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الهدایة فی تحقیق الولایة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2562_2116733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832564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32566_211673320">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6832568_211673320">
            <w:r>
              <w:rPr>
                <w:webHidden/>
                <w:rStyle w:val="IndexLink"/>
                <w:rtl w:val="true"/>
              </w:rPr>
              <w:t>فهرس مصادر التحقيق</w:t>
            </w:r>
            <w:r>
              <w:rPr>
                <w:rStyle w:val="IndexLink"/>
                <w:rtl w:val="true"/>
              </w:rPr>
              <w:tab/>
            </w:r>
            <w:r>
              <w:rPr>
                <w:rStyle w:val="IndexLink"/>
              </w:rPr>
              <w:t>36</w:t>
            </w:r>
          </w:hyperlink>
        </w:p>
        <w:p>
          <w:pPr>
            <w:pStyle w:val="Contents2"/>
            <w:tabs>
              <w:tab w:val="clear" w:pos="8743"/>
              <w:tab w:val="right" w:pos="9026" w:leader="dot"/>
            </w:tabs>
            <w:rPr/>
          </w:pPr>
          <w:hyperlink w:anchor="__RefHeading___Toc6832570_211673320">
            <w:r>
              <w:rPr>
                <w:webHidden/>
                <w:rStyle w:val="IndexLink"/>
                <w:rtl w:val="true"/>
              </w:rPr>
              <w:t>مصباح‌الهدایة فی تحقیق‌الولایة</w:t>
            </w:r>
            <w:r>
              <w:rPr>
                <w:rStyle w:val="IndexLink"/>
                <w:rtl w:val="true"/>
              </w:rPr>
              <w:tab/>
            </w:r>
            <w:r>
              <w:rPr>
                <w:rStyle w:val="IndexLink"/>
              </w:rPr>
              <w:t>44</w:t>
            </w:r>
          </w:hyperlink>
        </w:p>
        <w:p>
          <w:pPr>
            <w:pStyle w:val="Contents3"/>
            <w:tabs>
              <w:tab w:val="clear" w:pos="8459"/>
              <w:tab w:val="right" w:pos="9026" w:leader="dot"/>
            </w:tabs>
            <w:rPr/>
          </w:pPr>
          <w:hyperlink w:anchor="__RefHeading___Toc6832572_21167332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832574_211673320">
            <w:r>
              <w:rPr>
                <w:webHidden/>
                <w:rStyle w:val="IndexLink"/>
                <w:rtl w:val="true"/>
              </w:rPr>
              <w:t>الاحاديث في إثبات الولاية</w:t>
            </w:r>
            <w:r>
              <w:rPr>
                <w:rStyle w:val="IndexLink"/>
                <w:rtl w:val="true"/>
              </w:rPr>
              <w:tab/>
            </w:r>
            <w:r>
              <w:rPr>
                <w:rStyle w:val="IndexLink"/>
              </w:rPr>
              <w:t>48</w:t>
            </w:r>
          </w:hyperlink>
        </w:p>
        <w:p>
          <w:pPr>
            <w:pStyle w:val="Contents4"/>
            <w:tabs>
              <w:tab w:val="clear" w:pos="8176"/>
              <w:tab w:val="right" w:pos="9026" w:leader="dot"/>
            </w:tabs>
            <w:rPr/>
          </w:pPr>
          <w:hyperlink w:anchor="__RefHeading___Toc6832576_211673320">
            <w:r>
              <w:rPr>
                <w:webHidden/>
                <w:rStyle w:val="IndexLink"/>
                <w:rtl w:val="true"/>
              </w:rPr>
              <w:t>الحديث الأول في تفسير قوله تعالى</w:t>
            </w:r>
            <w:r>
              <w:rPr>
                <w:rStyle w:val="IndexLink"/>
                <w:rtl w:val="true"/>
              </w:rPr>
              <w:t xml:space="preserve">: </w:t>
            </w:r>
            <w:r>
              <w:rPr>
                <w:rStyle w:val="IndexLink"/>
                <w:rtl w:val="true"/>
              </w:rPr>
              <w:t>قل كفى بالله شيهداً بيني و بينكم و من عنده علم الكتاب</w:t>
            </w:r>
            <w:r>
              <w:rPr>
                <w:rStyle w:val="IndexLink"/>
                <w:rtl w:val="true"/>
              </w:rPr>
              <w:tab/>
            </w:r>
            <w:r>
              <w:rPr>
                <w:rStyle w:val="IndexLink"/>
              </w:rPr>
              <w:t>48</w:t>
            </w:r>
          </w:hyperlink>
        </w:p>
        <w:p>
          <w:pPr>
            <w:pStyle w:val="Contents4"/>
            <w:tabs>
              <w:tab w:val="clear" w:pos="8176"/>
              <w:tab w:val="right" w:pos="9026" w:leader="dot"/>
            </w:tabs>
            <w:rPr/>
          </w:pPr>
          <w:hyperlink w:anchor="__RefHeading___Toc6832578_211673320">
            <w:r>
              <w:rPr>
                <w:webHidden/>
                <w:rStyle w:val="IndexLink"/>
                <w:rtl w:val="true"/>
              </w:rPr>
              <w:t>الحديث الثاني في تفسير قوله تعالى</w:t>
            </w:r>
            <w:r>
              <w:rPr>
                <w:rStyle w:val="IndexLink"/>
                <w:rtl w:val="true"/>
              </w:rPr>
              <w:t xml:space="preserve">: </w:t>
            </w:r>
            <w:r>
              <w:rPr>
                <w:rStyle w:val="IndexLink"/>
                <w:rtl w:val="true"/>
              </w:rPr>
              <w:t>أفمن كان على بينة من ربه و يتلوه شاهد منه</w:t>
            </w:r>
            <w:r>
              <w:rPr>
                <w:rStyle w:val="IndexLink"/>
                <w:rtl w:val="true"/>
              </w:rPr>
              <w:tab/>
            </w:r>
            <w:r>
              <w:rPr>
                <w:rStyle w:val="IndexLink"/>
              </w:rPr>
              <w:t>72</w:t>
            </w:r>
          </w:hyperlink>
        </w:p>
        <w:p>
          <w:pPr>
            <w:pStyle w:val="Contents4"/>
            <w:tabs>
              <w:tab w:val="clear" w:pos="8176"/>
              <w:tab w:val="right" w:pos="9026" w:leader="dot"/>
            </w:tabs>
            <w:rPr/>
          </w:pPr>
          <w:hyperlink w:anchor="__RefHeading___Toc6832580_211673320">
            <w:r>
              <w:rPr>
                <w:webHidden/>
                <w:rStyle w:val="IndexLink"/>
                <w:rtl w:val="true"/>
              </w:rPr>
              <w:t>الحديث الثالث في تفسير قوله تعالى</w:t>
            </w:r>
            <w:r>
              <w:rPr>
                <w:rStyle w:val="IndexLink"/>
                <w:rtl w:val="true"/>
              </w:rPr>
              <w:t xml:space="preserve">: </w:t>
            </w:r>
            <w:r>
              <w:rPr>
                <w:rStyle w:val="IndexLink"/>
                <w:rtl w:val="true"/>
              </w:rPr>
              <w:t>واعتصموا بحبل الله جميعاً</w:t>
            </w:r>
            <w:r>
              <w:rPr>
                <w:rStyle w:val="IndexLink"/>
                <w:rtl w:val="true"/>
              </w:rPr>
              <w:tab/>
            </w:r>
            <w:r>
              <w:rPr>
                <w:rStyle w:val="IndexLink"/>
              </w:rPr>
              <w:t>86</w:t>
            </w:r>
          </w:hyperlink>
        </w:p>
        <w:p>
          <w:pPr>
            <w:pStyle w:val="Contents4"/>
            <w:tabs>
              <w:tab w:val="clear" w:pos="8176"/>
              <w:tab w:val="right" w:pos="9026" w:leader="dot"/>
            </w:tabs>
            <w:rPr/>
          </w:pPr>
          <w:hyperlink w:anchor="__RefHeading___Toc6832582_211673320">
            <w:r>
              <w:rPr>
                <w:webHidden/>
                <w:rStyle w:val="IndexLink"/>
                <w:rtl w:val="true"/>
              </w:rPr>
              <w:t>الحديث الرابع في تفسير قوله تعالى</w:t>
            </w:r>
            <w:r>
              <w:rPr>
                <w:rStyle w:val="IndexLink"/>
                <w:rtl w:val="true"/>
              </w:rPr>
              <w:t xml:space="preserve">: </w:t>
            </w:r>
            <w:r>
              <w:rPr>
                <w:rStyle w:val="IndexLink"/>
                <w:rtl w:val="true"/>
              </w:rPr>
              <w:t>يا أيها الذين آمنوا اتقوا الله و كونوا مع الصادقين</w:t>
            </w:r>
            <w:r>
              <w:rPr>
                <w:rStyle w:val="IndexLink"/>
                <w:rtl w:val="true"/>
              </w:rPr>
              <w:tab/>
            </w:r>
            <w:r>
              <w:rPr>
                <w:rStyle w:val="IndexLink"/>
              </w:rPr>
              <w:t>96</w:t>
            </w:r>
          </w:hyperlink>
        </w:p>
        <w:p>
          <w:pPr>
            <w:pStyle w:val="Contents4"/>
            <w:tabs>
              <w:tab w:val="clear" w:pos="8176"/>
              <w:tab w:val="right" w:pos="9026" w:leader="dot"/>
            </w:tabs>
            <w:rPr/>
          </w:pPr>
          <w:hyperlink w:anchor="__RefHeading___Toc6832584_211673320">
            <w:r>
              <w:rPr>
                <w:webHidden/>
                <w:rStyle w:val="IndexLink"/>
                <w:rtl w:val="true"/>
              </w:rPr>
              <w:t>الحديث الخامس في تفسير قوله تعالى</w:t>
            </w:r>
            <w:r>
              <w:rPr>
                <w:rStyle w:val="IndexLink"/>
                <w:rtl w:val="true"/>
              </w:rPr>
              <w:t xml:space="preserve">: </w:t>
            </w:r>
            <w:r>
              <w:rPr>
                <w:rStyle w:val="IndexLink"/>
                <w:rtl w:val="true"/>
              </w:rPr>
              <w:t>و اني لغفّار لمن تاب و آمن و عمل صالحاً ثم اهتدى</w:t>
            </w:r>
            <w:r>
              <w:rPr>
                <w:rStyle w:val="IndexLink"/>
                <w:rtl w:val="true"/>
              </w:rPr>
              <w:tab/>
            </w:r>
            <w:r>
              <w:rPr>
                <w:rStyle w:val="IndexLink"/>
              </w:rPr>
              <w:t>99</w:t>
            </w:r>
          </w:hyperlink>
        </w:p>
        <w:p>
          <w:pPr>
            <w:pStyle w:val="Contents4"/>
            <w:tabs>
              <w:tab w:val="clear" w:pos="8176"/>
              <w:tab w:val="right" w:pos="9026" w:leader="dot"/>
            </w:tabs>
            <w:rPr/>
          </w:pPr>
          <w:hyperlink w:anchor="__RefHeading___Toc6832586_211673320">
            <w:r>
              <w:rPr>
                <w:webHidden/>
                <w:rStyle w:val="IndexLink"/>
                <w:rtl w:val="true"/>
              </w:rPr>
              <w:t>الحديث السادس في تفسير قوله تعالى</w:t>
            </w:r>
            <w:r>
              <w:rPr>
                <w:rStyle w:val="IndexLink"/>
                <w:rtl w:val="true"/>
              </w:rPr>
              <w:t xml:space="preserve">: </w:t>
            </w:r>
            <w:r>
              <w:rPr>
                <w:rStyle w:val="IndexLink"/>
                <w:rtl w:val="true"/>
              </w:rPr>
              <w:t>وقفوهم انهم مسؤولون</w:t>
            </w:r>
            <w:r>
              <w:rPr>
                <w:rStyle w:val="IndexLink"/>
                <w:rtl w:val="true"/>
              </w:rPr>
              <w:tab/>
            </w:r>
            <w:r>
              <w:rPr>
                <w:rStyle w:val="IndexLink"/>
              </w:rPr>
              <w:t>106</w:t>
            </w:r>
          </w:hyperlink>
        </w:p>
        <w:p>
          <w:pPr>
            <w:pStyle w:val="Contents4"/>
            <w:tabs>
              <w:tab w:val="clear" w:pos="8176"/>
              <w:tab w:val="right" w:pos="9026" w:leader="dot"/>
            </w:tabs>
            <w:rPr/>
          </w:pPr>
          <w:hyperlink w:anchor="__RefHeading___Toc6832588_211673320">
            <w:r>
              <w:rPr>
                <w:webHidden/>
                <w:rStyle w:val="IndexLink"/>
                <w:rtl w:val="true"/>
              </w:rPr>
              <w:t>الحديث السابع في تفسير قوله تعالى</w:t>
            </w:r>
            <w:r>
              <w:rPr>
                <w:rStyle w:val="IndexLink"/>
                <w:rtl w:val="true"/>
              </w:rPr>
              <w:t xml:space="preserve">: </w:t>
            </w:r>
            <w:r>
              <w:rPr>
                <w:rStyle w:val="IndexLink"/>
                <w:rtl w:val="true"/>
              </w:rPr>
              <w:t>ألقيا في جهنّم كلّ كفّار عنيد</w:t>
            </w:r>
            <w:r>
              <w:rPr>
                <w:rStyle w:val="IndexLink"/>
                <w:rtl w:val="true"/>
              </w:rPr>
              <w:tab/>
            </w:r>
            <w:r>
              <w:rPr>
                <w:rStyle w:val="IndexLink"/>
              </w:rPr>
              <w:t>112</w:t>
            </w:r>
          </w:hyperlink>
        </w:p>
        <w:p>
          <w:pPr>
            <w:pStyle w:val="Contents4"/>
            <w:tabs>
              <w:tab w:val="clear" w:pos="8176"/>
              <w:tab w:val="right" w:pos="9026" w:leader="dot"/>
            </w:tabs>
            <w:rPr/>
          </w:pPr>
          <w:hyperlink w:anchor="__RefHeading___Toc6832590_211673320">
            <w:r>
              <w:rPr>
                <w:webHidden/>
                <w:rStyle w:val="IndexLink"/>
                <w:rtl w:val="true"/>
              </w:rPr>
              <w:t>الحديث الثامن في تفسير قوله تعالى</w:t>
            </w:r>
            <w:r>
              <w:rPr>
                <w:rStyle w:val="IndexLink"/>
                <w:rtl w:val="true"/>
              </w:rPr>
              <w:t xml:space="preserve">: </w:t>
            </w:r>
            <w:r>
              <w:rPr>
                <w:rStyle w:val="IndexLink"/>
                <w:rtl w:val="true"/>
              </w:rPr>
              <w:t>إنما أنت منذر و لكل قوم هاد</w:t>
            </w:r>
            <w:r>
              <w:rPr>
                <w:rStyle w:val="IndexLink"/>
                <w:rtl w:val="true"/>
              </w:rPr>
              <w:tab/>
            </w:r>
            <w:r>
              <w:rPr>
                <w:rStyle w:val="IndexLink"/>
              </w:rPr>
              <w:t>116</w:t>
            </w:r>
          </w:hyperlink>
        </w:p>
        <w:p>
          <w:pPr>
            <w:pStyle w:val="Contents4"/>
            <w:tabs>
              <w:tab w:val="clear" w:pos="8176"/>
              <w:tab w:val="right" w:pos="9026" w:leader="dot"/>
            </w:tabs>
            <w:rPr/>
          </w:pPr>
          <w:hyperlink w:anchor="__RefHeading___Toc6832592_211673320">
            <w:r>
              <w:rPr>
                <w:webHidden/>
                <w:rStyle w:val="IndexLink"/>
                <w:rtl w:val="true"/>
              </w:rPr>
              <w:t>الحديث التاسع في تفسير قوله تعالى</w:t>
            </w:r>
            <w:r>
              <w:rPr>
                <w:rStyle w:val="IndexLink"/>
                <w:rtl w:val="true"/>
              </w:rPr>
              <w:t xml:space="preserve">: </w:t>
            </w:r>
            <w:r>
              <w:rPr>
                <w:rStyle w:val="IndexLink"/>
                <w:rtl w:val="true"/>
              </w:rPr>
              <w:t>اخواناً على سرر متقابلين</w:t>
            </w:r>
            <w:r>
              <w:rPr>
                <w:rStyle w:val="IndexLink"/>
                <w:rtl w:val="true"/>
              </w:rPr>
              <w:tab/>
            </w:r>
            <w:r>
              <w:rPr>
                <w:rStyle w:val="IndexLink"/>
              </w:rPr>
              <w:t>122</w:t>
            </w:r>
          </w:hyperlink>
        </w:p>
        <w:p>
          <w:pPr>
            <w:pStyle w:val="Contents4"/>
            <w:tabs>
              <w:tab w:val="clear" w:pos="8176"/>
              <w:tab w:val="right" w:pos="9026" w:leader="dot"/>
            </w:tabs>
            <w:rPr/>
          </w:pPr>
          <w:hyperlink w:anchor="__RefHeading___Toc6832594_211673320">
            <w:r>
              <w:rPr>
                <w:webHidden/>
                <w:rStyle w:val="IndexLink"/>
                <w:rtl w:val="true"/>
              </w:rPr>
              <w:t>الحديث العاشر في تفسير قوله تعالى</w:t>
            </w:r>
            <w:r>
              <w:rPr>
                <w:rStyle w:val="IndexLink"/>
                <w:rtl w:val="true"/>
              </w:rPr>
              <w:t xml:space="preserve">: </w:t>
            </w:r>
            <w:r>
              <w:rPr>
                <w:rStyle w:val="IndexLink"/>
                <w:rtl w:val="true"/>
              </w:rPr>
              <w:t>إنّي جاعلك للناس إماماً قال و من ذريتي قال لاينال عهدي الظالمين</w:t>
            </w:r>
            <w:r>
              <w:rPr>
                <w:rStyle w:val="IndexLink"/>
                <w:rtl w:val="true"/>
              </w:rPr>
              <w:tab/>
            </w:r>
            <w:r>
              <w:rPr>
                <w:rStyle w:val="IndexLink"/>
              </w:rPr>
              <w:t>136</w:t>
            </w:r>
          </w:hyperlink>
        </w:p>
        <w:p>
          <w:pPr>
            <w:pStyle w:val="Contents4"/>
            <w:tabs>
              <w:tab w:val="clear" w:pos="8176"/>
              <w:tab w:val="right" w:pos="9026" w:leader="dot"/>
            </w:tabs>
            <w:rPr/>
          </w:pPr>
          <w:hyperlink w:anchor="__RefHeading___Toc6832596_211673320">
            <w:r>
              <w:rPr>
                <w:webHidden/>
                <w:rStyle w:val="IndexLink"/>
                <w:rtl w:val="true"/>
              </w:rPr>
              <w:t>الحديث الحادي عشر في تفسير قوله تعالى</w:t>
            </w:r>
            <w:r>
              <w:rPr>
                <w:rStyle w:val="IndexLink"/>
                <w:rtl w:val="true"/>
              </w:rPr>
              <w:t xml:space="preserve">: </w:t>
            </w:r>
            <w:r>
              <w:rPr>
                <w:rStyle w:val="IndexLink"/>
                <w:rtl w:val="true"/>
              </w:rPr>
              <w:t>يا أيها الذين آمنوا أطيعوا الله و اطيعوا الرسول و أولي الأمر منكم</w:t>
            </w:r>
            <w:r>
              <w:rPr>
                <w:rStyle w:val="IndexLink"/>
                <w:rtl w:val="true"/>
              </w:rPr>
              <w:tab/>
            </w:r>
            <w:r>
              <w:rPr>
                <w:rStyle w:val="IndexLink"/>
              </w:rPr>
              <w:t>143</w:t>
            </w:r>
          </w:hyperlink>
        </w:p>
        <w:p>
          <w:pPr>
            <w:pStyle w:val="Contents4"/>
            <w:tabs>
              <w:tab w:val="clear" w:pos="8176"/>
              <w:tab w:val="right" w:pos="9026" w:leader="dot"/>
            </w:tabs>
            <w:rPr/>
          </w:pPr>
          <w:hyperlink w:anchor="__RefHeading___Toc6832598_211673320">
            <w:r>
              <w:rPr>
                <w:webHidden/>
                <w:rStyle w:val="IndexLink"/>
                <w:rtl w:val="true"/>
              </w:rPr>
              <w:t>الحديث الثاني عشر في تفسير قوله تعالى</w:t>
            </w:r>
            <w:r>
              <w:rPr>
                <w:rStyle w:val="IndexLink"/>
                <w:rtl w:val="true"/>
              </w:rPr>
              <w:t xml:space="preserve">: </w:t>
            </w:r>
            <w:r>
              <w:rPr>
                <w:rStyle w:val="IndexLink"/>
                <w:rtl w:val="true"/>
              </w:rPr>
              <w:t>فتلقی آدم من ربّه كلمات فتاب عليه إنّه هو التواب الرحيم</w:t>
            </w:r>
            <w:r>
              <w:rPr>
                <w:rStyle w:val="IndexLink"/>
                <w:rtl w:val="true"/>
              </w:rPr>
              <w:tab/>
            </w:r>
            <w:r>
              <w:rPr>
                <w:rStyle w:val="IndexLink"/>
              </w:rPr>
              <w:t>154</w:t>
            </w:r>
          </w:hyperlink>
        </w:p>
        <w:p>
          <w:pPr>
            <w:pStyle w:val="Contents4"/>
            <w:tabs>
              <w:tab w:val="clear" w:pos="8176"/>
              <w:tab w:val="right" w:pos="9026" w:leader="dot"/>
            </w:tabs>
            <w:rPr/>
          </w:pPr>
          <w:hyperlink w:anchor="__RefHeading___Toc6832600_211673320">
            <w:r>
              <w:rPr>
                <w:webHidden/>
                <w:rStyle w:val="IndexLink"/>
                <w:rtl w:val="true"/>
              </w:rPr>
              <w:t>الحديث الثالث عشر في تفسير قوله تعالى</w:t>
            </w:r>
            <w:r>
              <w:rPr>
                <w:rStyle w:val="IndexLink"/>
                <w:rtl w:val="true"/>
              </w:rPr>
              <w:t xml:space="preserve">: </w:t>
            </w:r>
            <w:r>
              <w:rPr>
                <w:rStyle w:val="IndexLink"/>
                <w:rtl w:val="true"/>
              </w:rPr>
              <w:t xml:space="preserve">و أنذر عشيرتك </w:t>
            </w:r>
            <w:r>
              <w:rPr>
                <w:rStyle w:val="IndexLink"/>
                <w:rtl w:val="true"/>
              </w:rPr>
              <w:t>...</w:t>
              <w:tab/>
            </w:r>
            <w:r>
              <w:rPr>
                <w:rStyle w:val="IndexLink"/>
              </w:rPr>
              <w:t>157</w:t>
            </w:r>
          </w:hyperlink>
        </w:p>
        <w:p>
          <w:pPr>
            <w:pStyle w:val="Contents4"/>
            <w:tabs>
              <w:tab w:val="clear" w:pos="8176"/>
              <w:tab w:val="right" w:pos="9026" w:leader="dot"/>
            </w:tabs>
            <w:rPr/>
          </w:pPr>
          <w:hyperlink w:anchor="__RefHeading___Toc6832602_211673320">
            <w:r>
              <w:rPr>
                <w:webHidden/>
                <w:rStyle w:val="IndexLink"/>
                <w:rtl w:val="true"/>
              </w:rPr>
              <w:t>الحديث الرابع عشر في تفسير قوله تعالی</w:t>
            </w:r>
            <w:r>
              <w:rPr>
                <w:rStyle w:val="IndexLink"/>
                <w:rtl w:val="true"/>
              </w:rPr>
              <w:t xml:space="preserve">: </w:t>
            </w:r>
            <w:r>
              <w:rPr>
                <w:rStyle w:val="IndexLink"/>
                <w:rtl w:val="true"/>
              </w:rPr>
              <w:t>و ربّك يخلق ما يشاء و يختار ما كان لهم الخيرة</w:t>
            </w:r>
            <w:r>
              <w:rPr>
                <w:rStyle w:val="IndexLink"/>
                <w:rtl w:val="true"/>
              </w:rPr>
              <w:tab/>
            </w:r>
            <w:r>
              <w:rPr>
                <w:rStyle w:val="IndexLink"/>
              </w:rPr>
              <w:t>161</w:t>
            </w:r>
          </w:hyperlink>
        </w:p>
        <w:p>
          <w:pPr>
            <w:pStyle w:val="Contents4"/>
            <w:tabs>
              <w:tab w:val="clear" w:pos="8176"/>
              <w:tab w:val="right" w:pos="9026" w:leader="dot"/>
            </w:tabs>
            <w:rPr/>
          </w:pPr>
          <w:hyperlink w:anchor="__RefHeading___Toc6832604_211673320">
            <w:r>
              <w:rPr>
                <w:webHidden/>
                <w:rStyle w:val="IndexLink"/>
                <w:rtl w:val="true"/>
              </w:rPr>
              <w:t>الحديث الخامس عشر في تفسير قوله تعالى</w:t>
            </w:r>
            <w:r>
              <w:rPr>
                <w:rStyle w:val="IndexLink"/>
                <w:rtl w:val="true"/>
              </w:rPr>
              <w:t xml:space="preserve">: </w:t>
            </w:r>
            <w:r>
              <w:rPr>
                <w:rStyle w:val="IndexLink"/>
                <w:rtl w:val="true"/>
              </w:rPr>
              <w:t>ما أفاء الله على رسوله من أهل القرى فللّه و للرسول و لذي القربى واليتامى و المساكين و ابن السبيل</w:t>
            </w:r>
            <w:r>
              <w:rPr>
                <w:rStyle w:val="IndexLink"/>
                <w:rtl w:val="true"/>
              </w:rPr>
              <w:tab/>
            </w:r>
            <w:r>
              <w:rPr>
                <w:rStyle w:val="IndexLink"/>
              </w:rPr>
              <w:t>170</w:t>
            </w:r>
          </w:hyperlink>
        </w:p>
        <w:p>
          <w:pPr>
            <w:pStyle w:val="Contents4"/>
            <w:tabs>
              <w:tab w:val="clear" w:pos="8176"/>
              <w:tab w:val="right" w:pos="9026" w:leader="dot"/>
            </w:tabs>
            <w:rPr/>
          </w:pPr>
          <w:hyperlink w:anchor="__RefHeading___Toc6832606_211673320">
            <w:r>
              <w:rPr>
                <w:webHidden/>
                <w:rStyle w:val="IndexLink"/>
                <w:rtl w:val="true"/>
              </w:rPr>
              <w:t>الحديث السادس عشر في تفسير قوله تعالى</w:t>
            </w:r>
            <w:r>
              <w:rPr>
                <w:rStyle w:val="IndexLink"/>
                <w:rtl w:val="true"/>
              </w:rPr>
              <w:t xml:space="preserve">: </w:t>
            </w:r>
            <w:r>
              <w:rPr>
                <w:rStyle w:val="IndexLink"/>
                <w:rtl w:val="true"/>
              </w:rPr>
              <w:t>و اعلموا أن ما غنمتم من شيء فأن الله خمسه و للرسول ولذي القربى</w:t>
            </w:r>
            <w:r>
              <w:rPr>
                <w:rStyle w:val="IndexLink"/>
                <w:rtl w:val="true"/>
              </w:rPr>
              <w:tab/>
            </w:r>
            <w:r>
              <w:rPr>
                <w:rStyle w:val="IndexLink"/>
              </w:rPr>
              <w:t>176</w:t>
            </w:r>
          </w:hyperlink>
        </w:p>
        <w:p>
          <w:pPr>
            <w:pStyle w:val="Contents4"/>
            <w:tabs>
              <w:tab w:val="clear" w:pos="8176"/>
              <w:tab w:val="right" w:pos="9026" w:leader="dot"/>
            </w:tabs>
            <w:rPr/>
          </w:pPr>
          <w:hyperlink w:anchor="__RefHeading___Toc6832608_211673320">
            <w:r>
              <w:rPr>
                <w:webHidden/>
                <w:rStyle w:val="IndexLink"/>
                <w:rtl w:val="true"/>
              </w:rPr>
              <w:t>الحديث السابع عشر في تفسير قوله تعالى</w:t>
            </w:r>
            <w:r>
              <w:rPr>
                <w:rStyle w:val="IndexLink"/>
                <w:rtl w:val="true"/>
              </w:rPr>
              <w:t xml:space="preserve">: </w:t>
            </w:r>
            <w:r>
              <w:rPr>
                <w:rStyle w:val="IndexLink"/>
                <w:rtl w:val="true"/>
              </w:rPr>
              <w:t>قل لا اسألكم عليه أجراً إلا المودة في القربى</w:t>
            </w:r>
            <w:r>
              <w:rPr>
                <w:rStyle w:val="IndexLink"/>
                <w:rtl w:val="true"/>
              </w:rPr>
              <w:tab/>
            </w:r>
            <w:r>
              <w:rPr>
                <w:rStyle w:val="IndexLink"/>
              </w:rPr>
              <w:t>182</w:t>
            </w:r>
          </w:hyperlink>
        </w:p>
        <w:p>
          <w:pPr>
            <w:pStyle w:val="Contents4"/>
            <w:tabs>
              <w:tab w:val="clear" w:pos="8176"/>
              <w:tab w:val="right" w:pos="9026" w:leader="dot"/>
            </w:tabs>
            <w:rPr/>
          </w:pPr>
          <w:hyperlink w:anchor="__RefHeading___Toc6832610_211673320">
            <w:r>
              <w:rPr>
                <w:webHidden/>
                <w:rStyle w:val="IndexLink"/>
                <w:rtl w:val="true"/>
              </w:rPr>
              <w:t>الحديث الثامن عشر في تفسير قوله تعالى</w:t>
            </w:r>
            <w:r>
              <w:rPr>
                <w:rStyle w:val="IndexLink"/>
                <w:rtl w:val="true"/>
              </w:rPr>
              <w:t xml:space="preserve">: </w:t>
            </w:r>
            <w:r>
              <w:rPr>
                <w:rStyle w:val="IndexLink"/>
                <w:rtl w:val="true"/>
              </w:rPr>
              <w:t>إن الله وملائكته يصلون على النبي يا أيها الذين آمنوا صلّوا عليه و سلّموا تسليماً</w:t>
            </w:r>
            <w:r>
              <w:rPr>
                <w:rStyle w:val="IndexLink"/>
                <w:rtl w:val="true"/>
              </w:rPr>
              <w:tab/>
            </w:r>
            <w:r>
              <w:rPr>
                <w:rStyle w:val="IndexLink"/>
              </w:rPr>
              <w:t>188</w:t>
            </w:r>
          </w:hyperlink>
        </w:p>
        <w:p>
          <w:pPr>
            <w:pStyle w:val="Contents4"/>
            <w:tabs>
              <w:tab w:val="clear" w:pos="8176"/>
              <w:tab w:val="right" w:pos="9026" w:leader="dot"/>
            </w:tabs>
            <w:rPr/>
          </w:pPr>
          <w:hyperlink w:anchor="__RefHeading___Toc6832612_211673320">
            <w:r>
              <w:rPr>
                <w:webHidden/>
                <w:rStyle w:val="IndexLink"/>
                <w:rtl w:val="true"/>
              </w:rPr>
              <w:t>الحديث التاسع عشر في تفسير قوله تعالى</w:t>
            </w:r>
            <w:r>
              <w:rPr>
                <w:rStyle w:val="IndexLink"/>
                <w:rtl w:val="true"/>
              </w:rPr>
              <w:t xml:space="preserve">: </w:t>
            </w:r>
            <w:r>
              <w:rPr>
                <w:rStyle w:val="IndexLink"/>
                <w:rtl w:val="true"/>
              </w:rPr>
              <w:t xml:space="preserve">فمن حاجك فيه من بعد ما جاءك من العلم </w:t>
            </w:r>
            <w:r>
              <w:rPr>
                <w:rStyle w:val="IndexLink"/>
                <w:rtl w:val="true"/>
              </w:rPr>
              <w:t>...</w:t>
              <w:tab/>
            </w:r>
            <w:r>
              <w:rPr>
                <w:rStyle w:val="IndexLink"/>
              </w:rPr>
              <w:t>196</w:t>
            </w:r>
          </w:hyperlink>
        </w:p>
        <w:p>
          <w:pPr>
            <w:pStyle w:val="Contents4"/>
            <w:tabs>
              <w:tab w:val="clear" w:pos="8176"/>
              <w:tab w:val="right" w:pos="9026" w:leader="dot"/>
            </w:tabs>
            <w:rPr/>
          </w:pPr>
          <w:hyperlink w:anchor="__RefHeading___Toc6832614_211673320">
            <w:r>
              <w:rPr>
                <w:webHidden/>
                <w:rStyle w:val="IndexLink"/>
                <w:rtl w:val="true"/>
              </w:rPr>
              <w:t>الحديث العشرون في تفسير قوله تعالى</w:t>
            </w:r>
            <w:r>
              <w:rPr>
                <w:rStyle w:val="IndexLink"/>
                <w:rtl w:val="true"/>
              </w:rPr>
              <w:t xml:space="preserve">: </w:t>
            </w:r>
            <w:r>
              <w:rPr>
                <w:rStyle w:val="IndexLink"/>
                <w:rtl w:val="true"/>
              </w:rPr>
              <w:t>انما يريد الله ليذهب عنكم الرجس اهل البيت ويطهركم تطهيراً</w:t>
            </w:r>
            <w:r>
              <w:rPr>
                <w:rStyle w:val="IndexLink"/>
                <w:rtl w:val="true"/>
              </w:rPr>
              <w:tab/>
            </w:r>
            <w:r>
              <w:rPr>
                <w:rStyle w:val="IndexLink"/>
              </w:rPr>
              <w:t>202</w:t>
            </w:r>
          </w:hyperlink>
        </w:p>
        <w:p>
          <w:pPr>
            <w:pStyle w:val="Contents4"/>
            <w:tabs>
              <w:tab w:val="clear" w:pos="8176"/>
              <w:tab w:val="right" w:pos="9026" w:leader="dot"/>
            </w:tabs>
            <w:rPr/>
          </w:pPr>
          <w:hyperlink w:anchor="__RefHeading___Toc6832616_211673320">
            <w:r>
              <w:rPr>
                <w:webHidden/>
                <w:rStyle w:val="IndexLink"/>
                <w:rtl w:val="true"/>
              </w:rPr>
              <w:t>الحديث الحادي و العشرون في تفسير قوله تعالى</w:t>
            </w:r>
            <w:r>
              <w:rPr>
                <w:rStyle w:val="IndexLink"/>
                <w:rtl w:val="true"/>
              </w:rPr>
              <w:t xml:space="preserve">: </w:t>
            </w:r>
            <w:r>
              <w:rPr>
                <w:rStyle w:val="IndexLink"/>
                <w:rtl w:val="true"/>
              </w:rPr>
              <w:t>فاسألوا أهل الذكر ان كنتم لا تعلمون</w:t>
            </w:r>
            <w:r>
              <w:rPr>
                <w:rStyle w:val="IndexLink"/>
                <w:rtl w:val="true"/>
              </w:rPr>
              <w:tab/>
            </w:r>
            <w:r>
              <w:rPr>
                <w:rStyle w:val="IndexLink"/>
              </w:rPr>
              <w:t>211</w:t>
            </w:r>
          </w:hyperlink>
        </w:p>
        <w:p>
          <w:pPr>
            <w:pStyle w:val="Contents4"/>
            <w:tabs>
              <w:tab w:val="clear" w:pos="8176"/>
              <w:tab w:val="right" w:pos="9026" w:leader="dot"/>
            </w:tabs>
            <w:rPr/>
          </w:pPr>
          <w:hyperlink w:anchor="__RefHeading___Toc6832618_211673320">
            <w:r>
              <w:rPr>
                <w:webHidden/>
                <w:rStyle w:val="IndexLink"/>
                <w:rtl w:val="true"/>
              </w:rPr>
              <w:t>الحديث الثاني و العشرون في تفسير قوله تعالى</w:t>
            </w:r>
            <w:r>
              <w:rPr>
                <w:rStyle w:val="IndexLink"/>
                <w:rtl w:val="true"/>
              </w:rPr>
              <w:t xml:space="preserve">: </w:t>
            </w:r>
            <w:r>
              <w:rPr>
                <w:rStyle w:val="IndexLink"/>
                <w:rtl w:val="true"/>
              </w:rPr>
              <w:t>و سئل من ارسلنا من قبلك من رسلنا</w:t>
            </w:r>
            <w:r>
              <w:rPr>
                <w:rStyle w:val="IndexLink"/>
                <w:rtl w:val="true"/>
              </w:rPr>
              <w:tab/>
            </w:r>
            <w:r>
              <w:rPr>
                <w:rStyle w:val="IndexLink"/>
              </w:rPr>
              <w:t>217</w:t>
            </w:r>
          </w:hyperlink>
        </w:p>
        <w:p>
          <w:pPr>
            <w:pStyle w:val="Contents4"/>
            <w:tabs>
              <w:tab w:val="clear" w:pos="8176"/>
              <w:tab w:val="right" w:pos="9026" w:leader="dot"/>
            </w:tabs>
            <w:rPr/>
          </w:pPr>
          <w:hyperlink w:anchor="__RefHeading___Toc6832620_211673320">
            <w:r>
              <w:rPr>
                <w:webHidden/>
                <w:rStyle w:val="IndexLink"/>
                <w:rtl w:val="true"/>
              </w:rPr>
              <w:t>الحديث الثالث و العشرون في تفسير قوله تعالى</w:t>
            </w:r>
            <w:r>
              <w:rPr>
                <w:rStyle w:val="IndexLink"/>
                <w:rtl w:val="true"/>
              </w:rPr>
              <w:t xml:space="preserve">: </w:t>
            </w:r>
            <w:r>
              <w:rPr>
                <w:rStyle w:val="IndexLink"/>
                <w:rtl w:val="true"/>
              </w:rPr>
              <w:t>إن الذين آمنوا و عملوا الصالحات اولئك هم خير البرية</w:t>
            </w:r>
            <w:r>
              <w:rPr>
                <w:rStyle w:val="IndexLink"/>
                <w:rtl w:val="true"/>
              </w:rPr>
              <w:tab/>
            </w:r>
            <w:r>
              <w:rPr>
                <w:rStyle w:val="IndexLink"/>
              </w:rPr>
              <w:t>221</w:t>
            </w:r>
          </w:hyperlink>
        </w:p>
        <w:p>
          <w:pPr>
            <w:pStyle w:val="Contents4"/>
            <w:tabs>
              <w:tab w:val="clear" w:pos="8176"/>
              <w:tab w:val="right" w:pos="9026" w:leader="dot"/>
            </w:tabs>
            <w:rPr/>
          </w:pPr>
          <w:hyperlink w:anchor="__RefHeading___Toc6832622_211673320">
            <w:r>
              <w:rPr>
                <w:webHidden/>
                <w:rStyle w:val="IndexLink"/>
                <w:rtl w:val="true"/>
              </w:rPr>
              <w:t>الحديث الرابع و العشرون في تفسير قوله تعالى</w:t>
            </w:r>
            <w:r>
              <w:rPr>
                <w:rStyle w:val="IndexLink"/>
                <w:rtl w:val="true"/>
              </w:rPr>
              <w:t xml:space="preserve">: </w:t>
            </w:r>
            <w:r>
              <w:rPr>
                <w:rStyle w:val="IndexLink"/>
                <w:rtl w:val="true"/>
              </w:rPr>
              <w:t>و لما ضرب ابن مريم مثلاً اذا قومك منه يصدون</w:t>
            </w:r>
            <w:r>
              <w:rPr>
                <w:rStyle w:val="IndexLink"/>
                <w:rtl w:val="true"/>
              </w:rPr>
              <w:tab/>
            </w:r>
            <w:r>
              <w:rPr>
                <w:rStyle w:val="IndexLink"/>
              </w:rPr>
              <w:t>232</w:t>
            </w:r>
          </w:hyperlink>
        </w:p>
        <w:p>
          <w:pPr>
            <w:pStyle w:val="Contents4"/>
            <w:tabs>
              <w:tab w:val="clear" w:pos="8176"/>
              <w:tab w:val="right" w:pos="9026" w:leader="dot"/>
            </w:tabs>
            <w:rPr/>
          </w:pPr>
          <w:hyperlink w:anchor="__RefHeading___Toc6832624_211673320">
            <w:r>
              <w:rPr>
                <w:webHidden/>
                <w:rStyle w:val="IndexLink"/>
                <w:rtl w:val="true"/>
              </w:rPr>
              <w:t>الحديث الخامس و العشرون في تفسير قوله تعالى</w:t>
            </w:r>
            <w:r>
              <w:rPr>
                <w:rStyle w:val="IndexLink"/>
                <w:rtl w:val="true"/>
              </w:rPr>
              <w:t xml:space="preserve">: </w:t>
            </w:r>
            <w:r>
              <w:rPr>
                <w:rStyle w:val="IndexLink"/>
                <w:rtl w:val="true"/>
              </w:rPr>
              <w:t>و سلام علی آل یس قراءة آل يس صحيحة</w:t>
            </w:r>
            <w:r>
              <w:rPr>
                <w:rStyle w:val="IndexLink"/>
                <w:rtl w:val="true"/>
              </w:rPr>
              <w:tab/>
            </w:r>
            <w:r>
              <w:rPr>
                <w:rStyle w:val="IndexLink"/>
              </w:rPr>
              <w:t>237</w:t>
            </w:r>
          </w:hyperlink>
        </w:p>
        <w:p>
          <w:pPr>
            <w:pStyle w:val="Contents4"/>
            <w:tabs>
              <w:tab w:val="clear" w:pos="8176"/>
              <w:tab w:val="right" w:pos="9026" w:leader="dot"/>
            </w:tabs>
            <w:rPr/>
          </w:pPr>
          <w:hyperlink w:anchor="__RefHeading___Toc6832626_211673320">
            <w:r>
              <w:rPr>
                <w:webHidden/>
                <w:rStyle w:val="IndexLink"/>
                <w:rtl w:val="true"/>
              </w:rPr>
              <w:t xml:space="preserve">الحديث السادس و العشرون في تفسير قوله تعالى </w:t>
            </w:r>
            <w:r>
              <w:rPr>
                <w:rStyle w:val="IndexLink"/>
                <w:rtl w:val="true"/>
              </w:rPr>
              <w:t xml:space="preserve">: </w:t>
            </w:r>
            <w:r>
              <w:rPr>
                <w:rStyle w:val="IndexLink"/>
                <w:rtl w:val="true"/>
              </w:rPr>
              <w:t>وتعيها أذن واعية</w:t>
            </w:r>
            <w:r>
              <w:rPr>
                <w:rStyle w:val="IndexLink"/>
                <w:rtl w:val="true"/>
              </w:rPr>
              <w:tab/>
            </w:r>
            <w:r>
              <w:rPr>
                <w:rStyle w:val="IndexLink"/>
              </w:rPr>
              <w:t>240</w:t>
            </w:r>
          </w:hyperlink>
        </w:p>
        <w:p>
          <w:pPr>
            <w:pStyle w:val="Contents4"/>
            <w:tabs>
              <w:tab w:val="clear" w:pos="8176"/>
              <w:tab w:val="right" w:pos="9026" w:leader="dot"/>
            </w:tabs>
            <w:rPr/>
          </w:pPr>
          <w:hyperlink w:anchor="__RefHeading___Toc6832628_211673320">
            <w:r>
              <w:rPr>
                <w:webHidden/>
                <w:rStyle w:val="IndexLink"/>
                <w:rtl w:val="true"/>
              </w:rPr>
              <w:t>الحديث السابع و العشرون في تفسير قوله تعالى</w:t>
            </w:r>
            <w:r>
              <w:rPr>
                <w:rStyle w:val="IndexLink"/>
                <w:rtl w:val="true"/>
              </w:rPr>
              <w:t xml:space="preserve">: </w:t>
            </w:r>
            <w:r>
              <w:rPr>
                <w:rStyle w:val="IndexLink"/>
                <w:rtl w:val="true"/>
              </w:rPr>
              <w:t>و أذان من الله و رسوله إلى الناس يوم الحج الأكبر انّ الله بريء من المشركين و رسوله</w:t>
            </w:r>
            <w:r>
              <w:rPr>
                <w:rStyle w:val="IndexLink"/>
                <w:rtl w:val="true"/>
              </w:rPr>
              <w:tab/>
            </w:r>
            <w:r>
              <w:rPr>
                <w:rStyle w:val="IndexLink"/>
              </w:rPr>
              <w:t>247</w:t>
            </w:r>
          </w:hyperlink>
        </w:p>
        <w:p>
          <w:pPr>
            <w:pStyle w:val="Contents4"/>
            <w:tabs>
              <w:tab w:val="clear" w:pos="8176"/>
              <w:tab w:val="right" w:pos="9026" w:leader="dot"/>
            </w:tabs>
            <w:rPr/>
          </w:pPr>
          <w:hyperlink w:anchor="__RefHeading___Toc6832630_211673320">
            <w:r>
              <w:rPr>
                <w:webHidden/>
                <w:rStyle w:val="IndexLink"/>
                <w:rtl w:val="true"/>
              </w:rPr>
              <w:t>الحديث الثامن و العشرون في تفسير قوله تعالى</w:t>
            </w:r>
            <w:r>
              <w:rPr>
                <w:rStyle w:val="IndexLink"/>
                <w:rtl w:val="true"/>
              </w:rPr>
              <w:t xml:space="preserve">: </w:t>
            </w:r>
            <w:r>
              <w:rPr>
                <w:rStyle w:val="IndexLink"/>
                <w:rtl w:val="true"/>
              </w:rPr>
              <w:t xml:space="preserve">في بيوت اذن الله أن ترفع </w:t>
            </w:r>
            <w:r>
              <w:rPr>
                <w:rStyle w:val="IndexLink"/>
                <w:rtl w:val="true"/>
              </w:rPr>
              <w:t>...</w:t>
              <w:tab/>
            </w:r>
            <w:r>
              <w:rPr>
                <w:rStyle w:val="IndexLink"/>
              </w:rPr>
              <w:t>250</w:t>
            </w:r>
          </w:hyperlink>
        </w:p>
        <w:p>
          <w:pPr>
            <w:pStyle w:val="Contents4"/>
            <w:tabs>
              <w:tab w:val="clear" w:pos="8176"/>
              <w:tab w:val="right" w:pos="9026" w:leader="dot"/>
            </w:tabs>
            <w:rPr/>
          </w:pPr>
          <w:hyperlink w:anchor="__RefHeading___Toc6832632_211673320">
            <w:r>
              <w:rPr>
                <w:webHidden/>
                <w:rStyle w:val="IndexLink"/>
                <w:rtl w:val="true"/>
              </w:rPr>
              <w:t>الحديث التاسع والعشرون في تفسير قوله تعالى</w:t>
            </w:r>
            <w:r>
              <w:rPr>
                <w:rStyle w:val="IndexLink"/>
                <w:rtl w:val="true"/>
              </w:rPr>
              <w:t xml:space="preserve">: </w:t>
            </w:r>
            <w:r>
              <w:rPr>
                <w:rStyle w:val="IndexLink"/>
                <w:rtl w:val="true"/>
              </w:rPr>
              <w:t>الله نور السموات و الأرض</w:t>
            </w:r>
            <w:r>
              <w:rPr>
                <w:rStyle w:val="IndexLink"/>
                <w:rtl w:val="true"/>
              </w:rPr>
              <w:t>...</w:t>
              <w:tab/>
            </w:r>
            <w:r>
              <w:rPr>
                <w:rStyle w:val="IndexLink"/>
              </w:rPr>
              <w:t>255</w:t>
            </w:r>
          </w:hyperlink>
        </w:p>
        <w:p>
          <w:pPr>
            <w:pStyle w:val="Contents4"/>
            <w:tabs>
              <w:tab w:val="clear" w:pos="8176"/>
              <w:tab w:val="right" w:pos="9026" w:leader="dot"/>
            </w:tabs>
            <w:rPr/>
          </w:pPr>
          <w:hyperlink w:anchor="__RefHeading___Toc6832634_211673320">
            <w:r>
              <w:rPr>
                <w:webHidden/>
                <w:rStyle w:val="IndexLink"/>
                <w:rtl w:val="true"/>
              </w:rPr>
              <w:t>الحديث الثلاثون في تفسير قوله تعالى</w:t>
            </w:r>
            <w:r>
              <w:rPr>
                <w:rStyle w:val="IndexLink"/>
                <w:rtl w:val="true"/>
              </w:rPr>
              <w:t xml:space="preserve">: </w:t>
            </w:r>
            <w:r>
              <w:rPr>
                <w:rStyle w:val="IndexLink"/>
                <w:rtl w:val="true"/>
              </w:rPr>
              <w:t>والسابقون السابقون اولئک المقربون في جنات النعيم</w:t>
            </w:r>
            <w:r>
              <w:rPr>
                <w:rStyle w:val="IndexLink"/>
                <w:rtl w:val="true"/>
              </w:rPr>
              <w:tab/>
            </w:r>
            <w:r>
              <w:rPr>
                <w:rStyle w:val="IndexLink"/>
              </w:rPr>
              <w:t>265</w:t>
            </w:r>
          </w:hyperlink>
        </w:p>
        <w:p>
          <w:pPr>
            <w:pStyle w:val="Contents4"/>
            <w:tabs>
              <w:tab w:val="clear" w:pos="8176"/>
              <w:tab w:val="right" w:pos="9026" w:leader="dot"/>
            </w:tabs>
            <w:rPr/>
          </w:pPr>
          <w:hyperlink w:anchor="__RefHeading___Toc6832636_211673320">
            <w:r>
              <w:rPr>
                <w:webHidden/>
                <w:rStyle w:val="IndexLink"/>
                <w:rtl w:val="true"/>
              </w:rPr>
              <w:t>الحديث الحادي والثلاثون في تفسير قوله تعالى</w:t>
            </w:r>
            <w:r>
              <w:rPr>
                <w:rStyle w:val="IndexLink"/>
                <w:rtl w:val="true"/>
              </w:rPr>
              <w:t xml:space="preserve">: </w:t>
            </w:r>
            <w:r>
              <w:rPr>
                <w:rStyle w:val="IndexLink"/>
                <w:rtl w:val="true"/>
              </w:rPr>
              <w:t xml:space="preserve">طوبى لهم و </w:t>
            </w:r>
            <w:r>
              <w:rPr>
                <w:rStyle w:val="IndexLink"/>
                <w:rtl w:val="true"/>
              </w:rPr>
              <w:t>...</w:t>
              <w:tab/>
            </w:r>
            <w:r>
              <w:rPr>
                <w:rStyle w:val="IndexLink"/>
              </w:rPr>
              <w:t>276</w:t>
            </w:r>
          </w:hyperlink>
        </w:p>
        <w:p>
          <w:pPr>
            <w:pStyle w:val="Contents4"/>
            <w:tabs>
              <w:tab w:val="clear" w:pos="8176"/>
              <w:tab w:val="right" w:pos="9026" w:leader="dot"/>
            </w:tabs>
            <w:rPr/>
          </w:pPr>
          <w:hyperlink w:anchor="__RefHeading___Toc6832638_211673320">
            <w:r>
              <w:rPr>
                <w:webHidden/>
                <w:rStyle w:val="IndexLink"/>
                <w:rtl w:val="true"/>
              </w:rPr>
              <w:t>الحديث الثاني والثلاثون في تفسير قوله تعالى</w:t>
            </w:r>
            <w:r>
              <w:rPr>
                <w:rStyle w:val="IndexLink"/>
                <w:rtl w:val="true"/>
              </w:rPr>
              <w:t xml:space="preserve">: </w:t>
            </w:r>
            <w:r>
              <w:rPr>
                <w:rStyle w:val="IndexLink"/>
                <w:rtl w:val="true"/>
              </w:rPr>
              <w:t xml:space="preserve">و من يطع الله </w:t>
            </w:r>
            <w:r>
              <w:rPr>
                <w:rStyle w:val="IndexLink"/>
                <w:rtl w:val="true"/>
              </w:rPr>
              <w:t>...</w:t>
              <w:tab/>
            </w:r>
            <w:r>
              <w:rPr>
                <w:rStyle w:val="IndexLink"/>
              </w:rPr>
              <w:t>281</w:t>
            </w:r>
          </w:hyperlink>
        </w:p>
        <w:p>
          <w:pPr>
            <w:pStyle w:val="Contents4"/>
            <w:tabs>
              <w:tab w:val="clear" w:pos="8176"/>
              <w:tab w:val="right" w:pos="9026" w:leader="dot"/>
            </w:tabs>
            <w:rPr/>
          </w:pPr>
          <w:hyperlink w:anchor="__RefHeading___Toc6832640_211673320">
            <w:r>
              <w:rPr>
                <w:webHidden/>
                <w:rStyle w:val="IndexLink"/>
                <w:rtl w:val="true"/>
              </w:rPr>
              <w:t>الحديث الثالث والثلاثون في تفسير قوله تعالى</w:t>
            </w:r>
            <w:r>
              <w:rPr>
                <w:rStyle w:val="IndexLink"/>
                <w:rtl w:val="true"/>
              </w:rPr>
              <w:t xml:space="preserve">: </w:t>
            </w:r>
            <w:r>
              <w:rPr>
                <w:rStyle w:val="IndexLink"/>
                <w:rtl w:val="true"/>
              </w:rPr>
              <w:t>أن تقول نفس يا حسرتي على ما فرطت في جنب الله و إن كنت لمن الساخرين</w:t>
            </w:r>
            <w:r>
              <w:rPr>
                <w:rStyle w:val="IndexLink"/>
                <w:rtl w:val="true"/>
              </w:rPr>
              <w:tab/>
            </w:r>
            <w:r>
              <w:rPr>
                <w:rStyle w:val="IndexLink"/>
              </w:rPr>
              <w:t>287</w:t>
            </w:r>
          </w:hyperlink>
        </w:p>
        <w:p>
          <w:pPr>
            <w:pStyle w:val="Contents4"/>
            <w:tabs>
              <w:tab w:val="clear" w:pos="8176"/>
              <w:tab w:val="right" w:pos="9026" w:leader="dot"/>
            </w:tabs>
            <w:rPr/>
          </w:pPr>
          <w:hyperlink w:anchor="__RefHeading___Toc6832642_211673320">
            <w:r>
              <w:rPr>
                <w:webHidden/>
                <w:rStyle w:val="IndexLink"/>
                <w:rtl w:val="true"/>
              </w:rPr>
              <w:t>الحديث الرابع و الثلاثون في تفسير قوله تعالى</w:t>
            </w:r>
            <w:r>
              <w:rPr>
                <w:rStyle w:val="IndexLink"/>
                <w:rtl w:val="true"/>
              </w:rPr>
              <w:t xml:space="preserve">: </w:t>
            </w:r>
            <w:r>
              <w:rPr>
                <w:rStyle w:val="IndexLink"/>
                <w:rtl w:val="true"/>
              </w:rPr>
              <w:t>و ان تظاهرا عليه فإن الله هو مولاه و جبريل و صالح المؤمنين</w:t>
            </w:r>
            <w:r>
              <w:rPr>
                <w:rStyle w:val="IndexLink"/>
                <w:rtl w:val="true"/>
              </w:rPr>
              <w:tab/>
            </w:r>
            <w:r>
              <w:rPr>
                <w:rStyle w:val="IndexLink"/>
              </w:rPr>
              <w:t>294</w:t>
            </w:r>
          </w:hyperlink>
        </w:p>
        <w:p>
          <w:pPr>
            <w:pStyle w:val="Contents4"/>
            <w:tabs>
              <w:tab w:val="clear" w:pos="8176"/>
              <w:tab w:val="right" w:pos="9026" w:leader="dot"/>
            </w:tabs>
            <w:rPr/>
          </w:pPr>
          <w:hyperlink w:anchor="__RefHeading___Toc6832644_211673320">
            <w:r>
              <w:rPr>
                <w:webHidden/>
                <w:rStyle w:val="IndexLink"/>
                <w:rtl w:val="true"/>
              </w:rPr>
              <w:t>الحديث الخامس والثلاثون في تفسير قوله تعالى</w:t>
            </w:r>
            <w:r>
              <w:rPr>
                <w:rStyle w:val="IndexLink"/>
                <w:rtl w:val="true"/>
              </w:rPr>
              <w:t xml:space="preserve">: </w:t>
            </w:r>
            <w:r>
              <w:rPr>
                <w:rStyle w:val="IndexLink"/>
                <w:rtl w:val="true"/>
              </w:rPr>
              <w:t>و من الناس من يشري نفسه ابتغاء مرضاة الله و الله رؤوف بالعباد</w:t>
            </w:r>
            <w:r>
              <w:rPr>
                <w:rStyle w:val="IndexLink"/>
                <w:rtl w:val="true"/>
              </w:rPr>
              <w:tab/>
            </w:r>
            <w:r>
              <w:rPr>
                <w:rStyle w:val="IndexLink"/>
              </w:rPr>
              <w:t>297</w:t>
            </w:r>
          </w:hyperlink>
        </w:p>
        <w:p>
          <w:pPr>
            <w:pStyle w:val="Contents4"/>
            <w:tabs>
              <w:tab w:val="clear" w:pos="8176"/>
              <w:tab w:val="right" w:pos="9026" w:leader="dot"/>
            </w:tabs>
            <w:rPr/>
          </w:pPr>
          <w:hyperlink w:anchor="__RefHeading___Toc6832646_211673320">
            <w:r>
              <w:rPr>
                <w:webHidden/>
                <w:rStyle w:val="IndexLink"/>
                <w:rtl w:val="true"/>
              </w:rPr>
              <w:t>الحديث السادس و الثلاثون في تفسير قوله تعالى</w:t>
            </w:r>
            <w:r>
              <w:rPr>
                <w:rStyle w:val="IndexLink"/>
                <w:rtl w:val="true"/>
              </w:rPr>
              <w:t xml:space="preserve">: </w:t>
            </w:r>
            <w:r>
              <w:rPr>
                <w:rStyle w:val="IndexLink"/>
                <w:rtl w:val="true"/>
              </w:rPr>
              <w:t>إنّ الذين آمنوا و عملوا الصالحات سيجعل لهم الرحمن وداً</w:t>
            </w:r>
            <w:r>
              <w:rPr>
                <w:rStyle w:val="IndexLink"/>
                <w:rtl w:val="true"/>
              </w:rPr>
              <w:tab/>
            </w:r>
            <w:r>
              <w:rPr>
                <w:rStyle w:val="IndexLink"/>
              </w:rPr>
              <w:t>303</w:t>
            </w:r>
          </w:hyperlink>
        </w:p>
        <w:p>
          <w:pPr>
            <w:pStyle w:val="Contents4"/>
            <w:tabs>
              <w:tab w:val="clear" w:pos="8176"/>
              <w:tab w:val="right" w:pos="9026" w:leader="dot"/>
            </w:tabs>
            <w:rPr/>
          </w:pPr>
          <w:hyperlink w:anchor="__RefHeading___Toc6832648_211673320">
            <w:r>
              <w:rPr>
                <w:webHidden/>
                <w:rStyle w:val="IndexLink"/>
                <w:rtl w:val="true"/>
              </w:rPr>
              <w:t>الحديث السابع و الثلاثون في تفسير قوله تعالى</w:t>
            </w:r>
            <w:r>
              <w:rPr>
                <w:rStyle w:val="IndexLink"/>
                <w:rtl w:val="true"/>
              </w:rPr>
              <w:t xml:space="preserve">: </w:t>
            </w:r>
            <w:r>
              <w:rPr>
                <w:rStyle w:val="IndexLink"/>
                <w:rtl w:val="true"/>
              </w:rPr>
              <w:t>مرج البحرين يلتقيان بينهما برزخ لايبغيان</w:t>
            </w:r>
            <w:r>
              <w:rPr>
                <w:rStyle w:val="IndexLink"/>
                <w:rtl w:val="true"/>
              </w:rPr>
              <w:tab/>
            </w:r>
            <w:r>
              <w:rPr>
                <w:rStyle w:val="IndexLink"/>
              </w:rPr>
              <w:t>309</w:t>
            </w:r>
          </w:hyperlink>
        </w:p>
        <w:p>
          <w:pPr>
            <w:pStyle w:val="Contents4"/>
            <w:tabs>
              <w:tab w:val="clear" w:pos="8176"/>
              <w:tab w:val="right" w:pos="9026" w:leader="dot"/>
            </w:tabs>
            <w:rPr/>
          </w:pPr>
          <w:hyperlink w:anchor="__RefHeading___Toc6832650_211673320">
            <w:r>
              <w:rPr>
                <w:webHidden/>
                <w:rStyle w:val="IndexLink"/>
                <w:rtl w:val="true"/>
              </w:rPr>
              <w:t>الحديث الثامن و الثلاثون في تفسير قوله تعالى</w:t>
            </w:r>
            <w:r>
              <w:rPr>
                <w:rStyle w:val="IndexLink"/>
                <w:rtl w:val="true"/>
              </w:rPr>
              <w:t xml:space="preserve">: </w:t>
            </w:r>
            <w:r>
              <w:rPr>
                <w:rStyle w:val="IndexLink"/>
                <w:rtl w:val="true"/>
              </w:rPr>
              <w:t xml:space="preserve">انّما وليكم الله و رسوله و الّذين آمنوا </w:t>
            </w:r>
            <w:r>
              <w:rPr>
                <w:rStyle w:val="IndexLink"/>
                <w:rtl w:val="true"/>
              </w:rPr>
              <w:t>...</w:t>
              <w:tab/>
            </w:r>
            <w:r>
              <w:rPr>
                <w:rStyle w:val="IndexLink"/>
              </w:rPr>
              <w:t>318</w:t>
            </w:r>
          </w:hyperlink>
        </w:p>
        <w:p>
          <w:pPr>
            <w:pStyle w:val="Contents4"/>
            <w:tabs>
              <w:tab w:val="clear" w:pos="8176"/>
              <w:tab w:val="right" w:pos="9026" w:leader="dot"/>
            </w:tabs>
            <w:rPr/>
          </w:pPr>
          <w:hyperlink w:anchor="__RefHeading___Toc6832652_211673320">
            <w:r>
              <w:rPr>
                <w:webHidden/>
                <w:rStyle w:val="IndexLink"/>
                <w:rtl w:val="true"/>
              </w:rPr>
              <w:t>الحديث التاسع والثلاثون في تفسير قوله تعالى</w:t>
            </w:r>
            <w:r>
              <w:rPr>
                <w:rStyle w:val="IndexLink"/>
                <w:rtl w:val="true"/>
              </w:rPr>
              <w:t xml:space="preserve">: </w:t>
            </w:r>
            <w:r>
              <w:rPr>
                <w:rStyle w:val="IndexLink"/>
                <w:rtl w:val="true"/>
              </w:rPr>
              <w:t xml:space="preserve">يا أيها الرسول بلّغ ما أنزل الیک من ربّك </w:t>
            </w:r>
            <w:r>
              <w:rPr>
                <w:rStyle w:val="IndexLink"/>
                <w:rtl w:val="true"/>
              </w:rPr>
              <w:t>...</w:t>
              <w:tab/>
            </w:r>
            <w:r>
              <w:rPr>
                <w:rStyle w:val="IndexLink"/>
              </w:rPr>
              <w:t>333</w:t>
            </w:r>
          </w:hyperlink>
        </w:p>
        <w:p>
          <w:pPr>
            <w:pStyle w:val="Contents4"/>
            <w:tabs>
              <w:tab w:val="clear" w:pos="8176"/>
              <w:tab w:val="right" w:pos="9026" w:leader="dot"/>
            </w:tabs>
            <w:rPr/>
          </w:pPr>
          <w:hyperlink w:anchor="__RefHeading___Toc6832654_211673320">
            <w:r>
              <w:rPr>
                <w:webHidden/>
                <w:rStyle w:val="IndexLink"/>
                <w:rtl w:val="true"/>
              </w:rPr>
              <w:t>الحديث الأربعون في تفسير قوله تعالى</w:t>
            </w:r>
            <w:r>
              <w:rPr>
                <w:rStyle w:val="IndexLink"/>
                <w:rtl w:val="true"/>
              </w:rPr>
              <w:t xml:space="preserve">: </w:t>
            </w:r>
            <w:r>
              <w:rPr>
                <w:rStyle w:val="IndexLink"/>
                <w:rtl w:val="true"/>
              </w:rPr>
              <w:t>اليوم أكملت لكم دينكم و أتممت عليكم نعمتي ورضيت لكم الإسلام دينا</w:t>
            </w:r>
            <w:r>
              <w:rPr>
                <w:rStyle w:val="IndexLink"/>
                <w:rtl w:val="true"/>
              </w:rPr>
              <w:tab/>
            </w:r>
            <w:r>
              <w:rPr>
                <w:rStyle w:val="IndexLink"/>
              </w:rPr>
              <w:t>353</w:t>
            </w:r>
          </w:hyperlink>
        </w:p>
        <w:p>
          <w:pPr>
            <w:pStyle w:val="Contents2"/>
            <w:tabs>
              <w:tab w:val="clear" w:pos="8743"/>
              <w:tab w:val="right" w:pos="9026" w:leader="dot"/>
            </w:tabs>
            <w:rPr/>
          </w:pPr>
          <w:hyperlink w:anchor="__RefHeading___Toc6832656_211673320">
            <w:r>
              <w:rPr>
                <w:webHidden/>
                <w:rStyle w:val="IndexLink"/>
                <w:rtl w:val="true"/>
              </w:rPr>
              <w:t>فهرس الآيات</w:t>
            </w:r>
            <w:r>
              <w:rPr>
                <w:rStyle w:val="IndexLink"/>
                <w:rtl w:val="true"/>
              </w:rPr>
              <w:tab/>
            </w:r>
            <w:r>
              <w:rPr>
                <w:rStyle w:val="IndexLink"/>
              </w:rPr>
              <w:t>373</w:t>
            </w:r>
          </w:hyperlink>
        </w:p>
        <w:p>
          <w:pPr>
            <w:pStyle w:val="Contents2"/>
            <w:tabs>
              <w:tab w:val="clear" w:pos="8743"/>
              <w:tab w:val="right" w:pos="9026" w:leader="dot"/>
            </w:tabs>
            <w:rPr/>
          </w:pPr>
          <w:hyperlink w:anchor="__RefHeading___Toc6832658_211673320">
            <w:r>
              <w:rPr>
                <w:webHidden/>
                <w:rStyle w:val="IndexLink"/>
                <w:rtl w:val="true"/>
              </w:rPr>
              <w:t>فهرس الأحادیث و المطالب</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0_10827"/>
      <w:bookmarkStart w:id="1" w:name="pg840_10827"/>
      <w:bookmarkEnd w:id="1"/>
    </w:p>
    <w:p>
      <w:pPr>
        <w:pStyle w:val="Heading2"/>
        <w:numPr>
          <w:ilvl w:val="1"/>
          <w:numId w:val="1"/>
        </w:numPr>
        <w:rPr/>
      </w:pPr>
      <w:bookmarkStart w:id="2" w:name="pg840_10827"/>
      <w:bookmarkStart w:id="3" w:name="__RefHeading___Toc6832562_2116733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البهبهاني،السیدعلي،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مصباح‌الهدایة في تحقیق‌الولایة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علمی دقیق فی اثبات‌الولایة و‌الامامة مما تضافرت علیه‌الایات و‌الروایات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الموسوي‌البهبهاني ؛باشراف رضا الاستادي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آیة‌ا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البهبهاني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8300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احادیث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المرام و حجه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الامام من طریق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رهنمون، </w:t>
      </w:r>
      <w:r>
        <w:rPr>
          <w:rFonts w:eastAsia="Amiri" w:cs="Amiri" w:ascii="Amiri" w:hAnsi="Amiri"/>
          <w:color w:val="111111"/>
          <w:sz w:val="28"/>
          <w:szCs w:val="28"/>
          <w:lang w:bidi="ar-SA"/>
        </w:rPr>
        <w:t>1385</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شكل ترجمة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 xml:space="preserve">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غایه المرام و حجه الخصام فی تعیین الامام من طریق الخاص و‌العام</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297/218</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1‌8‌8‌1‌4‌9‌7</w:t>
      </w:r>
    </w:p>
    <w:p>
      <w:pPr>
        <w:pStyle w:val="BookText"/>
        <w:rPr/>
      </w:pPr>
      <w:r>
        <w:rPr>
          <w:rFonts w:ascii="IRNazanin" w:hAnsi="IRNazanin" w:eastAsia="IRNazanin"/>
          <w:color w:val="111111"/>
          <w:sz w:val="28"/>
          <w:sz w:val="28"/>
          <w:szCs w:val="28"/>
          <w:rtl w:val="true"/>
          <w:lang w:bidi="fa-IR"/>
        </w:rPr>
        <w:t>موسسة و انتشارات دار العلم آیت الله بهبهاني</w:t>
      </w:r>
    </w:p>
    <w:p>
      <w:pPr>
        <w:pStyle w:val="BookText"/>
        <w:rPr/>
      </w:pPr>
      <w:r>
        <w:rPr>
          <w:rFonts w:ascii="Amiri" w:hAnsi="Amiri" w:eastAsia="Amiri" w:cs="Amiri"/>
          <w:color w:val="111111"/>
          <w:sz w:val="28"/>
          <w:sz w:val="28"/>
          <w:szCs w:val="28"/>
          <w:rtl w:val="true"/>
          <w:lang w:bidi="ar-SA"/>
        </w:rPr>
        <w:t xml:space="preserve">رقم التسجيل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صندوق 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37155</w:t>
      </w:r>
    </w:p>
    <w:p>
      <w:pPr>
        <w:pStyle w:val="BookText"/>
        <w:rPr/>
      </w:pPr>
      <w:r>
        <w:rPr>
          <w:rFonts w:ascii="Amiri" w:hAnsi="Amiri" w:eastAsia="Amiri" w:cs="Amiri"/>
          <w:color w:val="111111"/>
          <w:sz w:val="28"/>
          <w:sz w:val="28"/>
          <w:szCs w:val="28"/>
          <w:rtl w:val="true"/>
          <w:lang w:bidi="ar-SA"/>
        </w:rPr>
        <w:t xml:space="preserve">الهاتف الفاكس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7739101</w:t>
      </w:r>
    </w:p>
    <w:p>
      <w:pPr>
        <w:pStyle w:val="BookText"/>
        <w:rPr/>
      </w:pPr>
      <w:r>
        <w:rPr>
          <w:rFonts w:eastAsia="Times New Roman" w:cs="Times New Roman" w:ascii="Times New Roman" w:hAnsi="Times New Roman"/>
          <w:color w:val="111111"/>
          <w:sz w:val="28"/>
          <w:szCs w:val="28"/>
          <w:lang w:val="en-US" w:bidi="en-US"/>
        </w:rPr>
        <w:t>Email : Institute_behbahani@yahoo.com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علي الموسوى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انتشارات آيت الله بهبهاني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كمبيوتر رسانه المكتوب اهواز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التوزيع مؤسسه انتشارات آيت الله بهبهاني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8300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Heading2"/>
        <w:numPr>
          <w:ilvl w:val="1"/>
          <w:numId w:val="1"/>
        </w:numPr>
        <w:rPr/>
      </w:pPr>
      <w:bookmarkStart w:id="5" w:name="__RefHeading___Toc6832564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مِصباح الهداية</w:t>
      </w:r>
    </w:p>
    <w:p>
      <w:pPr>
        <w:pStyle w:val="BookText"/>
        <w:rPr/>
      </w:pPr>
      <w:r>
        <w:rPr>
          <w:rFonts w:ascii="Amiri" w:hAnsi="Amiri" w:eastAsia="Amiri" w:cs="Amiri"/>
          <w:color w:val="111111"/>
          <w:sz w:val="28"/>
          <w:sz w:val="28"/>
          <w:szCs w:val="28"/>
          <w:rtl w:val="true"/>
          <w:lang w:bidi="ar-SA"/>
        </w:rPr>
        <w:t>في إثبات الولاية</w:t>
      </w:r>
    </w:p>
    <w:p>
      <w:pPr>
        <w:pStyle w:val="BookText"/>
        <w:rPr/>
      </w:pPr>
      <w:r>
        <w:rPr>
          <w:rFonts w:ascii="IRNazanin" w:hAnsi="IRNazanin" w:eastAsia="IRNazanin"/>
          <w:color w:val="111111"/>
          <w:sz w:val="28"/>
          <w:sz w:val="28"/>
          <w:szCs w:val="28"/>
          <w:rtl w:val="true"/>
          <w:lang w:bidi="fa-IR"/>
        </w:rPr>
        <w:t>تحقیق علمی دقيق في إثبات الولاية</w:t>
      </w:r>
    </w:p>
    <w:p>
      <w:pPr>
        <w:pStyle w:val="BookText"/>
        <w:rPr/>
      </w:pPr>
      <w:r>
        <w:rPr>
          <w:rFonts w:ascii="Amiri" w:hAnsi="Amiri" w:eastAsia="Amiri" w:cs="Amiri"/>
          <w:color w:val="111111"/>
          <w:sz w:val="28"/>
          <w:sz w:val="28"/>
          <w:szCs w:val="28"/>
          <w:rtl w:val="true"/>
          <w:lang w:bidi="ar-SA"/>
        </w:rPr>
        <w:t>و الإمامة ممّا تضافرت عليه الآيات و الروايات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w:t>
      </w:r>
    </w:p>
    <w:p>
      <w:pPr>
        <w:pStyle w:val="BookText"/>
        <w:rPr/>
      </w:pPr>
      <w:r>
        <w:rPr>
          <w:rFonts w:ascii="Amiri" w:hAnsi="Amiri" w:eastAsia="Amiri" w:cs="Amiri"/>
          <w:color w:val="111111"/>
          <w:sz w:val="28"/>
          <w:sz w:val="28"/>
          <w:szCs w:val="28"/>
          <w:rtl w:val="true"/>
          <w:lang w:bidi="ar-SA"/>
        </w:rPr>
        <w:t>سَماحة العلامة المُحقِّق</w:t>
      </w:r>
    </w:p>
    <w:p>
      <w:pPr>
        <w:pStyle w:val="BookText"/>
        <w:rPr/>
      </w:pPr>
      <w:r>
        <w:rPr>
          <w:rFonts w:ascii="Amiri" w:hAnsi="Amiri" w:eastAsia="Amiri" w:cs="Amiri"/>
          <w:color w:val="111111"/>
          <w:sz w:val="28"/>
          <w:sz w:val="28"/>
          <w:szCs w:val="28"/>
          <w:rtl w:val="true"/>
          <w:lang w:bidi="ar-SA"/>
        </w:rPr>
        <w:t>الحاج السيد علي الموسوى البهبهاني</w:t>
      </w:r>
    </w:p>
    <w:p>
      <w:pPr>
        <w:pStyle w:val="BookText"/>
        <w:rPr/>
      </w:pP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باشراف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الاستادى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40_10829"/>
      <w:bookmarkStart w:id="8" w:name="pg840_10829"/>
      <w:bookmarkEnd w:id="8"/>
    </w:p>
    <w:p>
      <w:pPr>
        <w:pStyle w:val="Heading2"/>
        <w:numPr>
          <w:ilvl w:val="1"/>
          <w:numId w:val="1"/>
        </w:numPr>
        <w:rPr/>
      </w:pPr>
      <w:bookmarkStart w:id="9" w:name="pg840_10829"/>
      <w:bookmarkStart w:id="10" w:name="__RefHeading___Toc6832566_21167332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مؤلف هذا الكتاب الثمين أحد الفقهاء المبرزين ، صاحب النظرات والمباني العلمية الخاصة والمؤلفات القيمة النافعة في الأدب والفقه والأصول والحديث والتفسير والعقائد الإسلامية وغيرها من العلوم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واسم أبيه وجده</w:t>
      </w:r>
    </w:p>
    <w:p>
      <w:pPr>
        <w:pStyle w:val="BookText"/>
        <w:rPr/>
      </w:pPr>
      <w:r>
        <w:rPr>
          <w:rFonts w:ascii="Amiri" w:hAnsi="Amiri" w:eastAsia="Amiri" w:cs="Amiri"/>
          <w:color w:val="111111"/>
          <w:sz w:val="28"/>
          <w:sz w:val="28"/>
          <w:szCs w:val="28"/>
          <w:rtl w:val="true"/>
          <w:lang w:bidi="ar-SA"/>
        </w:rPr>
        <w:t>علي بن محمد بن علي</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البهبهاني كان من علماء بهبهان رحمه الله تعالى</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بهبهان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مدة تحصيله ومكانه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ببهبهان ، تلقى فيه مقدمات العلوم ودراسة السطوح وإلى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على مشرفه السلام ، تزود من فطاحل تلك الحوزة علما وخبرة وأصبح من ذوي الرأي والنظر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مشايخه ببهبهان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تلاميذ الآخوند الخراساني صاحب الكفاية ، والسيد الطباطبائي صاحب العروة والشيخ هادي الطهراني صاحب المحجة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إجازة من صاحب الكفاية دالة على فضله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الميرزا حسن البهبهاني المتوفى بعد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المولى حسين البهبهاني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أبوه تلمذ على الشيخ الأنصاري رضوان الله تعالى عليه بالنجف زمنا طويلا ثم عاد إلى وطنه فقام بالوظائف الشرعية أحسن قيام فكان من المراجع للأمور ، مع ورع ودين وتقوى وقدس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Style w:val="FootnoteAnchor"/>
          <w:rtl w:val="true"/>
        </w:rPr>
        <w:footnoteReference w:id="3"/>
      </w:r>
      <w:r>
        <w:rPr>
          <w:rFonts w:ascii="Amiri" w:hAnsi="Amiri" w:eastAsia="Amiri" w:cs="Amiri"/>
          <w:color w:val="111111"/>
          <w:sz w:val="28"/>
          <w:sz w:val="28"/>
          <w:szCs w:val="28"/>
          <w:rtl w:val="true"/>
          <w:lang w:bidi="ar-SA"/>
        </w:rPr>
        <w:t xml:space="preserve">وأما الشيخ الميرزا حسن فإنه قرأ الفقه والأصول على والده العلامة وعلى العالم الجليل السيد المير محمد صالح بن الأمير علي نقي البهبهاني ، ولما توفي والده قام هو مقامه بالوظائف الشرعية وكان حسن السيرة طيب السريرة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والسيد محمد صالح هذا كان من تلاميذ الشيخ الأنصاري رضوان الله تعالى عليه وغيره من الفحول في النجف ، وقد عاد إلى بهبهان بعد أن بلغ درجة سامية في العلم والعمل ، وصار من الفقهاء الأفاضل والعلماء الأجلاء فانثنت له الوسادة وقام بوظائف الشرع الشريف من التدريس والإمامة وفصل القضاء ، وكان له في ترويج الدين ونشر الأحكام بين الأنام أياد بيضاء تستحق التقدير والثناء إلى أن توفي حدود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وله تلامذة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منهم الفقيهان الفاضلان الميرزا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 السيد علي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محمد تقي بن محمد كاظم البهبهاني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كان جده الأعلى من طبقة تلاميذ الوحيد البهبهاني ومعاصرا للمولى محمد كاظم تلميذ الوحيد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ابنه العالم الفاضل الشيخ محمد علي من قدماء أصدقاء العلامة الطهراني صاحب الذريعة ، وكان شريكه في البحث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حضورهما على 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الرسول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هذا الأستاذ في كتب التراجم التي بأيدينا ، وكفى له فضلا تتلمذ سيدنا البهبهاني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مشايخه بالنجف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كاظم الخراساني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الآثار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فرائد الأصول للشيخ 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المكاسب للشيخ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التبصرة للعلامة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النيرة في شرح تكملة التبصرة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الدماء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كتيبات أخرى في الطلاق والعدالة والرهن طبعت هذه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وسماها الناشر بالقطرات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والشذرات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الحياة في تلخيص نجاة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 فارسية</w:t>
      </w:r>
      <w:r>
        <w:rPr>
          <w:rFonts w:eastAsia="Amiri" w:cs="Amiri" w:ascii="Amiri" w:hAnsi="Amiri"/>
          <w:color w:val="111111"/>
          <w:sz w:val="28"/>
          <w:szCs w:val="28"/>
          <w:rtl w:val="true"/>
          <w:lang w:bidi="ar-SA"/>
        </w:rPr>
        <w:t xml:space="preserve">) .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كاظم الطباطبائي اليزدي 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مصنفات قيمة طبع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وملحقاتها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المكاسب للشيخ 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الكاظمية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نياز وگلستان راز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الجامعة والحكم النافعة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الظن في الصلاة وبيان كيفية صلاة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منجزات المريض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تبصرة المتعلمين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أخرى من الحواشي على الرسائل العملية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الكوهكمري بن السيد محمد تقي من أجلة تلامذة الشيخ هادي الطهراني ، كما أن سيدنا البهبهاني من أجلة تلامذة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تتلمذي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الكوهكمري تأليفات ثمينة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الخمس للسيد محسن ابن السيد محمد تقي الكوهكمري نزيل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وجوه تلامذة العلامة الحاج الشيخ هادي الطهراني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وصار من المدرسين بعد فوت أستاذه ، لكنه لم يطل أيامه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نسخة منه بخط الشيخ شير محمد بن صفر علي الهمداني ، فرغ من كتابتها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w:t>
      </w:r>
      <w:r>
        <w:rPr>
          <w:rStyle w:val="FootnoteAnchor"/>
          <w:rtl w:val="true"/>
        </w:rPr>
        <w:footnoteReference w:id="8"/>
      </w:r>
      <w:r>
        <w:rPr>
          <w:rFonts w:ascii="Amiri" w:hAnsi="Amiri" w:eastAsia="Amiri" w:cs="Amiri"/>
          <w:color w:val="111111"/>
          <w:sz w:val="28"/>
          <w:sz w:val="28"/>
          <w:szCs w:val="28"/>
          <w:rtl w:val="true"/>
          <w:lang w:bidi="ar-SA"/>
        </w:rPr>
        <w:t xml:space="preserve">وقال سيدنا البهبهاني في ذيل الحديث السادس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تفسير آية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الآية الشريفة مع وجازتها يستفاد منها أغلب أحكام الخمس ، بل جميعها ، وقد صنف سيدنا الأستاذ العلامة أعلى الله مقامه في تفسير الآية الشريفة رسالة مستقلة ، وبين فيها كيفية استخراج أغلب أحكامه منها ، وهذه الرسالة من أنفس الرسائل ، إلا أنها بقيت غير مهذبة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مكتبة الأستاذ المحقق آية الله الحاج السيد موسى الشبيري الزنجاني دام ظله توجد نسخة من رسالة الخمس للسيد محسن بن محمد تقي في شرح صحيحة ابن مهزيار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ولعلها غير الرسالة الشارحة للآية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للسيد محسن بن محمد تقي الكوهكمري النجفي المعاصر من أجلة تلاميذ الحجة الشيخ هادي الطهراني والمتوفى بعده بسنين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مرتب على مقامات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 بخط الشيخ شير محمد الهمداني ، تاريخ كتابته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Style w:val="FootnoteAnchor"/>
          <w:rtl w:val="true"/>
        </w:rPr>
        <w:footnoteReference w:id="11"/>
      </w:r>
      <w:r>
        <w:rPr>
          <w:rFonts w:ascii="Amiri" w:hAnsi="Amiri" w:eastAsia="Amiri" w:cs="Amiri"/>
          <w:color w:val="111111"/>
          <w:sz w:val="28"/>
          <w:sz w:val="28"/>
          <w:szCs w:val="28"/>
          <w:rtl w:val="true"/>
          <w:lang w:bidi="ar-SA"/>
        </w:rPr>
        <w:t xml:space="preserve">وتوجد نسخة منه في مكتبة أستاذنا الزنجاني دام ظله </w:t>
      </w:r>
      <w:r>
        <w:rPr>
          <w:rStyle w:val="FootnoteAnchor"/>
        </w:rPr>
        <w:footnoteReference w:id="1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شرح حديث أبي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منه في تلك المكتبة أيضا </w:t>
      </w:r>
      <w:r>
        <w:rPr>
          <w:rFonts w:eastAsia="Amiri" w:cs="Amiri" w:ascii="Amiri" w:hAnsi="Amiri"/>
          <w:color w:val="111111"/>
          <w:sz w:val="28"/>
          <w:szCs w:val="28"/>
          <w:rtl w:val="true"/>
          <w:lang w:bidi="ar-SA"/>
        </w:rPr>
        <w:t xml:space="preserve">. </w:t>
      </w:r>
      <w:r>
        <w:rPr>
          <w:rStyle w:val="FootnoteAnchor"/>
        </w:rPr>
        <w:footnoteReference w:id="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توجد نسخه منها فيها أيضا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نسخه منه فيها أيضا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رجوعه إلى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سعت سنين من المكوث في النجف الأشرف والاستفاضة من هؤلاء الأساتذة العظام قفل راجعا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مسقط رأسه ببهبهان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فاشتغل فيها بالتدريس والإفاضة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زواجه رجع مرة أخرى إلى النجف الأشرف وأخذ يدرس هناك ، ولكن لأجل عدم مساعدة المزاج والابتلاء ببعض الأمراض لم يلبث إلا سنة واحدة وعاد مرة أخرى إلى بهبهان مشتغلا بالتدريس وأمور الناس الشرعية ، وكان فيه إلى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السنة بدعوة جماعة من أفاضل درس أستاذه المرحوم آية الله السيد محسن الكوهكمري هاجر مرة ثالثة إلى النجف الأشرف ، وهيأ أسباب التوقف هناك ، ورجع إلى بهبهان ليحمل عائلته معه ، ولكن مرض زوجته في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التوقف هناك عدة أشهر ، ثم بدعوة المؤمنين وإصرارهم ولعلة أو علل أخرى ، عزم على المكث في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يدبر والله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هذا المكث إلى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فيه مدرسا ومرجعا للناس في أمر دينهم وأحكامهم الشرعية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زيارة الأئمة الطاهرين عليهم السلام سافر إلى العتبات المقدسة ، وبطلب بعض أعاظم علماء كربلاء أقام فيها سنتين أخذ بتدريس خارج الفقه والأصول ، وبعدها هاجر إلى النجف الأشرف وبقي فيه سنة وعدة شهور يدرس الفقه الاستدلالي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من رامهرمز رسائل متعددة إليه وإلى آية الله العظمى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العام للشيعة الإمامية في ذاك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فيها أن يرجع السيد إلى مدينة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ذلك طلب السيد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w:t>
      </w:r>
    </w:p>
    <w:p>
      <w:pPr>
        <w:pStyle w:val="BookText"/>
        <w:rPr/>
      </w:pPr>
      <w:r>
        <w:rPr>
          <w:rFonts w:ascii="Amiri" w:hAnsi="Amiri" w:eastAsia="Amiri" w:cs="Amiri"/>
          <w:color w:val="111111"/>
          <w:sz w:val="28"/>
          <w:sz w:val="28"/>
          <w:szCs w:val="28"/>
          <w:rtl w:val="true"/>
          <w:lang w:bidi="ar-SA"/>
        </w:rPr>
        <w:t xml:space="preserve">لا يرد طلبهم ، ولذا عاد سماحته إلى رامهرمز وبقي فيه إلى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تلك السنة هاجر إلى الأهواز وضمن تشكيل الحوزة العلمية أخذ يدرس الفقه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 بعدها إلى آخر عمره الشريف بدعوة بعض علماء إصبهان اختار الإقامة ستة أشهر من السنة في إصبهان وستة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الخريف والشتاء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الأهواز وكان في الأهواز وإصبهان من المراجع لأمور دين الناس ، وكان كثير من أهالي تلك الديار وغيرها مقلدين له في أحكامهم الشرعية ووظائفهم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إلى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هذه السنوات وكل هذه البلاد والحوزات تتلمذ عليه واستفاد من إفاداته وتدريسه عدة كثيرة من الطلاب والفضلاء والعلماء نذكر هنا بعضا من مشاهيرهم وأفاضلهم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فرج الله المصطفوي البهبهاني صاحب التأليفات ، منها رسالة في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عليه في بهبهان </w:t>
      </w:r>
      <w:r>
        <w:rPr>
          <w:rStyle w:val="FootnoteAnchor"/>
        </w:rPr>
        <w:footnoteReference w:id="1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الدكتور جواد 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عليه بالنجف بعد رجوع الأستاذ من إيران إلى النجف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أيضا تلمذ على الشيخ علي أصغر الخطائي من أجلة تلاميذ الشيخ هادي الطهراني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الأستاذ 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كثيرة مطبوعة ، منها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رشد حكمت در اسلام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آسايش زندگى يا تدبير منزل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در مسلك أصولي واخبارى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العلوية حول الكلمات القصار للإمام أمير المؤمنين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كلام جديد يا چهار مقاله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الجرقويي الإصفهاني الحائري المتوفى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تلمذ عليه بكربلاء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أعلام كربلاء وله تأليفات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إزالة الريبة عن حكم صلاة الجمعة في زمن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وتنبيه الغافلين عن معرفة رب العالمين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العلامة الفاني الإصبهاني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مراجع الشيعة الإمامية وله آثار علمية كثيرة ، مطبوعة وغير مطبوعة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كان تتلمذه عليه بالنجف بعد رحلة الأستاذ من كربلاء إلى النجف ، وكان السيد الفاني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هاجر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أستاذه السيد علي النجف آبادي إلى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على المؤلف في الأهواز وإصبهان عدة كثيرة ، منهم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رضا الشفيعي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المصنفات العديدة ، منها مفتاح الهداية في ترجمة مصباح الهداية لأستاذه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إسماعيل بن السيد أحمد المرعشي صاحب التأليفات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الأربعين حديثا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الكتاب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نابغة فقه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جده الأمجد السيد الجزائري صاحب الأنوار النعمانية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الشفيعي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تقريرات درس أستاذه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ناصر الحمادي مؤلف كتاب صفايا العقول في علم الأصول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إسماعيل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عليه بإصبهان وله تأليفات ، منها الدرة البيضاء في مناقب سيدة النساء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صهره السيد محمد كاظم الموسوي من علماء رامهرمز ثم الأهواز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نجله السيد عبد الله مجتهد زاده وكان هو أحسن معين للوالد في جميع أموره إلى آخر عمره الشريف المبارك ومات بعد والده رحمة الله 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نجله الآخر السيد محمد جعفر مجتهد زاده صاحب التأليفات ، منها الكشكول في خمس مجلدات والمتوفى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حياة والده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نجله الأخير السيد محمد تقي مجتهد زاده ، المتوفى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ريعان شبابه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المجازون منه </w:t>
      </w:r>
      <w:r>
        <w:rPr>
          <w:rStyle w:val="FootnoteAnchor"/>
          <w:rtl w:val="true"/>
        </w:rPr>
        <w:footnoteReference w:id="2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الشيخ علي الدواني صاحب التأليفات القيمة ، وهو كان مورد عناية السيد قدس سره طول ثلاثين سنة ، وسعيه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السيد وآثاره للحوزات العلمية ، مشكور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الروضاتي ، مؤلف الآثار الكثيرة كجامع الأنساب والحواشي على روضات جده قدس سره وغيرهما دامت إفاداته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عباس الحسيني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الكتب المتعددة المطبوعة وغير مطبوعة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الحسن الأنصاري الدزفولي من أسباط الشيخ الأنصاري وأحد أعلام الأهواز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رضا الشفيعي المتوفى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تلاميذ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السيد محمد رضا الشفيعي سلمه الله الذي مر ذكره أيضا في تلاميذ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الاشتقاق أو كشف الأستار عن وجه الأسرار ، المودعة في الرواية الشريفة المسندة إلى باب مدينة العلم المنقولة عن أبي الأسود الدؤلي في أصول العربية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ويشتمل على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تفسير مفردات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في بيان المراد من مركباتها وأنها مساوية للمحدود ، وأوفى وأتم من جميع تعاريف أهل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في بيان الأمور المستفادة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حول مباحث الألفاظ من أصول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موجزة في النحو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أساس النحو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كتاب استدلالي بديع ، طبع مع متنه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العلية الشاملة للقواعد الكلية مما يبتنى عليه كثير من معضلات مسائل الفقه والأصول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في مجلدين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ثانيا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في 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التوحيد الفائق في معرفة الخالق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رسالة وجيزة في إثبات توحيد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لست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إثبات حدوث العالم وبطلان أزليته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في أنه لا بد له من صانع ومدبر واجب بذاته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الصانع تعالى شأنه لا يتطرق فيه النقص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في أن صفاته تعالى شأنه عين ذاته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والخامسة في توحيده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في أن وجوده تعالى شأنه ليس مشتركا مع وجود الممكنات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أولا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خرم آباد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طبع بطهران ضميمة كتاب التوحيد للشيخ هادي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پرسش پيرامون موضوعات اعتقادي وپاسخ آنها </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طبعت هذه الرسالة أولا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هشتگانه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پرسش وپاسخ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ثالثا شاملة للثلاثين ، ورابعا شاملة للأربعين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الطبعات الأربعة كلها كانت باهتمام الأستاذ الشيخ علي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توضيح المسائل لآية الله العظمى البروجردي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وسيلة النجاة لآية الله العظمى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بطهران في هامش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العروة الوثقى لآية الله العظمى 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المسائل وهو أكبر وأشمل من توضيح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عملية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الحاج في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الهداية في إثبات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وسنرجع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آثاره المباركة الخالدة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المساجد الكثيرة في مختلف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كيلويه وبوير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إصبهان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المدرسة العلمية في ياسوج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مؤسسة دار التبليغ في الأهواز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مستشفى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إصبهان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وأحسنها وأنفعها إن شاء الله مدرسة دار العلم في الأهواز ومكتبته العامرة التي يشرف عليها اليوم حفيده الموفق السيد نور الدين بن السيد عبد الله مجتهد زاده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ومجلة نور العلم العدد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حال آية الله البهبهاني للأستاذ الدواني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مكانته العلمية وأخلاقه المرضية إنه رحمه الله بحق كان من فقهاء الطراز الأول ، ومن المراجع ، والكل يعترف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متبحرا في العلوم المتداولة كاللغة والصرف والنحو وعلوم البلاغة والكلام والتفسير والفقه والأصول وغيرها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سماحته كأستاذه السيد محسن الكوهكمري وأستاذ أستاذه العلامة الشيخ هادي الطهراني كان صاحب بعض المباني العلمية الخاص ، وتأليفاته التي ذكرناها حاكية عن صدق هذا الادعاء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رحمه الله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مكانته العلمية زاهدا ورعا تقيا يعيش حياة ساذجة سليمة من التعقيد ، وكان يتواضع إلى أبعد حدود التواضع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النجف الأشرف إذا دخل المدرسة يأتي إليه الطلاب المبتدئون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ويعرضون عليه إشكالاتهم ، فكان يحلها لهم مع كامل التواضع وفي بعض الأحيان كان هو يطرح عليهم بعض الأسئلة حتى يحركهم للأمور العلمية وإذا لم يحصلوا على الجواب يأتي لهم بالجواب مع كمال الملاطفة والمحبة وبعبارات واضحة ومفهومة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كرارا منع من الإنس بالطلاب المبتدئين لكنه لم يعبأ بذلك فبقي على سجيته في عنايته للطلاب المبتدئين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يتكلم إلا بعد طول أناة وتفكر ،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الكلام ، ويفوه في مجالات الرأي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الحق ، وكان يراعي أدب المناظرة مع مناظره مهما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الجلسات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الجمع والأعياد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يأتي الناس إليه لزيارته كان يأخذ كتابا كمجموعة ورام بن أبي فراس وغيره من الكتب الأخلاقية والحديث ويقرأ للناس ويترجم لهم والكل يسمعون له وينزه المجلس عن حالة الغفلة والسكوت والغيبة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يشاهد عليه ولم يسمع منه بلسان أو حركة أو إشارة أنه اغتاب أحدا وكان يعظم ويحترم ويجلل عملا ولفظا ، حضورا وغيابا ، العلماء والمراجع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زهده وتقواه وبساطته وعدم التكلف والتصنع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المتعارفة آنذاك درسا كبيرا ومؤثرا في حق أولاده نسبا ومعنويا من أب رحيم وأستاذ جامع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يهتم بإقامة الصلاة جماعة في الأوقات الثلاثة حتى الصبح وفي السنين الأخيرة كان يقيم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حيث يجتمع عدة من بعيد وقريب للاقتداء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صلاة الصبح في مسجد 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يقضي أوقات فراغه بتلاوة القرآن وذكر النبي والأئمة الأطهار بالصلاة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الليل وقت السحر ويحييه بالعبادة ، وكان مقيدا بالنوافل والمستحبات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حضوره مجالس أبي عبد الله عليه السلام كان يبكي بكاء خالصا وكثيرا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كلمة واحدة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عجنت في وجوده الأخلاق الكريمة والسجايا الحسنة بصورة ذاتية وطبيعية من دون ذرة من التكلف والتصنع ، وكان ممن قيل في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يذكركم الله رؤيته ، ويزيد في علمكم منطقه ويرغبكم في الآخرة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الله ورضوانه عليه ورزقنا الله تعالى هذه الكرائم والأعمال الخالصة الصالحة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عناية أعلام الأمة به وجود هذه الفضائل في السيد المؤلف رضوان الله تعالى عليه كان يملك قلوب عامة الناس الذين يعاشرونه ويستفيدون منه بل قلوب أعلام الأمة ومراجعها وعلمائها ، ولذا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بموضع تجليل وتكريم واحترام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بكربلاء المقدسة مورد تكريم شديد لأكبر مرجع ديني آية الله العظمى الحاج آغا حسين القمي الطباطبائي ، وبطلب منه أقام في كربلاء لمدة سنتين وأخذ فيها بالتدريس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بالنجف الأشرف مورد تجليل لرئيس الأمة والحوزات العلمية آية الله العظمى السيد أبي الحسن الإصبهاني ، وبطلب سماحته أجاب دعوة</w:t>
      </w:r>
    </w:p>
    <w:p>
      <w:pPr>
        <w:pStyle w:val="BookText"/>
        <w:rPr/>
      </w:pPr>
      <w:r>
        <w:rPr>
          <w:rFonts w:ascii="Amiri" w:hAnsi="Amiri" w:eastAsia="Amiri" w:cs="Amiri"/>
          <w:color w:val="111111"/>
          <w:sz w:val="28"/>
          <w:sz w:val="28"/>
          <w:szCs w:val="28"/>
          <w:rtl w:val="true"/>
          <w:lang w:bidi="ar-SA"/>
        </w:rPr>
        <w:t xml:space="preserve">أهل مدينة رامهرمز للمرة الثانية وتوقف فيها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بإصبهان يعد شيخ العلماء ، وعلماء هذا البلد وهذه الحوزة المباركة كل يقر بفضله وقداسته ، وكان يقيم الجماعة ظهرا في مسجد الشيخ لطف الله وبعدها في مسجد السيد وبعدها في أعظم مسجد 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وجماعته من أعظم الجماعات وأشرفها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مشهد الرضا عليه السلام عند تشرف السيد للزيارة كرمه وجلله أحسن تكريم وتجليل الآية العظمى السيد محمد هادي الميلاني أحد المراجع قدس سره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الحوزة العلمية بقم كان مورد عناية المراجع العظام وبالأخص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بيضاء في حمايته عن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دونتها تاريخ النهضة الإسلامية فراجع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اسناد انقلاب اسلامى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ثلمة لا يسدها شئ مات قدس سره في ليلة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خلفه سيلا من الدموع والآهات ودفن في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التي </w:t>
      </w:r>
    </w:p>
    <w:p>
      <w:pPr>
        <w:pStyle w:val="BookText"/>
        <w:rPr/>
      </w:pPr>
      <w:r>
        <w:rPr>
          <w:rFonts w:ascii="Amiri" w:hAnsi="Amiri" w:eastAsia="Amiri" w:cs="Amiri"/>
          <w:color w:val="111111"/>
          <w:sz w:val="28"/>
          <w:sz w:val="28"/>
          <w:szCs w:val="28"/>
          <w:rtl w:val="true"/>
          <w:lang w:bidi="ar-SA"/>
        </w:rPr>
        <w:t xml:space="preserve">أسسها بنفسه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مضجعه مزارا لطلاب العلوم الدينية خصوصا وللمؤمنين عموما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وأقيم بهذه المناسبة مجالس عظيمة في الأهواز وإصبهان وقم وغيرها من قبل مراجع الدين والعلماء وغيرهم تجليلا له وتكريما لمقام العلم والتقوى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والتقى وضعا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لفظاهما مترادفان</w:t>
      </w:r>
    </w:p>
    <w:p>
      <w:pPr>
        <w:pStyle w:val="BookText"/>
        <w:rPr/>
      </w:pPr>
      <w:r>
        <w:rPr>
          <w:rFonts w:ascii="Amiri" w:hAnsi="Amiri" w:eastAsia="Amiri" w:cs="Amiri"/>
          <w:color w:val="111111"/>
          <w:sz w:val="28"/>
          <w:sz w:val="28"/>
          <w:szCs w:val="28"/>
          <w:rtl w:val="true"/>
          <w:lang w:bidi="ar-SA"/>
        </w:rPr>
        <w:t xml:space="preserve">فقدناه ويا خسران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وشكوانا لرب مستعان</w:t>
      </w:r>
    </w:p>
    <w:p>
      <w:pPr>
        <w:pStyle w:val="BookText"/>
        <w:rPr/>
      </w:pPr>
      <w:r>
        <w:rPr>
          <w:rFonts w:ascii="Amiri" w:hAnsi="Amiri" w:eastAsia="Amiri" w:cs="Amiri"/>
          <w:color w:val="111111"/>
          <w:sz w:val="28"/>
          <w:sz w:val="28"/>
          <w:szCs w:val="28"/>
          <w:rtl w:val="true"/>
          <w:lang w:bidi="ar-SA"/>
        </w:rPr>
        <w:t xml:space="preserve">وأما كتابنا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أحسن الكتب في إثبات إمامة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صدر الدين الصدر أحد مراجع الشيعة الإمامية ومؤلف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جلالة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يكون أن أقرأ كتابا من أوله إلى آخره ، ولكن طالعت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وقال بعض علماء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يؤلف إلى الآن في رد اعتقاد أهل السنة في الإمامة كتاب أمتن وأحسن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 </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علي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الفقهاء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أهدى له السيد البهبهاني نسخة من 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قرأ قسما منه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ألف السيد كتابا حسنا عميقا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وقال السيد مرتضى الحكمي في مقدمته لمصباح الهداية طبع مصر ونعم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الكتاب الفريد حقائق قرآنية لا تقبل الرد أو الانكار ، ومأثورات إسلامية قاطعة لا ينابذها إلا متعصب أو مكابر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تنحدر هذه الحقائق من معين الوحي ، وتندفق تلك المأثورات من معدن النبوة ، تنشر النور وتنشد الهداية ، وتلتمس الإيمان وتسير بالأمة إلى الصراط المستقيم وتقربهم إلى الكتاب المبين وتشدهم إلى العترة الميامين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وهما الخليفتان اللتان استخلفهما الرسول صلى الله عليه وآله وسلم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وإذا كانت الخلافة الإلهية أمرا منزلا من السماء فلا بد لمن يعتقد هذه الخلافة الإلهية أن يتمثل لذلك بالكتاب المنزل الذي لا ريب فيه وأن يتذرع بالسنة المأثورة التي لا اختلاف فيها ولا إبهام لها كما يشارفنا بذلك هذا الكتاب الذي بين أيدينا ، وهو يتابع القرآن في بناء هذه الخلافة ويواكب السنة في إرساء قواعدها ليتبين لرواد الحق من الكتاب والسنة أن الخلفاء من بعد النبي صلى الله عليه وآله وسلم هم العترة الطاهرة سلام الله عليهم وفي طليعتهم قائد الإسلام ورائده علي بن أبي طالب عليه السلام أخو الرسول ووصيه ووزيره وخليفته من بعده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والألمعية العلمية التي برز بها أبحاث هذا الكتاب إنما تتمثل في عمق الحجة وأصالة البرهان ، تلك الأصالة التي عالج بها هذه الموضوعات </w:t>
      </w:r>
    </w:p>
    <w:p>
      <w:pPr>
        <w:pStyle w:val="BookText"/>
        <w:rPr/>
      </w:pPr>
      <w:r>
        <w:rPr>
          <w:rFonts w:ascii="Amiri" w:hAnsi="Amiri" w:eastAsia="Amiri" w:cs="Amiri"/>
          <w:color w:val="111111"/>
          <w:sz w:val="28"/>
          <w:sz w:val="28"/>
          <w:szCs w:val="28"/>
          <w:rtl w:val="true"/>
          <w:lang w:bidi="ar-SA"/>
        </w:rPr>
        <w:t xml:space="preserve">القرآنية التي حرفتها الخصوم وحادوا بها عن منطقها الواضح إلى متاهات التأويل والتخرص بالظنون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وفق الكتاب أن يثبت هذه الولاية بالنصوص التي يعضدها الوحي فماذا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يبحث من هذه الإمامة بالطرق الكلامية المألوفة التي تستند إلى أفضلية الإمام في سمات العلم والعصمة والشجاعة وغيرها ، وقد أثبت هذه الإمامة بكل مستلزماتها من الكتاب العزيز والسنة المتواترة ، ومنها العصمة الإلهية والتعين الإلهي وكفى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بعد هذا من ألمع ما تستبان منه عبقرية السيد المؤلف وسعة علمه وعمق تحقيقه ، وهما مما سوف يستنير به المسلمون في مجالات الإيمان</w:t>
      </w:r>
    </w:p>
    <w:p>
      <w:pPr>
        <w:pStyle w:val="BookText"/>
        <w:rPr/>
      </w:pPr>
      <w:r>
        <w:rPr>
          <w:rFonts w:ascii="Amiri" w:hAnsi="Amiri" w:eastAsia="Amiri" w:cs="Amiri"/>
          <w:color w:val="111111"/>
          <w:sz w:val="28"/>
          <w:sz w:val="28"/>
          <w:szCs w:val="28"/>
          <w:rtl w:val="true"/>
          <w:lang w:bidi="ar-SA"/>
        </w:rPr>
        <w:t xml:space="preserve">والعقيدة والتزود من هداية القرآن ونوره وبرهانه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وكاتب هذه السطور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مصباح الهداية يكون من بركات عنايات أبي عبد الله الحسين عليه السلام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عليه السلام مصباح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تنزل من السماء فينبغي أن يكون مدارا للبحث والدراسة في الحوزات العلمية الشيعية والسنية حتى يستضئ الكل من نورها ويتبين الحق من غيره ، والله يهدي من يشاء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تأليفه في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بكربلاء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أولا 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الحجري في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بطهران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في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بإصبهان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في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مطبوعات النجاح بالقاهرة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وهذه طبعته الرابعة مع مزايا لا تخفى على القارئ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بالفارسية أولا تلميذه المرحوم السيد محمد رضا الشفيعي الدزفولي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العناية في ترجمة مصباح الهداية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الشيخ الدواني سلمه الله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شاهراه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الترجمة هي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أصلحه وأكمله الشيخ الدواني وأعده للطبع بأمر السيد المؤلف قدس سره أو نجله المرحوم السيد عبد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الدواني أيضا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الترجمة حسنة بليغة مفيدة جدا ومن لم يستطع أن يستفيد من أصل الكتاب لكونه باللغة العربية فليغتنم هذه الترجمة ثم يغتنم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الترجمة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حال وآثار وأفكار آية الله بهبهاني ، للأستاذ حجة الإسلام والمسلمين الشيخ علي الدواني سلمه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شاهراه هدايت في ترجمة 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الدواني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هدايت في ترجمة 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هشتگانه وبيست پرسش وسى پرسش وچهل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المؤلف قدس سره بقلم الشيخ الدواني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گنجينهء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الشريف الرازي سلمه الله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دانشمندان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ركن زاده آدميت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تفسير آية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المصطفوي دامت بركاته في ترجمة الشيخ هادي الطهراني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مؤلفين كتب چاپى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خان بابا مشار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تشيع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مرگى 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الآخوند الخراساني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شكوه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السيد محمد كاظم الطباطبائي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بيست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 هذه المقدمة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الشيعة للعلامة الطهراني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آشنائى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المدرسي وكاتب هذه المقدمة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بقلم السيد مرتضى الحكمي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للعلامة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مجله نور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للشيخ ناصر الباقري البيدهندي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هذا المقال للشيخ ماجد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يطبع بعد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ارمغان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مصلح الدين المهدوي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سيماى رامهرمز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أخرى ذكرت في ذيل الصفحات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للشيخ الدواني دامت إفاضاته فضيلة السبق في هذا المجال ، إذ هو سلمه الله أول من كتب ترجمة السيد ونشر بعض آثاره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لسبق حائز تفضيلا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الصفحة الأولى من نسخة الأصل بخط المؤلف رحمة الله عليه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الأخيرة من نسخة الأصل بخط المؤلف قدس سره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إجازة آية الله العظمى السيد البهبهاني قدس سره بخطه الشريف لحجة الإسلام والمسلمين السيد محمد علي الروضاتي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إجازة فقيه أهل البيت السيد البهبهاني رضوان الله تعالى عليه بخطه الكريم لحجة الإسلام والمسلمين الشيخ علي الدواني قدس سره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رسالة الإمام الخميني قدس سره بخطه الشريف إلى السيد البهبهاني رحمة الله عليه وهي حاكية عن عناية الإمام به وكرامته عنده ، إذ القلب يهدي إلى القلب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6" o:detectmouseclick="t"/>
                <v:stroke color="#3465a4" joinstyle="round" endcap="flat"/>
                <w10:wrap type="none"/>
              </v:shape>
            </w:pict>
          </mc:Fallback>
        </mc:AlternateContent>
      </w:r>
      <w:bookmarkStart w:id="12" w:name="pg840_10857"/>
    </w:p>
    <w:p>
      <w:pPr>
        <w:pStyle w:val="Heading2"/>
        <w:numPr>
          <w:ilvl w:val="1"/>
          <w:numId w:val="1"/>
        </w:numPr>
        <w:rPr/>
      </w:pPr>
      <w:bookmarkStart w:id="13" w:name="__RefHeading___Toc6832568_211673320"/>
      <w:bookmarkStart w:id="14" w:name="_Toc4"/>
      <w:bookmarkEnd w:id="12"/>
      <w:bookmarkEnd w:id="13"/>
      <w:r>
        <w:rPr>
          <w:rtl w:val="true"/>
        </w:rPr>
        <w:t>فهرس مصادر التحقيق</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محمد باقر الخرسان ، مجلدان ، النجف الأشرف ، مطبعة النعمان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طبع الأسوة بقم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الطبع الحجري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 دار الكتب الإسلامية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الصدوق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 لأبي جعفر محمد بن علي بن الحسين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بيروت ، الأعلمي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طبع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بغداد ، المكتبة الأهلية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وأيضا الطبع الحجري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 لأبي عبد الله محمد بن محمد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أستاد ولي وعلي أكبر الغفاري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 لأبي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المكتبة التجارية الكبرى ، بمصر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بيروت ، 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بالأوفست عن طبعة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 للسيد هاشم البحراني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طبع قم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للصفار ، الطبع الحديث والطبع الحجري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لأبي النضر محمد بن مسعود بن عياش ، جزءان ، إعداد السيد هاشم الرسولي المحلاتي ، طبع المكتبة العلمية الإسلامية ، بطهران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 لأبي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محمد كاظم المحمودي ، الطبعة الأولى ، طهران ، 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الطيب الموسوي الجزائري ، الطبعة الثالثة ، مجلدان ، قم ،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الطبع الحجري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الخطيب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 للشيخ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بالأوفست عن طبعة النجف الأشرف ، المطبعة 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حسن الموسوي الخرسان ، الطبعة الثالثة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 طهران ، مكتبة الصدوق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لأبي جعفر محمد بن علي بن الحسين بن بابويه القمي المعروف بالشيخ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 </w:t>
      </w:r>
    </w:p>
    <w:p>
      <w:pPr>
        <w:pStyle w:val="BookText"/>
        <w:rPr/>
      </w:pPr>
      <w:r>
        <w:rPr>
          <w:rFonts w:ascii="Amiri" w:hAnsi="Amiri" w:eastAsia="Amiri" w:cs="Amiri"/>
          <w:color w:val="111111"/>
          <w:sz w:val="28"/>
          <w:sz w:val="28"/>
          <w:szCs w:val="28"/>
          <w:rtl w:val="true"/>
          <w:lang w:bidi="ar-SA"/>
        </w:rPr>
        <w:t xml:space="preserve">مؤسسة النشر الإسلامي ، قم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للشيخ محمد محسن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بيروت ، 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 لأبي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سليم النعيمي ، الطبعة الأولى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منشورات الرضي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بالأوفست عن طبعة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النووي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إسماعيليان ، بالأوفست عن طبعته الأولى ، القاهرة ، دار إحياء الكتب العربية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 لعبيد الله بن عبد الله بن أحمد المعروف بالحاكم الحسكاني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مؤسسة الطبع والنشر ، التابعة لوزارة الثقافة والإرشاد الإسلامي ، الطبعة الأولى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 لمحمد بن المرتضى المعروف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مطبعة سعيد ، مشهد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للنشر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طبع المكتبة الإسلامية بطهران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الطبع الحجري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 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بالأوفست عن طبعة دار الطباعة العامرة باسطنبول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 لمحمد بن علي بن إبراهيم الإحسائي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مجتبى العراقي ، الطبعة الأولى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للسيد هاشم البحراني ، الطبع الحجري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 للعلامة الشيخ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الكتاب العربي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للشيخ محمد بن إبراهيم بن جعفر النعماني ، المعروف بابن أبي زينب ، طبع مكتبة الصدوق بطهران ، تحقيق علي أكبر الغفاري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عليهم السلام ، لعلي بن محمد بن أحمد المالكي المكي المعروف بابن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مؤسسة الأعلمي ، بالأوفست عن طبعة النجف الأشرف ، مكبة دار الكتب التجارية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الطبع الحجري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 لأبي طاهر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مكتب تحقيق التراث في مؤسسة الرسالة ، الطبعة الثانية ، بيروت ، مؤسسة الرسالة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لأبي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صعب ودار التعارف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بالأوفست عن طبعة دار الكتب </w:t>
      </w:r>
    </w:p>
    <w:p>
      <w:pPr>
        <w:pStyle w:val="BookText"/>
        <w:rPr/>
      </w:pPr>
      <w:r>
        <w:rPr>
          <w:rFonts w:ascii="Amiri" w:hAnsi="Amiri" w:eastAsia="Amiri" w:cs="Amiri"/>
          <w:color w:val="111111"/>
          <w:sz w:val="28"/>
          <w:sz w:val="28"/>
          <w:szCs w:val="28"/>
          <w:rtl w:val="true"/>
          <w:lang w:bidi="ar-SA"/>
        </w:rPr>
        <w:t xml:space="preserve">الإسلامية بطهران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 لسليم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الحديث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 لأبي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 للإربلي ، طبع المكتبة الإسلامية بطهران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 للشيخ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انتشارات بيدار بالأوفست عن طبعة طهران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طبع 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الميرزا أبي الحسن الشعراني ، الطبعة الخامسة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الإسلامية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جلال الدين الحسيني المشتهر بالمحدث الأرموي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 لمحمد بن المرتضى المعروف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مؤسسة النشر الإسلامي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بالأوفست عن طبعة مصر ، المطبعة الميمنة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 للرافعي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واحد ، بيروت ، </w:t>
      </w:r>
    </w:p>
    <w:p>
      <w:pPr>
        <w:pStyle w:val="BookText"/>
        <w:rPr/>
      </w:pP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لأبي جعفر محمد بن علي بن الحسين بن بابويه القمي ،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الحديث النبوي ، عدة من المستشرقين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مكتبة بريد في مدينة ليدن ،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 لأبي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دانش الآشتياني والسيد هاشم الرسولي المحلاتي ، الطبعة الأولى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انتشارات 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طبع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الطبع الحجري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 لأبي الحسن علي بن محمد بن محمد الواسطي الشافعي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محمد باقر البهبودي ، الطبعة الثانية ، طهران ، المطبعة الإسلامية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 للموفق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مالك المحمودي ، الطبعة الثانية ، قم ، مؤسسة النشر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طبع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الطبع الحجري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للشيخ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آية الله الشيخ عبد الرحيم الرباني الشيرازي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و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 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إسطنبول </w:t>
      </w:r>
      <w:r>
        <w:rPr>
          <w:rFonts w:eastAsia="Amiri" w:cs="Amiri" w:ascii="Amiri" w:hAnsi="Amiri"/>
          <w:color w:val="111111"/>
          <w:sz w:val="28"/>
          <w:szCs w:val="28"/>
          <w:rtl w:val="true"/>
          <w:lang w:bidi="ar-SA"/>
        </w:rPr>
        <w:t xml:space="preserve">. </w:t>
      </w:r>
      <w:bookmarkStart w:id="15" w:name="pg840_10865"/>
    </w:p>
    <w:p>
      <w:pPr>
        <w:pStyle w:val="Heading2"/>
        <w:numPr>
          <w:ilvl w:val="1"/>
          <w:numId w:val="1"/>
        </w:numPr>
        <w:rPr/>
      </w:pPr>
      <w:bookmarkStart w:id="16" w:name="__RefHeading___Toc6832570_211673320"/>
      <w:bookmarkStart w:id="17" w:name="_Toc5"/>
      <w:bookmarkEnd w:id="15"/>
      <w:bookmarkEnd w:id="16"/>
      <w:r>
        <w:rPr>
          <w:rtl w:val="true"/>
        </w:rPr>
        <w:t>مصباح‌الهدایة فی تحقیق‌الولایة</w:t>
      </w:r>
      <w:bookmarkEnd w:id="17"/>
    </w:p>
    <w:p>
      <w:pPr>
        <w:pStyle w:val="Heading3"/>
        <w:numPr>
          <w:ilvl w:val="2"/>
          <w:numId w:val="1"/>
        </w:numPr>
        <w:rPr/>
      </w:pPr>
      <w:bookmarkStart w:id="18" w:name="__RefHeading___Toc6832572_21167332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مصباح الهداية</w:t>
      </w:r>
    </w:p>
    <w:p>
      <w:pPr>
        <w:pStyle w:val="BookText"/>
        <w:rPr/>
      </w:pPr>
      <w:r>
        <w:rPr>
          <w:rFonts w:ascii="Amiri" w:hAnsi="Amiri" w:eastAsia="Amiri" w:cs="Amiri"/>
          <w:color w:val="111111"/>
          <w:sz w:val="28"/>
          <w:sz w:val="28"/>
          <w:szCs w:val="28"/>
          <w:rtl w:val="true"/>
          <w:lang w:bidi="ar-SA"/>
        </w:rPr>
        <w:t>في إثبات الولاية</w:t>
      </w:r>
    </w:p>
    <w:p>
      <w:pPr>
        <w:pStyle w:val="BookText"/>
        <w:rPr/>
      </w:pPr>
      <w:r>
        <w:rPr>
          <w:rFonts w:ascii="Amiri" w:hAnsi="Amiri" w:eastAsia="Amiri" w:cs="Amiri"/>
          <w:color w:val="111111"/>
          <w:sz w:val="28"/>
          <w:sz w:val="28"/>
          <w:szCs w:val="28"/>
          <w:rtl w:val="true"/>
          <w:lang w:bidi="ar-SA"/>
        </w:rPr>
        <w:t>تحقيق علمي دقيق في إثبات الولاية</w:t>
      </w:r>
    </w:p>
    <w:p>
      <w:pPr>
        <w:pStyle w:val="BookText"/>
        <w:rPr/>
      </w:pPr>
      <w:r>
        <w:rPr>
          <w:rFonts w:ascii="Amiri" w:hAnsi="Amiri" w:eastAsia="Amiri" w:cs="Amiri"/>
          <w:color w:val="111111"/>
          <w:sz w:val="28"/>
          <w:sz w:val="28"/>
          <w:szCs w:val="28"/>
          <w:rtl w:val="true"/>
          <w:lang w:bidi="ar-SA"/>
        </w:rPr>
        <w:t>والإمامة مما تضافرت عليه الآيات والروايات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سماحة العلامة المحقق</w:t>
      </w:r>
    </w:p>
    <w:p>
      <w:pPr>
        <w:pStyle w:val="BookText"/>
        <w:rPr/>
      </w:pPr>
      <w:r>
        <w:rPr>
          <w:rFonts w:ascii="Amiri" w:hAnsi="Amiri" w:eastAsia="Amiri" w:cs="Amiri"/>
          <w:color w:val="111111"/>
          <w:sz w:val="28"/>
          <w:sz w:val="28"/>
          <w:szCs w:val="28"/>
          <w:rtl w:val="true"/>
          <w:lang w:bidi="ar-SA"/>
        </w:rPr>
        <w:t>الحاج السيد الموسوي البهبهاني قدس سره</w:t>
      </w:r>
    </w:p>
    <w:p>
      <w:pPr>
        <w:pStyle w:val="BookText"/>
        <w:rPr/>
      </w:pPr>
      <w:r>
        <w:rPr>
          <w:rFonts w:ascii="Amiri" w:hAnsi="Amiri" w:eastAsia="Amiri" w:cs="Amiri"/>
          <w:color w:val="111111"/>
          <w:sz w:val="28"/>
          <w:sz w:val="28"/>
          <w:szCs w:val="28"/>
          <w:rtl w:val="true"/>
          <w:lang w:bidi="ar-SA"/>
        </w:rPr>
        <w:t>الطبعة الرابعة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بإشراف رضا الاستادي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القارئ الكريم أن تحقيق ضبط بعض أسماء رواة روايات هذا الكتاب يحتاج إلى المراجعة والدقة الكاملة ، إذ احتمال التصحيف في كثير منها غير بعيد ، ولكننا قد اعتمدنا في هذا المجال على المصادر التي أشرنا إليها في ذيل الصفحات ، ولم نراجع كتب الرجال وضوابط الأسماء إلا نادرا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خلق الإنسان في أحسن تقويم ، وهداه إلى الدين الحنيف والمنهج القويم ، فركب فيه العقل حجة باطنة دالة على خالقه ، وبعث الأنبياء ونصب الأوصياء حججا ظاهرة مؤيدين ، أدلاء على أمره ونهيه ، فخصهم بالمعجزات الواضحة ، والآيات الباهرة ، إتماما للحجة ، وإكمالا للنعمة ، والصلاة والسلام على أكمل الحجج ، وأفضل الرسل ، محمد وأهل بيته الهادين إلى خير السبل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المفتقر إلى الله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الموسوي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حشرهم الله تعالى مع آبائهم الطاهرين ، سلام الله عليهم أجمعين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آبائه الطاهرين وأبنائه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على أمتي أربعين حديثا مما يحتاجون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يوم القيامة فقيها عالما </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كتب الحديث وإيضاحه بما يسهل التفقه فيه للناظرين ، وبثه بينهم ، من أتم وجوه الحفظ عليهم ، أحببت أن أجمع أربعين حديثا مفسرة لأربعين آية متعلقة بولاية مولانا أمير المؤمنين والأئمة المعصومين من ذريته سلام الله عليهم أجمعين ، وأشرحها بما يسر الله تعالى لي فهمه ، ورزقني علمه ، فأقول </w:t>
      </w:r>
      <w:r>
        <w:rPr>
          <w:rFonts w:eastAsia="Amiri" w:cs="Amiri" w:ascii="Amiri" w:hAnsi="Amiri"/>
          <w:color w:val="111111"/>
          <w:sz w:val="28"/>
          <w:szCs w:val="28"/>
          <w:rtl w:val="true"/>
          <w:lang w:bidi="ar-SA"/>
        </w:rPr>
        <w:t xml:space="preserve">: </w:t>
      </w:r>
      <w:bookmarkStart w:id="20" w:name="pg840_10869"/>
    </w:p>
    <w:p>
      <w:pPr>
        <w:pStyle w:val="Heading3"/>
        <w:numPr>
          <w:ilvl w:val="2"/>
          <w:numId w:val="1"/>
        </w:numPr>
        <w:rPr/>
      </w:pPr>
      <w:bookmarkStart w:id="21" w:name="__RefHeading___Toc6832574_211673320"/>
      <w:bookmarkStart w:id="22" w:name="_Toc7"/>
      <w:bookmarkEnd w:id="20"/>
      <w:bookmarkEnd w:id="21"/>
      <w:r>
        <w:rPr>
          <w:rtl w:val="true"/>
        </w:rPr>
        <w:t>الاحاديث في إثبات الولاية</w:t>
      </w:r>
      <w:bookmarkEnd w:id="22"/>
    </w:p>
    <w:p>
      <w:pPr>
        <w:pStyle w:val="Heading4"/>
        <w:numPr>
          <w:ilvl w:val="3"/>
          <w:numId w:val="1"/>
        </w:numPr>
        <w:rPr/>
      </w:pPr>
      <w:bookmarkStart w:id="23" w:name="__RefHeading___Toc6832576_211673320"/>
      <w:bookmarkStart w:id="24" w:name="_Toc8"/>
      <w:bookmarkEnd w:id="23"/>
      <w:r>
        <w:rPr>
          <w:rtl w:val="true"/>
        </w:rPr>
        <w:t>الحديث الأول في تفسير قوله تعالى</w:t>
      </w:r>
      <w:r>
        <w:rPr>
          <w:rtl w:val="true"/>
        </w:rPr>
        <w:t xml:space="preserve">: </w:t>
      </w:r>
      <w:r>
        <w:rPr>
          <w:rtl w:val="true"/>
        </w:rPr>
        <w:t>قل كفى بالله شيهداً بيني و بينكم و من عنده علم الكتاب</w:t>
      </w:r>
      <w:bookmarkEnd w:id="24"/>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 </w:t>
      </w:r>
      <w:r>
        <w:rPr>
          <w:rStyle w:val="FootnoteAnchor"/>
          <w:rtl w:val="true"/>
        </w:rPr>
        <w:footnoteReference w:id="32"/>
      </w:r>
      <w:r>
        <w:rPr>
          <w:rFonts w:ascii="Amiri" w:hAnsi="Amiri" w:eastAsia="Amiri" w:cs="Amiri"/>
          <w:color w:val="111111"/>
          <w:sz w:val="28"/>
          <w:sz w:val="28"/>
          <w:szCs w:val="28"/>
          <w:rtl w:val="true"/>
          <w:lang w:bidi="ar-SA"/>
        </w:rPr>
        <w:t xml:space="preserve">في الكافي ، وبصائر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 وعلي عليه السلام أولنا وأفضلنا وخيرنا بعد النبي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عليه السلام مثله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أبي طالب عليه السلام عن أفضل منقبة له فقرأ 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بمن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وفي الصافي عن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أنه سئل عن هذه الآية ، قال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أخي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وفي رواية أخرى ،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في المسجد يحدث ، إذ مر بعض ولد عبد الله بن 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w:t>
      </w:r>
    </w:p>
    <w:p>
      <w:pPr>
        <w:pStyle w:val="BookText"/>
        <w:rPr/>
      </w:pPr>
      <w:r>
        <w:rPr>
          <w:rFonts w:ascii="IRNazanin" w:hAnsi="IRNazanin" w:eastAsia="IRNazanin"/>
          <w:color w:val="111111"/>
          <w:sz w:val="28"/>
          <w:sz w:val="28"/>
          <w:szCs w:val="28"/>
          <w:rtl w:val="true"/>
          <w:lang w:bidi="fa-IR"/>
        </w:rPr>
        <w:t xml:space="preserve">این الذي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عنده علم الكتاب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ذاك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فيه خمس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كفى بالله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37"/>
      </w:r>
      <w:r>
        <w:rPr>
          <w:rFonts w:ascii="Amiri" w:hAnsi="Amiri" w:eastAsia="Amiri" w:cs="Amiri"/>
          <w:color w:val="111111"/>
          <w:sz w:val="28"/>
          <w:sz w:val="28"/>
          <w:szCs w:val="28"/>
          <w:rtl w:val="true"/>
          <w:lang w:bidi="ar-SA"/>
        </w:rPr>
        <w:t xml:space="preserve">والقمي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أمير المؤمنين عليه السلام </w:t>
      </w:r>
      <w:r>
        <w:rPr>
          <w:rFonts w:eastAsia="Amiri" w:cs="Amiri" w:ascii="Amiri" w:hAnsi="Amiri"/>
          <w:color w:val="111111"/>
          <w:sz w:val="28"/>
          <w:szCs w:val="28"/>
          <w:rtl w:val="true"/>
          <w:lang w:bidi="ar-SA"/>
        </w:rPr>
        <w:t xml:space="preserve">" . </w:t>
      </w:r>
      <w:r>
        <w:rPr>
          <w:rStyle w:val="FootnoteAnchor"/>
          <w:rtl w:val="true"/>
        </w:rPr>
        <w:footnoteReference w:id="38"/>
      </w:r>
      <w:r>
        <w:rPr>
          <w:rFonts w:ascii="Amiri" w:hAnsi="Amiri" w:eastAsia="Amiri" w:cs="Amiri"/>
          <w:color w:val="111111"/>
          <w:sz w:val="28"/>
          <w:sz w:val="28"/>
          <w:szCs w:val="28"/>
          <w:rtl w:val="true"/>
          <w:lang w:bidi="ar-SA"/>
        </w:rPr>
        <w:t xml:space="preserve">وسئل عن الذي عنده علم من الكتاب أعلم أم الذي عنده علم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الذي عنده علم من الكتاب عند الذي عنده علم الكتاب إلا بقدر ما تأخذ البعوضة بجناحها من ماء البحر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العلم الذي هبط به آدم من السماء إلى الأرض ، وجميع ما فضلت به النبيون إلى خاتم النبيين في عترة خاتم النبيين </w:t>
      </w:r>
      <w:r>
        <w:rPr>
          <w:rFonts w:eastAsia="Amiri" w:cs="Amiri" w:ascii="Amiri" w:hAnsi="Amiri"/>
          <w:color w:val="111111"/>
          <w:sz w:val="28"/>
          <w:szCs w:val="28"/>
          <w:rtl w:val="true"/>
          <w:lang w:bidi="ar-SA"/>
        </w:rPr>
        <w:t xml:space="preserve">" . </w:t>
      </w:r>
      <w:r>
        <w:rPr>
          <w:rStyle w:val="FootnoteAnchor"/>
          <w:rtl w:val="true"/>
        </w:rPr>
        <w:footnoteReference w:id="40"/>
      </w:r>
      <w:r>
        <w:rPr>
          <w:rFonts w:ascii="Amiri" w:hAnsi="Amiri" w:eastAsia="Amiri" w:cs="Amiri"/>
          <w:color w:val="111111"/>
          <w:sz w:val="28"/>
          <w:sz w:val="28"/>
          <w:szCs w:val="28"/>
          <w:rtl w:val="true"/>
          <w:lang w:bidi="ar-SA"/>
        </w:rPr>
        <w:t xml:space="preserve">وفي تفسير البرهان من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الفقيه ابن المغازلي الشافعي بطريق ، والثعلبي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فينبغي التكلم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من عنده علم الكتاب بمولانا أمير المؤمنين وأولاده الطاهرين عليهم السلام ، وعدم صدقه على من عداهم ، كما دل عليه تقديم المفعول على الفعل في الحديث الشريف ، وأنه لا ينافي عمومها للأئمة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الطاهرين من فريته عليهم السلام نزولها في شأنه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احتوائها على المنقبة الفاضلة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أفضل منقبة لمولانا أمير المؤمنين عليه السلام كما دلت عليه </w:t>
      </w:r>
    </w:p>
    <w:p>
      <w:pPr>
        <w:pStyle w:val="BookText"/>
        <w:rPr/>
      </w:pPr>
      <w:r>
        <w:rPr>
          <w:rFonts w:ascii="Amiri" w:hAnsi="Amiri" w:eastAsia="Amiri" w:cs="Amiri"/>
          <w:color w:val="111111"/>
          <w:sz w:val="28"/>
          <w:sz w:val="28"/>
          <w:szCs w:val="28"/>
          <w:rtl w:val="true"/>
          <w:lang w:bidi="ar-SA"/>
        </w:rPr>
        <w:t xml:space="preserve">رواية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التكلم فيها لا بد من تمهيد مقدمة يذكر فيها أمور ستة ، تتضح بها حال المقامات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ضم من عنده علم الكتاب إلى شهادته تعالى أهو من قبيل ضم شهادة عدل إلى شهادة عدل آخر ، أو من قبيل ضم برهان إلى برهان آخر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شهادته تعالى ، وشهادة من عنده علم الكتاب ، أهي قولية أم فعلية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سبب حصول العلم واليقين من شهادة من عنده علم الكتاب بحيث تعد برهانا مستقلا ، وتستحق أن تجعل عديلا لشهادته تعالى ومكتفى بها في إثبات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إضافة العلم إلى الكتاب تفيد العموم أم لا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سورة الرعد التي فيها الآية الكريمة مكية أم مدنية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أنه من قبيل ضم برهان ودليل مستقل إلى برهان آخر ، ضرورة عدم تطرق النقص في شهادته تعالى ، حتى تتم بضم شهادة غيره إليها ، ولعل تقديمه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المعطوف تنبيه على هذا المعنى ، كما أن الاتيان بصيغة فعيل دون الفاعل لعله للتنبيه على أن الاتصاف بالشهادة على وجه الثبوت ، لا الحدوث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فكل من الشهادتين دليل تام وبرهان قاطع مثبت لنبوته ورسالته صلى الله عليه وآله وسلم ، ولا مجال لاحتمال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شهادة من عنده علم </w:t>
      </w:r>
    </w:p>
    <w:p>
      <w:pPr>
        <w:pStyle w:val="BookText"/>
        <w:rPr/>
      </w:pPr>
      <w:r>
        <w:rPr>
          <w:rFonts w:ascii="Amiri" w:hAnsi="Amiri" w:eastAsia="Amiri" w:cs="Amiri"/>
          <w:color w:val="111111"/>
          <w:sz w:val="28"/>
          <w:sz w:val="28"/>
          <w:szCs w:val="28"/>
          <w:rtl w:val="true"/>
          <w:lang w:bidi="ar-SA"/>
        </w:rPr>
        <w:t xml:space="preserve">الكتاب إلى شهادته تعالى ، من قبيل ضم الدليل الظني إلى الدليل العلمي ، لأن الأمر الظني لا يعقل التمسك به في المقام ، وجعله دليلا على المطلوب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يتصور اعتبار الأمر الظني في المقام ، لأن الاعتبار إما ذاتي كالأدلة العلمية ، وإما تعبدي جعلي كالبينة ، والطرق ، والأمارات الشرعية ، وكلاهما منتف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فظاهر ، ضرورة عدم اعتبار الظن ذاتا ، وأما الثاني فلعدم تصور التعبد في المقام ، لأنه فرع التصديق بنبوته صلى الله عليه وآله وسلم فلا يعقل جعله دليلا تعبديا مثبتا لنبوته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التعبد بالظن أو الظني إنما يتطرق في مورد الجهل بالواقع وعدم العلم بوفاته أو خلافه ، فلا يعقل أن يجعل دليلا على رسالته صلى الله عليه وآله وسلم مع وجود ما يوجب العلم بها وهو شهادته تعالى ، سيما مع تقديم شهادته تعالى عليه في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أصول الدين لأهميتها لا تثبت إلا بالعلم ، والظن أو الظني إنما يعتبر حيث يعتبر في الفروع لا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ذم تعالى شأنه قوما ركنوا إلى الظن في أصول عقائدهم فقال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فكيف يحتج لإثبات رسالة رسوله صلى الله عليه وآله وسلم بما نهى عن اتباعه والركون إليه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على وجه التأييد لا لاستقلاله في الاعتبار ، فلا ينافي كون شهادته ظنية غير معتبرة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على اسم الجلالة يقتضي اشتراكه معه في الحكم وهو الاكتفاء بشهادته في إثبات الرسالة ، وثبوت الحجة على الكفرة المكذبين لرسالته صلى الله عليه وآله وسلم فلا مجال لما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الله تعالى في مواضع من الكتاب المجيد بما لا يفيد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 بالبينات والزبر</w:t>
      </w:r>
      <w:r>
        <w:rPr>
          <w:rFonts w:eastAsia="Amiri" w:cs="Amiri" w:ascii="Amiri" w:hAnsi="Amiri"/>
          <w:color w:val="111111"/>
          <w:sz w:val="28"/>
          <w:szCs w:val="28"/>
          <w:rtl w:val="true"/>
          <w:lang w:bidi="ar-SA"/>
        </w:rPr>
        <w:t xml:space="preserve">) . </w:t>
      </w:r>
      <w:r>
        <w:rPr>
          <w:rStyle w:val="FootnoteAnchor"/>
          <w:rtl w:val="true"/>
        </w:rPr>
        <w:footnoteReference w:id="43"/>
      </w:r>
      <w:r>
        <w:rPr>
          <w:rFonts w:ascii="Amiri" w:hAnsi="Amiri" w:eastAsia="Amiri" w:cs="Amiri"/>
          <w:color w:val="111111"/>
          <w:sz w:val="28"/>
          <w:sz w:val="28"/>
          <w:szCs w:val="28"/>
          <w:rtl w:val="true"/>
          <w:lang w:bidi="ar-SA"/>
        </w:rPr>
        <w:t xml:space="preserve">فإن المراد بأهل الذكر المسؤول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من اليهود والنصارى على ما فسره بعض المفسرين ، وشهادتهم لا توجب العلم بالمشهود به للسائلين وهم عبدة الأصنام ، لأنهم كما كانوا منكرين للرسول صلى الله عليه وآله وسلم مستبعدين أنه تعالى بعث رسولا من البشر ، كذلك كانوا منكرين لليهود والنصارى ، فلا تفيد شهادتهم بأن الله تعالى بعث رسلا من البشر علما بما شهدوا بالنسبة إلى منكريهم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يكن لهم آية أن يعلمه علماء بني إسرائيل</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فإن علماء بني إسرائيل لعدم عصمتهم لا تفيد شهادتهم بصدق الرسالة العلم بها ، وإنما تفيد الظن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الأحقاف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كان من عند الله وكفرتم به وشهد شاهد من بني إسرائيل على مثله فآمن واستكبرتم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فإن شهادة شاهد من بني إسرائيل لا توجب العلم ، واليقين بصدق المشهود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بأهل الذكر هم أهل بيت النبوة المعصومون المطهرون ، كما دلت عليه روايات الفريقين </w:t>
      </w:r>
      <w:r>
        <w:rPr>
          <w:rStyle w:val="FootnoteAnchor"/>
          <w:rtl w:val="true"/>
        </w:rPr>
        <w:footnoteReference w:id="46"/>
      </w:r>
      <w:r>
        <w:rPr>
          <w:rFonts w:ascii="Amiri" w:hAnsi="Amiri" w:eastAsia="Amiri" w:cs="Amiri"/>
          <w:color w:val="111111"/>
          <w:sz w:val="28"/>
          <w:sz w:val="28"/>
          <w:szCs w:val="28"/>
          <w:rtl w:val="true"/>
          <w:lang w:bidi="ar-SA"/>
        </w:rPr>
        <w:t xml:space="preserve">، ولا ينافي ذلك أن المأمورين بالسؤال عنهم هم الكفرة المنكرون لهم وللرسول صلى الله عليه وآله وسلم ، لأن الغرض من السؤال استكشاف المسؤول عنه منهم بإقامة الحجة والبرهان الموجب للعمل ، كما يشهد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وتعليق الأمر بالسؤال على عدم علمهم ، ضرورة أن الأمر بالسؤال معلقا على عدم علم المأمور بعث على تحصيل ما يوجب العلم لا مجرد السؤال ، ولو لم يوجب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من أهل الذكر أهل الكتاب من اليهود والنصارى فالغرض من السؤال عنهم أيضا مطالبة الحجة والبرهان منهم لا تصديق قولهم من دون حجة وبرهان ، وعلى كل تقدير ليس فيه أمر باتباع الظن ، والركون إليه كما 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علماء بني إسرائيل الذي جعل آية كافية وحجة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منه العلم بصحة نبوته وصدق رسالته صلى الله عليه وآله وسلم فالمراد من علمائهم حينئذ العلماء الذين هاجروا من أوطانهم قبل بعثته صلى الله عليه وآله وسلم إلى محل هجرته وهو جبل أحد ليدركوه ويؤمنوا به وينصروه ، وكانوا يستفتحون به صلى الله عليه وآله وسلم على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 حتى أن العرب شكوا بهم إلى تبع فحصرهم ، وبعد أن علم بأن غرضهم درك النبي الأمي القرشي محمد صلى الله عليه وآله وسلم آمن به صلى الله عليه وآله وسلم وأسكن الأوس والخزرج معهم ، حارسين لهم ، و </w:t>
      </w:r>
    </w:p>
    <w:p>
      <w:pPr>
        <w:pStyle w:val="BookText"/>
        <w:rPr/>
      </w:pPr>
      <w:r>
        <w:rPr>
          <w:rFonts w:ascii="Amiri" w:hAnsi="Amiri" w:eastAsia="Amiri" w:cs="Amiri"/>
          <w:color w:val="111111"/>
          <w:sz w:val="28"/>
          <w:sz w:val="28"/>
          <w:szCs w:val="28"/>
          <w:rtl w:val="true"/>
          <w:lang w:bidi="ar-SA"/>
        </w:rPr>
        <w:t xml:space="preserve">ناصرين للنبي صلى الله عليه وآله وسلم من قبله وقت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علمهم ببعث النبي الأمي صلى الله عليه وآله وسلم وهجرته إلى هذا المكان قبل ظهوره ، الذي دعاهم إلى المهاجرة من أوطانهم المألوفة إلى هذا المكان ، وارتكابهم المشقة الشديدة من العرب ، واستفتاحهم به صلى الله عليه وآله وسلم ، ليس إلا من قبل إخبار أنبيائهم ، ووجود خبره في كتبهم ، إذ لا سبيل إلى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إلا خبر الأنبياء وكتبهم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العلم منهم يوجب العلم بصحة نبوة نبينا صلى الله عليه وآله 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المراد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قبل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الشعراء كلها مكية غير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بالمدينة على ما ذكره الطبرسي رحمه الله في المجمع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ولم يسلم أحد من علماء بني إسرائيل في مكة وإنما أسلم من أسلم منهم بعد الهجرة ، فلم يكن قبل الهجرة منهم مسلم مصدق للنبي صلى الله عليه وآله وسلم حتى يستشهد الله عز وجل بشهادته على الكفرة من المشركين ، وأهل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جعل علمهم آية لهم لا شهادتهم فإنهم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موجودين حتى يشهدوا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منه العلم بصحة ولاية مولانا أمير المؤمنين عليه السلام ووجوده في زبر الأولين كما يناسبه تفسير الآية السابقة عليه ، وهي 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بولاية أمير المؤمنين عليه السلام على ما في الكافي والبصائر عن مولانا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هي الولاية لأمير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القمي ، عن مولانا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الولاية التي نزلت لأمير المؤمنين عليه السلام يوم الغدير</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فالمراد منه المؤمنون بعد البعثة أو قبلها ، المخبرون بأن ولاية مولانا أمير المؤمنين عليه السلام ثابتة في زبر الأولين وشهادتهم حينئذ تفيد العلم لاجتماع شرطية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الشهود موثوقا بهم ، وكون المشهود به بديهيا لا نظريا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شاهد من بني إسرائيل فالمراد منه إما موسى عليه السلام كما فسره به بعض المفسرين </w:t>
      </w:r>
      <w:r>
        <w:rPr>
          <w:rStyle w:val="FootnoteAnchor"/>
          <w:rtl w:val="true"/>
        </w:rPr>
        <w:footnoteReference w:id="51"/>
      </w:r>
      <w:r>
        <w:rPr>
          <w:rFonts w:ascii="Amiri" w:hAnsi="Amiri" w:eastAsia="Amiri" w:cs="Amiri"/>
          <w:color w:val="111111"/>
          <w:sz w:val="28"/>
          <w:sz w:val="28"/>
          <w:szCs w:val="28"/>
          <w:rtl w:val="true"/>
          <w:lang w:bidi="ar-SA"/>
        </w:rPr>
        <w:t xml:space="preserve">، أو نبي آخر أو وصي منهم ، لا من شهد منهم بعد البعثة بنبوة نبينا صلى الله عليه وآله وسلم مع كونه غير معصوم ، لأن سورة الأحقاف كلها مكية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ولم يسلم أحد منهم في مكة حتى يشهد بنبوته ورسالته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المجمع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شاهد من بني 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عبد الله بن سلام على مثله ، معناه عليه ، أي على أنه من عند الله ،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مثله أي على التوراة عن مسروق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موسى شهد على التوراة كما شهد النبي صلى الله عليه وآله وسلم على القرآن لأن السورة مكية وابن سلام أسلم بالمدينة انتهى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لتفسيره بابن سلام ، بل الشاهد على خلافه موجود و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السورة في مكة ، وتوهم أن السورة كلها مكية إلا هذه الآية ، لنزولها في عبد الله بن سلام استنباط من القائل ، لا أنه ظفر برواية وخبر ، ونسبته في المجمع إلى ابن عباس ، كنسبة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سلام إليه أيضا خطأ ، لما سيأتي من أن ابن عباس ممن يصر على أن الآية إنما نزلت في شأن مولانا أمير المؤمنين عليه السلام ولا تنطبق إلا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العقل يستقل بقبح الاحتجاج بما لا حجية له ، فكيف يحتج تعالى شأنه في كتابه المجيد بما لا يكون حجة ، ويجعلها حجة كافية قاطعة للخصومة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54"/>
      </w:r>
      <w:r>
        <w:rPr>
          <w:rFonts w:ascii="Amiri" w:hAnsi="Amiri" w:eastAsia="Amiri" w:cs="Amiri"/>
          <w:color w:val="111111"/>
          <w:sz w:val="28"/>
          <w:sz w:val="28"/>
          <w:szCs w:val="28"/>
          <w:rtl w:val="true"/>
          <w:lang w:bidi="ar-SA"/>
        </w:rPr>
        <w:t xml:space="preserve">فالظاهر أن لام الكتاب للعهد ، فينصرف إلى القرآن الذي فيه تبيان كل شئ ، أو اللوح المحفوظ المكتوب فيه كل شئ ، دون سائر الكتب المنزلة من التوراة والإنجيل والزبور وهكذا ويحتمل أن يكون اللام للجنس فيعم جميع الكتب السماوية ، إذ لا مجال لإرادة كتاب منه لا بعينه في المقام ، فيتحد الوجهان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وهي كيفية الشهادة فمختلفة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شهادته تعالى فهي فعلية ، إذ من الواضح أن الله تعالى لم يتكلم مع الناس بإيجاد صوت في شجرة ونحوها كما تكلم مع كليمه عليه السلام ، لعدم قابلية طبقات الناس لهذا المقام الجليل ، فالمراد من شهادته تعالى برسالة رسوله صلى الله عليه وآله وسلم إظهار المعجزات على يده تصديقا لدعواه ، ومن جملتها بل أعظمها إنزال القرآن المجيد عليه ، البالغ في الفصاحة والبلاغة كمالهما ، بحيث تحدى به العرب ، وعجزت الفصحاء والبلغاء على إتيان سورة من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 مع شيوع الفصاحة والبلاغة في عصره وحذاقتهم فيهما ، ومن </w:t>
      </w:r>
    </w:p>
    <w:p>
      <w:pPr>
        <w:pStyle w:val="BookText"/>
        <w:rPr/>
      </w:pPr>
      <w:r>
        <w:rPr>
          <w:rFonts w:ascii="Amiri" w:hAnsi="Amiri" w:eastAsia="Amiri" w:cs="Amiri"/>
          <w:color w:val="111111"/>
          <w:sz w:val="28"/>
          <w:sz w:val="28"/>
          <w:szCs w:val="28"/>
          <w:rtl w:val="true"/>
          <w:lang w:bidi="ar-SA"/>
        </w:rPr>
        <w:t xml:space="preserve">الواضح البين أنه يقبح إظهار المعجزة على يد الكاذب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قولية وفعلية أما القولية فبالإقرار له باللسان ، وأما الفعلية فبمتابعته له والائتمار بأمره والانتهاء بنهيه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الشهيد من الشهود بمعنى الحضور حسا أو علما واطلاعا ، وهيئة الفاعل أو الفعيل لإفادة التلبس بالمبدأ ، وهو إنما يتحقق باتصاف الشخص به بنبوته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إظهار الشهود المنطبق على أداء الشهادة فإنما يجئ من قبل الإخبار به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بكذا ، أو شاهد به ، وليس في المقام إخبار صريح عن شهادته تعالى أولا ، ولا يوجب الإخبار عن شهادته تعالى برسالته إظهار المعجزات على يده ،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تعالى شأنه بالاحتجاج على منكري رسالته بالاكتفاء بشهادته تعالى ، وشهادة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عنها بالضرورة ، ولو لم يقترن إخباره تعالى بشهادته برسالته بإظهار المعجزات على يده لم يكن حجة على منكري رسالته ولم يتم الاحتجاج به ، ضرورة أن مجرد قول المدعي بأن الله تعالى يعلم ويشهد بصدق ادعائي من دون ظهور أثر تصديقه تعالى له في الخارج لا يكون حجة على المنكر ، فكيف يكتفي الله تعالى شأنه بالإخبار المجرد حجة لرسوله صلى الله عليه وآله وسلم على منكر الرسالة ، حيث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نزلت لتسلي نبيه ورسوله صلى الله عليه وآله وسلم </w:t>
      </w:r>
    </w:p>
    <w:p>
      <w:pPr>
        <w:pStyle w:val="BookText"/>
        <w:rPr/>
      </w:pPr>
      <w:r>
        <w:rPr>
          <w:rFonts w:ascii="Amiri" w:hAnsi="Amiri" w:eastAsia="Amiri" w:cs="Amiri"/>
          <w:color w:val="111111"/>
          <w:sz w:val="28"/>
          <w:sz w:val="28"/>
          <w:szCs w:val="28"/>
          <w:rtl w:val="true"/>
          <w:lang w:bidi="ar-SA"/>
        </w:rPr>
        <w:t xml:space="preserve">بأن الله تعالى يعلم بأنك رسوله فلا يضرك تكذيب الكفرة ، ولا تكون في مقام الاحتجاج عليهم حتى يستلزم اقتران شهادته برسالته بإظهار المعجزات على يده الكاشف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لاحتملت ذلك ، وأما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صريحة في أنها في مقام الاحتجاج وجواب ورد على الكفرة المنكرين لرسالته المكذبين 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الحجاب عنه يتوقف على بيان معنى علم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علم الكتاب ، العلم بظاهره فقط ، إذ العلم به كذلك يجامع مع عدم العصمة ، ومتابعة الهوى كما هو ظاهر ، ومن هذا شأنه لا تكون شهادته مفيدة للعلم واليقين ، ولا تكون مقبولة عند العقل ، فكيف يستحق أن يجعل شهادته عديلا لشهادته تعالى ، وبرهانا مستقلا مثبتا لنبوته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منه العلم بظاهر الكتاب وباطنه ، تأويله ، وتنزيله ، وخوافيه ، وأسراره المودعة فيه ، الذي هو موهبة إلهية غير كسبية ، لا يليق به إلا من كان معصوما مطهرا من الخطأ والزلل عمدا وسهوا ، فتكون شهادته حينئذ مفيدة للعلم ، ومقبولة عند العقل ، ولائقة لأن تجعل عديلا لشهادته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طريق استكثار العلم بالباطن لا ينحصر في إخبار النبي بأنه عالم به ، وإلا لزم أن لا تكون شهادته مثبتة لنبوته صلى الله عليه وآله وسلم إذ التصديق بعلمه بالباطن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وعصمته حينئذ فرع التصديق بنبوته صلى الله عليه وآله وسلم ، فكيف تكون شهادته </w:t>
      </w:r>
    </w:p>
    <w:p>
      <w:pPr>
        <w:pStyle w:val="BookText"/>
        <w:rPr/>
      </w:pPr>
      <w:r>
        <w:rPr>
          <w:rFonts w:ascii="Amiri" w:hAnsi="Amiri" w:eastAsia="Amiri" w:cs="Amiri"/>
          <w:color w:val="111111"/>
          <w:sz w:val="28"/>
          <w:sz w:val="28"/>
          <w:szCs w:val="28"/>
          <w:rtl w:val="true"/>
          <w:lang w:bidi="ar-SA"/>
        </w:rPr>
        <w:t xml:space="preserve">مثبتة لما يتفرع اعتبار شهادته عليه فالعلم بالباطن كما يستكشف من قبل إخبار النبي صلى الله عليه وآله وسلم بعد التصديق بنبوته ، كذلك يستكشف من قبل ظهور آثاره فيه من ظهور المعجزات وخوارق العادات على يده عند طلبها منه لإثبات الحجة ، كما ظهر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آصف وصي سليمان بن داود عليه السلام حين أتى بعرش بلقيس قبل ارتداد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الإضافة في أمثال المقام تفيد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إنما تجئ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كان المضاف إليه جنسا للمضاف ، كخاتم فضة وثوب قطن ، والكتاب ليس جنسا للعلم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جاء منه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 لا للتبعيض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الكلام فيه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إنما تفيد الاختصاص فهي بمعنى اللام أبدا ، وإنما يصح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موضعهما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الإضافة جاءت بمعناه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الإضافة في العموم في مثل المقام بين ، ومجرد احتمال خلافه غير قادح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استفادة التبعيض منها لا تكون بالوضع ، كما توهم ، إنما تكون لخصوصية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العموم والاستغراق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عنده علم الفقه ، أو النحو والصرف ، باعتبار العلم ببعض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إن إضافة المصدر إلى فاعله أو مفعوله مطلقا تفيد العموم حتى ينتقض بضرب زيد ورؤية عمرو ونحوهما ، مما لا تفيد العموم بالضرورة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المصدر لفظا أو معنى إلى كل صالح كل جزء منه أن يكون متعلقا له ظاهرة في الاستيعاب والعموم ، إلا إذا كان الاستيعاب </w:t>
      </w:r>
    </w:p>
    <w:p>
      <w:pPr>
        <w:pStyle w:val="BookText"/>
        <w:rPr/>
      </w:pPr>
      <w:r>
        <w:rPr>
          <w:rFonts w:ascii="Amiri" w:hAnsi="Amiri" w:eastAsia="Amiri" w:cs="Amiri"/>
          <w:color w:val="111111"/>
          <w:sz w:val="28"/>
          <w:sz w:val="28"/>
          <w:szCs w:val="28"/>
          <w:rtl w:val="true"/>
          <w:lang w:bidi="ar-SA"/>
        </w:rPr>
        <w:t xml:space="preserve">والعموم خارجا عن العادة ، ولذا يكون ملك العبد ، وعتقه ، وتحريره ، وشراء الدار وبيعها ، ونحوها منصرفة إلى العموم ، ظاهرة فيه ، دون نحو ضرب زيد ، ورؤية عمرو ، لعدم جريان العادة بتعلق الضرب والرؤية بكل من أجزائهما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السورة فهي مكية ، كما رواه النيشابوري ، عن سعيد بن جبير ، وكذا رواه 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اتضحت لك هذه المقدمات اتضح لك غاية الاتضاح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الله بن سلام ونظرائه من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النبوة التي هي أساس الدين ، وجعلها في عرض شهادته تعالى متوقف على إفادتها العلم واليقين ، وهي متوقفة على ثبوت عصمته وطهارته ، وهو متوقف على إرادة العلم بظاهر الكتاب وباطنه ، ولو ببعضه الملازم للطهارة والعصمة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ابن سلام ونظرائه من علماء اليهود لم ينالوا مقام العصمة ، وإلا لم يبقوا على شريعة موسى عليه السلام المنسوخة بشريعة عيسى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بقاءهم على شريعة موسى ، إما من معاندتهم مع الحق ، وإما من جهلهم به ، وكل منهما مناف لمقام العصمة ، وإذا ثبت أنه غير معصوم فإسلامه لا يلازم الحق ، إذ كما يحتمل أن يكون الداعي على إسلامه علمه بنبوة نبينا صلى الله عليه وآله وسلم من كتاب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الداعي عليه الخوف أو الطمع ، فلا يجوز الاحتجاج بإسلامه وشهادته على أحقية نبينا صلى الله عليه وآله وسلم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العلم إلى الكتاب تفيد الاستغراق والعموم ، كما </w:t>
      </w:r>
    </w:p>
    <w:p>
      <w:pPr>
        <w:pStyle w:val="BookText"/>
        <w:rPr/>
      </w:pPr>
      <w:r>
        <w:rPr>
          <w:rFonts w:ascii="Amiri" w:hAnsi="Amiri" w:eastAsia="Amiri" w:cs="Amiri"/>
          <w:color w:val="111111"/>
          <w:sz w:val="28"/>
          <w:sz w:val="28"/>
          <w:szCs w:val="28"/>
          <w:rtl w:val="true"/>
          <w:lang w:bidi="ar-SA"/>
        </w:rPr>
        <w:t xml:space="preserve">عرفت ، فالمراد منه العلم بكل الكتاب الذي لم يفرط فيه شئ ، ولا رطب ولا يابس إلا فيه ، ولو كان المراد العلم ببعضه لأتى عز وجل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للتبعيض في مثل المقام ونحوه ، كما أتى بها في قضية آصف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الكتاب كله لم يكن عند سائر الأنبياء سلام الله عليهم ، كما يظهر من الآيات والأخبار فإن علومهم محدودة وإنما يختص ذلك بنبينا صلى الله عليه وآله وسلم وأوصيائه الطيبين الطاهرين ، فكيف يفسر من هذا شأنه بعلماء أهل الكتاب من اليهود والنصارى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الرعد كلها مكية وابن سلام وسائر علماء أهل الكتاب إنما أسلموا في المدينة بعد الهجرة ، ولذا 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هذه الآية نزلت في عبد الله بن سلام والسورة كلها مكية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ومقاتل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أنها مكية إلا آخر آية منها نزلت في شأن عبد الله بن سلام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في استثنائهما آخر آية منها من كونها مكية نزولها في شأن عبد الله بن سلام بزعمهما ، كما يظهر من كلامهما ، لا عثورهما على رواية ، فإن قولهما نزلت في عبد الله بن سلام في مقام التعليل ، وقد ظهر لك أن هذا التوهم واضح الفساد ، وإنما نشأ هذا التوهم ممن توهم من عدم التأمل في أطراف الآية الكريمة ، ولو تأملوا فيها حق التأمل لا تضح لهم الحق كمال الاتضاح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وكيف كان فقد اتضح اتضاح الشمس في رابعة النهار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أسلم من علماء أهل الكتاب ، فلم يبق إلا ما ورد عن النبي صلى الله عليه وآله وسلم وعترته الطاهرين سلام الله عليهم أجمعين ، من نزولها في شأن مولانا أمير المؤمنين عليه السلام ، وجريانها في الأئمة من بعده من ذريته ، فإنهم المعصومون المطهرون </w:t>
      </w:r>
      <w:r>
        <w:rPr>
          <w:rStyle w:val="FootnoteAnchor"/>
          <w:rtl w:val="true"/>
        </w:rPr>
        <w:footnoteReference w:id="60"/>
      </w:r>
      <w:r>
        <w:rPr>
          <w:rFonts w:ascii="Amiri" w:hAnsi="Amiri" w:eastAsia="Amiri" w:cs="Amiri"/>
          <w:color w:val="111111"/>
          <w:sz w:val="28"/>
          <w:sz w:val="28"/>
          <w:szCs w:val="28"/>
          <w:rtl w:val="true"/>
          <w:lang w:bidi="ar-SA"/>
        </w:rPr>
        <w:t xml:space="preserve">العالمون بالكتاب كله ، ظاهره وباطنه ، تأويله وتنزيله ، محكمه ومتشابهه ، ناسخه ومنسوخه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أن المراد به الله تعالى والعطف تفسيري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بعض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ففي غاية البرودة والسخافة ، بل لم يعهد العطف التفسيري مع الفصل بين المتعاطفين ، كما في المقام ولو كان الأمر كذلك لوجب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حكي عن الزجاج من أنه يدل عليه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بكسر الميم والدال </w:t>
      </w:r>
      <w:r>
        <w:rPr>
          <w:rStyle w:val="FootnoteAnchor"/>
          <w:rtl w:val="true"/>
        </w:rPr>
        <w:footnoteReference w:id="62"/>
      </w:r>
      <w:r>
        <w:rPr>
          <w:rFonts w:ascii="Amiri" w:hAnsi="Amiri" w:eastAsia="Amiri" w:cs="Amiri"/>
          <w:color w:val="111111"/>
          <w:sz w:val="28"/>
          <w:sz w:val="28"/>
          <w:szCs w:val="28"/>
          <w:rtl w:val="true"/>
          <w:lang w:bidi="ar-SA"/>
        </w:rPr>
        <w:t xml:space="preserve">، غلط ، لأن الآية على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تدل على أن علم الكتاب إنما يكون موهبة من قبله تعالى شأنه لمن وهبه ، فلا ينافي ما دلت عليه الروايات من أن الموهوب له هو مولانا أمير المؤمنين ، والأئمة المعصومون من ذريته ، بل يوافقه ويلائمه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لكان لما ذكره وجه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للأصل وهو النبي صلى الله عليه وآله وسلم منكر للفرع وهو الوصي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بالضرورة ، فلا تكون شهادته قاطعة للخصومة بالنسبة إلى النبوة ، ولا </w:t>
      </w:r>
    </w:p>
    <w:p>
      <w:pPr>
        <w:pStyle w:val="BookText"/>
        <w:rPr/>
      </w:pPr>
      <w:r>
        <w:rPr>
          <w:rFonts w:ascii="Amiri" w:hAnsi="Amiri" w:eastAsia="Amiri" w:cs="Amiri"/>
          <w:color w:val="111111"/>
          <w:sz w:val="28"/>
          <w:sz w:val="28"/>
          <w:szCs w:val="28"/>
          <w:rtl w:val="true"/>
          <w:lang w:bidi="ar-SA"/>
        </w:rPr>
        <w:t xml:space="preserve">وقع لشهادته عند المنكر ، فكيف يستشهد الله عز وجل بشهادته على ثبوت النبوة ، ويحتج بها على منكري النبوة والرسالة ، ويجعلها كافية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يجوز الاكتفاء بشهادة الفرع إذا كان القبول مستندا إلى مجرد الاقرار والاعتراف ، مع قطع النظر عن ظهور مقامه ودرجته من كونه عالما بالكتاب ، واقفا على كل شئ ، قادرا على إظهار المعجزات وخوارق العادات الملازم للعصمة والصدق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الاستشهاد به من حيث كونه كذلك كما في المقام ، حيث لم يذكر الشاهد باسمه بل بوصفه ، لينظر المنكر في شأنه ، ويراجع إليه ، ويظهر عنده ثبوت آثاره ، فينكشف عنده ثبوت الوصف للشاهد وحقية المشهود به ، فهو قاطع للخصومة ، ومثبت للدعوى بالضرورة ، وإن لم يعترف به المنكر عنادا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اتضح لك مما بيناه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لا يعقل أن ينطبق على عبد الله بن سلام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لك أن تفسير من فسره بابن سلام ، أو غيره ممن أسلم من علماء أهل الكتاب تفسير بالرأي ، ناش عن الغفلة عن الخصوصيات التي تضمنتها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المسندة إلى النبي صلى الله عليه وآله وسلم أو أهل البيت في تفسيرها فمتفقة من طريقنا وطريق العامة على أنها نزلت في شأن مولانا علي بن أبي طالب عليه السلام ولم يستند أحد منهم تفسيرها بابن سلام إلى رواية إلى النبي صلى الله عليه وآله وسلم أو أهل البيت عليهم السلام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نزولها في شأن مولانا أمير المؤمنين عليه السلام لا ينافي مع استعمال الموصول في المعنى العام المنطبق على الأئمة المعصومين من ذريته ، لأن </w:t>
      </w:r>
    </w:p>
    <w:p>
      <w:pPr>
        <w:pStyle w:val="BookText"/>
        <w:rPr/>
      </w:pPr>
      <w:r>
        <w:rPr>
          <w:rFonts w:ascii="Amiri" w:hAnsi="Amiri" w:eastAsia="Amiri" w:cs="Amiri"/>
          <w:color w:val="111111"/>
          <w:sz w:val="28"/>
          <w:sz w:val="28"/>
          <w:szCs w:val="28"/>
          <w:rtl w:val="true"/>
          <w:lang w:bidi="ar-SA"/>
        </w:rPr>
        <w:t xml:space="preserve">النزول في شأنه إنما هو باعتبار أنه عليه السلام أول مصاديقه ، وأفضلها ، وأكملها ، لا باعتبار اختصاصه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والحصر المستفاد من بعض الروايات إضافي بالنسبة إلى ابن سلام ونظرائه ، هذا تمام الكلام في المقام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بيناه تبين حال المقام الثاني ، بل الثالث أيضا </w:t>
      </w:r>
      <w:r>
        <w:rPr>
          <w:rStyle w:val="FootnoteAnchor"/>
          <w:rtl w:val="true"/>
        </w:rPr>
        <w:footnoteReference w:id="63"/>
      </w:r>
      <w:r>
        <w:rPr>
          <w:rFonts w:ascii="Amiri" w:hAnsi="Amiri" w:eastAsia="Amiri" w:cs="Amiri"/>
          <w:color w:val="111111"/>
          <w:sz w:val="28"/>
          <w:sz w:val="28"/>
          <w:szCs w:val="28"/>
          <w:rtl w:val="true"/>
          <w:lang w:bidi="ar-SA"/>
        </w:rPr>
        <w:t xml:space="preserve">، كما لا يخفى على من استشم رائحة من علم الكتاب بتوفيق الله تعالى وهدايته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سائر المناقب الفاضلة إما متفرعة على هذه المنقبة الجليلة أو ملازمة لها ، فإن منها العصمة والطهارة المصرحة بها في آية التطهير الدال عليها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المفسر به وبأبنائه المعصومين سلام الله عليهم أجمعين ، والآية الشريفة تدل عليها بالملازمة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اكتفاؤه عز وجل بشهادته في إثبات نبوة سيد الأنبياء ورسالته صلى الله عليه وآله وسلم فإنه ملازم للعصمة والطهارة ، وعدم تطرق الخطأ بأنحائه إلى ساحة قدسه ، وإلا لم يكتف بها ، بل جعل شهادته عديلا لشهادة نفسه ، يدل على كمال عصمته وطهارته ، فإنها كالعدالة ، لها مراتب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يجوز صدر ترك الأولى من أولي العزم من الرسل ، مع جواز صدوره من غيرهم من الرسل ، مع عصمة الجميع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بالكتاب كله ظهره وبطنه ، تنزيله وتأويله ، لما عرفت من إفادة الإضافة في مثل المقام العموم ، والعلم به كذلك ملازم لكمال العصمة ، ومنتهى طهارة النفس ، وتمام القدس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بظهر الكتاب وبطنه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ببعض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بالاكتساب ، وإنما هي موهبة جليلة ، لا يليق بها إلا من اجتمعت فيه الصفات الحميدة ، والفضائل الكريمة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 والطهارة ، وإنما يؤتيه الله تعالى من يشاء حسب مراتب استعداده ، ولذا اختلف نصيب الأنبياء منه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أوتي حرفا واحدا ، ومنهم من أوتي حرفين أو ثلاثة أو أزيد ، ولم يؤت الجميع أحدا من الأنبياء والأوصياء سلام الله عليهم إلا نبينا وأوصياؤه صلى الله عليه وعليهم ، ولم يكن منع الجميع منهم من بخل في المبدأ الفياض ، تعالى الله عن ذلك علوا كبيرا ، وإنما كان عدم إعطائه الجميع من جهة عدم استعدادهم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فإعطاؤه عز وجل الجميع نبينا وأوصيائه صلى الله عليه وعليهم يدل على ارتقائهم درجات الكمال ، منتهاها وتمامها ، بحيث لا يتصور فوقها درجة ومرتبة ، ومنها العصمة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مناقبه عليه السلام أنه أخو رسول الله صلى الله عليه وآله وسلم في الدنيا والآخرة ، ونفس الرسول كما نطقت به آية المباهلة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كونه عليه السلام هاديا ، والنبي صلى الله عليه وآله وسلم 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الولاية والإمامة ، وأنه أولى بالمؤمنين من أنفسهم ، كما أن الرسول أولى بهم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جميع هذه المناصب الجليلة متفرعة على ما تضمنته الآية الكريمة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الإخوة للرسول صلى الله عليه وآله وسلم وكونه بمنزلة نفسه الشريفة فإنما يليق بهما من كان في مرتبته من العلم والعصمة ، وسائر صفات الكمالات وقد ظهر مما بيناه 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استجماع </w:t>
      </w:r>
    </w:p>
    <w:p>
      <w:pPr>
        <w:pStyle w:val="BookText"/>
        <w:rPr/>
      </w:pPr>
      <w:r>
        <w:rPr>
          <w:rFonts w:ascii="Amiri" w:hAnsi="Amiri" w:eastAsia="Amiri" w:cs="Amiri"/>
          <w:color w:val="111111"/>
          <w:sz w:val="28"/>
          <w:sz w:val="28"/>
          <w:szCs w:val="28"/>
          <w:rtl w:val="true"/>
          <w:lang w:bidi="ar-SA"/>
        </w:rPr>
        <w:t xml:space="preserve">جميع الكمالات فيه نصا والتزاما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الهداية فإنها متقومة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والعصمة ، لأن الاخلال</w:t>
      </w:r>
    </w:p>
    <w:p>
      <w:pPr>
        <w:pStyle w:val="BookText"/>
        <w:rPr/>
      </w:pPr>
      <w:r>
        <w:rPr>
          <w:rFonts w:ascii="Amiri" w:hAnsi="Amiri" w:eastAsia="Amiri" w:cs="Amiri"/>
          <w:color w:val="111111"/>
          <w:sz w:val="28"/>
          <w:sz w:val="28"/>
          <w:szCs w:val="28"/>
          <w:rtl w:val="true"/>
          <w:lang w:bidi="ar-SA"/>
        </w:rPr>
        <w:t xml:space="preserve">بالهداية إما من الجهل ، أو من الخالفة عمدا أو سهوا ، ومع العلم والعصمة لا يتطرق إليه الاخلال بها ، فيكون هاديا لا محالة ، فتفرعها على ما تضمنته الآية الكريمة أوضح وأظهر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الولاية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شخص لمرجعية أمر ديني أو دنيوي يتوقف على علمه وبصيرته به ، وأمانته فيه ، إذ مع عدم العلم والبصيرة لا يمكنه القيام به ، كما أنه مع عدم أمانته فيه لا يؤمن من إفساده وتضييعه ، فاستحقاق المرجعية إنما يكون على قدر البصيرة والأمانة ، فمن كانت له بصيرة ناقصة وأمانة ضعيفة لا يجوز أن يولى ما هو فوق بصيرته وأمانته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فاستحقاق الولاية التامة ، والإمامة الكبرى ، والرئاسة العامة في أمور الدين والدنيا إنما هو بالعلم بجميع النواميس الإلهية ، والعصمة الصائنة عن السهو والخطأ والعمد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بما بيناه ثبوتهما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الأتم ، فالعدول عنه إلى من لم يكن كذلك مخالف للفطرة ، وبداهة حكم العقل ،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فظهر بما بيناه أن الصلة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إمامة من اتصف بها وخلافته عن الله والرسول صلى الله عليه وآله وسلم وولايته التامة ، بل </w:t>
      </w:r>
    </w:p>
    <w:p>
      <w:pPr>
        <w:pStyle w:val="BookText"/>
        <w:rPr/>
      </w:pPr>
      <w:r>
        <w:rPr>
          <w:rFonts w:ascii="Amiri" w:hAnsi="Amiri" w:eastAsia="Amiri" w:cs="Amiri"/>
          <w:color w:val="111111"/>
          <w:sz w:val="28"/>
          <w:sz w:val="28"/>
          <w:szCs w:val="28"/>
          <w:rtl w:val="true"/>
          <w:lang w:bidi="ar-SA"/>
        </w:rPr>
        <w:t xml:space="preserve">انحصارها فيه ، واختصاصه بها دلالة 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العلة على 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دلالتها على عصمته وطهارته من قبيل الدلالة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المعلول على علته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استحقاق من اتصف بها للإمامة مسلمة ، وأما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انحصارها فيه فلا ، لجواز قيام علة أخرى مقامها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إنما تتبع العلم والأمانة ، وعدم تطرق قيام صفة أخرى مقامهما في استحقاق المرجعية من البديهيات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المرجعية تابعة للعلم والأمانة فلا يعقل إمامة من لا علم له في الدين ولا أمانة له رأسا ، وأما تبعيتها لعلم الكتاب كله ، والعصمة الصائنة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بل يجوز تقدم من له علم بالدين وأمانة في الجملة على من كان معصوما عالما بالكتاب كله لمصلحة اقتضتها ، والمقدمون على علي أمير المؤمنين في الإمامة لهم أمانة وعلم بالدين في الجملة ، ولذا قدمهم أهل الحل والعقد لمصلحة رأوها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استحقاق شخص لمرجعيته في أمر إنما هو طبق بصيرته وأمانته فيه ، ولا يجوز تولية أمر إلى من لم يكن أمينا في بعض جهاته ، أو لم يكن بصيرا فيه بتمامه ، وتولية أمر إلى من كان ناقصا في بصيرته به أو أمانته فيه كتوليته إلى من لم يكن مأمونا بالمرة ، أو جاهلا به كذلك ضرورة أن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زاد على بصيرته أو أمانته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أو غير مأمون فيه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الخلافة عن الرسول صلى الله عليه وآله وسلم في أمور الدين والدنيا ، وافتراض طاعته على الأمة فيما أمر به أو نهي عنه ، وهو أمر جليل متفرع على معرفته بأحكام الدين وأمانته فيه جميعا ، والذين تولوا هذا </w:t>
      </w:r>
    </w:p>
    <w:p>
      <w:pPr>
        <w:pStyle w:val="BookText"/>
        <w:rPr/>
      </w:pPr>
      <w:r>
        <w:rPr>
          <w:rFonts w:ascii="Amiri" w:hAnsi="Amiri" w:eastAsia="Amiri" w:cs="Amiri"/>
          <w:color w:val="111111"/>
          <w:sz w:val="28"/>
          <w:sz w:val="28"/>
          <w:szCs w:val="28"/>
          <w:rtl w:val="true"/>
          <w:lang w:bidi="ar-SA"/>
        </w:rPr>
        <w:t xml:space="preserve">الأمر قبل مولانا أمير المؤمنين عليه السلام لم يكونوا عالمين بأحكام الدين كله بالضرورة ، لمراجعتهم في كثير من المسائل التي عجزوا عن حلها إلى مولانا أمير المؤمنين عليه السلام ، كما هو مذكور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الخليفة الثاني غير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اشتهر أنه قاله في سبعين موطنا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قصور علمهم عما تولوه واضح غير قابل للإنكار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خلافة عن الله تعالى وعن رسوله صلى الله عليه وآله وسلم لا وكالة عن الناس ، حتى يكون لهم الاختيار في تفويضها إلى من شاءوا ، فالمرجع في تعيينه إنما هو الله ورسوله صلى الله عليه وآله وسلم ، فلا اختيار للأمة في تعيين الإمام وإعمال المصلحة فيه بنظرهم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في كل عصر لا يكون إلا واحدا كما اعترف به الخليفة الثاني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سيفان في غمد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عداه من الأمة يجب أن يكون تحت طاعته وبيعته ، إذ لا يخلو الشخص من أن يكون إما إماما ، أو مأموما ، فحينئذ يلزم أن يكون العالم بالكتاب المعصوم من الزلل ، تحت طاعة غير معصوم من الزلل ، وهل يكون شئ أقبح من ذلك عند العقل ؟ كلا ثم كلا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ثبت مما بينت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سلام ونظرائه ، وأما نزول الآية في شأن علي أمير المؤمنين عليه السلام لم يثبت بالدليل القطعي ، إذ الأخبار الواردة في بيانه أخبار آحاد لا توجب علما ، فكيف يكتفي بها في إثبات الإمامة التي هي من أصول الدين التي لا يكتفي فيها بما دون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ثبت عما بيناه بالدليل القطعي عدم صدقه على ابن سلام ونظرائه ، ثبت أيضا اختصاصه بمولانا أمير المؤمنين عليه السلام والأئمة المعصومين من ذريته سلام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تدل دلالة قطعية على أن في المؤمنين الشاهدين على نبوته ورسالته صلى الله عليه وآله وسلم من يتصف بالوصف الذي ذكره ، ولولا ذلك لم يأمر نبيه بالاحتجاج بشهادته على من أنكر رسالته صلى الله عليه وآله وسلم من الكفرة ، وهذا الشاهد لا بد أن يكون معروفا أو معرفا بتعريف الرسول صلى الله عليه وآله وسلم ، ولم يعرف في الروايات إلا مولانا أمير المؤمنين عليه السلام ، ولو عرف غيره لورد فيه رواية ، وعدم ورود رواية في حق غيره في مثل هذه القضية دليل قاطع على عدم احتمال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احتمله بعض من كونه ابن سلام أو نظرائه ممن أسلم من علماء أهل الكتاب قد ظهر لك أنه تفسير بالرأي ، غفلة عن خصوصيات الآية ، مع أن اختصاص مولانا أمير المؤمنين عليه السلام بهذه الموهبة الكبرى يظهر من اتفاق المسلمين على أنه أعلم أمته ، إذ بعد ما ثبت بالآية الكريمة أن بعض المؤمنين الشاهدين على رسالته صلى الله عليه وآله وسلم متصف بهذا الوصف ، فحينئذ إن قلنا بأنه مولانا أمير المؤمنين عليه السلام ثبت المطلوب ، وإن قيل بأنه غيره لزم أن لا يكون أعلم أمته ، أو أن يكون عالما بما فوق علم الكتاب حتى يصير أعلم من العالم بالكتاب ، وكلاهما باطل ، أما الأول فظاهر ، وأما الثاني فلأن الكتاب جامع للكل ، فليس فوق العلم به علم آخر إلا ما يختص بذاته تعالى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بيناه ينظر ما 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إلا علي بن أبي طالب ، لقد كان عالما بالتفسير والتأويل ، والناسخ والمنسوخ ، </w:t>
      </w:r>
    </w:p>
    <w:p>
      <w:pPr>
        <w:pStyle w:val="BookText"/>
        <w:rPr/>
      </w:pPr>
      <w:r>
        <w:rPr>
          <w:rFonts w:ascii="IRNazanin" w:hAnsi="IRNazanin" w:eastAsia="IRNazanin"/>
          <w:color w:val="111111"/>
          <w:sz w:val="28"/>
          <w:sz w:val="28"/>
          <w:szCs w:val="28"/>
          <w:rtl w:val="true"/>
          <w:lang w:bidi="fa-IR"/>
        </w:rPr>
        <w:t>والحلال والحرام</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يعني أنه لم يكن في أمته من يكون عالما بجميعه إلا علي بن أبي طالب عليه السلام فلا يحتمل نزولها في شأن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يظهر من الروايات </w:t>
      </w:r>
      <w:r>
        <w:rPr>
          <w:rStyle w:val="FootnoteAnchor"/>
          <w:rtl w:val="true"/>
        </w:rPr>
        <w:footnoteReference w:id="68"/>
      </w:r>
      <w:r>
        <w:rPr>
          <w:rFonts w:ascii="Amiri" w:hAnsi="Amiri" w:eastAsia="Amiri" w:cs="Amiri"/>
          <w:color w:val="111111"/>
          <w:sz w:val="28"/>
          <w:sz w:val="28"/>
          <w:szCs w:val="28"/>
          <w:rtl w:val="true"/>
          <w:lang w:bidi="ar-SA"/>
        </w:rPr>
        <w:t xml:space="preserve">أن غير أتباع أهل البيت عليه السلام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زعموا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ابن سلام ، والأئمة عليهم السلام وأتباعهم ، كابن الحنفية ، وابن عباس ، وزيد بن علي ، وسعيد بن جبير ، وأمثالهم ، نبهنا على أن ذلك لا ينطبق على عبد الله بن سلام ، وإنما هو مولانا أمير المؤمنين عليه السلام وليس فيهم من يدعي ثالثا ، فإذا بطل بالبرهان القاطع انطباقه على عبد الله بن سلام تعين أنه مولانا أمير المؤمنين عليه السلام ولا مجال لاحتمال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ظهر لك أن الآية الكريمة 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عند مولانا أمير المؤمنين والأئمة المعصومين من ذريته سلام الله عليهم أجمعين ، ظهر لك أنهم أعلم وأفضل من أولي العزم من الأنبياء عليهم السلام ، لأن علومهم محدودة وليس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أبي عمير عن عبد الله بن الوليد السمان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أولي العزم وعن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يقدمون على أولي العزم أحدا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قال عن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شئ موعظة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ولم يقل كل شئ ، وقال عن عيسى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لكم بعض الذي تختلفون فيه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وقال لصاحبكم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وعلم هذا الكتاب عنده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علم مولانا الصادق عليه السلام الراوي طريق استنباط ما بينه من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علم كل نبي من أولي العزم بمقدار ما حواه كتابه ، وأن القرآن المجيد حاو للكل ، وأنه سيد الكتب السماوية كما أن نبينا محمدا سيد الأنبياء صلى الله عليه وعلى آله الطاهرين وعليهم أجمعين </w:t>
      </w:r>
      <w:r>
        <w:rPr>
          <w:rFonts w:eastAsia="Amiri" w:cs="Amiri" w:ascii="Amiri" w:hAnsi="Amiri"/>
          <w:color w:val="111111"/>
          <w:sz w:val="28"/>
          <w:szCs w:val="28"/>
          <w:rtl w:val="true"/>
          <w:lang w:bidi="ar-SA"/>
        </w:rPr>
        <w:t xml:space="preserve">. . </w:t>
      </w:r>
      <w:bookmarkStart w:id="25" w:name="pg840_10893"/>
    </w:p>
    <w:p>
      <w:pPr>
        <w:pStyle w:val="Heading4"/>
        <w:numPr>
          <w:ilvl w:val="3"/>
          <w:numId w:val="1"/>
        </w:numPr>
        <w:rPr/>
      </w:pPr>
      <w:bookmarkStart w:id="26" w:name="__RefHeading___Toc6832578_211673320"/>
      <w:bookmarkStart w:id="27" w:name="_Toc9"/>
      <w:bookmarkEnd w:id="25"/>
      <w:bookmarkEnd w:id="26"/>
      <w:r>
        <w:rPr>
          <w:rtl w:val="true"/>
        </w:rPr>
        <w:t>الحديث الثاني في تفسير قوله تعالى</w:t>
      </w:r>
      <w:r>
        <w:rPr>
          <w:rtl w:val="true"/>
        </w:rPr>
        <w:t xml:space="preserve">: </w:t>
      </w:r>
      <w:r>
        <w:rPr>
          <w:rtl w:val="true"/>
        </w:rPr>
        <w:t>أفمن كان على بينة من ربه و يتلوه شاهد منه</w:t>
      </w:r>
      <w:bookmarkEnd w:id="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 xml:space="preserve">العياشي عن مولانا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على بينة من ربه ، رسول الله ، والذي تلاه من بعده الشاهد منه أمير المؤمنين ثم أوصياؤه واحدا بعد واحد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وعن مولانا الباقر والصادق 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ورحمة ، فقدموا وأخروا في التأليف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وقد استفاضت الروايات عن أهل البيت عليهم السلام من طريقنا في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أمير المؤمنين عليه السلام بل كادت أن تكون متواترة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أفضل منقبة له فتلا هذه الآية ،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الشاهد من رسول الله 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وقد استفاضت الروايات أيضا من طريق العامة مسندة إلى النبي صلى الله عليه وآله وسلم ومولانا أمير المؤمنين عليه السلام ومولانا الباقر عليه السلام وابن عباس أن المراد به مولانا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ومع ذلك قد اختلف المفسرون في المعنى بالموصول وشاهد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المعنى بالموصول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 وبالبينة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به كل محق يدين بحجة وبينة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أصحاب محمد صلى الله عليه وآله وسلم عن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جبرائيل يتلو القرآن على النبي صلى الله عليه وآله وسلم عن الله تعالى ، عن ابن عباس ومجاهد والزجاج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 الله تعالى محمد صلى الله عليه وآله وسلم ، روي ذلك عن الحسين بن علي عليهما السلام وابن زيد واختاره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منه لسانه ، أي يتلو القرآن بلسانه ، عن محمد بن علي أعني ابن الحنفية والحسن وقتادة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منه علي بن أبي طالب عليه السلام ، يشهد النبي صلى الله عليه وآله وسلم وهو منه ، وهو المروي عن أبي جعفر وعلي بن موسى الرضا عليهما السلام ، ورواه الطبري بإسناده عن جابر بن عبد الله عن علي 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ملك يحفظه الله ويسدده ،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من ربه حجة من عقله ، وأضاف البينة إليه تعالى لأنه ينصب الأدلة العقلية والشرعية يتلوه شاهد منه يشهد بصحته وهو القرآن ، عن أبي مسلم ، انتهى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وينبغي التكلم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صدق الموصول إلا على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صدق شاهد منه إلا على مولانا أمير المؤمنين والأئمة المعصومين من ذريته واحدا بعد واحد ، وفساد سائر التفاسير المخالفة للروايات المستفيضة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اشتمالها على المنقبة الفاضلة لمولانا أمير المؤمنين عليه السلام وأوصيائه الطاهرين ، بل أفضل منقبة كما دلت عليه رواية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صدق الموصول على غير النبي صلى الله عليه وآله وسلم يتوقف على استجماع الصلات الثلاثة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ومن الواضح أن كل محق يدين بحجة وبينة لا تتحقق فيه الصلة الثالثة ، إذ لا يصدق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تقدم عليه من الأنبياء وأممهم بالضرورة ، بل الثانية أيضا ، كما سيظهر لك إن شاء الله تعالى ، فمجرد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للعقلاء لا يوجب الحكم بإرادة العموم ، مع عدم وجود الصلات فيهم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تفسيره بالمؤمنين من أصحاب محمد صلى الله عليه وآله وسلم فلا ينطبق عليهم </w:t>
      </w:r>
    </w:p>
    <w:p>
      <w:pPr>
        <w:pStyle w:val="BookText"/>
        <w:rPr/>
      </w:pPr>
      <w:r>
        <w:rPr>
          <w:rFonts w:ascii="Amiri" w:hAnsi="Amiri" w:eastAsia="Amiri" w:cs="Amiri"/>
          <w:color w:val="111111"/>
          <w:sz w:val="28"/>
          <w:sz w:val="28"/>
          <w:szCs w:val="28"/>
          <w:rtl w:val="true"/>
          <w:lang w:bidi="ar-SA"/>
        </w:rPr>
        <w:t xml:space="preserve">الصلة الثانية لأن المراد من شاهد منه حينئذ إما النبي صلى الله عليه وآله وسلم أو القرآن ، إذ لا مجال لاحتمال سائر الوجوه من كونه جبرائيل ، أو الملك الحافظ للنبي صلى الله عليه وآله وسلم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مأخوذ إما من التلاوة أو التلو ، فيحصل هناك وجوه أربعة وكل منها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كون النبي صلى الله عليه وآله وسلم تاليا للبينة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ففاسدة معنى ولفظا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فمن جهة أن 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المنزل من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النبي صلى الله عليه وآله وسلم لا المؤمنون من أصحابه ، إذ القرآن إنما نزل على النبي صلى الله عليه وآله وسلم وكان بينة لنبوته ، فكيف يجوز أن يقال المؤمنون على هذه البينة ، ويجعل النبي تاليا لهذه البينة عليهم ، فيلزم حينئذ أن يكون المؤمنون أصلا في هذه البينة والنبي فرعا وهو 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لفظا فلأن الجملة المعطوفة على الصلة يجب أن تشتمل على الضمير الراجع إلى الموصول ، إلا إذا كانت معطوفة بالفاء ، والجملة خالية عن العائد حينئذ ، لأن الضمير المنصوب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والمجرور إلى الرب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وهو كون النبي صلى الله عليه وآله وسلم تاليا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 ، لأنه إن قيل حينئذ برجوع الضمير المنصوب إلى الموصول ففساده واضح ، لأن النبي صلى الله عليه وآله وسلم ليس تاليا وتابعا للمؤمنين من أصحابه ، وإن قيل برجوعه إلى بينة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في الوجه الأول من الفساد 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ليس تاليا وتابعا للبينة أي القرآن بالنسبة إلى المؤمنين ، وإنما القرآن تال للنبي صلى الله عليه وآله وسلم بالنسبة إليهم ، فإنه المخلف عنه صلى الله عليه وآله وسلم والباقي </w:t>
      </w:r>
    </w:p>
    <w:p>
      <w:pPr>
        <w:pStyle w:val="BookText"/>
        <w:rPr/>
      </w:pPr>
      <w:r>
        <w:rPr>
          <w:rFonts w:ascii="Amiri" w:hAnsi="Amiri" w:eastAsia="Amiri" w:cs="Amiri"/>
          <w:color w:val="111111"/>
          <w:sz w:val="28"/>
          <w:sz w:val="28"/>
          <w:szCs w:val="28"/>
          <w:rtl w:val="true"/>
          <w:lang w:bidi="ar-SA"/>
        </w:rPr>
        <w:t xml:space="preserve">فيهم مع العترة الطاهرة إلى أن يردا عليه الحوض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القرآن تاليا بمعنى التلاوة ، فلا مجال له ، لأنه بهذا المعنى متلو لا 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القرآن تال أي تابع فمع رجوع الضمير المنسوب إلى الموصول لا مجال له كما هو ظاهر ، ومع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ففاسد لفظا ومعنى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لفظا فقد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معنى فلأن المراد بالبينة حينئذ البصيرة العقلية ، لا القرآن ، وإلا لزم أن يتحد التالي والشاهد والمشهود به ، والبصيرة العقلية ليس من قبلها كتاب موسى وإنما ثبتت القبلية بالنسبة إلى نفس المؤمنين ، لا على بصائرهم ، ولو رجع ضمير من قبله حينئذ إلى الموصول للزم التفكيك بين الضميرين ، وأن يكون التالي بالنسبة إلى شئ ، والمتقدم بالنسبة إلى شئ آخر ، وهو تعسف ركيك لا يليق به كلام البلغاء ، بل من له أدنى مرتبة في البلاغة ، فضلا عن كلام الخالق 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إرجاع الضمير المذكر إلى بينة في أغلب الصور المذكورة خلاف الظاهر ، لا يرتكب إلا مع قيام دليل عليه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بيناه تبين أن الصلة الثانية كما لا تنطبق على المؤمنين من الأصحاب ، كذلك لا تنطبق على كل محق يدين بحجة وبينة ، لأن المراد من الشاهد حينئذ إما الكتاب أو النبي ، فيرد جميع ما أوردناه على التفسير الثاني ، وكيف كان فقد اتضح لك غاية الاتضاح أن المعنى بالموصول ليس إلا نبينا صلى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اختصاص شاهد منه بمولانا أمير المؤمنين والأئمة المعصومين من ذريته سلام الله عليهم أجمعين ، فتوضيح الأمر فيه إلى إبطال سائر التفاسير التي ذكرها المفسرون فيه بالرأي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تفسيره بجبرائيل الأمين ، أو الملك الحافظ للنبي صلى الله عليه وآله وسلم فباطل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في مقام إثبات رسالة رسوله صلى الله عليه وآله وسلم والاحتجاج على المنكرين بأنه لا ينبغي التردد فيها من شاعر متعقل ، مع استجماع هذه الأمور الثلاثة التي كل منها دليل قاطع ، وبرهان مستقل على إثبات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لا بد أن يكون ظاهرا منكشفا حتى ينكشف به المدعى الذي هو مجهول ، وشهادة أمين الوحي ، أو الملك الحافظ من الأمور المجهولة التي يحتاج إثباتها إلى دليل ، فكيف تجعل دليلا عديلا لبينة من ربه ، وثبوته بخبر النبي صلى الله عليه وآله وسلم لا يصلح لجعله دليلا على نبوته صلى الله عليه وآله وسلم كما هو ظاهر ، كما أن ثبوته بالقرآن لا يصلح لجعله دليلا مستقلا في قبال بينة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الكلام أن الضمير المنصوب والمجرور يرجع إلى الموصول وهو النبي صلى الله عليه وآله وسلم ولا يصدق على الملك أنه شاهد منه صلى الله عليه وآله وسلم لعدم كونه من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إن أخذ من التلاوة ورجع الضمير المنصوب إلى بينة ، والمجرور إلى الرب لزم خلو المعطوف عن العائد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برجوع الضمير المجرور إلى الموصول حينئذ لا يستقيم من </w:t>
      </w:r>
    </w:p>
    <w:p>
      <w:pPr>
        <w:pStyle w:val="BookText"/>
        <w:rPr/>
      </w:pPr>
      <w:r>
        <w:rPr>
          <w:rFonts w:ascii="Amiri" w:hAnsi="Amiri" w:eastAsia="Amiri" w:cs="Amiri"/>
          <w:color w:val="111111"/>
          <w:sz w:val="28"/>
          <w:sz w:val="28"/>
          <w:szCs w:val="28"/>
          <w:rtl w:val="true"/>
          <w:lang w:bidi="ar-SA"/>
        </w:rPr>
        <w:t xml:space="preserve">جهة عدم صدق شاهد منه على الملك ، وإن أخذ من التلو فهو باطل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ليسا تاليين للنبي صلى الله عليه وآله وسلم وإنما هما معه صلى الله عليه وآله وسلم لانقطاع الوحي والحفظ بوفاته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شاهد منه على منهما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وإعادة الضمير المجرور على الرب تعالى حينئذ مخالفة للظاهر ، ضرورة أن الظاهر من الكلام رجوع الضمير الثاني إلى ما رجع عليه الأول مع صلوحه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 بالقرآن فمع تفسير الموصول بالمؤمنين من أصحاب النبي صلى الله عليه وآله وسلم قد ظهر لك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تفسير الموصول بالنبي صلى الله عليه وآله وسلم فأفسد ، إذ أظهر بينة من ربه وأكملها وأتمها هو القرآن ، الذي جعله الله تعالى معجزا ودليلا على صدقه ، وتحدى به فصحاء العرب وبلغائهم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فبينة من ربه إما تختص به كما زعمه بعض المفسرين ، أو تعمه وغيره من المعجزات ،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القرآن من شاهد يتلوه ، مع أنه لا يصدق على القرآن أنه شاهد منه ، إذ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إما بلحاظ أن تأليفه من النبي صلى الله عليه وآله وسلم أو بملاحظة تحقق النسبة والقرابة ، وبطلان كلا الأمرين في غاية الوضوح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 بلسانه الشريف فهو فاسد من وجوه عديدة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يتلوه بقرينة مقابلته 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 لا التلاوة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التالي حينئذ نفس الرسول ، لأن اللسان آلة التلاوة ، فحق </w:t>
      </w:r>
    </w:p>
    <w:p>
      <w:pPr>
        <w:pStyle w:val="BookText"/>
        <w:rPr/>
      </w:pPr>
      <w:r>
        <w:rPr>
          <w:rFonts w:ascii="Amiri" w:hAnsi="Amiri" w:eastAsia="Amiri" w:cs="Amiri"/>
          <w:color w:val="111111"/>
          <w:sz w:val="28"/>
          <w:sz w:val="28"/>
          <w:szCs w:val="28"/>
          <w:rtl w:val="true"/>
          <w:lang w:bidi="ar-SA"/>
        </w:rPr>
        <w:t xml:space="preserve">التعبير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 ويتلوه من دون ذكر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يصدق الشاهد على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حينئذ لا يكون دليلا آخر ، وبرهانا على حدة ، مع أن الظاهر الواضح أنه عز وجل في مقام الاتيان بحجة أخرى ، ونسبته إلى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 فإنه أجل شأنا من أن يصدر منه مثله ، ولعله عبر عن مولانا أمير المؤمنين عليه السلام بلسان الرسول صلى الله عليه وآله وسلم كما وقع ذلك في خبر حماد بن سلمة عن ثابت عن أنس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كان والله لسان رسول الله صلى الله عليه وآله وسلم </w:t>
      </w:r>
      <w:r>
        <w:rPr>
          <w:rStyle w:val="FootnoteAnchor"/>
          <w:rtl w:val="true"/>
        </w:rPr>
        <w:footnoteReference w:id="82"/>
      </w:r>
      <w:r>
        <w:rPr>
          <w:rFonts w:ascii="Amiri" w:hAnsi="Amiri" w:eastAsia="Amiri" w:cs="Amiri"/>
          <w:color w:val="111111"/>
          <w:sz w:val="28"/>
          <w:sz w:val="28"/>
          <w:szCs w:val="28"/>
          <w:rtl w:val="true"/>
          <w:lang w:bidi="ar-SA"/>
        </w:rPr>
        <w:t xml:space="preserve">، فوهم الراوي ولم يفهم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 بالنبي فمع تفسير الموصول بالمؤمنين من أصحابه قد ظهر لك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تفسيره به صلى الله عليه وآله وسلم فأظهر فسادا ، إذ لا يصدق على الشخص أنه شاهد بالنسبة إلى نفسه ، ولا شاهد منه ولا أنه تال له أو عليه ، فنسبته إلى مولانا الحسين بن علي عليه السلام لا أصل لها وغلط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نسبة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بجبرائيل إلى ابن عباس خطأ أيضا ، إذ قد ذكر في تفسير البرهان عن الحافظ أبي نعيم بثلاثة طرق عن ابن عباس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قال وذكر الخطيب الخوارزمي مثله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ونقل أيضا عن الثعلبي في تفسيره ، وعن موفق بن أحمد ، عن ابن عباس أنه علي خاصة يشهد للنبي صلى الله عليه وآله وسلم وهو منه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فلم يبق في البين إلا ما استفاضت الروايات من الطريقين أنه مولانا أمير المؤمنين ، بل تواترت الروايات عن أهل البيت عليهم السلام في هذا المعنى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ولا ينافي نزولها في شأن مولانا أمير المؤمنين جريانها في الأئمة المعصومين من ذريته سلام الله عليهم أجمعين لما مر </w:t>
      </w:r>
      <w:r>
        <w:rPr>
          <w:rStyle w:val="FootnoteAnchor"/>
          <w:rtl w:val="true"/>
        </w:rPr>
        <w:footnoteReference w:id="87"/>
      </w:r>
      <w:r>
        <w:rPr>
          <w:rFonts w:ascii="Amiri" w:hAnsi="Amiri" w:eastAsia="Amiri" w:cs="Amiri"/>
          <w:color w:val="111111"/>
          <w:sz w:val="28"/>
          <w:sz w:val="28"/>
          <w:szCs w:val="28"/>
          <w:rtl w:val="true"/>
          <w:lang w:bidi="ar-SA"/>
        </w:rPr>
        <w:t xml:space="preserve">، ولا ينافيه صيغة الإفراد ، لأن كلا منهم شاهد منه في عصره ، كما أشار إليه مولانا الباقر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أوصياؤه واحدا ، بعد واحد</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ولعله لأجل تعدده وقيام الشهادة في كل عصر بواحد أتى عز وجل بصيغة الإفراد منكرة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الاتيان ببينة منكرة ، فلعله لأجل التنبيه على أن ذات البينة من قبل الرب تعالى كافية في إثبات دعواه من دون فرق بين مصاديقها ، ولأجل عمومها للقرآن وغيره من المعجزات وخوارق العادات ، وللتعظيم ، إذ قد يقصد بالتنكير التعظيم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الاحتواء على المنقبة الفاضلة فيظهر من مواضع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شاهدا للرسول صلى الله عليه وآله وسلم على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الرسول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تال له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والرابع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إمام ورحمة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الآثار المترتبة على الشهادة برسالته صلى الله عليه وآله وسلم إسلام الشاهد ، وهو مترتب عليها في جميع الموارد ، سواء كان الشاهد معصوما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الرسالة بها ، وهو إنما يترتب عليها إذا كان الشاهد عالما معصوما من الخطأ والزلل عمدا وسهوا وجهلا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المقام إنما هو الثاني لا الأول ، ضرورة أنه عز وجل في مقام إثبات رسالة رسوله بالحجج القاطعة التي لا ينبغي الارتياب فيها ممن له حظ من مراتب التعقل ، فلو لم يكن هذا الشاهد الذي ذكره تعالى معصوما من الجهل والزلل عمدا وسهوا لم يكن لذكره في هذا المقام ، وجعل شهادته في مقابل بينة الرب تعالى مقدمة على شهادة كتاب موسى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في كمال الوضوح ونهاية الظهور ولذا لم يتجاوز المفسرون في تفسيرهم إلى من لم يكن معصوما مع اضطراب كلماتهم وكثرة اختلافهم فيه كما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بما بيناه أن كونه عليه السلام شاهدا للرسول صلى الله عليه وآله وسلم من ألقابه الشريفة الدالة على عصمته وطهارته ، بل تقديم شهادته على شهادة كتاب موسى في الذكر يدل على تقدمها عليها رتبة المستلزم لتقدمه على موسى الكليم في الرتبة ، لما عرفت من أن علم كل نبي طبق ما حواه كتابه ، فدرجته أيضا طبق درجة كتابه ، فالمقدم على الكتاب في الرتبة مقدم على صاحبه كذلك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كونه عليه السلام شاهدا للرسول صلى الله عليه وآله وسلم على رسالته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كونه من الرسول صلى الله عليه وآله وسلم فمنقبة أخرى قد كشف عنها الرسول صلى الله عليه وآله وسلم على ما رواه الفريقان ، أنه قال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من شجرة واحدة والناس من أشجار شتى </w:t>
      </w:r>
      <w:r>
        <w:rPr>
          <w:rStyle w:val="FootnoteAnchor"/>
          <w:rtl w:val="true"/>
        </w:rPr>
        <w:footnoteReference w:id="89"/>
      </w:r>
      <w:r>
        <w:rPr>
          <w:rFonts w:ascii="Amiri" w:hAnsi="Amiri" w:eastAsia="Amiri" w:cs="Amiri"/>
          <w:color w:val="111111"/>
          <w:sz w:val="28"/>
          <w:sz w:val="28"/>
          <w:szCs w:val="28"/>
          <w:rtl w:val="true"/>
          <w:lang w:bidi="ar-SA"/>
        </w:rPr>
        <w:t>وعلي مني وأنا منه</w:t>
      </w:r>
      <w:r>
        <w:rPr>
          <w:rFonts w:eastAsia="Amiri" w:cs="Amiri" w:ascii="Amiri" w:hAnsi="Amiri"/>
          <w:color w:val="111111"/>
          <w:sz w:val="28"/>
          <w:szCs w:val="28"/>
          <w:rtl w:val="true"/>
          <w:lang w:bidi="ar-SA"/>
        </w:rPr>
        <w:t xml:space="preserve">) . </w:t>
      </w:r>
      <w:r>
        <w:rPr>
          <w:rStyle w:val="FootnoteAnchor"/>
          <w:rtl w:val="true"/>
        </w:rPr>
        <w:footnoteReference w:id="90"/>
      </w:r>
      <w:r>
        <w:rPr>
          <w:rFonts w:ascii="Amiri" w:hAnsi="Amiri" w:eastAsia="Amiri" w:cs="Amiri"/>
          <w:color w:val="111111"/>
          <w:sz w:val="28"/>
          <w:sz w:val="28"/>
          <w:szCs w:val="28"/>
          <w:rtl w:val="true"/>
          <w:lang w:bidi="ar-SA"/>
        </w:rPr>
        <w:t xml:space="preserve">وهي منقبة جليلة دالة على اتحادهما وتساويهما في الكمال ، وعدم ارتقاء أحد من الناس مرتبته ودرجته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تاليا للرسول صلى الله عليه وآله وسلم بناء على أخذ يتلوه من التلو ورجوع الضمير المنصوب إلى الموصول ، كما هو الظاهر بقرينة مقابلته مع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 الضمير الظاهر في الرجوع إلى المذكر وهو الموصول لا البينة ، فهو دليل على أنه خير الناس وأفضلهم بعد النبي صلى الله عليه وآله وسلم وخلافته صلى الله عليه وآله وسلم بلا فصل ، إذ لو تلاه غيره ابتداء لكان أحق بالذكر ، بل لا مجال لذكر المتأخر وترك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التلو باعتبار التأخر والمتابعة ولا يتوقف تحققه على الخلافة عن المتلو حتى يدل عليها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التأخر والمتابعة لا يكفي في صدق التلو في جميع الموارد ، بل يعتبر في صدقه في مثل المورد كون التالي بعد المتلو في شؤونه القائمة به ، ألا ترى أنه لا يقال لواحد من الرعايا أو المقلدين أو الفقراء أنه يتلو السلطان ، أو العالم المقلد أو التاجر ، وإنما يعتبر بتالي السلطان عن ولي عهده ، والقائم مقامه في السلطنة ، وتالي العالم المقلد عن العالم الذي يستحق القيام مقامه في التقليد والمرجعية ، وتالي التاجر عن </w:t>
      </w:r>
    </w:p>
    <w:p>
      <w:pPr>
        <w:pStyle w:val="BookText"/>
        <w:rPr/>
      </w:pPr>
      <w:r>
        <w:rPr>
          <w:rFonts w:ascii="IRNazanin" w:hAnsi="IRNazanin" w:eastAsia="IRNazanin"/>
          <w:color w:val="111111"/>
          <w:sz w:val="28"/>
          <w:sz w:val="28"/>
          <w:szCs w:val="28"/>
          <w:rtl w:val="true"/>
          <w:lang w:bidi="fa-IR"/>
        </w:rPr>
        <w:t xml:space="preserve">تاجر آخر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أن يقال إن ذلك معتبر في صدق التلو في جميع الموارد ، غاية الأمر أن الشؤون والخصوصيات تختلف باختلاف الموارد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إن أخذ الفعل من التلو كما هو الظاهر ، وإن أخذ من التلاوة بإرجاع الضمير المنصوب إلى بينة على تأويلها بالقرآن ، فهو دليل أيضا على خلافته عليه السلام عن الرسول صلى الله عليه وآله وسلم ، لأن المراد من تلاوة القرآن ليس مجرد قراءته ، وإلا لم يكن لذكره في مقام إثبات رسالته صلى الله عليه وآله وسلم محل ومجال ، فالمراد تلاوته على الناس في مقام إرشادهم وهدايتهم إلى دين الحق ، كما أرشدهم وهداهم إليه الرسول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شأن خليفته ، وولي عهده ، والقائم بأمره ، ومنه يعلم أنه عليه السلام عالم بالكتاب ظاهره وباطنه ، تنزيله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لتخصيص التلاوة به وجه ، ولم يتمكن من الهداية التامة المستفادة من الآية الكريمة ، إذ لو كان ناقصا في الهداية لم يحتج عز وجل به على إثبات رسالة رسوله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فدلالتهما على المنقبة الفاضلة والإمامة صريحة غنية عن البيان وكأنه لإخراج دلالة الآية الكريمة على إمامة مولانا أمير المؤمنين عليه السلام أخروهما في التأليف عن كتاب موسى ولم يعلموا أن الله تعالى أنزل القرآن على وجه بحيث يبقى دلالته على المطلوب للعلماء مع التغيير في تأليفه وهذا من جملة وجوه إعجاز القرآن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أن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شاهد منه ، لا كتاب موسى ، ما رواه في تفسير البرهان عن طريق العامة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مردويه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أحمد السري </w:t>
      </w:r>
    </w:p>
    <w:p>
      <w:pPr>
        <w:pStyle w:val="BookText"/>
        <w:rPr/>
      </w:pPr>
      <w:r>
        <w:rPr>
          <w:rFonts w:ascii="Amiri" w:hAnsi="Amiri" w:eastAsia="Amiri" w:cs="Amiri"/>
          <w:color w:val="111111"/>
          <w:sz w:val="28"/>
          <w:sz w:val="28"/>
          <w:szCs w:val="28"/>
          <w:rtl w:val="true"/>
          <w:lang w:bidi="ar-SA"/>
        </w:rPr>
        <w:t xml:space="preserve">بن يحيى التميمي ، حدثنا أبي ، حدثنا عمي الحسين بن سعيد بن أبي الجهم ، حدثنا أبي عن أبان بن تغلب ، عن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 والمقداد ، وسلمان الفارسي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قعودا عند رسول الله صلى الله عليه وآله وسلم ولكن ما معنا غيرنا إذ</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ثلاثة رهط من المهاجرين البدريين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بعدي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أهل حق لا يشوبه باطل ، مثلهم كمثل الذهب كلما فتنته بالنار زاد جودة وطيبا ، وإمامهم هذا لأحد الثلاثة ، وهو الذي أمر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وفرقة أهل باطل لا يشوبونه بحق ، مثلهم كمثل خبث الحديد كلما فتنته بالنار ازداد خبثا وإمامهم هذا لأحد الثلاثة ، وفرقة أهل ضلالة مذبذبين بين ذلك لا إلى هؤلاء ولا إلى هؤلاء ، وإمامهم هذا لأحد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فسألتهم عن أهل الحق وإمامهم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بن أبي طالب عليه السلام إمام المتقين وأمسك عن الاثنين فجهدت أن يسميهما فلم يفعل</w:t>
      </w:r>
      <w:r>
        <w:rPr>
          <w:rFonts w:eastAsia="Amiri" w:cs="Amiri" w:ascii="Amiri" w:hAnsi="Amiri"/>
          <w:color w:val="111111"/>
          <w:sz w:val="28"/>
          <w:szCs w:val="28"/>
          <w:rtl w:val="true"/>
          <w:lang w:bidi="ar-SA"/>
        </w:rPr>
        <w:t xml:space="preserve">) . </w:t>
      </w:r>
      <w:r>
        <w:rPr>
          <w:rStyle w:val="FootnoteAnchor"/>
          <w:rtl w:val="true"/>
        </w:rPr>
        <w:footnoteReference w:id="91"/>
      </w:r>
      <w:r>
        <w:rPr>
          <w:rFonts w:ascii="Amiri" w:hAnsi="Amiri" w:eastAsia="Amiri" w:cs="Amiri"/>
          <w:color w:val="111111"/>
          <w:sz w:val="28"/>
          <w:sz w:val="28"/>
          <w:szCs w:val="28"/>
          <w:rtl w:val="true"/>
          <w:lang w:bidi="ar-SA"/>
        </w:rPr>
        <w:t xml:space="preserve">وروى هذا الحديث أخطب خطباء خوارزم موفق بن أحمد ، ورواه أيضا أبو الفرج المعافي وهو شيخ جامع صحيح البخاري ، انتهى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بيناه أن هذه الآية الكريمة أخت الآية الأولى من حيث اشتمالها على فضائل جليلة ، ومناقب كريمة ، لمولانا أمير المؤمنين ، والأئمة المعصومين من ذريته صلى الله عليه وآله وسلم من ثبوت رسالة الرسول في بشهادته الملازم للعصمة والطهارة ، وأنه من الرسول صلى الله عليه وآله وسلم وخلافته عنه ، وكونه تلوا له في الكمالات فاستحقت بدلالتها على هذه المناقب الكريمة أن تكون أفضل منقبة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تدل على انحصار من يتلو الرسول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تلاه غير من اتصف بالوصف المذكور لذكره الله تعالى ، 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الاخلال بذكره في الحكمة مع كونه في درجة شاهد ، فتدل على انحصار الخلافة والإمامة في من كان من الرسول ، مع اتصافه بكونه شاهدا على رسالته فتنحصر الإمامة والخلافة في مولانا أمير المؤمنين وأولاده المعصومين الطاهرين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فيخرج غير أقارب الرسول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وأقاربه غير المعصومين من وصف الشاهد ، لما ظهر لك من أن المقصود بهذه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للرسالة الملازمة لعصمة الشاهد وطهارته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يدع العصمة أحد من العلويين وغيرهم سوى أئمتنا الطيبين من ذريته سلام الله عليه وعليهم أجمعين </w:t>
      </w:r>
      <w:r>
        <w:rPr>
          <w:rFonts w:eastAsia="Amiri" w:cs="Amiri" w:ascii="Amiri" w:hAnsi="Amiri"/>
          <w:color w:val="111111"/>
          <w:sz w:val="28"/>
          <w:szCs w:val="28"/>
          <w:rtl w:val="true"/>
          <w:lang w:bidi="ar-SA"/>
        </w:rPr>
        <w:t xml:space="preserve">. </w:t>
      </w:r>
      <w:bookmarkStart w:id="28" w:name="pg840_10907"/>
    </w:p>
    <w:p>
      <w:pPr>
        <w:pStyle w:val="Heading4"/>
        <w:numPr>
          <w:ilvl w:val="3"/>
          <w:numId w:val="1"/>
        </w:numPr>
        <w:rPr/>
      </w:pPr>
      <w:bookmarkStart w:id="29" w:name="__RefHeading___Toc6832580_211673320"/>
      <w:bookmarkStart w:id="30" w:name="_Toc10"/>
      <w:bookmarkEnd w:id="28"/>
      <w:bookmarkEnd w:id="29"/>
      <w:r>
        <w:rPr>
          <w:rtl w:val="true"/>
        </w:rPr>
        <w:t>الحديث الثالث في تفسير قوله تعالى</w:t>
      </w:r>
      <w:r>
        <w:rPr>
          <w:rtl w:val="true"/>
        </w:rPr>
        <w:t xml:space="preserve">: </w:t>
      </w:r>
      <w:r>
        <w:rPr>
          <w:rtl w:val="true"/>
        </w:rPr>
        <w:t>واعتصموا بحبل الله جميعاً</w:t>
      </w:r>
      <w:bookmarkEnd w:id="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 </w:t>
      </w:r>
      <w:r>
        <w:rPr>
          <w:rStyle w:val="FootnoteAnchor"/>
          <w:rtl w:val="true"/>
        </w:rPr>
        <w:footnoteReference w:id="93"/>
      </w:r>
      <w:r>
        <w:rPr>
          <w:rFonts w:ascii="Amiri" w:hAnsi="Amiri" w:eastAsia="Amiri" w:cs="Amiri"/>
          <w:color w:val="111111"/>
          <w:sz w:val="28"/>
          <w:sz w:val="28"/>
          <w:szCs w:val="28"/>
          <w:rtl w:val="true"/>
          <w:lang w:bidi="ar-SA"/>
        </w:rPr>
        <w:t xml:space="preserve">العياشي بإسناده 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هم حبل الله الذي أمر بالاعتصام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 </w:t>
      </w:r>
      <w:r>
        <w:rPr>
          <w:rStyle w:val="FootnoteAnchor"/>
          <w:rtl w:val="true"/>
        </w:rPr>
        <w:footnoteReference w:id="94"/>
      </w:r>
      <w:r>
        <w:rPr>
          <w:rFonts w:ascii="Amiri" w:hAnsi="Amiri" w:eastAsia="Amiri" w:cs="Amiri"/>
          <w:color w:val="111111"/>
          <w:sz w:val="28"/>
          <w:sz w:val="28"/>
          <w:szCs w:val="28"/>
          <w:rtl w:val="true"/>
          <w:lang w:bidi="ar-SA"/>
        </w:rPr>
        <w:t xml:space="preserve">وقد أخرج السيد قدس سره </w:t>
      </w:r>
      <w:r>
        <w:rPr>
          <w:rStyle w:val="FootnoteAnchor"/>
          <w:rtl w:val="true"/>
        </w:rPr>
        <w:footnoteReference w:id="95"/>
      </w:r>
      <w:r>
        <w:rPr>
          <w:rFonts w:ascii="Amiri" w:hAnsi="Amiri" w:eastAsia="Amiri" w:cs="Amiri"/>
          <w:color w:val="111111"/>
          <w:sz w:val="28"/>
          <w:sz w:val="28"/>
          <w:szCs w:val="28"/>
          <w:rtl w:val="true"/>
          <w:lang w:bidi="ar-SA"/>
        </w:rPr>
        <w:t xml:space="preserve">في غاية المرام في تفسير حبل الله ، بآل محمد صلى الله عليه وآله وسلم ستة أخبار من طريقنا ، وأربعة من طريقهم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ويبين ذلك أيضا ما تواترت الروايات من الطريقين من أنه صلى الله عليه وآله وسلم أمر بالتمسك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 وقال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وعترتي ، ما إن تمسكتم بهما لن تضلوا ، ألا وإنهما لن يفترقا </w:t>
      </w:r>
    </w:p>
    <w:p>
      <w:pPr>
        <w:pStyle w:val="BookText"/>
        <w:rPr/>
      </w:pPr>
      <w:r>
        <w:rPr>
          <w:rFonts w:ascii="Amiri" w:hAnsi="Amiri" w:eastAsia="Amiri" w:cs="Amiri"/>
          <w:color w:val="111111"/>
          <w:sz w:val="28"/>
          <w:sz w:val="28"/>
          <w:szCs w:val="28"/>
          <w:rtl w:val="true"/>
          <w:lang w:bidi="ar-SA"/>
        </w:rPr>
        <w:t xml:space="preserve">حتى يردا علي الحوض </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وفي رواية أبي سعيد الخدري أنه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تركت فيكم حبلين إن أخذتم بهما لن تضلوا بعدي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 وعترتي أهل بيتي ، ألا وإنهما لن يفترقا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98"/>
      </w:r>
      <w:r>
        <w:rPr>
          <w:rFonts w:ascii="Amiri" w:hAnsi="Amiri" w:eastAsia="Amiri" w:cs="Amiri"/>
          <w:color w:val="111111"/>
          <w:sz w:val="28"/>
          <w:sz w:val="28"/>
          <w:szCs w:val="28"/>
          <w:rtl w:val="true"/>
          <w:lang w:bidi="ar-SA"/>
        </w:rPr>
        <w:t xml:space="preserve">وقد ذكر في غاية المرام من الروايات الواردة في هذا الباب من طريقنا اثنين وثمانين ، ومن طريقهم تسعة وثلاثين ، وذكر الروايات مفصلة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الاختلاف اليسير بينها في بعض الألفاظ لتطابقها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حديث العترة المتواتر ، الذي لا ريب في صحته من الطريقين يدل على أن العترة الهادية أفضل الناس وخيرهم بعد النبي صلى الله عليه وآله وسلم ، واحتياج جميع الناس إليهم ، واستغنائهم عن جميعهم ، وعصمتهم وعلمهم بالكتاب كله ، وخلافتهم عن الله ورسوله ، وانحصار الإمامة فيهم ، والاهتداء بالتمسك بذيلهم ، وعدم خلو الأرض منهم إلى يوم القيامة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جعل كل من الكتاب والعترة قرينا للآخر وعديلا له غير مفترق عن صاحبه ، ومتمسكا لهم جميعا ، وجعل التمسك بهم رافعا للضلالة ، إذ لو كان فيهم من كان مقدما على العترة أو مساويا </w:t>
      </w:r>
    </w:p>
    <w:p>
      <w:pPr>
        <w:pStyle w:val="BookText"/>
        <w:rPr/>
      </w:pPr>
      <w:r>
        <w:rPr>
          <w:rFonts w:ascii="Amiri" w:hAnsi="Amiri" w:eastAsia="Amiri" w:cs="Amiri"/>
          <w:color w:val="111111"/>
          <w:sz w:val="28"/>
          <w:sz w:val="28"/>
          <w:szCs w:val="28"/>
          <w:rtl w:val="true"/>
          <w:lang w:bidi="ar-SA"/>
        </w:rPr>
        <w:t xml:space="preserve">لهم في الفضيلة لما جعلهم متمسكين والعترة متمسكا بهم ، بل لو كان فيهم من استحق التقدم عليهم لوجب أن يجعل العترة متمسكين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عدم افتراق الكتاب عن العترة ، وعدم افتراقهم عنه ، فإن الأول يدل على احتياج جميع الأمة إلى العترة ، والثاني على استغنائهم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الأمة محتاجون إلى العلم بما في كتاب الله ، لأجل معرفة أحكامهم ووظائفهم ، وفصل القضاء في خصوماتهم ، ومعرفة حقوقهم ، والحكم بالعدل فيهم ، وإصلاح معاشهم ، ومعادهم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المجيد مع وفائه بجميع ما يحتاجون إليه إذ لا رطب ولا يابس إلا فيه منه مجمل كفواتح السور ، ومحكم كنصوص الآيات ، ومتشابه يحتمل وجوها ، وله ظهر وبطن وتنزيل وتأويل ، ولبطنه أيضا بطن إلى سبعين بطنا ، والمحكمات منه لا يستنبط منها إلا قليل من الأحكام ولا سبيل لأحد إلى تفسير المجمل والمتشابه وتأويله وبطونه إلا من اختاره الله تعالى ترجمانا له ، وجعله مطلعا عليه ، وقد أعلمهم صلى الله عليه وآله وسلم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المفسرين لكتابه المجيد ، والعالمين بمجملاته ومحكماته ومتشابهاته وتأويله وتنزيله وظهره وبطنه ، إنما هو العترة الهادية ، وهم المترجمون الربانيون ، فدل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العترة بجميع ما في الكتاب ، وإلا لافترقوا عنه ، وعلى اختصاصهم </w:t>
      </w:r>
      <w:r>
        <w:rPr>
          <w:rStyle w:val="FootnoteAnchor"/>
          <w:rtl w:val="true"/>
        </w:rPr>
        <w:footnoteReference w:id="100"/>
      </w:r>
      <w:r>
        <w:rPr>
          <w:rFonts w:ascii="Amiri" w:hAnsi="Amiri" w:eastAsia="Amiri" w:cs="Amiri"/>
          <w:color w:val="111111"/>
          <w:sz w:val="28"/>
          <w:sz w:val="28"/>
          <w:szCs w:val="28"/>
          <w:rtl w:val="true"/>
          <w:lang w:bidi="ar-SA"/>
        </w:rPr>
        <w:t xml:space="preserve">بالعلم به ، وإلا افترق الكتاب عنهم ، فعدم الافتراق من الجانبين يدل على علم العترة </w:t>
      </w:r>
    </w:p>
    <w:p>
      <w:pPr>
        <w:pStyle w:val="BookText"/>
        <w:rPr/>
      </w:pPr>
      <w:r>
        <w:rPr>
          <w:rFonts w:ascii="Amiri" w:hAnsi="Amiri" w:eastAsia="Amiri" w:cs="Amiri"/>
          <w:color w:val="111111"/>
          <w:sz w:val="28"/>
          <w:sz w:val="28"/>
          <w:szCs w:val="28"/>
          <w:rtl w:val="true"/>
          <w:lang w:bidi="ar-SA"/>
        </w:rPr>
        <w:t xml:space="preserve">بجميع ما في الكتاب ، وعدم وجود علم الكتاب عند غيرهم ، فثبت استغناؤهم عن الكل لعلمهم بالكتاب كله واحتياج الجميع إليهم لانحصار سبيل العلم بما في الكتاب في المراجعة إليهم والتمسك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عدم افتراقهم عن الكتاب ، وعدم تطرق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الضلالة في التمسك بهم ، إذ لو لم يكونوا معصومين من ارتكاب الذنب ، وعروض السهو والنسيان لافترقوا عن الكتاب عند ارتكاب الذنب ، وطرو السهو والنسيان ، ولما كان التمسك بهم مصونا عن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بالكتاب كله فيظهر من الفقرتين ، إذ لو كانوا جاهلين ببعض الكتاب ، لافترقوا عنه ، إذ الجاهل مفترق عما جهله ، ولما كان التمسك بهم مصونا عن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صريحا من قول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التمسك به يكون أمانا للمتمسك ، فجعلهم قرناء للقرآن ، ومحلا لتمسك الأمة صريح في إمامتهم ، وولايتهم ، وخلافتهم عن الله تعالى ، وعن رسوله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والتزاما عقليا من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 لدلالته على استغنائهم عن الكل واحتياج الكل إليهم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يعقل إمامة الجاهل ، والمحتاج إلى العالم المستغني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حال جهله وحاجته إلى العلم فبديهي ، بل وكذلك بعد رجوعه إلى المستغني وأخذ العلم من عنده ، ضرورة أن رجوعه إلى المستغني وأخذ العلم من عنده ينافي مع إمامته له وائتمام العالم به ، هل يرضى جاهل أن يقول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العالم المستنبط أن يقلد الجاهل الذي يرجع إليه في معرفة </w:t>
      </w:r>
    </w:p>
    <w:p>
      <w:pPr>
        <w:pStyle w:val="BookText"/>
        <w:rPr/>
      </w:pPr>
      <w:r>
        <w:rPr>
          <w:rFonts w:ascii="Amiri" w:hAnsi="Amiri" w:eastAsia="Amiri" w:cs="Amiri"/>
          <w:color w:val="111111"/>
          <w:sz w:val="28"/>
          <w:sz w:val="28"/>
          <w:szCs w:val="28"/>
          <w:rtl w:val="true"/>
          <w:lang w:bidi="ar-SA"/>
        </w:rPr>
        <w:t xml:space="preserve">وظيفته بعد أن أخبره بالحكم والوظيفة ، كلا ، ثم 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تقسيمه تعالى شأنه كتابه المجيد إلى مجمل ومحكم ومتشابه ، يدل على أنه تعالى جعل لكتابه مترجمين ربانيين مراجع للأمة ، وإنه علم بوجود أشخاص تدعي مقامهم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لم يجعل الله تعالى له مترجما من عنده ، مع تقسيم كتابه المجيد إلى الأقسام الثلاثة لزم الاخلال بالحكمة ، حيث جعل كلامه الذي هو وسيلة الهداية موجبا للحيرة والضلالة ، تعالى شأنه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في الأمة من يدعي منزلتهم لم يحتج إلى ذلك ، لأن بيان المقصد بالرمز والتشابه إنما هو للإخفاء عن غير أهله ، فلو كانت الأمة مجتمعة على الطاعة والانقياد لهم ، لم يكن في البين غير أهل ، حتى يحتاج إلى الرمز والتشابه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مولانا أمير المؤمنين عليه السلام أنه تعالى شأنه قسم كتابه إلى مجمل ومحكم ومتشابه ، حتى يتميز المتولون على الخلافة عمن هو أهل للخلافة ويكون خليفة له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انحصار الإمامة فيهم ، فيعلم من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 دلالته على احتياج غير العترة عن الأمة إليهم تنبئ عن عدم تطرق الخلافة والإمامة فيهم ، وإلا لكان الإمام منهم مستغنيا كالعترة ، وهو مناقض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يدل عليه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فيهم إمام لوجب استثناؤه من المتمسكين ، ضرورة أن الإمام لا يتمسك بغيره من 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انحصار الاهتداء في التمسك بهم ، والرجوع إليهم فتدل عليه الفقرتان أيضا ظهورا وصراحة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ظهورا فمن الفقرة الأولى ، فإن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أن سبيل الهداية ينحصر فيهما ، ولا تكون الأمة مصونة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الضلالة ما لم يتمسك بهما ، وظهوره في الحصر بمثابة يكون كالصراحة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تصريحا فمن الفقرة الثانية ، إذ لو وجد علم الكتاب عند غيرهم ، وحصل الاهتداء بالرجوع إلى من عداهم ، لم يصدق عدم افتراق الكتاب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الفقرة الأخيرة بضميمة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خلت الأرض منهم قبل ورودهم الحوض عليه صلى الله عليه وآله وسلم لافترق كل من الكتاب والعترة عن صاحبه ، ولم يصدق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يظهر من الفقرة الأولى التزاما أيضا ، لأن ضم العترة إلى الكتاب في الصون عن الضلالة ، إنما هو لحاجة الكتاب إلى ترجمان رباني في بيان مقاصده ، كما هو ظاهر ، ولا يكون ترجمانا له إلا العترة الهادية ، لما عرفت من انحصار الاهتداء في التمسك بهم ، فلو جاز خلو الأرض عنهم عليهم السلام حينا من الأحيان لزم انقطاع سبيل الهداية ، ونقصان الدين بعد إكماله ، ويستحيل على الحكيم أن لا يكمل دينه ، وسبيل هدايته ، أو يجعله ناقصا بعد إكماله ، ولا ينافي ذلك غيبة إمامنا عجل الله تبارك وتعالى فرجه في عصرنا ، لأنه ينتفع به عليه السلام في حال الغيبة ، كما ينتفع بالشمس من وراء السحاب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لك ما بيناه ، فقد ظهر لك أن حديث العترة من جوامع الكلم </w:t>
      </w:r>
    </w:p>
    <w:p>
      <w:pPr>
        <w:pStyle w:val="BookText"/>
        <w:rPr/>
      </w:pPr>
      <w:r>
        <w:rPr>
          <w:rFonts w:ascii="Amiri" w:hAnsi="Amiri" w:eastAsia="Amiri" w:cs="Amiri"/>
          <w:color w:val="111111"/>
          <w:sz w:val="28"/>
          <w:sz w:val="28"/>
          <w:szCs w:val="28"/>
          <w:rtl w:val="true"/>
          <w:lang w:bidi="ar-SA"/>
        </w:rPr>
        <w:t xml:space="preserve">الذي قد جمع فيه فضائل العترة الطاهرة سلام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الروايات الأمر بالتمسك بهما ، وإنما قال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الأمة أن في التمسك بهما ، صونا عن الضلالة ، ولم يأمرهم بالتمسك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بهذا النحو أتم وأكمل في إفادة الوجوب من التعبير</w:t>
      </w:r>
    </w:p>
    <w:p>
      <w:pPr>
        <w:pStyle w:val="BookText"/>
        <w:rPr/>
      </w:pPr>
      <w:r>
        <w:rPr>
          <w:rFonts w:ascii="Amiri" w:hAnsi="Amiri" w:eastAsia="Amiri" w:cs="Amiri"/>
          <w:color w:val="111111"/>
          <w:sz w:val="28"/>
          <w:sz w:val="28"/>
          <w:szCs w:val="28"/>
          <w:rtl w:val="true"/>
          <w:lang w:bidi="ar-SA"/>
        </w:rPr>
        <w:t xml:space="preserve">بصيغة الأمر ، لأن صيغة الأمر تحتمل الحمل على الندب مع قطع النظر عن خصوصية المورد ، وأما حصر الهداية وعدم الضلالة في التمسك بهما المستفاد من التعبير المذكور فصريح في وجوب التمسك بهما ، ولا يتطرق إليه احتمال الندب ، ضرورة أن التمسك بسبيل الهداية والتحرز عن طريق الضلالة واجب عقلا ، فذكر الموضوع هنا يغني عن بيان حكمه ، لكمال وضوحه وظهوره ، مع أن التمسك بالكتاب واجب بالضرورة ، ولا مجال للتفكيك بينه وبين العترة التي قرنها به وعبر عنهما بالثقلين اللذين تركهما فيهم ، وجعلهما حبلين تتمسك الأمة بهما ، صونا عن أن يضلوا بجعل التمسك بأحدهما واجبا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ليس نصا في أهل بيت النبي صلى الله عليه وآله وسلم لمجيئه بمعنى الرهط والطائفة ، ومنه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عترة رسول الله صلى الله عليه وآله وسلم التي خرج منها ، وبيضته التي تفقأت عنه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لم يجئ بمعنى مطلق الرهط ، وإنما جاء بمعنى ذرية الشخص وأهله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نسل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 وروى ثعلب عن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ولد الرجل ، وذريته ، وعقبه من صلبه ، </w:t>
      </w:r>
    </w:p>
    <w:p>
      <w:pPr>
        <w:pStyle w:val="BookText"/>
        <w:rPr/>
      </w:pPr>
      <w:r>
        <w:rPr>
          <w:rFonts w:ascii="Amiri" w:hAnsi="Amiri" w:eastAsia="Amiri" w:cs="Amiri"/>
          <w:color w:val="111111"/>
          <w:sz w:val="28"/>
          <w:sz w:val="28"/>
          <w:szCs w:val="28"/>
          <w:rtl w:val="true"/>
          <w:lang w:bidi="ar-SA"/>
        </w:rPr>
        <w:t xml:space="preserve">ولا تعرف العرب من العترة غير ذلك ، ويقال رهطه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والرهط بمعنى ، ومنه قول أبي بكر إلخ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إلا أن التحقيق أن قول أبي بكر من باب التجوز ، كما قال ابن أبي الحديد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شرح كلام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يسمى عالما ليس به ، فاقتبس جهائل من جهال ، وأضاليل من ضلال ، إلى آخر الخطبة </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وعترة رسول الله صلى الله عليه وآله وسلم أهله ونسله ، وليس بصحيح قول من قال إنه رهطه وإن بعد ، وإنما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أو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عترة رسول الله صلى الله عليه وآله وسلم وبيضته التي تفقأت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المجاز ، لأنهم بالنسبة عترة له لا في الحقيقة ، ألا ترى أن العدناني يفاخر القحطاني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رسول الله صلى الله عليه وآله وسلم ، يعني ليس أنه ابن عمه على الحقيقة ، لكنه بالإضافة إلى القحطاني ابن عمه ، وإنما استعار ذلك ونطق به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مصرحة بأن المراد من العترة أهل بيته صلى الله عليه وآله وسلم كما اعترف بذلك أيضا ابن أبي الحديد في الشرح ، حيث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 رسول الله صلى الله عليه وآله وسلم أن عترته من هي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 xml:space="preserve">وقد ذكر في ذيل الروايات التي أسندها العامة إلى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أوضح العترة بأنهم أهل بيت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زيد عن أهل بيت النبي صلى الله عليه وآله وسلم هل تدخل فيه نساؤه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أهل بيته من حرم </w:t>
      </w:r>
    </w:p>
    <w:p>
      <w:pPr>
        <w:pStyle w:val="BookText"/>
        <w:rPr/>
      </w:pPr>
      <w:r>
        <w:rPr>
          <w:rFonts w:ascii="Amiri" w:hAnsi="Amiri" w:eastAsia="Amiri" w:cs="Amiri"/>
          <w:color w:val="111111"/>
          <w:sz w:val="28"/>
          <w:sz w:val="28"/>
          <w:szCs w:val="28"/>
          <w:rtl w:val="true"/>
          <w:lang w:bidi="ar-SA"/>
        </w:rPr>
        <w:t xml:space="preserve">الصدقة عليهم </w:t>
      </w:r>
      <w:r>
        <w:rPr>
          <w:rStyle w:val="FootnoteAnchor"/>
          <w:rtl w:val="true"/>
        </w:rPr>
        <w:footnoteReference w:id="106"/>
      </w:r>
      <w:r>
        <w:rPr>
          <w:rFonts w:ascii="Amiri" w:hAnsi="Amiri" w:eastAsia="Amiri" w:cs="Amiri"/>
          <w:color w:val="111111"/>
          <w:sz w:val="28"/>
          <w:sz w:val="28"/>
          <w:szCs w:val="28"/>
          <w:rtl w:val="true"/>
          <w:lang w:bidi="ar-SA"/>
        </w:rPr>
        <w:t xml:space="preserve">ويظهر منه أن تفسير العترة بأهل بيته صلى الله عليه وآله وسلم كان واضحا عندهم ، ولذا سألوا عن دخول نسائه في أهل بيته لا في عترته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الأوصاف التي وصف بها العترة من العصمة والطهارة ، وأن التمسك بهم مصون من الضلالة ، وعلمهم بالكتاب كله ، إنما تنطبق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أهل بيت النبي صلى الله عليه وآله وسلم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وسلم في شأنهم بالنصوص المستفيضة ، بل المتواترة من الطريقين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أهل بيتي مثل سفينة نوح من ركبها نجا ومن تخلف عنها هلك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وإن عليا خير البرية ، وسيد العرب ، وخير الوصيين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وأنا مدينة العلم ، وعلي بابها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وعلي مني وأنا منه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وعلي مع القرآن والقرآن معه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والحق مع علي وعلي مع الحق يدور معه حيث دار </w:t>
      </w:r>
      <w:r>
        <w:rPr>
          <w:rStyle w:val="FootnoteAnchor"/>
          <w:rtl w:val="true"/>
        </w:rPr>
        <w:footnoteReference w:id="112"/>
      </w:r>
      <w:r>
        <w:rPr>
          <w:rFonts w:ascii="Amiri" w:hAnsi="Amiri" w:eastAsia="Amiri" w:cs="Amiri"/>
          <w:color w:val="111111"/>
          <w:sz w:val="28"/>
          <w:sz w:val="28"/>
          <w:szCs w:val="28"/>
          <w:rtl w:val="true"/>
          <w:lang w:bidi="ar-SA"/>
        </w:rPr>
        <w:t xml:space="preserve">وحق علي على هذه الأمة كحق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إلى غير ذلك من الفضائل التي لا تحصى مما رواه الفريقان ولا </w:t>
      </w:r>
    </w:p>
    <w:p>
      <w:pPr>
        <w:pStyle w:val="BookText"/>
        <w:rPr/>
      </w:pPr>
      <w:r>
        <w:rPr>
          <w:rFonts w:ascii="Amiri" w:hAnsi="Amiri" w:eastAsia="Amiri" w:cs="Amiri"/>
          <w:color w:val="111111"/>
          <w:sz w:val="28"/>
          <w:sz w:val="28"/>
          <w:szCs w:val="28"/>
          <w:rtl w:val="true"/>
          <w:lang w:bidi="ar-SA"/>
        </w:rPr>
        <w:t xml:space="preserve">شبهة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الأمة من غير أهل البيت عليهم السلام من كان معصوما مطهرا من الرجس ، عالما بالكتاب كله ، لا يفارق القرآن ولا يفارقه حتى تنطبق أوصاف العترة عليه ، ويحتمل صدقها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لك ذلك فاعلم أن الآية الكريمة تدل على وجوب الاعتصام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بالعترة الطاهرة ، لأنه إن فسر حبل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الروايات المفسرة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فهو ، وإن فسر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أبي سعيد الخدري ، و عبد الله وقتادة والسدي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التزاما للروايات المتواترة الدالة على عدم افتراق أحدهما عن الآخر ، فالمعتصم بأحدهما لا بد له من الاعتصام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فسر بالإسلام ودين الله ، كما عن ابن عباس وأبي زيد ، فكذلك لأن المعتصم به لا بد له من الاعتصام بكتاب الله ، الذي لا يفارق العترة ، ولا ينكشف أحكامه إلا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التعبير بالاعتصام دلالة على أن الأخذ بالمعتصم به يوجب الصون عن الضلالة ، فهو أو في من التعبير بالتمسك ونحوه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فلأجل التصريح فيها بأن الأخذ به يوجب عدم الضلالة ، عبر فيها بالتمسك والأخذ به </w:t>
      </w:r>
      <w:r>
        <w:rPr>
          <w:rFonts w:eastAsia="Amiri" w:cs="Amiri" w:ascii="Amiri" w:hAnsi="Amiri"/>
          <w:color w:val="111111"/>
          <w:sz w:val="28"/>
          <w:szCs w:val="28"/>
          <w:rtl w:val="true"/>
          <w:lang w:bidi="ar-SA"/>
        </w:rPr>
        <w:t xml:space="preserve">. . </w:t>
      </w:r>
      <w:bookmarkStart w:id="31" w:name="pg840_10917"/>
    </w:p>
    <w:p>
      <w:pPr>
        <w:pStyle w:val="Heading4"/>
        <w:numPr>
          <w:ilvl w:val="3"/>
          <w:numId w:val="1"/>
        </w:numPr>
        <w:rPr/>
      </w:pPr>
      <w:bookmarkStart w:id="32" w:name="__RefHeading___Toc6832582_211673320"/>
      <w:bookmarkStart w:id="33" w:name="_Toc11"/>
      <w:bookmarkEnd w:id="31"/>
      <w:bookmarkEnd w:id="32"/>
      <w:r>
        <w:rPr>
          <w:rtl w:val="true"/>
        </w:rPr>
        <w:t>الحديث الرابع في تفسير قوله تعالى</w:t>
      </w:r>
      <w:r>
        <w:rPr>
          <w:rtl w:val="true"/>
        </w:rPr>
        <w:t xml:space="preserve">: </w:t>
      </w:r>
      <w:r>
        <w:rPr>
          <w:rtl w:val="true"/>
        </w:rPr>
        <w:t>يا أيها الذين آمنوا اتقوا الله و كونوا مع الصادقين</w:t>
      </w:r>
      <w:bookmarkEnd w:id="33"/>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في الكافي عن مولانا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عني</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وعن مولانا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 الصديقون بطاعتهم</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وفي الاكمال عن مولانا أمير المؤمنين عليه السلام أنه قال في جمع من المهاجرين والأنصار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أسألكم بالله أتعلمون أنه لما نزلت هذه الآية قال سلمان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هذه الآية أم خاصة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فعامة المؤمنين أمروا بذلك ، وأما الصادقون فخاصة لأخي وأوصيائي من بعده إلى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وقد استفاضت الروايات من طريقنا وطريق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الصادقين هم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بيت النبي صلى الله عليه وآله وسلم المطهرون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في غاية المرام عشرة أخبار من طريقنا ، وسبعة أخبار من طريق العامة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اختصاص الصادقين في الآية الكريمة ، بالأئمة المعصومين الطيبين من آل محمد صلى الله عليه وآله وسلم ، وعدم إرادة مطلق الصادقين منه ، كما دلت عليه الروايات المستفيضة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بالصدق مطلق الصدق الشامل لكل مرتبة منه ، المطلوب من كل مؤمن ، وبالصادقين المعنى العام ، الشامل لكل من اتصف بالصدق في أي مرتبة كان ، لوجب أن يعبر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ضرورة أنه يجب على كل مؤمن أن يتحرز عن الكذب ، ويكون من الصادقين ، فالعدول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أن المراد بالصدق مرتبة مخصوصة ، وبالصادقين طائفة معينة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هذه المرتبة مرتبة كاملة ، بحيث يستحق المتصفون بها أن يتبعهم سائر المؤمنين جميعا ، وهذه المرتبة الكاملة التي تكون بهذه المثابة ليست إلا العصمة والطهارة ، التي لم يتطرق معها كذب في القول والفعل ، إذ في الأمة من طهره الله تعالى ، وأذهب عنه الرجس ، وهم أهل بيت النبي صلى الله عليه وآله وسلم ، بنص آية التطهير ، واتفاق جميع المسلمين ، فلو أريد من الصادقين غير المعصومين لزم أن يكون المعصومون مأمورون بمتابعة غير المعصومين المتطرق فيهم الكذب ولو جهلا أو سهوا ، وهو قبيح عقلا ، فتعين أن يكون المراد الصادقون المطهرون ، الحائزون جميع مراتب الصدق قولا وفعلا ، ولا يصدق ذلك إلا على أهل بيت النبي صلى الله عليه وآله وسلم ، الذين أذهب الله عنهم الرجس وطهرهم تطهيرا ، وإليه يشير قول مولانا </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الصديقون بطاعتهم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ويدل على كونهم أئمة كما نبه عليه مولانا الرضا عليه السلام في هذه الرواية أمره سبحانه وتعالى 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أمرهم بالاتقاء عن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يكونوا مع الصادقين ، ولا يصدق الكون معهم إلا بأن يكونوا تحت طاعتهم ، متحرزين عن مخالفتهم ، وليس للإمامة معنى إلا افتراض طاعة الإمام على المأموم من قبله تعالى ، بل لا تعبير أقرب إلى معنى الإمامة من أمر المؤمنين بأن يكونوا معه ، إذ حقيقة الائتمام عبارة عن متابعة المأموم إمامه ، وعدم مفارقته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الطاعة لا يكشف عن الإمامة ، إذ يجب على الولد طاعة والده ، وعلى الزوجة طاعة زوجها ، مع عدم الإمامة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طاعتهم على 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عموم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استثناء لا في مدلول الموصول ، ولا في الطاعة يلازم الإمامة ، بخلاف افتراض الطاعة على شخص مخصوص بعلاقة الأبوة أو الزوجية ، وهكذا في جهات خاصة محدودة ، فإنه لا يلازم الإمامة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أيضا عن عموم الأمر بالكون مع الصادقين لجميع المؤمنين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تعالى أمرهم بالاتقاء عن محارمه ، وعطف عليه الأمر بالكون مع الصادقين ، فإن الأمر بالتقوى يعم الجميع ، ولا يحتمل فيه تخصيص وتقييد ، فعطفه تعالى شأنه الأمر بالكون مع الصادقين على الأمر بالاتقاء تصريح بالعموم ، فليس لأحد أن يتقدم على الصادقين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وأولاده الطيبين الطاهرين ، صلى الله عليه وعليهم أجمعين </w:t>
      </w:r>
      <w:r>
        <w:rPr>
          <w:rFonts w:eastAsia="Amiri" w:cs="Amiri" w:ascii="Amiri" w:hAnsi="Amiri"/>
          <w:color w:val="111111"/>
          <w:sz w:val="28"/>
          <w:szCs w:val="28"/>
          <w:rtl w:val="true"/>
          <w:lang w:bidi="ar-SA"/>
        </w:rPr>
        <w:t xml:space="preserve">. . </w:t>
      </w:r>
      <w:bookmarkStart w:id="34" w:name="pg840_10920"/>
    </w:p>
    <w:p>
      <w:pPr>
        <w:pStyle w:val="Heading4"/>
        <w:numPr>
          <w:ilvl w:val="3"/>
          <w:numId w:val="1"/>
        </w:numPr>
        <w:rPr/>
      </w:pPr>
      <w:bookmarkStart w:id="35" w:name="__RefHeading___Toc6832584_211673320"/>
      <w:bookmarkStart w:id="36" w:name="_Toc12"/>
      <w:bookmarkEnd w:id="34"/>
      <w:bookmarkEnd w:id="35"/>
      <w:r>
        <w:rPr>
          <w:rtl w:val="true"/>
        </w:rPr>
        <w:t>الحديث الخامس في تفسير قوله تعالى</w:t>
      </w:r>
      <w:r>
        <w:rPr>
          <w:rtl w:val="true"/>
        </w:rPr>
        <w:t xml:space="preserve">: </w:t>
      </w:r>
      <w:r>
        <w:rPr>
          <w:rtl w:val="true"/>
        </w:rPr>
        <w:t>و اني لغفّار لمن تاب و آمن و عمل صالحاً ثم اهتدى</w:t>
      </w:r>
      <w:bookmarkEnd w:id="36"/>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 </w:t>
      </w:r>
      <w:r>
        <w:rPr>
          <w:rStyle w:val="FootnoteAnchor"/>
          <w:rtl w:val="true"/>
        </w:rPr>
        <w:footnoteReference w:id="122"/>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 في المحاسن ، عن أبيه ، عن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من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ولايتنا والله ، أما ترى كيف اشترط الله عز وجل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والحاصل أنه لو كان معطوفا بالواو لاحتمل أن يكون من قبيل عطف السابق على اللاحق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يوحى إليك وإلى الذين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منه الاهتداء إلى التوحيد والإيمان بالله تعالى وبرسوله صلى الله عليه وآله وسلم ، ولكن العدول عنه إلى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العطف من قبيل عطف اللاحق على السابق ، والاهتداء على الإيمان والعمل الصالح ، فالمعتبر في قبولهما أنه هو الاهتداء بولاية أهل البيت عليهم السلام ، ضرورة عدم اعتبار ما عدا الولاية في قبول الإيمان والعمل الصالح باتفاق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سر تغيير السياق في المتعاطفات وعطف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وعمل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تبين أن تفسير الاهتداء بلزوم الإيمان إلى الموت ، أو عدم الشك في إيمانه ، أو الأخذ بالسنة وعدم سلوك سبيل البدعة ، في غير محله ، لأن مرجع الأولين إلى بقاء الإيمان لا إلى اهتداء مترتب عليه وعلى العمل الصالح كما أن مرجع الثالث إلى الثالث وهو 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اختير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الفاء ، لأنه أوفى وأبلغ بخصوصية المقام من الفاء ، إذ قد تأتي للتفريع ومع احتمال إرادته لا يستفاد أن الاهتداء أمر آخر وراء الإيمان والعمل الصالح ، بخلاف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لعدم تطرق التفريع فيها صريحة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ما بعد ما أمر مستقل مترتب على ما قبلها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يكون لاحقا على الإيمان والعمل الصالح بحيث يتحقق بتحققه الاهتداء وبفقده الضلالة ، ولم ينفعه إيمانه وما عمله من الصالحات إلا بقبوله ، ليس إلا ولاية أهل البيت عليهم السلام ، ضرورة عدم اعتبار ما عدا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التعليقة بطولها موجودة في الطبعة الأولى ، والمؤلف رحمه الله قد أدرجها في المتن في الطبعة الثانية مع تصرف فيها ومع ذلك نحن نقلناها لبعض الفوائد فيها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أن الذي يعتبر في قبول التوبة و</w:t>
      </w:r>
    </w:p>
    <w:p>
      <w:pPr>
        <w:pStyle w:val="BookText"/>
        <w:rPr/>
      </w:pPr>
      <w:r>
        <w:rPr>
          <w:rFonts w:ascii="Amiri" w:hAnsi="Amiri" w:eastAsia="Amiri" w:cs="Amiri"/>
          <w:color w:val="111111"/>
          <w:sz w:val="28"/>
          <w:sz w:val="28"/>
          <w:szCs w:val="28"/>
          <w:rtl w:val="true"/>
          <w:lang w:bidi="ar-SA"/>
        </w:rPr>
        <w:t xml:space="preserve">الإيمان والعمل الصالح إنما هو ولاية أهل البيت عليهم السلام ، على ما تواترت فيه روايات الفريقين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أنه لا يكمل الإيمان ، ولا يقبل عمل صالح إلا بولاية مولانا أمير المؤمنين ، والأئمة المعصومين من ذريته سلام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وإن معرفة الله لا تتم إلا بمعرفتهم وولايتهم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ولو أن رجلا قام ليله ، وصام نهاره ، وتصدق بجميع ماله ، وحج </w:t>
      </w:r>
    </w:p>
    <w:p>
      <w:pPr>
        <w:pStyle w:val="BookText"/>
        <w:rPr/>
      </w:pPr>
      <w:r>
        <w:rPr>
          <w:rFonts w:ascii="Amiri" w:hAnsi="Amiri" w:eastAsia="Amiri" w:cs="Amiri"/>
          <w:color w:val="111111"/>
          <w:sz w:val="28"/>
          <w:sz w:val="28"/>
          <w:szCs w:val="28"/>
          <w:rtl w:val="true"/>
          <w:lang w:bidi="ar-SA"/>
        </w:rPr>
        <w:t xml:space="preserve">جميع دهره ، ولم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فيواليه ، ويكون جميع أعماله بدلالته إليه ، ما كان على الله عز وجل حق في ثوابه ، ولا كان من أهل الإيمان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المحسن منهم يدخله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رحمته </w:t>
      </w:r>
      <w:r>
        <w:rPr>
          <w:rFonts w:eastAsia="Amiri" w:cs="Amiri" w:ascii="Amiri" w:hAnsi="Amiri"/>
          <w:color w:val="111111"/>
          <w:sz w:val="28"/>
          <w:szCs w:val="28"/>
          <w:rtl w:val="true"/>
          <w:lang w:bidi="ar-SA"/>
        </w:rPr>
        <w:t xml:space="preserve">] . </w:t>
      </w:r>
      <w:r>
        <w:rPr>
          <w:rStyle w:val="FootnoteAnchor"/>
          <w:rtl w:val="true"/>
        </w:rPr>
        <w:footnoteReference w:id="127"/>
      </w:r>
      <w:r>
        <w:rPr>
          <w:rFonts w:ascii="Amiri" w:hAnsi="Amiri" w:eastAsia="Amiri" w:cs="Amiri"/>
          <w:color w:val="111111"/>
          <w:sz w:val="28"/>
          <w:sz w:val="28"/>
          <w:szCs w:val="28"/>
          <w:rtl w:val="true"/>
          <w:lang w:bidi="ar-SA"/>
        </w:rPr>
        <w:t xml:space="preserve">والروايات فيه من طريق الفريقين كثيرة جدا ، وإلى ذلك أشار مولانا الصادق عليه السلام حيث قال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ولايتنا والله ، أما ترى كيف اشترط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أن الشرط المعتبر في كمال الإيمان وقبول العمل الصالح الموجب للغفران ليس إلا ولايتنا أهل البيت عليهم السلام ، </w:t>
      </w:r>
      <w:r>
        <w:rPr>
          <w:rStyle w:val="FootnoteAnchor"/>
          <w:rtl w:val="true"/>
        </w:rPr>
        <w:footnoteReference w:id="128"/>
      </w:r>
      <w:r>
        <w:rPr>
          <w:rFonts w:ascii="Amiri" w:hAnsi="Amiri" w:eastAsia="Amiri" w:cs="Amiri"/>
          <w:color w:val="111111"/>
          <w:sz w:val="28"/>
          <w:sz w:val="28"/>
          <w:szCs w:val="28"/>
          <w:rtl w:val="true"/>
          <w:lang w:bidi="ar-SA"/>
        </w:rPr>
        <w:t xml:space="preserve">وهذا واضح لمن نظر في روايات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روايات العامة أنه 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على حب آل محمد صلى الله عليه وآله وسلم مات شهيدا ، ومن مات على حب آل محمد صلى الله عليه وآله وسلم مات مغفورا له ، ألا ومن مات على حب آل محمد صلى الله عليه وآله وسلم مات تائبا ، ألا ومن مات على حب آل محمد صلى الله عليه وآله وسلم مات مؤمنا مستكمل الإيمان ، ألا ومن مات على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ملك الموت بالجنة ثم منكر ونكير ، ألا ومن مات على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على السنة والجماعة ، ألا ومن مات على بغض آل محمد صلى الله عليه وآله وسلم جاء يوم القيامة مكتوبا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 من رحمة الله ، ألا ومن مات على بغض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كافرا ، ألا ومن مات على بغض آل محمد صلى الله عليه وآله وسلم لم يستشم رائحة الجنة </w:t>
      </w:r>
      <w:r>
        <w:rPr>
          <w:rFonts w:eastAsia="Amiri" w:cs="Amiri" w:ascii="Amiri" w:hAnsi="Amiri"/>
          <w:color w:val="111111"/>
          <w:sz w:val="28"/>
          <w:szCs w:val="28"/>
          <w:rtl w:val="true"/>
          <w:lang w:bidi="ar-SA"/>
        </w:rPr>
        <w:t xml:space="preserve">" . </w:t>
      </w:r>
      <w:r>
        <w:rPr>
          <w:rStyle w:val="FootnoteAnchor"/>
          <w:rtl w:val="true"/>
        </w:rPr>
        <w:footnoteReference w:id="12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هدانا لمحبتهم وولايتهم ، ورزقنا البراءة من </w:t>
      </w:r>
    </w:p>
    <w:p>
      <w:pPr>
        <w:pStyle w:val="BookText"/>
        <w:rPr/>
      </w:pPr>
      <w:r>
        <w:rPr>
          <w:rFonts w:ascii="Amiri" w:hAnsi="Amiri" w:eastAsia="Amiri" w:cs="Amiri"/>
          <w:color w:val="111111"/>
          <w:sz w:val="28"/>
          <w:sz w:val="28"/>
          <w:szCs w:val="28"/>
          <w:rtl w:val="true"/>
          <w:lang w:bidi="ar-SA"/>
        </w:rPr>
        <w:t xml:space="preserve">أعدائهم ، وما كنا لنهتدي لولا أن هدانا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ويدل على ذلك أيضا أن الله تعالى جعل لكل قوم هاديا من آل محمد صلى الله عليه وآله وسلم علي ما استفاضت روايات الفريقين ، بل كادت أن تكون متواترة من أن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إنما نزل في شأن مولانا أمير المؤمنين والأئمة المعصومين عليه السلام وأنه لكل قوم هاد بعد هاد من آل محمد صلى الله عليه وآله وسلم ، ولا تخلو الأرض منهم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أن من جعله تعالى هاديا لأمة محمد صلى الله عليه وآله وسلم يجب الاهتداء إليه بمعرفته وولايته أولا ، ثم الاهتداء به ثانيا ، فهذا الاهتداء الذي بعد التوبة والإيمان بالله ورسوله والعمل الصالح ، ليس إلا الاهتداء بالهادي الذي جعله الله هاديا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ما يعتبر في الغفران الذي لا يتحقق كمال الإيمان وقبول العمل الصالح إلا به هو الاهتداء إلى ولاية أهل البيت عليهم السلام ولا شئ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تراخي الأمة عن الاهتداء دون المتعاطفين الآخرين فإنه لم يكن أمر أشق عليهم من الاهتداء بولاية أهل البيت عليهم السلام كما يظهر لمن كان له أدنى تتبع في حالات الصحابة وروايات الفريقين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العبارة كانت في المتن في الطبعة الأولى والمؤلف رحمه الله قد بدلها في الطبعة الثانية بما ترى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تغير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في غاية المرام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ونحن نقلناها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تكرارا لما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الفوائد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تغيير السياق في المتعاطفات ، وعطف اهتدى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الإيمان والعمل الصالح لا يوجب الاهتداء والخروج عن الضلالة ، بل الخروج عنها والاهتداء إلى الحق يحتاج إلى أمر آخر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ما بعده مترتب على ما قبله بتراخ ، فلو كان الإيمان والعمل الصالح كافيا في الاهتداء والخروج عن الضلالة لم يكن مجال للعطف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ضلالة بعد الإيمان والعمل الصالح على طريقة أهل السنة ، لأن الخلافة عن الرسول صلى الله عليه وآله وسلم عندهم من فروع الدين ، ولذا تتحقق عندهم بالبيعة ، فعدم الخروج عن الضلالة بالإيمان والعمل الصالح إنما يتم على طريقة الشيعة الإمامية من أن معرفة الإمام والخليفة من أصول الدين ، ولا تثبت الخلافة والإمامة إلا بالنص من الله تعالى ومن رسوله صلى الله عليه وآله وسلم فقد ورد من الطريقين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مات ولم يعرف إمام زمانه فقد مات ميتة الجاهلية</w:t>
      </w:r>
      <w:r>
        <w:rPr>
          <w:rFonts w:eastAsia="Amiri" w:cs="Amiri" w:ascii="Amiri" w:hAnsi="Amiri"/>
          <w:color w:val="111111"/>
          <w:sz w:val="28"/>
          <w:szCs w:val="28"/>
          <w:rtl w:val="true"/>
          <w:lang w:bidi="ar-SA"/>
        </w:rPr>
        <w:t xml:space="preserve">) . </w:t>
      </w:r>
      <w:r>
        <w:rPr>
          <w:rStyle w:val="FootnoteAnchor"/>
          <w:rtl w:val="true"/>
        </w:rPr>
        <w:footnoteReference w:id="133"/>
      </w:r>
      <w:r>
        <w:rPr>
          <w:rFonts w:ascii="Amiri" w:hAnsi="Amiri" w:eastAsia="Amiri" w:cs="Amiri"/>
          <w:color w:val="111111"/>
          <w:sz w:val="28"/>
          <w:sz w:val="28"/>
          <w:szCs w:val="28"/>
          <w:rtl w:val="true"/>
          <w:lang w:bidi="ar-SA"/>
        </w:rPr>
        <w:t xml:space="preserve">وأما المفسرون بالرأي فقد فسروا الاهتداء مرة بلزوم الإيمان واستمراره إلى موته ، وأخرى بأن لا يشك في إيمانه ، وتارة بأن كان عاملا بالسنة وتاركا للبدعة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مجمع البيان كلا من هذه الوجوه ، ونسب كلا منها إلى قائل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أن الوجه الثالث راجع إلى العمل الصالح ، فلا مجال لترتيبه عليه ، وعطفه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والوجهين الأولين إلى وجه واحد ، وهو استمرار الإيمان ، وثباته عليه إلى موته ، وهو مناف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قبول الهداية ، الملازم لعدم خروجه عن الضلالة ، قبل قبوله الهداية ، لأن قبول الهداية مسبوق بالضلالة ، واستمرار الإيمان مسبوق بالإيمان الذي هو أساس الهداية ، فلا مجال لتفسير أحدهما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المتميز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التراخي ، لعله لأجل التنبيه على تراخي الأمة عن الاهتداء ، دون المتعاطفين الآخرين ، فإنه لم يكن أمر أشق عليهم من الاهتداء بولاية أهل البيت عليهم السلام كما يظهر لمن كان له أدنى تتبع في حالات الصحابة ، وروايات الفريقين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أسند في غاية المرام إلى أنس بن مالك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رجعنا مع رسول الله صلى الله عليه وآله وسلم قادمين من تبوك ، فقال لي في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إلي الأحلاس والأقتاب ففعلوا ، وصعد رسول الله صلى الله عليه وآله وسلم فخطب فحمد الله وأثنى عليه كما هو أهله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لي إذا ذكر آل إبراهيم تهللت وجوهكم ، وإذا ذكر آل محمد صلى الله عليه وآله وسلم كأنها تفقأ في وجوهكم حب الرمان ، فوالذي بعثني بالحق نبيا لو جاء أحدكم يوم القيامة بأعمال كأمثال الجبال ، ولم يجئ بولاية علي بن أبي طالب لأكبه الله عز وجل في النار </w:t>
      </w:r>
      <w:r>
        <w:rPr>
          <w:rFonts w:eastAsia="Amiri" w:cs="Amiri" w:ascii="Amiri" w:hAnsi="Amiri"/>
          <w:color w:val="111111"/>
          <w:sz w:val="28"/>
          <w:szCs w:val="28"/>
          <w:rtl w:val="true"/>
          <w:lang w:bidi="ar-SA"/>
        </w:rPr>
        <w:t xml:space="preserve">" . </w:t>
      </w:r>
      <w:r>
        <w:rPr>
          <w:rStyle w:val="FootnoteAnchor"/>
          <w:rtl w:val="true"/>
        </w:rPr>
        <w:footnoteReference w:id="13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بغض آل محمد صلى الله عليه وآله وسلم تقديم غيرهم عليهم ، ومتابعة أمرهم ، وتنفيذ أحكامهم ، والمراجعة إليهم دون آل محمد صلى الله عليه وآله وسلم كما نطقت به الروايات ، ووجهه واضح ، لأن المحب لا يعرض </w:t>
      </w:r>
      <w:r>
        <w:rPr>
          <w:rStyle w:val="FootnoteAnchor"/>
          <w:rtl w:val="true"/>
        </w:rPr>
        <w:footnoteReference w:id="136"/>
      </w:r>
      <w:r>
        <w:rPr>
          <w:rFonts w:ascii="Amiri" w:hAnsi="Amiri" w:eastAsia="Amiri" w:cs="Amiri"/>
          <w:color w:val="111111"/>
          <w:sz w:val="28"/>
          <w:sz w:val="28"/>
          <w:szCs w:val="28"/>
          <w:rtl w:val="true"/>
          <w:lang w:bidi="ar-SA"/>
        </w:rPr>
        <w:t xml:space="preserve">حبيبه ، ومحقق </w:t>
      </w:r>
    </w:p>
    <w:p>
      <w:pPr>
        <w:pStyle w:val="BookText"/>
        <w:rPr/>
      </w:pPr>
      <w:r>
        <w:rPr>
          <w:rFonts w:ascii="IRNazanin" w:hAnsi="IRNazanin" w:eastAsia="IRNazanin"/>
          <w:color w:val="111111"/>
          <w:sz w:val="28"/>
          <w:sz w:val="28"/>
          <w:szCs w:val="28"/>
          <w:rtl w:val="true"/>
          <w:lang w:bidi="fa-IR"/>
        </w:rPr>
        <w:t xml:space="preserve">لما حققه ، ومبطل لما أبطله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البين الذي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يرون أن الخلافة والولاية تختص بهم ، وأن الناس منعوهم عن حقهم ، فمن تابع مانعيهم ، وأنفذ أمرهم ، ويرى أن لهم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مكذب لآل محمد صلى الله عليه وآله وسلم وكاذب في دعوى محبتهم قطعا </w:t>
      </w:r>
      <w:r>
        <w:rPr>
          <w:rFonts w:eastAsia="Amiri" w:cs="Amiri" w:ascii="Amiri" w:hAnsi="Amiri"/>
          <w:color w:val="111111"/>
          <w:sz w:val="28"/>
          <w:szCs w:val="28"/>
          <w:rtl w:val="true"/>
          <w:lang w:bidi="ar-SA"/>
        </w:rPr>
        <w:t xml:space="preserve">. </w:t>
      </w:r>
      <w:bookmarkStart w:id="37" w:name="pg840_10927"/>
    </w:p>
    <w:p>
      <w:pPr>
        <w:pStyle w:val="Heading4"/>
        <w:numPr>
          <w:ilvl w:val="3"/>
          <w:numId w:val="1"/>
        </w:numPr>
        <w:rPr/>
      </w:pPr>
      <w:bookmarkStart w:id="38" w:name="__RefHeading___Toc6832586_211673320"/>
      <w:bookmarkStart w:id="39" w:name="_Toc13"/>
      <w:bookmarkEnd w:id="37"/>
      <w:bookmarkEnd w:id="38"/>
      <w:r>
        <w:rPr>
          <w:rtl w:val="true"/>
        </w:rPr>
        <w:t>الحديث السادس في تفسير قوله تعالى</w:t>
      </w:r>
      <w:r>
        <w:rPr>
          <w:rtl w:val="true"/>
        </w:rPr>
        <w:t xml:space="preserve">: </w:t>
      </w:r>
      <w:r>
        <w:rPr>
          <w:rtl w:val="true"/>
        </w:rPr>
        <w:t>وقفوهم انهم مسؤولون</w:t>
      </w:r>
      <w:bookmarkEnd w:id="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 </w:t>
      </w:r>
      <w:r>
        <w:rPr>
          <w:rStyle w:val="FootnoteAnchor"/>
          <w:rtl w:val="true"/>
        </w:rPr>
        <w:footnoteReference w:id="137"/>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 طريق العامة وغيرهم ، عن محمد بن إسحاق الشعبي ، والأعمش ، وسعيد بن جبير ، وابن عباس ، وأبو نعيم الإصفهاني ، والحاكم الحسكاني ، والنظيري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وجماعة أهل البيت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أهل البيت ، وحبهم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وقد روى الشيخ في أماليه بإسناده عن عبد الله 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يا رسول الله صلى الله عليه وآله وسلم 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بمودة علي بن أبي طالب عليه السلام ، والذي بعثني بالحق نبيا لا يقبل الله من عبد حسنة حتى يسأله عن حب علي بن أبي طالب عليه السلام وهو تعالى أعلم ، فإن جاء بولايته ، قبل عمله على ما كان منه ، وإن لم يأت بولايته لم يسأله عن شئ ، ثم أمر به إلى النار</w:t>
      </w:r>
      <w:r>
        <w:rPr>
          <w:rFonts w:eastAsia="Amiri" w:cs="Amiri" w:ascii="Amiri" w:hAnsi="Amiri"/>
          <w:color w:val="111111"/>
          <w:sz w:val="28"/>
          <w:szCs w:val="28"/>
          <w:rtl w:val="true"/>
          <w:lang w:bidi="ar-SA"/>
        </w:rPr>
        <w:t xml:space="preserve">) . </w:t>
      </w:r>
      <w:r>
        <w:rPr>
          <w:rStyle w:val="FootnoteAnchor"/>
          <w:rtl w:val="true"/>
        </w:rPr>
        <w:footnoteReference w:id="139"/>
      </w:r>
      <w:r>
        <w:rPr>
          <w:rFonts w:ascii="Amiri" w:hAnsi="Amiri" w:eastAsia="Amiri" w:cs="Amiri"/>
          <w:color w:val="111111"/>
          <w:sz w:val="28"/>
          <w:sz w:val="28"/>
          <w:szCs w:val="28"/>
          <w:rtl w:val="true"/>
          <w:lang w:bidi="ar-SA"/>
        </w:rPr>
        <w:t xml:space="preserve">وقد استفاضت الروايات في هذا الباب ، وفي عدم جواز العبد على الصراط ودخول الجنة إلا بجواز من أمير المؤمنين عليه السلام بولايته ، وولاية </w:t>
      </w:r>
    </w:p>
    <w:p>
      <w:pPr>
        <w:pStyle w:val="BookText"/>
        <w:rPr/>
      </w:pPr>
      <w:r>
        <w:rPr>
          <w:rFonts w:ascii="Amiri" w:hAnsi="Amiri" w:eastAsia="Amiri" w:cs="Amiri"/>
          <w:color w:val="111111"/>
          <w:sz w:val="28"/>
          <w:sz w:val="28"/>
          <w:szCs w:val="28"/>
          <w:rtl w:val="true"/>
          <w:lang w:bidi="ar-SA"/>
        </w:rPr>
        <w:t xml:space="preserve">أهل البيت من الطريقين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 عشرين حديثا ، ومن طريقنا ثمانية عشر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ومن جملة الروايات من طريقهم ما ذكره عن موفق بن أحمد من أعيان العامة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أمير المؤمنين عليه السلام مسندا إلى الحسن البصري ، عن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يقعد علي بن أبي طالب على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عرش رب العالمين ، ومن سفحه تتفجر أنهار الجنة ، وتتفرق في الجنان ، وهو جالس على كرسي من نور يجري من بين يديه التسنيم ، لا يجوز أحد الصراط إلا ومعه براءة بولايته وولاية أهل بيته ، يشرف على الجنة فيدخل محبيه الجنة ومبغضيه النار </w:t>
      </w:r>
      <w:r>
        <w:rPr>
          <w:rFonts w:eastAsia="Amiri" w:cs="Amiri" w:ascii="Amiri" w:hAnsi="Amiri"/>
          <w:color w:val="111111"/>
          <w:sz w:val="28"/>
          <w:szCs w:val="28"/>
          <w:rtl w:val="true"/>
          <w:lang w:bidi="ar-SA"/>
        </w:rPr>
        <w:t xml:space="preserve">" . </w:t>
      </w:r>
      <w:r>
        <w:rPr>
          <w:rStyle w:val="FootnoteAnchor"/>
          <w:rtl w:val="true"/>
        </w:rPr>
        <w:footnoteReference w:id="141"/>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ذلك على اختصاص الإمامة والخلافة بأهل بيت النبي صلى الله عليه وآله وسلم وعدم اختصاص من عداهم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 والأئمة المعصومين من ذريته سلام الله عليهم أجمعين ، كانوا مدعين للإمامة بالضرورة ، معلنين بأنها حق خاص لهم ، إن أطاعتهم الأمة قاموا بها ، وإن منعوهم عنها ودفعوهم عن مقامهم صبروا على ذلك حتى يحكم الله لهم ، والمبايعة مع من عداهم لم تكن عن طوع ورغبة ، فإن شواهد مخالفة أهل البيت عليهم السلام مع المتصدين لأمر الخلافة واضحة لائحة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استنصار مولانا أمير المؤمنين عليه السلام من المهاجرين والأنصار </w:t>
      </w:r>
    </w:p>
    <w:p>
      <w:pPr>
        <w:pStyle w:val="BookText"/>
        <w:rPr/>
      </w:pPr>
      <w:r>
        <w:rPr>
          <w:rFonts w:ascii="Amiri" w:hAnsi="Amiri" w:eastAsia="Amiri" w:cs="Amiri"/>
          <w:color w:val="111111"/>
          <w:sz w:val="28"/>
          <w:sz w:val="28"/>
          <w:szCs w:val="28"/>
          <w:rtl w:val="true"/>
          <w:lang w:bidi="ar-SA"/>
        </w:rPr>
        <w:t xml:space="preserve">ليلا ، واحتجاجه عليهم ، وعدم بيعته مع أبي بكر إلا بعد ظهور الغدر منهم ، وعدم وفائهم بما وعدوه من نصرته إلا أربعة ، بل في صحيح البخاري أنه عليه السلام لم يبايع أبا بكر مدة حياة فاطمة عليها السلام وذكر أن مدة بقائها بعد رسول الله صلى الله عليه وآله وسلم ستة أشهر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القرآن الذي ألفه ، وجمعه مولانا أمير المؤمنين عليه السلام بحيث لا يطلع عليه أحد من المسلمين إلا أهل البيت عليهم السلام ، مع أنه عليه السلام أول من جمعه بأمر رسول الله صلى الله عليه وآله وسلم ووصيته ، وأعلم الأمة باتفاقهم ، وأحد الثقلين الذي لا يفارق القرآن ولا يفارقه ، فردهم القرآن الذي ألفه بأمر رسول الله صلى الله عليه وآله وسلم كما أنزل عليه أمين الوحي جبرائيل لا يكون إلا عن مخالفتهم معه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يقبلوا ما جمعه وألفه لأنه شاهد واحد ، ولم يشارك معه غيره ، والشاهد الواحد غير مقبول ، ولذا لم يقبلوا شرعا من غيره آية إلا إذا شهد به عدلان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السلام شاهدا بل كان وصيا من قبل الرسول صلى الله عليه وآله وسلم في جمعه وتأليفه كما أنزل عليه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الوصي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واحدا ولا يعتبر فيه التعدد بالضرورة ، ولو تنزلنا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كان شاهدا وجب تنفيذ شهادته لعصمته وطهارته ، بنص آية التطهير ، ولا يجوز رد شهادة من تبينت عصمته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فدك وعزل عمال فاطمة عليها السلام وإسناد الحديث إلى النبي صلى الله عليه وآله وسلم بأنا معاشر الأنبياء لا نورث وما تركناه صدقه ، ومخاصمتهم مع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 ومطالبة البينة منها ، ورد شهادة مولانا أمير المؤمنين ، والحسن ، والحسين ، سلام الله عليهم أجمعين ، مع إثبات الحجة عليهم بأنه </w:t>
      </w:r>
    </w:p>
    <w:p>
      <w:pPr>
        <w:pStyle w:val="BookText"/>
        <w:rPr/>
      </w:pPr>
      <w:r>
        <w:rPr>
          <w:rFonts w:ascii="Amiri" w:hAnsi="Amiri" w:eastAsia="Amiri" w:cs="Amiri"/>
          <w:color w:val="111111"/>
          <w:sz w:val="28"/>
          <w:sz w:val="28"/>
          <w:szCs w:val="28"/>
          <w:rtl w:val="true"/>
          <w:lang w:bidi="ar-SA"/>
        </w:rPr>
        <w:t xml:space="preserve">ليس لأحد أن يطالب بالبينة ممن نزلت في شأنه آية التطهير ، وشهد الله تعالى بطهارته وعصمته ، ولا رد شهادة من كان كذلك ، مع أن فدك كانت في يدها عليها السلام ، ولا يطالب ذو اليد بإقامة البينة ، فهل هذا إلا مخالفة بينة وهل يكون أمر أبين من هذا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فاطمة الزهراء عليها السلام ليلا ، وإخفاء قبرها وامتناعه عليه السلام من حضورهما في تشييع جنازتها والصلاة عليها حسب وصيتها عليها السلام الكاشفة من عدم رضائها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مناشدة مولانا أمير المؤمنين عليه السلام مع أصحاب الشورى واحتجاجه عليهم </w:t>
      </w:r>
      <w:r>
        <w:rPr>
          <w:rStyle w:val="FootnoteAnchor"/>
          <w:rtl w:val="true"/>
        </w:rPr>
        <w:footnoteReference w:id="143"/>
      </w:r>
      <w:r>
        <w:rPr>
          <w:rFonts w:ascii="Amiri" w:hAnsi="Amiri" w:eastAsia="Amiri" w:cs="Amiri"/>
          <w:color w:val="111111"/>
          <w:sz w:val="28"/>
          <w:sz w:val="28"/>
          <w:szCs w:val="28"/>
          <w:rtl w:val="true"/>
          <w:lang w:bidi="ar-SA"/>
        </w:rPr>
        <w:t xml:space="preserve">بفضائله ، ومناقبه التي لا تحصى بأن الحق كان من أول الأمر له خاصة ، وأن بيعته معهما لم تكن إلا عن كره وإجبار ، والمناشدة مفصلة وقد رواها الفريقان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شكايته عليه السلام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عليه السلام في مواطن كثيرة </w:t>
      </w:r>
      <w:r>
        <w:rPr>
          <w:rStyle w:val="FootnoteAnchor"/>
          <w:rtl w:val="true"/>
        </w:rPr>
        <w:footnoteReference w:id="144"/>
      </w:r>
      <w:r>
        <w:rPr>
          <w:rFonts w:ascii="Amiri" w:hAnsi="Amiri" w:eastAsia="Amiri" w:cs="Amiri"/>
          <w:color w:val="111111"/>
          <w:sz w:val="28"/>
          <w:sz w:val="28"/>
          <w:szCs w:val="28"/>
          <w:rtl w:val="true"/>
          <w:lang w:bidi="ar-SA"/>
        </w:rPr>
        <w:t xml:space="preserve">حتى قال الأشعث بن قيس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حين بويع أخو تيم بن مرة ، وأخو عدي ، وأخو بني أمية بعدهما أن تقاتل وتضرب بسيفك فإنك لم تخطبنا منذ قدمت العراق إلا قلت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إني أولى الناس بالناس وما زلت مظلوما ، قال عليه السلام قد قلت فاستمع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يمنعني من ذلك الجبن ، ولا كراهة للقاء ربي ، ولا أن أعلم بما عند الله خير لي من الدنيا بما فيها ، ولكن منعني من ذلك أمر رسول الله صلى الله عليه وآله وسلم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 الله عليه وآله وسلم بما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صانعة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فلم أكن بما صنعوا حين عاينته بأعلم مني به ، ولا أشد يقينا به مني ، بل أنا بقول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وآله وسلم أشد يقينا لما عاينت وشاهدت ، فقلت لرسول الله صلى الله عليه وآله وسلم فما تعهد إلي إذا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أعوانا ، فانبذ إليهم وجاهدهم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تجد أعوانا فكف يدك واحقن دمك حتى تجد على إقامة كتاب الله وسنتي أعوانا ، وأخبرني أن الأمة ستخذلني ، وتتبع غيري ، وأخبرني أني منه بمنزلة هارون من موسى ، وأن الأمة سيصيرون بعده بمنزلة هارون ومن تبعه ، ومنزلة العجل ومن تبعه ، 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 </w:t>
      </w:r>
      <w:r>
        <w:rPr>
          <w:rStyle w:val="FootnoteAnchor"/>
          <w:rtl w:val="true"/>
        </w:rPr>
        <w:footnoteReference w:id="147"/>
      </w:r>
      <w:r>
        <w:rPr>
          <w:rFonts w:ascii="Amiri" w:hAnsi="Amiri" w:eastAsia="Amiri" w:cs="Amiri"/>
          <w:color w:val="111111"/>
          <w:sz w:val="28"/>
          <w:sz w:val="28"/>
          <w:szCs w:val="28"/>
          <w:rtl w:val="true"/>
          <w:lang w:bidi="ar-SA"/>
        </w:rPr>
        <w:t xml:space="preserve">وإنما يعني أن موسى أمر هارون حين استخلفه عليهم إن ضلوا ، ثم وجد أعوانا أن يجاهدهم ، وإن لم يجد أعوانا أن يكف يده ويحقن دمه ، ولا يفرق بينهم ، وإني خشيت أن يقول أخي رسول الله صلى الله عليه وآله وسلم فرقت بين الأمة ولم ترقب قولي ، وقد عهدت إليك إن لم تجد أعوانا فكف يدك واحقن دمك ودم أهل بيتك وشيعتك ، فلما قبض رسول الله صلى الله عليه وآله وسلم قام الناس إلى أبي بكر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وآليت على نفسي أن لا أرتدي برداء إلا للصلاة حتى أجمعه في كتاب ، ثم حملت فاطمة عليها السلام وأخذت بيد ابني الحسن والحسين عليهما السلام فلم أدع أحدا من أهل البدر ، وأهل السابقة من المهاجرين والأنصار إلا ناشدتهم الله في حقي ، ودعوتهم إلى نصرتي فلم يستجب لي من الناس إلا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 وسلمان ، وأبو ذر ، والمقداد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في غاية المرام عن كتاب سليم بن قيس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مولانا أبي محمد الحسن عليه السلام في مجلس معاوية ، والخطبة مفصلة ، وقد ذكر عليه السلام فيها جملة من مناقب مولانا أمير المؤمنين عليه السلام ومناقبه عليه السلام ومناقب سائر أهل البيت سلام الله عليهم ، ثم قال بعد ذلك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معاوية بن صخر زعم أني رأيته للخلافة أهلا ولم أر نفسي لها أهلا فكذب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أولى الناس بالناس في كتاب الله ، وعلى لسان رسول الله صلى الله عليه وآله وسلم ، غير أنا لم نزل أهل البيت مخيفين مظلومين مضطهدين ، منذ قبض رسول الله صلى الله عليه وآله وسلم فالله بيننا وبين من ظلمنا حقنا ، ونزل على رقابنا ، وحمل الناس على أكتافنا ، ومنعنا سهمنا في كتاب الله من الفئ والغنائم ، ومنع أمنا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لها رسول الله صلى الله عليه وآله وسلم إلى آخر الخطبة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وبالجملة مخاصمة أهل البيت عليهم السلام مع المتصدين لأمر الخلافة والإمامة في استحقاق الخلافة واضحة لائحة ، فحينئذ يدور الأمر بين أن يكون أهل البيت عليهم السلام صادقين في دعواهم أو كاذبين ، والكاذب مبغوض عند الله تعالى ولا تكون ولايته وحبه واجبا مسؤولا عنها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كمال الإيمان به وبرسوله بحيث لا يجوز أحد على الصراط إلا بولايتهم ، وأخذ الجواز والبراءة منهم ، فتعين أن يكونوا صادقين ، وإذا ثبت أنهم صادقون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الإمامة والخلافة بهم </w:t>
      </w:r>
      <w:r>
        <w:rPr>
          <w:rFonts w:eastAsia="Amiri" w:cs="Amiri" w:ascii="Amiri" w:hAnsi="Amiri"/>
          <w:color w:val="111111"/>
          <w:sz w:val="28"/>
          <w:szCs w:val="28"/>
          <w:rtl w:val="true"/>
          <w:lang w:bidi="ar-SA"/>
        </w:rPr>
        <w:t xml:space="preserve">] . . </w:t>
      </w:r>
      <w:bookmarkStart w:id="40" w:name="pg840_10933"/>
    </w:p>
    <w:p>
      <w:pPr>
        <w:pStyle w:val="Heading4"/>
        <w:numPr>
          <w:ilvl w:val="3"/>
          <w:numId w:val="1"/>
        </w:numPr>
        <w:rPr/>
      </w:pPr>
      <w:bookmarkStart w:id="41" w:name="__RefHeading___Toc6832588_211673320"/>
      <w:bookmarkStart w:id="42" w:name="_Toc14"/>
      <w:bookmarkEnd w:id="40"/>
      <w:bookmarkEnd w:id="41"/>
      <w:r>
        <w:rPr>
          <w:rtl w:val="true"/>
        </w:rPr>
        <w:t>الحديث السابع في تفسير قوله تعالى</w:t>
      </w:r>
      <w:r>
        <w:rPr>
          <w:rtl w:val="true"/>
        </w:rPr>
        <w:t xml:space="preserve">: </w:t>
      </w:r>
      <w:r>
        <w:rPr>
          <w:rtl w:val="true"/>
        </w:rPr>
        <w:t>ألقيا في جهنّم كلّ كفّار عنيد</w:t>
      </w:r>
      <w:bookmarkEnd w:id="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 </w:t>
      </w:r>
      <w:r>
        <w:rPr>
          <w:rStyle w:val="FootnoteAnchor"/>
          <w:rtl w:val="true"/>
        </w:rPr>
        <w:footnoteReference w:id="150"/>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الحديث من طرقنا ، وطرق العامة إلى شريك بن عبد الله القاضي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سليمان الأعمش في العلة التي قبض فيها ، فبينما أنا عنده إذ دخل عليه ابن شبرمة ، وابن أبي ليلى ، وأبو حنيفة ، فسألوه عن حاله ، وذكر ضعفا شديدا ، وذكر ما يتخوف من خطيئاته ، وأدركته رقة فبكى ، وأقبل عليه أبو حنيفة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وانظر نفسك ، فإنك في آخر يوم من أيام الدنيا ، وأول يوم من أيام الآخرة ، وقد كنت تحدث في علي بن أبي طالب بأحاديث لو رجعت عنها لكان خيرا لك ، 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ماذا يا 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ولمثلي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أقعدوني وسندوني ؟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إليه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طريف ، ولم أر أسديا كان خيرا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عباية بن ربعي إمام الحي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 أقول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دعيه ، وهذا </w:t>
      </w:r>
    </w:p>
    <w:p>
      <w:pPr>
        <w:pStyle w:val="BookText"/>
        <w:rPr/>
      </w:pPr>
      <w:r>
        <w:rPr>
          <w:rFonts w:ascii="Amiri" w:hAnsi="Amiri" w:eastAsia="Amiri" w:cs="Amiri"/>
          <w:color w:val="111111"/>
          <w:sz w:val="28"/>
          <w:sz w:val="28"/>
          <w:szCs w:val="28"/>
          <w:rtl w:val="true"/>
          <w:lang w:bidi="ar-SA"/>
        </w:rPr>
        <w:t xml:space="preserve">عدوي خذيه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المتوكل الناجي في إمرة الحجاج ، وكان يشتم عليا شتما مقذعا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قال الله عز وجل لي ولعلي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النار من أبغضكما ، وأدخلا الجنة من أحبكما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حنيفة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لا يأتي بأطم من هذا ، قال 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 الدنيا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الأعمش من أجلاء الشيعة ، مشهور بحب أهل البيت ، معروف عند الخاصة والعامة ، وله قصة مشهورة مع أبي جعفر المنصور ، من الخلفاء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المنصور في الليلة التي حضرها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سألتك بالله كم حديث ترويه في فضائل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 قال 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وما زاد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والروايات في هذا الباب مستفيضة من الطرفين ، ويدل عليه الروايات المتقدمة في الباب السابق من عدم جواز العبد على الصراط ، وعدم دخوله الجنة إلا ببراءة مولانا أمير المؤمنين عليه السلام وجوازه والروايات المستفيضة المتكاثرة من الجانبين على أنه ساقي الحوض ، </w:t>
      </w:r>
      <w:r>
        <w:rPr>
          <w:rStyle w:val="FootnoteAnchor"/>
          <w:rtl w:val="true"/>
        </w:rPr>
        <w:footnoteReference w:id="153"/>
      </w:r>
      <w:r>
        <w:rPr>
          <w:rFonts w:ascii="Amiri" w:hAnsi="Amiri" w:eastAsia="Amiri" w:cs="Amiri"/>
          <w:color w:val="111111"/>
          <w:sz w:val="28"/>
          <w:sz w:val="28"/>
          <w:szCs w:val="28"/>
          <w:rtl w:val="true"/>
          <w:lang w:bidi="ar-SA"/>
        </w:rPr>
        <w:t xml:space="preserve">وأنه يذود رجالا من الحوض كما يذاد البعير الضال عن الماء ، </w:t>
      </w:r>
      <w:r>
        <w:rPr>
          <w:rStyle w:val="FootnoteAnchor"/>
          <w:rtl w:val="true"/>
        </w:rPr>
        <w:footnoteReference w:id="154"/>
      </w:r>
      <w:r>
        <w:rPr>
          <w:rFonts w:ascii="Amiri" w:hAnsi="Amiri" w:eastAsia="Amiri" w:cs="Amiri"/>
          <w:color w:val="111111"/>
          <w:sz w:val="28"/>
          <w:sz w:val="28"/>
          <w:szCs w:val="28"/>
          <w:rtl w:val="true"/>
          <w:lang w:bidi="ar-SA"/>
        </w:rPr>
        <w:t xml:space="preserve">وأنه قسيم الجنة و </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روايات العامة ما رواه موفق بن أحمد بإسناده عن نافع عن عبد الله بن عمر 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لعلي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بنجيب من نور ، وعلى رأسك تاج ، قد أضاء نوره ، وكاد يخطف أبصار أهل الموقف ، فيأتي النداء من عند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محمد رسول الله صلى الله عليه وآله وسلم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من أحبك الجنة ومن عاداك في النار ، فأنت قسيم الجنة وقسيم النار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وأيضا موفق بن أحمد ، بإسناده عن نافع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صاحب لوائي ، وأميني على الحوض ، ومعيني على مفاتيح خزائن الجنة</w:t>
      </w:r>
      <w:r>
        <w:rPr>
          <w:rFonts w:eastAsia="Amiri" w:cs="Amiri" w:ascii="Amiri" w:hAnsi="Amiri"/>
          <w:color w:val="111111"/>
          <w:sz w:val="28"/>
          <w:szCs w:val="28"/>
          <w:rtl w:val="true"/>
          <w:lang w:bidi="ar-SA"/>
        </w:rPr>
        <w:t xml:space="preserve">) . </w:t>
      </w:r>
      <w:r>
        <w:rPr>
          <w:rStyle w:val="FootnoteAnchor"/>
          <w:rtl w:val="true"/>
        </w:rPr>
        <w:footnoteReference w:id="157"/>
      </w:r>
      <w:r>
        <w:rPr>
          <w:rFonts w:ascii="Amiri" w:hAnsi="Amiri" w:eastAsia="Amiri" w:cs="Amiri"/>
          <w:color w:val="111111"/>
          <w:sz w:val="28"/>
          <w:sz w:val="28"/>
          <w:szCs w:val="28"/>
          <w:rtl w:val="true"/>
          <w:lang w:bidi="ar-SA"/>
        </w:rPr>
        <w:t xml:space="preserve">والحمويني من علماء العامة ذكر رواية مفصلة مسندة إلى أبي سعيد الخدري ، وذكر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مفاتيح الجنة ، ومقاليد النار تسلم إلى علي بأمر رسول الله صلى الله عليه وآله وسلم فيقف على عجزة جهنم ، وقد تطاير شررها ، واشتد حرها ، وعلي عليه السلام آخذ بزمامها ، فتقول 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جزني فقد أطفأ نورك لهبي ، فيقول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 جهنم خذي هذا عدوي ، واتركي هذا وليي فلجهنم يومئذ أشد مطاوعة لعلي عليه السلام فيما يأمرها به من جميع الخلائق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المتظافرة المتكاثرة من الجانبين في أنه عليه السلام </w:t>
      </w:r>
    </w:p>
    <w:p>
      <w:pPr>
        <w:pStyle w:val="BookText"/>
        <w:rPr/>
      </w:pPr>
      <w:r>
        <w:rPr>
          <w:rFonts w:ascii="Amiri" w:hAnsi="Amiri" w:eastAsia="Amiri" w:cs="Amiri"/>
          <w:color w:val="111111"/>
          <w:sz w:val="28"/>
          <w:sz w:val="28"/>
          <w:szCs w:val="28"/>
          <w:rtl w:val="true"/>
          <w:lang w:bidi="ar-SA"/>
        </w:rPr>
        <w:t xml:space="preserve">الساقي من الحوض وليه ، والذائد عنه عدوه ، وأنه حامل اللواء ، ولا يجوز العبد على الصراط ، ولا يدخل الجنة إلا بإذنه ، وأنه قسيم النار والجنة ، وأنه الآمر على النار بأخذ عدوه وترك وليه ، </w:t>
      </w:r>
      <w:r>
        <w:rPr>
          <w:rStyle w:val="FootnoteAnchor"/>
          <w:rtl w:val="true"/>
        </w:rPr>
        <w:footnoteReference w:id="159"/>
      </w:r>
      <w:r>
        <w:rPr>
          <w:rFonts w:ascii="Amiri" w:hAnsi="Amiri" w:eastAsia="Amiri" w:cs="Amiri"/>
          <w:color w:val="111111"/>
          <w:sz w:val="28"/>
          <w:sz w:val="28"/>
          <w:szCs w:val="28"/>
          <w:rtl w:val="true"/>
          <w:lang w:bidi="ar-SA"/>
        </w:rPr>
        <w:t xml:space="preserve">تنبئ عن معنى واحد ، وهو تفويض أمر الجنة والنار إليه عليه السلام ، يسكن في الجنة من والاه ، ويدخل في النار من عاداه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ومجموع الأخبار في إفادة هذا المعنى متواترة ، ومن هذا شأنه يدور مع الحق والحق معه لا محالة ، ضرورة أنه لو لم يكن كذلك لم يستحق هذه الموهبة العظيمة من الله تعالى ، فلا يقول إلا صدقا ولا يعمل إلا حقا ، وإذا ثبت ذلك ثبت اختصاص الإمامة والخلافة به ، وبذريته الطاهرين سلام الله تعالى عليهم أجمعين ، لما عرفت من أنه عليه السلام لم ير للخلافة أهلا إلا نفسه الشريفة وأولاده الطيبين عليهم السلام </w:t>
      </w:r>
      <w:r>
        <w:rPr>
          <w:rFonts w:eastAsia="Amiri" w:cs="Amiri" w:ascii="Amiri" w:hAnsi="Amiri"/>
          <w:color w:val="111111"/>
          <w:sz w:val="28"/>
          <w:szCs w:val="28"/>
          <w:rtl w:val="true"/>
          <w:lang w:bidi="ar-SA"/>
        </w:rPr>
        <w:t xml:space="preserve">. . </w:t>
      </w:r>
      <w:bookmarkStart w:id="43" w:name="pg840_10937"/>
    </w:p>
    <w:p>
      <w:pPr>
        <w:pStyle w:val="Heading4"/>
        <w:numPr>
          <w:ilvl w:val="3"/>
          <w:numId w:val="1"/>
        </w:numPr>
        <w:rPr/>
      </w:pPr>
      <w:bookmarkStart w:id="44" w:name="__RefHeading___Toc6832590_211673320"/>
      <w:bookmarkStart w:id="45" w:name="_Toc15"/>
      <w:bookmarkEnd w:id="43"/>
      <w:bookmarkEnd w:id="44"/>
      <w:r>
        <w:rPr>
          <w:rtl w:val="true"/>
        </w:rPr>
        <w:t>الحديث الثامن في تفسير قوله تعالى</w:t>
      </w:r>
      <w:r>
        <w:rPr>
          <w:rtl w:val="true"/>
        </w:rPr>
        <w:t xml:space="preserve">: </w:t>
      </w:r>
      <w:r>
        <w:rPr>
          <w:rtl w:val="true"/>
        </w:rPr>
        <w:t>إنما أنت منذر و لكل قوم هاد</w:t>
      </w:r>
      <w:bookmarkEnd w:id="4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Style w:val="FootnoteAnchor"/>
          <w:rtl w:val="true"/>
        </w:rPr>
        <w:footnoteReference w:id="160"/>
      </w:r>
      <w:r>
        <w:rPr>
          <w:rFonts w:ascii="Amiri" w:hAnsi="Amiri" w:eastAsia="Amiri" w:cs="Amiri"/>
          <w:color w:val="111111"/>
          <w:sz w:val="28"/>
          <w:sz w:val="28"/>
          <w:szCs w:val="28"/>
          <w:rtl w:val="true"/>
          <w:lang w:bidi="ar-SA"/>
        </w:rPr>
        <w:t xml:space="preserve">عن بريد العجلي عن مولانا أبي جعفر عليه السلام في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المنذر ، ولكل زمان منا هاد يهديهم إلى ما جاء به نبي الله صلى الله عليه وآله وسلم ، ثم الهداة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ثم الأوصياء واحدا بعد واحد</w:t>
      </w:r>
      <w:r>
        <w:rPr>
          <w:rFonts w:eastAsia="Amiri" w:cs="Amiri" w:ascii="Amiri" w:hAnsi="Amiri"/>
          <w:color w:val="111111"/>
          <w:sz w:val="28"/>
          <w:szCs w:val="28"/>
          <w:rtl w:val="true"/>
          <w:lang w:bidi="ar-SA"/>
        </w:rPr>
        <w:t xml:space="preserve">) . </w:t>
      </w:r>
      <w:r>
        <w:rPr>
          <w:rStyle w:val="FootnoteAnchor"/>
          <w:rtl w:val="true"/>
        </w:rPr>
        <w:footnoteReference w:id="161"/>
      </w:r>
      <w:r>
        <w:rPr>
          <w:rFonts w:ascii="Amiri" w:hAnsi="Amiri" w:eastAsia="Amiri" w:cs="Amiri"/>
          <w:color w:val="111111"/>
          <w:sz w:val="28"/>
          <w:sz w:val="28"/>
          <w:szCs w:val="28"/>
          <w:rtl w:val="true"/>
          <w:lang w:bidi="ar-SA"/>
        </w:rPr>
        <w:t xml:space="preserve">وفي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من أعيان علماء العامة ، في كتاب فرائد السمطين في فضائل المرتضى وفاطمة والسبطين عليه السلام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شيخنا العلامة نجم الدين عثمان بن الموفق ، أنبأنا المؤيد بن محمد بن علي الطوسي إجازة ، أنبأنا الشيخ عبد الجبار بن محمد الجواري البيهقي ، أنبأنا الإمام أبو الحسن علي بن أحمد الواحدي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فيها علي تلو النبي صلى الله عليه وآله وسلم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Style w:val="FootnoteAnchor"/>
          <w:rtl w:val="true"/>
        </w:rPr>
        <w:footnoteReference w:id="162"/>
      </w: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الحمويني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أبي هريرة الأسلمي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على صدر نفسه ، ثم وضعها على يد علي عليه السلام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 </w:t>
      </w:r>
      <w:r>
        <w:rPr>
          <w:rStyle w:val="FootnoteAnchor"/>
          <w:rtl w:val="true"/>
        </w:rPr>
        <w:footnoteReference w:id="16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فيه عن الثعلبي مسندا إلى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وضع رسول الله صلى الله عليه وآله وسلم يده على صدره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وأومأ بيده إلى منكب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 بك يهتدي المهتدون</w:t>
      </w:r>
      <w:r>
        <w:rPr>
          <w:rFonts w:eastAsia="Amiri" w:cs="Amiri" w:ascii="Amiri" w:hAnsi="Amiri"/>
          <w:color w:val="111111"/>
          <w:sz w:val="28"/>
          <w:szCs w:val="28"/>
          <w:rtl w:val="true"/>
          <w:lang w:bidi="ar-SA"/>
        </w:rPr>
        <w:t xml:space="preserve">) . </w:t>
      </w:r>
      <w:r>
        <w:rPr>
          <w:rStyle w:val="FootnoteAnchor"/>
          <w:rtl w:val="true"/>
        </w:rPr>
        <w:footnoteReference w:id="164"/>
      </w:r>
      <w:r>
        <w:rPr>
          <w:rFonts w:ascii="Amiri" w:hAnsi="Amiri" w:eastAsia="Amiri" w:cs="Amiri"/>
          <w:color w:val="111111"/>
          <w:sz w:val="28"/>
          <w:sz w:val="28"/>
          <w:szCs w:val="28"/>
          <w:rtl w:val="true"/>
          <w:lang w:bidi="ar-SA"/>
        </w:rPr>
        <w:t xml:space="preserve">والروايات في هذا المعنى من الطريقين كثيرة مستفيضة ، بل الرواية عن خصوص ابن عباس في هذه الآية بهذا المعنى مستفيضة من الطريقين ، كما ذكره في غاية المرام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في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الروايات المتواترة من الجانبين في وصف العترة الطاهرة ،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الكتاب ، لا يفارقهم ولا يفارقونه ، وأنه لا صون عن الضلالة إلا مع التمسك بهم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والروايات المستفيضة من الطرفين ، في أن مثل أهل بيتي مثل سفينة نوح ،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ووجه الدلالة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الهادي الذي أخبر الله تعالى به في </w:t>
      </w:r>
    </w:p>
    <w:p>
      <w:pPr>
        <w:pStyle w:val="BookText"/>
        <w:rPr/>
      </w:pPr>
      <w:r>
        <w:rPr>
          <w:rFonts w:ascii="Amiri" w:hAnsi="Amiri" w:eastAsia="Amiri" w:cs="Amiri"/>
          <w:color w:val="111111"/>
          <w:sz w:val="28"/>
          <w:sz w:val="28"/>
          <w:szCs w:val="28"/>
          <w:rtl w:val="true"/>
          <w:lang w:bidi="ar-SA"/>
        </w:rPr>
        <w:t xml:space="preserve">كتابه من غير أهل بيت النبي صلى الله عليه وآله وسلم لكان التمسك به مصونا عن الضلالة وسببا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للنجاة ، وكان قرينا لكتابه المجيد ، مع أن النبي صلى الله عليه وآله وسلم لم يقرن مع الكتاب إلا أهل بيته وصرح بأنهما لن يفترقا ، أي لا يوجد علم الكتاب إلا عندهم ، وجعل جميع الأمة متمسكين بهم بقوله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النجاة في التمسك بهم بقوله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وشعر حسان من أصحاب النبي صلى الله عليه وآله وسلم معروف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منذر 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لكل قوم هاد</w:t>
      </w:r>
    </w:p>
    <w:p>
      <w:pPr>
        <w:pStyle w:val="BookText"/>
        <w:rPr/>
      </w:pPr>
      <w:r>
        <w:rPr>
          <w:rFonts w:ascii="Amiri" w:hAnsi="Amiri" w:eastAsia="Amiri" w:cs="Amiri"/>
          <w:color w:val="111111"/>
          <w:sz w:val="28"/>
          <w:sz w:val="28"/>
          <w:szCs w:val="28"/>
          <w:rtl w:val="true"/>
          <w:lang w:bidi="ar-SA"/>
        </w:rPr>
        <w:t xml:space="preserve">واعلم أن الآية الكريمة تدل على احتياج الأمة إلى الهادي ، الذي جعله الله تعالى هاديا لهم ، لأنه تعالى حصر وصف نبيه صلى الله عليه وآله وسلم في الانذار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الدين والإسلام لا يكمل بالإنذار فقط ، لأن الانذار إنما يوجب تأسيس الأساس ، ومجرد التأسيس لا يوجب البقاء ، لأنه معرض للزوال والنقصان ، فلا بد في إبقائه من وجود قيم وحافظ وهاد يهدي إليه في القرون الآتية ، فقال عز من قائل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أني كما جعلتك نبيا منذرا ، وأسست أساس الدين بك ، أكملته وأحكمته ، وأتممت نعمتي على الناس ، بأن جعلت لكل قوم في القرون اللاحقة هاديا ، به يهتدي المهتدون ، وينفي عن الدين تحريف الغالين ، وانتحال المبطلين ، وتأويل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الآية الكريمة على أمور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هاد بعد النبي صلى الله عليه وآله وسلم في إبقاء الدين ، وصونه عن النقصان والزوال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منصب الهداية </w:t>
      </w:r>
      <w:r>
        <w:rPr>
          <w:rStyle w:val="FootnoteAnchor"/>
          <w:rtl w:val="true"/>
        </w:rPr>
        <w:footnoteReference w:id="169"/>
      </w:r>
      <w:r>
        <w:rPr>
          <w:rFonts w:ascii="Amiri" w:hAnsi="Amiri" w:eastAsia="Amiri" w:cs="Amiri"/>
          <w:color w:val="111111"/>
          <w:sz w:val="28"/>
          <w:sz w:val="28"/>
          <w:szCs w:val="28"/>
          <w:rtl w:val="true"/>
          <w:lang w:bidi="ar-SA"/>
        </w:rPr>
        <w:t xml:space="preserve">كمنصب الانذار ، إنما هو من المناصب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الإلهية التي لا يتطرق فيه اختيار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تلو النبوة ، لأن تأثير أحدهما في التأسيس والآخر في الابقاء ، فكلاهما من أصول الدين ، ويجب على الناس معرفة الهادي والاعتراف بمقامه ، واتباعه ، كما يجب عليهم معرفة المنذر ، والإقرار برسالته وإطاعته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المنصب من المناصب الرفيعة الإلهية اتضح لك أن معرفة صاحبه لا تكون إلا بتوسط المنذر صلى الله عليه وآله وسلم ، ولا سبيل للناس إلى معرفته إلا من قبله عليه السلام فوجب عليه صلى الله عليه وآله وسلم تعريفه لهم ، ولم يعرف في الروايات الواردة من الجانبين إلا مولانا أمير المؤمنين عليه السلام وأولاده الطاهرين سلام الله عليهم أجمعين ، فدل ذلك على أنه المعني بالهادي قطعا ، مع أن حديث الثقلين المتفق عليه عند الفريقين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أهل بيتي 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أن الهادي إنما هو من أهل البيت ، ولم يخرج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تعدد الهادي ، وأنه لكل قوم هاد بعد هاد ، كما نبه عليه مولانا الباقر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زمان منا هاد يهديهم إلى ما جاء به نبي الله صلى الله عليه وآله وسلم ودلالة اللفظ على التعدد في مثل هذا التركيب واضحة ، ألا ترى أنه لا يصدق قولك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قوم عالم ، ولكل شخص من هؤلاء دينار ، إلا مع تعدد العالم والدينار ، ولا ينافي ذلك ما في كثير من الروايات من تفسيره بمولانا </w:t>
      </w:r>
    </w:p>
    <w:p>
      <w:pPr>
        <w:pStyle w:val="BookText"/>
        <w:rPr/>
      </w:pPr>
      <w:r>
        <w:rPr>
          <w:rFonts w:ascii="Amiri" w:hAnsi="Amiri" w:eastAsia="Amiri" w:cs="Amiri"/>
          <w:color w:val="111111"/>
          <w:sz w:val="28"/>
          <w:sz w:val="28"/>
          <w:szCs w:val="28"/>
          <w:rtl w:val="true"/>
          <w:lang w:bidi="ar-SA"/>
        </w:rPr>
        <w:t xml:space="preserve">أمير المؤمنين عليه السلام ونزول الآية في شأنه ، لأنه من جهة أنه عليه السلام أول المصاديق وأكملها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تبين أن ما نقله الطبرسي رحمه الله عن بعض المفسرين بالرأي من تفسير هاد به تعالى </w:t>
      </w:r>
      <w:r>
        <w:rPr>
          <w:rStyle w:val="FootnoteAnchor"/>
          <w:rtl w:val="true"/>
        </w:rPr>
        <w:footnoteReference w:id="170"/>
      </w:r>
      <w:r>
        <w:rPr>
          <w:rFonts w:ascii="Amiri" w:hAnsi="Amiri" w:eastAsia="Amiri" w:cs="Amiri"/>
          <w:color w:val="111111"/>
          <w:sz w:val="28"/>
          <w:sz w:val="28"/>
          <w:szCs w:val="28"/>
          <w:rtl w:val="true"/>
          <w:lang w:bidi="ar-SA"/>
        </w:rPr>
        <w:t xml:space="preserve">باطل جدا ، مع أنه تعالى منذر وهاد بواسطة رسوله صلى الله عليه وآله وسلم وخلفائه المعصومين ، فإن أريد أنه هاد بواسطة فهو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مجال للتفكيك حينئذ بين المنذر والهادي وإن أريد أنه هاد بلا واسطة فهو غلط ، لأنه تعالى أبى أن يجري الأمور إلا بأسبابها ، ولو هدى الله تعالى بلا واسطة لأنذر أيضا بلا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على التعدد في غاية الوضوح والظهور ولا ينبغي الارتياب فيه ومع ذلك أقول مزيدا للإيضاح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الكريمة دلت على احتياج الأمة إلى هاد بعد المنذر ، وهو رسول الله صلى الله عليه وآله وسلم ، ولو كان الهادي في قرن كافيا للأقوام الذين يأتون في القرون اللاحقة للزم عدم الحاجة إلى هاد بعده صلى الله عليه وآله وسلم ، لأنه كان عليه السلام هاديا في قرنه ، وهو خلف ، فعلم أن كل زمان وقرن لا بد له من هاد ، ولا يتم ذلك إلا بأن يكون متعددا ، والهداة بعد مولانا أمير المؤمنين عليه السلام ليسوا إلا العترة الطاهرين ، الذين وصفهم النبي صلى الله عليه وآله وسلم بأنهم مع القرآن والقرآن معهم ، وأنه لا يخلو الأرض منهم بقوله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حتى يردا على الحوض </w:t>
      </w:r>
      <w:r>
        <w:rPr>
          <w:rFonts w:eastAsia="Amiri" w:cs="Amiri" w:ascii="Amiri" w:hAnsi="Amiri"/>
          <w:color w:val="111111"/>
          <w:sz w:val="28"/>
          <w:szCs w:val="28"/>
          <w:rtl w:val="true"/>
          <w:lang w:bidi="ar-SA"/>
        </w:rPr>
        <w:t xml:space="preserve">" . </w:t>
      </w:r>
      <w:r>
        <w:rPr>
          <w:rStyle w:val="FootnoteAnchor"/>
          <w:rtl w:val="true"/>
        </w:rPr>
        <w:footnoteReference w:id="171"/>
      </w:r>
      <w:r>
        <w:rPr>
          <w:rFonts w:ascii="Amiri" w:hAnsi="Amiri" w:eastAsia="Amiri" w:cs="Amiri"/>
          <w:color w:val="111111"/>
          <w:sz w:val="28"/>
          <w:sz w:val="28"/>
          <w:szCs w:val="28"/>
          <w:rtl w:val="true"/>
          <w:lang w:bidi="ar-SA"/>
        </w:rPr>
        <w:t xml:space="preserve">وإذا تبين لك هذا المعنى تبين لك أن الولاية والإمامة لا تكون إلا لمولانا أمير المؤمنين وأولاده الطاهرين سلام الله عليهم أجمعين ، لأن </w:t>
      </w:r>
    </w:p>
    <w:p>
      <w:pPr>
        <w:pStyle w:val="BookText"/>
        <w:rPr/>
      </w:pPr>
      <w:r>
        <w:rPr>
          <w:rFonts w:ascii="Amiri" w:hAnsi="Amiri" w:eastAsia="Amiri" w:cs="Amiri"/>
          <w:color w:val="111111"/>
          <w:sz w:val="28"/>
          <w:sz w:val="28"/>
          <w:szCs w:val="28"/>
          <w:rtl w:val="true"/>
          <w:lang w:bidi="ar-SA"/>
        </w:rPr>
        <w:t xml:space="preserve">الإمامة تدور مدار الهداية ، ضرورة أنه لا يعقل أن يكون الهادي مأموما لمن لا يهتدى إلا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 </w:t>
      </w:r>
      <w:r>
        <w:rPr>
          <w:rStyle w:val="FootnoteAnchor"/>
          <w:rtl w:val="true"/>
        </w:rPr>
        <w:footnoteReference w:id="172"/>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منذر ، كما نقله الطبرسي رحمه الله عن بعض العامة ، </w:t>
      </w:r>
      <w:r>
        <w:rPr>
          <w:rStyle w:val="FootnoteAnchor"/>
          <w:rtl w:val="true"/>
        </w:rPr>
        <w:footnoteReference w:id="173"/>
      </w:r>
      <w:r>
        <w:rPr>
          <w:rFonts w:ascii="Amiri" w:hAnsi="Amiri" w:eastAsia="Amiri" w:cs="Amiri"/>
          <w:color w:val="111111"/>
          <w:sz w:val="28"/>
          <w:sz w:val="28"/>
          <w:szCs w:val="28"/>
          <w:rtl w:val="true"/>
          <w:lang w:bidi="ar-SA"/>
        </w:rPr>
        <w:t xml:space="preserve">فيصير المعنى حينئذ أن النبي صلى الله عليه وآله وسلم منذر وهاد لكل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ظاهر التركيب ، ومناف للروايات المفسرة من الجانبين ، يستلزم تعلق المجرور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كان متعلقا بهما ، وكان من قبيل باب التنازع للزم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وهاد لكل قوم ، فيلزم حينئذ أن يكون النبي صلى الله عليه وآله وسلم هاديا لكل قوم ، ولم يكن منذرا كذلك وهو غلط ، إذ الانذار والهداية بلا واسطة يختص بهما من كان في عصره صلى الله عليه وآله وسلم وبواسطته تعمان كل عصر وكل قوم ، فلا مجال للتفكيك بينهما بتخصيص هدايته بكل قوم ، دون إنذاره ، فتعين أن يكون المجرور خبرا مقدما عن هاد ، والعطف من قبيل عطف الجملة على الجملة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أوضح الحق لمن كان له قلب أو ألقى السمع وهو شهيد </w:t>
      </w:r>
      <w:r>
        <w:rPr>
          <w:rFonts w:eastAsia="Amiri" w:cs="Amiri" w:ascii="Amiri" w:hAnsi="Amiri"/>
          <w:color w:val="111111"/>
          <w:sz w:val="28"/>
          <w:szCs w:val="28"/>
          <w:rtl w:val="true"/>
          <w:lang w:bidi="ar-SA"/>
        </w:rPr>
        <w:t xml:space="preserve">. . </w:t>
      </w:r>
      <w:bookmarkStart w:id="46" w:name="pg840_10943"/>
    </w:p>
    <w:p>
      <w:pPr>
        <w:pStyle w:val="Heading4"/>
        <w:numPr>
          <w:ilvl w:val="3"/>
          <w:numId w:val="1"/>
        </w:numPr>
        <w:rPr/>
      </w:pPr>
      <w:bookmarkStart w:id="47" w:name="__RefHeading___Toc6832592_211673320"/>
      <w:bookmarkStart w:id="48" w:name="_Toc16"/>
      <w:bookmarkEnd w:id="46"/>
      <w:bookmarkEnd w:id="47"/>
      <w:r>
        <w:rPr>
          <w:rtl w:val="true"/>
        </w:rPr>
        <w:t>الحديث التاسع في تفسير قوله تعالى</w:t>
      </w:r>
      <w:r>
        <w:rPr>
          <w:rtl w:val="true"/>
        </w:rPr>
        <w:t xml:space="preserve">: </w:t>
      </w:r>
      <w:r>
        <w:rPr>
          <w:rtl w:val="true"/>
        </w:rPr>
        <w:t>اخواناً على سرر متقابلين</w:t>
      </w:r>
      <w:bookmarkEnd w:id="48"/>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في غاية المرام عن عبد الله بن أحمد بن حنبل ، منتهيا إسناده إلى زيد بن أبي أو 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رسول الله صلى الله عليه وآله وسلم مسجده فذكر قصة مؤاخاة رسول الله صلى الله عليه وآله وسلم بين أصحابه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 وانقطع ظهري حين رأيتك فعلت بأصحابك ما فعلت غيري ، فإن كان هذا من سخط منك فلك العتبى </w:t>
      </w:r>
      <w:r>
        <w:rPr>
          <w:rStyle w:val="FootnoteAnchor"/>
          <w:rtl w:val="true"/>
        </w:rPr>
        <w:footnoteReference w:id="175"/>
      </w:r>
      <w:r>
        <w:rPr>
          <w:rFonts w:ascii="Amiri" w:hAnsi="Amiri" w:eastAsia="Amiri" w:cs="Amiri"/>
          <w:color w:val="111111"/>
          <w:sz w:val="28"/>
          <w:sz w:val="28"/>
          <w:szCs w:val="28"/>
          <w:rtl w:val="true"/>
          <w:lang w:bidi="ar-SA"/>
        </w:rPr>
        <w:t xml:space="preserve">والكرامة ، فقال رسول الله صلى الله عليه وآله وسلم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بعثني بالحق نبيا ما أخرتك إلا لنفسي ، فأنت مني بمنزلة هارون من موسى إلا أنه لا نبي بعدي ، وأنت أخي ووارثي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 الأنبياء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نبيهم ، وأنت معي في قصري في الجنة مع ابنتي فاطمة ، وأنت أخي ورفيقي ، ثم تلا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الله ينظر بعضهم إلى بعض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اشتملت هذه الرواية على مناقب ثلاثة لمولانا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 والأخوة ، والوراثة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تواترت الروايات فيهما من الطريقين ، فقد ذكر في غاية المرام </w:t>
      </w:r>
      <w:r>
        <w:rPr>
          <w:rStyle w:val="FootnoteAnchor"/>
          <w:rtl w:val="true"/>
        </w:rPr>
        <w:footnoteReference w:id="177"/>
      </w:r>
      <w:r>
        <w:rPr>
          <w:rFonts w:ascii="Amiri" w:hAnsi="Amiri" w:eastAsia="Amiri" w:cs="Amiri"/>
          <w:color w:val="111111"/>
          <w:sz w:val="28"/>
          <w:sz w:val="28"/>
          <w:szCs w:val="28"/>
          <w:rtl w:val="true"/>
          <w:lang w:bidi="ar-SA"/>
        </w:rPr>
        <w:t xml:space="preserve">الروايات المصرحة بهما من طرق العامة ما تجاوز عن مائة طريق ، وأما الوراثة فقد استفاضت الروايات فيها من الجانبين ، بل كادت تبلغ التواتر أيضا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وبالجملة لا شبهة في ما اشتملت عليه هذه الرواية من المناقب الثلاثة ، ولا بأس بذكر روايتين منها مسندين إلى الخليفة الثاني ، ومعاوية الأولى ما ذكره في غاية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الواحد بن علي بن العباس البزاز ، رفعه إلى إسماعيل بن أبي خالد ، عن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معاوية عن مسألة ، فقال سل عنها علي بن أبي طالب فإنه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قولك فيها أحب إلي من قول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ولؤم ما جئت به ، لقد كرهت رجلا كان رسول الله صلى الله عليه وآله وسلم يغره العلم غرا ، ولقد قال له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إنه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عمر بن الخطاب يسأله فيأخذ عنه ، ولقد شهدت عمر إذا أشكل عليه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 ولا أقام الله رجليك ، ومحى اسمه من الديوان</w:t>
      </w:r>
      <w:r>
        <w:rPr>
          <w:rFonts w:eastAsia="Amiri" w:cs="Amiri" w:ascii="Amiri" w:hAnsi="Amiri"/>
          <w:color w:val="111111"/>
          <w:sz w:val="28"/>
          <w:szCs w:val="28"/>
          <w:rtl w:val="true"/>
          <w:lang w:bidi="ar-SA"/>
        </w:rPr>
        <w:t xml:space="preserve">) : </w:t>
      </w:r>
      <w:r>
        <w:rPr>
          <w:rStyle w:val="FootnoteAnchor"/>
          <w:rtl w:val="true"/>
        </w:rPr>
        <w:footnoteReference w:id="1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ما شهدت به الأعداء </w:t>
      </w:r>
    </w:p>
    <w:p>
      <w:pPr>
        <w:pStyle w:val="BookText"/>
        <w:rPr/>
      </w:pPr>
      <w:r>
        <w:rPr>
          <w:rFonts w:ascii="Amiri" w:hAnsi="Amiri" w:eastAsia="Amiri" w:cs="Amiri"/>
          <w:color w:val="111111"/>
          <w:sz w:val="28"/>
          <w:sz w:val="28"/>
          <w:szCs w:val="28"/>
          <w:rtl w:val="true"/>
          <w:lang w:bidi="ar-SA"/>
        </w:rPr>
        <w:t xml:space="preserve">ورواه أيضا عن مسند أحمد بن حنبل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والثانية ما ذكره فيه أيضا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والتسعون علي بن أحمد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من أعيان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كتاب الخصائص ، عن العباس بن عبد المطلب ، قال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علي بن أبي طالب إلا بخير ، فإني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ثلاث خصال ، وودت أن لي واحدة منها أحب إلي مما طلعت عليه الشمس ، وذاك أني كنت أنا وأبو بكر وأبو عبيدة بن الجراح ، ونفر من أصحاب رسول الله صلى الله عليه وآله وسلم إذ ضرب النبي صلى الله عليه وآله وسلم على كتف علي بن أبي طالب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المسلمين إسلاما ، وأنت أول المؤمنين إيمانا ، وأنت مني بمنزلة هارون من موسى ، كذب من زعم أنه يحبني ويبغضك ، يا علي أحبك فقد أحبني ، ومن أحبني أحبه الله تعالى وأدخله الجنة ، ومن أبغضك أبغضني ، ومن أبغضني أبغضه الله تعالى وأدخله النار </w:t>
      </w:r>
      <w:r>
        <w:rPr>
          <w:rFonts w:eastAsia="Amiri" w:cs="Amiri" w:ascii="Amiri" w:hAnsi="Amiri"/>
          <w:color w:val="111111"/>
          <w:sz w:val="28"/>
          <w:szCs w:val="28"/>
          <w:rtl w:val="true"/>
          <w:lang w:bidi="ar-SA"/>
        </w:rPr>
        <w:t xml:space="preserve">" . </w:t>
      </w:r>
      <w:r>
        <w:rPr>
          <w:rStyle w:val="FootnoteAnchor"/>
          <w:rtl w:val="true"/>
        </w:rPr>
        <w:footnoteReference w:id="181"/>
      </w:r>
      <w:r>
        <w:rPr>
          <w:rFonts w:ascii="Amiri" w:hAnsi="Amiri" w:eastAsia="Amiri" w:cs="Amiri"/>
          <w:color w:val="111111"/>
          <w:sz w:val="28"/>
          <w:sz w:val="28"/>
          <w:szCs w:val="28"/>
          <w:rtl w:val="true"/>
          <w:lang w:bidi="ar-SA"/>
        </w:rPr>
        <w:t xml:space="preserve">وقد نقله فيه أيضا ، عن موفق بن أحمد ، بإسناد آخر منتهيا إسناده إلى ابن عباس ، عن عمر بن الخطاب ، ولكن بحذف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من زعم إلى آخره </w:t>
      </w:r>
      <w:r>
        <w:rPr>
          <w:rFonts w:eastAsia="Amiri" w:cs="Amiri" w:ascii="Amiri" w:hAnsi="Amiri"/>
          <w:color w:val="111111"/>
          <w:sz w:val="28"/>
          <w:szCs w:val="28"/>
          <w:rtl w:val="true"/>
          <w:lang w:bidi="ar-SA"/>
        </w:rPr>
        <w:t xml:space="preserve">. . .) . </w:t>
      </w:r>
      <w:r>
        <w:rPr>
          <w:rStyle w:val="FootnoteAnchor"/>
          <w:rtl w:val="true"/>
        </w:rPr>
        <w:footnoteReference w:id="182"/>
      </w:r>
      <w:r>
        <w:rPr>
          <w:rFonts w:ascii="Amiri" w:hAnsi="Amiri" w:eastAsia="Amiri" w:cs="Amiri"/>
          <w:color w:val="111111"/>
          <w:sz w:val="28"/>
          <w:sz w:val="28"/>
          <w:szCs w:val="28"/>
          <w:rtl w:val="true"/>
          <w:lang w:bidi="ar-SA"/>
        </w:rPr>
        <w:t xml:space="preserve">ثم اعلم أن المراد من إرث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بهما ، فإن الأنبياء لم يورثوا درهما ولا دينارا ، وإنما ورثوا العلم ، فمن أخذ منه أخذ بحظ وافر ، </w:t>
      </w:r>
      <w:r>
        <w:rPr>
          <w:rStyle w:val="FootnoteAnchor"/>
          <w:rtl w:val="true"/>
        </w:rPr>
        <w:footnoteReference w:id="183"/>
      </w:r>
      <w:r>
        <w:rPr>
          <w:rFonts w:ascii="Amiri" w:hAnsi="Amiri" w:eastAsia="Amiri" w:cs="Amiri"/>
          <w:color w:val="111111"/>
          <w:sz w:val="28"/>
          <w:sz w:val="28"/>
          <w:szCs w:val="28"/>
          <w:rtl w:val="true"/>
          <w:lang w:bidi="ar-SA"/>
        </w:rPr>
        <w:t xml:space="preserve">ولا مجال لاحتمال غير العلم في إرث الكتاب والسنة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وما روي من طريقهم من أنه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وما تركناه صدقة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من المجعولات من جهة تحريف الرواية وحذف عجزها 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كيف خفيت الرواية على وارث الكتاب والسنة وظهرت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لك ما بيناه فاعلم أن كل واحد من المناقب الثلاثة يدل على اختصاص الإمامة والخلافة بمولانا أمير المؤمنين عليه السلام وعدم استحقاق غيره من الأمة لها مع وجوده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المنزلة فلأن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وأجيب بأنه غير متواتر ، بل هو خبر واحد في مقابل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وبمنع عموم المنازل ، بل غاية الاسم المفرد المضاف إلى العلم الاطلاق ، وربما يدعى كونه معهودا معينا ، كغلام زيد ، وليس الاستثناء المذكور إخراجا لبعض أفراد المنزلة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النبوة ، بل منقطع بمعنى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العموم ، كيف ومن منازله الأخوة في النسب ، ولم تثبت لعلي عليه السلام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بمنزلة المستثنى ، لظهور 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العموم فليس من منازل هارون الخلافة والتصرف بطريق النيابة ، على ما هو مقتضى الإمامة ، لأنه شريك له في النبوة ، وقوله اخلفني ليس استخلافا ، بل مبالغة ، وتأكيدا في القيام بأمر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فلا دلالة على بقائها بعد الموت ، وليس انتفاؤها بموت المستخلفة عزلا ولا نقصا ، بل ربما يكون عودا إلى حالة أكمل منه ، وهي الاستقلال بالنبوة والتبليغ من الله تعالى ، فتصرف هارون وإنفاذ أمره لو بقي بعد موسى عليه السلام إنما يكون لنبوته ، وقد انتفت النبوة في حق علي فينتفي ، ما يبتنى عليها ، ويتسبب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اللتيا والتي لا دلالة له على نفي إمامة الأئمة الثلاثة قبل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روايات حديث المنزلة لا يسعه إلا الاعتراف بتواتره ، فالمنكر له إما مكابر أو جاهل بحاله ، وكثرة رواته ، كما أن من وقف على قصة سقيفة بني ساعدة ، وما جرى بين الأصحاب ، وكيفية أخذ البيعة منهم يعلم علما ضروريا بأنه لم ينعقد الاتفاق على بيعة أبي بكر ، حتى يعارض النص ، مع أنه لو تم فإنما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النص ، وأما مع وجوده فلا مجال للاتفاق على خلافه ، حتى يعارضه ويتقدم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العموم فلا وجه له بعد استثناء النبوة المنزلة المتفرع على إرادة العموم منها ، وادعاء العهد جزاف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فالمعهود من منزلة هارون من موسى عليه السلام إنما هي الخلافة والوزارة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توهمه من أن الاستثناء منقطع ، فلا يدل على العموم ، وهم ظاهر ، لعدم المصير إلى الانقطاع ، مع احتمال الاتصال وصلوح المورد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أنه لا انقطاع أبدا في الاستثناء ، وما توهم أنه كذلك فهو متصل دال على عموم الحكم المستثنى ، وإن لم يعمه الموضوع ، ولا منافاة بين عموم الحكم مع عدم عموم الموضوع كما حققناه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إن الموضوع يعم المستثنى حينئذ على وجه الالتزام ، فإنه إنما يصح استثناء الغلمان أو الدواب مثلا من القوم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إذا جرت العادة بمجئ دوابهم وغلمانهم معهم ، وأما إذا لم تجر العادة بمجيئهم معهم فلا مجال للاستثناء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توهم من أنه ينافي العموم عدم ثبوت الأخوة في النسب فبطلانه ظاهر ، لأن عموم المنزلة إنما هو في الجهات الصالحة ، ومنها الأخوة التنزيلية منزلة النسبية الثابتة له عليه السلام باتفاق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ولو سلم العموم فليس من منازل هارون الخلافة إلخ ، فأغرب من الجميع ، لأن شراكته مع موسى عليه السلام إنما هي في مطلق النبوة ، لا في النبوة التي اختص بها موسى ، من كونه صاحب كتاب وشرع ودين مستقل ، ناسخ لشرع من تقدم عليه ، فالأصل الذي هو من أولي العزم إنما هو موسى ، وهارون كسائر أنبياء بني إسرائيل المتأخرين عنه إلى زمان المسيح عليه السلام من أتباعه وتحت شريعته ، فلا ينافي نبوته حينئذ مع خلافته عن موسى فيما اختص به من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صريح في أن المرجع إنما هو موسى عليه السلام ولو كان هارون شريكا معه في الشرع والدين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قومي وقومك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دلالة له على بقائها بعد موت موسى فواضح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ينحسم به مادة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بيان وجوهها ودفعها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عدم البقاء ناش من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الخلافة كالوكالة غير قابلة للبقاء في حد نفسها ، فكما تبطل الوكالة بموت الموكل ، فكذلك تبطل الخلافة بموت المستخلف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استقلال هارون عليه السلام في النبوة بعد موت موسى عليه السلام مانع من قيام الخلافة به ، إذ لا يعقل قيام الولاية التبعية به بعد ثبوت الولاية الأصلية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إنما هي الخلافة بعد الموت ولا يجوز أن تكون الخلافة في حال حياة المستخلف إمامة ، وإلا لزم أن يكون في زمان واحد إمامان مفترضا الطاعة ، فالخلافة في حال الحياة إنما هي من قبيل الوكالة لا الإمامة ، فلا تبقى بعد الموت ، وقد حكى هذا الوجه عن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خلافة هارون عن موسى لم تكن مطلقة حتى تبقى بعد الموت ، وإنما هي مقيدة بحال غيبة موسى ، فلا يدل التنزيل منزلته حينئذ على الخلافة المطلقة الباقية بعد موت الرسول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لو سلمت أنها مطلقة لا يحكم ببقائها بعد الموت ، إلا مع التصريح بالتأييد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الوكالة إنما تبطل بموت الموكل من أجل أن المال الموكل في بيعه مثلا ينتقل بموت الموكل إلى وارثه ، فلا مجال لبقاء الوكالة حينئذ ، لأن حقيقتها عبارة عن الإذن في التصرف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شأن النبوة فلا تنتقل بموت النبي صلى الله عليه وآله وسلم إلى غيره حتى لا يتطرق في الخلافة فيه البقاء ، ولو كان الأمر كذلك للزم عدم نفوذ الاستخلاف بالنسبة إلى ما بعد الموت ، مع التصريح بالبقاء بعده ، وهو بديهي البطلان ، فاندفع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اندفاعه بما بيناه من أن نبوة هارون لا تكون في عرض نبوة موسى عليه السلام حتى يستقل بعد موت موسى ، ولا يكون مجال لقيام الخلافة به ، فما توهمه من أن انتفاءها بموت المستخلف ليس عزلا ولا نقصا بل عودا إلى حالة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الاستقلال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لأن النبوة الثابتة له تقتضي الاستقلال فيما هو من شأن موسى عليه السلام من الإمامة ، فنفوذ أمر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بعد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لخلافته ، لا لأجل 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 مانع عقلا ولا شرعا من عقد عهد الإمامة للفرع بعنوان الخلافة عن الأصل ، بحيث يستقل في التصرف مع غيبة الأصل ، أو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أن الإمامة إنما هي الخلافة بعد الموت غلط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اخلفني في قومي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غير مقيد بزمان غيبته ، ومجرد كون إرادة الاستخلاف على السفر لا يوجب تقييده بحال سضره وغيبته ما لم يقيده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غائبا مثلا ، فوجب الحكم ببقائها بعد موت موسى عليه السلام أو عاش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الخلافة حقيقة في قيام شخص مقام آخر فيما لا يتمكن الأصل من مباشرته بنفسه ، وهو لا يتم إلا بغيبته ، وهم ، لصدق الخليفة على النائب ، مع قدرة المنوب عنه على المباشرة بالضرورة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ما ذكره من أنه لا يتم إلا بغيبة ، لتحقق الخلافة حينئذ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المنوب عنه أو موته ، ضرورة أنه كما يتحقق عدم التمكن من المباشر بالغيبة كذلك يتحقق بالموت ، فتقييده بأحدهما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الفساد ، إذ مع الاطلاق يجب الحكم بالبقاء ، لتحقق المقتضي وعدم المانع ، ولا حاجة إلى التصريح بالتأييد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أنه بعد اللتيا والتي لا دلالة على نفي إمامة الثلاثة ، فقد اتضح اندفاعه بما بيناه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ثبوت جميع منازل هارون من موسى لمولانا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أمير المؤمنين من رسول الله صلى الله عليه وآله وسلم إلا النبوة التي استثناها ، ومن جملة منازل</w:t>
      </w:r>
    </w:p>
    <w:p>
      <w:pPr>
        <w:pStyle w:val="BookText"/>
        <w:rPr/>
      </w:pPr>
      <w:r>
        <w:rPr>
          <w:rFonts w:ascii="Amiri" w:hAnsi="Amiri" w:eastAsia="Amiri" w:cs="Amiri"/>
          <w:color w:val="111111"/>
          <w:sz w:val="28"/>
          <w:sz w:val="28"/>
          <w:szCs w:val="28"/>
          <w:rtl w:val="true"/>
          <w:lang w:bidi="ar-SA"/>
        </w:rPr>
        <w:t xml:space="preserve">هارون من موسى ، بل أظهرها وأجلاها خلافته عنه ووزارته له ، كما قص الله تعالى على رسوله صلى الله عليه وآله وسلم في كتابه المجيد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حديث المنزلة على الخلافة مسلمة ، وإنما الكلام في </w:t>
      </w:r>
    </w:p>
    <w:p>
      <w:pPr>
        <w:pStyle w:val="BookText"/>
        <w:rPr/>
      </w:pPr>
      <w:r>
        <w:rPr>
          <w:rFonts w:ascii="Amiri" w:hAnsi="Amiri" w:eastAsia="Amiri" w:cs="Amiri"/>
          <w:color w:val="111111"/>
          <w:sz w:val="28"/>
          <w:sz w:val="28"/>
          <w:szCs w:val="28"/>
          <w:rtl w:val="true"/>
          <w:lang w:bidi="ar-SA"/>
        </w:rPr>
        <w:t xml:space="preserve">الاختصاص وعدم استحقاق غيره التقدم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منازل هارون من موسى الخلافة عنه بلا فضل ، فيدل على الاختصاص ، وعدم استحقاق غيره التقدم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الشريف يدل على استخلافه صلى الله عليه وآله وسلم مولانا أمير المؤمنين عليه السلام كما استخلف موسى هارون فثبتت خلافته عنه صلى الله عليه وآله وسلم بالنص ، ولم يعارضه نص آخر ، حتى يجوز العدول عنه إلى غيره ، إذ لا نص لهم من النبي صلى الله عليه وآله وسلم على خلافة الخلفاء الثلاثة ، وإنما أثبتوا خلافة الأول بالبيعة ، وخلافة الثاني بنص الأول عليها ، وخلافة الثالث بالشورى التي جعلها الثاني ، والبيعة لا تعارض النص ،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 </w:t>
      </w:r>
      <w:r>
        <w:rPr>
          <w:rStyle w:val="FootnoteAnchor"/>
          <w:rtl w:val="true"/>
        </w:rPr>
        <w:footnoteReference w:id="187"/>
      </w:r>
      <w:r>
        <w:rPr>
          <w:rFonts w:ascii="Amiri" w:hAnsi="Amiri" w:eastAsia="Amiri" w:cs="Amiri"/>
          <w:color w:val="111111"/>
          <w:sz w:val="28"/>
          <w:sz w:val="28"/>
          <w:szCs w:val="28"/>
          <w:rtl w:val="true"/>
          <w:lang w:bidi="ar-SA"/>
        </w:rPr>
        <w:t xml:space="preserve">فكيف جاز لهم أن يختاروا خليفة بعد نص الرسول على خلافته عنه صلى الله عليه وآله وسلم مع أن الخلافة عن الرسول لا تكون من أمورهم وشؤونهم ، بل هي من الأمور الراجعة إلى الله تعالى ورسوله صلى الله عليه وآله وسلم ، وإذا لم يجز لهم الخيرة في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قضاء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لهم الاختيار في أمر الرسول صلى الله عليه وآله وسلم بعد 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أخوته عليه السلام لرسول الله صلى الله عليه وآله وسلم فهي دالة على أنه عليه السلام أقرب الناس شرفا ومنزلة منه صلى الله عليه وآله وسلم ، ومن هذا شأنه كيف يجوز لغيره التقدم عليه في الخلافة عنه صلى الله عليه وآله وسلم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الأخوة في الدين ثابتة بين جميع المؤمنين بقوله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وأما المؤاخاة التي اتخذها رسول الله صلى الله عليه وآله وسلم بين كل اثنين من الصحابة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من الدين والإيمان ، كما هو ظاهر ، فاتخاذه صلى الله عليه وآله وسلم عليا أخا لنفسه دون غيره يدل على أنه عليه السلام أقرب الخلق إليه صلى الله عليه وآله وسلم في الدين والإيمان بالله وبرسوله صلى الله وآله وسلم والعلم بالكتاب والسنة ، والعمل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شأنه يستحق الخلافة عنه ويكون مكملا لما بعث لأجله من قبل الله تعالى من هداية العباد ، وتبليغ أحكامه تعالى بالضرورة ، ولا يجوز لغيره أن يتقدم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ترى من نفسك أن تحكم بأن البعيد عن الشخص يرثه ، مع وجود القريب أو يتقدم القريب على من هو أقرب منه ، كلا ثم كلا ، وهذه قضية ضرورية فطرية ، يكون المخالف لها مخالفا لفطرته ، وبداهة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وراثته عنه صلى الله عليه وآله وسلم فدلالتها على اختصاص الخلافة والإمامة به عليه السلام أوضح وأبين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الوراثة عبارة عن قيام الوارث مقام مورثه فيما تركه ، وتركة النبي صلى الله عليه وآله وسلم حيث نبوته ورسالته إنما هي الكتاب والسنة ، لا المال ، وهذا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درهما ولا دينارا وإنما نورث العلم والإمامة</w:t>
      </w:r>
      <w:r>
        <w:rPr>
          <w:rFonts w:eastAsia="Amiri" w:cs="Amiri" w:ascii="Amiri" w:hAnsi="Amiri"/>
          <w:color w:val="111111"/>
          <w:sz w:val="28"/>
          <w:szCs w:val="28"/>
          <w:rtl w:val="true"/>
          <w:lang w:bidi="ar-SA"/>
        </w:rPr>
        <w:t xml:space="preserve">) . </w:t>
      </w:r>
      <w:r>
        <w:rPr>
          <w:rStyle w:val="FootnoteAnchor"/>
          <w:rtl w:val="true"/>
        </w:rPr>
        <w:footnoteReference w:id="189"/>
      </w:r>
      <w:r>
        <w:rPr>
          <w:rFonts w:ascii="Amiri" w:hAnsi="Amiri" w:eastAsia="Amiri" w:cs="Amiri"/>
          <w:color w:val="111111"/>
          <w:sz w:val="28"/>
          <w:sz w:val="28"/>
          <w:szCs w:val="28"/>
          <w:rtl w:val="true"/>
          <w:lang w:bidi="ar-SA"/>
        </w:rPr>
        <w:t xml:space="preserve">والخلافة عنه صلى الله عليه وآله وسلم عبارة عن قيام الخليفة والإمام مكانه صلى الله عليه وآله وسلم فيما هو من شؤون نبوته ورسالته ، لا في تركته من الأموال كما هو ظاهر ، ولذا يجب طاعته على الأمة كما يجب طاعة النبي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فبعد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ووارثي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وتصريحه بأن هذه الوراثة ليست وراثة مال بل وراثة ما هو من شؤون نبوته ورسالته صلى الله عليه وآله وسلم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وتبيينه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تركه الأنبياء هو الكتاب والسنة لا يبقى مجال لجعل الخلافة لغيره ، لأن الخلافة والإمامة لا حقيقة لها إلا هذه الوراثة التي أثبتها لمولانا أمير المؤمنين عليه السلام وجعلها مختصة به فجعل الخلافة لغيره نقض صريح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أخي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وتوريث للأجنبي ومنع للوارث عن إرثه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الإمامة خلافة عن النبي صلى الله عليه وآله وسلم من حيث نبوته أمر معلوم ، ولذا يفترض طاعة الإمام على الأمة كما يجب طاعة النبي صلى الله عليه وآله وسلم عليهم ، ولكن شؤون النبوة متعددة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بالكتاب والسنة ،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افتراض الطاعة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والطهارة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الوحي عليه صلى الله عليه وآله وسلم وهكذا من 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الشريف يدل على ثبوت الشأن الأول لمولانا أمير المؤمنين عليه السلام ، وأي مانع من قيام شأنه الآخر وهو افتراض الطاعة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الطاعة من الشؤون المترتبة على الشأن الأول ، ضرورة استحالة افتراض طاعة الجاهل في حد نفسه ، لأنه مع عدم ترتب هداية عليه إلقاء في الحيرة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 محذورا منه تقديم طاعته على طاعة العالم ، قال عز من قائل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يهدى إلى الحق أحق أن يتبع أمن لا يهدي إلا أن يهدى ما لكم كيف تحكمون</w:t>
      </w:r>
      <w:r>
        <w:rPr>
          <w:rFonts w:eastAsia="Amiri" w:cs="Amiri" w:ascii="Amiri" w:hAnsi="Amiri"/>
          <w:color w:val="111111"/>
          <w:sz w:val="28"/>
          <w:szCs w:val="28"/>
          <w:rtl w:val="true"/>
          <w:lang w:bidi="ar-SA"/>
        </w:rPr>
        <w:t xml:space="preserve">) .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وأقبح منه إيجاب طاعة الجاهل على العالم ، والحكم بوجوب بيعته مع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يفهم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ما تركه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العلم بالكتاب والسنة ، حيث حصر إرثهم فيه وهو كذلك ، لأن المقصود من بعث الأنبياء عليهم السلام إنما هو إرشاد العباد ، وهدايتهم إلى الحق ، وإخراجهم من ظلمات الحيرة والضلالة إلى نور العلم واليقين ، واستكمالهم في العلم والعمل ، وهذا لا يتم إلا بالعلم بالكتاب والسنة ، فسائر الشؤون تابعة له ولا يعقل وجود التابع من دون وجود متبوعه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الآخذين بزمام الخلافة لم يقضوا دينه ، ولم ينجزوا عداته ، وجعلوا قضاء دينه وإنجاز عداته صلى الله عليه وآله وسلم على عهدة مولانا أمير المؤمنين عليه السلام ، فوفى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غنم الوراثة وتركوا غرمها </w:t>
      </w:r>
      <w:r>
        <w:rPr>
          <w:rFonts w:eastAsia="Amiri" w:cs="Amiri" w:ascii="Amiri" w:hAnsi="Amiri"/>
          <w:color w:val="111111"/>
          <w:sz w:val="28"/>
          <w:szCs w:val="28"/>
          <w:rtl w:val="true"/>
          <w:lang w:bidi="ar-SA"/>
        </w:rPr>
        <w:t xml:space="preserve">. </w:t>
      </w:r>
      <w:bookmarkStart w:id="49" w:name="pg840_10954"/>
    </w:p>
    <w:p>
      <w:pPr>
        <w:pStyle w:val="Heading4"/>
        <w:numPr>
          <w:ilvl w:val="3"/>
          <w:numId w:val="1"/>
        </w:numPr>
        <w:rPr/>
      </w:pPr>
      <w:bookmarkStart w:id="50" w:name="__RefHeading___Toc6832594_211673320"/>
      <w:bookmarkStart w:id="51" w:name="_Toc17"/>
      <w:bookmarkEnd w:id="49"/>
      <w:bookmarkEnd w:id="50"/>
      <w:r>
        <w:rPr>
          <w:rtl w:val="true"/>
        </w:rPr>
        <w:t>الحديث العاشر في تفسير قوله تعالى</w:t>
      </w:r>
      <w:r>
        <w:rPr>
          <w:rtl w:val="true"/>
        </w:rPr>
        <w:t xml:space="preserve">: </w:t>
      </w:r>
      <w:r>
        <w:rPr>
          <w:rtl w:val="true"/>
        </w:rPr>
        <w:t>إنّي جاعلك للناس إماماً قال و من ذريتي قال لاينال عهدي الظالمين</w:t>
      </w:r>
      <w:bookmarkEnd w:id="51"/>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 قال ومن ذريتي ، قال لا ينال عهدي الظالمين</w:t>
      </w:r>
      <w:r>
        <w:rPr>
          <w:rFonts w:eastAsia="Amiri" w:cs="Amiri" w:ascii="Amiri" w:hAnsi="Amiri"/>
          <w:color w:val="111111"/>
          <w:sz w:val="28"/>
          <w:szCs w:val="28"/>
          <w:rtl w:val="true"/>
          <w:lang w:bidi="ar-SA"/>
        </w:rPr>
        <w:t xml:space="preserve">) . </w:t>
      </w:r>
      <w:r>
        <w:rPr>
          <w:rStyle w:val="FootnoteAnchor"/>
          <w:rtl w:val="true"/>
        </w:rPr>
        <w:footnoteReference w:id="192"/>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الفقيه ابن المغازلي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أحمد بن موسى القندجاني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أحمد الحفار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بن رزين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وإسحاق بن إبراهيم الديري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مينا مولى عبد الرحمن بن عوف ، 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صرت دعوة أبيك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فاستخف إبراهيم الفرح ، قال ومن ذريتي أئمة مثلي ، فأوحى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إبراهيم إني لا أعطيك عهدا لا أفي لك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العهد الذي لا تفي لي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 لظالم من ذريتك عهدا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واجنبني وبني أن نعبد الأصنام ، رب إنهن أضللن كثيرا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 xml:space="preserve">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وإلى علي ، لم يسجد أحدنا لصنم قط ، فاتخذني نبيا ، واتخذ عليا وصيا</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وقد رواه الشيخ قدس سره في أماليه ، عن ابن مسعود بهذا الإسناد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وقد استفاضت الروايات من طرقنا عن أهل البيت عليهم السلام في أن الآية أبطلت إمامة كل ظالم ، </w:t>
      </w:r>
      <w:r>
        <w:rPr>
          <w:rStyle w:val="FootnoteAnchor"/>
          <w:rtl w:val="true"/>
        </w:rPr>
        <w:footnoteReference w:id="195"/>
      </w:r>
      <w:r>
        <w:rPr>
          <w:rFonts w:ascii="Amiri" w:hAnsi="Amiri" w:eastAsia="Amiri" w:cs="Amiri"/>
          <w:color w:val="111111"/>
          <w:sz w:val="28"/>
          <w:sz w:val="28"/>
          <w:szCs w:val="28"/>
          <w:rtl w:val="true"/>
          <w:lang w:bidi="ar-SA"/>
        </w:rPr>
        <w:t xml:space="preserve">فصارت في الصفوة من ذرية إبراهيم الخليل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تدل على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عهد إلهي ومنصب رباني ، لا يتطرق فيه اختيار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مرتبة فوق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من مسه الظلم لهذا العهد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أن الإمامة عهد للرب تعالى ، ويدل عليه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أنه عهد للرب تعالى تبين لك عدم جواز اختيار الناس فيه ، ضرورة أن الناس إنما لهم الاختيار في العهود التي ترجع إليهم ، لا في عهد الرب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الخليل عليه السلام منه تعالى شأنه هذه المرتبة الجليلة لبعض ذريته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بعد نيله درجة النبوة ، إذ الوحي إليه بجعله إماما للناس ، وطلبه منه تعالى شأنه ذلك لبعض ذريته ، وجوابه عز 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لمن كان نبيا ، وحيا أو كليما ، بل في روايات أهل البيت عليهم السلام أنه كان بعد الخلة ، والخلة بعد النبوة والرسالة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عن محمد بن الحسن عمن ذكره عن محمد بن خالد عن محمد بن سنان ، 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اتخذ إبراهيم عليه السلام عبدا قبل أن يتخذه نبيا ، وإن الله اتخذه نبيا قبل أن يتخذه رسولا ، وإن الله اتخذه رسولا قبل أن يتخذه خليلا ، وإن الله اتخذه خليلا قبل أن يتخذه إماما ، فلما جمع له الأشياء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عظمها في عين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السفيه إمام التقي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وإذا ثبت أن إمامته كانت بعد نبوته ، بل رسالته وخلته ، تبين لك أنها مرتبة فوق النبوة ، ومن هنا يتبين 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عهد إلهي لا يجوز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الناس بالضرورة ، وباتفاق جميع المسلمين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المرتبة النازلة عهدا إلهيا لا يتطرق فيه اختيار الناس ، فكيف يجوز أن تكون المرتبة الفائقة عليها مما يتطرق فيه اختيار الناس ، </w:t>
      </w:r>
    </w:p>
    <w:p>
      <w:pPr>
        <w:pStyle w:val="BookText"/>
        <w:rPr/>
      </w:pPr>
      <w:r>
        <w:rPr>
          <w:rFonts w:ascii="IRNazanin" w:hAnsi="IRNazanin" w:eastAsia="IRNazanin"/>
          <w:color w:val="111111"/>
          <w:sz w:val="28"/>
          <w:sz w:val="28"/>
          <w:szCs w:val="28"/>
          <w:rtl w:val="true"/>
          <w:lang w:bidi="fa-IR"/>
        </w:rPr>
        <w:t>عقدا وحلا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الأمر الثاني ، إذ يعتبر في المرتبة الفائقة ما يعتبر في المرتبة النازلة ، مع أمر زائد ، والعصمة معتبرة في النبوة ، فكذا في الإمامة بطريق أولى ، ومن مسه الظلم لا يكون معصوما فلا يكون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الظالمين في الآية الكريمة من جاز عليه الظلم ، وتطرق فيه ، أو من وجد فيه الظلم ولو انقضى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حقيقة في المتلبس بالمبدأ ، وإطلاقه على من تطرق فيه التلبس بالمبدأ ، أو انقضى عنه المبدأ مجاز ، لا يصار إليه إلا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يصدق المشتق حقيقة على ما انقضى عنه المبدأ ، إذا كان المبدأ من قبيل الصفات كالعالم والجاهل والقائم والقاعد ، وأما إذا كان المبدأ من قبيل الأفعال التي يكون العنوان المأخوذ منها منتزعا من حدوث المبدأ من الذات ، كالضارب والقاتل والوالد والولد ، فصدق المشتق فيها دائر مدار حدوث المبدأ ، ولا يعتبر فيه بقاؤه ، أترى أن الأب والد مجازا ، والابن ولد كذلك ، وقاتل عمرو وضارب بكر لا يصدق عليه العنوانان حقيقة ؟ كلا ثم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والظالم من قبيل الثاني ، لأن الظلم فعل لا صفة ، فلو أريد من وجد فيه الظلم فهو صادق عليه حقيقة ، ولا يكون مخالفا للظاهر حتى لا يصار إليه إلي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أريد منه من جاز عليه الظلم فهو مخالف للظاهر ، ولكن الدليل على المصير إليه موجود ، وهو منافاة عدم العصمة وتطرق الظلم لنيل الإمامة التي هي عهد إلهي فوق مرتبة النبوة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فالآية الكريمة تدل على عدم استحقاق الخلفاء الثلاثة </w:t>
      </w:r>
    </w:p>
    <w:p>
      <w:pPr>
        <w:pStyle w:val="BookText"/>
        <w:rPr/>
      </w:pPr>
      <w:r>
        <w:rPr>
          <w:rFonts w:ascii="Amiri" w:hAnsi="Amiri" w:eastAsia="Amiri" w:cs="Amiri"/>
          <w:color w:val="111111"/>
          <w:sz w:val="28"/>
          <w:sz w:val="28"/>
          <w:szCs w:val="28"/>
          <w:rtl w:val="true"/>
          <w:lang w:bidi="ar-SA"/>
        </w:rPr>
        <w:t xml:space="preserve">للخلافة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عهد إلهي لا يثبت إلا بالنص من قبله تعالى ورسوله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وإمامة الخليفة الأول إنما كانت ببيعة أهل العقد والحل معه بزعمهم ، مع عدم اتفاقهم على بيعته عندنا ، لخروج خيار الأصحاب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وإمامة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الأول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وإمامة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أهل الشورى التي جعلها الثاني ولم يدع أحد منهم نصا على خلافته من قبله تعالى ، ومن قبل رسوله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عصمتهم مع اعتبارها في النبوة التي هي مرتبة نازلة من الإمامة ، الموجب لاعتبارها فيها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المسلم من اعتبار العصمة إنما هو حال النبوة لا قبلها ، فيلزم منه اعتبار العصمة في الإمام حال إمامته ، فلا ينافي مع إمامتهم حينئذ كونهم مشركين عابدين للأوثان قبل إسلامهم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اعتبار العصمة في النبي من حين تولده إلى حين وفاته ، ولو سلمنا عدم اعتبارها إلا حال نبوته ، كما ذهبوا إليه فالمنافاة أيضا ثابتة لعدم عصمتهم قبل تصدي الخلافة وبعدها ، باتفاق المسلمين ، ولم يدع أحد منهم العصمة فيهم ، ولو ادعى ذلك فهو باطل قطعا ، إذ لا سبيل إلى العلم بالعصمة إلا من قبل النص ، ولا نص على عصمتهم باتفاق المسلمين ، وإنما ورد النص على عصمة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تعالى شأنه بعدم نيل عهده الظالمين وهم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ظالمون ، لما عرفت من أن الآية الكريمة إما بمعنى من جاز عليه الظلم ، أو من وجد فيه وهو بكلا المعنيين منطبق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بيناه تبين أن الإمامة من أصول الدين والاعتراف بإمامة الإمام وولايته ، كالإقرار بنبوة النبي صلى الله عليه وآله وسلم من الأصول ، لا من الفروع ، ولذا قال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بل معرفة النبي صلى الله عليه وآله وسلم إنما يكون أصلا واجبا باعتبار كونه رسولا أو إماما ، لأن النبي مع قطع النظر عن رسالته وإمامته لا يجب على الناس معرفته ، كمن كان نبيا على نفسه ولا يكون رسولا إلى أحد ، ولا إماما على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فالمعرفة إنما تجب لأحد الوصفين ، فإن وجبت المعرفة لأجل الرسالة استلزم وجوب معرفة الإمام بطريق أولى ، لأن الإمامة مرتبة فوق الرسالة ، وإن وجبت لأجل الإمامة ، فالوجوب أوضح لاتحاد الموضوع واستحالة التفكيك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بيناه من أن الإمامة أعلى مرتبة ، وأكمل درجة من النبوة والرسالة ، سر تقديمه صلى الله عليه وآله وسلم منزلته من الأمة من حيث الإمامة ، لا من حيث النبوة حين استخلف مولانا أمير المؤمنين عليه السلام مكانه صلى الله عليه وآله وسلم وأثبت له الولاية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نبيكم أو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إمامة الفرع وولايته متفرعة على إمامة الأصل وولايته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على نبوته ورسالته ، إذ لا توجب نبوة الأصل أو رسالته ثبوت الإمامة لخليفته ، والقائم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مما بيناه أيضا أن أئمتنا سلام الله عليهم أفضل من سائر الأنبياء ، حتى أولي العزم منهم ، أما تقدمهم على غير أولي العزم منهم فقد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اتضح مما ظهر لك من أن مرتبة الإمامة فوق مرتبة النبوة والرسالة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تقدمهم على أولي العزم منهم مع ثبوت الإمامة لهم ، فمن جهة </w:t>
      </w:r>
    </w:p>
    <w:p>
      <w:pPr>
        <w:pStyle w:val="BookText"/>
        <w:rPr/>
      </w:pPr>
      <w:r>
        <w:rPr>
          <w:rFonts w:ascii="Amiri" w:hAnsi="Amiri" w:eastAsia="Amiri" w:cs="Amiri"/>
          <w:color w:val="111111"/>
          <w:sz w:val="28"/>
          <w:sz w:val="28"/>
          <w:szCs w:val="28"/>
          <w:rtl w:val="true"/>
          <w:lang w:bidi="ar-SA"/>
        </w:rPr>
        <w:t xml:space="preserve">أن الإمامة والولاية لها مراتب ، وأتم مراتبهما وأكملها ما ثبت لنبينا صلى الله عليه وآله وسلم ولذا كان أفضل الأنبياء صلى الله عليه وآله وسلم ومرتبة إمامة الفرع في مرتبة إمامة أصله ، فإمامة أئمتنا سلام الله عليهم أيضا أتم مراتب الإمامة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أيضا أن النبوة والإمامة قد يجتمعان ، كما في نبينا صلى الله عليه وآله وسلم وإبراهيم الخليل ، بل في أولي العزم مطلقا ، وقد تفترق النبوة عن الإمامة ، كما في غير أولي العزم من الأنبياء صلى الله عليه وآله وسلم وقد تفترق الإمامة عن النبوة ، كما في أئمتنا سلام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أن الإمامة مرتبة فوق النبوة ينافي مع افتراق الإمامة عنها ، لأن نيل المرتبة الفائقة متفرع على نيل المرتبة النازلة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المرتبة الفائقة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استحقاق المرتبة النازلة وهي النبوة واستحقاقها ثابت في أئمتنا سلام الله عليهم ، وإنما منع عنها ثبوت مرتبة الخاتمية لخاتم النبيين صلى الله عليه وآله وسلم وعلى آله الطاهرين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يشير قوله صلى الله عليه وآله وسلم في بعض أحاديث المنزلة ، المروي عن طرق العامة بعد 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 ولو كان لكنت</w:t>
      </w:r>
      <w:r>
        <w:rPr>
          <w:rFonts w:eastAsia="Amiri" w:cs="Amiri" w:ascii="Amiri" w:hAnsi="Amiri"/>
          <w:color w:val="111111"/>
          <w:sz w:val="28"/>
          <w:szCs w:val="28"/>
          <w:rtl w:val="true"/>
          <w:lang w:bidi="ar-SA"/>
        </w:rPr>
        <w:t xml:space="preserve">)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52" w:name="pg840_10961"/>
    </w:p>
    <w:p>
      <w:pPr>
        <w:pStyle w:val="Heading4"/>
        <w:numPr>
          <w:ilvl w:val="3"/>
          <w:numId w:val="1"/>
        </w:numPr>
        <w:rPr/>
      </w:pPr>
      <w:bookmarkStart w:id="53" w:name="__RefHeading___Toc6832596_211673320"/>
      <w:bookmarkStart w:id="54" w:name="_Toc18"/>
      <w:bookmarkEnd w:id="52"/>
      <w:bookmarkEnd w:id="53"/>
      <w:r>
        <w:rPr>
          <w:rtl w:val="true"/>
        </w:rPr>
        <w:t>الحديث الحادي عشر في تفسير قوله تعالى</w:t>
      </w:r>
      <w:r>
        <w:rPr>
          <w:rtl w:val="true"/>
        </w:rPr>
        <w:t xml:space="preserve">: </w:t>
      </w:r>
      <w:r>
        <w:rPr>
          <w:rtl w:val="true"/>
        </w:rPr>
        <w:t>يا أيها الذين آمنوا أطيعوا الله و اطيعوا الرسول و أولي الأمر منكم</w:t>
      </w:r>
      <w:bookmarkEnd w:id="54"/>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 </w:t>
      </w:r>
      <w:r>
        <w:rPr>
          <w:rStyle w:val="FootnoteAnchor"/>
          <w:rtl w:val="true"/>
        </w:rPr>
        <w:footnoteReference w:id="200"/>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 عن علي بن إبراهيم ، عن أبيه عن حماد بن عيسى ، عن إبراهيم بن عمر اليماني ، عن ابن أذينة ، عن أبان بن أبي عياش ، عن سليم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صلوات الله عليه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يكون به العبد مؤمنا ، وأدنى ما يكون به العبد كافرا ، وأدنى ما يكون به العبد ضالا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أدنى ما يكون به العبد مؤمنا أن يعرف </w:t>
      </w:r>
      <w:r>
        <w:rPr>
          <w:rStyle w:val="FootnoteAnchor"/>
          <w:rtl w:val="true"/>
        </w:rPr>
        <w:footnoteReference w:id="201"/>
      </w:r>
      <w:r>
        <w:rPr>
          <w:rFonts w:ascii="Amiri" w:hAnsi="Amiri" w:eastAsia="Amiri" w:cs="Amiri"/>
          <w:color w:val="111111"/>
          <w:sz w:val="28"/>
          <w:sz w:val="28"/>
          <w:szCs w:val="28"/>
          <w:rtl w:val="true"/>
          <w:lang w:bidi="ar-SA"/>
        </w:rPr>
        <w:t xml:space="preserve">الله تبارك وتعالى نفسه فيقر له بالطاعة ، ويعرف نبيه صلى الله عليه وآله وسلم فيقر له بالطاعة ، ويعرف إمامه وحجته في أرضه ، وشاهده على خلقه ، فيقر له بالطاعة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جهل جميع الأشياء إلا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أمر أطاع ، وإذا نهي 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وأدنى ما يكون به كافرا من زعم أن شيئا نهى الله عنه أن الله أمر به ونصبه دينا يتولى عليه ، ويزعم أنه يعبد الذي أمره به ، وإنما يعبد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وأدنى ما يكون العبد به ضالا ، أن لا يعرف حجة الله تبارك وتعالى ، وشاهده على عباده الذي أمر الله عز وجل بطاعته ، وفرض ولايته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تعالى بنفسه وبنبيه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رسول الله في آخر خطبته يوم قبضه الله عز وجل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تركت فيكم أمرين لن تضلوا بعدي إن تمسكتم بهما ، كتاب الله عز وجل ، وعترتي أهل بيتي ، فإن اللطيف الخبير قد عهد إلى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والوسطى فتسبق إحداهما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بهما لا تزلوا ، ولا تقدموهم ، فتضلوا</w:t>
      </w:r>
      <w:r>
        <w:rPr>
          <w:rFonts w:eastAsia="Amiri" w:cs="Amiri" w:ascii="Amiri" w:hAnsi="Amiri"/>
          <w:color w:val="111111"/>
          <w:sz w:val="28"/>
          <w:szCs w:val="28"/>
          <w:rtl w:val="true"/>
          <w:lang w:bidi="ar-SA"/>
        </w:rPr>
        <w:t xml:space="preserve">) . </w:t>
      </w:r>
      <w:r>
        <w:rPr>
          <w:rStyle w:val="FootnoteAnchor"/>
          <w:rtl w:val="true"/>
        </w:rPr>
        <w:footnoteReference w:id="202"/>
      </w:r>
      <w:r>
        <w:rPr>
          <w:rFonts w:ascii="Amiri" w:hAnsi="Amiri" w:eastAsia="Amiri" w:cs="Amiri"/>
          <w:color w:val="111111"/>
          <w:sz w:val="28"/>
          <w:sz w:val="28"/>
          <w:szCs w:val="28"/>
          <w:rtl w:val="true"/>
          <w:lang w:bidi="ar-SA"/>
        </w:rPr>
        <w:t xml:space="preserve">والروايات في هذا المعنى من طريقنا مستفيضة ، بل كادت أن تكون متواترة ، </w:t>
      </w:r>
      <w:r>
        <w:rPr>
          <w:rStyle w:val="FootnoteAnchor"/>
          <w:rtl w:val="true"/>
        </w:rPr>
        <w:footnoteReference w:id="203"/>
      </w:r>
      <w:r>
        <w:rPr>
          <w:rFonts w:ascii="Amiri" w:hAnsi="Amiri" w:eastAsia="Amiri" w:cs="Amiri"/>
          <w:color w:val="111111"/>
          <w:sz w:val="28"/>
          <w:sz w:val="28"/>
          <w:szCs w:val="28"/>
          <w:rtl w:val="true"/>
          <w:lang w:bidi="ar-SA"/>
        </w:rPr>
        <w:t xml:space="preserve">وأما من طريق العامة فقد ذكر في غاية المرام أربع روايات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وينبغي التنبيه على أمور يتضح بها عدم صدق عنوان أولي الأمر إلا على مولانا أمير المؤمنين وذريته الطيبين سلام الله عليهم أجمعين ، ودلالة الآية الكريمة على إمامتهم وخلافتهم عن الله تعالى ورسوله صلى الله عليه وآله وسلم </w:t>
      </w:r>
    </w:p>
    <w:p>
      <w:pPr>
        <w:pStyle w:val="BookText"/>
        <w:rPr/>
      </w:pPr>
      <w:r>
        <w:rPr>
          <w:rFonts w:ascii="Amiri" w:hAnsi="Amiri" w:eastAsia="Amiri" w:cs="Amiri"/>
          <w:color w:val="111111"/>
          <w:sz w:val="28"/>
          <w:sz w:val="28"/>
          <w:szCs w:val="28"/>
          <w:rtl w:val="true"/>
          <w:lang w:bidi="ar-SA"/>
        </w:rPr>
        <w:t xml:space="preserve">غاية الاتضاح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أولي الأمر إنما يصدق على من كان صاحبا للأمر واقعا ، لا من كان متغلبا على الأمر من دون حق كما أن صاحب المال إنما هو مالكه ، لا من في يده غصبا أو سرقة ، وأولي الألباب من كان ذا عقل واقعا لا من تظاهر أنه ذو لب وليس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صحابة الشئ إنما هو بثبوته له واقعا ، لا بالاستظهار والادعاء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فصحابة الأمر إنما تحقق بكونه حقا له ، ولا يكون حقا له إلا بثبوت ولاية الأمر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الأمر ذاتا وابتداء إنما هو للخالق تعالى شأنه ، لأن ولايته تعالى شأنه منتزعة من خلقه تعالى ، وتكوينه إياهم ، وأما الخلق فلا ولاية لبعضهم على بعض ذاتا ، وإنما تثبت الولاية لبعضهم على بعض آخر بجعله تعالى ، والانتهاء إلى أمره عز وجل ، لأن ما بالغير لا بد وأن ينتهي إلى ما بالذات ، ولا يعقل أن تحصل الولاية من قبل تولية بعضهم بعضا ، لأن المولى فاقد للولاية في حد نفسه ، فكيف تثبت الولاية لغيره من قبله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تواند كه شود هستى بخش </w:t>
      </w:r>
      <w:r>
        <w:rPr>
          <w:rStyle w:val="FootnoteAnchor"/>
          <w:rtl w:val="true"/>
        </w:rPr>
        <w:footnoteReference w:id="205"/>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الإطاعة يدور مدار الولاية ، ضرورة أنه مع عدم ولاية الأمر على المأمور لا يستحق الطاعة ، فاستحقاق الطاعة إنما هو من شؤون الولاية ، ولا يقوم مقامها صفة أخرى ، حتى العصمة ، فإنها إنما توجب تصديق قوله ، وإن ما قاله صدق وحق ، فلو قال من ثبتت عصمته إني أولى بالأمر ، يجب علينا تصديقه بالولاية ، وبعد ثبوتها بقوله يجب علينا إطاعته فيما أمر به ونهى عنه ، ولا حاجة في إثبات وجوب إطاعته </w:t>
      </w:r>
    </w:p>
    <w:p>
      <w:pPr>
        <w:pStyle w:val="BookText"/>
        <w:rPr/>
      </w:pPr>
      <w:r>
        <w:rPr>
          <w:rFonts w:ascii="Amiri" w:hAnsi="Amiri" w:eastAsia="Amiri" w:cs="Amiri"/>
          <w:color w:val="111111"/>
          <w:sz w:val="28"/>
          <w:sz w:val="28"/>
          <w:szCs w:val="28"/>
          <w:rtl w:val="true"/>
          <w:lang w:bidi="ar-SA"/>
        </w:rPr>
        <w:t xml:space="preserve">إلى أمر آخر بعد ثبوت ولايته ، لأن وجوبها حينئذ مما يستقل به العقل ، وما ورد في الشرع من وجوب إطاعته تأكيد لحكم العقل ، وإرشاد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الولاية من قبل التولية فرع ثبوت الولاية للمولى وإلا لم ينفذ توليته ، فوجوب إطاعة الولي حينئذ إنما هو بالنسبة إلى غير المولى ، ولا يعقل ثبوت الولاية على نفس المولى بتوليته ، حتى يجب عليه إطاعة الولي من قبله عليه ، بل يجب على الولي أن لا يخالف من حدود ما ولاه عليه ، فهو تحت طاعة من ولاه الأمر ، لا أن من ولاه الأمر تحت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التامة المطلقة إنما تكون لله تعالى شأنه ، لأن منشأ انتزاع علقة المولوية والعبودية بينه تعالى شأنه وبين عباده هو خلقه تعالى ، وتربيته إياهم ، ومن المعلوم أن المخلوق والمربوب يرجع بكله إليه عز وجل ، فلا يعقل حينئذ حصر وتحديد في الولاية ، وإلا لزم أن يستقل الممكن في بعض جهاته ، وهو مناقض لإمكانه ، ولا تثبت الولاية المطلقة لأحد من المخلوقين إلا بالاستخلاف عنه تعالى شأنه ، فثبوت هذا النحو من الولاية لنبينا صلى الله عليه وآله وسلم حيث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كاشف عن ثبوت الخلافة الكبرى له صلى الله عليه وآله وسلم عنه 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الولاية المحدودة فيجوز ثبوتها من قبل الاستخلاف عنه تعالى شأنه ، كولاية القيم من قبل الحاكم الشرعي في أمر الصغير ، أو من قبل أسباب أخر ، كولاية الأب على ابنه الصغير ، والمستأجر على أجيره ، والزوج على زوجته ، المنتزعة من علقة الأبوة والبنوة ، والزوجية ، وعقد الإجارة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والولاية في جميع الصور مجعولة بجعل الشارع ابتداء وتبعا </w:t>
      </w:r>
    </w:p>
    <w:p>
      <w:pPr>
        <w:pStyle w:val="BookText"/>
        <w:rPr/>
      </w:pPr>
      <w:r>
        <w:rPr>
          <w:rFonts w:ascii="Amiri" w:hAnsi="Amiri" w:eastAsia="Amiri" w:cs="Amiri"/>
          <w:color w:val="111111"/>
          <w:sz w:val="28"/>
          <w:sz w:val="28"/>
          <w:szCs w:val="28"/>
          <w:rtl w:val="true"/>
          <w:lang w:bidi="ar-SA"/>
        </w:rPr>
        <w:t xml:space="preserve">لتقرير موضوعها ، ولكن يختلف منشأ انتزاعها باختلاف الموارد ، فقد يكون منشأ الانتزاع الاستخلاف عنه تعالى شأنه ، وقد يكون المنشأ أسباب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اتضحت لك هذه الأمور فقد اتضح لك أنه لا تحديد في وجوب إطاعته تعالى شأنه ، ولا في وجوب إطاعة رسوله صلى الله عليه وآله وسلم مطلقة غير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أولي الأمر منكم ، ولم يقيده بقيد لكان ظاهرا في الاطلاق والعموم ، كما هو ظاهر ، ولكنه تعالى شأنه صدر الكلام بإطاعة نفسه ، وإطاعة رسوله المطلقتين بالضرورة ، وعطف عليه أولي الأمر من غير تقييد تأكيدا لإفادة الاطلاق ، وتصريحا به ، وهذا معنى قول مولانا أمير المؤمنين عليه السلام روحي فداه ، الذين قرنهم الله تعالى بنفسه ونبيه صلى الله عليه وآله وسلم وحيث إن هذه المرتبة من الولاية التامة لا يعقل ثبوتها لأحد من الخلق إلا أن يكون قرينا لرسوله صلى الله عليه وآله وسلم في العلم بما في الكتاب كله ، والعصمة والطهارة ، تعين أنها ليست إلا لمن أخبر النبي صلى الله عليه وآله وسلم عنهم ، بأنهم المتصفين بهما ، ولذا قال صلى الله عليه وآله وسلم بعد طلب السائل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رسول الله صلى الله عليه وآله وسلم في آخر خطبته إلى آخر كلامه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ليس معنى قوله صلى الله عليه وآله وسلم في آخر خطبته أنه لم يقل ذلك إلا في آخر خطبته ، لوضوح أنه صلى الله عليه وآله وسلم أخبر به تكرارا في مواضع متعددة ، ومواطن كثيرة ، يوم الغدير وغيره من المواضع ، كما يشهد به روايات الفريقين ، بل معناه أن ذكره صلى الله عليه وآله وسلم في آخر خطبته تأكيدا لما بينه من قبل ، دفعا لتوهم من يتوهم أنه صلى الله عليه وآله وسلم عدل عنهم إلى غيرهم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نسب إلى النبي صلى الله عليه وآله وسلم من أنه قال ،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اصطفانا الله تعالى ، واختار لنا الآخرة على الدنيا ، فإن الله لم يكن ليجمع لنا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تكذبه الرواية الشريفة أولا ، وقول الخليفة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ولست بخيركم وعلي فيكم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الخبر صدقا لم يكن لاستقالته عن الخلافة بملاحظة مولانا أمير المؤمنين عليه السلام مجال ، وصنع الخليفة الثاني في الشورى ثالثا ، حيث أدخل مولانا أمير المؤمنين عليه السلام في الشورى ، وجعله من الستة الذين يصلحون للخلافة ، وأن الخلافة كالنبوة من الشؤون الدينية لا الدنيوية رابعا ، ضرورة أن نصب الخليفة كبعث النبي صلى الله عليه وآله وسلم إنما هو لهداية الأمة ، وأمرهم بالمعروف ، ونهيهم عن المنكر ، لا لمجرد السلطنة والرئاسة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تبين لك أن المراد من أولي الأمر في الآية الكريمة من كانت له الولاية المطلقة كولاية الرسول صلى الله عليه وآله وسلم بشهادة السياق ، وإطلاق الكلام ، تبين لك أن تفسيره بسلاطين الإسلام ، أو القضاة المنصوبة من قبلهم ، أو أمراء الجيش ، وهكذا ، من الخرافات التي نسجها المفسرون بالرأي غلط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 بالعلماء ، كما عن بعضهم مستدلا عليه بقوله تعالى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أولي الأمر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فهو حق إن أريد بهم أهل بيت النبي صلى الله عليه وآله وسلم الذين قرنهم بالكتاب وتركهما في أمته وأمر بالتمسك بهما كما ورد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العلماء وشيعتنا المتعلمون ، </w:t>
      </w:r>
      <w:r>
        <w:rPr>
          <w:rStyle w:val="FootnoteAnchor"/>
          <w:rtl w:val="true"/>
        </w:rPr>
        <w:footnoteReference w:id="208"/>
      </w:r>
      <w:r>
        <w:rPr>
          <w:rFonts w:ascii="Amiri" w:hAnsi="Amiri" w:eastAsia="Amiri" w:cs="Amiri"/>
          <w:color w:val="111111"/>
          <w:sz w:val="28"/>
          <w:sz w:val="28"/>
          <w:szCs w:val="28"/>
          <w:rtl w:val="true"/>
          <w:lang w:bidi="ar-SA"/>
        </w:rPr>
        <w:t xml:space="preserve">وإن أريد به مطلق العلماء فهو باطل أيضا ، لاختصاص الولاية المطلقة بأهل بيت النبوة الذين أذهب الله عنهم الرجس وطهرهم تطهيرا ، وجعلهم ورثة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بيناه تبين أنه لا يعقل تأثير بيعة الرعية مع واحد منهم في صيرورته ولي الأمر مفترضا طاعته عليهم ، لأن رقبة الرعية مشدودة بحبل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وولاية الأمر ، وليس الحبل بأيديهم ، وإنما هو بيد من له الأمر ، وهو الله تعالى ورسوله صلى الله عليه وآله وسلم بالاستخلاف عنه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لا اختيار لمن في رقبته الحبل ، ولا تأثير لبيعتهم مع واحد منهم ، إلا الإباق والخروج عن تحت طاعة ولي الأمر ، الذي نصبه الله تعالى ورسوله صلى الله عليه وآله وسلم ، ولو فرض أن لهم الولاية على ذلك للزم افتراض طاعتهم على من ولوه هذا الأمر وبايعوه ، لا افتراض طاعته عليهم ، لأن ولايته حينئذ فرع ولايتهم ، وتابعة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البين أنه لا تجب طاعة الفرع على الأصل ، وإنما تجب طاعة الأصل على الفرع ، ولذا يجب طاعة الرسول صلى الله عليه وآله وسلم على الإمام القائم مقامه ، لإطاعته على الرسول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ذكرت عدم ثبوت الولاية للزوج على زوجته ، والمستأجر على أجيره ، لأن ولايتهما متفرعة على ولاية الزوجة والأجير على أنفسهما وإعطائهما الولاية للزوج والمستأجر بسبب اختيارهما عقد التزويج والإجارة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التزويج والإجارة وهكذا ، من العقود الشرعية من جهات المتعاقدين وشؤونهما ، وهما المرجع فيها ، فإذا اختارا عقدا من العقود التي هما المرجع فيه حكم على كل منهما بما يقتضيه ، وثبت لكل منهما الولاية على الآخر حسبما يوجبه ، فيستحق الزوج التمتع من زوجته ، كما تستحق النفقة عليه ، ويستحق المستأجر استيفاء المنفعة من أجيره ، كما أنه يستحق وجه الإجارة في ذمة المستأجر ، فالولاية المستتبعة من العقود </w:t>
      </w:r>
    </w:p>
    <w:p>
      <w:pPr>
        <w:pStyle w:val="BookText"/>
        <w:rPr/>
      </w:pPr>
      <w:r>
        <w:rPr>
          <w:rFonts w:ascii="Amiri" w:hAnsi="Amiri" w:eastAsia="Amiri" w:cs="Amiri"/>
          <w:color w:val="111111"/>
          <w:sz w:val="28"/>
          <w:sz w:val="28"/>
          <w:szCs w:val="28"/>
          <w:rtl w:val="true"/>
          <w:lang w:bidi="ar-SA"/>
        </w:rPr>
        <w:t xml:space="preserve">تابعة لها ، فإذا تحقق عقد في الخارج تحققت الولاية لكل من المتعاقدين ، حسبما يقتضيه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والبيعة لا تقتضي ثبوت الولاية على المبايعين ، لأن مرجع هذه البيعة إن كانت إلى استخلاف أبي بكر عن المسلمين فهي لا تقتضي وجوب طاعته عليهم ، ضرورة عدم وجوب طاعة الخليفة على المستخلف ، وإن كانت إلى استخلافه عن الله تعالى ورسوله صلى الله عليه وآله وسلم فليس لهم هذا الاستخلاف لأنه ليس من شؤونهم وجهاتهم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الولاية على أنفسهم في الشرع ولذا ينفذ تقريرهم ومعاملاتهم وعهودهم ، ومن جملتها البيعة مع واحد منهم ، وأي دليل على خروج خصوص البيعة من العهود التي تنفذ عليهم بعد إيجابها على أنفسهم ، وإذا نفذت البيعة وجبت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بمنزلة القبض والإقباض ، فإن كانت عن استحقاق كبيعة الرعية مع من نصبه الله تعالى إماما ، وجعله قيما عليهم نفذت ووجبت الطاعة ، وإلا ألغيت وبطلت ، فالمبايعون مع أبي بكر إن أرادوا منها عقد الاستخلاف ، فقد ظهر بطلانه ، وإن أرادوا مجرد عقد البيعة من دون استخلاف ونحوه فبطلانه أوضح وأظهر ، لأن البيعة المجردة من دون عنوان لا توجب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 نفوذ البيعة مسبوق بوجوب الطاعة دائما ، لا أنه من أحكام البيعة كما توهم ، ضرورة أن البيعة مع من لا يستحقها لا توجب الطاعة ، ووجوب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البيعة مع من يستحقها سابق على البيعة ، ونفوذها حينئذ إنما هو من آثار وجوب الطاعة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فوض إليهم تعيين الإمام والخليفة من قبل </w:t>
      </w:r>
    </w:p>
    <w:p>
      <w:pPr>
        <w:pStyle w:val="BookText"/>
        <w:rPr/>
      </w:pPr>
      <w:r>
        <w:rPr>
          <w:rFonts w:ascii="Amiri" w:hAnsi="Amiri" w:eastAsia="Amiri" w:cs="Amiri"/>
          <w:color w:val="111111"/>
          <w:sz w:val="28"/>
          <w:sz w:val="28"/>
          <w:szCs w:val="28"/>
          <w:rtl w:val="true"/>
          <w:lang w:bidi="ar-SA"/>
        </w:rPr>
        <w:t xml:space="preserve">النبي صلى الله عليه وآله وسلم فينفذ أمرهم فيه من جهة التفويض ، لا من جهة ولايتهم على أنفسهم ، كما فوض أحيانا تعيين إمارة الجيش إلى المسلمين بعد قتل الأمير المنصوب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الكبرى ، والخلافة العظمى ، وهي الرئاسة العامة في أمور الدين والدنيا من الشؤون العظيمة التي لا ينالها شأن النبوة وتتوقف على العصمة ، وعلم الكتاب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والعصمة من الأمور الخفية التي لا يطلع عليها إلا عالم السرائر ، فكيف يجوز للحكيم تعالى شأنه أن يفوضها إلى اختيار الأمة الجاهلين بمواقعها وحدودها ، وهل هذا إلا إهمال وإخلال بالحكمة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عنه علوا كبيرا ، مع أنه لم يدل دليل على التفويض ، ولم يدعه الخصم ، وإنما زعموا أنه لم ينص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الكريمة كما تدل على أن الله تعالى نصب للأمة ولي الأمر بعد رسوله صلى الله عليه وآله وسلم حيث أمر بطاعته وقرن طاعته بطاعته وطاعة رسوله صلى الله عليه وآله وسلم ، تدل على تعدده ، وعدم انحصاره في فرد واحد ، حيث عبر بصيغة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بعض المتجددين من أهل السنة أنكر دلالة الكتاب والسنة على وجود الخلافة العظمى ، والإمامة الكبرى في دين الإسلام ، فقال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فما يصلح منه أن يستدل به عليها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Style w:val="FootnoteAnchor"/>
          <w:rtl w:val="true"/>
        </w:rPr>
        <w:footnoteReference w:id="209"/>
      </w:r>
      <w:r>
        <w:rPr>
          <w:rFonts w:ascii="Amiri" w:hAnsi="Amiri" w:eastAsia="Amiri" w:cs="Amiri"/>
          <w:color w:val="111111"/>
          <w:sz w:val="28"/>
          <w:sz w:val="28"/>
          <w:szCs w:val="28"/>
          <w:rtl w:val="true"/>
          <w:lang w:bidi="ar-SA"/>
        </w:rPr>
        <w:t xml:space="preserve">وأما السنة فما يصلح منها أن يستدل به عليها ، فأخبار معدودة ، مثل ما روي عنه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مات وليس في عنقه </w:t>
      </w:r>
    </w:p>
    <w:p>
      <w:pPr>
        <w:pStyle w:val="BookText"/>
        <w:rPr/>
      </w:pPr>
      <w:r>
        <w:rPr>
          <w:rFonts w:ascii="Amiri" w:hAnsi="Amiri" w:eastAsia="Amiri" w:cs="Amiri"/>
          <w:color w:val="111111"/>
          <w:sz w:val="28"/>
          <w:sz w:val="28"/>
          <w:szCs w:val="28"/>
          <w:rtl w:val="true"/>
          <w:lang w:bidi="ar-SA"/>
        </w:rPr>
        <w:t xml:space="preserve">بيعة ، فقد مات ميتة جاهلية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وذكر أخبارا يقرب منهما ، ثم ناقش في دلالة الآية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الطاعة لا يدل على أن الخلافة حق ثابت في الدين ، وأن للخلفاء شأنا عنده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لسنا مأمورين شرعا بطاعة البغاة والعاصين ، وتنفيذ أمرهم إذا تغلبوا علينا ، وكان في مخالفتهم فتنة تخشى ، من غير أن يكون ذلك مستلزما لمشروعية البغي ، وجواز الخروج عن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وجوب نصبه علينا أو وجوده في الخارج ، وإنما يدل على حكم هذا الموضوع إذا وجد في الخارج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لسنا مأمورين بإكرام السائلين واحترام الفقراء ، فهل يستطيع ذو عقل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يوجب علينا أن نوجد بيننا فقراء ومساكين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دلالة الكتاب والسنة على وجوب نصب الإمام علينا فهو حق متين ، بل قد عرفت أن تأثير نصب الرعية في ثبوت الإمامة غير معقول ، وأما وجوده وأنه تالي الرسول ، فدلالة الآيات الكثيرة ، والروايات الصحيحة المتظافرة المسلمة بين فرق المسلمين عليه واضحة لائحة ، كما مر شطر يسير منها ، وسيأتي جملة منها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والحري الآن بيان دفع مناقشته في دلالة آية أولي الأمر ، والروايات التي ذكرها سندا ودلالة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المناقشة في السند فلا مجال لها بعد وجود الروايات في الكتب المعتمدة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دلالتها على ثبوت الإمامة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الخبر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فواضحة ظاهرة ، إذ لو لم يكن إمام منصوب من قبله تعالى شأنه ووجبت معرفته والبيعة معه ، لم يكن لإطلاق القول ،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 فإن هذا التعبير كاشف من أن الإمامة من أركان دين الإسلام ، بحيث يكون ترك البيعة مع متقلدها خروجا عن الإسلام ، ولو كان المراد بيان حكم موضوع إذا وجد في الخارج ، كما زعمه وجب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تغلب رجل على المسلمين وخافوا الفتنة في مخالفته وجب عليهم البيعة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الآية الكريمة على الخلافة الكبرى والإمامة العظمى فقد ظهرت بما بيناه من أن أولي الأمر إنما تصدق على من كان صاحبا للأمر واقعا ، وكان الأمر حقا له ، لا من تغلب على الأمر من دون استحقاق ، حتى يحتمل أن يكون وجوب طاعته من قبيل وجوب طاعة البغاة ، مع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بما بيناه ، إذ وجوب التحرز عن مخالفة المتغلب على الأمر الذي يخاف منه لا يختص بكونه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بيناه تبين دفع شبهة أخرى ، فإن ولاية الأمر بهذا المعنى لا تتحقق إلا بالاستخلاف ونصبه تعالى شأنه ، فلو لم ينصبه الله تعالى شأنه للمؤمنين لم يأمرهم بإطاعته ، فأمره تعالى شأنه بإطاعته مقرونا بإطاعته وإطاعة رسوله صلى الله عليه وآله وسلم دليل على نصبه لهم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بصيغة الجمع يدل على تعدده ، وعدم انحصاره في فرد واحد ، وحيث إن المستشكل من العامة وجرت عادتهم بإطلاق أولي الأمر على المتغلبين على الأمر وصرف التعبير عن محله الأصلي غفل عما بيناه ، مع وضوحه في حد نفسه </w:t>
      </w:r>
      <w:r>
        <w:rPr>
          <w:rFonts w:eastAsia="Amiri" w:cs="Amiri" w:ascii="Amiri" w:hAnsi="Amiri"/>
          <w:color w:val="111111"/>
          <w:sz w:val="28"/>
          <w:szCs w:val="28"/>
          <w:rtl w:val="true"/>
          <w:lang w:bidi="ar-SA"/>
        </w:rPr>
        <w:t xml:space="preserve">. </w:t>
      </w:r>
      <w:bookmarkStart w:id="55" w:name="pg840_10972"/>
    </w:p>
    <w:p>
      <w:pPr>
        <w:pStyle w:val="Heading4"/>
        <w:numPr>
          <w:ilvl w:val="3"/>
          <w:numId w:val="1"/>
        </w:numPr>
        <w:rPr/>
      </w:pPr>
      <w:bookmarkStart w:id="56" w:name="__RefHeading___Toc6832598_211673320"/>
      <w:bookmarkStart w:id="57" w:name="_Toc19"/>
      <w:bookmarkEnd w:id="55"/>
      <w:bookmarkEnd w:id="56"/>
      <w:r>
        <w:rPr>
          <w:rtl w:val="true"/>
        </w:rPr>
        <w:t>الحديث الثاني عشر في تفسير قوله تعالى</w:t>
      </w:r>
      <w:r>
        <w:rPr>
          <w:rtl w:val="true"/>
        </w:rPr>
        <w:t xml:space="preserve">: </w:t>
      </w:r>
      <w:r>
        <w:rPr>
          <w:rtl w:val="true"/>
        </w:rPr>
        <w:t>فتلقی آدم من ربّه كلمات فتاب عليه إنّه هو التواب الرحيم</w:t>
      </w:r>
      <w:bookmarkEnd w:id="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 </w:t>
      </w:r>
      <w:r>
        <w:rPr>
          <w:rStyle w:val="FootnoteAnchor"/>
          <w:rtl w:val="true"/>
        </w:rPr>
        <w:footnoteReference w:id="212"/>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في مناقبه ، قال أحمد بن محمد بن عبد الوهاب إجازة ، أخبرنا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سليمان بن الحرث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المقدام ، عن أبيه ، عن سعيد بن جبير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النبي صلى الله عليه وآله وسلم عن الكلمات التي تلقاها آدم من ربه فتاب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 وعلي عليه السلام ، وفاطمة عليها السلام ، والحسن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تبت علي ، فتاب عليه </w:t>
      </w:r>
      <w:r>
        <w:rPr>
          <w:rFonts w:eastAsia="Amiri" w:cs="Amiri" w:ascii="Amiri" w:hAnsi="Amiri"/>
          <w:color w:val="111111"/>
          <w:sz w:val="28"/>
          <w:szCs w:val="28"/>
          <w:rtl w:val="true"/>
          <w:lang w:bidi="ar-SA"/>
        </w:rPr>
        <w:t xml:space="preserve">" . </w:t>
      </w:r>
      <w:r>
        <w:rPr>
          <w:rStyle w:val="FootnoteAnchor"/>
          <w:rtl w:val="true"/>
        </w:rPr>
        <w:footnoteReference w:id="213"/>
      </w:r>
      <w:r>
        <w:rPr>
          <w:rFonts w:ascii="Amiri" w:hAnsi="Amiri" w:eastAsia="Amiri" w:cs="Amiri"/>
          <w:color w:val="111111"/>
          <w:sz w:val="28"/>
          <w:sz w:val="28"/>
          <w:szCs w:val="28"/>
          <w:rtl w:val="true"/>
          <w:lang w:bidi="ar-SA"/>
        </w:rPr>
        <w:t xml:space="preserve">وذكر في هذا الباب ثلاثة أحاديث من طريق العامة ، وتسعة أحاديث من طريقنا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في أول الكتاب من طريقنا ، وطريق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لولا الخمسة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صلوات الله عليهم ما خلق الله جل جلاله آدم عليه السلام ، ولا الجنة والنار ، ولا العرش ولا الكرسي ، ولا السماء ولا الأرض ، ولا الملائكة والإنس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هنا تسعة عشر خبرا من طريقهم وأربعة عشر من طريقنا ، </w:t>
      </w:r>
      <w:r>
        <w:rPr>
          <w:rStyle w:val="FootnoteAnchor"/>
          <w:rtl w:val="true"/>
        </w:rPr>
        <w:footnoteReference w:id="215"/>
      </w:r>
      <w:r>
        <w:rPr>
          <w:rFonts w:ascii="Amiri" w:hAnsi="Amiri" w:eastAsia="Amiri" w:cs="Amiri"/>
          <w:color w:val="111111"/>
          <w:sz w:val="28"/>
          <w:sz w:val="28"/>
          <w:szCs w:val="28"/>
          <w:rtl w:val="true"/>
          <w:lang w:bidi="ar-SA"/>
        </w:rPr>
        <w:t xml:space="preserve">فمن الأحاديث التي رواه من طريقهم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عن الحمويني من أعيان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بفرائد السمطين في فضائل 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منتهيا إلى أبي هريرة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 الله تعالى أبا البشر ، ونفخ فيه من روحه التفت آدم بيمنة العرش ، فإذا نور خمسة أشباح سجدا وركعا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هل خلقت أحدا من طين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هؤلاء الخمسة الذين أراهم في هيأتي وصورتي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خمسة أسماء من ولدك لولاهم ما خلقتك ، هؤلاء خمسة شققت لهم خمسة أسماء من أسمائي ، لولاهم ما خلقت الجنة ولا النار ، ولا العرش ولا الكرسي ، ولا السماء ولا الأرض ، ولا الملائكة ولا الإنس ولا الجن ، فأنا المحمود وهذا محمد ، وأنا العالي وهذا علي ، وأنا الفاطر وهذه فاطمة ، وأنا الاحسان وهذا الحسن ، وأنا المحسن وهذا الحسين ، آليت بعزتي أنه لا يأتيني أحد بمثقال حبة من خردل من بغض أحدهم أن أدخلته ناري ولا أبالي يا آدم ، هؤلاء صفوتي بهم أنجيهم ، وبهم أهلكهم ، فإذا كان لك إلي حاجة فبهؤلاء توسل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سفينة النجاة ، من تعلق بها نجا ، ومن حاد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هلك ، فمن كان له إلى الله حاجة فليسأل بنا أهل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ومنها ما رواه الحمويني أيضا بإسناده ، منتهيا إلى ابن عباس ،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أنا وأنت من نور الله تعالى </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بيان وجه اشتقاق اسم فاطمة عليها السلام من اسم الفاطر لعله بملاحظة أن الفطر بمعنى الخلقة أو الشق يوجب فطم المخلوق عن حالته الأولية ، وهو العدم إلى الوجود ، فهو حاو لمعنى الفطم ، فاشتق اسم فاطمة من اسم الفاطر اشتقاقا معنويا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الروايات المستفيضة من الجانبين تدل على أن الخمسة الطيبة صلوات الله عليهم أفضل الخلائق أجمعين من الأولين والآخرين ، حتى أولي العزم من الأنبياء سلام الله عليهم ، ضرورة أنهم لو لم يكونوا أفضل من جميعهم لم يكونوا واسطة في إيجادهم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شأنه كيف يجوز أن يتقدم عليه في الإمامة والخلافة الإلهية ، من كان برهة من زمانه في الشرك ؟ وهل يكون تقديمه في الإمامة على من فضله الله تعالى على جميع خلقه إلا مخالفة لضرورة حكم العقل ؟ </w:t>
      </w:r>
      <w:r>
        <w:rPr>
          <w:rFonts w:eastAsia="Amiri" w:cs="Amiri" w:ascii="Amiri" w:hAnsi="Amiri"/>
          <w:color w:val="111111"/>
          <w:sz w:val="28"/>
          <w:szCs w:val="28"/>
          <w:rtl w:val="true"/>
          <w:lang w:bidi="ar-SA"/>
        </w:rPr>
        <w:t xml:space="preserve">. </w:t>
      </w:r>
      <w:bookmarkStart w:id="58" w:name="pg840_10975"/>
    </w:p>
    <w:p>
      <w:pPr>
        <w:pStyle w:val="Heading4"/>
        <w:numPr>
          <w:ilvl w:val="3"/>
          <w:numId w:val="1"/>
        </w:numPr>
        <w:rPr/>
      </w:pPr>
      <w:bookmarkStart w:id="59" w:name="__RefHeading___Toc6832600_211673320"/>
      <w:bookmarkStart w:id="60" w:name="_Toc20"/>
      <w:bookmarkEnd w:id="58"/>
      <w:bookmarkEnd w:id="59"/>
      <w:r>
        <w:rPr>
          <w:rtl w:val="true"/>
        </w:rPr>
        <w:t>الحديث الثالث عشر في تفسير قوله تعالى</w:t>
      </w:r>
      <w:r>
        <w:rPr>
          <w:rtl w:val="true"/>
        </w:rPr>
        <w:t xml:space="preserve">: </w:t>
      </w:r>
      <w:r>
        <w:rPr>
          <w:rtl w:val="true"/>
        </w:rPr>
        <w:t xml:space="preserve">و أنذر عشيرتك </w:t>
      </w:r>
      <w:r>
        <w:rPr>
          <w:rtl w:val="true"/>
        </w:rPr>
        <w:t>...</w:t>
      </w:r>
      <w:bookmarkEnd w:id="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218"/>
      </w:r>
      <w:r>
        <w:rPr>
          <w:rFonts w:ascii="Amiri" w:hAnsi="Amiri" w:eastAsia="Amiri" w:cs="Amiri"/>
          <w:color w:val="111111"/>
          <w:sz w:val="28"/>
          <w:sz w:val="28"/>
          <w:szCs w:val="28"/>
          <w:rtl w:val="true"/>
          <w:lang w:bidi="ar-SA"/>
        </w:rPr>
        <w:t xml:space="preserve">أبو علي الطبرسي في مجمع البيان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الخاص والعام في الخبر المأثور عن البراء بن عازب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جمع رسول الله صلى الله عليه وآله وسلم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منهم يأكل المسنة ، ويشرب العس ، فأمر عليا عليه السلام برجل شاة فأدمها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بسم الله ، فدنا القوم عشرة عشرة ، فأكلوا حتى صدروا ، ثم دعا بقعب من لبن ، فجرع منه جرعة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فشربوا حتى رووا ، فبدرهم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سحركم به الرجل ، فمكث رسول الله صلى الله عليه وآله وسلم ، ولم يتكلم ، فدعاهم من الغد على مثل ذلك من الطعام والشراب ، ثم أنذرهم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النذير إليكم من الله عز وجل والبشير ، فأسلموا وأطيعوا تهتدوا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يؤاخيني ويؤازرني على هذا الأمر يكون وليي ، ووصيي بعدي ، وخليفتي في أهلي ، ويقضي ديني ، فسكت القوم ، فأعادها ثلاثا ، كل ذلك يسكت القوم ، ويقول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 فقال له في المرة الثالثة أنت هو ، فقام القوم وهم يقولون لأبي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ابنك ، فقد أمر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الثعلبي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رافع هذه القصة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جمعهم في الشعب ، فصنع لهم رجل شاة فأكلوا حتى تضلعوا ، وسقاهم عسا فشربوا كلهم حتى رووا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أمرني أن أنذر عشيرتك الأقربين ، وأنتم عشيرتي ورهطي ، وإن الله لم يبعث نبيا إلا جعل له من أهله أخا ، ووزيرا ، ووارثا ، ووصيا ، وخليفة في أهله ، فأيكم يقوم فيبايعني على أنه أخي ، ووارثي ، ووزيري ، ووصيي ، ويكون مني بمنزلة هارون من موسى ، إلا أنه لا نبي بعدي ، فسكت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ليقومن قائمكم أو ليكونن في غيركم ، ثم لتندمن ، ثم أعاد الكلام ثلاث مرات ، فقام علي رابعة ، فأجابه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ادن مني ، فدنا منه ، ففتح فاه ومج في فيه من ريقه ، وتفل بين كتفيه وثدييه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حبوت به ابن عمك ، أن أجابك فملأت فاه ووجهه بزاقا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ملأته حكمة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ورهطك منهم المخلصين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ذلك عن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والروايات في هذا المعنى من الطريقين مستفيضة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واعلم أن دلالة الروايات المذكورة على إمامة مولانا أمير المؤمنين عليه السلام ، وولايته ، وخلافته ، ووصايته ، ووزارته عنه صلى الله عليه وآله وسلم </w:t>
      </w:r>
    </w:p>
    <w:p>
      <w:pPr>
        <w:pStyle w:val="BookText"/>
        <w:rPr/>
      </w:pPr>
      <w:r>
        <w:rPr>
          <w:rFonts w:ascii="Amiri" w:hAnsi="Amiri" w:eastAsia="Amiri" w:cs="Amiri"/>
          <w:color w:val="111111"/>
          <w:sz w:val="28"/>
          <w:sz w:val="28"/>
          <w:szCs w:val="28"/>
          <w:rtl w:val="true"/>
          <w:lang w:bidi="ar-SA"/>
        </w:rPr>
        <w:t xml:space="preserve">واضحة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إنما تدل على أنه عليه السلام خليفة عنه صلى الله عليه وآله وسلم في أهله ، فلا تدل على خلافته عنه بالنسبة إلى جميع الأمة ، حتى تدل على الإمامة والولاية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الخلافة الراجعة إلى مقام النبوة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والخلافة عنه صلى الله عليه وآله وسلم في شأن الرسالة ليست إلا الإمامة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وهو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يؤاخيني </w:t>
      </w:r>
      <w:r>
        <w:rPr>
          <w:rStyle w:val="FootnoteAnchor"/>
          <w:rtl w:val="true"/>
        </w:rPr>
        <w:footnoteReference w:id="221"/>
      </w:r>
      <w:r>
        <w:rPr>
          <w:rFonts w:ascii="Amiri" w:hAnsi="Amiri" w:eastAsia="Amiri" w:cs="Amiri"/>
          <w:color w:val="111111"/>
          <w:sz w:val="28"/>
          <w:sz w:val="28"/>
          <w:szCs w:val="28"/>
          <w:rtl w:val="true"/>
          <w:lang w:bidi="ar-SA"/>
        </w:rPr>
        <w:t>ويؤازرني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المؤاخاة والمؤازرة على أمر الانذار والرسالة ، فإن المشار لا يحتمل غيره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وليي ووصيي بعدي وخليفتي في أهلي ويقضي 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يرجع حينئذ إلى الخلافة والوصاية بالنسبة إلى مقام الرسالة والإنذار أيضا ، والخلافة بالنسبة إلى مقام الرسالة ليست إلا الإمارة ، وهذا في غاية الوضوح ، وحيث إن دلالة كلامه صلى الله عليه وآله وسلم على ثبوت الإمارة والإمامة لخليفته في نهاية الظهور ، استهزؤوا من قوله صلى الله عليه وآله وسلم وقالوا لأبي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 عليك ، والإمارة والإمامة بالنسبة إلى أهله صلى الله عليه وآله وسلم وهم بنو عبد المطلب يستلزم الإمامة بالنسبة إلى غيرهم ، إذ لا يجوز أن يكون لطائفة إمام ، ولطائفة أخرى إمام آخر ، كما هو ظاهر ، واعترف به الخليفة الثاني حيث قال في جواب الأنصار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يجتمع سيفان في غمد واحد </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والسر في تخصيص خلافته عنه صلى الله عليه وآله وسلم بأهله ، أنه صلى الله عليه وآله وسلم كان يومئذ مأمور بإنذار عشيرته الأقربين وأهله ، مع أن اختصاص أهله به صلى الله عليه وآله وسلم أشد من اختصاص سائر الأمة به ، وخلافته على أهل النبي صلى الله عليه وآله وسلم من قبله من حيث مقام نبوته ورسالته صلى الله عليه وآله وسلم توجب الخلافة والإمامة على سائر أمته بطريق أولى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يوضح لك أيضا أن الوصاية والخلافة في المقام عبارة عن الإمامة ،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وخليفتي في أهلي ، لأن تعهد قضاء دين الرسول صلى الله عليه وآله وسلم من لوازم الخلافة عن مقام الرسالة الراجعة إلى ولاء الإمامة ، التي لها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والغرم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الخلافة عن الميت ، لا من جهة الإمامة فلا تقتضي إلا تلقي المال عن الميت ، وأما دينه فإنما هو على عهدة تركته لو كانت ، بل تصدير الجزاء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وليي ، وعطف وصيي وخليفتي في أهلي عليه صريح في ولاء الإمامة ، وأن المراد وليي من قبلي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من الرواية الثانية التي أوردها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خليفة كل نبي لا يكون إلا من أهله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فالروايات المفسرة للآية الكريمة دالة على النص على خلافة مولانا أمير المؤمنين عليه السلام عنه صلى الله عليه وآله وسلم وإمامته عليه السلام وعدول أكثر الناس عن نص الرسول صلى الله عليه وآله وسلم ، والبيعة مع غيره لا يوجب بطلان النص ، ونسخ حكم الرسول صلى الله عليه وآله وسلم كما هو ظاهر </w:t>
      </w:r>
      <w:r>
        <w:rPr>
          <w:rFonts w:eastAsia="Amiri" w:cs="Amiri" w:ascii="Amiri" w:hAnsi="Amiri"/>
          <w:color w:val="111111"/>
          <w:sz w:val="28"/>
          <w:szCs w:val="28"/>
          <w:rtl w:val="true"/>
          <w:lang w:bidi="ar-SA"/>
        </w:rPr>
        <w:t xml:space="preserve">. </w:t>
      </w:r>
      <w:bookmarkStart w:id="61" w:name="pg840_10979"/>
    </w:p>
    <w:p>
      <w:pPr>
        <w:pStyle w:val="Heading4"/>
        <w:numPr>
          <w:ilvl w:val="3"/>
          <w:numId w:val="1"/>
        </w:numPr>
        <w:rPr/>
      </w:pPr>
      <w:bookmarkStart w:id="62" w:name="__RefHeading___Toc6832602_211673320"/>
      <w:bookmarkStart w:id="63" w:name="_Toc21"/>
      <w:bookmarkEnd w:id="61"/>
      <w:bookmarkEnd w:id="62"/>
      <w:r>
        <w:rPr>
          <w:rtl w:val="true"/>
        </w:rPr>
        <w:t>الحديث الرابع عشر في تفسير قوله تعالی</w:t>
      </w:r>
      <w:r>
        <w:rPr>
          <w:rtl w:val="true"/>
        </w:rPr>
        <w:t xml:space="preserve">: </w:t>
      </w:r>
      <w:r>
        <w:rPr>
          <w:rtl w:val="true"/>
        </w:rPr>
        <w:t>و ربّك يخلق ما يشاء و يختار ما كان لهم الخيرة</w:t>
      </w:r>
      <w:bookmarkEnd w:id="63"/>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 ما كان لهم الخيرة </w:t>
      </w:r>
      <w:r>
        <w:rPr>
          <w:rFonts w:eastAsia="Amiri" w:cs="Amiri" w:ascii="Amiri" w:hAnsi="Amiri"/>
          <w:color w:val="111111"/>
          <w:sz w:val="28"/>
          <w:szCs w:val="28"/>
          <w:rtl w:val="true"/>
          <w:lang w:bidi="ar-SA"/>
        </w:rPr>
        <w:t xml:space="preserve">" . </w:t>
      </w:r>
      <w:r>
        <w:rPr>
          <w:rStyle w:val="FootnoteAnchor"/>
          <w:rtl w:val="true"/>
        </w:rPr>
        <w:footnoteReference w:id="223"/>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مؤمن الشيرازي في كتابه المستخرج من 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من الطين ، كيف يشاء ويختار ، وإن الله تعالى اختارني وأهل بيتي على جميع الخلق ، فانتجبنا فجعلني الرسول ، وجعل علي بن أبي طالب الوصي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جعلت للعباد أن يختاروا ، ولكني أختار من أشاء ، فأنا وأهل بيتي صفوته وخيرته من خلقه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تنزها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كفار مكة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تكن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w:t>
      </w:r>
    </w:p>
    <w:p>
      <w:pPr>
        <w:pStyle w:val="BookText"/>
        <w:rPr/>
      </w:pPr>
      <w:r>
        <w:rPr>
          <w:rFonts w:ascii="Amiri" w:hAnsi="Amiri" w:eastAsia="Amiri" w:cs="Amiri"/>
          <w:color w:val="111111"/>
          <w:sz w:val="28"/>
          <w:sz w:val="28"/>
          <w:szCs w:val="28"/>
          <w:rtl w:val="true"/>
          <w:lang w:bidi="ar-SA"/>
        </w:rPr>
        <w:t xml:space="preserve">المنافقين لك ، ولأهل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يعلنون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من الحب لك ، ولأهل بيتك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 أن أهل بيت النبي صلى الله عليه وآله وسلم هم الذين اختارهم الله على جميع خلقه روايات مسلمة عند الفريقين ، لا ريب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الطير المشوي ، فقد رواه في غاية المرام عن طريق العامة بخمس وثلاثين طريقا </w:t>
      </w:r>
      <w:r>
        <w:rPr>
          <w:rStyle w:val="FootnoteAnchor"/>
          <w:rtl w:val="true"/>
        </w:rPr>
        <w:footnoteReference w:id="226"/>
      </w:r>
      <w:r>
        <w:rPr>
          <w:rFonts w:ascii="Amiri" w:hAnsi="Amiri" w:eastAsia="Amiri" w:cs="Amiri"/>
          <w:color w:val="111111"/>
          <w:sz w:val="28"/>
          <w:sz w:val="28"/>
          <w:szCs w:val="28"/>
          <w:rtl w:val="true"/>
          <w:lang w:bidi="ar-SA"/>
        </w:rPr>
        <w:t xml:space="preserve">نذكر واحدا منها تيمنا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أخبرنا الشيخ الزاهد الحافظ أبو الحسن علي بن أحمد العاصمي الخوارزمي ، أخبرنا القاضي الإمام شيخ القضاة إسماعيل بن أحمد الواعظ ، أخبرني والدي أبو بكر أحمد بن الحسين البيهقي ، أخبرنا أبو علي الحسين بن محمد بن علي الدوربادي ، أخبرنا أبو بكر محمد بن هرويه بن عباس بن سنان الرازي ، أخبرنا أبو حاتم الرازي ، حدثنا عبد الله بن موسى ، أخبرنا إسماعيل الأزرق ، عن أنس بن مالك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أهدي لرسول الله صلى الله عليه وآله وسلم طيرا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فجاء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ثم جاء فقال رسول الله صلى الله عليه وآله وسلم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افتح الباب ففتح ،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حديثك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قد أتيت ويردني أنس ، يزعم أنك على حاجة ،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يا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دعاءك فأحببت أن يكون في </w:t>
      </w:r>
    </w:p>
    <w:p>
      <w:pPr>
        <w:pStyle w:val="BookText"/>
        <w:rPr/>
      </w:pPr>
      <w:r>
        <w:rPr>
          <w:rFonts w:ascii="Amiri" w:hAnsi="Amiri" w:eastAsia="Amiri" w:cs="Amiri"/>
          <w:color w:val="111111"/>
          <w:sz w:val="28"/>
          <w:sz w:val="28"/>
          <w:szCs w:val="28"/>
          <w:rtl w:val="true"/>
          <w:lang w:bidi="ar-SA"/>
        </w:rPr>
        <w:t xml:space="preserve">رجل من قومي ، فقال النبي صلى الله عليه وآله وسلم إن الرجل ليحب قومه </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ولكافي الكفاة ابن عباد في هذا المقام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عندكم قد وقفا</w:t>
      </w:r>
    </w:p>
    <w:p>
      <w:pPr>
        <w:pStyle w:val="BookText"/>
        <w:rPr/>
      </w:pPr>
      <w:r>
        <w:rPr>
          <w:rFonts w:ascii="Amiri" w:hAnsi="Amiri" w:eastAsia="Amiri" w:cs="Amiri"/>
          <w:color w:val="111111"/>
          <w:sz w:val="28"/>
          <w:sz w:val="28"/>
          <w:szCs w:val="28"/>
          <w:rtl w:val="true"/>
          <w:lang w:bidi="ar-SA"/>
        </w:rPr>
        <w:t xml:space="preserve">كلما جددت مدحي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النصب تسب السلفا</w:t>
      </w:r>
    </w:p>
    <w:p>
      <w:pPr>
        <w:pStyle w:val="BookText"/>
        <w:rPr/>
      </w:pPr>
      <w:r>
        <w:rPr>
          <w:rFonts w:ascii="Amiri" w:hAnsi="Amiri" w:eastAsia="Amiri" w:cs="Amiri"/>
          <w:color w:val="111111"/>
          <w:sz w:val="28"/>
          <w:sz w:val="28"/>
          <w:szCs w:val="28"/>
          <w:rtl w:val="true"/>
          <w:lang w:bidi="ar-SA"/>
        </w:rPr>
        <w:t xml:space="preserve">من كمولاي علي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الدنيا ثلاثا ووفى</w:t>
      </w:r>
    </w:p>
    <w:p>
      <w:pPr>
        <w:pStyle w:val="BookText"/>
        <w:rPr/>
      </w:pPr>
      <w:r>
        <w:rPr>
          <w:rFonts w:ascii="Amiri" w:hAnsi="Amiri" w:eastAsia="Amiri" w:cs="Amiri"/>
          <w:color w:val="111111"/>
          <w:sz w:val="28"/>
          <w:sz w:val="28"/>
          <w:szCs w:val="28"/>
          <w:rtl w:val="true"/>
          <w:lang w:bidi="ar-SA"/>
        </w:rPr>
        <w:t xml:space="preserve">من دعا بالطير كي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بعض هذا مكتفى</w:t>
      </w:r>
    </w:p>
    <w:p>
      <w:pPr>
        <w:pStyle w:val="BookText"/>
        <w:rPr/>
      </w:pPr>
      <w:r>
        <w:rPr>
          <w:rFonts w:ascii="Amiri" w:hAnsi="Amiri" w:eastAsia="Amiri" w:cs="Amiri"/>
          <w:color w:val="111111"/>
          <w:sz w:val="28"/>
          <w:sz w:val="28"/>
          <w:szCs w:val="28"/>
          <w:rtl w:val="true"/>
          <w:lang w:bidi="ar-SA"/>
        </w:rPr>
        <w:t xml:space="preserve">من وصي المصطفى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فوصي المصطفى من يصطفى </w:t>
      </w:r>
      <w:r>
        <w:rPr>
          <w:rStyle w:val="FootnoteAnchor"/>
          <w:rtl w:val="true"/>
        </w:rPr>
        <w:footnoteReference w:id="228"/>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ذكره </w:t>
      </w:r>
      <w:r>
        <w:rPr>
          <w:rStyle w:val="FootnoteAnchor"/>
          <w:rtl w:val="true"/>
        </w:rPr>
        <w:footnoteReference w:id="229"/>
      </w:r>
      <w:r>
        <w:rPr>
          <w:rFonts w:ascii="Amiri" w:hAnsi="Amiri" w:eastAsia="Amiri" w:cs="Amiri"/>
          <w:color w:val="111111"/>
          <w:sz w:val="28"/>
          <w:sz w:val="28"/>
          <w:szCs w:val="28"/>
          <w:rtl w:val="true"/>
          <w:lang w:bidi="ar-SA"/>
        </w:rPr>
        <w:t xml:space="preserve">من أنه لولا محمد صلى الله عليه وآله وسلم وعلي وفاطمة والحسن والحسين عليهم السلام ما خلق الله آدم ومن دونه ، ولا الملائكة ولا الجن ، ولا السماء ولا الأرض ، ولا العرش ولا الكرسي ، ولا الجنة ولا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الفريقان مستفيضا ، بل متواترا من أن عليا خير الخلق بعد رسول الله صلى الله عليه وآله وسلم ، وخير البرية ، وخير البشر ، خير العرب ، وخير الأمة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حديثا من طريق العامة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مستفيضا ، بل متواترا من الطريقين ، وقد رواه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وثلاثين طريقا أيضا ، </w:t>
      </w:r>
      <w:r>
        <w:rPr>
          <w:rStyle w:val="FootnoteAnchor"/>
          <w:rtl w:val="true"/>
        </w:rPr>
        <w:footnoteReference w:id="231"/>
      </w:r>
      <w:r>
        <w:rPr>
          <w:rFonts w:ascii="Amiri" w:hAnsi="Amiri" w:eastAsia="Amiri" w:cs="Amiri"/>
          <w:color w:val="111111"/>
          <w:sz w:val="28"/>
          <w:sz w:val="28"/>
          <w:szCs w:val="28"/>
          <w:rtl w:val="true"/>
          <w:lang w:bidi="ar-SA"/>
        </w:rPr>
        <w:t xml:space="preserve">نذكر ثلاثة منها تبركا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 ومن الجمع بين الصحاح الستة لرزين العبدري من الجزء الثاني في مناقب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توفي رسول الله صلى الله عليه وآله وسلم وهو عنه راض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 xml:space="preserve">" . </w:t>
      </w:r>
      <w:r>
        <w:rPr>
          <w:rStyle w:val="FootnoteAnchor"/>
          <w:rtl w:val="true"/>
        </w:rPr>
        <w:footnoteReference w:id="232"/>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الحصين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وآله وسلم سرية واستعمل عليهم عليا ، فلما غنموا أصاب علي عليه السلام من السبي جارية ، فتعاقدوا أن يخبروا رسول الله صلى الله عليه وآله وسلم فلما أخبروه أعرض عنهم ، ثم أقبل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تريدون من علي ؟ إن عليا مني وأنا منه </w:t>
      </w:r>
      <w:r>
        <w:rPr>
          <w:rFonts w:eastAsia="Amiri" w:cs="Amiri" w:ascii="Amiri" w:hAnsi="Amiri"/>
          <w:color w:val="111111"/>
          <w:sz w:val="28"/>
          <w:szCs w:val="28"/>
          <w:rtl w:val="true"/>
          <w:lang w:bidi="ar-SA"/>
        </w:rPr>
        <w:t xml:space="preserve">" . </w:t>
      </w:r>
      <w:r>
        <w:rPr>
          <w:rStyle w:val="FootnoteAnchor"/>
          <w:rtl w:val="true"/>
        </w:rPr>
        <w:footnoteReference w:id="233"/>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 علي ، ولا يؤدي عني إلا أنا أو علي </w:t>
      </w:r>
      <w:r>
        <w:rPr>
          <w:rFonts w:eastAsia="Amiri" w:cs="Amiri" w:ascii="Amiri" w:hAnsi="Amiri"/>
          <w:color w:val="111111"/>
          <w:sz w:val="28"/>
          <w:szCs w:val="28"/>
          <w:rtl w:val="true"/>
          <w:lang w:bidi="ar-SA"/>
        </w:rPr>
        <w:t xml:space="preserve">" . </w:t>
      </w:r>
      <w:r>
        <w:rPr>
          <w:rStyle w:val="FootnoteAnchor"/>
          <w:rtl w:val="true"/>
        </w:rPr>
        <w:footnoteReference w:id="234"/>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في غزوة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عطين الراية غدا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أعطاها عليا عليه السلام وهو مما تواترت فيه روايات الفريقين ، </w:t>
      </w:r>
      <w:r>
        <w:rPr>
          <w:rStyle w:val="FootnoteAnchor"/>
          <w:rtl w:val="true"/>
        </w:rPr>
        <w:footnoteReference w:id="235"/>
      </w:r>
      <w:r>
        <w:rPr>
          <w:rFonts w:ascii="Amiri" w:hAnsi="Amiri" w:eastAsia="Amiri" w:cs="Amiri"/>
          <w:color w:val="111111"/>
          <w:sz w:val="28"/>
          <w:sz w:val="28"/>
          <w:szCs w:val="28"/>
          <w:rtl w:val="true"/>
          <w:lang w:bidi="ar-SA"/>
        </w:rPr>
        <w:t xml:space="preserve">ولم ينكره أحد من المسلمين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 فمن أراد العلم فليأت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المتواترات التي لم ينكرها أحد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أقضى أمتي علي بن أبي طالب ، وأعلم أمتي من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وهو من المسلمات التي اتفق عليها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 يدور الحق معه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الأخبار المستفيضة ، بل المتواترة ، وقد رواه في غاية المرام بخمسة عشر طريقا من طرقهم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الزمخشري الذي هو من أعاظم علماء العامة في ربيع الأبرار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أبو ثابت مولى علي عليه السلام على أم سلمة رضي الله عنها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ثابت ، أين طار قلبك حين طارت القلوب مطائرها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 والذي نفسي بيده لقد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والقرآن ، والحق والقرآن مع علي ، ولن يفترقا حتى يردا علي الحوض </w:t>
      </w:r>
      <w:r>
        <w:rPr>
          <w:rFonts w:eastAsia="Amiri" w:cs="Amiri" w:ascii="Amiri" w:hAnsi="Amiri"/>
          <w:color w:val="111111"/>
          <w:sz w:val="28"/>
          <w:szCs w:val="28"/>
          <w:rtl w:val="true"/>
          <w:lang w:bidi="ar-SA"/>
        </w:rPr>
        <w:t xml:space="preserve">" . </w:t>
      </w:r>
      <w:r>
        <w:rPr>
          <w:rStyle w:val="FootnoteAnchor"/>
          <w:rtl w:val="true"/>
        </w:rPr>
        <w:footnoteReference w:id="239"/>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علي على هذه الأمة كحق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وقد رواه في غاية المرام بعدة طرق من طريقهم ولنتبرك بذكر واحد منها ، 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 وقد ذكر إسناده منتهيا إلى عمار بن ياسر ، وأبي أيوب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علي على المسلمين كحق </w:t>
      </w:r>
    </w:p>
    <w:p>
      <w:pPr>
        <w:pStyle w:val="BookText"/>
        <w:rPr/>
      </w:pPr>
      <w:r>
        <w:rPr>
          <w:rFonts w:ascii="IRNazanin" w:hAnsi="IRNazanin" w:eastAsia="IRNazanin"/>
          <w:color w:val="111111"/>
          <w:sz w:val="28"/>
          <w:sz w:val="28"/>
          <w:szCs w:val="28"/>
          <w:rtl w:val="true"/>
          <w:lang w:bidi="fa-IR"/>
        </w:rPr>
        <w:t xml:space="preserve">الوالد على ولده </w:t>
      </w:r>
      <w:r>
        <w:rPr>
          <w:rFonts w:eastAsia="IRNazanin" w:cs="IRNazanin"/>
          <w:color w:val="111111"/>
          <w:sz w:val="28"/>
          <w:szCs w:val="28"/>
          <w:rtl w:val="true"/>
          <w:lang w:bidi="fa-IR"/>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الأبواب من المسجد إلا باب علي عليه السلام ، وهو مما اتفق عليه المسلمون ، وقد رواه في غاية المرام من طريق العامة بتسعة وعشرين طريقا ، </w:t>
      </w:r>
      <w:r>
        <w:rPr>
          <w:rStyle w:val="FootnoteAnchor"/>
          <w:rtl w:val="true"/>
        </w:rPr>
        <w:footnoteReference w:id="243"/>
      </w:r>
      <w:r>
        <w:rPr>
          <w:rFonts w:ascii="Amiri" w:hAnsi="Amiri" w:eastAsia="Amiri" w:cs="Amiri"/>
          <w:color w:val="111111"/>
          <w:sz w:val="28"/>
          <w:sz w:val="28"/>
          <w:szCs w:val="28"/>
          <w:rtl w:val="true"/>
          <w:lang w:bidi="ar-SA"/>
        </w:rPr>
        <w:t xml:space="preserve">ولنتبرك بذكر روايتين منها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الفقيه الشافعي في كتاب المناقب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شوذب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هيثم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 عن الحارث بن حصين ،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إلى المسجد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أوحى إلى نبيه موسى أن ابن لي مسجدا طاهرا ، لا يسكنه إلا موسى وهارون وابنا هارون ، وإن الله أوحى إلي أن أبني مسجدا طاهرا ، لا يسكنه إلا أنا وعلي وابنا علي عليهم السلام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ابن المغازلي أيضا ، وانتهى إسناده إلى حذيفة بن أسيد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النبي صلى الله عليه وآله وسلم لم يكن لهم بيوت يبيتون فيها فيحتلمون ، ثم إن القوم بنو بيوتا حول المسجد وجعلوا أبوابها إلى المسجد ، وإن النبي صلى الله عليه وآله وسلم بعث إليهم معاذ بن جبل ، فنادى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 أن تخرج 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فسد بابه طاعة ، وخرج من المسجد ، ثم أرسل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يأمرك أن تسد بابك في المسجد وتخرج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 </w:t>
      </w:r>
    </w:p>
    <w:p>
      <w:pPr>
        <w:pStyle w:val="BookText"/>
        <w:rPr/>
      </w:pPr>
      <w:r>
        <w:rPr>
          <w:rFonts w:ascii="IRNazanin" w:hAnsi="IRNazanin" w:eastAsia="IRNazanin"/>
          <w:color w:val="111111"/>
          <w:sz w:val="28"/>
          <w:sz w:val="28"/>
          <w:szCs w:val="28"/>
          <w:rtl w:val="true"/>
          <w:lang w:bidi="fa-IR"/>
        </w:rPr>
        <w:t xml:space="preserve">لرسوله صلی الله علیه و آله و سلم، غير أني أرغب إلى الله في خوخة إلى المسجد ، فأبلغه معاذ ما قال عمر ، ثم أرسل إلى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صلى الله عليه وآله وسلم فسد بابه ، وخرج من المسجد ، ثم أرسل إلى حمزة فسد بابه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وعلي على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يتردد ولا ندري ما هو فيمن يقيم ، أو فيمن يخرج ، وكان النبي صلى الله عليه وآله وسلم قد بنى له بيتا في المسجد بين أبياته ،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طاهرا مطهرا ، فبلغ حمزة قول النبي صلى الله عليه وآله وسلم 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تخرجنا وتمسك غلمان علي بن أبي طالب عليه السلام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إلي ما جعلت من دونكم من أحد ، والله ما أعطاه إياه إلا الله ، وإنك لعلى خير من الله ورسوله ، أبشر ، فبشره النبي صلى الله عليه وآله وسلم فقتل يوم أحد شهيدا ، وحقد </w:t>
      </w:r>
      <w:r>
        <w:rPr>
          <w:rStyle w:val="FootnoteAnchor"/>
          <w:rtl w:val="true"/>
        </w:rPr>
        <w:footnoteReference w:id="245"/>
      </w:r>
      <w:r>
        <w:rPr>
          <w:rFonts w:ascii="Amiri" w:hAnsi="Amiri" w:eastAsia="Amiri" w:cs="Amiri"/>
          <w:color w:val="111111"/>
          <w:sz w:val="28"/>
          <w:sz w:val="28"/>
          <w:szCs w:val="28"/>
          <w:rtl w:val="true"/>
          <w:lang w:bidi="ar-SA"/>
        </w:rPr>
        <w:t xml:space="preserve">من ذلك رجال على علي ، فوجدوا </w:t>
      </w:r>
      <w:r>
        <w:rPr>
          <w:rStyle w:val="FootnoteAnchor"/>
          <w:rtl w:val="true"/>
        </w:rPr>
        <w:footnoteReference w:id="246"/>
      </w:r>
      <w:r>
        <w:rPr>
          <w:rFonts w:ascii="Amiri" w:hAnsi="Amiri" w:eastAsia="Amiri" w:cs="Amiri"/>
          <w:color w:val="111111"/>
          <w:sz w:val="28"/>
          <w:sz w:val="28"/>
          <w:szCs w:val="28"/>
          <w:rtl w:val="true"/>
          <w:lang w:bidi="ar-SA"/>
        </w:rPr>
        <w:t xml:space="preserve">في أنفسهم وتبين فضله عليهم ، وعلى غيرهم من أصحاب النبي صلى الله عليه وآله وسلم ، فبلغ ذلك النبي صلى الله عليه وآله وسلم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يجدون في أنفسهم في أن اسكن عليا في المسجد ، والله ما أخرجتكم ولا أسكنته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موسى وأخيه أن تبوءا لقومكما بمصر بيوتا ، واجعلوا بيوتكم قبلة ، وأقيموا الصلاة ، وأمر موسى أن لا يسكن مسجده ، ولا ينكح فيه ، ولا يدخله إلا هارون وذريته ، وإن عليا بمنزلة هارون من موسى ، وهو أخي دون أهلي ، ولا يحل مسجدي لأحد ينكح فيه النساء إلا علي وذريته ، فمن ساءه فهاهنا ، وأومأ بيده نحو الشام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متواترا من الفريقين في فضل محبي علي عليه السلام و </w:t>
      </w:r>
    </w:p>
    <w:p>
      <w:pPr>
        <w:pStyle w:val="BookText"/>
        <w:rPr/>
      </w:pPr>
      <w:r>
        <w:rPr>
          <w:rFonts w:ascii="Amiri" w:hAnsi="Amiri" w:eastAsia="Amiri" w:cs="Amiri"/>
          <w:color w:val="111111"/>
          <w:sz w:val="28"/>
          <w:sz w:val="28"/>
          <w:szCs w:val="28"/>
          <w:rtl w:val="true"/>
          <w:lang w:bidi="ar-SA"/>
        </w:rPr>
        <w:t xml:space="preserve">شيعته ، وقد ذكر في غاية المرام في هذا الباب خمسة وتسعين حديثا من طرق العامة ، </w:t>
      </w:r>
      <w:r>
        <w:rPr>
          <w:rStyle w:val="FootnoteAnchor"/>
          <w:rtl w:val="true"/>
        </w:rPr>
        <w:footnoteReference w:id="248"/>
      </w:r>
      <w:r>
        <w:rPr>
          <w:rFonts w:ascii="Amiri" w:hAnsi="Amiri" w:eastAsia="Amiri" w:cs="Amiri"/>
          <w:color w:val="111111"/>
          <w:sz w:val="28"/>
          <w:sz w:val="28"/>
          <w:szCs w:val="28"/>
          <w:rtl w:val="true"/>
          <w:lang w:bidi="ar-SA"/>
        </w:rPr>
        <w:t xml:space="preserve">وأذكر روايتين منها تبركا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والثلاثون ، موفق بن أحمد ، وانتهى الإسناد إلى علقمة ، مولى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النبي صلى الله عليه وآله وسلم الصبح ، ثم التفت إلينا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رأيت البارحة عمي حمزة بن عبد المطلب ، وأخي جعفر بن أبي طالب رضي الله عنه وبين أيديهما من نبق فأكلا ساعة ، ثم تحول النبق عنبا ، فأكلا ساعة ، ثم تحول العنب رطبا ، فأكلا ساعة ، فدنوت منهما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وأمي ، أي الأعمال وجدتما أفضل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بالآباء والأمهات ، وجدنا أفضل الأعمال الصلاة عليك ، وسقي الماء ، وحب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 موفق بن أحمد ، وانتهى الإسناد إلى أبي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أمرني أن أحب أربعة من أصحابي ، أخبرني أنه يحبهم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 ثم قال في اليوم الثاني مثل ما قال في اليوم الأول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 ثم قال مثل ذلك في اليوم الثالث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 وأبا ذر الغفاري ، ومقداد بن أسود الكندي ، وسلمان الفارسي رضي الله عنهم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سلمان ، وأبو ذر ، ومقداد ، سلام الله عليهم يرجع إلى حب مولانا علي أمير المؤمنين صلوات الله وسلامه عليه ، لأنهم من شيعته </w:t>
      </w:r>
    </w:p>
    <w:p>
      <w:pPr>
        <w:pStyle w:val="BookText"/>
        <w:rPr/>
      </w:pPr>
      <w:r>
        <w:rPr>
          <w:rFonts w:ascii="Amiri" w:hAnsi="Amiri" w:eastAsia="Amiri" w:cs="Amiri"/>
          <w:color w:val="111111"/>
          <w:sz w:val="28"/>
          <w:sz w:val="28"/>
          <w:szCs w:val="28"/>
          <w:rtl w:val="true"/>
          <w:lang w:bidi="ar-SA"/>
        </w:rPr>
        <w:t xml:space="preserve">الذين لم يتخلفوا عن أمره ، ولم يفارقوه صلى الله عليه وآله وسلم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غاية الاتضاح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المناقب الثابتة عند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وأبناءه الطاهرين سلام الله عليهم أجمعين هم الذين اختارهم الله على جميع خلقه ، ومن المعلوم بالضرورة أنه لا يجوز للناس أن يختاروا على من اختارهم الله على جميع خلقه من لم يكن كذلك </w:t>
      </w:r>
      <w:r>
        <w:rPr>
          <w:rFonts w:eastAsia="Amiri" w:cs="Amiri" w:ascii="Amiri" w:hAnsi="Amiri"/>
          <w:color w:val="111111"/>
          <w:sz w:val="28"/>
          <w:szCs w:val="28"/>
          <w:rtl w:val="true"/>
          <w:lang w:bidi="ar-SA"/>
        </w:rPr>
        <w:t xml:space="preserve">. </w:t>
      </w:r>
      <w:bookmarkStart w:id="64" w:name="pg840_10988"/>
    </w:p>
    <w:p>
      <w:pPr>
        <w:pStyle w:val="Heading4"/>
        <w:numPr>
          <w:ilvl w:val="3"/>
          <w:numId w:val="1"/>
        </w:numPr>
        <w:rPr/>
      </w:pPr>
      <w:bookmarkStart w:id="65" w:name="__RefHeading___Toc6832604_211673320"/>
      <w:bookmarkStart w:id="66" w:name="_Toc22"/>
      <w:bookmarkEnd w:id="64"/>
      <w:bookmarkEnd w:id="65"/>
      <w:r>
        <w:rPr>
          <w:rtl w:val="true"/>
        </w:rPr>
        <w:t>الحديث الخامس عشر في تفسير قوله تعالى</w:t>
      </w:r>
      <w:r>
        <w:rPr>
          <w:rtl w:val="true"/>
        </w:rPr>
        <w:t xml:space="preserve">: </w:t>
      </w:r>
      <w:r>
        <w:rPr>
          <w:rtl w:val="true"/>
        </w:rPr>
        <w:t>ما أفاء الله على رسوله من أهل القرى فللّه و للرسول و لذي القربى واليتامى و المساكين و ابن السبيل</w:t>
      </w:r>
      <w:bookmarkEnd w:id="66"/>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xml:space="preserve">" . </w:t>
      </w:r>
      <w:r>
        <w:rPr>
          <w:rStyle w:val="FootnoteAnchor"/>
          <w:rtl w:val="true"/>
        </w:rPr>
        <w:footnoteReference w:id="251"/>
      </w:r>
      <w:r>
        <w:rPr>
          <w:rFonts w:ascii="Amiri" w:hAnsi="Amiri" w:eastAsia="Amiri" w:cs="Amiri"/>
          <w:color w:val="111111"/>
          <w:sz w:val="28"/>
          <w:sz w:val="28"/>
          <w:szCs w:val="28"/>
          <w:rtl w:val="true"/>
          <w:lang w:bidi="ar-SA"/>
        </w:rPr>
        <w:t xml:space="preserve">في الكافي عن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الذين عنى الله بذي القربى الذين قرنهم الله بنفسه ونبيه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خاصة ، ولم يجعل لنا سهما في الصدقة ، أكرم الله نبيه صلى الله عليه وآله وسلم وأكرمنا أن يطعمنا أوساخ ما في أيدي الناس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واعلم أن الآية الكريمة تدل على انحصار الخلافة والإمامة في أهل بيت النبوة والرسالة ، وتوضيح ذلك موقوف على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الفئ والمراد منه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ذي القربى والمراد منه في الآية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اختصاص الفئ به ، أهو على وجه المصرفية </w:t>
      </w:r>
    </w:p>
    <w:p>
      <w:pPr>
        <w:pStyle w:val="BookText"/>
        <w:rPr/>
      </w:pPr>
      <w:r>
        <w:rPr>
          <w:rFonts w:ascii="Amiri" w:hAnsi="Amiri" w:eastAsia="Amiri" w:cs="Amiri"/>
          <w:color w:val="111111"/>
          <w:sz w:val="28"/>
          <w:sz w:val="28"/>
          <w:szCs w:val="28"/>
          <w:rtl w:val="true"/>
          <w:lang w:bidi="ar-SA"/>
        </w:rPr>
        <w:t xml:space="preserve">أو الملكية أو على وجه آخر أتم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فمفاده المطرد في موارد استعمالاته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الرجل ، يفئ 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تفئ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يرجع إلى الحق ، وفاء المولى فئة رجع عن يمينه إلى زوجته ، وله علي امرأته فئة أي رجعة ، وفاء الظل يفئ فياء رجع من جانب المغرب إلى جانب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إطلاق الفئة على الجماعة ، باعتبار رجوع بعضهم إلى بعض ، وإطلاق الفئ على الخراج والغنيمة التي تختص به تعالى شأنه ، لرجوعهما إلى المحل الأصلي ، بعد أن كانتا في أيدي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مفهومه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منه في المقام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للقرى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أخذ من دار الحرب بغير قتال ، وكل أرض انجلى عنها أهلها بغير قتال ، أو لقوم صولحوا وأعطوها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بمعنى صاحب ، وقربى مصدر قرب خلاف بعد ، وله مصادر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وقربة وقربان وقرابة وقربى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القرب في المكان ، والقربة في المنزلة ، والقربى والقرابة في الرحم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والقربان بالضم مثل القربة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واللام للتعريف والإشارة إلى المدخول ، والمراد منه ذو القرابة والرحم من الرسول صلى الله عليه وآله وسلم إذ لا يحتمل غيره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كيفية اختصاص الفئ به فلا بد من استعلامها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كيفية اختصاصه بالمعطوف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بعون الله تعالى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لأم الجر تفيد الاختصاص في جميع الموارد ، ويختلف أنحاؤه وخصوصياته باختلاف خصوصيات الموارد ، ففي بعضها يتلبس بلباس التعليل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للتأديب ، وقعدت للجبن ، فإن اختصاص الضرب بالتأديب لا يصلح إلا للتعليل تحصيلا ، كما أن اختصاص القعود بالجبن لا يصلح إلا للتعليل حصولا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المواضع يتلبس بلباس التوقيت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فإن اختصاص إقامة الصلاة بدلوك الشمس لا يصلح إلا للتوقيت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يتلبس بلباس الملكية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لزيد ، أو بلباس الاستحقاق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أو بلباس الاختصاص على وجه المصرفية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أو بلباس الاختصاص الوضعي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لهذا المعنى ، أو اللبسي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للفرس ، وهكذا من الخصوصيات المختلفة باختلاف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والخصوصية الصالحة للمورد إنما هو حق السلطنة والولاية والإمارة ، إذ الخصوصيات الصالحة في بدو النظر في المقام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المصرفية ، والملكية بمعنى الجدة والملكية تكوينا ، وحق السلطنة ، ولا سبيل إلى الثلاثة المتقدمة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تطرق الحاجة إليه تعالى ، حتى يصير مصرفا للمال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فلاستحالة قيام الجدة به تعالى شأنه ، فإنه منزه عن أن يكون محلا للحوادث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اختصاصه بالفئ ، فإن لله تعالى ملك السماوات والأرض ، فتعين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رجوع الفئ إليه تعالى شأنه بعنوان حق السلطنة والولاية ، مع ثبوت ولايته تعالى على جميع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الولاية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 وتشريعي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مجامع مع الحرية ، والرقية ، والملكية ، وعدمها ، ولا يتصور فيه 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محدود بتحديد الشارع ، ولا يجامع مع كونه ملكا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واختصاص الفئ به تعالى شأنه إنما هو على الوجه الثاني ، يعني أنه منقطع عنه ربط ملكية المخلوق ، فيختص به تعالى شأنه ، وليس لأحد من المسلمين التصرف فيه بوجه من الوجوه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اتضح لك أن رجوع الفئ إليه تعالى شأنه لا يكون إلا من باب حق الإمارة والسلطنة ، اتضح لك أن رجوعه إلى الرسول وذي القربى من هذا الباب أيضا ، لأن العطف يقتضي مشاركة المعطوف مع المعطوف عليه في الحكم ، ويؤكد هذا المعنى ، ويبينه أنه تعالى شأنه عطف الرسول ، وذي القربى ، على نفسه ، وأعاد اللام في كل منهما ، مع عدم وجوب إعادة الجار في العطف على الظاهر ، وعطف اليتامى ، والمساكين ، وابن السبيل ، وترك اللام تصريحا بأن رجوع الفئ إلى الرسول وذي القربى ، طبق رجوعه إلى نفسه ، من دون اختلاف في كيفية الرجوع ، وأن الاختلاف في </w:t>
      </w:r>
    </w:p>
    <w:p>
      <w:pPr>
        <w:pStyle w:val="BookText"/>
        <w:rPr/>
      </w:pPr>
      <w:r>
        <w:rPr>
          <w:rFonts w:ascii="Amiri" w:hAnsi="Amiri" w:eastAsia="Amiri" w:cs="Amiri"/>
          <w:color w:val="111111"/>
          <w:sz w:val="28"/>
          <w:sz w:val="28"/>
          <w:szCs w:val="28"/>
          <w:rtl w:val="true"/>
          <w:lang w:bidi="ar-SA"/>
        </w:rPr>
        <w:t xml:space="preserve">الكيفية إنما يكون في المتعاطفات التالية ، إذ لو كان رجوع الفئ إلى ذي القربى ، مثل رجوعه إلى تواليه ، ولم يكن كرجوعه إلى سابقيه لوجب جعله مثل التوالي ، لا مثل سابقيه ، فإعادة اللام فيه تصريح بأنه مثل سابقيه ، وهذا معنى قول مولانا أمير المؤمنين عليه السلام ، روحنا وأرواح العالمين فداه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الذين عنى الله بذي القربى الذين قرنهم الله بنفسه ونبيه 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ويبين هذا المعنى أيضا الاتيان بذي القربى مفردا ، دلالة على أن ذي القربى الراجع إليه الفئ في كل عصر لا يكون إلا واحدا ، لأن الإمارة والإمامة في كل عصر لا تقوم إلا بواحد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رجوع الفئ إلى المعطوف عليه من باب حق السلطنة والإمارة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عدم صحة عطف اليتامى ، والمساكين ، وابن السبيل عليه ، لعدم رجوعه إليهم ، على وجه حق الإمارة بالضرورة وإلا لزم أن يكونوا ولاة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الفئ إليهم على وجه حق الإمارة لا يتنافى مع عدم إمارتهم على الناس ، لأن رجوع حق الإمارة لشخص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لكونه واليا وأميرا ، كالرسول ، وذي القربى ، حيث قرنهما بنفسه ، 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لكونه من توابع الأمير كأهليه </w:t>
      </w:r>
      <w:r>
        <w:rPr>
          <w:rStyle w:val="FootnoteAnchor"/>
          <w:rtl w:val="true"/>
        </w:rPr>
        <w:footnoteReference w:id="257"/>
      </w:r>
      <w:r>
        <w:rPr>
          <w:rFonts w:ascii="IRNazanin" w:hAnsi="IRNazanin" w:eastAsia="IRNazanin"/>
          <w:color w:val="111111"/>
          <w:sz w:val="28"/>
          <w:sz w:val="28"/>
          <w:szCs w:val="28"/>
          <w:rtl w:val="true"/>
          <w:lang w:bidi="fa-IR"/>
        </w:rPr>
        <w:t xml:space="preserve">، وأقاربه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واليتامى ، والمساكين ، وابن السبيل من التوابع ، وأفاد تعالى شأنه بتغيير السياق ، وترك اللام فيها إنهم من توابع ذي القربى ، فهم كذي القربى من حيث أخذ الفئ ، وليسوا مثله في الإمارة والاستقلال ، فدل على أن اليتامى ، والمساكين ،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مطلقة ، وإنما هم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من توابع ذي القربى ، وهذا معنى قوله عليه السلام روحي </w:t>
      </w:r>
    </w:p>
    <w:p>
      <w:pPr>
        <w:pStyle w:val="BookText"/>
        <w:rPr/>
      </w:pPr>
      <w:r>
        <w:rPr>
          <w:rFonts w:ascii="Amiri" w:hAnsi="Amiri" w:eastAsia="Amiri" w:cs="Amiri"/>
          <w:color w:val="111111"/>
          <w:sz w:val="28"/>
          <w:sz w:val="28"/>
          <w:szCs w:val="28"/>
          <w:rtl w:val="true"/>
          <w:lang w:bidi="ar-SA"/>
        </w:rPr>
        <w:t xml:space="preserve">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 والمساكين ، وابن السبيل منا خاصة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اتضح لك أن رجوع الفئ إلى ذي القربى إنما هو على وجه حق السلطنة والإمارة ، اتضح لك أنه خليفة الله والإمام القائم مقام الرسول صلى الله عليه وآله وسلم بعده ، وإلا لم يقرنه بنفسه ونبيه صلى الله عليه وآله وسلم في رجوع الفئ الذي هو من شؤون السلطنة والإمارة إليه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اتضح لك انحصار الخلافة والإمامة فيهم ، وإلا لم يقتصر على ذي القربى ، مع أنه يكفينا في القول باختصاص الخلافة بهم ثبوت خلافتهم بنص الآية الكريمة ، لأن خلافة الأول منهم إنما كان بالبيعة ، والثاني بنصب الأول إياه ، والثالث بحكم الشورى التي جعلها الثاني ، ولا مجال لكل منها مع وجود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أوضح الحق لمن كان له قلب أو ألقى السمع وهو شهيد </w:t>
      </w:r>
      <w:r>
        <w:rPr>
          <w:rFonts w:eastAsia="Amiri" w:cs="Amiri" w:ascii="Amiri" w:hAnsi="Amiri"/>
          <w:color w:val="111111"/>
          <w:sz w:val="28"/>
          <w:szCs w:val="28"/>
          <w:rtl w:val="true"/>
          <w:lang w:bidi="ar-SA"/>
        </w:rPr>
        <w:t xml:space="preserve">. </w:t>
      </w:r>
      <w:bookmarkStart w:id="67" w:name="pg840_10994"/>
    </w:p>
    <w:p>
      <w:pPr>
        <w:pStyle w:val="Heading4"/>
        <w:numPr>
          <w:ilvl w:val="3"/>
          <w:numId w:val="1"/>
        </w:numPr>
        <w:rPr/>
      </w:pPr>
      <w:bookmarkStart w:id="68" w:name="__RefHeading___Toc6832606_211673320"/>
      <w:bookmarkStart w:id="69" w:name="_Toc23"/>
      <w:bookmarkEnd w:id="67"/>
      <w:bookmarkEnd w:id="68"/>
      <w:r>
        <w:rPr>
          <w:rtl w:val="true"/>
        </w:rPr>
        <w:t>الحديث السادس عشر في تفسير قوله تعالى</w:t>
      </w:r>
      <w:r>
        <w:rPr>
          <w:rtl w:val="true"/>
        </w:rPr>
        <w:t xml:space="preserve">: </w:t>
      </w:r>
      <w:r>
        <w:rPr>
          <w:rtl w:val="true"/>
        </w:rPr>
        <w:t>و اعلموا أن ما غنمتم من شيء فأن الله خمسه و للرسول ولذي القربى</w:t>
      </w:r>
      <w:bookmarkEnd w:id="69"/>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ما غنمتم من شئ فأن لله خمسه وللرسول ولذي القربى واليتامى والمساكين وابن السبيل إن كنتم آمنتم بالله وما أنزلنا على عبدنا يوم الفرقان يوم التقى الجمعان والله على كل شئ قدير </w:t>
      </w:r>
      <w:r>
        <w:rPr>
          <w:rFonts w:eastAsia="Amiri" w:cs="Amiri" w:ascii="Amiri" w:hAnsi="Amiri"/>
          <w:color w:val="111111"/>
          <w:sz w:val="28"/>
          <w:szCs w:val="28"/>
          <w:rtl w:val="true"/>
          <w:lang w:bidi="ar-SA"/>
        </w:rPr>
        <w:t xml:space="preserve">" . </w:t>
      </w:r>
      <w:r>
        <w:rPr>
          <w:rStyle w:val="FootnoteAnchor"/>
          <w:rtl w:val="true"/>
        </w:rPr>
        <w:footnoteReference w:id="258"/>
      </w:r>
      <w:r>
        <w:rPr>
          <w:rFonts w:ascii="Amiri" w:hAnsi="Amiri" w:eastAsia="Amiri" w:cs="Amiri"/>
          <w:color w:val="111111"/>
          <w:sz w:val="28"/>
          <w:sz w:val="28"/>
          <w:szCs w:val="28"/>
          <w:rtl w:val="true"/>
          <w:lang w:bidi="ar-SA"/>
        </w:rPr>
        <w:t xml:space="preserve">عن سليم بن قيس الهلالي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كلاما كثيرا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وأعطاهم من ذلك سهم ذي القربى الذين قال الله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ذو القربى والذين قرنهم الله بنفسه ونبيه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خاصة ، ولم يجعل لنا في سهم الصدقة نصيبا ، أكرم نبيه صلى الله عليه وآله وسلم وأكرمنا أن يطعمنا أوساخ الناس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وعن مولانا الصادق صلى الله عليه وآله وسلم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ما غنمتم من شئ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عليهم السلام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وفي التهذيب 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الله تعالى للإمام ، وخمس الرسول صلى الله عليه وآله وسلم للإمام ، وخمس ذي القربى لقرابة الرسول والإمام ، واليتامى ، يتامى آل الرسول ، والمساكين منهم ، وأبناء السبيل منهم فلا يخرج منهم إلى غيرهم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وفي الكافي عن مولانا الرضا عليه السلام أنه سئل عن هذه الآية ، فقيل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لله فلمن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وآله وسلم وما كان لرسول الله فهو للإمام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صنف من الأصناف أكثر ، وصنف أقل ما يصنع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الإمام أرأيت رسول الله صلى الله عليه وآله وسلم كيف يصنع ، أليس إنما كان يعطى على ما يراه ، كذلك الإمام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واعلم أن هذه الآية الكريمة كالآية السابقة في دلالتها على اختصاص ذي القربى بالإمامة والخلافة عن الله تعالى ورسوله صلى الله عليه وآله وسلم وقد اتضح لك بما بيناه هنا وجه دلالتها على ما ذكرناه ، ثم إنه ينبغي هنا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تقديم الخبر على الاسم ، والعطف بعد تتميم الكلام ، واستكماله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الآية الشريفة على ضروب من التأكيد ووجهه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الخمس وهو غنم يختص بغنائم دار الحرب أم لا ؟ مبائن مع الفئ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الصدقة وسخا دون الخمس والفئ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ما حقه التأخير ، فقد يكون لإفادة الحصر ، وقد يكون للاهتمام والعناية بشأنه ، والمقام يحتمل كلا منهما ، بل يحتملهما معا ، إذ لا منافاة بينهما ، كما أنه لا ينافي الحصر رجوع الخمس إلى رسوله صلى الله عليه وآله وسلم وذي القربى أيضا ، لأن رجوعه إليهما إنما هو بالاستخلاف عنه تعالى شأنه ، فرجوعه إليهما عين رجوعه إليه تعالى شأنه ، وهذا معنى قول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لله فهو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يتبين سر العطف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تنبيه على أن الأصل في الحكم إنما هو المعطوف عليه ، واشتراك المتعاطفات معه في الحكم إنما هو لوقوعها في طوله لا في 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فالتأكيد فيه من وجوه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الكلام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توجيه للمخاطبين إلى الاستماع والتصديق بما يذكره عز وجل ، وهذه الكلمة أبلغ وأكمل من أدوات التنبيه ، لاستحضار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الاسم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للتأكيد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الجملة الخبرية بها أيضا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بإيمانهم بالله تعالى شأنه ، بل بثباتهم على الإيمان به ، حيث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إن آمنتم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بالإيمان بما أنزله من الآيات والملائكة والنصر يوم الفرقان ، يوم بدر ، يوم التقى الجمعان ، أي ليلة البدر على ما في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هذه التأكيدات البليغة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أنه لا يحسن التأكيد إذا لم يكن الطرف منكرا ، ولا مترددا ، ولا منزلا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التأكيدات البليغة الراجعة إلى تحقيق الحكم وتقريره وتثبيته تكشف عن كمال اهتمام الباري جل شأنه بهذا الحكم ، كما تكشف عن شدة إنكارهم لهذا الأمر ، واستنكافهم عن قبوله والانقياد له ، وليس هذا إلا من طرف ذي القربى ، الذين منعوا عن حقهم ، وخمسهم وفيئهم الذي جعله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الخمس فهو أعم من غنائم دار الحرب ، لأن الغنم مقابل للغرم ، ولا يختص ذاتا بغنائم دار الحرب ، لعموم الغنم لكل فوز بالمال مجانا ، وليس في الآية ما يوجب تخصيصه بها ، بل الآية مصرحة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المبهمات ، وهي ظاهرة في العموم لكل مغنوم ، مع قطع النظر عن بيانه ، إذ لا عهد في البين ، ولا سبيل إلى إرادة فرد منه لا بعينه في المقام ، فتعين أن يراد منه العموم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ملاحظة بيانه فهو صريح في العموم لأن تبيين المبهم بشئ الذي هو مبهم أيضا ، تصريح بأنه لا يكون في البين تخصيص وتقييد ، ولو كان لقيده به في مقام 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المبهم بيانا للمبهم أبلغ من تأكيده به في إفادة العموم ، وأصرح منه كما لا يخفى ، فتبين أن ما ذهب إليه العامة من تخصيصه بغنائم دار الحرب مخالف لصريح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الآية الكريمة أن موضوع الخمس هو الذي غنمه المسلمون ، لا مطلق الغنيمة ، فانتساب الغنم إليهم مقوم لموضوع الخمس ، كغنائم دار الحرب التي حازتها عسكر الإسلام وأخذوها بالغلبة والمقاتلة ، وأرباح المكاسب التي اكتسبوها وسائر ما غنموه بالغوص ، أو الاستنباط من المعدن وما وجدوه من كنز ونحوه ، فهو مغاير مع الفئ ، إذ الفئ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صدق عليه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ليس مما غنمه المسلمون ، وانتسب إليهم ، إذ الفئ ما لم يوجف عليه بخيل ولا ركاب ، فلم يدخل تحت حيازتهم حتى ينتسب إليهم ، فهو بجميعه راجع ابتداء إليه تعالى وإلى رسوله صلى الله عليه وآله وسلم وذي القربى ، بخلاف ما غنموه ودخل تحت سلطنتهم بالحيازة أو الاكتساب بوجه آخر ، فإن الراجع منه إليه تعالى وإلى رسوله صلى الله عليه وآله وسلم وذي القربى إنما هو خمسه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ما ذهب إليه بعض العامة من أن الأنفال والفئ منسوخة بآية الخمس من الأغلاط ، لأن النسخ إنما يتحقق مع اتحاد الموضوع ، وقد تبين لك أن موضوع الخمس مباين مع الفئ والأنفال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الصدقة وسخا دون الفئ والخمس ، فالسر فيه أن المال يعرضه الوسخ عند الشارع ، ولو باعتبار صاحبه ، ولذا أمر بتطهيره وتزكيته بتصدق مقدار معين منه ، فهذا المقدار المعين الذي أمر بإخراجه عن ماله كان وسخا عند الشارع ، حيث جعل إخراجه عن المال والتصدق به سببا لتطهير الباقي ، ولذا نزه نفسه ونبيه صلى الله عليه وآله وسلم و </w:t>
      </w:r>
    </w:p>
    <w:p>
      <w:pPr>
        <w:pStyle w:val="BookText"/>
        <w:rPr/>
      </w:pPr>
      <w:r>
        <w:rPr>
          <w:rFonts w:ascii="Amiri" w:hAnsi="Amiri" w:eastAsia="Amiri" w:cs="Amiri"/>
          <w:color w:val="111111"/>
          <w:sz w:val="28"/>
          <w:sz w:val="28"/>
          <w:szCs w:val="28"/>
          <w:rtl w:val="true"/>
          <w:lang w:bidi="ar-SA"/>
        </w:rPr>
        <w:t xml:space="preserve">ذي القربى عنها ، وجعل لها مصارف مخصوصة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وأما الفئ والخمس فهما مما اصطفاه الله تعالى لنفسه ، وجعلهما من حقوقه ، وخص بهما رسوله وذي القربى ، وتوابعهم من يتاماهم ، ومساكينهم ، وأبناء سبيلهم ، فليس فيهما شائبة وسخ ، بل هما من أنظف الأموال وأطيبها ، حيث رجعا إليه تعالى بعنوان أنهما حق له تعالى شأنه ، ثم رجعا إلى رسوله صلى الله عليه وآله وسلم وذي القربى إكراما منه عز وجل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الآية الشريفة مع وجازتها يستفاد منها أغلب أحكام الخمس ، بل جميعها ، وقد صنف سيدنا الأستاذ العلامة أعلى الله مقامه في تفسير الآية الشريفة رسالة مستقلة وبين فيها كيفية استخراج أغلب أحكامه منها ، وهذه الرسالة من أنفس للرسائل ، إلا أنها بقيت غير مهذبة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70" w:name="pg840_11000"/>
    </w:p>
    <w:p>
      <w:pPr>
        <w:pStyle w:val="Heading4"/>
        <w:numPr>
          <w:ilvl w:val="3"/>
          <w:numId w:val="1"/>
        </w:numPr>
        <w:rPr/>
      </w:pPr>
      <w:bookmarkStart w:id="71" w:name="__RefHeading___Toc6832608_211673320"/>
      <w:bookmarkStart w:id="72" w:name="_Toc24"/>
      <w:bookmarkEnd w:id="70"/>
      <w:bookmarkEnd w:id="71"/>
      <w:r>
        <w:rPr>
          <w:rtl w:val="true"/>
        </w:rPr>
        <w:t>الحديث السابع عشر في تفسير قوله تعالى</w:t>
      </w:r>
      <w:r>
        <w:rPr>
          <w:rtl w:val="true"/>
        </w:rPr>
        <w:t xml:space="preserve">: </w:t>
      </w:r>
      <w:r>
        <w:rPr>
          <w:rtl w:val="true"/>
        </w:rPr>
        <w:t>قل لا اسألكم عليه أجراً إلا المودة في القربى</w:t>
      </w:r>
      <w:bookmarkEnd w:id="72"/>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مسند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كتب إلينا محمد بن عبد الله بن سليمان الحضرمي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بن الحسن الطحان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 عن قيس ، عن الأعمش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الذين وجبت علينا 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والروايات في هذا المعنى مستفيضة من الجانبين ، بل كادت أن تكون متواترة ، وقد ذكر في غاية المرام سبعة عشر حديثا من طريقهم ، واثنين وعشرين حديثا من طريقنا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ومن جملة ما ذكره عن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جرير برجاله في كتاب المناقب أن النبي صلى الله عليه وآله 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ظلم أجيرا أجرته فعليه لعنة الله ، ألا ومن تولى غير مواليه فعليه لعنة الله ، ألا ومن سب أبويه فعليه لعنة الله ، فنادى بذلك فدخل عمر وجماعة على النبي صلى الله عليه وآله وسلم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تفسير لما نادى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ظلمنا فعليه لعنة الله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كنت مولاه فعلي مولاه ، فمن والى غيره وغير ذريته فعليه لعنة الله ، وأشهدكم أنا وعلي أبوا المؤمنين ، فمن سب أحدنا فعليه لعنة الله ، فلما خرجوا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صلى الله عليه وآله وسلم ما أكد النبي صلى الله عليه وآله وسلم لعلي بغدير خم ولا غيره أشد من تأكيده في يومنا هذا ، قال حسان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قبل وفاة رسول الله صلى الله عليه وآله وسلم بتسعة عشر يوما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المودة في القربى أجر الرسالة يدل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مودة القربى من حيث كونه أجرا للرسالة ، ضرورة أنه لا يعقل ثبوت الأجر عليهم مع عدم وجوب الوفاء به ، ولغاية وضوحه وظهوره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الذين وجبت علينا مودتهم ؟ بل يدل على أنه من أجل الواجبات الدينية وأكملها ، لأن أمر الرسالة من أعظم أمور الدين وأقواها ، إذ لا أمر بعد التوحيد أجل وأنبل من الرسالة ، وأجر الشئ ما يعادله ويوازنه ، فأجرها ما يساويها ويوازنها في الجلالة والنبالة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أفضل وأحب عند الله تعالى من جميع الأمة ، حيث أوجب على جميعهم مودة القربى ، وجعلها أجر رسالة الرسول صلى الله عليه وآله وسلم ، </w:t>
      </w:r>
    </w:p>
    <w:p>
      <w:pPr>
        <w:pStyle w:val="BookText"/>
        <w:rPr/>
      </w:pPr>
      <w:r>
        <w:rPr>
          <w:rFonts w:ascii="Amiri" w:hAnsi="Amiri" w:eastAsia="Amiri" w:cs="Amiri"/>
          <w:color w:val="111111"/>
          <w:sz w:val="28"/>
          <w:sz w:val="28"/>
          <w:szCs w:val="28"/>
          <w:rtl w:val="true"/>
          <w:lang w:bidi="ar-SA"/>
        </w:rPr>
        <w:t xml:space="preserve">بحيث من وفى بها أدى حق الرسالة وأجرها ، ومن لم يف بها ظلم الرسول صلى الله عليه وآله وسلم وعليه لعنة الله ولا يكون شخص أحب وأفضل عنده تعالى إلا لأجل أنه أشد إطاعة ، وأقوم إيمانا بالله تعالى وبرسوله صلى الله عليه وآله وسلم ، ومن هذا شأنه يستحق الإمامة والخلافة عنه تعالى وعن رسوله صلى الله عليه وآله وسلم ، ولا يجوز لأحد التقدم عليه ، ومن أجاز أن يكون الناقص مرجعا وملاذا وإماما للكامل فقد خالف حكم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كما ذكرت من دلالة الآية على أن أقارب الرسول صلى الله عليه وآله وسلم أحب وأفضل عنده تعالى شأنه من جميع الأمة ، للزم أن لا يكون من أقاربه من يعصي الله تعالى طرفة عين ، مع أن ظلم خلفاء بني العباس ، وعتوهم وتمردهم عن الحق مشاهد 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لا تدل على أنه جعلت مودة جميع أقارب الرسول صلى الله عليه وآله وسلم أجرا للرسالة ، إذ القربى مفرد محلي باللام ، والمفرد المحلي لا يفيد العموم ، بل العدول عن إضافة المودة إليه ، وجعله مدخولا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بالمودة يصرف الحكم عن العموم لو فرض أنه يقتضيه ، فالآية الكريمة إنما تدل على أن المودة التي هي أجر الرسالة إنما هي في القربى ، دون الأجنبي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ولغاية وضوح عدم دلالة الآية على العموم ، بل دلالتها على الخصوص سألوا الرسول صلى الله عليه وآله وسلم عن الذين وجبت مودتهم من القربى ،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من قرابتك الذين وجبت علينا مودتهم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السؤال والجواب في عدة من روايات العامة ، وفي جملة من رواياتنا ، بل في بعض رواياتنا التصريح بعدم العموم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محمد بن يعقوب أيضا ، عن محمد بن يحيى ، عن أحمد بن محمد ، عن علي بن الحكم ، عن إسماعيل بن عبد الخالق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لأبي جعفر الأحول ،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مسارعة الناس إلى هذا الأمر ودخولهم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لقليل ، وقد فعلوا ، وإن ذلك لقليل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بالأحداث ، فإنهم أسرع إلى كل خير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أهل البصرة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يقولون أنهم لأقارب رسول الله صلى الله عليه وآله وسلم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كذبوا ، إنما نزلت فينا خاصة ، في أهل البيت ، في علي وفاطمة والحسن والحسين أصحاب الكساء عليهم السلام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تبين لك أن المودة التي هي أجر الرسالة إنما هي لبعض قربي الرسول صلى الله عليه وآله وسلم تعين أنها إنما هي لأهل بيته الذين أذهب الله عنهم الرجس وطهرهم تطهيرا ، لأنهم أقرب منه صلى الله عليه وآله وسلم رحما ومنزلة ، فلا يجوز أن يكون أجر الرسالة مودة سائر أقاربه دون أهل بيته صلى الله عليه وآله وسلم ، بل قيل إن هيئة فعلى من أبنية المصادر تفيد مزية </w:t>
      </w:r>
      <w:r>
        <w:rPr>
          <w:rStyle w:val="FootnoteAnchor"/>
          <w:rtl w:val="true"/>
        </w:rPr>
        <w:footnoteReference w:id="270"/>
      </w:r>
      <w:r>
        <w:rPr>
          <w:rFonts w:ascii="Amiri" w:hAnsi="Amiri" w:eastAsia="Amiri" w:cs="Amiri"/>
          <w:color w:val="111111"/>
          <w:sz w:val="28"/>
          <w:sz w:val="28"/>
          <w:szCs w:val="28"/>
          <w:rtl w:val="true"/>
          <w:lang w:bidi="ar-SA"/>
        </w:rPr>
        <w:t xml:space="preserve">وجود المبدأ ، فعلى هذا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القرابة القريبة ، فلا ينطبق حينئذ على مطلق أقاربه صلى الله عليه وآله وسلم فيخرج منه ولد عباس ، لعدم القرابة القريبة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وللمفسرين بالرأي كلمات غريبة في المقام ، ففسر بعضهم القربى بالتقرب إلى الله تعالى ، وبعضهم المودة بمودة الرسول صلى الله عليه وآله وسلم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مجمع البيان بعد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معناه على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على تبليغ الرسالة وتعليم الشريعة أجرا إلا التواد والتحاب فيما يقرب إلى الله تعالى من العمل الصالح ، عن الحسن ، والجبائي ، وأبي مسلم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التقرب إلى الله تعالى والتودد إليه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أن تودوني في قرابتي منكم ، وتحفظوني لها ، عن ابن عباس ، وقتادة ، ومجاهد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قرشي كانت بينه وبين رسول الله صلى الله عليه وآله وسلم قرابة ، وهذا للقرشي خاصة ، والمعنى إن لم تودوني لأجل النبوة فودوني لأجل القرابة التي بيني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إلا أن تودوا قرابتي وعترتي وتحفظوني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الأول منها أن تفسير القربى بالتقرب غلط ، فإن قربى وقرابة إنما يستعملان في الرحم كما أن قربة وقربان إنما يستعملان في المنزلة وقد صرح بذلك الفيومي في المصباح المنير كما مر ، </w:t>
      </w:r>
      <w:r>
        <w:rPr>
          <w:rStyle w:val="FootnoteAnchor"/>
          <w:rtl w:val="true"/>
        </w:rPr>
        <w:footnoteReference w:id="272"/>
      </w:r>
      <w:r>
        <w:rPr>
          <w:rFonts w:ascii="Amiri" w:hAnsi="Amiri" w:eastAsia="Amiri" w:cs="Amiri"/>
          <w:color w:val="111111"/>
          <w:sz w:val="28"/>
          <w:sz w:val="28"/>
          <w:szCs w:val="28"/>
          <w:rtl w:val="true"/>
          <w:lang w:bidi="ar-SA"/>
        </w:rPr>
        <w:t xml:space="preserve">مع أنه لو كان المراد ذلك لكان حقيقا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العمل بالقربى ، لأن الفرض من المقربات هو العمل ، لا مجرد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المسؤول من الأجر إنما هم المؤمنون لا المشركون ، لأن المنكرين لرسالته معادون له ، فكيف يسألهم الأجر على رسالته ؟ والمؤمنون المعتقدون برسالته يكون مودتهم للرسول صلى الله عليه وآله وسلم لأجل رسالته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من مودتهم إياه للقرابة ، فلا موقع للسؤال عن مودته حينئذ مع أن ما ذكره من أن معناه إن لم تودوني لأجل النبوة فودوني </w:t>
      </w:r>
    </w:p>
    <w:p>
      <w:pPr>
        <w:pStyle w:val="BookText"/>
        <w:rPr/>
      </w:pPr>
      <w:r>
        <w:rPr>
          <w:rFonts w:ascii="Amiri" w:hAnsi="Amiri" w:eastAsia="Amiri" w:cs="Amiri"/>
          <w:color w:val="111111"/>
          <w:sz w:val="28"/>
          <w:sz w:val="28"/>
          <w:szCs w:val="28"/>
          <w:rtl w:val="true"/>
          <w:lang w:bidi="ar-SA"/>
        </w:rPr>
        <w:t xml:space="preserve">لأجل القرابة صرف للنظر عن الرسالة ، وأخذ بمودة القربى ، لا أخذ بأجر الرسالة ، فهو مخالف لصريح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للظاهر ، لا يصار إليه ، بلا دليل ، فهو غلط في غلط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ونسبته إلى ابن عباس غلط آخر ، فإن الروايات المفسرة للقربى بقربى آل محمد صلى الله عليه وآله وسلم عن ابن عباس من طرقهم مستفيضة ، </w:t>
      </w:r>
      <w:r>
        <w:rPr>
          <w:rStyle w:val="FootnoteAnchor"/>
          <w:rtl w:val="true"/>
        </w:rPr>
        <w:footnoteReference w:id="273"/>
      </w:r>
      <w:r>
        <w:rPr>
          <w:rFonts w:ascii="Amiri" w:hAnsi="Amiri" w:eastAsia="Amiri" w:cs="Amiri"/>
          <w:color w:val="111111"/>
          <w:sz w:val="28"/>
          <w:sz w:val="28"/>
          <w:szCs w:val="28"/>
          <w:rtl w:val="true"/>
          <w:lang w:bidi="ar-SA"/>
        </w:rPr>
        <w:t xml:space="preserve">مع أن التفسير بالرأي غلط في حد نفسه ، خصوصا مع مخالفته للروايات المستفيضة من الجانبين غاية الاستفاضة ، بحيث كادت أن تكون متواترة ، فتعين التفسير الثالث الموافق للروايات المستفيضة ، المطابق للقواعد اللفظية </w:t>
      </w:r>
      <w:r>
        <w:rPr>
          <w:rFonts w:eastAsia="Amiri" w:cs="Amiri" w:ascii="Amiri" w:hAnsi="Amiri"/>
          <w:color w:val="111111"/>
          <w:sz w:val="28"/>
          <w:szCs w:val="28"/>
          <w:rtl w:val="true"/>
          <w:lang w:bidi="ar-SA"/>
        </w:rPr>
        <w:t xml:space="preserve">. . </w:t>
      </w:r>
      <w:bookmarkStart w:id="73" w:name="pg840_11006"/>
    </w:p>
    <w:p>
      <w:pPr>
        <w:pStyle w:val="Heading4"/>
        <w:numPr>
          <w:ilvl w:val="3"/>
          <w:numId w:val="1"/>
        </w:numPr>
        <w:rPr/>
      </w:pPr>
      <w:bookmarkStart w:id="74" w:name="__RefHeading___Toc6832610_211673320"/>
      <w:bookmarkStart w:id="75" w:name="_Toc25"/>
      <w:bookmarkEnd w:id="73"/>
      <w:bookmarkEnd w:id="74"/>
      <w:r>
        <w:rPr>
          <w:rtl w:val="true"/>
        </w:rPr>
        <w:t>الحديث الثامن عشر في تفسير قوله تعالى</w:t>
      </w:r>
      <w:r>
        <w:rPr>
          <w:rtl w:val="true"/>
        </w:rPr>
        <w:t xml:space="preserve">: </w:t>
      </w:r>
      <w:r>
        <w:rPr>
          <w:rtl w:val="true"/>
        </w:rPr>
        <w:t>إن الله وملائكته يصلون على النبي يا أيها الذين آمنوا صلّوا عليه و سلّموا تسليماً</w:t>
      </w:r>
      <w:bookmarkEnd w:id="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 </w:t>
      </w:r>
      <w:r>
        <w:rPr>
          <w:rStyle w:val="FootnoteAnchor"/>
          <w:rtl w:val="true"/>
        </w:rPr>
        <w:footnoteReference w:id="274"/>
      </w:r>
      <w:r>
        <w:rPr>
          <w:rFonts w:ascii="Amiri" w:hAnsi="Amiri" w:eastAsia="Amiri" w:cs="Amiri"/>
          <w:color w:val="111111"/>
          <w:sz w:val="28"/>
          <w:sz w:val="28"/>
          <w:szCs w:val="28"/>
          <w:rtl w:val="true"/>
          <w:lang w:bidi="ar-SA"/>
        </w:rPr>
        <w:t xml:space="preserve">في غاية المرام من صحيح البخاري في الجزء الرابع منه ، في الكراس الرابعة منه ، وكان الجزء تسعة كراريس فهي أو في من 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حفص ، وموسى بن إسماعيل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فروة مسلم بن سالم الهمداني ، حدثني عبد الله بن عيسى ، أنه سمع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سمعتها من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فاهدها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وآله وسلم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الصلاة عليكم أهل البيت ، فإن الله علمنا كيف نسلم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اللهم على محمد وآل محمد ، كما صليت على إبراهيم وآل إبراهيم إنك حميد مجيدا </w:t>
      </w:r>
      <w:r>
        <w:rPr>
          <w:rFonts w:eastAsia="Amiri" w:cs="Amiri" w:ascii="Amiri" w:hAnsi="Amiri"/>
          <w:color w:val="111111"/>
          <w:sz w:val="28"/>
          <w:szCs w:val="28"/>
          <w:rtl w:val="true"/>
          <w:lang w:bidi="ar-SA"/>
        </w:rPr>
        <w:t xml:space="preserve">" . </w:t>
      </w:r>
      <w:r>
        <w:rPr>
          <w:rStyle w:val="FootnoteAnchor"/>
          <w:rtl w:val="true"/>
        </w:rPr>
        <w:footnoteReference w:id="27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هذا الباب مستفيضة ، بل متواترة من الجانبين ، </w:t>
      </w:r>
    </w:p>
    <w:p>
      <w:pPr>
        <w:pStyle w:val="BookText"/>
        <w:rPr/>
      </w:pPr>
      <w:r>
        <w:rPr>
          <w:rFonts w:ascii="Amiri" w:hAnsi="Amiri" w:eastAsia="Amiri" w:cs="Amiri"/>
          <w:color w:val="111111"/>
          <w:sz w:val="28"/>
          <w:sz w:val="28"/>
          <w:szCs w:val="28"/>
          <w:rtl w:val="true"/>
          <w:lang w:bidi="ar-SA"/>
        </w:rPr>
        <w:t xml:space="preserve">وقد ذكر في غاية المرام ثلاثة وعشرين حديثا من طرقهم ، وتسعة عشر من طريقنا ، </w:t>
      </w:r>
      <w:r>
        <w:rPr>
          <w:rStyle w:val="FootnoteAnchor"/>
          <w:rtl w:val="true"/>
        </w:rPr>
        <w:footnoteReference w:id="276"/>
      </w:r>
      <w:r>
        <w:rPr>
          <w:rFonts w:ascii="Amiri" w:hAnsi="Amiri" w:eastAsia="Amiri" w:cs="Amiri"/>
          <w:color w:val="111111"/>
          <w:sz w:val="28"/>
          <w:sz w:val="28"/>
          <w:szCs w:val="28"/>
          <w:rtl w:val="true"/>
          <w:lang w:bidi="ar-SA"/>
        </w:rPr>
        <w:t xml:space="preserve">ولنذكر عدة منها تيمنا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 من صحيح مسلم في الجزء الرابع في أوسطه ،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أما السلام عليك فقد عرفنا ، فكيف الصلاة عليك ؟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اللهم صل على محمد وآل محمد ، كما صليت على إبراهيم وآل إبراهيم </w:t>
      </w:r>
      <w:r>
        <w:rPr>
          <w:rFonts w:eastAsia="Amiri" w:cs="Amiri" w:ascii="Amiri" w:hAnsi="Amiri"/>
          <w:color w:val="111111"/>
          <w:sz w:val="28"/>
          <w:szCs w:val="28"/>
          <w:rtl w:val="true"/>
          <w:lang w:bidi="ar-SA"/>
        </w:rPr>
        <w:t xml:space="preserve">" .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 الثعلبي في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 حدثنا أبو العباس محمد بن همام ، حدثنا إسحاق بن عبد الله بن محمد بن رزين ، حدثني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ابن أخت حميد الطويل ، عن علي بن زيد بن جذعان ، عن شهر بن حوشب ، عن أم سلمة رضي الله عنها ، عن رسول الله صلى الله عليه وآله وسلم أنه قال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إيتيني بزوجك وابنيك فجاءت ، فألقى عليهم كساء ، ثم رفع يده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 محمد ، فاجعل صلواتك وبركاتك على آل محمد ، فإنك حميد مجيد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فاجتذبه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حاتم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وآله وسلم إلى علي ، وفاطمة ، والحسن ، والحسين صلوات الله عليهم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حرب لمن حاربتم ، وسلم لمن سالمتم </w:t>
      </w:r>
      <w:r>
        <w:rPr>
          <w:rFonts w:eastAsia="Amiri" w:cs="Amiri" w:ascii="Amiri" w:hAnsi="Amiri"/>
          <w:color w:val="111111"/>
          <w:sz w:val="28"/>
          <w:szCs w:val="28"/>
          <w:rtl w:val="true"/>
          <w:lang w:bidi="ar-SA"/>
        </w:rPr>
        <w:t xml:space="preserve">" .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 إبراهيم بن محمد الحمويني المتقدم ، وذكر الإسناد مفصلا منتهيا إلى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واحدة صلى الله عليه عشر صلوات ، وحطت عنه عشر خطيئات ، ورفع له عشر درجات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 الحمويني هذا ، وبالإسناد المتقدم إلى عبد الرحمن النسابي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سعيد بن يحيى بن سعيد الأمويني في حديثه عن أبيه ، عن عثمان بن حكيم ، عن خالد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سألت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 واجتهدوا في الدعاء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 الحمويني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المفتي حرم الله تعالى ، محب الدين أحمد بن عبد الله بن أبي بكر الطبري المكي بمكة المعظمة بالحرم الشريف تجاه الكعبة المقدسة زيدت قدسا ، قدام قبة الصخرة زيدت شرفا ، يوم السبت بعد صلاة العصر ، الرابع عشر من شهر الله الحرام ، ذي الحجة ، سنة تسع وسبعين وستمائة ، وعدهن في يدي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قاضي الحرم الشريف إسحاق بن أبي بكر البطري ،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شرف الدين أبو المظفر محمد بن علوان بن مهاجر الموصلي ،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الشيخ أبو الفرج يحيى بن محمود بن سعد الثقفي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جدي ، وعدهن في يدي ، قال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الشيخ أبو بكر بن خلف ،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 عبد الله محمد بن عبد الله بن محمد بن حمدويه بن نعيم الحاكم ، وعدهن في يدي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وعدهن في يدي أبو بكر بن أبي حازم الحافظ بالكوفة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حرب بن الحسن الطحان ، وقال لي عدهن في يدي ، </w:t>
      </w:r>
    </w:p>
    <w:p>
      <w:pPr>
        <w:pStyle w:val="BookText"/>
        <w:rPr/>
      </w:pPr>
      <w:r>
        <w:rPr>
          <w:rFonts w:ascii="Amiri" w:hAnsi="Amiri" w:eastAsia="Amiri" w:cs="Amiri"/>
          <w:color w:val="111111"/>
          <w:sz w:val="28"/>
          <w:sz w:val="28"/>
          <w:szCs w:val="28"/>
          <w:rtl w:val="true"/>
          <w:lang w:bidi="ar-SA"/>
        </w:rPr>
        <w:t xml:space="preserve">يحيى بن المساور الحناط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 عمر بن خالد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الحسين بن علي عليه السلام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أبي طالب عليه السلام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رسول الله صلى الله عليه وآله وسلم وقال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جبرائيل ، وقال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بهن من رب العزة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وآل محمد ، كما صليت على إبراهيم وآل إبراهيم إنك حميد مجيد ، اللهم بارك على محمد وآل محمد ، كما باركت على إبراهيم وعلى آل إبراهيم إنك حميد مجيد ، اللهم ترحم على محمد وآل محمد ، كما ترحمت على إبراهيم وآل إبراهيم إنك حميد مجيد ، اللهم وتحنن على محمد وآل محمد ، كما تحننت على إبراهيم وعلى آل إبراهيم إنك حميد مجيد ، اللهم سلم على محمد وآل محمد ، كما سلمت على إبراهيم وعلى آل إبراهيم إنك حميد مجيد</w:t>
      </w:r>
      <w:r>
        <w:rPr>
          <w:rFonts w:eastAsia="Amiri" w:cs="Amiri" w:ascii="Amiri" w:hAnsi="Amiri"/>
          <w:color w:val="111111"/>
          <w:sz w:val="28"/>
          <w:szCs w:val="28"/>
          <w:rtl w:val="true"/>
          <w:lang w:bidi="ar-SA"/>
        </w:rPr>
        <w:t xml:space="preserve">) . </w:t>
      </w:r>
      <w:r>
        <w:rPr>
          <w:rStyle w:val="FootnoteAnchor"/>
          <w:rtl w:val="true"/>
        </w:rPr>
        <w:footnoteReference w:id="281"/>
      </w:r>
      <w:r>
        <w:rPr>
          <w:rFonts w:ascii="Amiri" w:hAnsi="Amiri" w:eastAsia="Amiri" w:cs="Amiri"/>
          <w:color w:val="111111"/>
          <w:sz w:val="28"/>
          <w:sz w:val="28"/>
          <w:szCs w:val="28"/>
          <w:rtl w:val="true"/>
          <w:lang w:bidi="ar-SA"/>
        </w:rPr>
        <w:t xml:space="preserve">ثم قال بعد ذكر أخبار أخر عن الحمويني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ذكر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 قال الإمام العلامة فخر الدين محمد بن عمر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أهل بيت نبيه محمد صلى الله عليه وآله وسلم مساويا له في خمسة أشياء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المحبة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قال لأهل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Pr>
        <w:footnoteReference w:id="2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تحريم الصدقة ،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الصدقة علي وعلى أهل بيتي </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وقال لأهل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 </w:t>
      </w:r>
      <w:r>
        <w:rPr>
          <w:rStyle w:val="FootnoteAnchor"/>
        </w:rPr>
        <w:footnoteReference w:id="28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في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صلى الله عليه وآله 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على الرسول ، وعلى الآل ، كما في آخر التشهد </w:t>
      </w:r>
      <w:r>
        <w:rPr>
          <w:rFonts w:eastAsia="Amiri" w:cs="Amiri" w:ascii="Amiri" w:hAnsi="Amiri"/>
          <w:color w:val="111111"/>
          <w:sz w:val="28"/>
          <w:szCs w:val="28"/>
          <w:rtl w:val="true"/>
          <w:lang w:bidi="ar-SA"/>
        </w:rPr>
        <w:t xml:space="preserve">. </w:t>
      </w:r>
      <w:r>
        <w:rPr>
          <w:rStyle w:val="FootnoteAnchor"/>
          <w:rtl w:val="true"/>
        </w:rPr>
        <w:footnoteReference w:id="287"/>
      </w:r>
      <w:r>
        <w:rPr>
          <w:rStyle w:val="FootnoteAnchor"/>
          <w:rtl w:val="true"/>
        </w:rPr>
        <w:footnoteReference w:id="288"/>
      </w:r>
      <w:r>
        <w:rPr>
          <w:rFonts w:ascii="Amiri" w:hAnsi="Amiri" w:eastAsia="Amiri" w:cs="Amiri"/>
          <w:color w:val="111111"/>
          <w:sz w:val="28"/>
          <w:sz w:val="28"/>
          <w:szCs w:val="28"/>
          <w:rtl w:val="true"/>
          <w:lang w:bidi="ar-SA"/>
        </w:rPr>
        <w:t xml:space="preserve">وقد نقل أيضا ، من الجزء الثاني من كتاب الفردوس ، من باب الميم بالإسناد ، قال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دعاء إلا بينه وبين السماء حجاب حتى يصلي على النبي وعلى آل محمد ، فإذا فعل ذلك انخرق ذلك الحجاب ، ودخل الدعاء ، فإذا لم يفعل ذلك رجع الدعاء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هذه جملة من الروايات المروية عن طرقهم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من طريقنا فأكثر من أن تحصى ، ولنتبرك بذكر روايات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حميد عن محمد بن </w:t>
      </w:r>
    </w:p>
    <w:p>
      <w:pPr>
        <w:pStyle w:val="BookText"/>
        <w:rPr/>
      </w:pPr>
      <w:r>
        <w:rPr>
          <w:rFonts w:ascii="Amiri" w:hAnsi="Amiri" w:eastAsia="Amiri" w:cs="Amiri"/>
          <w:color w:val="111111"/>
          <w:sz w:val="28"/>
          <w:sz w:val="28"/>
          <w:szCs w:val="28"/>
          <w:rtl w:val="true"/>
          <w:lang w:bidi="ar-SA"/>
        </w:rPr>
        <w:t xml:space="preserve">أبي عمير ، عن عبد الله بن الحسن بن علي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صلى الله على محمد وآله ، قال الله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 فليكثر من ذلك ، ومن قال صلى الله على محمد ولم يصل على آله لم يجد ريح الجنة ، وريحها يوجد من مسيرة خمسمائة عام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 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بن جمهور القمي ، عن أحمد بن حفص البزاز الكوفي ، عن أبيه ، عن ابن أبي حمزة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فقال الصلاة من الله عز وجل رحمته ، ومن الملائكة تزكيته ، ومن الناس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وسلموا تسليما فإنه يعني التسليم له فيما ورد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على محمد وآل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صلوات الله ، وصلوات ملائكته ، وأنبيائه ، ورسله ، وجميع خلقه على محمد وآل محمد ، والسلام عليه وعليهم ورحمة الله وبركاته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ثواب من صلى على النبي وآله بهذه الصلوات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الذنوب كهيئة يوم ولدته أمه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ثم سرد الروايات إلى أن قال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 عن عدة من أصحابنا ، عن أحمد بن محمد بن خالد ، عن إسماعيل بن مهران ، عن الحسن بن علي بن أبي حمزة ، عن </w:t>
      </w:r>
    </w:p>
    <w:p>
      <w:pPr>
        <w:pStyle w:val="BookText"/>
        <w:rPr/>
      </w:pPr>
      <w:r>
        <w:rPr>
          <w:rFonts w:ascii="Amiri" w:hAnsi="Amiri" w:eastAsia="Amiri" w:cs="Amiri"/>
          <w:color w:val="111111"/>
          <w:sz w:val="28"/>
          <w:sz w:val="28"/>
          <w:szCs w:val="28"/>
          <w:rtl w:val="true"/>
          <w:lang w:bidi="ar-SA"/>
        </w:rPr>
        <w:t xml:space="preserve">أبيه ، وحصين بن أبي العلا ، عن أبي بصير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ذكر النبي صلى الله عليه وآله وسلم فأكثروا الصلاة عليه ، فإنه من صلى على النبي صلاة واحدة صلى الله عليه ألف صلاة في ألف صف من الملائكة ، ولم يبق شئ مما خلق الله إلا صلى على العبد لصلاة الله وصلاة ملائكته ، فمن لم يرغب في هذا فهو جاهل مغرور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واعلم أن الروايات الشريفة المفسرة للآية الكريمة تدل على أن المراد من الصلاة على النبي صلى الله عليه وآله وسلم في الآية الكريمة الصلاة عليه وعلى آله ، فالله جل جلاله أخبر أولا بأنه تعالى شأنه وملائكته يصلون على النبي وآله ، ثم أمر المؤمنين كافة بأن يصلوا عليه وعلى آله ويسلموا أمره تسليما ، أو يسلموا عليه وعلى آله ، فدلهم جل جلاله على أن منزلة أهل بيت النبي صلى الله عليه وآله وسلم عنده تعالى شأنه ، منزلته صلى الله عليه وآله وسلم عنده تعالى شأنه ، وأن منزلتهم من الأمة منزلته صلى الله عليه وآله وسلم منهم ، فإخباره تعالى شأنه ، وملائكته يصلون على النبي وآله يدل على أن منزلتهم عنده تعالى شأنه ، منزلته صلى الله عليه وآله وسلم عنده جل جلاله ، كما أن أمره المؤمنين بأن يصلوا عليه ، وعلى آله يدل على أن منزلتهم من المؤمنين منزلته صلى الله عليه وآله وسلم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التعبير بصيغة المضارع لا الماضي في المقام يدل على أنه تعالى شأنه وملائكته يتصفون بالصلاة عليه وعلى آله على وجه الدوام والاستمرار ، ضرورة أنه ليس المراد من المضارع في المقام الإخبار بالصلاة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في الحال أو الاستقبال دون الماضي ، وهذا شرف وفضل لا يدانيه فضل وشرف ، ومن هذا شأنه يكون خليفة الله تعالى وحجته على العباد بالضرورة ، ويستحيل عند العقل أن يتقدم عليهم في الخلافة و </w:t>
      </w:r>
    </w:p>
    <w:p>
      <w:pPr>
        <w:pStyle w:val="BookText"/>
        <w:rPr/>
      </w:pPr>
      <w:r>
        <w:rPr>
          <w:rFonts w:ascii="Amiri" w:hAnsi="Amiri" w:eastAsia="Amiri" w:cs="Amiri"/>
          <w:color w:val="111111"/>
          <w:sz w:val="28"/>
          <w:sz w:val="28"/>
          <w:szCs w:val="28"/>
          <w:rtl w:val="true"/>
          <w:lang w:bidi="ar-SA"/>
        </w:rPr>
        <w:t xml:space="preserve">الإمامة والولاية من كان مأمورا بالصلاة والتسليم عليهم صلى الله على محمد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هدانا لولايتهم ومحبتهم ، ورزقنا البراءة من أعدائهم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اختلاف كيفية الصلاة عليهم محمول على اختلاف مراتب الفضل </w:t>
      </w:r>
      <w:r>
        <w:rPr>
          <w:rFonts w:eastAsia="Amiri" w:cs="Amiri" w:ascii="Amiri" w:hAnsi="Amiri"/>
          <w:color w:val="111111"/>
          <w:sz w:val="28"/>
          <w:szCs w:val="28"/>
          <w:rtl w:val="true"/>
          <w:lang w:bidi="ar-SA"/>
        </w:rPr>
        <w:t xml:space="preserve">. </w:t>
      </w:r>
      <w:bookmarkStart w:id="76" w:name="pg840_11014"/>
    </w:p>
    <w:p>
      <w:pPr>
        <w:pStyle w:val="Heading4"/>
        <w:numPr>
          <w:ilvl w:val="3"/>
          <w:numId w:val="1"/>
        </w:numPr>
        <w:rPr/>
      </w:pPr>
      <w:bookmarkStart w:id="77" w:name="__RefHeading___Toc6832612_211673320"/>
      <w:bookmarkStart w:id="78" w:name="_Toc26"/>
      <w:bookmarkEnd w:id="76"/>
      <w:bookmarkEnd w:id="77"/>
      <w:r>
        <w:rPr>
          <w:rtl w:val="true"/>
        </w:rPr>
        <w:t>الحديث التاسع عشر في تفسير قوله تعالى</w:t>
      </w:r>
      <w:r>
        <w:rPr>
          <w:rtl w:val="true"/>
        </w:rPr>
        <w:t xml:space="preserve">: </w:t>
      </w:r>
      <w:r>
        <w:rPr>
          <w:rtl w:val="true"/>
        </w:rPr>
        <w:t xml:space="preserve">فمن حاجك فيه من بعد ما جاءك من العلم </w:t>
      </w:r>
      <w:r>
        <w:rPr>
          <w:rtl w:val="true"/>
        </w:rPr>
        <w:t>...</w:t>
      </w:r>
      <w:bookmarkEnd w:id="78"/>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 </w:t>
      </w:r>
      <w:r>
        <w:rPr>
          <w:rStyle w:val="FootnoteAnchor"/>
          <w:rtl w:val="true"/>
        </w:rPr>
        <w:footnoteReference w:id="294"/>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كتاب الاختصاص ، عن محمد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 عن محمد بن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 عن محمد بن إسماعيل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الزبرقان الدامغاني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برها وفاجرها أن حديث النجراني حين دعاه النبي صلى الله عليه وآله وسلم إلى المباهلة ، لم يكن في الكساء إلا النبي صلى الله عليه وآله وسلم وعلي وفاطمة والحسن والحسين عليهما السلام ، فقال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 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تأويل أبناءنا الحسن والحسين ، ونساءنا فاطمة ، وأنفسنا علي بن </w:t>
      </w:r>
    </w:p>
    <w:p>
      <w:pPr>
        <w:pStyle w:val="BookText"/>
        <w:rPr/>
      </w:pPr>
      <w:r>
        <w:rPr>
          <w:rFonts w:ascii="Amiri" w:hAnsi="Amiri" w:eastAsia="Amiri" w:cs="Amiri"/>
          <w:color w:val="111111"/>
          <w:sz w:val="28"/>
          <w:sz w:val="28"/>
          <w:szCs w:val="28"/>
          <w:rtl w:val="true"/>
          <w:lang w:bidi="ar-SA"/>
        </w:rPr>
        <w:t xml:space="preserve">أبي طالب سلام الله عليهم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وقد روى العامة بأسانيد صحيحة أن معاوية بن أبي سفيان ، قال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أبا 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 ثلاثا قالهن رسول الله صلى الله عليه وآله وسلم فلن أسبه ، لأن يكون لي واحدة منهن أحب إلي من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وسلم يقول حين خلفه في بعض مغازيه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 فقال له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 إلا أنه لا نبي بعدي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فأتي به أرمد العين ، فبصق في عينيه ، ودفع الراية إليه ففتح الله على يده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وآله وسلم عليا وفاطمة وحسنا وحسينا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أصحاب الكساء في الخمسة الطيبة سلام الله عليهم مما اجتمعت عليه الأمة ، ولم يختلف فيه أحد منهم ، كما نبه عليه مولانا الكاظم عليه السلام ، وتواترت فيه روايات الفريقين ، </w:t>
      </w:r>
      <w:r>
        <w:rPr>
          <w:rStyle w:val="FootnoteAnchor"/>
          <w:rtl w:val="true"/>
        </w:rPr>
        <w:footnoteReference w:id="297"/>
      </w:r>
      <w:r>
        <w:rPr>
          <w:rFonts w:ascii="Amiri" w:hAnsi="Amiri" w:eastAsia="Amiri" w:cs="Amiri"/>
          <w:color w:val="111111"/>
          <w:sz w:val="28"/>
          <w:sz w:val="28"/>
          <w:szCs w:val="28"/>
          <w:rtl w:val="true"/>
          <w:lang w:bidi="ar-SA"/>
        </w:rPr>
        <w:t xml:space="preserve">ولا ينافي ذلك التعبير بصيغة الجمع في كل من الفقرات ، مع عدم تعدد النساء والأنفس ، لأن التعبير عن الواحد بصيغة الجمع في مقام التعظيم شائع ، مع أن التعبير بصيغة الجمع </w:t>
      </w:r>
    </w:p>
    <w:p>
      <w:pPr>
        <w:pStyle w:val="BookText"/>
        <w:rPr/>
      </w:pPr>
      <w:r>
        <w:rPr>
          <w:rFonts w:ascii="Amiri" w:hAnsi="Amiri" w:eastAsia="Amiri" w:cs="Amiri"/>
          <w:color w:val="111111"/>
          <w:sz w:val="28"/>
          <w:sz w:val="28"/>
          <w:szCs w:val="28"/>
          <w:rtl w:val="true"/>
          <w:lang w:bidi="ar-SA"/>
        </w:rPr>
        <w:t xml:space="preserve">في المقام إنما هو لتبيين أن كلا من المتباهلين ينبغي أن يدعو خواص أهل بيته من هذه الأصناف الثلاثة في مقام المباهلة ، سواء تعدد أفراد كل صنف أم لا فإحضاره صلى الله عليه وآله وسلم من البنين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 ومن النساء الصديقة الطاهرة عليها السلام ، ومن الأنفس مولانا أمير المؤمنين عليه السلام ، يكشف عن أنهم أخص أهل بيته صلى الله عليه وآله وسلم ، ولم يكن فيهم من يدانيهم في الفضل ، حتى يدعوه معهم ، فالآية الكريمة دلت على أن الذين اختارهم الرسول صلى الله عليه وآله وسلم للمباهلة مع النصارى بأمر الله عز وجل ، وجعلهم تحت الكساء كانوا أحب الخلق وأقربهم إلى الله تعالى ، وإلى الرسول صلى الله عليه وآله وسلم ، كما أنها دلت على أن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أخص وأقرب ، حيث نزله تعالى شأنه منزلة نفس النبي صلى الله عليه وآله وسلم ، إذ لا مجال لدخوله عليه السلام في غير أنفسنا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لا يكون حينئذ ذكر عن مولانا أمير المؤمنين عليه السلام مع دخوله عليه السلام في المدعوين للمباهلة باتفاق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اتحاد الداعي والمدعو ، وبطلانه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زيادة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الحاجة إليه ، لدخوله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ينافي ذلك تأخيره في الذكر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الترقي إنما هو من الخاص إلى الأخص ، ومن العالي إلى الأعلى ، مع أنه لو قدم لتوهم كونه تأكيدا للضمير ، فيفوت المقصود حينئذ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اتضح لك أن الآية الكريمة تدل على أن منزلة مولانا </w:t>
      </w:r>
    </w:p>
    <w:p>
      <w:pPr>
        <w:pStyle w:val="BookText"/>
        <w:rPr/>
      </w:pPr>
      <w:r>
        <w:rPr>
          <w:rFonts w:ascii="Amiri" w:hAnsi="Amiri" w:eastAsia="Amiri" w:cs="Amiri"/>
          <w:color w:val="111111"/>
          <w:sz w:val="28"/>
          <w:sz w:val="28"/>
          <w:szCs w:val="28"/>
          <w:rtl w:val="true"/>
          <w:lang w:bidi="ar-SA"/>
        </w:rPr>
        <w:t xml:space="preserve">أمير المؤمنين من رسول الله صلى الله عليه وآله وسلم منزلة نفسه منه صلى الله عليه وآله وسلم ، ويدل على ذلك أيضا ما رواه العامة والخاصة من أنه صلى الله عليه وآله وسلم قال لبني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يا بني وليعة أو لأبعثن إليكم رجلا كنفسي ، يقتل مقاتليكم ، ويسبي ذراريكم ، وإنما عنى عليا عليه السلام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عن رسول الله صلى الله عليه وآله وسلم أنه قال لبني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يا بني وليعة ، أو لأبعثن إليكم رجلا عديل نفسي ، يقتل مقاتليكم ، ويسبي ذراريكم ،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تمنيت الإمارة إلا يومئذ ، وجعلت أنصب له صدري رجاء أن يقول هو هذا ، فأخذ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ويدل عليه أيضا ما رواه في غاية المرام ، عن موفق بن أحمد بإسناده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وله نظير في أمته ، وعلي نظيري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وعن أحمد بن حنبل في مسنده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أحمد بن سهل النحوي ، يرفعه إلى سعد بن حذيفة ، عن أبيه حذيفة بن اليمان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وآله وسلم بين المهاجرين والأنصار ، وكان يؤاخي بين الرجل ونظيره ، ثم أخذ بيد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وآله وسلم سيد المسلمين ، وإمام المتقين ، ورسول رب العالمين ، الذي ليس له شبه 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أخوه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وإذا اتضح لك أن منزلته من الرسول صلى الله عليه وآله وسلم منزلة نفسه منه صلى الله عليه وآله وسلم </w:t>
      </w:r>
    </w:p>
    <w:p>
      <w:pPr>
        <w:pStyle w:val="BookText"/>
        <w:rPr/>
      </w:pPr>
      <w:r>
        <w:rPr>
          <w:rFonts w:ascii="Amiri" w:hAnsi="Amiri" w:eastAsia="Amiri" w:cs="Amiri"/>
          <w:color w:val="111111"/>
          <w:sz w:val="28"/>
          <w:sz w:val="28"/>
          <w:szCs w:val="28"/>
          <w:rtl w:val="true"/>
          <w:lang w:bidi="ar-SA"/>
        </w:rPr>
        <w:t xml:space="preserve">اتضح لك اختصاص الخلافة والإمامة به ، ضرورة أن خلافة شخص عن شخص آخر عبارة عن تنزيله منزلته ، وقيامه مقامه ، وصيرورته بمنزلة نفسه ، ولا حقيقة للخلافة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ثبوت هذه المنزلة لمولانا أمير المؤمنين عليه السلام من رسول الله بنص الآية الكريمة ، لا يعقل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سلب الخلافة عنه ، ويكون السلب في حكم المناقضة بل عينها ، ويكون التصريح بالخلافة تأكيدا وإرشادا إلى ثبوت هذه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خلافة شخص عن الرسول صلى الله عليه وآله وسلم من جهة رسالته وولايته المستتبعة لافتراض طاعته على الناس ، ووجوب البيعة معه فرع اتصافه بصفات الأصل الموجبة لاستحقاقه الخلافة ، وصيرورته أهلا لها ، بحيث لا يكون جعلها له للشئ في غير محله ، والاتصاف بصفات الأصل له مراتب متدرجة ، ودرجات متصاعدة ، وأقوى المراتب وأكمل الدرجات ، بحيث لا يتصور فوقها مرتبة ، هو درجة بلوغه مرتبة يصح معها أن يقال إنه نفس الأصل على وجه الاطلاق ، من دون تقييد بصفة خاصة ، فمن له هذه المنزلة يستحق الخلافة عن الأصل قطعا ، ولا يعقل العدول عنه إلى من لم يكن كذلك ، مع وجوده بالضرورة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بعد ما تبين لك أن الآية الكريمة تدل على أن أصحاب الكساء أقرب الخلق ، وأحبهم إلى الله تعالى ، تبين لك أنه لا يعقل صرف الخلافة عنهم إلى غيرهم ، ضرورة استحالة أن يكون الأبعد مولى للأقرب ، </w:t>
      </w:r>
    </w:p>
    <w:p>
      <w:pPr>
        <w:pStyle w:val="BookText"/>
        <w:rPr/>
      </w:pPr>
      <w:r>
        <w:rPr>
          <w:rFonts w:ascii="Amiri" w:hAnsi="Amiri" w:eastAsia="Amiri" w:cs="Amiri"/>
          <w:color w:val="111111"/>
          <w:sz w:val="28"/>
          <w:sz w:val="28"/>
          <w:szCs w:val="28"/>
          <w:rtl w:val="true"/>
          <w:lang w:bidi="ar-SA"/>
        </w:rPr>
        <w:t xml:space="preserve">فتبين أن الآية الكريمة تدل على اختصاص الخلافة والإمامة بمولانا أمير المؤمنين عليه السلام من وجوه متعددة ، والفرق بين الوجوه ظاهر للمتأمل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خلافته وإمامته عليه السلام مسلمة ، ولكن لا دلالة له على اختصاص الإمامة به عليه السلام إذ لا ينافي ذلك مع تنزيل شخص آخر بمنزلة نفسه صلى الله عليه وآله وسلم أيضا ، فلا مانع من ثبوت الخلافة للخلفاء الثلاثة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الخلافة له عليه السلام بنص الآية الكريمة مانع عن ثبوت الخلافة لغيره بالبيعة واتفاق أهل الحل والعقد من الناس ، إذ لا مجال للبيعة والاتفاق مع وجود النص بالضرورة ، واتفاق الأمة وخلافة الخلفاء الثلاثة عند القائلين بها ، لا تكون بالنص ، بل خلافة الأول بالبيعة ، وخلافة الثاني بنصبه الأول ، وخلافة الثالث بحكم الشورى التي جعلها الثاني بزعمهم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كانت منزلتهم من الرسول صلى الله عليه وآله وسلم منزلة نفسه منه صلى الله عليه وآله وسلم لأدخلهم تحت الكساء للمباهلة ، لأن الله تعالى أمر نبيه صلى الله عليه وآله وسلم بدعوة من كان كذلك للمباهلة ، فعدم دعوته إياهم للمباهلة كاشف عن عدم ثبوت هذه المنزلة لهم </w:t>
      </w:r>
      <w:r>
        <w:rPr>
          <w:rFonts w:eastAsia="Amiri" w:cs="Amiri" w:ascii="Amiri" w:hAnsi="Amiri"/>
          <w:color w:val="111111"/>
          <w:sz w:val="28"/>
          <w:szCs w:val="28"/>
          <w:rtl w:val="true"/>
          <w:lang w:bidi="ar-SA"/>
        </w:rPr>
        <w:t xml:space="preserve">. </w:t>
      </w:r>
      <w:bookmarkStart w:id="79" w:name="pg840_11020"/>
    </w:p>
    <w:p>
      <w:pPr>
        <w:pStyle w:val="Heading4"/>
        <w:numPr>
          <w:ilvl w:val="3"/>
          <w:numId w:val="1"/>
        </w:numPr>
        <w:rPr/>
      </w:pPr>
      <w:bookmarkStart w:id="80" w:name="__RefHeading___Toc6832614_211673320"/>
      <w:bookmarkStart w:id="81" w:name="_Toc27"/>
      <w:bookmarkEnd w:id="79"/>
      <w:bookmarkEnd w:id="80"/>
      <w:r>
        <w:rPr>
          <w:rtl w:val="true"/>
        </w:rPr>
        <w:t>الحديث العشرون في تفسير قوله تعالى</w:t>
      </w:r>
      <w:r>
        <w:rPr>
          <w:rtl w:val="true"/>
        </w:rPr>
        <w:t xml:space="preserve">: </w:t>
      </w:r>
      <w:r>
        <w:rPr>
          <w:rtl w:val="true"/>
        </w:rPr>
        <w:t>انما يريد الله ليذهب عنكم الرجس اهل البيت ويطهركم تطهيراً</w:t>
      </w:r>
      <w:bookmarkEnd w:id="8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303"/>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 الثعلبي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 حدثنا عبد الله بن أحمد بن يوسف بن مالك ، حدثنا محمد بن إبراهيم بن زياد ، حدثنا الحرث بن عبد الله الحارثي ، حدثنا قيس بن الربيع ، عن الأعمش ، عن عباية بن ربعي ،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الله الخلق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في خيرها قسما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فأنا خير أصحاب اليمين ، ثم جعل القسمين أثلاثا ، فجعلني في خيرها قسما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فأنا من السابقين ، ومن خير السابقين ، ثم جعل الأثلاث قبائل ، فجعلني من </w:t>
      </w:r>
    </w:p>
    <w:p>
      <w:pPr>
        <w:pStyle w:val="BookText"/>
        <w:rPr/>
      </w:pPr>
      <w:r>
        <w:rPr>
          <w:rFonts w:ascii="Amiri" w:hAnsi="Amiri" w:eastAsia="Amiri" w:cs="Amiri"/>
          <w:color w:val="111111"/>
          <w:sz w:val="28"/>
          <w:sz w:val="28"/>
          <w:szCs w:val="28"/>
          <w:rtl w:val="true"/>
          <w:lang w:bidi="ar-SA"/>
        </w:rPr>
        <w:t xml:space="preserve">خيرها قبيلة ، ثم جعل القبائل بيوتا ، فجعلني من خيرها بيتا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 الحميدي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من الصحيحين ، عن البخاري ، ومسلم ، من مسند عائشة ، عن مصعب بن شيبة ، عن صفية بنت شيبة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وآله وسلم ذات غداة وعليه مرط مرحل من شعر أسود ، فجاء الحسن بن علي فأدخله ، ثم جاء الحسين فأدخله معه ، ثم جاءت فاطمة 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لمصعب بن شيبة ، عن صفية بنت شيبة ، في مسند من الصحيحين غير هذا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 ومن الجمع بين الصحاح الستة ، من موطأ مالك بن أنس الأصبحي ، وصحيح مسلم البخاري ، وسنن أبي داود السجستاني ، وصحيح الترمذي ، والنسخة الكبيرة من صحيح النسائي ، من جمع الشيخ أبي الحسن رزين بن معاوية العبدري السرقسطي الأندلسي ، من صحيح أبي داود السجستاني ، وهو كتاب السنن في تفسير قوله تعالى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وآله وسلم وعليه مرط مرحل من شعر أسود فجاء الحسن فأدخله ، ثم جاء الحسين فأدخله ، ثم جاءت فاطمة 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زوج النبي صلى الله عليه وآله وسلم ، أن هذه الآية نزلت في بيتها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جالسة عند الباب ، فقلت يا رسول الله ألست من أهل البيت ؟ فقال إنك إلى خير ، إنك من أزواج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صلى الله عليه وآله وسلم وعلي وفاطمة والحسن والحسين عليهم السلام فجللهم بكساء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 xml:space="preserve">" .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 في سنن أبي داود ، وموطأ مالك ، عن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 بباب فاطمة عليها السلام إذا خرج إلى صلاة الفجر ، حين نزلت هذه الآية ، قريبا من ستة أشهر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309"/>
      </w:r>
      <w:r>
        <w:rPr>
          <w:rFonts w:ascii="Amiri" w:hAnsi="Amiri" w:eastAsia="Amiri" w:cs="Amiri"/>
          <w:color w:val="111111"/>
          <w:sz w:val="28"/>
          <w:sz w:val="28"/>
          <w:szCs w:val="28"/>
          <w:rtl w:val="true"/>
          <w:lang w:bidi="ar-SA"/>
        </w:rPr>
        <w:t xml:space="preserve">ثم سرد الروايات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والثلاثون ، ابن أبي الحديد في شرح نهج البلاغة ، وهو من أعيان علماء المعتزلة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رسول الله صلى الله عليه وآله وسلم عترته من هي ،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تارك فيكم الثقلين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أهل بيتي ، وبين في مقام آخر من أهل بيته حين طرح عليهم الكساء ، وقال حين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فأذهب عنهم الرجس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العترة التي عناها أمير المؤمنين بهذا الكلام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وولديه ، والأصل في الحقيقة نفسه لأن ولديه تابعان له ، ونسبتهما إليه مع وجوده نسبة الكواكب المضيئة مع طلوع الشمس المضيئة ، وقد نبه النبي صلى الله عليه وآله وسلم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وأبوكما خير </w:t>
      </w:r>
    </w:p>
    <w:p>
      <w:pPr>
        <w:pStyle w:val="BookText"/>
        <w:rPr/>
      </w:pPr>
      <w:r>
        <w:rPr>
          <w:rFonts w:ascii="Amiri" w:hAnsi="Amiri" w:eastAsia="Amiri" w:cs="Amiri"/>
          <w:color w:val="111111"/>
          <w:sz w:val="28"/>
          <w:sz w:val="28"/>
          <w:szCs w:val="28"/>
          <w:rtl w:val="true"/>
          <w:lang w:bidi="ar-SA"/>
        </w:rPr>
        <w:t xml:space="preserve">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أزمة الحق جمع زمام كأنه جعل الحق دائرا معهم حيثما داروا ، وذاهبا معهم حيثما ذهبوا ، كما أن الناقة طوع زمامها ، وقد نبه الرسول صلى الله عليه وآله وسلم على صدق هذه القضية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 الحق معه حيث دار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الصدق من الألفاظ الشريفة القرآنية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كما كان لا يصدر عنهم حكم ولا قول إلا وهو موافق للحق والصواب ، كأنهم ألسنة الصدق ، لا يصدر عنها قول كاذب أصلا ، بل هي كالمطبوعة على الصدق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فأنزلوهم بأحسن منازل القرآن تحت سر عظيم وذاك أنه أمر المكلفين بأن يجرى العترة في إجلالها وإعظامها والانقياد لها والطاعة لأوامرها مجرى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منهم مشعر بأن العترة معصومة فما قول أصحابكم في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أبو محمد بن متويه رحمه الله في كتاب الكفاية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 السلام معصوم ، وإن لم يكن واجب العصمة ، ولا العصمة شرط في الإمامة ، لكن أدلة النصوص قد دلت على عصمته والقطع على باطنه ومغيبه ، وإن ذلك أمر اختص هو عليه السلام به دون غيره من سائر الناس ، والفرق ظاهر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معصوم ،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واجب العصمة لأنه إمام ، ومن شرط الإمام أن يكون معصوما ، فالاعتبار الأول مذهبنا ، والاعتبار الثاني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نزول آية التطهير في شأن الخمسة الطيبة صلوات الله عليهم وقد اتفق عليه المسلمون ، وتواترت فيه روايات الفريقين ، والشأن إنما هو في بيان معنى الآية الكريمة ، ووجه دلالتها على عصمة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w:t>
      </w:r>
    </w:p>
    <w:p>
      <w:pPr>
        <w:pStyle w:val="BookText"/>
        <w:rPr/>
      </w:pPr>
      <w:r>
        <w:rPr>
          <w:rFonts w:ascii="Amiri" w:hAnsi="Amiri" w:eastAsia="Amiri" w:cs="Amiri"/>
          <w:color w:val="111111"/>
          <w:sz w:val="28"/>
          <w:sz w:val="28"/>
          <w:szCs w:val="28"/>
          <w:rtl w:val="true"/>
          <w:lang w:bidi="ar-SA"/>
        </w:rPr>
        <w:t xml:space="preserve">البيت عليهم السلام ، واختصاص الإمامة بهم ، دون غيرهم من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تقديم مقدمة تحتوي أمورا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على قسمين تكوينية وتشريعية ، والأول لا يتخلف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يستلزم وقوع المراد في الخارج ، لرجوعه إلى أمره تعالى شأنه عباده بالطاعة ، ونهيهم عن المعصية ، ومن المعلوم أن مجرد الأمر والنهي لا يستلزم تحقق الامتثال بالضرورة ، وإلا لأجبروا على الطاعة وترك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الرجس مطلق ما يعد قذارة ، فالمعصية مطلقا صغيرة كانت أو كبيرة رجس ، بل الأخلاق الذميمة ولو لم تترتب عليه ، بل مطلق متابعة الهوى ولو في المباحات ، بل مطلق ما يرجع إلى الشيطان وله مدخل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وما في حكمها إذا وقعت في سياق النفي أو ما في معناه تعم جميع الأفراد ، كما هو ظاهر واشتهر بينهم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إذهاب الرجس والتطهير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إذهابه بعد ثبوته بسبب الاتيان بما يزيله ، كتطهير الأعيان المتنجسة بالماء ، وتطهير المذنب نفسه من رجس الذنوب بالتوبة والإنابة ، والثاني إذهابه عن المحل بدفعه عنه ، بسبب قوة ملكوتية قدسية ، دافعة عنه ، مانعة عن عروضه على المحل ، والتعبير بإذهاب الرجس والتطهير حينئذ مثل قولك للحفار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فم الركية ، ونظير 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هو المجرد عن العوامل اللفظية ، وهو تعبير شائع في العرف ، فيما إذا كان المحل في حد نفسه صالحا لعروضه عليه ، وإنما حصل الدفع بسبب خارج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اتضحت لك هذه 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 أنه لا يجوز أن يراد من الإرادة في الآية الكريمة الإرادة التشريعية ، لأن الله تعالى خلق الجن والإنس للطاعة والعبادة ، ويسرهم لذلك ، وأمرهم به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لاختصاص أهل البيت عليهم السلام به ، وحصر المراد في طاعتهم ، فتعين أن يكون المراد هي الإرادة التكوينية التي لا تتخلف عن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الرجس الذي هو مفرد معرف باللام ، وإن كان لا يفيد العموم في حد نفسه ، إلا أنه يفيده باعتبار وقوعه مفعولا ليذهب ، لأن الاذهاب رفعا أو دفعا في معنى سلب الرجس ونفيه ، ولا يصدق سلبه إطلاقا إلا بانتفاء كل فرد منه ، وأوضح منه في إفادة العموم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حصول التطهير برفع بعض الأقذار دون بعض ، وإنما يتحقق التطهير برفع جميع الأقذار ، ودفعه عن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بما بيناه غاية التبين دلالة الآية الكريمة على عصمة أهل البيت عليهم السلام ، وتنزههم عن كل رجس وقذر ، ذنبا كان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إنما تدل على عصمتهم حين نزولها ، لا قبله ، لأن الله تعالى أخبر عن إرادته في الحال ، وعبر بصيغة المضارع التي هي للحال أو للاستقبال ، فلا تدل على عصمتهم من حين تولدهم ، كما تدعيه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التعبير بالتطهير ، وإذهاب الرجس المتوقف على ثبوته في المحل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تأليف الكلام المجيد سابق على تنزيله على خاتم النبيين صلى الله عليه وآله وسلم فلو دل الكلام على الحال فإنما يدل على حال التأليف ، لا حال التنزيل ، والتأليف سابق على ولادتهم عليهم السلام كما يظهر من الأخبار ، مع أن دلالة المضارع على الحال في مثل المقام ممنوعة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لا يتقوم باقترانه بإحدى الأزمنة وضعا ، كما اشتهر بين المتأخرين من أهل العربية ، وإنما يتقوم بالإنباء عن حركة المسمى ، كما أفاده مولانا أمير المؤمنين عليه السلام ، والفرق بين أنواعه إنما هو باختلاف أنحاء الإسناد ، فصيغة الماضي إنما وضعت لإفادة تحقيق المبدأ من الذات ، كما أن صيغة المضارع لإفادة اتصاف الذات بالمبدأ وصيغة الأمر لإفادة البعث على اتصاف الذات بالمبدأ ، كما يشهد به الاطراد في موارد الاستعمالات ، واستفادة الزمان الماضي من الفعل الماضي ، والحال والاستقبال من المضارع ، حيث استفيد منها ، إنما هي بالانصراف ، لا بالوضع ، كما أوضحنا الكلام فيه في محله ، ولا انصراف للمضارع في مثل المقام إلى الحال أو الاستقبال ، فإنه إذا استعمل في مقام المدح أو الذم أو الشكر ونحوه ، إنما يفيد الاستمرار في الاتصاف ، ألا ترى أن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ليس ناظرا إلى أنه يستهزئ بهم في الحال أو الاستقبال ، ولم يستهزئ بهم في الماضي ، وإنما يفيد أنه تعالى يتصف بالاستهزاء بهم ، لأجل نفاقهم واستهزائهم برسوله صلى الله عليه وآله وسلم ، وهكذا الحال في المقام ، فإنه تعالى شأنه في مقام تنزيه أهل بيت النبوة عن الرجس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أنه عز وجل إنما يتصف بإرادة تنزيه أهل بيت النبي صلى الله عليه وآله وسلم عن الرجس ، ويستمر في هذا الاتصاف ، ولا نظر للكلام إلى أنه يتصف بها في الحال ، ولم يتصف بها قبل ، بل تبيين ضمير المخاطب بقوله تعالى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 تعالى شأنه إنما يريد إذهاب الرجس عنهم من جهة أنهم أهل بيت النبوة ، وهذه الخصوصية </w:t>
      </w:r>
    </w:p>
    <w:p>
      <w:pPr>
        <w:pStyle w:val="BookText"/>
        <w:rPr/>
      </w:pPr>
      <w:r>
        <w:rPr>
          <w:rFonts w:ascii="Amiri" w:hAnsi="Amiri" w:eastAsia="Amiri" w:cs="Amiri"/>
          <w:color w:val="111111"/>
          <w:sz w:val="28"/>
          <w:sz w:val="28"/>
          <w:szCs w:val="28"/>
          <w:rtl w:val="true"/>
          <w:lang w:bidi="ar-SA"/>
        </w:rPr>
        <w:t xml:space="preserve">ثابتة لهم في الماضي والحال والاستقبال ، فلا مجال حينئذ للتفكيك بين الأزمنة ، وتعتق الإرادة بالتنزيه في الحال ، دون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بيناه تبيين أن إذهاب الرجس والتطهير في المقام إنما هو على وجه الدفع ، لا الرفع ، فاندفع بحمد الله تعالى ما توهمه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حيث استفادتهم من الآية الكريمة بمقتضى القواعد اللفظية ، مع قطع النظر عن الروايات المفسرة والشاهدة لها ، وأما مع ملاحظتها فالأمر أوضح وأظهر ، فإن قوله عليه السلام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من خيرها بيتا واستشهاده صلى الله عليه وآله وسلم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أهل بيته كانوا من أفضل السابقين ، واصطفاهم الله تعالى ، واختارهم على بريته ، وطهرهم من الرجس ، وعصمهم من الزلل حين خلقهم ، كما تدل عليه الروايات المروية من الطريقين ، الدالة على أن الكلمات التي تلقاها آدم من ربه 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أسماء الخمسة الطيبة عليهم السلام ، </w:t>
      </w:r>
      <w:r>
        <w:rPr>
          <w:rStyle w:val="FootnoteAnchor"/>
          <w:rtl w:val="true"/>
        </w:rPr>
        <w:footnoteReference w:id="313"/>
      </w:r>
      <w:r>
        <w:rPr>
          <w:rFonts w:ascii="IRNazanin" w:hAnsi="IRNazanin" w:eastAsia="IRNazanin"/>
          <w:color w:val="111111"/>
          <w:sz w:val="28"/>
          <w:sz w:val="28"/>
          <w:szCs w:val="28"/>
          <w:rtl w:val="true"/>
          <w:lang w:bidi="fa-IR"/>
        </w:rPr>
        <w:t xml:space="preserve">وأنه لولاهم ما خلق الله آدم ومن دونه ، </w:t>
      </w:r>
      <w:r>
        <w:rPr>
          <w:rStyle w:val="FootnoteAnchor"/>
          <w:rtl w:val="true"/>
        </w:rPr>
        <w:footnoteReference w:id="314"/>
      </w:r>
      <w:r>
        <w:rPr>
          <w:rFonts w:ascii="Amiri" w:hAnsi="Amiri" w:eastAsia="Amiri" w:cs="Amiri"/>
          <w:color w:val="111111"/>
          <w:sz w:val="28"/>
          <w:sz w:val="28"/>
          <w:szCs w:val="28"/>
          <w:rtl w:val="true"/>
          <w:lang w:bidi="ar-SA"/>
        </w:rPr>
        <w:t xml:space="preserve">إذ لا يعقل ثبوت هذه المنزلة لهم مع عدم ثبوت العصمة لهم من أول الأمر ، ولا ينافي ذلك ما ورد عنه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تنبيه منه صلى الله عليه وآله وسلم على أن الابقاء على الموهبة بعد الهبة نعمة أخرى يحتاج إلى الدعاء وطلبه منه 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عصمة أهل البيت عليهم السلام بنص الآية الكريمة والروايات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المتواترة من الجانبين ، تبين لك اختصاص الإمامة بهم ، إذ لم تثبت العصمة لغيرهم من الأمة ولم يدعها أحد منهم ، والإمامة تدور مدار </w:t>
      </w:r>
    </w:p>
    <w:p>
      <w:pPr>
        <w:pStyle w:val="BookText"/>
        <w:rPr/>
      </w:pPr>
      <w:r>
        <w:rPr>
          <w:rFonts w:ascii="Amiri" w:hAnsi="Amiri" w:eastAsia="Amiri" w:cs="Amiri"/>
          <w:color w:val="111111"/>
          <w:sz w:val="28"/>
          <w:sz w:val="28"/>
          <w:szCs w:val="28"/>
          <w:rtl w:val="true"/>
          <w:lang w:bidi="ar-SA"/>
        </w:rPr>
        <w:t xml:space="preserve">العصمة ، لأنها عبارة عن الرئاسة العامة في أمور الدين والدنيا ، وما هذا شأنه لا يجوز أن يتقلده غير معصوم من الرجس والزلل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بعدم اعتبار العصمة في تقلد الإمامة في حد نفسه كما يقوله العامة ، فاختصاصهم عليهم السلام بها ثابت أيضا ، إذ لا يعقل أن يكون من يتطرق إليه الرجس والزلل مرجعا وملاذا وإماما مفترض الطاعة لمن عصمه الله من الرجس والزلل وطهره تطهيرا ، والقول بجوازه مخالفة لضرورة حكم العقل ، ولا يجوز أن يقال المعصوم حينئذ إمام لنفسه ، ولا يكون مأموما ، ولا إماما للأمة لعدم التزام الخصم به ، وبطلانه في حد نفسه ، ضرورة أن الشخص لا يخلو من أن يكون مطاعا أو مطيعا ، وخلوه عنهما مستلزم للفساد </w:t>
      </w:r>
      <w:r>
        <w:rPr>
          <w:rFonts w:eastAsia="Amiri" w:cs="Amiri" w:ascii="Amiri" w:hAnsi="Amiri"/>
          <w:color w:val="111111"/>
          <w:sz w:val="28"/>
          <w:szCs w:val="28"/>
          <w:rtl w:val="true"/>
          <w:lang w:bidi="ar-SA"/>
        </w:rPr>
        <w:t xml:space="preserve">. </w:t>
      </w:r>
      <w:bookmarkStart w:id="82" w:name="pg840_11029"/>
    </w:p>
    <w:p>
      <w:pPr>
        <w:pStyle w:val="Heading4"/>
        <w:numPr>
          <w:ilvl w:val="3"/>
          <w:numId w:val="1"/>
        </w:numPr>
        <w:rPr/>
      </w:pPr>
      <w:bookmarkStart w:id="83" w:name="__RefHeading___Toc6832616_211673320"/>
      <w:bookmarkStart w:id="84" w:name="_Toc28"/>
      <w:bookmarkEnd w:id="82"/>
      <w:bookmarkEnd w:id="83"/>
      <w:r>
        <w:rPr>
          <w:rtl w:val="true"/>
        </w:rPr>
        <w:t>الحديث الحادي و العشرون في تفسير قوله تعالى</w:t>
      </w:r>
      <w:r>
        <w:rPr>
          <w:rtl w:val="true"/>
        </w:rPr>
        <w:t xml:space="preserve">: </w:t>
      </w:r>
      <w:r>
        <w:rPr>
          <w:rtl w:val="true"/>
        </w:rPr>
        <w:t>فاسألوا أهل الذكر ان كنتم لا تعلمون</w:t>
      </w:r>
      <w:bookmarkEnd w:id="8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315"/>
      </w:r>
      <w:r>
        <w:rPr>
          <w:rFonts w:ascii="Amiri" w:hAnsi="Amiri" w:eastAsia="Amiri" w:cs="Amiri"/>
          <w:color w:val="111111"/>
          <w:sz w:val="28"/>
          <w:sz w:val="28"/>
          <w:szCs w:val="28"/>
          <w:rtl w:val="true"/>
          <w:lang w:bidi="ar-SA"/>
        </w:rPr>
        <w:t xml:space="preserve">في غاية المرام ، بعد أن ذكر أن المراد من أهل الذكر أهل البيت عليهم السلام ، وأن فيه أحد وعشرون حديثا من طريقنا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الحسين بن محمد ، عن معلى بن محمد ، عن الوشاء ، عن عبد الله بن عجلان ، عن أبي جعفر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أنا والأئمة عليهم السلام أهل الذكر ، 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قال أبو جعفر عليه السلام نحن قومه ونحن المسؤولون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يعقوب ، عن الحسين بن محمد ، عن معلى بن محمد بن أورمة ، عن علي بن حسان ، عن عمه عبد الرحمن بن كثير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محمد صلى الله عليه وآله وسلم ، ونحن المسؤولون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عني ، ونحن أهل الذكر ، ونحن المسؤولون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 عن الحسين بن محمد ، عن معلى بن محمد ، 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الرضا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 ونحن المسؤولون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المسؤولون ، ونحن السائلون ؟ قال 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علينا أن نسألكم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عليكم أن تجيبونا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إلينا إن شئنا فعلنا ، وإن شئنا لم نفعل ، أما تسمع قول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320"/>
      </w:r>
      <w:r>
        <w:rPr>
          <w:rStyle w:val="FootnoteAnchor"/>
          <w:rtl w:val="true"/>
        </w:rPr>
        <w:footnoteReference w:id="321"/>
      </w:r>
      <w:r>
        <w:rPr>
          <w:rFonts w:ascii="Amiri" w:hAnsi="Amiri" w:eastAsia="Amiri" w:cs="Amiri"/>
          <w:color w:val="111111"/>
          <w:sz w:val="28"/>
          <w:sz w:val="28"/>
          <w:szCs w:val="28"/>
          <w:rtl w:val="true"/>
          <w:lang w:bidi="ar-SA"/>
        </w:rPr>
        <w:t xml:space="preserve">وسرد الروايات إلى أن قال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 وجعفر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 عن الريان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عليه السلام مجلس المأمون بمرو ، وقد اجتمع إليه في مجلسه من علماء أهل العراق وخراسان ، وذكر الحديث في الفرق بين الآل والأمة ، والحديث المذكور بطوله في عيون أخبار الرضا عليه السلام ، وتقدم عن قريب ، </w:t>
      </w:r>
      <w:r>
        <w:rPr>
          <w:rStyle w:val="FootnoteAnchor"/>
          <w:rtl w:val="true"/>
        </w:rPr>
        <w:footnoteReference w:id="322"/>
      </w:r>
      <w:r>
        <w:rPr>
          <w:rFonts w:ascii="Amiri" w:hAnsi="Amiri" w:eastAsia="Amiri" w:cs="Amiri"/>
          <w:color w:val="111111"/>
          <w:sz w:val="28"/>
          <w:sz w:val="28"/>
          <w:szCs w:val="28"/>
          <w:rtl w:val="true"/>
          <w:lang w:bidi="ar-SA"/>
        </w:rPr>
        <w:t xml:space="preserve">وذكر الحديث إلى أن قال فيه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w:t>
      </w:r>
    </w:p>
    <w:p>
      <w:pPr>
        <w:pStyle w:val="BookText"/>
        <w:rPr/>
      </w:pPr>
      <w:r>
        <w:rPr>
          <w:rFonts w:ascii="Amiri" w:hAnsi="Amiri" w:eastAsia="Amiri" w:cs="Amiri"/>
          <w:color w:val="111111"/>
          <w:sz w:val="28"/>
          <w:sz w:val="28"/>
          <w:szCs w:val="28"/>
          <w:rtl w:val="true"/>
          <w:lang w:bidi="ar-SA"/>
        </w:rPr>
        <w:t xml:space="preserve">الذكر الذين 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إن كنتم لا تعلمون ، 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اليهود والنصارى ، فقال أبو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 وهل يجوز ذلك ؟ إذن يدعوننا إلى دينهم ، ويقولون هو أفضل من دين الإسلام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في ذلك شرح بخلاف ما قالوا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الذكر رسول الله ، ونحن أهله ، وذلك بين في كتاب الله حيث يقول في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 عليكم آيات الله مبينات </w:t>
      </w:r>
      <w:r>
        <w:rPr>
          <w:rFonts w:eastAsia="Amiri" w:cs="Amiri" w:ascii="Amiri" w:hAnsi="Amiri"/>
          <w:color w:val="111111"/>
          <w:sz w:val="28"/>
          <w:szCs w:val="28"/>
          <w:rtl w:val="true"/>
          <w:lang w:bidi="ar-SA"/>
        </w:rPr>
        <w:t xml:space="preserve">" . </w:t>
      </w:r>
      <w:r>
        <w:rPr>
          <w:rStyle w:val="FootnoteAnchor"/>
          <w:rtl w:val="true"/>
        </w:rPr>
        <w:footnoteReference w:id="323"/>
      </w:r>
      <w:r>
        <w:rPr>
          <w:rFonts w:ascii="Amiri" w:hAnsi="Amiri" w:eastAsia="Amiri" w:cs="Amiri"/>
          <w:color w:val="111111"/>
          <w:sz w:val="28"/>
          <w:sz w:val="28"/>
          <w:szCs w:val="28"/>
          <w:rtl w:val="true"/>
          <w:lang w:bidi="ar-SA"/>
        </w:rPr>
        <w:t xml:space="preserve">فالذكر رسول الله صلى الله عليه وآله وسلم ، ونحن أهله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هذه جملة من الروايات من طريقنا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طريق العامة فقد ذكر في غاية المرام ثلاثة أحاديث ، منها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 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يوسف القطان ، عن وكيع ، عن الثوري ، عن السدي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بن الخطاب إذ أقبل عليه كعب بن الأشرف ، ومالك بن الصيف ، وحي بن أخطب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عرضها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إذا كانت سعة جنة واحدة </w:t>
      </w:r>
    </w:p>
    <w:p>
      <w:pPr>
        <w:pStyle w:val="BookText"/>
        <w:rPr/>
      </w:pPr>
      <w:r>
        <w:rPr>
          <w:rFonts w:ascii="Amiri" w:hAnsi="Amiri" w:eastAsia="Amiri" w:cs="Amiri"/>
          <w:color w:val="111111"/>
          <w:sz w:val="28"/>
          <w:sz w:val="28"/>
          <w:szCs w:val="28"/>
          <w:rtl w:val="true"/>
          <w:lang w:bidi="ar-SA"/>
        </w:rPr>
        <w:t xml:space="preserve">كسبع سماوات وسبع أرضين ، فالجنان كلها يوم القيامة أين تكون ؟ فقال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أعلم ، فبينما هم كذلك إذ 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شئ كنتم ، فألقى اليهودي المسألة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أن النهار إذا أقبل الليل أين يكون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تعالى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الجنان ، تكون في علم الله ، فجاء علي عليه السلام إلى النبي صلى الله عليه وآله وسلم وأخبره بذلك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327"/>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محمد مؤمن الشيرازي في المستخرج من تفاسير الاثني عشر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بيت النبوة ، ومعدن الرسالة ، ومختلف الملائكة ، والله ما سمى المؤمن مؤمنا إلا كرامة لعلي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الذكر على الرسول صلى الله عليه وآله وسلم ، كقوله تعالى في سورة الطلاق ، </w:t>
      </w:r>
      <w:r>
        <w:rPr>
          <w:rStyle w:val="FootnoteAnchor"/>
          <w:rtl w:val="true"/>
        </w:rPr>
        <w:footnoteReference w:id="329"/>
      </w:r>
      <w:r>
        <w:rPr>
          <w:rFonts w:ascii="Amiri" w:hAnsi="Amiri" w:eastAsia="Amiri" w:cs="Amiri"/>
          <w:color w:val="111111"/>
          <w:sz w:val="28"/>
          <w:sz w:val="28"/>
          <w:szCs w:val="28"/>
          <w:rtl w:val="true"/>
          <w:lang w:bidi="ar-SA"/>
        </w:rPr>
        <w:t xml:space="preserve">وعلى القرآن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والمعنى واحد وإنما الاختلاف في المصداق ، فإن كلا منهما ممحض لذكره تعالى شأنه ، وأهل البيت عليهم السلام أهل لهما معا ، أما الأول فواضح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الذين قرنهم الرسول بكتاب الله ، وخلفهما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أمته وأمر بالتمسك بهما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إنهما لن يفترقا حتى يردا علي الحوض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أهل القرآن العالمون به ، الذين لا يفارقون القرآن ، ولا يفارقهم ، فتفسير الذكر في أكثر الروايات بالرسول صلى الله عليه وآله وسلم لا ينافي مع تفسيره في بعضها بالقرآن ، لرجوع التفسيرين إلى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تفسير أهل الذكر بمطلق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تفسيره بعلماء اليهود والنصارى ، كما توهموه فبطلانه في غاية الوضوح والظهور ، إذ لو أريد من الذكر مطلق الكتب السماوية لم يشملهم أهل الذكر لأن إضافة الأهل إلى الذكر إنما تصح مع العلم به ، والموافقة والمتابعة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العلم به والمخالفة له ، فلا يصدق على العالم به كذلك أهل الذكر قطعا ، وعلماء اليهود والنصارى خالفوا الذكر ، وإلا أسلموا ، بل لو شملهم أهل الذكر لم يشملهم الأمر بالسؤال ، ضرورة أن الأمر بالسؤال إنما هو بالنسبة إلى المأمونين منهم ، وعلماء اليهود والنصارى خالفوا الذكر ، فكيف يأمر الله عز وجل بالسؤال عنهم ؟ إذا اتضح لك ذلك فاعلم أن الآية الكريمة تدل على اختصاص الخلافة والإمامة بهم ، دون غيرهم من الأمة ، لأن التعبير عنهم بأهل الذكر ، وأمره تعالى شأنه سائر الأمة بسؤال ما لا يعلمون عنهم ، يدل على أنهم الهداة الذين نصبهم وجعلهم مرجعا للأمة في أخذ العلم واقتباسه منهم ، ومن هذا شأنه يكون خليفة للرسول صلى الله عليه وآله وسلم ، وإماما للأمة لا محالة ، لأن الخلافة عن الرسول صلى الله عليه وآله وسلم في شأن رسالته المستتبعة لافتراض الطاعة ، ووجوب البيعة معه إنما هو بقيام هداية الأمة به ، ودلالتهم إلى الحق ، وإرشادهم إلى الصواب ، وإخراجهم من ظلمات </w:t>
      </w:r>
    </w:p>
    <w:p>
      <w:pPr>
        <w:pStyle w:val="BookText"/>
        <w:rPr/>
      </w:pPr>
      <w:r>
        <w:rPr>
          <w:rFonts w:ascii="Amiri" w:hAnsi="Amiri" w:eastAsia="Amiri" w:cs="Amiri"/>
          <w:color w:val="111111"/>
          <w:sz w:val="28"/>
          <w:sz w:val="28"/>
          <w:szCs w:val="28"/>
          <w:rtl w:val="true"/>
          <w:lang w:bidi="ar-SA"/>
        </w:rPr>
        <w:t xml:space="preserve">الجهل إلى نور اليقين ، ومن لم يجعله الله تعالى كذلك لا يعقل أن يكون خليفة عن رسوله صلى الله عليه وآله وسلم ، وإماما لأمته ، وأوضح منه استحالة تقديمه على الهادي الذي نصبه الله تعالى هاديا لأمته ، ومرجعا لأخذ العلم منه ، والحكم بافتراض طاعته على الذي أمره الله تعالى بالرجوع إليه ، والاهتداء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إنما تدل على استحقاقهم الخلافة والإمامة ، لا اختصاصها بهم ، لجواز أن يكون المقدمون على علي أمير المؤمنين عليه السلام متصفين بصفات أهل الذكر ، فيستحقونها أيضا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اتصافهم بصفات أهل الذكر واضح بين لرجوعهم في كثير من المسائل التي عجزوا عن حلها إلى مولانا أمير المؤمنين عليه السلام ، كما هو مذكور في كتب الفريقين ، </w:t>
      </w:r>
      <w:r>
        <w:rPr>
          <w:rStyle w:val="FootnoteAnchor"/>
          <w:rtl w:val="true"/>
        </w:rPr>
        <w:footnoteReference w:id="331"/>
      </w:r>
      <w:r>
        <w:rPr>
          <w:rFonts w:ascii="Amiri" w:hAnsi="Amiri" w:eastAsia="Amiri" w:cs="Amiri"/>
          <w:color w:val="111111"/>
          <w:sz w:val="28"/>
          <w:sz w:val="28"/>
          <w:szCs w:val="28"/>
          <w:rtl w:val="true"/>
          <w:lang w:bidi="ar-SA"/>
        </w:rPr>
        <w:t xml:space="preserve">فهم مندرجون تحت المأمورين بالسؤال عن أهل الذكر ، فكيف يستحقون الخلافة ، فضلا عن استحقاقهم التقدم ؟ </w:t>
      </w:r>
      <w:r>
        <w:rPr>
          <w:rFonts w:eastAsia="Amiri" w:cs="Amiri" w:ascii="Amiri" w:hAnsi="Amiri"/>
          <w:color w:val="111111"/>
          <w:sz w:val="28"/>
          <w:szCs w:val="28"/>
          <w:rtl w:val="true"/>
          <w:lang w:bidi="ar-SA"/>
        </w:rPr>
        <w:t xml:space="preserve">. </w:t>
      </w:r>
      <w:bookmarkStart w:id="85" w:name="pg840_11035"/>
    </w:p>
    <w:p>
      <w:pPr>
        <w:pStyle w:val="Heading4"/>
        <w:numPr>
          <w:ilvl w:val="3"/>
          <w:numId w:val="1"/>
        </w:numPr>
        <w:rPr/>
      </w:pPr>
      <w:bookmarkStart w:id="86" w:name="__RefHeading___Toc6832618_211673320"/>
      <w:bookmarkStart w:id="87" w:name="_Toc29"/>
      <w:bookmarkEnd w:id="85"/>
      <w:bookmarkEnd w:id="86"/>
      <w:r>
        <w:rPr>
          <w:rtl w:val="true"/>
        </w:rPr>
        <w:t>الحديث الثاني و العشرون في تفسير قوله تعالى</w:t>
      </w:r>
      <w:r>
        <w:rPr>
          <w:rtl w:val="true"/>
        </w:rPr>
        <w:t xml:space="preserve">: </w:t>
      </w:r>
      <w:r>
        <w:rPr>
          <w:rtl w:val="true"/>
        </w:rPr>
        <w:t>و سئل من ارسلنا من قبلك من رسلنا</w:t>
      </w:r>
      <w:bookmarkEnd w:id="87"/>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 xml:space="preserve">" . </w:t>
      </w:r>
      <w:r>
        <w:rPr>
          <w:rStyle w:val="FootnoteAnchor"/>
          <w:rtl w:val="true"/>
        </w:rPr>
        <w:footnoteReference w:id="332"/>
      </w:r>
      <w:r>
        <w:rPr>
          <w:rFonts w:ascii="Amiri" w:hAnsi="Amiri" w:eastAsia="Amiri" w:cs="Amiri"/>
          <w:color w:val="111111"/>
          <w:sz w:val="28"/>
          <w:sz w:val="28"/>
          <w:szCs w:val="28"/>
          <w:rtl w:val="true"/>
          <w:lang w:bidi="ar-SA"/>
        </w:rPr>
        <w:t xml:space="preserve">وقد ذكر في غاية المرام ثلاثة أحاديث من طريق العامة ، في تفسيره ، فقال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من أعيان علماء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الحافظ شهردار بن شيرويه بن شهردار الديلمي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خلف ، حدثنا الحاكم أبو عبد الله محمد بن عبد الله البيع ، حدثنا محمد بن المظفر ، حدثنا عبد الله بن محمد بن غزوان ، حدثنا علي بن جابر ، حدثنا محمد بن خالد الحافظ ابن عبد الله ، حدثنا محمد بن فضل ، حدثنا محمد بن سوقه ، عن إبراهيم ، عن الأسود ، 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ملك فقال يا محمد ، واسأل من أرسلنا من قبلك من رسلنا على ما بعثوا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 وولاية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المحدث الإصفهاني في حلية الأولياء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أسرى به ، جمع الله بينه وبين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يا محمد على ماذا بعثتم ؟ قالوا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بعثنا على شهادة أن لا إله إلا الله والإقرار بنبوتك ، والولاية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الفقيه ابن شاذان ، من طريق العامة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عرج بي إلى السماء انتهى بي المسير مع جبرائيل إلى السماء الرابعة ، فرأيت بيتا من ياقوت أحمر ، فقال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البيت المعمور خلقه الله تعالى قبل خلق السماوات والأرضين بخمسين ألف عام قم يا محمد فصل إليه ،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النبيين صلى الله عليه وآله وسلم ، فصفهم جبرائيل عليه السلام ورائي صفا ، فصليت بهم ، فلما سلمت أتاني آت من عند ربي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ربك يقرؤك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الرسل على ماذا أرسلتم من قبلي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الرسل على ماذا بعثكم ربي قبلي ، فقال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 وولاية علي بن أبي طالب عليه السلام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 xml:space="preserve">" . </w:t>
      </w:r>
      <w:r>
        <w:rPr>
          <w:rStyle w:val="FootnoteAnchor"/>
          <w:rtl w:val="true"/>
        </w:rPr>
        <w:footnoteReference w:id="335"/>
      </w:r>
      <w:r>
        <w:rPr>
          <w:rFonts w:ascii="Amiri" w:hAnsi="Amiri" w:eastAsia="Amiri" w:cs="Amiri"/>
          <w:color w:val="111111"/>
          <w:sz w:val="28"/>
          <w:sz w:val="28"/>
          <w:szCs w:val="28"/>
          <w:rtl w:val="true"/>
          <w:lang w:bidi="ar-SA"/>
        </w:rPr>
        <w:t xml:space="preserve">وأما الروايات من طريقنا فكثيرة جدا ، وقد رويت الرواية الأولى والثانية عن ابن مسعود ، وابن عباس من طرقنا أيضا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ومن جملة الروايات عن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يعقوب ، عن محمد بن يحيى ، عن سلمة بن الخطاب ، عن علي بن سبت ، عن العباس بن عامر ، عن أحمد بن درن العمشاني ، عن محمد بن عبد الرحمن ، عن أبي عبد الله عليه السلام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ولايتنا ولاية الله التي لم يبعث الله نبيا قط إلا بها </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وما 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 عن الحسن بن محبوب ، عن محمد بن فضيل ، عن أبي الحسن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علي عليه السلام مكتوبة في جميع صحف الأنبياء عليهم السلام ولم يبعث الله نبيا إلا بنبوة محمد وولاية وصيه علي عليهما السلام </w:t>
      </w:r>
      <w:r>
        <w:rPr>
          <w:rFonts w:eastAsia="Amiri" w:cs="Amiri" w:ascii="Amiri" w:hAnsi="Amiri"/>
          <w:color w:val="111111"/>
          <w:sz w:val="28"/>
          <w:szCs w:val="28"/>
          <w:rtl w:val="true"/>
          <w:lang w:bidi="ar-SA"/>
        </w:rPr>
        <w:t xml:space="preserve">" . </w:t>
      </w:r>
      <w:r>
        <w:rPr>
          <w:rStyle w:val="FootnoteAnchor"/>
          <w:rtl w:val="true"/>
        </w:rPr>
        <w:footnoteReference w:id="338"/>
      </w:r>
      <w:r>
        <w:rPr>
          <w:rFonts w:ascii="Amiri" w:hAnsi="Amiri" w:eastAsia="Amiri" w:cs="Amiri"/>
          <w:color w:val="111111"/>
          <w:sz w:val="28"/>
          <w:sz w:val="28"/>
          <w:szCs w:val="28"/>
          <w:rtl w:val="true"/>
          <w:lang w:bidi="ar-SA"/>
        </w:rPr>
        <w:t xml:space="preserve">إذا اتضح لك تفسير الآية الكريمة بروايات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أنها تدل على اختصاص الإمامة والخلافة بمولانا أمير المؤمنين عليه السلام وأبنائه الطاهرين سلام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مولانا أمير المؤمنين عليه السلام التي بعث الله الأنبياء عليهم السلام عليها ، إن كانت بمعنى ولاية التصرف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خلافته عليه السلام عن الله تعالى ، وعن رسوله صلى الله عليه وآله وسلم منصوصة في الكتاب المجيد وفي سائر الصحف السماوية ، والنص على خلافته وإمامته يوجب اختصاصها به عليه السلام إذ لا مجال مع النص للعدول إلى غيره باختيار الأمة ، وتقديمه عليه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بمعنى المودة والمحبة ، فبعث الأنبياء عليهم السلام عليها وجعلها تلو ولاية سيد الأنبياء صلى الله عليه وآله وسلم ورسالته ، يدل على أنها أقرب وسيلة يتوسل بها إلى الخالق تبارك وتعالى بعد التوحيد والإقرار برسالته ونبوته صلى الله عليه وآله وسلم ، فيدل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عليه السلام أفضل الخلق بعد خاتم النبيين صلى الله عليه وآله وسلم حتى الأنبياء عليهم السلام ومن كان هذا شأنه لا يجوز أن يتقدم عليه من مضى برهة من زمانه في عبادة الأوثان بالضرورة ، فهل يجوز أن يتقدم من أشرك بالله مدة عمره على من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شأنه ودرجته عند الله تعالى شأنه على جميع الأنبياء ، سوى خاتم النبيين صلى الله عليه وآله الطاهرين ؟ كلا ثم كلا ، حاشا ثم حاشا ، وما أرى مجوزه إلا مخالفا للحكم الفطري الضروري </w:t>
      </w:r>
      <w:r>
        <w:rPr>
          <w:rFonts w:eastAsia="Amiri" w:cs="Amiri" w:ascii="Amiri" w:hAnsi="Amiri"/>
          <w:color w:val="111111"/>
          <w:sz w:val="28"/>
          <w:szCs w:val="28"/>
          <w:rtl w:val="true"/>
          <w:lang w:bidi="ar-SA"/>
        </w:rPr>
        <w:t xml:space="preserve">. </w:t>
      </w:r>
      <w:bookmarkStart w:id="88" w:name="pg840_11039"/>
    </w:p>
    <w:p>
      <w:pPr>
        <w:pStyle w:val="Heading4"/>
        <w:numPr>
          <w:ilvl w:val="3"/>
          <w:numId w:val="1"/>
        </w:numPr>
        <w:rPr/>
      </w:pPr>
      <w:bookmarkStart w:id="89" w:name="__RefHeading___Toc6832620_211673320"/>
      <w:bookmarkStart w:id="90" w:name="_Toc30"/>
      <w:bookmarkEnd w:id="88"/>
      <w:bookmarkEnd w:id="89"/>
      <w:r>
        <w:rPr>
          <w:rtl w:val="true"/>
        </w:rPr>
        <w:t>الحديث الثالث و العشرون في تفسير قوله تعالى</w:t>
      </w:r>
      <w:r>
        <w:rPr>
          <w:rtl w:val="true"/>
        </w:rPr>
        <w:t xml:space="preserve">: </w:t>
      </w:r>
      <w:r>
        <w:rPr>
          <w:rtl w:val="true"/>
        </w:rPr>
        <w:t>إن الذين آمنوا و عملوا الصالحات اولئك هم خير البرية</w:t>
      </w:r>
      <w:bookmarkEnd w:id="90"/>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Style w:val="FootnoteAnchor"/>
          <w:rtl w:val="true"/>
        </w:rPr>
        <w:footnoteReference w:id="339"/>
      </w:r>
      <w:r>
        <w:rPr>
          <w:rFonts w:ascii="Amiri" w:hAnsi="Amiri" w:eastAsia="Amiri" w:cs="Amiri"/>
          <w:color w:val="111111"/>
          <w:sz w:val="28"/>
          <w:sz w:val="28"/>
          <w:szCs w:val="28"/>
          <w:rtl w:val="true"/>
          <w:lang w:bidi="ar-SA"/>
        </w:rPr>
        <w:t xml:space="preserve">في غاية المرام من طريق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 الأعمش ، عن عطية ، عن الخدري ، وروى الخطيب الخوارزمي ،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رسول الله صلى الله عليه وآله وسلم إذا أقبل علي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خير البرية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 أبو المؤيد موفق بن أحمد ، في كتاب المناقب ، 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سيد الحفاظ أبو منصور شهردار بن شهرويه بن شهردار الديلمي ، فيما كتب لي من همدان ، حدثنا أبو الفتح عبدوس بن عبد الله بن عبدوس الهمداني إجازة ، عن الشريف أبي طالب الفضل بن محمد بن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الجعفري رضي الله عنه بداره بأصبهان ، في سكة الخوارج ، أخبرني الشيخ الحافظ أبو بكر بن أحمد بن موسى بن مردويه بن فورك الإصبهاني ، حدثنا أحمد بن محمد السري ، أخبرنا المنذر بن محمد بن المنذر ، حدثني أبي ، حدثني عمي الحسين بن سعيد ، عن أبيه ، عن إسماعيل بن زياد البزاز ، عن إبراهيم بن مهاجر ، حدثنا يزيد بن شرحبيل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كرم الله وجهه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رسول الله صلى الله عليه وآله وسلم وأنا مسنده إلى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ألم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وشيعتك ، وموعدي وموعدكم الحوض ، إذا جيئت الأمم للحساب تدعون غرا محجلين </w:t>
      </w:r>
      <w:r>
        <w:rPr>
          <w:rFonts w:eastAsia="Amiri" w:cs="Amiri" w:ascii="Amiri" w:hAnsi="Amiri"/>
          <w:color w:val="111111"/>
          <w:sz w:val="28"/>
          <w:szCs w:val="28"/>
          <w:rtl w:val="true"/>
          <w:lang w:bidi="ar-SA"/>
        </w:rPr>
        <w:t xml:space="preserve">" .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 الجيري يرفعه إلى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وشيعته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 في كتاب شواهد التنزيل ، للحاكم أبي إسحاق الحسكاني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 بالإسناد المرفوع إلى يزيد بن شرحبيل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وآله وسلم وأنا مسنده إلى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ألم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شيعتك ، موعدي وموعدكم الحوض تدعون غرا محجلين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 مقاتل بن سليمان ، عن الضحاك ، عن ابن عباس ، 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وأهل بيته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 صاحب كتاب الأربعين ، وهو الثامن والعشرون من أحاديث الأربعين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علي بن الحسن الصفار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بن 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القطواني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جعفر بن عبد الله بن محمد بن مسلم ، عن ابن الزبير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وآله وسلم فأقبل علي بن أبي طالب عليه السلام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 ثم التفت إلى الكعبة فضربها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 وأوفاكم بعهد الله ، وأقومكم بأمر الله ، وأعدلكم في الرعية ، وأقسمكم بالسوية ، وأعظمكم عند الله مزية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صلى الله عليه وآله وسلم إذا أقبل علي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خير البرية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 أبو نعيم الإصفهاني ، يرفعه إلى تميم بن جذلم ، عن ابن عباس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أنت وشيعتك تأتي أنت وشيعتك يوم القيامة راضين مرضيين ، ويأتي عدوكم غضبانا مقحمين </w:t>
      </w:r>
      <w:r>
        <w:rPr>
          <w:rFonts w:eastAsia="Amiri" w:cs="Amiri" w:ascii="Amiri" w:hAnsi="Amiri"/>
          <w:color w:val="111111"/>
          <w:sz w:val="28"/>
          <w:szCs w:val="28"/>
          <w:rtl w:val="true"/>
          <w:lang w:bidi="ar-SA"/>
        </w:rPr>
        <w:t xml:space="preserve">" . </w:t>
      </w:r>
      <w:r>
        <w:rPr>
          <w:rStyle w:val="FootnoteAnchor"/>
          <w:rtl w:val="true"/>
        </w:rPr>
        <w:footnoteReference w:id="345"/>
      </w:r>
      <w:r>
        <w:rPr>
          <w:rFonts w:ascii="Amiri" w:hAnsi="Amiri" w:eastAsia="Amiri" w:cs="Amiri"/>
          <w:color w:val="111111"/>
          <w:sz w:val="28"/>
          <w:sz w:val="28"/>
          <w:szCs w:val="28"/>
          <w:rtl w:val="true"/>
          <w:lang w:bidi="ar-SA"/>
        </w:rPr>
        <w:t xml:space="preserve">هذه جملة من الروايات المروية من طريقهم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من طريقنا فكثيرة جدا ، ولنتبرك بذكر واحدة منها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 عن الشيخ الطوسي رحمه الله في أماليه ، منتهيا </w:t>
      </w:r>
    </w:p>
    <w:p>
      <w:pPr>
        <w:pStyle w:val="BookText"/>
        <w:rPr/>
      </w:pPr>
      <w:r>
        <w:rPr>
          <w:rFonts w:ascii="Amiri" w:hAnsi="Amiri" w:eastAsia="Amiri" w:cs="Amiri"/>
          <w:color w:val="111111"/>
          <w:sz w:val="28"/>
          <w:sz w:val="28"/>
          <w:szCs w:val="28"/>
          <w:rtl w:val="true"/>
          <w:lang w:bidi="ar-SA"/>
        </w:rPr>
        <w:t xml:space="preserve">إسناده إلى يعقوب بن ميثم التمار ، مولى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صلى الله عليه وآله وسلم إني وجدت في كتب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لأبي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 آل محمد صلى الله عليه وآله وسلم وإن كان فاسقا زانيا ، وأبغض مبغض آل محمد صلى الله عليه وآله وسلم لا وإن كان صواما قواما ، فإني سمعت رسول الله صلى الله عليه وآله وسلم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شيعتك يا علي ، وميعادك وميعادهم الحوض غدا غرا محجلين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عندنا في كتاب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من الجانبين تدل على أن أكمل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عنهم بأنهم خير البرية إنما هو مولانا أمير المؤمنين ، ولا ينطبق الموصول على غيره إلا من كان من شيعته وأتباعه فمن كان هذا شأنه فهو أقرب الخلق إلى الله تعالى بعد رسوله صلى الله عليه وآله وسلم ، فلا يجوز أن يتقدم غيره عليه في الخلافة عن الله تعالى ورسوله صلى الله عليه وآله وسلم ، بل التقدم عليه مناف لانحصار المؤمنين الصالحين فيه وفي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كونهم من شيعته عليه السلام تقدمهم عليه في الخلافة ، لجواز أن يكون ذلك التقديم لتفويضه الأمر إليهم ، لمصلحة رآها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قصة سقيفة بني ساعدة ، وكيفية أخذ البيعة منه عليه السلام ومن أتباعه ، وتصرفهم فدكا ، ورد شهادة مولانا أمير المؤمنين عليه السلام ، وشهادة الحسن والحسين عليهما السلام ، وهمهم بإحراق بيت فاطمة عليها السلام ومن فيه ، واستخلاف الأول الثاني ، وجعل الثاني الشورى لتعيين الخليفة من بين </w:t>
      </w:r>
    </w:p>
    <w:p>
      <w:pPr>
        <w:pStyle w:val="BookText"/>
        <w:rPr/>
      </w:pPr>
      <w:r>
        <w:rPr>
          <w:rFonts w:ascii="Amiri" w:hAnsi="Amiri" w:eastAsia="Amiri" w:cs="Amiri"/>
          <w:color w:val="111111"/>
          <w:sz w:val="28"/>
          <w:sz w:val="28"/>
          <w:szCs w:val="28"/>
          <w:rtl w:val="true"/>
          <w:lang w:bidi="ar-SA"/>
        </w:rPr>
        <w:t xml:space="preserve">ستة ، وسائر ما جرى بينهم يعلم بعدم موافقتهم لمولانا أمير المؤمنين عليه السلام وعدم موافقته معهم ، وهذه الأمور الواقعة مما اتفقت عليه الأمة ، وصرحت به أخبار الفريقين ، وإن زادت أخبار بعضهم على بعض في بعض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تصريحه بأن ما ذكره مما اتفقت عليه الأخبار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بيعته عليه السلام مع أبي بكر ، وإن أبا بكر تفقد قوما تخلفوا عن بيعته عند علي كرم الله وجهه ، فبعث إليهم عمر فجاء فناداهم وهم في دار علي فأبوا أن يخرجوا ، فدعا بالحطب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والذي نفس عمر بيده لتخرجن أو لأحرقنها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إن فيها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 فخرجوا فبايعوا إلا عليا ، فإنه زعم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 لا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أضع ثوبي على عاتقي حتى أجمع القرآن ، فوقفت فاطمة رضي الله عنها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لا عهد لي بقوم حضروا أسوأ محضر منكم ، تركتم رسول الله صلى الله عليه وآله وسلم جنازة بين أيدينا ، وقطعتم أمركم بينكم ، لم تستأمرونا ولم تردوا لنا حقا ، فأتى عمر أبا بكر فقال ألا تأخذ هذا المتخلف عنك بالبيعة ، فقال أبو بكر لقنفذ وهو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لي عليا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صلى الله عليه وآله وسلم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لسريع ما كذبتم على رسول الله ، فرجع فأبلغ الرسالة ، قال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أبو بكر طويلا ، فقال عمر الثانية أن لا تمهل هذا المتخلف عنك بالبيعة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رضي الله عنه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فقل له أمير المؤمنين يدعوك لتبايع فجاءه قنفذ فأدى ما أمر به ، فرفع 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لقد </w:t>
      </w:r>
    </w:p>
    <w:p>
      <w:pPr>
        <w:pStyle w:val="BookText"/>
        <w:rPr/>
      </w:pPr>
      <w:r>
        <w:rPr>
          <w:rFonts w:ascii="Amiri" w:hAnsi="Amiri" w:eastAsia="Amiri" w:cs="Amiri"/>
          <w:color w:val="111111"/>
          <w:sz w:val="28"/>
          <w:sz w:val="28"/>
          <w:szCs w:val="28"/>
          <w:rtl w:val="true"/>
          <w:lang w:bidi="ar-SA"/>
        </w:rPr>
        <w:t xml:space="preserve">ادعى ما ليس له ، فرجع قنفذ ، فأبلغ الرسالة ، فبكى أبو بكر طويلا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معه جماعة حتى أتوا فاطمة عليها السلام فدقوا الباب فلما سمعت 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ماذا لقينا بعدك من ابن الخطاب ، وابن أبي قحافة ، فلما سمع القوم صوتها وبكاءها انصرفوا باكين ، وكادت قلوبهم تتصدع ، وأكبادهم تتفطر ، وبقي عمر ومعه قوم ، فأخرجوا عليا ، فمضوا به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أفعل فمه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نضرب عنقك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 عبدا لله وأخا رسوله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وأما أخو رسوله فلا ، وأبو بكر ساكت لا يتكلم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تأمر فيه بأمرك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شئ ما كانت فاطمة إلى جنبه ، فلحق علي بقبر رسول الله صلى الله عليه وآله وسلم في يصيح ويبكي وينادي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أم ، إن القوم استضعفوني وكادوا يقتلونني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 فإنا قد أغضبناها ، فاستأذنا على فاطمة ، فلم تأذن لهما ، فأتيا عليا فكلماه ، فأدخلهما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قعدا عندها حولت وجهها إلى الحائط ، فسلما عليها فلم ترد السلام ، فتكلم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صلى الله عليه وآله وسلم ، والله إن قرابة رسول الله أحب إلي من قرابتي ، وإنك لأحب إلي من عائشة ابنتي ، ولوددت يوم مات أبوك أني مت ، ولا أبقى بعده ، أفتراني أعرفك ، وأعرف فضلك ، وشرفك ، وأمنعك حقك وميراثك من رسول الله ، إلا أني سمعت أباك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 ما تركنا فهو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إن حدثتكما حديثا عن رسول الله صلى الله عليه وآله وسلم تعرفانه وتفعلانه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ناشدتكما الله ، ألم تسمعا رسول الله يقول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فاطمة من رضاي ، وسخط فاطمة من سخطي ، فمن أحب فاطمة ابنتي فقد </w:t>
      </w:r>
    </w:p>
    <w:p>
      <w:pPr>
        <w:pStyle w:val="BookText"/>
        <w:rPr/>
      </w:pPr>
      <w:r>
        <w:rPr>
          <w:rFonts w:ascii="Amiri" w:hAnsi="Amiri" w:eastAsia="Amiri" w:cs="Amiri"/>
          <w:color w:val="111111"/>
          <w:sz w:val="28"/>
          <w:sz w:val="28"/>
          <w:szCs w:val="28"/>
          <w:rtl w:val="true"/>
          <w:lang w:bidi="ar-SA"/>
        </w:rPr>
        <w:t xml:space="preserve">أحبني ، ومن أرضى فاطمة فقد أرضاني ، ومن أسخط فاطمة فقد أسخطني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سمعناه من رسول الله صلى الله عليه وآله وسلم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إنكما أسخطتماني ، وما أرضيتماني ، ولئن لقيت النبي صلى الله عليه وآله وسلم لأشكونكما إليه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 ثم انتحب أبو بكر يبكي حتى كادت نفسه أن تزهق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باكيا ، فاجتمع إليه الناس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منكم معانقا حليلته مسرورا بأهله ، وتركتموني وما أنا فيه ، لا حاجة لي في بيعتكم ، أقيلوني بيعتي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صلى الله عليه وآله وسلم إن هذا الأمر لا يستقيم ، وأنت أعلمنا بذلك ، إنه إن كان هذا لم يقم لله 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ذلك وما أخافه من رخاوة هذه العروة ما بت ليلة ولي في عنق مسلم بيعة ، بعد ما سمعت ورأيت من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علي كرم الله وجهه حتى ماتت فاطمة رضي الله عنها ، ولم تمكث بعد أبيها إلا خمسا وسبعين 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أرسل علي إلى أبي بكر ، أن أقبل إلينا ، فأقبل أبو بكر حتى دخل على علي عليه السلام وعنده بنو هاشم ، فحمد الله وأثنى عليه ، ثم 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أبا بكر فإنه لم يمنعنا أن نبايعك إنكارا لفضيلتك ، ولانفاسة عليك ، ولكنا كنا نرى أن لنا في هذا الأمر حقا فاستبددت علينا ، ثم ذكر علي عليه السلام قرابته من رسول الله صلى الله عليه وآله وسلم فلم يزل يذكر ذلك حتى بكى أبو بكر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لقرابة رسول الله صلى الله عليه وآله وسلم أحب إلي أن أصل من قرابتي ، وإني والله لا أدع أمرا رأيت رسول الله صلى الله عليه وآله وسلم ، يصنعه إلا صنعته إن شاء الله تعالى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 غدا في المسجد الجامع للبيعة إن شاء الله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فأتى المغيرة بن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يا أبا بكر أن تلقوا العباس فتجعلوا له في هذا الأمر نصيبا يكون له ولعقبة ، وتكون لكما الحجة على علي وبني هاشم ، إذا كان العباس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وعمر وأبو عبيدة حتى دخلوا على العباس رضي الله عنه ، فحمد الله أبو بكر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وآله وسلم نبيا وللمؤمنين وليا ، فمن الله تعالى بمقامه بين أظهرنا ، حتى اختار له الله ما عنده ، فخلى على الناس أمرهم ليختاروا لأنفسهم في مصلحتهم ، متفقين لا مختلفين ، فاختاروني عليهم وليا ، ولأمورهم راعيا ، وما أخاف بحمد الله وهنا ، ولا حيرة ، ولا جبنا ، وما توفيقي إلا بالله العلي العظيم ، عليه توكلت وإليه أنيب ، وما زال يبلغني من طاعن يطعن بخلاف ما اجتمعت عليه عامة المسلمين ، ويتخذونكم لحافا ، فاحذروا أن تكونوا جهد المنيع ، فلما دخلتم فيما دخل فيه العامة أو دفعتموهم عما مالوا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جئناك ونحن نريد أن نجعل لك في هذا الأمر نصيبا ، يكون لك ولعقبك من بعدك ، إذ كنت عم رسول الله صلى الله عليه وآله وسلم ، وإن كان الناس قد رأوا مكانك ، ومكان أصحابك ، فعدلوا الأمر عنكم </w:t>
      </w:r>
      <w:r>
        <w:rPr>
          <w:rStyle w:val="FootnoteAnchor"/>
          <w:rtl w:val="true"/>
        </w:rPr>
        <w:footnoteReference w:id="348"/>
      </w:r>
      <w:r>
        <w:rPr>
          <w:rFonts w:ascii="Amiri" w:hAnsi="Amiri" w:eastAsia="Amiri" w:cs="Amiri"/>
          <w:color w:val="111111"/>
          <w:sz w:val="28"/>
          <w:sz w:val="28"/>
          <w:szCs w:val="28"/>
          <w:rtl w:val="true"/>
          <w:lang w:bidi="ar-SA"/>
        </w:rPr>
        <w:t xml:space="preserve">على رسلكم بني عبد المطلب ، فإن رسول الله صلى الله عليه وآله وسلم منا ومنكم ،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وأحرى </w:t>
      </w:r>
      <w:r>
        <w:rPr>
          <w:rStyle w:val="FootnoteAnchor"/>
          <w:rtl w:val="true"/>
        </w:rPr>
        <w:footnoteReference w:id="349"/>
      </w:r>
      <w:r>
        <w:rPr>
          <w:rFonts w:ascii="Amiri" w:hAnsi="Amiri" w:eastAsia="Amiri" w:cs="Amiri"/>
          <w:color w:val="111111"/>
          <w:sz w:val="28"/>
          <w:sz w:val="28"/>
          <w:szCs w:val="28"/>
          <w:rtl w:val="true"/>
          <w:lang w:bidi="ar-SA"/>
        </w:rPr>
        <w:t xml:space="preserve">إنا لم نأتكم حاجة منا إليكم ، ولكن كرهنا أن يكون الطعن منكم ، فيما اجتمع عليه العامة فيتفاقم الخطب بكم وبهم ، فانظروا لأنفسكم ولعامتكم ، فتكلم العباس ، فحمد الله وأثنى عليه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إن الله بعث محمدا صلى الله عليه وآله وسلم كما زعمت نبيا ، وللمؤمنين وليا ، </w:t>
      </w:r>
    </w:p>
    <w:p>
      <w:pPr>
        <w:pStyle w:val="BookText"/>
        <w:rPr/>
      </w:pPr>
      <w:r>
        <w:rPr>
          <w:rFonts w:ascii="Amiri" w:hAnsi="Amiri" w:eastAsia="Amiri" w:cs="Amiri"/>
          <w:color w:val="111111"/>
          <w:sz w:val="28"/>
          <w:sz w:val="28"/>
          <w:szCs w:val="28"/>
          <w:rtl w:val="true"/>
          <w:lang w:bidi="ar-SA"/>
        </w:rPr>
        <w:t xml:space="preserve">فمن الله بمقامه بين أظهرنا حتى اختار ما عنده ، فخلى على الناس أمرهم ليختاروا لأنفسهم مصيبين للحق ، لا مائلين عنه بزيغ الهوى ، فإن كنت برسول الله صلى الله عليه وآله وسلم طلبت فحقنا أخذت ، وإن كنت بالمؤمنين طلبت ، فنحن منهم متقدمون فيهم ، وإن كان هذا الأمر إنما يجب لك بالمؤمنين ، فما وجب إذ كنا كارهين ، فأما ما بذلت لنا فإن يكن حقا لك فلا حاجة لنا فيه ، وإن يكن حقا للمؤمنين فليس لك أن تحكم عليهم ، وإن كان حقا لنا لم ترض عنك فيه ببعض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 رسول الله صلى الله عليه وآله وسلم منا ومنكم فإنه قد كان من شجرة نحن أغصانها وأنتم جيرانها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بكر إلى المسجد الشريف فأقبل على الناس فعذر عليا عليه السلام بمثل ما اعتذر عنده ، ثم قام علي عليه السلام فعظم حق أبي بكر ، وذكر فضيلته وسابقته ، ثم مضى فبايعه ، فأقبل الناس على علي عليه السلام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أصبت يا أبا الحسن ، وأحسنت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تمت البيعة لأبي بكر أقام ثلاثة أيام يقيل الناس ، ويستقيلهم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أقلتكم في بيعتي ، هل من كاره هل من مبغض ؟ فيقوم علي عليه السلام في أول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نقيلك ولا نستقيلك أبدا ، قد قدمك رسول الله صلى الله عليه وآله وسلم لتوحيد ديننا ، من ذا الذي يؤخرك لتوجيه دنيانا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قبل ذلك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عليا كرم الله وجهه أتي به إلى أبي بكر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صلى الله عليه وآله وسلم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 لا أبايعكم وأنتم أولى بالبيعة لي ، أخذتم هذا الأمر من الأنصار ، واحتججتم عليهم بالقرابة من النبي صلى الله عليه وآله وسلم ، وتأخذونه منا أهل البيت غصبا ، ألستم زعمتم للأنصار أنكم أولى بهذا الأمر منهم لما كان محمد صلى الله عليه وآله وسلم فيكم ، </w:t>
      </w:r>
    </w:p>
    <w:p>
      <w:pPr>
        <w:pStyle w:val="BookText"/>
        <w:rPr/>
      </w:pPr>
      <w:r>
        <w:rPr>
          <w:rFonts w:ascii="Amiri" w:hAnsi="Amiri" w:eastAsia="Amiri" w:cs="Amiri"/>
          <w:color w:val="111111"/>
          <w:sz w:val="28"/>
          <w:sz w:val="28"/>
          <w:szCs w:val="28"/>
          <w:rtl w:val="true"/>
          <w:lang w:bidi="ar-SA"/>
        </w:rPr>
        <w:t xml:space="preserve">فأعطوكم المقادة ، وسلموا إليكم الإمارة ، فإذا احتج عليكم بمثل ما احتججتم على الأنصار نحن أولى برسول الله صلى الله عليه وآله وسلم لم حيا وميتا ، فانصفوا إن كنتم تؤمنون ، وإلا فبوءوا بالظلم ، وأنتم تعلمون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 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حلبا لك شطره واشدد له اليوم يردده عليك غدا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عمر لا أقبل قولك ، ولا أبايعه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تبايع فلا أكرهك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عبيدة بن الجراح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إنك حديث السن ، وهؤلاء مشيخة قومك ، ليس لك مثل تجربتهم ومعرفتهم بالأمور ، ولا أرى أبا بكر إلا أقوى على هذا الأمر منك ، وأشد احتمالا واستضلاعا ، فسلم لأبي بكر هذا الأمر ، فإنك إن تعش ويطل بك بقاء فأنت لهذا الأمر خليق وحقيق في فضلك ، ودينك ، وعلمك ، وفهمك ، وسابقتك ، ونسبك ، وصهرك فقال علي 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يا معشر المهاجرين لا تخرجوا سلطان محمد صلى الله عليه وآله وسلم في العرب من داره ، وقعر بيته إلى دوركم وقعور بيوتكم ، وتدفعون أهله عن مقامه في الناس وحقه ، فوالله يا معشر المهاجرين لنحن أحق الناس به لأنا أهل البيت ، ونحن أحق بهذا الأمر منكم ما كان فينا القارئ لكتاب الله ، الفقيه في دين الله ، العالم بسنن رسول الله صلى الله عليه وآله وسلم ، المتطلع لأمر الرعية الدافع عنهم الأمور السيئة ، القاسم بينهم بالسوية ، والله إنه لفينا فلا تتبعوا الهوى فتضلوا عن سبيل الله ، فتزدادوا من الحق بعدا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بشير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الأنصار منك يا علي قبل بيعتها لأبي بكر ما اختلف عليك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كرم الله وجهه يحمل فاطمة بنت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على دابة ليلا في مجالس الأنصار ، تسألهم النصرة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صلى الله عليه وآله وسلم قد مضت بيعتنا لهذا الرجل ، ولو أن زوجك ، وابن عمك سبق إلينا قبل أبي بكر ما عدلنا به ، فيقول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صلى الله عليه وآله وسلم في بيت لا أدفنه ، وأخرج أنازع الناس بسلطانه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عليه السلام إلا ما كان ينبغي ، لقد صنعوا ما الله حسيبهم وطالبهم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وإذا وقفت على ما جرى بينهم وبين مولانا أمير المؤمنين عليه السلام اتضح لك اتضاح الشمس في رابعة النهار أن احتمال الموافقة وتفويض الأمر إليهم لا مجال له ، كما تبين لك أن بيعته عليه السلام وبيعة أتباعه مع أبي بكر لم يكن إلا عن كره وإجبار ، فلم يحصل اتفاق على بيعته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هذا المؤرخ الفاضل ، كيف زعم بعد ذكر هذه التفاصيل أنه عليه السلام بايع أبا بكر باختيار ، كما يظهر من آخر كلامه في بيان كيفية بيعته عليه السلام مع أبي بكر ، وليت شعري ما وجه إنكار عمر ؟ وتكذيبه أنه عليه السلام أخا رسول الله صلى الله عليه وآله وسلم مع أن قضية مؤاخاته عليه السلام مع رسول الله صلى الله عليه وآله وسلم أظهر من الشمس ، وأبين من الأمس ، وقد تواترت روايات الفريقين على أنه صلى الله عليه وآله وسلم اتخذ عليا أخا لنفسه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91" w:name="pg840_11050"/>
    </w:p>
    <w:p>
      <w:pPr>
        <w:pStyle w:val="Heading4"/>
        <w:numPr>
          <w:ilvl w:val="3"/>
          <w:numId w:val="1"/>
        </w:numPr>
        <w:rPr/>
      </w:pPr>
      <w:bookmarkStart w:id="92" w:name="__RefHeading___Toc6832622_211673320"/>
      <w:bookmarkStart w:id="93" w:name="_Toc31"/>
      <w:bookmarkEnd w:id="91"/>
      <w:bookmarkEnd w:id="92"/>
      <w:r>
        <w:rPr>
          <w:rtl w:val="true"/>
        </w:rPr>
        <w:t>الحديث الرابع و العشرون في تفسير قوله تعالى</w:t>
      </w:r>
      <w:r>
        <w:rPr>
          <w:rtl w:val="true"/>
        </w:rPr>
        <w:t xml:space="preserve">: </w:t>
      </w:r>
      <w:r>
        <w:rPr>
          <w:rtl w:val="true"/>
        </w:rPr>
        <w:t>و لما ضرب ابن مريم مثلاً اذا قومك منه يصدون</w:t>
      </w:r>
      <w:bookmarkEnd w:id="93"/>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 </w:t>
      </w:r>
      <w:r>
        <w:rPr>
          <w:rStyle w:val="FootnoteAnchor"/>
          <w:rtl w:val="true"/>
        </w:rPr>
        <w:footnoteReference w:id="352"/>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عدة من أصحابنا ، عن سهل بن زياد ، عن محمد بن سليمان ، عن أبيه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وسلم ذات يوم جالسا إذ أقبل أمير المؤمنين عليه السلام ، فقال رسول الله صلى الله عليه وآله وسلم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شبها من عيسى بن مريم ، لولا أن يقول فيك طوائف من أمتي ما قالت النصارى في عيسى بن مريم ، لقلت فيك قولا لا تمر بملا من الناس إلا أخذوا التراب من تحت قدميك ، يلتمسون بذلك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الأعرابتان ، والمغيرة بن شعبة ، وعدة من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رضى أن يضرب لابن عمه مثلا إلا عيسى بن مريم ، فأنزل الله على نبيه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في الأرض يخلفون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الحارث بن عمرو الفهري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 أو ائتنا بعذاب أليم ، أنزل الله عليه مقالة الحارث ، ونزلت عليه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إما تبت وإما رحلت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تجعل لسائر قريش مما في يدك ، فقد ذهبت بنو هاشم بمكرمة العرب والعجم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لي ولك ، إلى الله تبارك وتعالى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قلبي لا يتابعني على التوبة ، ولكن أرحل عنك فدعا براحلته فركبها ، فلما صار بظهر المدينة أتته جندلة ، فرضت هامته ، ثم أتى الوحي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 xml:space="preserve">" .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إنا لا نقرأها هكذا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الله بها جبرائيل على محمد صلى الله عليه وآله وسلم ، وهكذا والله مثبت في مصحف فاطمة عليه السلام فقال رسول الله صلى الله عليه وآله وسلم لمن حوله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صاحبكم ، فقد أتاه ما استفتح به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 </w:t>
      </w:r>
      <w:r>
        <w:rPr>
          <w:rStyle w:val="FootnoteAnchor"/>
          <w:rtl w:val="true"/>
        </w:rPr>
        <w:footnoteReference w:id="356"/>
      </w:r>
      <w:r>
        <w:rPr>
          <w:rStyle w:val="FootnoteAnchor"/>
          <w:rtl w:val="true"/>
        </w:rPr>
        <w:footnoteReference w:id="357"/>
      </w:r>
      <w:r>
        <w:rPr>
          <w:rFonts w:ascii="Amiri" w:hAnsi="Amiri" w:eastAsia="Amiri" w:cs="Amiri"/>
          <w:color w:val="111111"/>
          <w:sz w:val="28"/>
          <w:sz w:val="28"/>
          <w:szCs w:val="28"/>
          <w:rtl w:val="true"/>
          <w:lang w:bidi="ar-SA"/>
        </w:rPr>
        <w:t xml:space="preserve">وقد روي في باب المنزلة من طريق المخالفين وطريقنا مسندا إلى جابر بن عبد الله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من فتح خيبر قال له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لولا أن طائفة من أمتي يقولون فيك ما قالت النصارى </w:t>
      </w:r>
    </w:p>
    <w:p>
      <w:pPr>
        <w:pStyle w:val="BookText"/>
        <w:rPr/>
      </w:pPr>
      <w:r>
        <w:rPr>
          <w:rFonts w:ascii="Amiri" w:hAnsi="Amiri" w:eastAsia="Amiri" w:cs="Amiri"/>
          <w:color w:val="111111"/>
          <w:sz w:val="28"/>
          <w:sz w:val="28"/>
          <w:szCs w:val="28"/>
          <w:rtl w:val="true"/>
          <w:lang w:bidi="ar-SA"/>
        </w:rPr>
        <w:t xml:space="preserve">في عيسى بن مريم لقلت فيك مقالا لا تمر بملأ من الناس إلا أخذوا التراب من تحت رجليك وفضول طهورك يستشفون به ، ولكن حسبك أن تكون مني بمنزلة هارون من موسى ، إلا أنه لا نبي بعدي ، وأنت تبرئ ذمتي ، وتستر عورتي ، وتقاتل على سنتي ، وأنت غدا في الآخرة أقرب الخلق مني ، وأنت على الحوض خليفتي ، وإن شيعتك ومحبيك في القيامة مبيضة وجوههم حولي ، أشفع لهم فيكونون في الجنة جيراني ، يا علي حربك حربي ، وسلمك سلمي ، وسرورك سروري ، وأنت تقضي ديني ، وتنجز وعدي ، وأن الحق يجري على لسانك ، ويجري على قلبك ، ومعك ، وبين يديك ، ونصب عينيك ، والإيمان مخالط لحمك ودمك ، كما خالط لحمي ودمي ، ولا يرد علت الحوض مبغض لك ، ولا يغيب عنه محب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 علي عليه السلام ساجدا لله تعالى ، وقال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من علي بالإسلام ، وعلمني القرآن ، وحببني إلى خير البرية ، وأعز الخليفة ، وأكرم أهل السماوات والأرض على ربه ، خاتم النبيين ، وسيد المرسلين ، وصفوة الله من جميع العالمين إحسانا من الله تعالى ، وتفضلا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 الإسلام بعدي إلا بك ، يا علي لقد جعل الله نسل كل نبي من صلبه ، ونسلي من صلبك ، فأنت أعز الخلق لدي ، وأكرمهم لدي ، ومحبوك أكرم علي من أمتي </w:t>
      </w:r>
      <w:r>
        <w:rPr>
          <w:rFonts w:eastAsia="Amiri" w:cs="Amiri" w:ascii="Amiri" w:hAnsi="Amiri"/>
          <w:color w:val="111111"/>
          <w:sz w:val="28"/>
          <w:szCs w:val="28"/>
          <w:rtl w:val="true"/>
          <w:lang w:bidi="ar-SA"/>
        </w:rPr>
        <w:t xml:space="preserve">" . </w:t>
      </w:r>
      <w:r>
        <w:rPr>
          <w:rStyle w:val="FootnoteAnchor"/>
          <w:rtl w:val="true"/>
        </w:rPr>
        <w:footnoteReference w:id="358"/>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الباب مستفيضة ، وقد ذكر في غاية المرام في هذا المقام سبعة أخبار من طريقنا وثلاثة عشر من طريقهم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أبو نعيم الحافظ الإصفهاني ، في كتابه الموسوم بنزول </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في علي عليه السلام ، قال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ابن ناجد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هذه الآية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محمد بن العباس ، من طريق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 عن محمد بن زكريا ، عن مخدج بن عمر الحنفي ، عن عمر بن قايد ، عن الكلبي ، عن أبي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وآله وسلم في نفر من أصحابه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يدخل عليكم نظير عيسى ابن مريم في أمتي ، فدخل أبو بكر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فدخل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فدخل علي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لعبادة اللات والعزى أهون من هذا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محمد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 الدهقان ، عن محمد بن كثير الكوفي ، عن محمد بن السائب ، عن أبي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إلى النبي صلى الله عليه وآله وسلم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عيسى بن مريم عليه السلام يحيى الموتى فأحي لنا الموتى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تريدون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فلان ، وأنه قريب عهد بموت ، فدعا علي بن أبي طالب عليه السلام فأصغى إليه بشئ لا نعرفه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معهم إلى الميت ، فادعه باسمه ، واسم أبيه ، فمضى معهم حتى وقف على قبر الرجل ، ثم ناداه يا فلان بن فلان ، فقام الميت ، فسألوه ، ثم اضطجع في لحده ، ثم انصرفوا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أعاجيب بني عبد المطلب أو نحوها ، </w:t>
      </w:r>
    </w:p>
    <w:p>
      <w:pPr>
        <w:pStyle w:val="BookText"/>
        <w:rPr/>
      </w:pP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يضجون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ثم سرد الروايات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لك أن الآية الكريمة تدل على أن في أمة خاتم النبيين صلى الله عليه وآله وسلم نظير عيسى ابن مريم ، وشبيهه الذي يحيى الموتى بإذن الله ، ويبرئ الأكمه والأبرص بإذن الله ، وهو مولانا أمير المؤمنين عليه السلام ، تبين لك اختصاص الخلافة والإمامة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المقام مقام منيع من أطوار مقام الولاية ، فهو إن لم يكن عين الإمامة فمن لوازمها وتوابعها ، والتنصيص عليه تنصيص على الخلافة والإمامة ، ومن هنا يضج القوم ، كما في قراءة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يضحكون ، كما فسر في بعض الأخبار ، </w:t>
      </w:r>
      <w:r>
        <w:rPr>
          <w:rStyle w:val="FootnoteAnchor"/>
          <w:rtl w:val="true"/>
        </w:rPr>
        <w:footnoteReference w:id="363"/>
      </w:r>
      <w:r>
        <w:rPr>
          <w:rFonts w:ascii="Amiri" w:hAnsi="Amiri" w:eastAsia="Amiri" w:cs="Amiri"/>
          <w:color w:val="111111"/>
          <w:sz w:val="28"/>
          <w:sz w:val="28"/>
          <w:szCs w:val="28"/>
          <w:rtl w:val="true"/>
          <w:lang w:bidi="ar-SA"/>
        </w:rPr>
        <w:t xml:space="preserve">ولا مجال للعدول مع النص إلى غيره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الأخبار المروية من الطريقين صريحة في أنه صلى الله عليه وآله وسلم بعد أن ذكر ما ذكر من فضائل مولانا أمير المؤمنين عليه السلام ومناقبه ، من خبر المنزلة ، ومقام الأخوة ، وأنه أحب الخلق إلى الله تعالى وإلى رسوله صلى الله عليه وآله وسلم ، وأنه مع الحق والحق معه يدور معه حيثما دار ، وسائر المناقب التي لا تحصى ، لم يبين كمال فضائله ومناقبه عليه السلام خوفا من أن يرتد فيه عليه السلام طوائف من أمته ، وتقول فيه عليه السلام ما قالت النصارى في عيسى ابن مريم عليه السلام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شأنه كيف يستحق أن يتقدم عليه من أشرك بالله تعالى برهة من زمانه ؟ </w:t>
      </w:r>
      <w:r>
        <w:rPr>
          <w:rFonts w:eastAsia="Amiri" w:cs="Amiri" w:ascii="Amiri" w:hAnsi="Amiri"/>
          <w:color w:val="111111"/>
          <w:sz w:val="28"/>
          <w:szCs w:val="28"/>
          <w:rtl w:val="true"/>
          <w:lang w:bidi="ar-SA"/>
        </w:rPr>
        <w:t xml:space="preserve">! . </w:t>
      </w:r>
      <w:bookmarkStart w:id="94" w:name="pg840_11055"/>
    </w:p>
    <w:p>
      <w:pPr>
        <w:pStyle w:val="Heading4"/>
        <w:numPr>
          <w:ilvl w:val="3"/>
          <w:numId w:val="1"/>
        </w:numPr>
        <w:rPr/>
      </w:pPr>
      <w:bookmarkStart w:id="95" w:name="__RefHeading___Toc6832624_211673320"/>
      <w:bookmarkStart w:id="96" w:name="_Toc32"/>
      <w:bookmarkEnd w:id="94"/>
      <w:bookmarkEnd w:id="95"/>
      <w:r>
        <w:rPr>
          <w:rtl w:val="true"/>
        </w:rPr>
        <w:t>الحديث الخامس و العشرون في تفسير قوله تعالى</w:t>
      </w:r>
      <w:r>
        <w:rPr>
          <w:rtl w:val="true"/>
        </w:rPr>
        <w:t xml:space="preserve">: </w:t>
      </w:r>
      <w:r>
        <w:rPr>
          <w:rtl w:val="true"/>
        </w:rPr>
        <w:t>و سلام علی آل یس قراءة آل يس صحيحة</w:t>
      </w:r>
      <w:bookmarkEnd w:id="96"/>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 xml:space="preserve">" . </w:t>
      </w:r>
      <w:r>
        <w:rPr>
          <w:rStyle w:val="FootnoteAnchor"/>
          <w:rtl w:val="true"/>
        </w:rPr>
        <w:footnoteReference w:id="364"/>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الإصفهاني بإسناده عن الأعمش ، عن مجاهد ، عن ابن عباس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رضي الله عنه مستفيضة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 لا بكسر الهمزة ، </w:t>
      </w:r>
      <w:r>
        <w:rPr>
          <w:rStyle w:val="FootnoteAnchor"/>
          <w:rtl w:val="true"/>
        </w:rPr>
        <w:footnoteReference w:id="366"/>
      </w:r>
      <w:r>
        <w:rPr>
          <w:rFonts w:ascii="Amiri" w:hAnsi="Amiri" w:eastAsia="Amiri" w:cs="Amiri"/>
          <w:color w:val="111111"/>
          <w:sz w:val="28"/>
          <w:sz w:val="28"/>
          <w:szCs w:val="28"/>
          <w:rtl w:val="true"/>
          <w:lang w:bidi="ar-SA"/>
        </w:rPr>
        <w:t xml:space="preserve">بل في بعض الأخبار متنهيا إلى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قال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بل يظهر مما احتج به مولانا الرضا عليه السلام في مجلس المأمون 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قراءة الآل بالمد مسلمة عند المسلمين ، فقال عليه السلام في مقام بيان الآيات الدالة على اصطفاء أهل البيت على الأمة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السابقة ، فقوله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w:t>
      </w:r>
    </w:p>
    <w:p>
      <w:pPr>
        <w:pStyle w:val="BookText"/>
        <w:rPr/>
      </w:pPr>
      <w:r>
        <w:rPr>
          <w:rFonts w:ascii="Amiri" w:hAnsi="Amiri" w:eastAsia="Amiri" w:cs="Amiri"/>
          <w:color w:val="111111"/>
          <w:sz w:val="28"/>
          <w:sz w:val="28"/>
          <w:szCs w:val="28"/>
          <w:rtl w:val="true"/>
          <w:lang w:bidi="ar-SA"/>
        </w:rPr>
        <w:t xml:space="preserve">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وقد علم المعاندون منهم أنه لما نزلت هذه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التسليم عليك ، فكيف الصلاة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كما صليت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بينكم معاشر الناس في هذا خلاف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خلاف فيه أصلا ، وعليه إجماع الأمة ، فهل عندك في الآل شئ أوضح من هذا في القرآن ،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أخبروني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وآله وسلم لم يشك فيه أحد ،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أعطى محمدا وآل محمد صلى الله عليه وآله وسلم من ذلك فضلا لا يبلغ أحد كنه وصفه إلا من عقله ، وذلك لأن الله لم يسلم على أحد إلا على الأنبياء صلوات الله عليهم أجمعين ،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في العالمين ، </w:t>
      </w:r>
      <w:r>
        <w:rPr>
          <w:rStyle w:val="FootnoteAnchor"/>
          <w:rtl w:val="true"/>
        </w:rPr>
        <w:footnoteReference w:id="369"/>
      </w:r>
      <w:r>
        <w:rPr>
          <w:rFonts w:ascii="Amiri" w:hAnsi="Amiri" w:eastAsia="Amiri" w:cs="Amiri"/>
          <w:color w:val="111111"/>
          <w:sz w:val="28"/>
          <w:sz w:val="28"/>
          <w:szCs w:val="28"/>
          <w:rtl w:val="true"/>
          <w:lang w:bidi="ar-SA"/>
        </w:rPr>
        <w:t xml:space="preserve">سلام على إبراهيم ، </w:t>
      </w:r>
      <w:r>
        <w:rPr>
          <w:rStyle w:val="FootnoteAnchor"/>
          <w:rtl w:val="true"/>
        </w:rPr>
        <w:footnoteReference w:id="370"/>
      </w:r>
      <w:r>
        <w:rPr>
          <w:rFonts w:ascii="IRNazanin" w:hAnsi="IRNazanin" w:eastAsia="IRNazanin"/>
          <w:color w:val="111111"/>
          <w:sz w:val="28"/>
          <w:sz w:val="28"/>
          <w:szCs w:val="28"/>
          <w:rtl w:val="true"/>
          <w:lang w:bidi="fa-IR"/>
        </w:rPr>
        <w:t xml:space="preserve">وسلام على موسى وهارون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سلام على آل نوح ، ولا على آل موسى ، ولا على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ولم يرد أحد من العلماء في مجلس المأمون على مولانا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القراءة بكسر الهمزة لا بمدها ، وهو كاشف عن أن القراءة بالمد عندهم مسلمة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وناهيك في ذلك أن العلامة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تشكيكه في أغلب الأمور ، </w:t>
      </w:r>
    </w:p>
    <w:p>
      <w:pPr>
        <w:pStyle w:val="BookText"/>
        <w:rPr/>
      </w:pPr>
      <w:r>
        <w:rPr>
          <w:rFonts w:ascii="Amiri" w:hAnsi="Amiri" w:eastAsia="Amiri" w:cs="Amiri"/>
          <w:color w:val="111111"/>
          <w:sz w:val="28"/>
          <w:sz w:val="28"/>
          <w:szCs w:val="28"/>
          <w:rtl w:val="true"/>
          <w:lang w:bidi="ar-SA"/>
        </w:rPr>
        <w:t xml:space="preserve">بحيث صار ملقبا بإمام المشككين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بقراءة المد ، واحتج بالآية الكريمة على مساواة أهل البيت مع النبي صلى الله عليه وآله وسلم في التسليم عليهم ، </w:t>
      </w:r>
      <w:r>
        <w:rPr>
          <w:rStyle w:val="FootnoteAnchor"/>
          <w:rtl w:val="true"/>
        </w:rPr>
        <w:footnoteReference w:id="373"/>
      </w:r>
      <w:r>
        <w:rPr>
          <w:rFonts w:ascii="Amiri" w:hAnsi="Amiri" w:eastAsia="Amiri" w:cs="Amiri"/>
          <w:color w:val="111111"/>
          <w:sz w:val="28"/>
          <w:sz w:val="28"/>
          <w:szCs w:val="28"/>
          <w:rtl w:val="true"/>
          <w:lang w:bidi="ar-SA"/>
        </w:rPr>
        <w:t xml:space="preserve">وهو يكشف عن كمال وضوح قراءة الآل عنده ، بحيث لا تكون محلا للشك والتشكيك ، وإلا لشك فيه هو كما هو دأبه وديدنه في سائر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ذلك فاعلم أن الله تبارك وتعالى أشرك آل إبراهيم وآل عمران مع الأنبياء في الاصطفاء ، فقال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ولكن لم يشرك آل أحد منهم عليهم السلام معهم في التسليم عليهم سوى آل محمد صلى الله عليه وآله وسلم وذلك يدل على أن الله أعطاهم فضلا وشرفا لا يدانيه فضل وشرف ، ولا يبلغ أحد كنه وصفه إلا من عقله كما أفاده مولانا الرضا عليه السلام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شأنه لا يقاس بسائر الناس من الأمة ، فلا يعقل أن تتخلف الإمامة والخلافة عنهم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هدانا لهذا وما كنا لنهتدي لولا أن هدانا الله </w:t>
      </w:r>
      <w:r>
        <w:rPr>
          <w:rFonts w:eastAsia="Amiri" w:cs="Amiri" w:ascii="Amiri" w:hAnsi="Amiri"/>
          <w:color w:val="111111"/>
          <w:sz w:val="28"/>
          <w:szCs w:val="28"/>
          <w:rtl w:val="true"/>
          <w:lang w:bidi="ar-SA"/>
        </w:rPr>
        <w:t xml:space="preserve">. . </w:t>
      </w:r>
      <w:bookmarkStart w:id="97" w:name="pg840_11058"/>
    </w:p>
    <w:p>
      <w:pPr>
        <w:pStyle w:val="Heading4"/>
        <w:numPr>
          <w:ilvl w:val="3"/>
          <w:numId w:val="1"/>
        </w:numPr>
        <w:rPr/>
      </w:pPr>
      <w:bookmarkStart w:id="98" w:name="__RefHeading___Toc6832626_211673320"/>
      <w:bookmarkStart w:id="99" w:name="_Toc33"/>
      <w:bookmarkEnd w:id="97"/>
      <w:bookmarkEnd w:id="98"/>
      <w:r>
        <w:rPr>
          <w:rtl w:val="true"/>
        </w:rPr>
        <w:t xml:space="preserve">الحديث السادس و العشرون في تفسير قوله تعالى </w:t>
      </w:r>
      <w:r>
        <w:rPr>
          <w:rtl w:val="true"/>
        </w:rPr>
        <w:t xml:space="preserve">: </w:t>
      </w:r>
      <w:r>
        <w:rPr>
          <w:rtl w:val="true"/>
        </w:rPr>
        <w:t>وتعيها أذن واعية</w:t>
      </w:r>
      <w:bookmarkEnd w:id="9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 </w:t>
      </w:r>
      <w:r>
        <w:rPr>
          <w:rStyle w:val="FootnoteAnchor"/>
          <w:rtl w:val="true"/>
        </w:rPr>
        <w:footnoteReference w:id="375"/>
      </w:r>
      <w:r>
        <w:rPr>
          <w:rFonts w:ascii="Amiri" w:hAnsi="Amiri" w:eastAsia="Amiri" w:cs="Amiri"/>
          <w:color w:val="111111"/>
          <w:sz w:val="28"/>
          <w:sz w:val="28"/>
          <w:szCs w:val="28"/>
          <w:rtl w:val="true"/>
          <w:lang w:bidi="ar-SA"/>
        </w:rPr>
        <w:t xml:space="preserve">في غاية المرام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شأن مولانا أمير المؤمنين عليه السلام ذكر فيه تسعة أحاديث من طريق العامة ، وثمانية من طريقنا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أبو المؤيد موفق بن أحمد ، من أعيان علماء العامة ، من كتاب 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الحافظ أبو الحسن علي بن أحمد العاصمي ، أخبرنا شيخ القضاة إسماعيل بن أحمد الواعظ ، أخبرنا والدي أحمد بن الحسين البيهقي ، أخبرنا أبو القاسم الحسين بن محمد بن حبيب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عبد الله الصفار ، أخبرنا أبو بكر الفضل بن جعفر الصيدلاني الواسطي بواسط ، حدثنا يحيى بن زكريا بن حمويه ، حدثنا سنان بن هارون ، عن الأعمش ، عن علي بن ثابت ، عن زر بن حبيش ، عن علي بن أبي طالب </w:t>
      </w:r>
    </w:p>
    <w:p>
      <w:pPr>
        <w:pStyle w:val="BookText"/>
        <w:rPr/>
      </w:pP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ضمني رسول الله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أن أدنيك ولا أقصيك وأذني تسمع وتعي ، وحقا على الله أن تسمع وتعي ،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 </w:t>
      </w:r>
      <w:r>
        <w:rPr>
          <w:rStyle w:val="FootnoteAnchor"/>
          <w:rtl w:val="true"/>
        </w:rPr>
        <w:footnoteReference w:id="3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الموفق بن أحمد أيضا بإسناده السابق ، عن أحمد بن الحسين هذا ، أخبرنا أبو عبد الله الحافظ ، أخبرنا أبو علي الحسين بن محمد الصفاني بمرو ، وأخبرنا أبو رجاء محمد بن حمدون الشيخي ، أخبرنا العلا بن مسلمة أبو سالم البغدادي ، حدثنا أبو قتادة الحسن بن عبد الله بن رائد ، عن جعفر بن يرقان ، عن ميمون بن مرهان ، عن ابن عباس ، عن النبي صلى الله عليه وآله وسلم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عز وجل أن يجعلها أذن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وآله وسلم شيئا إلا ووعيته وحفظته ، ولم أنسه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الثعلبي في تفسيره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فنجويه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 حدثنا إسحاق بن مجة ، حدثنا أبي ، حدثنا إبراهيم بن عيسى ، حدثنا علي بن علي ، حدثني أبو حمزة الثمالي ، حدثني عبد الله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عز وجل أن يجعلها أذنك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شيئا بعد ذلك وما كان لي أن أنساه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الثعلبي ، أخبرني ابن فنجويه ، حدثنا ابن حبش ، حدثنا أبو القاسم بن الفضل ، حدثنا محمد بن الغالب بن حرب ، حدثنا بشر بن آدم ، حدثنا عبد الله بن زبير الأسدي ، حدثنا صالح بن هيثم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بريدة الأسلمي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أمرني أن أدنيك ولا أقصيك ، وأن أعلمك ، وأن تعي ، وحق على الله أن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 </w:t>
      </w:r>
      <w:r>
        <w:rPr>
          <w:rStyle w:val="FootnoteAnchor"/>
          <w:rtl w:val="true"/>
        </w:rPr>
        <w:footnoteReference w:id="38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الحافظ أبو نعيم الإصفهاني ، بإسناده عن عمر بن علي بن أبي طالب ، عن أبيه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أمرني أن أدنيك وأعلمك لتعي ، وأنزل علي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الأذن الواعية </w:t>
      </w:r>
      <w:r>
        <w:rPr>
          <w:rFonts w:eastAsia="Amiri" w:cs="Amiri" w:ascii="Amiri" w:hAnsi="Amiri"/>
          <w:color w:val="111111"/>
          <w:sz w:val="28"/>
          <w:szCs w:val="28"/>
          <w:rtl w:val="true"/>
          <w:lang w:bidi="ar-SA"/>
        </w:rPr>
        <w:t xml:space="preserve">" . </w:t>
      </w:r>
      <w:r>
        <w:rPr>
          <w:rStyle w:val="FootnoteAnchor"/>
          <w:rtl w:val="true"/>
        </w:rPr>
        <w:footnoteReference w:id="381"/>
      </w:r>
      <w:r>
        <w:rPr>
          <w:rFonts w:ascii="Amiri" w:hAnsi="Amiri" w:eastAsia="Amiri" w:cs="Amiri"/>
          <w:color w:val="111111"/>
          <w:sz w:val="28"/>
          <w:sz w:val="28"/>
          <w:szCs w:val="28"/>
          <w:rtl w:val="true"/>
          <w:lang w:bidi="ar-SA"/>
        </w:rPr>
        <w:t xml:space="preserve">ثم سرد الروايات إلى آخر ما رواه من طريق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من طريقنا فكثيرة جدا ، فقد روي في غاية المرام ، عن محمد بن العباس بن ماهيار الثقة في تفسيره أنه أورد ثلاثين حديثا من الخاص والعام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سهل القطان ، عن محمد بن عمر الدهقان ، عن محمد بن كثير ، عن الحرث بن الحضيرة ، عن أبي داود ، عن أبي بريدة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الله ربي أن يجعل لعلي أذن واعية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به </w:t>
      </w:r>
      <w:r>
        <w:rPr>
          <w:rFonts w:eastAsia="Amiri" w:cs="Amiri" w:ascii="Amiri" w:hAnsi="Amiri"/>
          <w:color w:val="111111"/>
          <w:sz w:val="28"/>
          <w:szCs w:val="28"/>
          <w:rtl w:val="true"/>
          <w:lang w:bidi="ar-SA"/>
        </w:rPr>
        <w:t xml:space="preserve">" . </w:t>
      </w:r>
      <w:r>
        <w:rPr>
          <w:rStyle w:val="FootnoteAnchor"/>
          <w:rtl w:val="true"/>
        </w:rPr>
        <w:footnoteReference w:id="382"/>
      </w:r>
      <w:r>
        <w:rPr>
          <w:rFonts w:ascii="Amiri" w:hAnsi="Amiri" w:eastAsia="Amiri" w:cs="Amiri"/>
          <w:color w:val="111111"/>
          <w:sz w:val="28"/>
          <w:sz w:val="28"/>
          <w:szCs w:val="28"/>
          <w:rtl w:val="true"/>
          <w:lang w:bidi="ar-SA"/>
        </w:rPr>
        <w:t xml:space="preserve">ومن جملة 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الحسن الصفار في بصائر الدرجات ، عن الأصبغ بن نباته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الكوفة صلى بهم أربعين صباحا يقرأ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والله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يحسن أن يقرأ علي بن أبي طالب عليه السلام القرآن ، ولو أحسن أن يقرأ بنا </w:t>
      </w:r>
    </w:p>
    <w:p>
      <w:pPr>
        <w:pStyle w:val="BookText"/>
        <w:rPr/>
      </w:pPr>
      <w:r>
        <w:rPr>
          <w:rFonts w:ascii="Amiri" w:hAnsi="Amiri" w:eastAsia="Amiri" w:cs="Amiri"/>
          <w:color w:val="111111"/>
          <w:sz w:val="28"/>
          <w:sz w:val="28"/>
          <w:szCs w:val="28"/>
          <w:rtl w:val="true"/>
          <w:lang w:bidi="ar-SA"/>
        </w:rPr>
        <w:t xml:space="preserve">غير هذه السورة لفعل ، قال فبلغه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إني لأعرف ناسخه ومنسوخه ، ومحكمه ومتشابهه ، وفصله من فاصله ، وحروفه عن معانيه ، والله ما حرف نزل على محمد صلى الله عليه وآله وسلم إلا وأنا أعرف فيمن أنزل ، وفي أي يوم نزل ، وفي أي موضع ، ويلهم أما يقرأون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والله هي عندي ، ورثتها من رسول الله من إبراهيم وموسى ، ويلهم والله أنا الذي أنزل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كنا عند رسول الله صلى الله عليه وآله وسلم فيخبرنا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فأعيه أنا ويفوتهم ، فإذا خرجنا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 قال آنفا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 إنه عليه السلام الأذن الواعية التي أخبر الله تعالى عنها في كتابه المجيد بأنها تعي علوم النبي صلى الله عليه وآله وسلم ، الروايات المتواترة من الجانبين معنى بل لفظا ، من أنه صلى الله عليه وآله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وأنا مدينة الحكمة وعلي بابها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وأنا دار الحكمة وعلي مفتاحها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وإن عليا أعلم أمتي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عليا أقضاكم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وعلي مع القرآن والقرآن معه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وأن العلم خمسة أجزاء ، وأعطي علي بن أبي طالب من ذلك أربعة أجزاء وأعطي سائر الناس واحدا ، وشاركهم في هذا الجزء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إلى غير ذلك من الأخبار الدالة على أن تمام العلم عنده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لك ذلك فاعلم أن الآية الكريمة تدل على اختصاص الخلافة والإمامة بمولانا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أن الشرع والدين والكتاب مصون عن الضياع بوعيها وضبطها ، كما هو ظاهر ، وهذا كما يدل مطابقة على علمه عليه السلام بجميع أحكام الدين وعدم تطرق السهو والنسيان إليه ، يدل التزاما على عصمته وأمانته ، إذ لو لم يكن مأمونا مصونا عن العمد في المخالفة ، لتطرق الضياع إلى الكتاب والدين من جهة عدم عصمة واعيه وحامله ، فلا يتم المخبر به إلا باجتماع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المصون معه عن الجهل والسهو والنسيان ، والعصمة المانعة عن اتباع الهوى وارتكاب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الملقي في هذا المقام ناظر إلى إفادة الأمرين قطعا ، فكل منهما مستفاد من اللفظ ، غاية الأمر أن استفادة أحدهما منه على وجه المطابقة ، والآخر على وجه الالتزام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الغرض من دعاء النبي صلى الله عليه وآله وسلم أن يجعلها أذن علي عليه السلام وإجابته تعالى شأنه ، وتنزيل الآية في شأن علي عليه السلام إجابة لدعاء نبيه صلى الله عليه وآله وسلم ليس إلا حفظ الدين والكتاب بسبب وعيها ، فلو لم يكن عنده معصوما من الزلل و </w:t>
      </w:r>
    </w:p>
    <w:p>
      <w:pPr>
        <w:pStyle w:val="BookText"/>
        <w:rPr/>
      </w:pPr>
      <w:r>
        <w:rPr>
          <w:rFonts w:ascii="Amiri" w:hAnsi="Amiri" w:eastAsia="Amiri" w:cs="Amiri"/>
          <w:color w:val="111111"/>
          <w:sz w:val="28"/>
          <w:sz w:val="28"/>
          <w:szCs w:val="28"/>
          <w:rtl w:val="true"/>
          <w:lang w:bidi="ar-SA"/>
        </w:rPr>
        <w:t xml:space="preserve">الخطأ ، كما عصمه من السهو والنسيان للزم نقض الغرض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ناظر إلى الالتزام العقلي ، والأول إلى الالتزام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لك هذا المعنى اتضح لك أنه صلى الله عليه وآله وسلم هاد إلى الحق بقول مطلق ، لا يفارق عن الحق أبدا ، يدور معه الحق أينما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شأنه يستحق الخلافة والإمامة قطعا لأن الخلافة عن النبي صلى الله عليه وآله وسلم من حيث نبوته ورسالته صلى الله عليه وآله وسلم المستتبعة لافتراض طاعته على الأمة إنما هي من شؤون الهداية إلى الدين الحنيف ، التي لم يبعث النبي صلى الله عليه وآله وسلم إلا لها ، وليس للخلفاء المقدمين عليه هذا الشأن قطعا ، لمراجعتهم </w:t>
      </w:r>
      <w:r>
        <w:rPr>
          <w:rStyle w:val="FootnoteAnchor"/>
          <w:rtl w:val="true"/>
        </w:rPr>
        <w:footnoteReference w:id="392"/>
      </w:r>
      <w:r>
        <w:rPr>
          <w:rFonts w:ascii="Amiri" w:hAnsi="Amiri" w:eastAsia="Amiri" w:cs="Amiri"/>
          <w:color w:val="111111"/>
          <w:sz w:val="28"/>
          <w:sz w:val="28"/>
          <w:szCs w:val="28"/>
          <w:rtl w:val="true"/>
          <w:lang w:bidi="ar-SA"/>
        </w:rPr>
        <w:t xml:space="preserve">في كثير من الموارد التي أشكل عليهم الأمر إلى مولانا أمير المؤمنين عليه السلام ، كما هو مذكور في كتب الفريقين ، فتختص الخلافة والإمامة به حينئذ ، إذ لا مجال للعدول عن مثله عليه السلام إلى غيره من الأمة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فالآية الكريمة دالة وناصة على اختصاص الخلافة والإمامة به عليه السلام ، لأن النص على الشئ قد يكون بالتنصيص على وجود علته وسببه ، كما في المقام ، فيستدل به على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المعلول استدلالا لميا ، وقد يكون بالتنصيص على ثبوت ما يتفرع عليه كإرجاع الخمس والفئ الذين هما من حقوق الإمارة والولاية إلى ذي القربى ، طبق رجوعه إليه تعالى ، وإلى رسوله صلى الله عليه وآله وسلم كما في آية الخمس والفئ ، فيستدل به على وجود العلة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استدلالا إنيا ، وقد يكون بالنص على الإمامة والولاية ابتداء كآية أولي الأمر ، فالكل ناصة على الخلافة ودليل عليها ، وإن اختلف في كيفية الدلالة </w:t>
      </w:r>
      <w:r>
        <w:rPr>
          <w:rFonts w:eastAsia="Amiri" w:cs="Amiri" w:ascii="Amiri" w:hAnsi="Amiri"/>
          <w:color w:val="111111"/>
          <w:sz w:val="28"/>
          <w:szCs w:val="28"/>
          <w:rtl w:val="true"/>
          <w:lang w:bidi="ar-SA"/>
        </w:rPr>
        <w:t xml:space="preserve">. </w:t>
      </w:r>
      <w:bookmarkStart w:id="100" w:name="pg840_11065"/>
    </w:p>
    <w:p>
      <w:pPr>
        <w:pStyle w:val="Heading4"/>
        <w:numPr>
          <w:ilvl w:val="3"/>
          <w:numId w:val="1"/>
        </w:numPr>
        <w:rPr/>
      </w:pPr>
      <w:bookmarkStart w:id="101" w:name="__RefHeading___Toc6832628_211673320"/>
      <w:bookmarkStart w:id="102" w:name="_Toc34"/>
      <w:bookmarkEnd w:id="100"/>
      <w:bookmarkEnd w:id="101"/>
      <w:r>
        <w:rPr>
          <w:rtl w:val="true"/>
        </w:rPr>
        <w:t>الحديث السابع و العشرون في تفسير قوله تعالى</w:t>
      </w:r>
      <w:r>
        <w:rPr>
          <w:rtl w:val="true"/>
        </w:rPr>
        <w:t xml:space="preserve">: </w:t>
      </w:r>
      <w:r>
        <w:rPr>
          <w:rtl w:val="true"/>
        </w:rPr>
        <w:t>و أذان من الله و رسوله إلى الناس يوم الحج الأكبر انّ الله بريء من المشركين و رسوله</w:t>
      </w:r>
      <w:bookmarkEnd w:id="102"/>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برئ من المشركين ورسوله </w:t>
      </w:r>
      <w:r>
        <w:rPr>
          <w:rFonts w:eastAsia="Amiri" w:cs="Amiri" w:ascii="Amiri" w:hAnsi="Amiri"/>
          <w:color w:val="111111"/>
          <w:sz w:val="28"/>
          <w:szCs w:val="28"/>
          <w:rtl w:val="true"/>
          <w:lang w:bidi="ar-SA"/>
        </w:rPr>
        <w:t xml:space="preserve">" . </w:t>
      </w:r>
      <w:r>
        <w:rPr>
          <w:rStyle w:val="FootnoteAnchor"/>
          <w:rtl w:val="true"/>
        </w:rPr>
        <w:footnoteReference w:id="394"/>
      </w:r>
      <w:r>
        <w:rPr>
          <w:rFonts w:ascii="Amiri" w:hAnsi="Amiri" w:eastAsia="Amiri" w:cs="Amiri"/>
          <w:color w:val="111111"/>
          <w:sz w:val="28"/>
          <w:sz w:val="28"/>
          <w:szCs w:val="28"/>
          <w:rtl w:val="true"/>
          <w:lang w:bidi="ar-SA"/>
        </w:rPr>
        <w:t xml:space="preserve">في غاية المرام ، ابن شهرآشوب ذكره عن جماعة من العامة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الاستنابة والولاية ، ولاه رسول الله صلى الله عليه وآله وسلم في أداء سورة براءة ، وعزل به أبا بكر بإجماع المفسرين ، ونقلة الأخبار ، رواه الطبري ، والبلاذري ، والترمذي ، والواقدي ، والشعبي ، والسدي ، والثعلبي ، والواحدي ، والقرطبي ، والقشيري ، والسمعاني ، وأحمد بن حنبل ، وابن بطة ، ومحمد بن إسحاق ، وأبو يعلى الموصلي ، والأعمش ، وسماك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الزبير ، وأبي هريرة ، وأنس ، وأبي رافع ، وزيد بن نقيع ، وابن عمر ، وابن عباس ، واللفظ له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لما نزل براءة من الله ورسوله إلى تسع آيات أنفذ النبي صلى الله عليه وآله وسلم أبا بكر إلى مكة لأدائها ، فنزل جبرائيل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يؤديها إلا أنت أو رجل منك ، فقال النبي صلى الله عليه وآله وسلم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ناقتي الغضباء والحق </w:t>
      </w:r>
    </w:p>
    <w:p>
      <w:pPr>
        <w:pStyle w:val="BookText"/>
        <w:rPr/>
      </w:pPr>
      <w:r>
        <w:rPr>
          <w:rFonts w:ascii="Amiri" w:hAnsi="Amiri" w:eastAsia="Amiri" w:cs="Amiri"/>
          <w:color w:val="111111"/>
          <w:sz w:val="28"/>
          <w:sz w:val="28"/>
          <w:szCs w:val="28"/>
          <w:rtl w:val="true"/>
          <w:lang w:bidi="ar-SA"/>
        </w:rPr>
        <w:t xml:space="preserve">أبا بكر ، وخذ براءة من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أبو بكر إلى النبي صلى الله عليه وآله وسلم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رسول الله إنك أهلتني لأمر طالت الأعناق فيه ، فلما له توجهت رددتني عنه ، قال صلى الله عليه وآله وسلم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الأمين هبط إلي عن الله تعالى ، أنه لا يؤدي عنك إلا أنت أو رجل منك ، وعلي مني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الباب متواترة من الجانبين ، وقد ذكر في غاية المرام ثلاثة وعشرين خبرا من طريقهم ، وستة عشر من طريقنا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ومن جملة ما رواه عن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الجمع بين الصحاح الستة لرزين العبدري ، في الجزء الثاني ، في تفسير سورة براءة من صحيح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الترمذي ، قال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أبا بكر وأمره أن ينادي في الموسم ببراءة ، ثم أردفه عليا فبينا أبو بكر في بعض الطريق ، إذ سمع رغاء ناقة رسول الله صلى الله عليه وآله وسلم الغضباء ، فقام أبو بكر فزعا يظن أنه حدث أمر ، فدفع إليه علي كتابا من رسول الله صلى الله عليه وآله وسلم أن عليا ينادي بهؤلاء الكلمات ، فإنه لا ينبغي أن يبلغ عني إلا رجل من أهل بيتي ، فانطلق فقام علي عليه السلام أيام التشريق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ذمة الله ورسوله برئت من كل مشرك ، فسيحوا في الأرض أربعة أشهر ، ولا يحجن بعد العام مشرك ، ولا يطوف بالبيت بعد العام عريان ، ولا يدخل الجنة إلا نفس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ينادي بها فإذا أعيى أمر غيره فنادى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وقد ذكر أيضا في 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وثلاثين حديثا من طريقهم ، وفي كثير منها بعد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w:t>
      </w:r>
    </w:p>
    <w:p>
      <w:pPr>
        <w:pStyle w:val="BookText"/>
        <w:rPr/>
      </w:pPr>
      <w:r>
        <w:rPr>
          <w:rFonts w:ascii="Amiri" w:hAnsi="Amiri" w:eastAsia="Amiri" w:cs="Amiri"/>
          <w:color w:val="111111"/>
          <w:sz w:val="28"/>
          <w:sz w:val="28"/>
          <w:szCs w:val="28"/>
          <w:rtl w:val="true"/>
          <w:lang w:bidi="ar-SA"/>
        </w:rPr>
        <w:t xml:space="preserve">لا يؤدي عني إلا أنا أو علي </w:t>
      </w:r>
      <w:r>
        <w:rPr>
          <w:rFonts w:eastAsia="Amiri" w:cs="Amiri" w:ascii="Amiri" w:hAnsi="Amiri"/>
          <w:color w:val="111111"/>
          <w:sz w:val="28"/>
          <w:szCs w:val="28"/>
          <w:rtl w:val="true"/>
          <w:lang w:bidi="ar-SA"/>
        </w:rPr>
        <w:t xml:space="preserve">"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وقفت على ذلك فاعلم أن عزل سيد الأنبياء صلى الله عليه وآله وسلم أبا بكر ، ونصب مولانا أمير المؤمنين عليه السلام لتبليغ سورة البراءة معللا بأنه لا يؤدي عني إلا أنا أو من كان مني ، وعلي مني وأنا منه ، تصريح بعدم أهلية أبي بكر ، ومن يحذو حذوه لمقام الخلافة والإمامة ، وإن المستحق لها ليس إلا أهل بيته صلى الله عليه وآله وسلم ، الذين هم منه ، وهو منهم ، لأن الخلافة عنه صلى الله عليه وآله وسلم تولية لتأدية ما هو من وظيفته وشأنه صلى الله عليه وآله وسلم ، فقوله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الأمين جبرائيل عليه السلام هبط إلي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يؤدي عنك إلا أنت أو رجل منك ، وعلي مني وأنا منه ، فلا يؤدي عني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 أبي بكر ، لأنه ليس منه تصريح بأن التأدية عنه صلى الله عليه وآله وسلم من وظائف نفسه الشريفة ، ومن كان منه ، ولا يجوز لغيره القيام بها ، فكيف يجوز حينئذ لأبي بكر وتاليه أن يباشروا الخلافة ، ويؤدوا عنه وظائف النبوة والرسالة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لم يجز لأحد من الصحابة أن يبلغ ما سمعوه من الأحكام ، مع أنه صلى الله عليه وآله وسلم أمر بتبليغ الشاهد منهم الغائب ، وقال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امرءا سمع مقالتي فوعاها ، كما سمعها ، فرب حامل فقه ليس بفقيه ، ورب حامل فقه إلى من هو أفقه منه ، ألا فليبلغ الشاهد الغائب ، والوالد الولد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الأحكام على وجه الرواية وظيفة كل صحابي سمع منه صلى الله عليه وآله وسلم ، والذي هو من وظيفته صلى الله عليه وآله وسلم ووظيفة أهل بيته عليهم السلام إنما هو التأدية عنه بمعنى التولية لأداء ما هو من وظيفته ، وتنفيذه ، والخلافة عنه ليس مجرد الرواية عنه ، وإلا لاشترك فيها جميع الصحابة ، وإنما هي تولية لأمر الدين ، وتنفيذ لما هو من وظيفته فتختص بأهل بيته </w:t>
      </w:r>
      <w:r>
        <w:rPr>
          <w:rFonts w:eastAsia="Amiri" w:cs="Amiri" w:ascii="Amiri" w:hAnsi="Amiri"/>
          <w:color w:val="111111"/>
          <w:sz w:val="28"/>
          <w:szCs w:val="28"/>
          <w:rtl w:val="true"/>
          <w:lang w:bidi="ar-SA"/>
        </w:rPr>
        <w:t xml:space="preserve">. . </w:t>
      </w:r>
      <w:bookmarkStart w:id="103" w:name="pg840_11068"/>
    </w:p>
    <w:p>
      <w:pPr>
        <w:pStyle w:val="Heading4"/>
        <w:numPr>
          <w:ilvl w:val="3"/>
          <w:numId w:val="1"/>
        </w:numPr>
        <w:rPr/>
      </w:pPr>
      <w:bookmarkStart w:id="104" w:name="__RefHeading___Toc6832630_211673320"/>
      <w:bookmarkStart w:id="105" w:name="_Toc35"/>
      <w:bookmarkEnd w:id="103"/>
      <w:bookmarkEnd w:id="104"/>
      <w:r>
        <w:rPr>
          <w:rtl w:val="true"/>
        </w:rPr>
        <w:t>الحديث الثامن و العشرون في تفسير قوله تعالى</w:t>
      </w:r>
      <w:r>
        <w:rPr>
          <w:rtl w:val="true"/>
        </w:rPr>
        <w:t xml:space="preserve">: </w:t>
      </w:r>
      <w:r>
        <w:rPr>
          <w:rtl w:val="true"/>
        </w:rPr>
        <w:t xml:space="preserve">في بيوت اذن الله أن ترفع </w:t>
      </w:r>
      <w:r>
        <w:rPr>
          <w:rtl w:val="true"/>
        </w:rPr>
        <w:t>...</w:t>
      </w:r>
      <w:bookmarkEnd w:id="10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 </w:t>
      </w:r>
      <w:r>
        <w:rPr>
          <w:rStyle w:val="FootnoteAnchor"/>
          <w:rtl w:val="true"/>
        </w:rPr>
        <w:footnoteReference w:id="400"/>
      </w:r>
      <w:r>
        <w:rPr>
          <w:rFonts w:ascii="Amiri" w:hAnsi="Amiri" w:eastAsia="Amiri" w:cs="Amiri"/>
          <w:color w:val="111111"/>
          <w:sz w:val="28"/>
          <w:sz w:val="28"/>
          <w:szCs w:val="28"/>
          <w:rtl w:val="true"/>
          <w:lang w:bidi="ar-SA"/>
        </w:rPr>
        <w:t xml:space="preserve">في غاية المرام ، بعد أن قال في تفسيره من طريق العامة 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عن أنس ، وبريدة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بيوت هذه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 بيت علي وفاطمة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من تفسير مجاهد ، وأبي يوسف ، ويعقوب بن سفين ، قال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أن دحية الكلبي جاء يوم الجمعة من الشام بالميرة فنزل </w:t>
      </w:r>
    </w:p>
    <w:p>
      <w:pPr>
        <w:pStyle w:val="BookText"/>
        <w:rPr/>
      </w:pPr>
      <w:r>
        <w:rPr>
          <w:rFonts w:ascii="Amiri" w:hAnsi="Amiri" w:eastAsia="Amiri" w:cs="Amiri"/>
          <w:color w:val="111111"/>
          <w:sz w:val="28"/>
          <w:sz w:val="28"/>
          <w:szCs w:val="28"/>
          <w:rtl w:val="true"/>
          <w:lang w:bidi="ar-SA"/>
        </w:rPr>
        <w:t xml:space="preserve">عند أحجار الزيت ، ثم ضرب بالطبول ليؤذن بقدومه ، ومضوا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إليه إلا علي والحسن والحسين ، وفاطمة ، وسلمان ، وأبو ذر ، والمقداد ، وصهيب ، وتركوا النبي صلى الله عليه وآله وسلم قائما يخطب على المنبر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 الله يوم الجمعة إلى مسجدي ، فلولا هؤلاء الثمانية الذين جلسوا في مسجدي لاضطرمت المدينة على أهلها نارا ، وحصبوا بالحجارة ، كقوم لوط ، ونزل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الثعلبي في تفسيره ، في تفسير الآية برفع الإسناد إلى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وآله وسلم هذه الآية ، 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 يعني بيت علي وفاطمة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أفاضلها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 الثعلبي في تفسيره في معنى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القابوسي ، حدثنا الحسين بن سعيد ، حدثني أبي ، عن أبان بن تغلب ، عن مصقع بن الحرث ، عن أنس بن مالك ، وعن بريدة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وآله وسلم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هذا البيت منها ، يعني بيت علي وفاطمة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أفاضلها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وأما الروايات من طريقنا فكثيرة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غاية المرام ، عن محمد بن يعقوب ، عن عدة من أصحابنا ، عن أحمد بن محمد بن خالد ، عن أبيه ، عن من ذكره ، عن محمد بن عبد الرحمن بن أبي ليلى ، عن أبيه ، عن أبي عبد الله عليه السلام 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تكونون </w:t>
      </w:r>
    </w:p>
    <w:p>
      <w:pPr>
        <w:pStyle w:val="BookText"/>
        <w:rPr/>
      </w:pPr>
      <w:r>
        <w:rPr>
          <w:rFonts w:ascii="Amiri" w:hAnsi="Amiri" w:eastAsia="Amiri" w:cs="Amiri"/>
          <w:color w:val="111111"/>
          <w:sz w:val="28"/>
          <w:sz w:val="28"/>
          <w:szCs w:val="28"/>
          <w:rtl w:val="true"/>
          <w:lang w:bidi="ar-SA"/>
        </w:rPr>
        <w:t xml:space="preserve">صالحين حتى تعرفوا ، ولا تعرفون حتى تصدقوا ، ولا تصدقون حتى تسلموا أبوابا أربعة ، لا يصلح أولها إلا بآخرها ، ضل أصحاب الثلاثة وتاهوا فيها تيها بعيدا ، أن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إلا العمل الصالح ، ولا يقبل إلا بالوفاء بالشروط والعهود ، فمن وفى لله عز وجل بشرطه ، واستكمل ما وصف في عهده نال ما عنده ، واستكمل ما وعده الله ، إن الله تبارك وتعالى أخبر العباد بطريق الهدى ، وشرع لهم فيها المنار ، وأخبرهم كيف يسلكون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فمن اتقى الله فيما أمره لقى الله مؤمنا بما جاء به محمد صلى الله عليه وآله وسلم هيهات هيهات مات قوم وماتوا قبل أن يهتدوا ، فظنوا أنهم آمنوا ، وأشركوا من حيث لا يعلمون ، إنه من أتى البيوت من أبوابها اهتدى ، ومن أخذ في غيرها سلك طريق الردى ، وطاعة ولي أمره بطاعة الله له ، وطاعة رسوله بطاعته ، فمن ترك طاعة ولاة الأمر لم يطع الله ولا رسوله ، وهو الاقرار بما أنزل من عند الله عز وجل ، خذوا زينتكم عند كل مسجد ، والتمسوا البيوت التي أذن الله أن ترفع ويذكر فيها اسمه ، فإنه أخبركم 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استخلص الرسل لأمره ثم استخلصهم مصدقين بذلك في نذره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تاه من جهل ، واهتدى من أبصر وعقل ،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تعمى الأبصار ولكن تعمى </w:t>
      </w:r>
    </w:p>
    <w:p>
      <w:pPr>
        <w:pStyle w:val="BookText"/>
        <w:rPr/>
      </w:pPr>
      <w:r>
        <w:rPr>
          <w:rFonts w:ascii="Amiri" w:hAnsi="Amiri" w:eastAsia="Amiri" w:cs="Amiri"/>
          <w:color w:val="111111"/>
          <w:sz w:val="28"/>
          <w:sz w:val="28"/>
          <w:szCs w:val="28"/>
          <w:rtl w:val="true"/>
          <w:lang w:bidi="ar-SA"/>
        </w:rPr>
        <w:t xml:space="preserve">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وكيف يهتدي من لم يبصر ، وكيف يبصر من لم يتدبر ، اتبعوا رسول الله صلى الله عليه وآله وسلم وأهل بيته ، وأقروا بما أنزل الله ، واتبعوا آثار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علامات الأمانة والتقى ، واعلموا أنه لو أنكر رجل عيسى بن مريم عليه السلام وأقر بمن سواه من الرسول لم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اقتصوا الطريق بالتماس المنار ، والتمسوا من رواء الحجة الآثار ، تستكملوا أمر دينكم ، وتؤمنوا بالله ربكم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وعن أبي حمزة الثمالي أنه حضر قتادة بن دعامة البصري عند مولانا الباقر عليه السلام في مسجد الرسول صلى الله عليه وآله وسلم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إن الله عز وجل خلق خلقا من خلقه فجعلهم حججا على خلقه ، فهم أوتاد في الأرض قوام بأمره ، نجباء في علمه ، اصطفاهم قبل خلقه أظلة عن يمين العرش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قتادة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والله لقد جلست بين يدي الفقهاء ، وقدام ابن عباس فما اضطرب قلبي قدام واحد منهم ما اضطرب قدامك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أين أنت ؟ أنت بين 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أولئك ، 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 جعلني الله فداك ، والله ما هي بيوت حجارة ، ولا طين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تبين لك من روايات الفريقين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w:t>
      </w:r>
    </w:p>
    <w:p>
      <w:pPr>
        <w:pStyle w:val="BookText"/>
        <w:rPr/>
      </w:pPr>
      <w:r>
        <w:rPr>
          <w:rFonts w:ascii="Amiri" w:hAnsi="Amiri" w:eastAsia="Amiri" w:cs="Amiri"/>
          <w:color w:val="111111"/>
          <w:sz w:val="28"/>
          <w:sz w:val="28"/>
          <w:szCs w:val="28"/>
          <w:rtl w:val="true"/>
          <w:lang w:bidi="ar-SA"/>
        </w:rPr>
        <w:t xml:space="preserve">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سلام الله عليهم لا بيوت حجارة وطين ، وأن بيت علي وفاطمة سلام الله عليهما من أفاضلها ، تبين أنهم صفوة الصفوة من الخلق ، وأن الإمامة والخلافة تختص بهم دون سائر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أخبر في كتابه المجيد باصطفاء آل إبراهيم وآل عمران على العالمين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فهم صفوة العالمين ، وآل محمد صلى الله عليه وآله وسلم من أفاضلها بمقتضى روايات الفريقين ، فهم صفوة الصفوة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أنهم عليهم السلام كذلك ، تبين لك اختصاص الإمامة والخلافة بهم ، أترى أنه يجوز أن تكون صفوة الصفوة من العالمين بنص عالم السر والخفيات تحت بيعة من لم يعلم أمر باطنهم ، وخبيات سرائرهم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هدانا لهذا وما كنا لنهتدي لولا أن هدانا الله وصلى الله على محمد وآله الطاهرين </w:t>
      </w:r>
      <w:r>
        <w:rPr>
          <w:rFonts w:eastAsia="Amiri" w:cs="Amiri" w:ascii="Amiri" w:hAnsi="Amiri"/>
          <w:color w:val="111111"/>
          <w:sz w:val="28"/>
          <w:szCs w:val="28"/>
          <w:rtl w:val="true"/>
          <w:lang w:bidi="ar-SA"/>
        </w:rPr>
        <w:t xml:space="preserve">. . </w:t>
      </w:r>
      <w:bookmarkStart w:id="106" w:name="pg840_11073"/>
    </w:p>
    <w:p>
      <w:pPr>
        <w:pStyle w:val="Heading4"/>
        <w:numPr>
          <w:ilvl w:val="3"/>
          <w:numId w:val="1"/>
        </w:numPr>
        <w:rPr/>
      </w:pPr>
      <w:bookmarkStart w:id="107" w:name="__RefHeading___Toc6832632_211673320"/>
      <w:bookmarkStart w:id="108" w:name="_Toc36"/>
      <w:bookmarkEnd w:id="106"/>
      <w:bookmarkEnd w:id="107"/>
      <w:r>
        <w:rPr>
          <w:rtl w:val="true"/>
        </w:rPr>
        <w:t>الحديث التاسع والعشرون في تفسير قوله تعالى</w:t>
      </w:r>
      <w:r>
        <w:rPr>
          <w:rtl w:val="true"/>
        </w:rPr>
        <w:t xml:space="preserve">: </w:t>
      </w:r>
      <w:r>
        <w:rPr>
          <w:rtl w:val="true"/>
        </w:rPr>
        <w:t>الله نور السموات و الأرض</w:t>
      </w:r>
      <w:r>
        <w:rPr>
          <w:rtl w:val="true"/>
        </w:rPr>
        <w:t>...</w:t>
      </w:r>
      <w:bookmarkEnd w:id="108"/>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w:t>
      </w:r>
      <w:r>
        <w:rPr>
          <w:rFonts w:eastAsia="Amiri" w:cs="Amiri" w:ascii="Amiri" w:hAnsi="Amiri"/>
          <w:color w:val="111111"/>
          <w:sz w:val="28"/>
          <w:szCs w:val="28"/>
          <w:rtl w:val="true"/>
          <w:lang w:bidi="ar-SA"/>
        </w:rPr>
        <w:t xml:space="preserve">" . </w:t>
      </w:r>
      <w:r>
        <w:rPr>
          <w:rStyle w:val="FootnoteAnchor"/>
          <w:rtl w:val="true"/>
        </w:rPr>
        <w:footnoteReference w:id="413"/>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في كتاب المناقب ، يرفعه إلى علي بن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 عن قول الله عز وجل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عليها السلام ، والمصباح الحسن والحسين عليهما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كوكبا دريا بين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يهودية ، ولا نصرانية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العلم ينطق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إمام بعد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لولايتنا من يشاء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هذا من طريق العامة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طريقنا ، فعن جابر عن مولانا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وضع العلم الذي كان عنده عند الوصي ،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هادي السماوات والأرض مثل العلم الذي أعطيته ، هو نوري الذي يهتدى به ، مثل المشكاة ، فيها مصباح ، والمشكاة قلب محمد صلى الله عليه وآله وسلم ، والمصباح النور الذي فيه العلم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إني أريد أن أقبضك ، فاجعل الذي عندك عند الوصي ، كما يجعل المصباح في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فأعلمهم فضل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الشجرة المباركة إبراهيم عليه السلام ،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وبركاته عليكم أهل البيت إنه حميد مجيد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لا شرقية ، ولا غربية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 فتصلون قبل المغرب ولا نصارى فتصلون قبل المشرق ، وأنتم على ملة إبراهيم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زيتها يضئ ولو لم تمسسه نار نور على نور 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مثل أولادكم الذين يولدون منكم كمثل الزيت الذي يتخذ من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يضئ ولو لم تمسسه نار نور على نور 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يكادون أن يتكلموا </w:t>
      </w:r>
    </w:p>
    <w:p>
      <w:pPr>
        <w:pStyle w:val="BookText"/>
        <w:rPr/>
      </w:pPr>
      <w:r>
        <w:rPr>
          <w:rFonts w:ascii="Amiri" w:hAnsi="Amiri" w:eastAsia="Amiri" w:cs="Amiri"/>
          <w:color w:val="111111"/>
          <w:sz w:val="28"/>
          <w:sz w:val="28"/>
          <w:szCs w:val="28"/>
          <w:rtl w:val="true"/>
          <w:lang w:bidi="ar-SA"/>
        </w:rPr>
        <w:t xml:space="preserve">بالنبوة ، ولو لم ينزل عليهم ذلك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وفي رواية أخرى عن عيسى بن راشد ، عن مولانا أبي جعفر عليه السلام أيضا ،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نور العلم في صدر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علي عليه السلام صار علم النبي صلى الله عليه وآله وسلم عنده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دري 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لا يهودية ، ولا نصرانية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بكاد زيتها يضئ 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يكاد العالم من آل محمد صلى الله عليه وآله وسلم ، بتكلم بالعلم قبل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إماما مؤيدا بنور العلم والحكمة في إثر إمام من لدن آدم إلى أن تقوم الساعة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مولانا الباقر عليه السلام ،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 وعلم نبي الله صلى الله عليه وآله وسلم عنده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هاد لأهل السماء ولأهل الأرض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الكوفة وأمير المؤمنين صلوات الله وسلامه عليه يكتب بأصبعه ويتبسم فقلت له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ما الذي يضحكك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يقرأ هذه الآية ولم يعرفها حق معرفتها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يا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زجاجة ،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للناس والله بكل شئ عليم </w:t>
      </w:r>
      <w:r>
        <w:rPr>
          <w:rFonts w:eastAsia="Amiri" w:cs="Amiri" w:ascii="Amiri" w:hAnsi="Amiri"/>
          <w:color w:val="111111"/>
          <w:sz w:val="28"/>
          <w:szCs w:val="28"/>
          <w:rtl w:val="true"/>
          <w:lang w:bidi="ar-SA"/>
        </w:rPr>
        <w:t xml:space="preserve">" . </w:t>
      </w:r>
      <w:r>
        <w:rPr>
          <w:rStyle w:val="FootnoteAnchor"/>
          <w:rtl w:val="true"/>
        </w:rPr>
        <w:footnoteReference w:id="421"/>
      </w:r>
      <w:r>
        <w:rPr>
          <w:rFonts w:ascii="Amiri" w:hAnsi="Amiri" w:eastAsia="Amiri" w:cs="Amiri"/>
          <w:color w:val="111111"/>
          <w:sz w:val="28"/>
          <w:sz w:val="28"/>
          <w:szCs w:val="28"/>
          <w:rtl w:val="true"/>
          <w:lang w:bidi="ar-SA"/>
        </w:rPr>
        <w:t xml:space="preserve">إذا وقفت على روايات الباب ، فاعلم أن توضيح الأمر في المقام وتطبيق الآية الكريمة على ما في الروايات ، من جهة القواعد اللفظية يتوقف على تقديم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بالنور في المقام هو النور المعنوي ، وهو لعلم والهداية ، لا الحسي وهو ضوء الشمس والقمر والنجوم وهذا لأمور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التشبيه بمشكاة فيها مصباح والمصباح في زجاجة ، وتشبيه الزجاجة بكوكب دري ، وتوصيفه بأنه يوقد من شجرة مباركة زيتونة إلى آخر الآية لا يجري في ضوء الشمس والقمر والنجوم ، وهكذا من الأنوار المحسوسة الظاهرة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الخفي إنما يشبه بالجلي ، لا الجلي بالخفي ، وخفاء المشبه بالنسبة إلى المشبه به إما من جهة كون المشبه أمرا معقولا معنويا والمشبه به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 حسيا مدركا بذاته ، وإما من جهة كون المشبه به أقوى </w:t>
      </w:r>
    </w:p>
    <w:p>
      <w:pPr>
        <w:pStyle w:val="BookText"/>
        <w:rPr/>
      </w:pPr>
      <w:r>
        <w:rPr>
          <w:rFonts w:ascii="Amiri" w:hAnsi="Amiri" w:eastAsia="Amiri" w:cs="Amiri"/>
          <w:color w:val="111111"/>
          <w:sz w:val="28"/>
          <w:sz w:val="28"/>
          <w:szCs w:val="28"/>
          <w:rtl w:val="true"/>
          <w:lang w:bidi="ar-SA"/>
        </w:rPr>
        <w:t xml:space="preserve">من المشبه مع تساويهما في أنهما مدركان حسا ، أو معنى ، والأمر في المقام بالعكس ، لأن ضوء الشمس والقمر والنجوم مع كونه حسيا أقوى من نور المصباح في المشكاة ، فيكون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الهداية إلى الأنوار الحسية كضوء الشمس والقمر والنجوم يشترك فيها جميع الخلق ممن هداه الله ولم يهده ، وإنما الذي يختص به من يشاء هو الاهتداء إلى نور الله في أرضه وسمائه ، وحجته على عباده ، وخليفته في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إلى آخر الآية ، لأنه متعلق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النور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كائن في بيوت موصوفة بالأوصاف المذكورة ، ومن المعلوم أن ضوء الشمس والقمر والنجوم لا تعلق لها بالبيوت الموصوفة بالأوصاف المذكورة سواء أريد من البيوت المساجد ، كما زعمه بعض المفسرين ، </w:t>
      </w:r>
      <w:r>
        <w:rPr>
          <w:rStyle w:val="FootnoteAnchor"/>
          <w:rtl w:val="true"/>
        </w:rPr>
        <w:footnoteReference w:id="424"/>
      </w:r>
      <w:r>
        <w:rPr>
          <w:rFonts w:ascii="Amiri" w:hAnsi="Amiri" w:eastAsia="Amiri" w:cs="Amiri"/>
          <w:color w:val="111111"/>
          <w:sz w:val="28"/>
          <w:sz w:val="28"/>
          <w:szCs w:val="28"/>
          <w:rtl w:val="true"/>
          <w:lang w:bidi="ar-SA"/>
        </w:rPr>
        <w:t xml:space="preserve">أو بيوت الأنبياء سلام الله عليهم ، كما دلت عليه روايات الفريقين ، فما عن الحسن ، وأبي العالية ، والضحاك من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منور السماوات والأرض ، والشمس والقمر والنجوم </w:t>
      </w:r>
      <w:r>
        <w:rPr>
          <w:rStyle w:val="FootnoteAnchor"/>
          <w:rtl w:val="true"/>
        </w:rPr>
        <w:footnoteReference w:id="425"/>
      </w:r>
      <w:r>
        <w:rPr>
          <w:rFonts w:ascii="Amiri" w:hAnsi="Amiri" w:eastAsia="Amiri" w:cs="Amiri"/>
          <w:color w:val="111111"/>
          <w:sz w:val="28"/>
          <w:sz w:val="28"/>
          <w:szCs w:val="28"/>
          <w:rtl w:val="true"/>
          <w:lang w:bidi="ar-SA"/>
        </w:rPr>
        <w:t xml:space="preserve">غلط ، لا يلائم ما بعده بوجه ، مع أن ضوء الشمس والقمر والنجوم لا يظهر إلا في الأرض وما جاورها من الهواء الواصل إليه أثر الانعكاس من الأرض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بما بيناه أنه لا مجال 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الآية الكريمة إلا بما أطبقت عليه الروايات من هادي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كسائر الحقائق من الممكنات ، فلا يحمل على الواجب تعالى شأنه حقيقة تعالى الله عما يقول الظالمون علوا كبيرا ، فحمله عليه تعالى شأنه إنما هو باعتبار ثبوت أثره له تعالى ، وعدم تطرق الضد فيه عز وجل ، كما أن إثبات صفات الكمال له تعالى إنما هو بهذا المعنى ، والأثر الظاهر للنور إنما هو ظهور الأشياء به ، فحينئذ إما أن يراد ظهور الأشياء به حسا أو معنى ، وقد تبين لك أن إرادة الأول لا يلائم مع ما بعده بوجه ، فتعين الثاني ، وهو رفع ظلمات الجهل بنور العلم والهداية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إضافته إلى السماوات والأرض لا تكون إلا باعتبار أهلها ، لأن العلم والهداية لا يتعلق بنفس السماء والأرض ، فالتعبير بالسماوات حينئذ إنما هو باعتبار عدم اختصاص الهداية ، بفرد دون فرد ، فإن التعبير بالجمع المحلى وغيره حينئذ شائع في العرف ،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التي كنا فيها والعير التي أقبلنا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ولا يكون هذا من باب التجوز في الكلمة بعلاقة الحال ، كما توهموه ، وإنما هو من باب التجوز في الإسناد ، كما حققناه في محله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تبين أيضا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بمزين السماء بالملائكة ، ومزين الأرض بالأنبياء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أبي كعب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في غير محله ، إلا أن يرجع إلى ما بيناه ، لأن التزيين وإن كان من آثار النور إلا أنه ليس من الحيثيات الظاهرة له ، فالتفسير التام إنما هو ما في الروايات أي هاد لأهل السماء ، وهاد </w:t>
      </w:r>
    </w:p>
    <w:p>
      <w:pPr>
        <w:pStyle w:val="BookText"/>
        <w:rPr/>
      </w:pPr>
      <w:r>
        <w:rPr>
          <w:rFonts w:ascii="Amiri" w:hAnsi="Amiri" w:eastAsia="Amiri" w:cs="Amiri"/>
          <w:color w:val="111111"/>
          <w:sz w:val="28"/>
          <w:sz w:val="28"/>
          <w:szCs w:val="28"/>
          <w:rtl w:val="true"/>
          <w:lang w:bidi="ar-SA"/>
        </w:rPr>
        <w:t xml:space="preserve">لأهل الأرض ، وحيث إن هدايته تعالى لأهل الأرض لا تكون بلا واسطة ، فلا بد من هاد بينه تعالى شأنه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الذي اختاره الله تعالى هاديا لهم ، ويمكن أن يكون التفصيل بين السماء والأرض بالتعبير في الأول بصيغة الجمع ، وفي الثاني بصيغة الإفراد تنبيها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الواسطة في الهداية بينه تعالى شأنه ، وبين أهل الأرض ، وعدم ثبوتها بالنسبة إلى أهل السماوات ، حيث إن هداية أهل الأرض بواسطة خلفائه ، وهداية أهل السماوات بالإلهام ، أو ما بمنزلته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فالنور المضاف إليه تعالى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النور المحمول عليه أولا إذ لا يجوز إضافة المحمول إلى موضوعه ، فالمراد منه الهادي المنتسب إليه تعالى شأنه ، الذي جعله واسطة بينه وبين خلقه ، وسببا لهدايتهم ، فالمثل إنما هو له ، لا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والتشبيه إنما هو لمثل خليفته في خلقه ، أي العنوان المناسب اللائق له ، والغرض من التشبيه توضيح مقام خليفته ، وبيان عدم انقطاع حبل الخلافة بما يناسبه عالم الحس والظاهر ، حتى يتوسل الخلق إلى إدراك مقامه بواسطة تطبيق المعقول على المحسوس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فقد تبين لك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في قلوب المؤمنين ، وبطاعتهم لله تعالى في غير محله ، لأن الإيمان والطاعة نتيجة الهداية ، لا سببها ، مع أن التشبيه بمشكاة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يلائمه أصلا ، ضرورة أن المشبه به سبب الهداية ووسيلة إلى رفع الظلمة ، فالذي يشبه به إنما هو ما يكون سببا للهداية ، لا ما هو نتيجة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المنظور من المشبه به بيان سبب الإنارة والإضاءة لمن استضاء به ، لاستنارة المشكاة بالمصباح ، سواء أريد من المشكاة الكوة أو القنديل ، أو العمود الذي فيه الفتيلة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المشكاة من توابع المضئ الذي يستضئ به الناس ، لا أن حيثيتها الاستضاءة بالمصباح ، فلا مجال لتشبيه الإيمان في قلب المؤمن ، أو طاعة الله في قلبه بمشكاة فيها مصباح ، لأن قلب المؤمن إنما يستنير بالإيمان والطاعة ، لا أنه يصير سببا لاستنارة غيره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أبي من أنه كان يقرأ مثل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فلا ينافي ما بيناه ، لأن خليفة الله في خلقه نور الله باعتبار أنه منصوب من قبله ، هاديا للخلق ، ونور المؤمنين بواسطة أنهم يهتدون به ، فتصح إضافته إليه تعالى ، وإلى المؤمنين بالاعتبارين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تبين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في القلب </w:t>
      </w:r>
      <w:r>
        <w:rPr>
          <w:rStyle w:val="FootnoteAnchor"/>
          <w:rtl w:val="true"/>
        </w:rPr>
        <w:footnoteReference w:id="429"/>
      </w:r>
      <w:r>
        <w:rPr>
          <w:rFonts w:ascii="Amiri" w:hAnsi="Amiri" w:eastAsia="Amiri" w:cs="Amiri"/>
          <w:color w:val="111111"/>
          <w:sz w:val="28"/>
          <w:sz w:val="28"/>
          <w:szCs w:val="28"/>
          <w:rtl w:val="true"/>
          <w:lang w:bidi="ar-SA"/>
        </w:rPr>
        <w:t xml:space="preserve">في غير محله أيضا ، مع أنه لا ينطبق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يوقد من شجرة مباركة زيتونة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الموقد من شجرة الخليل عليه السلام إنما هو نبينا صلى الله عليه وآله وسلم ومولانا أمير المؤمنين عليه السلام والأئمة المعصومين من ذريته سلام الله عليهم أجمعين ، لا القرآن بل لا يناسبه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التعبير باللام إنما يلائم إذا كان الاهتداء إليه مقصودا ، كخليفة الله تعالى في عباده ، حيث اعتبر ولايته والاهتداء إلى معرفته 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القرآن فليس له هذا الشأن وإنما هو سبب للهداية فقط ، فالتعبير المناسب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بنوره من يشاء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وأما تفسيره بالأدلة الدالة على توحيده وعدله التي هي في الوضوح والظهور مثل النور ، كما عن بعض المفسرين بالرأي أيضا </w:t>
      </w:r>
      <w:r>
        <w:rPr>
          <w:rStyle w:val="FootnoteAnchor"/>
          <w:rtl w:val="true"/>
        </w:rPr>
        <w:footnoteReference w:id="430"/>
      </w:r>
      <w:r>
        <w:rPr>
          <w:rFonts w:ascii="Amiri" w:hAnsi="Amiri" w:eastAsia="Amiri" w:cs="Amiri"/>
          <w:color w:val="111111"/>
          <w:sz w:val="28"/>
          <w:sz w:val="28"/>
          <w:szCs w:val="28"/>
          <w:rtl w:val="true"/>
          <w:lang w:bidi="ar-SA"/>
        </w:rPr>
        <w:t xml:space="preserve">فأفسد من الجميع ، إذ مع عدم ملائمته لما ذكرنا من الوجوه المتعددة لا يلائم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يبق إلا ما فسر في روايات أهل البيت عليهم السلام من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في خلقه ، الذي هو نور الله في أرضه ، وأن مشكاة فيها مصباح منطبق على خاتم النبيين صلى الله عليه وآله وسلم ، الذي فيه مصباح النبوة ، وأن الزجاجة ينطبق على سيد الأوصياء مولانا أمير المؤمنين عليه السلام الذي ظهر فيه علم خاتم النبيين صلى الله عليه وآله وسلم ومنه أشرق ، وكانت منزلته عليه السلام منه صلى الله عليه وآله وسلم منزلة الباب من المدينة ، فلا يدخلها إلا من أتاها من بابها ، الذي هو كوكب دري يوقد من شجرة الخليل عليه السلام التي هي شجرة ميمونة مباركة ، وأن الزيت المتخذ من الزيتونة المباركة منطبق على أولاده المعصومين ، الذين هم نور على أثر نور ، ولا تخلو الأرض منهم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تطبيق كل فقرة من الآية الشريفة على واحد من الأئمة عليهم السلام ، كما في رواية جابر ، عن مولانا أمير المؤمنين عليه السلام فلعله من التفسير بالباطن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رام شيخ مشايخنا العلامة أعلى الله في الفردوس مقامه </w:t>
      </w:r>
      <w:r>
        <w:rPr>
          <w:rStyle w:val="FootnoteAnchor"/>
          <w:rtl w:val="true"/>
        </w:rPr>
        <w:footnoteReference w:id="431"/>
      </w:r>
      <w:r>
        <w:rPr>
          <w:rFonts w:ascii="Amiri" w:hAnsi="Amiri" w:eastAsia="Amiri" w:cs="Amiri"/>
          <w:color w:val="111111"/>
          <w:sz w:val="28"/>
          <w:sz w:val="28"/>
          <w:szCs w:val="28"/>
          <w:rtl w:val="true"/>
          <w:lang w:bidi="ar-SA"/>
        </w:rPr>
        <w:t xml:space="preserve">في رسالته النورية </w:t>
      </w:r>
      <w:r>
        <w:rPr>
          <w:rStyle w:val="FootnoteAnchor"/>
          <w:rtl w:val="true"/>
        </w:rPr>
        <w:footnoteReference w:id="432"/>
      </w:r>
      <w:r>
        <w:rPr>
          <w:rFonts w:ascii="Amiri" w:hAnsi="Amiri" w:eastAsia="Amiri" w:cs="Amiri"/>
          <w:color w:val="111111"/>
          <w:sz w:val="28"/>
          <w:sz w:val="28"/>
          <w:szCs w:val="28"/>
          <w:rtl w:val="true"/>
          <w:lang w:bidi="ar-SA"/>
        </w:rPr>
        <w:t xml:space="preserve">تطبيق فقرات الآية على الأئمة عليهم السلام كما في الرواية ، ببيان لطيف من أراد الاطلاع عليه فليرجع إليها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سيدة العالمين فاطمة </w:t>
      </w:r>
    </w:p>
    <w:p>
      <w:pPr>
        <w:pStyle w:val="BookText"/>
        <w:rPr/>
      </w:pPr>
      <w:r>
        <w:rPr>
          <w:rFonts w:ascii="Amiri" w:hAnsi="Amiri" w:eastAsia="Amiri" w:cs="Amiri"/>
          <w:color w:val="111111"/>
          <w:sz w:val="28"/>
          <w:sz w:val="28"/>
          <w:szCs w:val="28"/>
          <w:rtl w:val="true"/>
          <w:lang w:bidi="ar-SA"/>
        </w:rPr>
        <w:t xml:space="preserve">الزهراء عليها السلام ، كما في رواية علي بن جعفر عليه السلام من طريق العامة ، </w:t>
      </w:r>
      <w:r>
        <w:rPr>
          <w:rStyle w:val="FootnoteAnchor"/>
          <w:rtl w:val="true"/>
        </w:rPr>
        <w:footnoteReference w:id="433"/>
      </w:r>
      <w:r>
        <w:rPr>
          <w:rFonts w:ascii="Amiri" w:hAnsi="Amiri" w:eastAsia="Amiri" w:cs="Amiri"/>
          <w:color w:val="111111"/>
          <w:sz w:val="28"/>
          <w:sz w:val="28"/>
          <w:szCs w:val="28"/>
          <w:rtl w:val="true"/>
          <w:lang w:bidi="ar-SA"/>
        </w:rPr>
        <w:t xml:space="preserve">وفي بعض الروايات المروية عن أهل البيت عليهم السلام من طريقنا </w:t>
      </w:r>
      <w:r>
        <w:rPr>
          <w:rStyle w:val="FootnoteAnchor"/>
          <w:rtl w:val="true"/>
        </w:rPr>
        <w:footnoteReference w:id="434"/>
      </w:r>
      <w:r>
        <w:rPr>
          <w:rFonts w:ascii="Amiri" w:hAnsi="Amiri" w:eastAsia="Amiri" w:cs="Amiri"/>
          <w:color w:val="111111"/>
          <w:sz w:val="28"/>
          <w:sz w:val="28"/>
          <w:szCs w:val="28"/>
          <w:rtl w:val="true"/>
          <w:lang w:bidi="ar-SA"/>
        </w:rPr>
        <w:t xml:space="preserve">فمشكل ، ولعله تأويل إن لم يقع فيها خلط من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ظهر من الآية الشريفة أن الله تعالى لم يهمل عباده ، ولم يترك أرضه بغير قيم ، ولم يفوض أمر الولاية والإمامة إلى اختيار الناس ، بل جعل في أرضه أنوارا ، نورا في إثر نور ، مطهرين معصومين ، هادين مهديين ، لم يكن ظلمة وكدورة ، فإن التعبير عنهم عليهم السلام بنوره ، وتوصيفهم بما وصفه تصريح بعصمتهم وطهارتهم ، إذ لو لم يكونوا معصومين مطهرين ، لتطرق إليهم ظلمة المعصية ، وكدورة الجهل ، والسهو ، والنسيان ، ولم يكونوا خالصين في النورانية ، مع أنه تعالى شأنه وصفهم بكمال النورانية ، ولا ينطبق ذلك إلا على مولانا أمير المؤمنين عليه السلام والأئمة المعصومين من ذريته سلام الله عليهم أجمعين ، إذ لم يدع أحد من الأمة ادعاء النص والعصمة في شأن الخلفاء الثلاثة وغيرهم من الأئمة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نور قلوبنا ، وهدانا لنوره ، وما كنا لنهتدي لولا أن هدانا الله ، وصلى الله على محمد وآله الطاهرين </w:t>
      </w:r>
      <w:r>
        <w:rPr>
          <w:rFonts w:eastAsia="Amiri" w:cs="Amiri" w:ascii="Amiri" w:hAnsi="Amiri"/>
          <w:color w:val="111111"/>
          <w:sz w:val="28"/>
          <w:szCs w:val="28"/>
          <w:rtl w:val="true"/>
          <w:lang w:bidi="ar-SA"/>
        </w:rPr>
        <w:t xml:space="preserve">. . </w:t>
      </w:r>
      <w:bookmarkStart w:id="109" w:name="pg840_11083"/>
    </w:p>
    <w:p>
      <w:pPr>
        <w:pStyle w:val="Heading4"/>
        <w:numPr>
          <w:ilvl w:val="3"/>
          <w:numId w:val="1"/>
        </w:numPr>
        <w:rPr/>
      </w:pPr>
      <w:bookmarkStart w:id="110" w:name="__RefHeading___Toc6832634_211673320"/>
      <w:bookmarkStart w:id="111" w:name="_Toc37"/>
      <w:bookmarkEnd w:id="109"/>
      <w:bookmarkEnd w:id="110"/>
      <w:r>
        <w:rPr>
          <w:rtl w:val="true"/>
        </w:rPr>
        <w:t>الحديث الثلاثون في تفسير قوله تعالى</w:t>
      </w:r>
      <w:r>
        <w:rPr>
          <w:rtl w:val="true"/>
        </w:rPr>
        <w:t xml:space="preserve">: </w:t>
      </w:r>
      <w:r>
        <w:rPr>
          <w:rtl w:val="true"/>
        </w:rPr>
        <w:t>والسابقون السابقون اولئک المقربون في جنات النعيم</w:t>
      </w:r>
      <w:bookmarkEnd w:id="11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 </w:t>
      </w:r>
      <w:r>
        <w:rPr>
          <w:rStyle w:val="FootnoteAnchor"/>
          <w:rtl w:val="true"/>
        </w:rPr>
        <w:footnoteReference w:id="435"/>
      </w:r>
      <w:r>
        <w:rPr>
          <w:rFonts w:ascii="Amiri" w:hAnsi="Amiri" w:eastAsia="Amiri" w:cs="Amiri"/>
          <w:color w:val="111111"/>
          <w:sz w:val="28"/>
          <w:sz w:val="28"/>
          <w:szCs w:val="28"/>
          <w:rtl w:val="true"/>
          <w:lang w:bidi="ar-SA"/>
        </w:rPr>
        <w:t xml:space="preserve">في غاية المرام من طريق العامة إبراهيم بن محمد الحمويني بإسناده المتصل إلى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أمير المؤمنين عليه السلام فضائله بمشهد جمع كثير من المهاجرين والأنصار ويناشدهم الاقرار بفضائله عليه السلام التي يذكرها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فأنشدكم الله أتعلمون أن الله عز وجل فضل في كتابه السابق على المسبوق في غير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يسبقني إلى الله عز وجل ، وإلى رسوله صلى الله عليه وآله وسلم أحد من الأمة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فأنشدكم الله أتعلمون 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عنها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ذكره في الأنبياء وأوصيائهم ، فأنا أفضل أنبياء الله ورسله ، وعلي بن أبي طالب وصيي </w:t>
      </w:r>
    </w:p>
    <w:p>
      <w:pPr>
        <w:pStyle w:val="BookText"/>
        <w:rPr/>
      </w:pPr>
      <w:r>
        <w:rPr>
          <w:rFonts w:ascii="Amiri" w:hAnsi="Amiri" w:eastAsia="Amiri" w:cs="Amiri"/>
          <w:color w:val="111111"/>
          <w:sz w:val="28"/>
          <w:sz w:val="28"/>
          <w:szCs w:val="28"/>
          <w:rtl w:val="true"/>
          <w:lang w:bidi="ar-SA"/>
        </w:rPr>
        <w:t xml:space="preserve">أفضل الأوصياء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 . </w:t>
      </w:r>
      <w:r>
        <w:rPr>
          <w:rStyle w:val="FootnoteAnchor"/>
          <w:rtl w:val="true"/>
        </w:rPr>
        <w:footnoteReference w:id="437"/>
      </w:r>
      <w:r>
        <w:rPr>
          <w:rFonts w:ascii="Amiri" w:hAnsi="Amiri" w:eastAsia="Amiri" w:cs="Amiri"/>
          <w:color w:val="111111"/>
          <w:sz w:val="28"/>
          <w:sz w:val="28"/>
          <w:szCs w:val="28"/>
          <w:rtl w:val="true"/>
          <w:lang w:bidi="ar-SA"/>
        </w:rPr>
        <w:t xml:space="preserve">والحديث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والثعلبي في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 حدثنا عبد الله بن أحمد بن يوسف بن مالك ، حدثنا محمد بن إبراهيم بن زياد الرازي ، حدثنا الحارث بن عبد الله الحارثي ، حدثنا قيس بن الربيع ، عن الأعمش ، عن عباية بن ربعي ،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الخلق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في خيرها قسما ، فذلك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فأنا خير أصحاب اليمين ، ثم جعل القسمين أثلاثا ، فجعلني في خيرها ثلاثا ، فذلك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وأنا من السابقين ، وأنا من خير السابقين ، ثم جعل إلا ثلاث قبائل ، وجعلني من خيرها قبيلة ، وذلك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فأنا أتقى ولد آدم ، وأكرمهم على الله عز وجل ثناءه ، ولا فخر ، ثم جعل القبائل بيوتا فجعلني من خيرها بيتا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والفقيه ابن المغازلي الشافعي في المناقب ، في قوله تعالى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p>
    <w:p>
      <w:pPr>
        <w:pStyle w:val="BookText"/>
        <w:rPr/>
      </w:pPr>
      <w:r>
        <w:rPr>
          <w:rFonts w:ascii="Amiri" w:hAnsi="Amiri" w:eastAsia="Amiri" w:cs="Amiri"/>
          <w:color w:val="111111"/>
          <w:sz w:val="28"/>
          <w:sz w:val="28"/>
          <w:szCs w:val="28"/>
          <w:rtl w:val="true"/>
          <w:lang w:bidi="ar-SA"/>
        </w:rPr>
        <w:t xml:space="preserve">يوشع بن نون إلى موسى عليه السلام ، وسبق صاحب يس إلى عيسى عليه السلام ، وسبق علي عليه السلام إلى محمد صلى الله عليه وآله وسلم هو أفضلهم </w:t>
      </w:r>
      <w:r>
        <w:rPr>
          <w:rFonts w:eastAsia="Amiri" w:cs="Amiri" w:ascii="Amiri" w:hAnsi="Amiri"/>
          <w:color w:val="111111"/>
          <w:sz w:val="28"/>
          <w:szCs w:val="28"/>
          <w:rtl w:val="true"/>
          <w:lang w:bidi="ar-SA"/>
        </w:rPr>
        <w:t xml:space="preserve">" . </w:t>
      </w:r>
      <w:r>
        <w:rPr>
          <w:rStyle w:val="FootnoteAnchor"/>
          <w:rtl w:val="true"/>
        </w:rPr>
        <w:footnoteReference w:id="443"/>
      </w:r>
      <w:r>
        <w:rPr>
          <w:rFonts w:ascii="Amiri" w:hAnsi="Amiri" w:eastAsia="Amiri" w:cs="Amiri"/>
          <w:color w:val="111111"/>
          <w:sz w:val="28"/>
          <w:sz w:val="28"/>
          <w:szCs w:val="28"/>
          <w:rtl w:val="true"/>
          <w:lang w:bidi="ar-SA"/>
        </w:rPr>
        <w:t xml:space="preserve">وأبو نعيم الحافظ عن رجاله ، مرفوعا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هذه الأمة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وأبو المؤيد موفق بن أحمد ، بإسناده إلى إبراهيم بن سعيد الجوهري وصي المأمون ، حدثني أمير المؤمنين الرشيد ، عن أبيه ، عن جده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السابقين إلى الإسلام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خصال ، لوددت أن تكون لي واحدة منهن ، وكانت أحب إلي مما طلعت عليه الشمس ، كنت أنا وأبو عبيدة ، وأبو بكر ، وجماعة من أصحابه ، إذ ضرب النبي صلى الله عليه وآله وسلم على منكب علي رضي الله عنه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علي أنت أول المؤمنين إيمانا ، وأول المسلمين إسلاما ، وأنت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وموفق بن أحمد بإسناده إلى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إلى موسى عليه السلام يوشع بن نون ، والسابق إلى عيسى عليه السلام صاحب يس ، والسابق إلى محمد صلى الله عليه وآله وسلم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من طريقنا فكثيرة جدا بالغة حد التواتر ، ولنتبرك بذكر واحدة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في تفسيره ، أخبرنا الحسن بن علي ، عن أبيه ، عن الحسين بن سعيد ، عن الحسين بن علوان الكلبي ، عن الحسين بن علي العبدي ، عن أبي هارون العبدي ، عن ربيعة السعدي ، عن حذيفة بن اليمان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وسلم أرسل إلى بلال فأمره أن ينادي بالصلاة قبل وقت كل يوم في رجب لثلاثة عشر خلت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نادى بلال بالصلاة فزع الناس من ذلك فزعا شديدا ، وذعروا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بين أظهرنا ، لم يغب عنا ، ولم يمت ، فاجتمعوا وحشدوا ، فأقبل رسول الله صلى الله عليه وآله وسلم يمشي حتى انتهى إلى باب من أبواب المسجد ، فأخذ بمضاديته ، وفي المسجد مكان يسمى السدة ، فسلم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تسمعون يا أهل السدة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تبلغوه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ذلك لك يا رسول الله ، 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أن الله خلق الخلق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في خيرها قسما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اليمين وأصحاب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أصحاب اليمين ، وأنا من خير أصحاب اليمين ، ثم جعل القسمين أثلاثا ، فجعلني من خيرها ثلاثا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الميمنة ما أصحاب الميمنة 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السابقين ، وأنا خير السابقين ، ثم جعل الأثلاث قبائل ، فجعلني في خيرها قبيلة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فقبيلتي خير القبائل ، وأنا سيد ولد آدم ، وأكرمهم على الله ، ولا فخر ، ثم جعل القبائل بيوتا ، فجعلني من خيرها بيتا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اختارني في ثلاثة من أهل بيتي ، وأنا سيد الثلاثة وأتقاهم لله ، اختارني ، وعليا وجعفرا ابني </w:t>
      </w:r>
    </w:p>
    <w:p>
      <w:pPr>
        <w:pStyle w:val="BookText"/>
        <w:rPr/>
      </w:pPr>
      <w:r>
        <w:rPr>
          <w:rFonts w:ascii="Amiri" w:hAnsi="Amiri" w:eastAsia="Amiri" w:cs="Amiri"/>
          <w:color w:val="111111"/>
          <w:sz w:val="28"/>
          <w:sz w:val="28"/>
          <w:szCs w:val="28"/>
          <w:rtl w:val="true"/>
          <w:lang w:bidi="ar-SA"/>
        </w:rPr>
        <w:t xml:space="preserve">أبي طالب ، وحمزة بن عبد المطلب ، كنا رقودا بالأبطح ، ليس منا إلا مسجى بثوبه على وجهه ، علي بن أبي طالب عن يميني ، وجعفر عن يساري ، وحمزة عند رجلي ، فما نبهتني عن رقدتي غير حفيف أجنحة الملائكة ، وبرد ذراعي علي بن أبي طالب في صدري ، فانتبهت من رقدتي ، وجبرائيل في ثلاثة أملاك ، يقول له أحد الأملاك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إلى أي هؤلاء أرسلت ؟ فرفسني برجله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يستفهم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سيد النبيين صلى الله عليه وآله وسلم وهذا علي بن أبي طالب سيد الوصيين ، وهذا جعفر بن أبي طالب عليه السلام له جناحان يطير بهما في الجنة ، وهذا حمزة بن عبد المطلب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عند الفريقين أن أول من آمن بالله تعالى وبرسوله صلى الله عليه وآله وسلم وصلى معه من الرجال مولانا أمير المؤمنين عليه السلام ، كما أن أول من آمن به من النساء خديجة الكبرى أم المؤمنين ، وقد تواترت الأخبار فيه من الجانبين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غاية المرام في هذا الباب سبعة وأربعين حديثا من طريق العامة ، وثمانية عشر من طريقنا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ومن جملة ما رواه 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موفق بن أحمد بإسناده ، إلى معاذ بن جبل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اختصمت بالنبوة ولا نبوة بعدي وتخصم الناس بسبع لا يحاجك فيهن أحد من قريش ، أنت أولهم إيمانا بالله ، وأوفاهم بعهد الله ، وأقومهم بالله ضرابة ، وأقسمهم بالسوية ، وأعدلهم في الرعية ، وأبصرهم في القضية ، وأعظمهم </w:t>
      </w:r>
    </w:p>
    <w:p>
      <w:pPr>
        <w:pStyle w:val="BookText"/>
        <w:rPr/>
      </w:pPr>
      <w:r>
        <w:rPr>
          <w:rFonts w:ascii="Amiri" w:hAnsi="Amiri" w:eastAsia="Amiri" w:cs="Amiri"/>
          <w:color w:val="111111"/>
          <w:sz w:val="28"/>
          <w:sz w:val="28"/>
          <w:szCs w:val="28"/>
          <w:rtl w:val="true"/>
          <w:lang w:bidi="ar-SA"/>
        </w:rPr>
        <w:t xml:space="preserve">عند الله يوم القيامة مزية </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وما عن إبراهيم الحمويني من أعيان علماء العامة ، بإسناده إلى ابن سخيلة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أنا وسلمان ، فنزلنا بأبي ذر فكنا عنده ما شاء الله ، فلما حان منا خفوق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إني أرى أمورا قد حدثت وإني خائف على الناس الاختلاف ، فإن كان ذلك فما تأمرني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كتاب الله وعلي بن أبي طالب عليه السلام ، فأشهد أني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 وأول من يصافحني يوم القيامة ، وهو الصديق الأكبر ، والفاروق يفرق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وما عن الحمويني المتقدم ، بإسناده عن أبي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وعلى علي سبع سنين ، لأنا كنا نصلي ليس معنا أحد يصلي غيرنا </w:t>
      </w:r>
      <w:r>
        <w:rPr>
          <w:rFonts w:eastAsia="Amiri" w:cs="Amiri" w:ascii="Amiri" w:hAnsi="Amiri"/>
          <w:color w:val="111111"/>
          <w:sz w:val="28"/>
          <w:szCs w:val="28"/>
          <w:rtl w:val="true"/>
          <w:lang w:bidi="ar-SA"/>
        </w:rPr>
        <w:t xml:space="preserve">" . </w:t>
      </w:r>
      <w:r>
        <w:rPr>
          <w:rStyle w:val="FootnoteAnchor"/>
          <w:rtl w:val="true"/>
        </w:rPr>
        <w:footnoteReference w:id="451"/>
      </w:r>
      <w:r>
        <w:rPr>
          <w:rFonts w:ascii="Amiri" w:hAnsi="Amiri" w:eastAsia="Amiri" w:cs="Amiri"/>
          <w:color w:val="111111"/>
          <w:sz w:val="28"/>
          <w:sz w:val="28"/>
          <w:szCs w:val="28"/>
          <w:rtl w:val="true"/>
          <w:lang w:bidi="ar-SA"/>
        </w:rPr>
        <w:t xml:space="preserve">وما عن ابن أبي الحديد في شرح نهج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السلام بن صالح ، عن إسحاق الأزرق ، عن جعفر بن محمد عليه السلام عن آبائه عليهم السلام أن رسول الله صلى الله عليه وآله وسلم لما زوج فاطمة دخل النساء عليها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خطبك فلان وفلان فردهم عنك وزوجك فقيرا لا مال له ، فلما دخل عليها أبوها صلى الله عليه وآله وسلم رأى ذلك في وجهها ، فسألها فذكرت له ذلك ، فقال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أمرني فأنكحتك أقدمهم سلما ، وأكثرهم علما ، وأعظمهم حلما ، وما زوجتك إلا بأمر من السماء ، أما علمت أنه أخي في الدنيا وفي الآخرة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ومن جملة ما رواه من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محمد بن علي رحمه الله عن عمه محمد بن أبي القاسم ، عن محمد بن علي الكوفي ، عن محمد بن سنان ، عن مفضل ، عن جابر بن يزيد ، عن أبي الزبير المكي ، 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إن الله تبارك وتعالى اصطفاني ، واختارني ، وجعلني رسولا ، وأنزل علي سيد الكتب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إنك أرسلت موسى إلى فرعون فسألك أن تجعل معه أخاه هارون وزيرا ، يشد به عضده ، ويصدق به قوله ، وإني أسألك يا سيدي وإلهي أن تجعل لي من أهلي وزيرا تشد به عضدي ، فاجعل لي عليا وزيرا وأخا ، واجعل الشجاعة في قلبه ، وألبسه الهيبة على عدوه ، وهو أول من آمن بي ، وصدقني ، وأول من وحد الله معي ، وإني سألت ذلك ربي عز وجل فأعطانيه ، فهو سيد الأوصياء ، اللحوق به سعادة ، والموت في طاعته شهادة ، واسمه في التوراة مقرون إلى اسمي ، وزوجته صديقة الكبرى ابنتي ، وابناه سيدا شباب أهل الجنة ابناي ، وهو ، وهما ، والأئمة من بعدهم حجج الله على خلقه بعد النبيين ، وهم أبواب العلم في أمتي ، من تبعهم نجا من النار ، ومن اقتدى بهم هدي إلى صراط مستقيم ، لم يهب الله محبتهم لعبد إلا أدخله الله الجنة </w:t>
      </w:r>
      <w:r>
        <w:rPr>
          <w:rFonts w:eastAsia="Amiri" w:cs="Amiri" w:ascii="Amiri" w:hAnsi="Amiri"/>
          <w:color w:val="111111"/>
          <w:sz w:val="28"/>
          <w:szCs w:val="28"/>
          <w:rtl w:val="true"/>
          <w:lang w:bidi="ar-SA"/>
        </w:rPr>
        <w:t xml:space="preserve">" . </w:t>
      </w:r>
      <w:r>
        <w:rPr>
          <w:rStyle w:val="FootnoteAnchor"/>
          <w:rtl w:val="true"/>
        </w:rPr>
        <w:footnoteReference w:id="453"/>
      </w:r>
      <w:r>
        <w:rPr>
          <w:rFonts w:ascii="Amiri" w:hAnsi="Amiri" w:eastAsia="Amiri" w:cs="Amiri"/>
          <w:color w:val="111111"/>
          <w:sz w:val="28"/>
          <w:sz w:val="28"/>
          <w:szCs w:val="28"/>
          <w:rtl w:val="true"/>
          <w:lang w:bidi="ar-SA"/>
        </w:rPr>
        <w:t xml:space="preserve">إذا وقفت على ما بيناه ورويناه في تفسير الآية الكريمة من روايات الفريقين ، من أنها نزلت في شأن مولانا أمير المؤمنين عليه السلام ، فاعلم أن الآية الكريمة تدل على اختصاص الخلافة والإمامة به عليه السلام من وجهين </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تعالى شأنه عن السابقين في الإيمان بالله تعالى وبرسوله صلى الله عليه وآله وسلم بأنهم السابقون على وجه الاطلاق ، يعني أنهم استحقوا السبق في جميع الموارد ،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 والإمامة ، والإمارة ، </w:t>
      </w:r>
    </w:p>
    <w:p>
      <w:pPr>
        <w:pStyle w:val="BookText"/>
        <w:rPr/>
      </w:pPr>
      <w:r>
        <w:rPr>
          <w:rFonts w:ascii="Amiri" w:hAnsi="Amiri" w:eastAsia="Amiri" w:cs="Amiri"/>
          <w:color w:val="111111"/>
          <w:sz w:val="28"/>
          <w:sz w:val="28"/>
          <w:szCs w:val="28"/>
          <w:rtl w:val="true"/>
          <w:lang w:bidi="ar-SA"/>
        </w:rPr>
        <w:t xml:space="preserve">فجعل السابق مسبوقا في الخلافة عن الله تعالى ورسوله صلى الله عليه وآله وسلم نقض صريح لقوله تعالى ، ورد عليه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تعالى عنهم بأنهم المقربون ، فإن مقتضى كون السابقين هم المقربون إلى الله عز وجل ورسوله صلى الله عليه وآله وسلم ، تقدمهم على المسبوقين ، فتقديم المسبوقين على السابقين في الخلافة تقريب للبعيد ، وتبعيد للقريب ، وهو ضروري البطلان ، إذ لا يمكن أن يكون المحمول نافيا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إن التقرب </w:t>
      </w:r>
      <w:r>
        <w:rPr>
          <w:rStyle w:val="FootnoteAnchor"/>
          <w:rtl w:val="true"/>
        </w:rPr>
        <w:footnoteReference w:id="454"/>
      </w:r>
      <w:r>
        <w:rPr>
          <w:rFonts w:ascii="Amiri" w:hAnsi="Amiri" w:eastAsia="Amiri" w:cs="Amiri"/>
          <w:color w:val="111111"/>
          <w:sz w:val="28"/>
          <w:sz w:val="28"/>
          <w:szCs w:val="28"/>
          <w:rtl w:val="true"/>
          <w:lang w:bidi="ar-SA"/>
        </w:rPr>
        <w:t xml:space="preserve">إليه تعالى لا يكون بالمكان ، بل بالمنزلة ، كما هو ظاهر فإذا صار البعيد خليفة عن الله تعالى ورسوله صلى الله عليه وآله وسلم والقريب تحت طاعته ، وبيعته من قبل الله تعالى صار البعيد قريبا إليه تعالى شأنه ، إذ لا منزلة أقرب إليه تعالى من منزلة الخلافة عنه ، والقريب بعيدا ، لتمسكه بذيل البعيد ، فهو خلف للموضوع ، واستحالته أوضح من استحالة اجتماع 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الأقرب إلى الله تعالى يستحق التقدم على غيره ولكن قد تقتضي الحكمة تقديم البعيد على القريب ، كما قال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في خطبته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قدم المفضول على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اقتضتها ، </w:t>
      </w:r>
    </w:p>
    <w:p>
      <w:pPr>
        <w:pStyle w:val="BookText"/>
        <w:rPr/>
      </w:pPr>
      <w:r>
        <w:rPr>
          <w:rFonts w:ascii="Amiri" w:hAnsi="Amiri" w:eastAsia="Amiri" w:cs="Amiri"/>
          <w:color w:val="111111"/>
          <w:sz w:val="28"/>
          <w:sz w:val="28"/>
          <w:szCs w:val="28"/>
          <w:rtl w:val="true"/>
          <w:lang w:bidi="ar-SA"/>
        </w:rPr>
        <w:t xml:space="preserve">فلا مانع حينئذ من القول بتقديم البعيد على القريب ، مع وجود ما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تقديم البعيد على القريب في الخلافة والإمامة مما لا يعقل ، لأن القرب بالنسبة إليه تعالى إنما هو في المنزلة ، لا في المكان أو النسب وهكذا من أسباب القرب المتطرقة في الممكنات ، وتقديم البعيد عنه تعالى منزلة على القريب إليه كذلك في الخلافة والإمامة يوجب انقلاب الموضوع ، وصيرورة البعيد قريبا ، والقريب بعيدا ، وهو خلف محال ، مع أنه لو قطعنا النظر عما بيناه من عدم إمكانه في حد نفسه ، فالقول بوقوعه ونسبته إليه تعالى شأنه باطل ، إذ لو أريد من نسبة تقديم المفضول على الفاضل إليه تعالى شأنه ثبوت النص على تقديم الخلفاء الثلاثة على مولانا أمير المؤمنين عليه السلام فهو بديهي البطلان ، إذ لم يدع أحد منهم وجود النص على خلافتهم ، بل استخلاف الأول منهم بالبيعة بزعمهم ، والثاني بنصب الأول إياه ، والثالث بالشورى التي جعلها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إن نسبة التقديم إليه تعالى باعتبار اتفاق الأمة على البيعة معه ، الكاشف عن استحقاقه الخلافة كقوله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الخطأ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فهو بديهي البطلان أيضا لعدم انعقاد الاجماع على بيعته طوعا ، كما مر لك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إنها باعتبار تفويض أمر الخلافة إليهم من قبل مولانا أمير المؤمنين ، فهو أبين بطلانا ، إذ المراد من التفويض إما الإنابة والتوكيل أو إلقاء حبل الخلافة إليهم ، معرضا عنها ، مسقطا حقه فيها أم لا والكل باطل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فمع أنه فرية بينة ، لا يجامع مع إصرارهم على أخذ البيعة </w:t>
      </w:r>
    </w:p>
    <w:p>
      <w:pPr>
        <w:pStyle w:val="BookText"/>
        <w:rPr/>
      </w:pPr>
      <w:r>
        <w:rPr>
          <w:rFonts w:ascii="Amiri" w:hAnsi="Amiri" w:eastAsia="Amiri" w:cs="Amiri"/>
          <w:color w:val="111111"/>
          <w:sz w:val="28"/>
          <w:sz w:val="28"/>
          <w:szCs w:val="28"/>
          <w:rtl w:val="true"/>
          <w:lang w:bidi="ar-SA"/>
        </w:rPr>
        <w:t xml:space="preserve">منه عليه السلام حتى اهتموا بإحراق بيت سيدتنا فاطمة الزهراء عليها السلام لإخراجه وإحضاره وأخذ البيعة منه عليه السلام كرها ، كما رواه نقلة الأخبار من الفريقين ، إذ لا مجال لأخذ النائب البيعة من المنوب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غير معقول في حد نفسه ، لأن حبل الخلافة بيده تعالى شأنه ، ولا يقبل السقوط بإسقاط الإمام عليه السلام مع أنه باطل مع قطع النظر عما بينا ، لمنافاته مع شكايته عليه السلام عنهم في مواضع كثيرة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فهو راجع في الحقيقة إلى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لا يجامع هذا النحو من التفويض ، مع أخذ البيعة منه عليه السلام وينافي مع شكايته عليه السلام عنهم ، فلا معنى للتفويض على كل ، بل لم يدعه أحد من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صبر عليه السلام على غصب حقه ، ولا يطالبه بالسيف خوفا من ارتداد الناس عن الإسلام رأسا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خلافة الخلفاء كانت بمشيئته تعالى وإلا لم تكن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كان وما لم يشأ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مشيئته تعالى بمعنى التقدير ، وعدم منع العبد عن مراده ، وإبقاء الاختيار له ، حتى يتمكن من فعل ما أراده جارية في الطاعة والمعصية ، وإلا لم يصدر منهم ، مع أن صدور المعصية منهم من الشرك والإلحاد وهكذا ، واضح بين ، فلا تكشف المشيئة بهذا المعنى من رضائه تعالى شأنه بما فعله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بما بيناه غاية التبين أن نسبة تقديم الخلفاء إلى الله تعالى غلط بين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مولانا أمير المؤمنين عليه السلام وإيمانه بالله تعالى وبرسوله صلى الله عليه وآله وسلم إنما كان في حال صباه ، وقبل بلوغه ، ولا عبرة بإسلام الصبي ، فلا يكون فضلا له موجبا لتقدم إسلامه على إسلام الخلفاء </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اعتراض على خاتم النبيين صلى الله عليه وآله وسلم حيث مدح مولانا أمير المؤمنين عليه السلام بأنه أول المؤمنين إيمانا ، وأول المسلمين إسلاما ، كما رواه الفريقان ، بل قد عرفت أن الخليفة الثاني من جملة رواة هذه الرواية الشريفة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يكون لي واحدة منهن ، وكانت أحب إلي مما طلعت عليه الشمس ، بل اعتراض على الله تعالى شأنه حيث أنزل في شأنه عليه السلام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باتفاق روايات الفريقين ، فهو لا يستحق جوابا حينئذ ومع ذلك نقول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الصبا لا يمنع من كمال العقل الموجب لقبول الإسلام والإيمان ، ألا ترى أن عيسى ويحيى عليه السلام أوتيا الحكمة في حال الصبا ومولانا أمير المؤمنين عليه السلام حسب أخبار النورانية وغيرها من الأخبار التي رواها الفريقان كان أكمل الخلق بعد خاتم النبيين صلى الله عليه وآله وسلم ، فلا مجال حينئذ لتوهم عدم قبول إيمانه في حال صباه ، بل يجب على من أسلم بعد عثوره على روايات الباب الاعتراف بفضيلة أخرى له عليه السلام وهو كماله قبل بلوغه عليه السلام لا الاستبعاد ، وإظهار التزلزل في قبول إيمانه عليه السلام </w:t>
      </w:r>
      <w:r>
        <w:rPr>
          <w:rFonts w:eastAsia="Amiri" w:cs="Amiri" w:ascii="Amiri" w:hAnsi="Amiri"/>
          <w:color w:val="111111"/>
          <w:sz w:val="28"/>
          <w:szCs w:val="28"/>
          <w:rtl w:val="true"/>
          <w:lang w:bidi="ar-SA"/>
        </w:rPr>
        <w:t xml:space="preserve">. . </w:t>
      </w:r>
      <w:bookmarkStart w:id="112" w:name="pg840_11094"/>
    </w:p>
    <w:p>
      <w:pPr>
        <w:pStyle w:val="Heading4"/>
        <w:numPr>
          <w:ilvl w:val="3"/>
          <w:numId w:val="1"/>
        </w:numPr>
        <w:rPr/>
      </w:pPr>
      <w:bookmarkStart w:id="113" w:name="__RefHeading___Toc6832636_211673320"/>
      <w:bookmarkStart w:id="114" w:name="_Toc38"/>
      <w:bookmarkEnd w:id="112"/>
      <w:bookmarkEnd w:id="113"/>
      <w:r>
        <w:rPr>
          <w:rtl w:val="true"/>
        </w:rPr>
        <w:t>الحديث الحادي والثلاثون في تفسير قوله تعالى</w:t>
      </w:r>
      <w:r>
        <w:rPr>
          <w:rtl w:val="true"/>
        </w:rPr>
        <w:t xml:space="preserve">: </w:t>
      </w:r>
      <w:r>
        <w:rPr>
          <w:rtl w:val="true"/>
        </w:rPr>
        <w:t xml:space="preserve">طوبى لهم و </w:t>
      </w:r>
      <w:r>
        <w:rPr>
          <w:rtl w:val="true"/>
        </w:rPr>
        <w:t>...</w:t>
      </w:r>
      <w:bookmarkEnd w:id="114"/>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 </w:t>
      </w:r>
      <w:r>
        <w:rPr>
          <w:rStyle w:val="FootnoteAnchor"/>
          <w:rtl w:val="true"/>
        </w:rPr>
        <w:footnoteReference w:id="458"/>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محمد بن عبد الله بن محمد ، حدثنا محمد بن عثمان بن الحسن ، حدثنا محمد بن الحسين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الدهان ، والحسين بن إبراهيم الجصاص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 حدثنا حسن بن حسين ، عن حيان ، عن الكلبي ، عن أبي صالح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في دار علي عليه السلام في الجنة ، وفي كل دار مؤمن منها غصن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المرجع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 عن أبي صالح ، أخبرنا عبد الله بن سواد ، حدثنا جندل بن والق النعماني ، حدثنا إسماعيل بن أمية القرشي ، عن داود بن عبد الجبار ، 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وآله وسلم عن قوله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أصلها في داري وفرعها على أهل الجنة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سألناك عنها فقلت شجرة في </w:t>
      </w:r>
    </w:p>
    <w:p>
      <w:pPr>
        <w:pStyle w:val="BookText"/>
        <w:rPr/>
      </w:pPr>
      <w:r>
        <w:rPr>
          <w:rFonts w:ascii="Amiri" w:hAnsi="Amiri" w:eastAsia="Amiri" w:cs="Amiri"/>
          <w:color w:val="111111"/>
          <w:sz w:val="28"/>
          <w:sz w:val="28"/>
          <w:szCs w:val="28"/>
          <w:rtl w:val="true"/>
          <w:lang w:bidi="ar-SA"/>
        </w:rPr>
        <w:t xml:space="preserve">الجنة ، أصلها في دار علي وفرعها على أهل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واحدة غدا في مكان واحد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وعن محمد بن سيرين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الجنة أصلها في حجرة علي وليس في الجنة حجرة إلا وفيها غصن من أغصانها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وقد روى الثعلبي في وصف شجرة طوبى 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روى معاوية بن قرة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شجرة غرسها الله تعالى بيده ونفخ فيها من روحه تنبت بالحلي والحلل ، وإن أغصانها لترى من وراء ستور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عندر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 جنة عدن ، أصلها في دار النبي صلى الله عليه وآله وسلم وفي كل دار وغرفة غصن منها ، لم يخلق الله لونا ولا زهرة إلا وفيها منها ، إلا السواد ، ولم يخلق الله فاكهة ولا ثمرة إلا وفيها منها ، ينبع من أصلها 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الكافور والسلسبيل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ورقة تظل أمة عليها ملك يسبح بأنواع التسبيح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من طريقنا فكثيرة جدا ، ولنذكر خبرين منها تيمنا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 بإسناده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تمسك بأمرنا في غيبة قائمنا ولم يزغ قلبه بعد الهداية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طوبى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 أصلها في دار علي بن </w:t>
      </w:r>
    </w:p>
    <w:p>
      <w:pPr>
        <w:pStyle w:val="BookText"/>
        <w:rPr/>
      </w:pPr>
      <w:r>
        <w:rPr>
          <w:rFonts w:ascii="Amiri" w:hAnsi="Amiri" w:eastAsia="Amiri" w:cs="Amiri"/>
          <w:color w:val="111111"/>
          <w:sz w:val="28"/>
          <w:sz w:val="28"/>
          <w:szCs w:val="28"/>
          <w:rtl w:val="true"/>
          <w:lang w:bidi="ar-SA"/>
        </w:rPr>
        <w:t xml:space="preserve">أبي طالب عليه السلام وليس من مؤمن إلا وفي داره غصن من أغصانها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 </w:t>
      </w:r>
      <w:r>
        <w:rPr>
          <w:rStyle w:val="FootnoteAnchor"/>
          <w:rtl w:val="true"/>
        </w:rPr>
        <w:footnoteReference w:id="463"/>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صدق الحديث ، وأداء الأمانة ، ووفاء العهد ، وصلة الأرحام ، ورحمة الضعفاء ،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المواتاة للنساء وبذل المعروف ، وحسن الخلق ، وسعة الحلم ، واتباع العلم فيما يقرب إلى الله زلفى طوبى لهم وحسن مآب ، وطوبى شجرة في الجنة ، أصلها في دار النبي صلى الله عليه وآله وسلم وليس من مؤمن إلا وفي داره غصن منها ، لا يخطر على قلبه شهوة شئ إلا أتاه به ذلك الغصن ، ولو أن راكبا مجدا سار في ظلها مائة عام ما خرج منه ، ولو أن غرابا طار من أسفلها ما بلغ أعلاها حتى يسقط هرما ، ألا في هذا فارغبوا ، أن المؤمن من نفسه في شغل ، والناس منه في راحة ، إذا جن عليه الليل افترش وجهه وسجد لله عز وجل بمكارم بدنه ، يناجي الذي خلقه في فكاك رقبته ، ألا فهكذا كونوا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عن هذه الروايات الشريفة المفسرة للآية الكريمة المستفيضة من طريق العامة ، المتواترة من طريقنا ، أن مولانا أمير المؤمنين عليه السلام سيد المؤمنين وخيرهم ، وأفضلهم بعد النبي صلى الله عليه وآله وسلم وأنه بمنزلة نفس النبي صلى الله عليه وآله وسلم ، وليس أحد أقرب منه إلى النبي صلى الله عليه وآله وسلم درجة ومنزلة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صلى الله عليه وآله وسلم في جواب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w:t>
      </w:r>
    </w:p>
    <w:p>
      <w:pPr>
        <w:pStyle w:val="BookText"/>
        <w:rPr/>
      </w:pPr>
      <w:r>
        <w:rPr>
          <w:rFonts w:ascii="Amiri" w:hAnsi="Amiri" w:eastAsia="Amiri" w:cs="Amiri"/>
          <w:color w:val="111111"/>
          <w:sz w:val="28"/>
          <w:sz w:val="28"/>
          <w:szCs w:val="28"/>
          <w:rtl w:val="true"/>
          <w:lang w:bidi="ar-SA"/>
        </w:rPr>
        <w:t xml:space="preserve">واحدة غدا في مكان واحد ، يدل على أن منزلته عليه السلام منه صلى الله عليه وآله وسلم منزلة نفسه الشريفة وهما في درجة واحدة عند الله تعالى شأنه ، كما أن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في دار علي وفرعها على أهل الجنة ، وليس من مؤمن إلا وفي داره غصن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كاشف عن أنه عليه السلام أفضل المؤمنين ، وسيدهم ، وخيرهم بعد النبي صلى الله عليه وآله وسلم ويتبين المعنى الأول أيضا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وخبر المنزلة ، وحديث المؤاخاة المتواترين من الجانبين ، ومنها يتبين المعنى الثاني أيضا ، ضرورة أن من كان بمنزلة نفس النبي صلى الله عليه وآله وسلم وأخا له صلى الله عليه وآله وسلم يكون سيد المؤمنين ، وأفضلهم ، وخيرهم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بالخصوص الروايات المتواترة عند الفريقين ، 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المرام من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ما تجاوز عن خمسين حديثا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المؤيد موفق بن أحمد أخطب خطباء خوارزم ، من أعيان علماء العامة في كتاب فضائل أمير المؤمنين عليه السلام بإسناده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اسكب لي وضوءا ثم قام فصلي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عليك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وسيد المسلمين ، وقائد الغر المحجلين ، وخاتم الوصيين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اللهم اجعله رجلا من الأنصار وكتمته إذ جاء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 فقام مستبشرا فاعتنقه ، ثم جعل يمسح عرق وجه علي عن وجهه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صنعت أشياء ما صنعت بي من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 وتسمعهم صوتي ، وتبين لهم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اختلفوا فيه من بعدي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خاتم </w:t>
      </w:r>
      <w:r>
        <w:rPr>
          <w:rStyle w:val="FootnoteAnchor"/>
          <w:rtl w:val="true"/>
        </w:rPr>
        <w:footnoteReference w:id="468"/>
      </w:r>
      <w:r>
        <w:rPr>
          <w:rFonts w:ascii="Amiri" w:hAnsi="Amiri" w:eastAsia="Amiri" w:cs="Amiri"/>
          <w:color w:val="111111"/>
          <w:sz w:val="28"/>
          <w:sz w:val="28"/>
          <w:szCs w:val="28"/>
          <w:rtl w:val="true"/>
          <w:lang w:bidi="ar-SA"/>
        </w:rPr>
        <w:t xml:space="preserve">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أوصياء الأنبياء صلى الله عليه وآله وسلم فلا ينافي مع أنه أول الأوصياء بالنسبة إلى نبينا صلى الله عليه وآله وسلم وبعد ما تبين لك أنه عليه السلام بمنزلة نفس النبي وأنه أفضل المؤمنين وسيدهم وخيرهم بعد النبي صلى الله عليه وآله وسلم تبين لك اختصاص الخلافة والإمامة به ، لاستحالة أن يكون من هذا شأنه تحت بيعة من دونه من المؤمنين </w:t>
      </w:r>
      <w:r>
        <w:rPr>
          <w:rFonts w:eastAsia="Amiri" w:cs="Amiri" w:ascii="Amiri" w:hAnsi="Amiri"/>
          <w:color w:val="111111"/>
          <w:sz w:val="28"/>
          <w:szCs w:val="28"/>
          <w:rtl w:val="true"/>
          <w:lang w:bidi="ar-SA"/>
        </w:rPr>
        <w:t xml:space="preserve">. . </w:t>
      </w:r>
      <w:bookmarkStart w:id="115" w:name="pg840_11099"/>
    </w:p>
    <w:p>
      <w:pPr>
        <w:pStyle w:val="Heading4"/>
        <w:numPr>
          <w:ilvl w:val="3"/>
          <w:numId w:val="1"/>
        </w:numPr>
        <w:rPr/>
      </w:pPr>
      <w:bookmarkStart w:id="116" w:name="__RefHeading___Toc6832638_211673320"/>
      <w:bookmarkStart w:id="117" w:name="_Toc39"/>
      <w:bookmarkEnd w:id="115"/>
      <w:bookmarkEnd w:id="116"/>
      <w:r>
        <w:rPr>
          <w:rtl w:val="true"/>
        </w:rPr>
        <w:t>الحديث الثاني والثلاثون في تفسير قوله تعالى</w:t>
      </w:r>
      <w:r>
        <w:rPr>
          <w:rtl w:val="true"/>
        </w:rPr>
        <w:t xml:space="preserve">: </w:t>
      </w:r>
      <w:r>
        <w:rPr>
          <w:rtl w:val="true"/>
        </w:rPr>
        <w:t xml:space="preserve">و من يطع الله </w:t>
      </w:r>
      <w:r>
        <w:rPr>
          <w:rtl w:val="true"/>
        </w:rPr>
        <w:t>...</w:t>
      </w:r>
      <w:bookmarkEnd w:id="117"/>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 </w:t>
      </w:r>
      <w:r>
        <w:rPr>
          <w:rStyle w:val="FootnoteAnchor"/>
          <w:rtl w:val="true"/>
        </w:rPr>
        <w:footnoteReference w:id="469"/>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مصابيح الأنوار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وفي غاية المرام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في كتاب 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النسبة أيضا 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وآله وسلم في بعض الأيام صلاة الفجر ، ثم أقبل علينا بوجهه الكريم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إن رأيت أن تفسر لنا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 وأما الصديقون فأخي علي بن أبي طالب عليه السلام وأما الشهداء فعمي حمزة ، وأما الصالحون فابنتي فاطمة عليها السلام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وأولادها الحسن والحسين عليهما السلام ، قال وكان العباس حاضرا فوثب وجلس بين يدي رسول الله صلى الله عليه وآله 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أنا وأنت وعلي وفاطمة والحسن والحسين عليهما السلام من نبعة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عم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تعرف بعلي وفاطمة والحسن والحسين دوننا ، فتبسم النبي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عم ألسنا من نبعة واحدة ، فصدقت ، ولكن يا عم إن الله خلقني وعليا وفاطمة والحسن والحسين عليه السلام قبل أن يخلق الله آدم ، حيث لا سماء مبنية ، ولا أرض مدحية ، ولا ظلمة ولا نور ، ولا جنة ولا نار ، ولا شمس ولا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بدء خلقكم يا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لما أراد الله أن يخلقنا تكلم بكلمة خلق منها نورا ، ثم تكلم بكلمة ، فخلق منها روحا ، فمزج النور بالروح ، فخلقني وأخي عليا وفاطمة والحسن والحسين ، فكنا نسبحه حين لا تسبيح ، ونقدسه حين لا تقديس ، فلما أراد الله أن ينشئ الصنعة فتق نوري فخلق منه العرش ، فالعرش من نوري ، ونوري من نور الله ، ونوري أفضل من العرش ، ثم فتق نور أخي علي بن أبي طالب ، فخلق منه الملائكة ، فالملائكة من نور علي ، ونور علي من نور الله ، وعلي أفضل من الملائكة ، ثم فتق نور ابنتي فاطمة ، فلخلق منه السماوات والأرض ، ونور ابنتي فاطمة من نور الله عز وجل ، وابنتي فاطمة أفضل من السماوات والأرض ، ثم فتق نور ولدي الحسن ، وخلق منه الشمس والقمر ، فالشمس والقمر من نور ولدي الحسن ، ونور ولدي الحسن من نور الله ، والحسن أفضل من الشمس والقمر ، ثم فتق نور ولدي الحسين ، فخلق منه الجنة والحور العين ، فالجنة والحور العين من نور ولدي الحسين عليه السلام ونور ولدي من نور الله ، وولدي أفضل من الجنة و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الحور العين ، ثم أمر الله الظلمات أن تمر بسحائب الظلم ، فأظلمت السماوات على الملائكة ، فضجت الملائكة بالتسبيح والتقديس ، وقالت إلهنا وسيدنا منذ خلقتنا وعرفتنا هذه الأشباح لم نر بؤسا ، فبحق هذه الأشباح إلا ما كشفت عنا هذه الظلمة ، فأخرج الله من نور فاطمة قناديل فعلقها في بطنان العرش ، فأزهرت السماوات والأرض ، ثم أشرقت بنورها ، فلأجل ذلك سميت الزهراء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لمن هذا النور الزاهر الذي أشرقت به السماوات والأرض ؟ فأوحى الله إليها هذا نور اخترعته من نور جلالي لأمتي فاطمة بنت حبيبي ، وزوجة وليي ، وأخ نبيي ، وأب حججي على عبادي ، أشهدكم يا ملائكتي أني قد جعلت ثواب تسبيحكم وتقديسكم لهذه المرأة وشيعتها ومحبيها إلى يوم القيامة ، فلما سمع العباس من رسول الله صلى الله عليه وآله وسلم وثب قائما وقبل ما بين عيني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يا علي الحجة البالغة ، لمن آمن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هذه الرواية من تفسير الصديقين بمولانا أمير المؤمنين عليه السلام ما رواه الفريقان عن رسول الله صلى الله عليه وآله وسلم مستفيضا بل متواترا من طريقنا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يس ، وحزقيل مؤمن آل فرعون ، وعلي بن أبي طالب عليه السلام وهو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في غاية المرام من طريق العامة بستة عشر طريقا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أحمد بن حنبل ، 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الرحمن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جميع ، عن أبي ليلى ، عن </w:t>
      </w:r>
    </w:p>
    <w:p>
      <w:pPr>
        <w:pStyle w:val="BookText"/>
        <w:rPr/>
      </w:pPr>
      <w:r>
        <w:rPr>
          <w:rFonts w:ascii="Amiri" w:hAnsi="Amiri" w:eastAsia="Amiri" w:cs="Amiri"/>
          <w:color w:val="111111"/>
          <w:sz w:val="28"/>
          <w:sz w:val="28"/>
          <w:szCs w:val="28"/>
          <w:rtl w:val="true"/>
          <w:lang w:bidi="ar-SA"/>
        </w:rPr>
        <w:t xml:space="preserve">أخيه عيسى بن عبد الرحمن بن أبي ليلى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موسى النجار ، وهو مؤمن آل يس ، وحزقيل مؤمن آل فرعون ، وعلي بن أبي طالب الثالث ، وهو أفضلهم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جزئين اثنين من كتاب الفردوس ، وهو نصف الكتاب من تصنيف ابن شيرويه الديلمي ، في باب الصاد عن داود بن بلال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يس ، وحزقيل مؤمن آل فرعون ، وعلي بن أبي طالب عليه السلام وهو أفضلهم </w:t>
      </w:r>
      <w:r>
        <w:rPr>
          <w:rFonts w:eastAsia="Amiri" w:cs="Amiri" w:ascii="Amiri" w:hAnsi="Amiri"/>
          <w:color w:val="111111"/>
          <w:sz w:val="28"/>
          <w:szCs w:val="28"/>
          <w:rtl w:val="true"/>
          <w:lang w:bidi="ar-SA"/>
        </w:rPr>
        <w:t xml:space="preserve">" . </w:t>
      </w:r>
      <w:r>
        <w:rPr>
          <w:rStyle w:val="FootnoteAnchor"/>
          <w:rtl w:val="true"/>
        </w:rPr>
        <w:footnoteReference w:id="474"/>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المغازلي بطريقين ، مسندا إلى أبي ليلى ، عن أبيه عن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الثعلبي ، في تفسيره بالإسناد عن عبد الرحمن بن أبي ليلى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لم يكفروا بالله طرفة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عليه السلام ، وصاحب يس ، ومؤمن آل فرعون ، فهم الصديقون ، وعلي عليه السلام أفضلهم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الجعد ، عن الحسن ، عن ابن عباس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ورسوله أولئك هم الصديقون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هذه الأمة علي بن أبي طالب هو الصديق الأكبر ، والفاروق الأعظم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وجعفر وحمزة ، وهم صديقون ، وهم شهداء الرسل على أممهم ، أنهم قد بلغوا الرسالة ، ثم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لهم أجرهم على التصديق بالنبوة ، ونورهم على الصراط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مؤمن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يس ، فالإضافة فيه ظرفية أي آل مذكور في سورة 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رواية الثعلبي أن الاتصاف بهذه المرتبة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الصديقية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كمالها متفرع على السبق إلى الإيمان بالله تعالى وبرسوله صلى الله عليه وآله وسلم على سائر الناس فينحصر حينئذ الصديق الكامل في مولانا أمير المؤمنين عليه السلام لسبق إيمانه على إيمان سائر الناس باتفاق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ثبوت هذه المرتبة له عليه السلام جميع ما دل على سبقه على سائر الناس ، فيثبت له عليه السلام كمال مرتبة الصديقية بالأخبار المتواترة من الجانبين ، لأن مجموع الروايات الواردة من الطريقين ، بل من طريق المخالفين فقط يبلغ حد التواتر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صيغة فعيل تدل على ملازمة المبدأ ودوامه ، كما يشهد به الاطراد في موارد الاستعمالات ، فإن سكير لا يطلق إلا على دائم السكر ، وملازمه ، كما أن شريب لا يطلق إلا على دائم الشرب وملازمه ، فالصديق من كان ملازما للصدق ومداوما عليه ، ولا يتحقق هذا المعنى إلا بأن يصدق قوله فعله ، وفعله قوله ، وكمال هذه المرتبة ملازمة للعصمة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ما بيناه تبين لك اختصاص الخلافة والإمامة به عليه السلام ضرورة استحالة أن يكون من هذا شأنه تحت طاعة من لم يكن صديقا في قوله وفعله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صديقا أيضا ، وقد اشتهر تلقبه بهذا اللقب </w:t>
      </w:r>
    </w:p>
    <w:p>
      <w:pPr>
        <w:pStyle w:val="BookText"/>
        <w:rPr/>
      </w:pPr>
      <w:r>
        <w:rPr>
          <w:rFonts w:ascii="Amiri" w:hAnsi="Amiri" w:eastAsia="Amiri" w:cs="Amiri"/>
          <w:color w:val="111111"/>
          <w:sz w:val="28"/>
          <w:sz w:val="28"/>
          <w:szCs w:val="28"/>
          <w:rtl w:val="true"/>
          <w:lang w:bidi="ar-SA"/>
        </w:rPr>
        <w:t xml:space="preserve">عند المسلمين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الصديق عليه كإطلاق خليفة رسول الله ، وأمير المؤمنين عليه ، من موضوعات الناس ، فلا عبرة به ، وأين اللقب الذي أعطاه الناس الذين لا اطلاع لهم على السرائر والضمائر ، حسب هواهم من اللقب الذي أعطاه الله تعالى العالم بسرائر عباده وضمائرهم </w:t>
      </w:r>
      <w:r>
        <w:rPr>
          <w:rFonts w:eastAsia="Amiri" w:cs="Amiri" w:ascii="Amiri" w:hAnsi="Amiri"/>
          <w:color w:val="111111"/>
          <w:sz w:val="28"/>
          <w:szCs w:val="28"/>
          <w:rtl w:val="true"/>
          <w:lang w:bidi="ar-SA"/>
        </w:rPr>
        <w:t xml:space="preserve">. </w:t>
      </w:r>
      <w:bookmarkStart w:id="118" w:name="pg840_11105"/>
    </w:p>
    <w:p>
      <w:pPr>
        <w:pStyle w:val="Heading4"/>
        <w:numPr>
          <w:ilvl w:val="3"/>
          <w:numId w:val="1"/>
        </w:numPr>
        <w:rPr/>
      </w:pPr>
      <w:bookmarkStart w:id="119" w:name="__RefHeading___Toc6832640_211673320"/>
      <w:bookmarkStart w:id="120" w:name="_Toc40"/>
      <w:bookmarkEnd w:id="118"/>
      <w:bookmarkEnd w:id="119"/>
      <w:r>
        <w:rPr>
          <w:rtl w:val="true"/>
        </w:rPr>
        <w:t>الحديث الثالث والثلاثون في تفسير قوله تعالى</w:t>
      </w:r>
      <w:r>
        <w:rPr>
          <w:rtl w:val="true"/>
        </w:rPr>
        <w:t xml:space="preserve">: </w:t>
      </w:r>
      <w:r>
        <w:rPr>
          <w:rtl w:val="true"/>
        </w:rPr>
        <w:t>أن تقول نفس يا حسرتي على ما فرطت في جنب الله و إن كنت لمن الساخرين</w:t>
      </w:r>
      <w:bookmarkEnd w:id="120"/>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وإن كنت لمن الساخرين </w:t>
      </w:r>
      <w:r>
        <w:rPr>
          <w:rFonts w:eastAsia="Amiri" w:cs="Amiri" w:ascii="Amiri" w:hAnsi="Amiri"/>
          <w:color w:val="111111"/>
          <w:sz w:val="28"/>
          <w:szCs w:val="28"/>
          <w:rtl w:val="true"/>
          <w:lang w:bidi="ar-SA"/>
        </w:rPr>
        <w:t xml:space="preserve">" . </w:t>
      </w:r>
      <w:r>
        <w:rPr>
          <w:rStyle w:val="FootnoteAnchor"/>
          <w:rtl w:val="true"/>
        </w:rPr>
        <w:footnoteReference w:id="479"/>
      </w:r>
      <w:r>
        <w:rPr>
          <w:rFonts w:ascii="Amiri" w:hAnsi="Amiri" w:eastAsia="Amiri" w:cs="Amiri"/>
          <w:color w:val="111111"/>
          <w:sz w:val="28"/>
          <w:sz w:val="28"/>
          <w:szCs w:val="28"/>
          <w:rtl w:val="true"/>
          <w:lang w:bidi="ar-SA"/>
        </w:rPr>
        <w:t xml:space="preserve">في غاية المرام بعد أن ذكر أن فيه ثلاثة أحاديث من طريق العامة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محمد بن إبراهيم المعروف بابن زينب النعماني ، رواه من طريق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معمر الطبراني بطبرية ، سنة ثلاث وثلاثين وثلاثمائة ، وكان هذا الرجل من موالي يزيد بن معاوية ومن النصاب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والحسن بن السكن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مينا مولى عبد الرحمن بن عوف ، 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صلى الله عليه وآله وسلم أهل اليمن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أهل اليمن يبسون بسيسا ، فلما دخلوا على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رقيقة قلوبهم ، راسخ إيمانهم ، منهم المنصور ، يخرج في سبعين ألفا ، ينصر خلفي ، وخلف وصيي ، حمائل </w:t>
      </w:r>
    </w:p>
    <w:p>
      <w:pPr>
        <w:pStyle w:val="BookText"/>
        <w:rPr/>
      </w:pPr>
      <w:r>
        <w:rPr>
          <w:rFonts w:ascii="Amiri" w:hAnsi="Amiri" w:eastAsia="Amiri" w:cs="Amiri"/>
          <w:color w:val="111111"/>
          <w:sz w:val="28"/>
          <w:sz w:val="28"/>
          <w:szCs w:val="28"/>
          <w:rtl w:val="true"/>
          <w:lang w:bidi="ar-SA"/>
        </w:rPr>
        <w:t xml:space="preserve">سيوفهم المسك ، فقالوا يا رسول الله ، ومن وصيك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أمركم الله بالاعتصام به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بين لنا ما هذا الحبل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فالحبل من الله كتابه ، والحبل من الناس وصيي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وصيك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جنب الله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يقول الله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هو وصيي ، السبيل إلى من بعدي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بالذي بعثك بالحق أرناه ، فقد اشتقنا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جعله الله آية للمتوسمين فإن نظرتم إليه نظر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قلب أو ألقى السمع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أنه وصيكم ، كما عرفتم أني نبيكم فتخللوا الصفوف ، وتصفحوا الوجوه ، فمن أهوت إليه قلوبكم فإنه هو ، لأن الله عز وجل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أفئدة من الناس تهوى إليهم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وإلى ذريته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عامر الأشعري في الأشعريين ، وأبو غرة الخولاني في الخولانيين وظبيان وعثمان بن قيس ، وغربة الدوسي في الدوسيين ، ولاحق بن علاقة ، فتخللوا الصفوف ، وتصفحوا الوجوه ، وأخذوا بيد الأصلع البطين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أهوت أفئدتنا يا رسول الله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نخبة الله حين عرفتم وصي رسول الله قبل أن تعرفوه ، فيم عرفتم أنه هو ؟ فرفعوا أصواتهم يبكون ،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نظرنا إلى القوم فلم ينجس لهم ، ولما رأيناه وجلت قلوبنا ، ثم اطمأنت نفوسنا فانجاست أكبادنا ، وهملت أعيننا وتبلجت صدورنا حتى كأنه لنا أب ، ونحن له بنون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أنتم منه بالمنزلة التي سبقت لكم بها الحسنى ، وأنتم عن النار مبعدون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هؤلاء القوم المسمون حتى شهدوا مع أمير المؤمنين عليه السلام الجمل وصفين ، فقتلوا رضي الله عنهم بصفين ، وكان النبي صلى الله عليه وآله وسلم يبشرهم بالجنة وأخبرهم أنهم يستشهدون مع علي بن أبي طالب كرم الله وجهه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صاحب المناقب الفاخرة في العترة الطاهرة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أنا وأنت يا علي من جنب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جنب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مكنون ، وعلم مخزون ، لم يخلق الله منه سوانا ، فمن أحبنا وفي بعهد الله ، ومن أبغضنا فإنه يقول في آخر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حسرتي على ما فرطت في جنب الله </w:t>
      </w:r>
      <w:r>
        <w:rPr>
          <w:rFonts w:eastAsia="Amiri" w:cs="Amiri" w:ascii="Amiri" w:hAnsi="Amiri"/>
          <w:color w:val="111111"/>
          <w:sz w:val="28"/>
          <w:szCs w:val="28"/>
          <w:rtl w:val="true"/>
          <w:lang w:bidi="ar-SA"/>
        </w:rPr>
        <w:t xml:space="preserve">" .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إبراهيم الحمويني من أعيان علماء العامة بإسناده إلى أبي جعفر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العباس بن معروف ، عن عبد الله بن عبد الرحمن البصري ، عن أبي المعز حميد بن المثنى العجلي ، عن أبي بصير ، عن خيثمة الجعفي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جنب الله ، ونحن صفوته ، ونحن خيرته ، ونحن مستودع مواريث </w:t>
      </w:r>
    </w:p>
    <w:p>
      <w:pPr>
        <w:pStyle w:val="BookText"/>
        <w:rPr/>
      </w:pPr>
      <w:r>
        <w:rPr>
          <w:rFonts w:ascii="Amiri" w:hAnsi="Amiri" w:eastAsia="Amiri" w:cs="Amiri"/>
          <w:color w:val="111111"/>
          <w:sz w:val="28"/>
          <w:sz w:val="28"/>
          <w:szCs w:val="28"/>
          <w:rtl w:val="true"/>
          <w:lang w:bidi="ar-SA"/>
        </w:rPr>
        <w:t xml:space="preserve">الأنبياء ، ونحن أمناء الله عز وجل ، ونحن حجة الله ، ونحن أركان الإيمان ، ونحن دعائم الإسلام ، ونحن من رحمة الله على خلقه ، ونحن بنا يفتح ، وبنا يختم ، ونحن أئمة الهدى ، ونحن مصابيح الدجى ، ونحن منار الهدى ونحن السابقون ، ونحن الآخرون ، ونحن العلم المرفوع للحق من تمسك بنا لحق ومن تأخر غرق ، ونحن الغر المحجلون ، ونحن خيرة الله ، ونحن الطريق الواضح والصراط المستقيم إلى الله ، ونحن نعمة الله عز وجل على خلقه ، ونحن المنهاج ، ونحن معدن النبوة ، ونحن موضع الرسالة ، ونحن مختلف الملائكة ، ونحن السراج لمن استضاء بنا ، ونحن السبيل لمن اقتدى بنا ، ونحن الهداة إلى الجنة ، ونحن الجسور والقناطر ، من مضى عليها لم يسبق ، ومن تخلف عنها محق ، ونحن السنام الأعظم ، ونحن بنا ينزل الله عز وجل الرحمة ، وبنا يسقون الغيث ، ونحن الذين بنا يصرف عنكم العذاب ، فمن عرفنا وأبصرنا ، وعرف حقنا ، ويأخذ بأمرنا فهو منا وإلينا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والروايات من طريقنا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رحمه الله بإسناده 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الهادي وأنا المهتدى وأنا أبو اليتامى والمساكين ، وزوج الأرامل ، وأنا ملجأ كل ضعيف ، ومأمن كل خائف ، وأنا قائد المؤمنين إلى الجنة ، وأنا حبل الله المتين ، وأنا عروة الله الوثقى ، وكلمة التقوى ، وأنا عين الله ، ولسانه الصادق ويده ، وأنا جنب الله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يد الله المبسوطة على عباده بالرحمة والمغفرة ، وأنا باب حطة ، من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عرفني </w:t>
      </w:r>
    </w:p>
    <w:p>
      <w:pPr>
        <w:pStyle w:val="BookText"/>
        <w:rPr/>
      </w:pPr>
      <w:r>
        <w:rPr>
          <w:rFonts w:ascii="Amiri" w:hAnsi="Amiri" w:eastAsia="Amiri" w:cs="Amiri"/>
          <w:color w:val="111111"/>
          <w:sz w:val="28"/>
          <w:sz w:val="28"/>
          <w:szCs w:val="28"/>
          <w:rtl w:val="true"/>
          <w:lang w:bidi="ar-SA"/>
        </w:rPr>
        <w:t xml:space="preserve">وعرف حقي فقد عرف ربه ، لأني وصي نبيه صلى الله عليه وآله وسلم في أرضه وحجته على خلقه ، لا ينكر هذا إلا راد على الله ورسوله صلى الله عليه وآله وسلم </w:t>
      </w:r>
      <w:r>
        <w:rPr>
          <w:rStyle w:val="FootnoteAnchor"/>
          <w:rtl w:val="true"/>
        </w:rPr>
        <w:footnoteReference w:id="488"/>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الطبرسي في الاحتجاج ، في حديث طويل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 جل ذكره في التبيان وإثبات الحجة في قوله في أصفيائه وأوليائه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 للخليقة قربهم ، ألا ترى أنك تقول فلان إلى جنب فلان إذا أردت أن تصف قربه منه ، وإنما جعل الله تبارك وتعالى في كتابه هذه الرموز التي لا يعلمها غيره وغير أنبيائه ، وحججه في أرضه ، لعلمه ما يحدثه في كتابه المبدلون من إسقاط أسماء حججه وتلبيسهم ذلك على الأمة ، ليعينوهم على باطلهم فأثبت فيه الرموز ، وأعمى قلوبهم وأبصارهم لما عليهم في تركها وترك غيرها من الخطاب الدال على ما أحدثوه فيه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في الرواية الأولى من أن وصيه صلى الله عليه وآله وسلم مولانا أمير المؤمنين عليه السلام الأخبار المتواترة من الجانبين ، وقد روى في غاية المرام في هذا الباب من طريق العامة ما تجاوز عن خمسين حديثا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والوصاية في هذا الخبر ، وفي سائر الأخبار صريحة في الخلافة عنه صلى الله عليه وآله وسلم في شأن الرسالة التي هي الولاية والإمامة الكبرى ، ضرورة أن سؤال أهل اليمن إنما هو عن وصيه صلى الله عليه وآله وسلم القائم مقامه في أمور المسلمين ، لا عن وصيه في صرف مال ونحوه ، وجوابه بأنه هو الذي أمركم بالاعتصام به وأنه هو الذي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أصرح و </w:t>
      </w:r>
    </w:p>
    <w:p>
      <w:pPr>
        <w:pStyle w:val="BookText"/>
        <w:rPr/>
      </w:pPr>
      <w:r>
        <w:rPr>
          <w:rFonts w:ascii="Amiri" w:hAnsi="Amiri" w:eastAsia="Amiri" w:cs="Amiri"/>
          <w:color w:val="111111"/>
          <w:sz w:val="28"/>
          <w:sz w:val="28"/>
          <w:szCs w:val="28"/>
          <w:rtl w:val="true"/>
          <w:lang w:bidi="ar-SA"/>
        </w:rPr>
        <w:t xml:space="preserve">أبين ، فلا مجال لاحتمال أن تكون الوصاية في غير مسألة الخلافة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من روايات الفريقين أن جنب الله في الآية الكريمة مولانا أمير المؤمنين عليه السلام ، تبين لك اختصاص الخلافة والإمامة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يطلق جنب الله مطلقا على شخص إلا مع تمحضه في القرب إليه تعالى ، ضرورة أن من قرب إليه تعالى مرة بالطاعة ، وبعد عنه تارة بالمعصية لا يكون جنبه تعالى ، ولا يستحق إطلاق هذا الاسم عليه من الله تعالى ، بل يظهر من الرواية الثانية المنسوبة إلى الخليفة الأول من طريقهم أنه أكمل مراتب القرب بحيث خص بالنبي صلى الله عليه وآله وسلم وبعلي أمير المؤمنين ، والتمحض في القرب ملازم للعصمة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شأنه لا يقاس بجنب الناس ، وهو الخليفة الأول الذي اختاره أهل الحل والعقد للخلافة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أنه لو دار الأمر بين جنب الله وجنب الناس في الخلافة عن الله تعالى ورسوله صلى الله عليه وآله وسلم يجوز تقديم جنب الناس على جنب الله تعالى ؟ كلا ثم كلا ، فتبين أن الآية الكريمة تدل على وجود صفة في مولانا أمير المؤمنين عليه السلام ، لا تنفك عنها الخلافة والإمامة ، ولا يجوز تقديم غيره عليه في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قطع النظر عن الخصوصيات التي تحتوي عليها الروايات ، وأما مع ملاحظتها فالأمر أوضح وأظهر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دلالة الرواية الأولى في غاية الوضوح والظهور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الثانية تدل على أنه أقرب الخلق إلى رسوله صلى الله عليه وآله وسلم وأنه خير الخلق بعده صلى الله عليه وآله وسلم ومن المعلوم أنه لا مجال حينئذ لتقديم غيره عليه في الخلافة عن الله تعالى ورسوله صلى الله عليه وآله وسلم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الثالثة ، فكل فقرة منها تدل على إمامته ، وخلافته عليه السلام و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خلافة الأئمة من ذريته سلام الله عليهم ، ولا يمنع من قبولها إسنادها إلى مولانا الصادق عليه السلام ، من دون إسناد إلى النبي صلى الله عليه وآله وسلم لأنه عليه السلام مقبول القول عند أهل السنة </w:t>
      </w:r>
      <w:r>
        <w:rPr>
          <w:rFonts w:eastAsia="Amiri" w:cs="Amiri" w:ascii="Amiri" w:hAnsi="Amiri"/>
          <w:color w:val="111111"/>
          <w:sz w:val="28"/>
          <w:szCs w:val="28"/>
          <w:rtl w:val="true"/>
          <w:lang w:bidi="ar-SA"/>
        </w:rPr>
        <w:t xml:space="preserve">. </w:t>
      </w:r>
      <w:bookmarkStart w:id="121" w:name="pg840_11112"/>
    </w:p>
    <w:p>
      <w:pPr>
        <w:pStyle w:val="Heading4"/>
        <w:numPr>
          <w:ilvl w:val="3"/>
          <w:numId w:val="1"/>
        </w:numPr>
        <w:rPr/>
      </w:pPr>
      <w:bookmarkStart w:id="122" w:name="__RefHeading___Toc6832642_211673320"/>
      <w:bookmarkStart w:id="123" w:name="_Toc41"/>
      <w:bookmarkEnd w:id="121"/>
      <w:bookmarkEnd w:id="122"/>
      <w:r>
        <w:rPr>
          <w:rtl w:val="true"/>
        </w:rPr>
        <w:t>الحديث الرابع و الثلاثون في تفسير قوله تعالى</w:t>
      </w:r>
      <w:r>
        <w:rPr>
          <w:rtl w:val="true"/>
        </w:rPr>
        <w:t xml:space="preserve">: </w:t>
      </w:r>
      <w:r>
        <w:rPr>
          <w:rtl w:val="true"/>
        </w:rPr>
        <w:t>و ان تظاهرا عليه فإن الله هو مولاه و جبريل و صالح المؤمنين</w:t>
      </w:r>
      <w:bookmarkEnd w:id="123"/>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 </w:t>
      </w:r>
      <w:r>
        <w:rPr>
          <w:rStyle w:val="FootnoteAnchor"/>
          <w:rtl w:val="true"/>
        </w:rPr>
        <w:footnoteReference w:id="491"/>
      </w:r>
      <w:r>
        <w:rPr>
          <w:rFonts w:ascii="Amiri" w:hAnsi="Amiri" w:eastAsia="Amiri" w:cs="Amiri"/>
          <w:color w:val="111111"/>
          <w:sz w:val="28"/>
          <w:sz w:val="28"/>
          <w:szCs w:val="28"/>
          <w:rtl w:val="true"/>
          <w:lang w:bidi="ar-SA"/>
        </w:rPr>
        <w:t xml:space="preserve">الطبرسي في مجمع البيان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الرواية من طريق الخاص والعام أن المراد بصالح المؤمنين علي عليه السلام وهو قول مجاهد ، وفي كتاب شواهد التنزيل بالإسناد عن سدير الصيرفي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رسول الله صلى الله عليه وآله وسلم عليا أصحابه مرتين ، أما مرة فحيث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وأما الثانية فحيث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وآله وسلم بيد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وصالح المؤمنين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وقد ذكر في غاية المرام في هذا الباب ستة أحاديث من طريق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شهرآشوب في مناقبه ، من طريق العامة ، عن تفسير أبي يوسف يعقوب بن سفيان النسوي ، والكلبي ، ومجاهد ، وأبي صالح والمغربي ، عن ابن عباس أنه رأت حفصة النبي صلى الله عليه وآله وسلم في حجرة عائشة ، مع مارية القبطية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اكتمي على حديثي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علي حرام لطيب قلبها ، فأخبرت عائشة وسرتها من تحريم مارية ، فكلمت عائشة النبي صلى الله عليه وآله وسلم في ذلك ،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المؤمنين والله علي عليه السلام ، يقول الله حسبه ، والملائكة بعد ذلك ظهير عن البخاري والموصلي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 بن الخطاب عن المتظاهرتين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وعائشة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وأما الروايات من طريقنا فكثيرة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غاية المرام ، عن محمد بن العباس بن ماهيار الثقة في تفسيره ، فيما نزل في أهل البيت عليهم السلام أورد في هذه الآية اثنين وخمسين حديثا من طريق الخاصة والعامة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الحسيني ، عن عيسى بن مهران ، عن مخاول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 عن عبد الرحمن بن الأسود ، عن محمد بن عبد الله بن أبي رافع ، عن فاطمة عليها السلام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اليوم الذي توفي فيه رسول الله صلى الله عليه وآله وسلم غشي عليه ثم أفاق ، وأنا أبكي وأقبل يديه وأقول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لي وولدي بعدك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الله بعدي ووصيي صالح المؤمنين </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الروايات الدالة على نزول الآية في شأن مولانا أمير المؤمنين عليه السلام ، وأنه المراد من صالح المؤمنين ما ثبت بالروايات المتواترة بين الفريقين بل بالضرورة أن مولانا أمير المؤمنين أفضل المؤمنين وسيدهم وخيرهم بعد النبي صلى الله عليه وآله وسلم ، وأنه كان أنصرهم لله تعالى ولرسوله صلى الله عليه وآله وسلم في جميع المواطن ، فلا يصلح تخصيص الصلاح والنصرة من المؤمنين إلا به ، ضرورة عدم جواز تخصيص غير الأكمل بهما ، مع وجوده ، وإذا تبين أنه المخصوص بالصلاح والنصرة لرسوله صلى الله عليه وآله وسلم من بين المؤمنين ، لأن صلاحه أكمل ونصرته أتم ، تبين اختصاص الخلافة والإمامة به عليه السلام بداهة استحالة أن يكون الأخص عند الله وعند رسوله صلى الله عليه وآله وسلم تابعا تحت ولاية من لم يكن له هذا الشأن عنده تعالى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أنه يجوز أن يكون غير الأخص متبوعا ومولى ، للأخص الذي خصه الله بالصلاح والنصر لرسوله صلى الله عليه وآله وسلم من بين جميع المؤمنين ، وقرن نصرته لرسوله صلى الله عليه وآله وسلم بنصرة نفسه ونصرة الأمين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bookmarkStart w:id="124" w:name="pg840_11115"/>
    </w:p>
    <w:p>
      <w:pPr>
        <w:pStyle w:val="Heading4"/>
        <w:numPr>
          <w:ilvl w:val="3"/>
          <w:numId w:val="1"/>
        </w:numPr>
        <w:rPr/>
      </w:pPr>
      <w:bookmarkStart w:id="125" w:name="__RefHeading___Toc6832644_211673320"/>
      <w:bookmarkStart w:id="126" w:name="_Toc42"/>
      <w:bookmarkEnd w:id="124"/>
      <w:bookmarkEnd w:id="125"/>
      <w:r>
        <w:rPr>
          <w:rtl w:val="true"/>
        </w:rPr>
        <w:t>الحديث الخامس والثلاثون في تفسير قوله تعالى</w:t>
      </w:r>
      <w:r>
        <w:rPr>
          <w:rtl w:val="true"/>
        </w:rPr>
        <w:t xml:space="preserve">: </w:t>
      </w:r>
      <w:r>
        <w:rPr>
          <w:rtl w:val="true"/>
        </w:rPr>
        <w:t>و من الناس من يشري نفسه ابتغاء مرضاة الله و الله رؤوف بالعباد</w:t>
      </w:r>
      <w:bookmarkEnd w:id="12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والله رؤوف بالعباد </w:t>
      </w:r>
      <w:r>
        <w:rPr>
          <w:rFonts w:eastAsia="Amiri" w:cs="Amiri" w:ascii="Amiri" w:hAnsi="Amiri"/>
          <w:color w:val="111111"/>
          <w:sz w:val="28"/>
          <w:szCs w:val="28"/>
          <w:rtl w:val="true"/>
          <w:lang w:bidi="ar-SA"/>
        </w:rPr>
        <w:t xml:space="preserve">" . </w:t>
      </w:r>
      <w:r>
        <w:rPr>
          <w:rStyle w:val="FootnoteAnchor"/>
          <w:rtl w:val="true"/>
        </w:rPr>
        <w:footnoteReference w:id="496"/>
      </w:r>
      <w:r>
        <w:rPr>
          <w:rFonts w:ascii="Amiri" w:hAnsi="Amiri" w:eastAsia="Amiri" w:cs="Amiri"/>
          <w:color w:val="111111"/>
          <w:sz w:val="28"/>
          <w:sz w:val="28"/>
          <w:szCs w:val="28"/>
          <w:rtl w:val="true"/>
          <w:lang w:bidi="ar-SA"/>
        </w:rPr>
        <w:t xml:space="preserve">في غاية المرام ، عن تفسير الثعلبي في الجزء الأول ، في تفسير سورة البقرة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لما أراد الهجرة خلف علي بن أبي طالب عليه السلام مكة ، لقضاء ديونه ، ورد الودائع التي كانت عندهم ، وأمره ليلة الخروج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أحاط المشركون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ينام على فراشه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اتشح ببردي الحضرمي ، ثم نم على فراشي فإنه لا يخلص إليك منهم مكروه إن شاء الله عز وجل وفعل ذلك عليه السلام فأوحى الله عز وجل إلى جبرائيل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وجعلت عمر أحدكما أطول من الآخر ، فأيكما يؤثر صاحبه بالحياة ؟ فاختارا كلاهما الحياة ، فأوحى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علي بن أبي طالب عليه السلام آخيت بينه وبين محمد صلى الله عليه وآله وسلم ، فنام على فراشه يفديه بنفسه ، ويؤثره بالحياة ، اهبطا إلى الأرض فاحفظاه من عدوه ، فنزلا فكان جبرائيل عليه السلام عند رأسه ، وميكائيل عند رجله ، فقال جبرائيل بخ بخ من </w:t>
      </w:r>
    </w:p>
    <w:p>
      <w:pPr>
        <w:pStyle w:val="BookText"/>
        <w:rPr/>
      </w:pPr>
      <w:r>
        <w:rPr>
          <w:rFonts w:ascii="Amiri" w:hAnsi="Amiri" w:eastAsia="Amiri" w:cs="Amiri"/>
          <w:color w:val="111111"/>
          <w:sz w:val="28"/>
          <w:sz w:val="28"/>
          <w:szCs w:val="28"/>
          <w:rtl w:val="true"/>
          <w:lang w:bidi="ar-SA"/>
        </w:rPr>
        <w:t xml:space="preserve">مثلك ، يا ابن أبي طالب ، يباهي الله بك الملائكة ، فأنزل الله على رسوله صلى الله عليه وآله وسلم وهو متوجه إلى المدينة في شأن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وعن المالكي في الفصول المهمة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الإمام حجة الإسلام أبو حامد الغزالي رحمه الله في كتابه 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ليلة بات علي بن أبي طالب عليه السلام على فراش رسول الله صلى الله عليه وآله وسلم أوحى الله تعالى إلى جبرائيل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 وجعلت عمر أحدكما أطول من عمر الآخر ، فأيكما يؤثر صاحبه الحياة ؟ فاختارا كلاهما الحياة وأحباها ، فأوحى الله تعالى إليهما ، أفلا كنتما مثل علي بن أبي طالب ، آخيت بينه وبين محمد ، فبات علي على فراشه يقيه بنفسه ، ويؤثره بالحياة ، اهبطا إلى الأرض فاحفظاه من عدوه ، فكان جبرائيل عند رأسه وميكائيل عند رجليه ، ينادي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 يباهي الله بك الملائكة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والله رؤوف بالعباد </w:t>
      </w:r>
      <w:r>
        <w:rPr>
          <w:rFonts w:eastAsia="Amiri" w:cs="Amiri" w:ascii="Amiri" w:hAnsi="Amiri"/>
          <w:color w:val="111111"/>
          <w:sz w:val="28"/>
          <w:szCs w:val="28"/>
          <w:rtl w:val="true"/>
          <w:lang w:bidi="ar-SA"/>
        </w:rPr>
        <w:t xml:space="preserve">" . </w:t>
      </w:r>
      <w:r>
        <w:rPr>
          <w:rStyle w:val="FootnoteAnchor"/>
          <w:rtl w:val="true"/>
        </w:rPr>
        <w:footnoteReference w:id="498"/>
      </w:r>
      <w:r>
        <w:rPr>
          <w:rFonts w:ascii="Amiri" w:hAnsi="Amiri" w:eastAsia="Amiri" w:cs="Amiri"/>
          <w:color w:val="111111"/>
          <w:sz w:val="28"/>
          <w:sz w:val="28"/>
          <w:szCs w:val="28"/>
          <w:rtl w:val="true"/>
          <w:lang w:bidi="ar-SA"/>
        </w:rPr>
        <w:t xml:space="preserve">في مجمع البيان روى السدي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 حين هرب النبي صلى الله عليه وآله وسلم عن المشركين إلى الغار ونام علي عليه السلام على فراش النبي صلى الله عليه وآله وسلم فنزلت الآية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 أنه لما نام على فراشه ، قام جبرائيل عند رأسه ، وميكائيل عند رجليه ، وجبرائيل ينادي</w:t>
      </w:r>
      <w:r>
        <w:rPr>
          <w:rFonts w:eastAsia="Amiri" w:cs="Amiri" w:ascii="Amiri" w:hAnsi="Amiri"/>
          <w:color w:val="111111"/>
          <w:sz w:val="28"/>
          <w:szCs w:val="28"/>
          <w:lang w:bidi="ar-SA"/>
        </w:rPr>
        <w:t>06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 بخ من مثلك يا ابن أبي طالب ، يباهي الله بك الملائكة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من الطريقين مستفيضة بل كادت أن تكون متواترة وقد روى في غاية المرام أحد عشر حديثا من طريق العامة ، وأحد عشر حديثا من طريقنا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بل يظهر مما ذكره الثعلبي وحجة الإسلام الغزالي أن نزول الآية في شأنه عليه السلام وهبوط الملكين المقربين لحراسته ، وقول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يباهي الله بك الملائكة ، كمبيته عليه السلام على فراش النبي صلى الله عليه وآله وسلم تلك الليلة ، من المسلمات التي لا حاجة لها إلى ذكر الإسناد ، حيث ذكرا الحديث من دون إسناد ، وأرسلاه إرسال المسلمات 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الجاحد في مقام الجحود لا يرى أبين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إتيانه عز وجل الشراء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المترائي أن الأنسب الاتيان بصيغة الماضي ، حيث إنه إخبار عنا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 عليه السلام يكون متصفا بشراء نفسه ابتغاء لمرضاة الله تعالى ، ويكون من فضائله الشريفة ، وخصاله الكريمة التي يستمر عليها ، لا أنه تحقق منه أحيانا ، إذ صيغة المضارع تدل على اتصاف الذات بالمبدأ ، كما يشهد به الاطراد في موارد الاستعمالات ، ولذا يؤتى به في مورد الاتصاف الذاتي ، كقولك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والاتصاف العرضي الاستمراري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يتجر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شغله التجارة ، فالعدول عن صيغة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صيغة المضارع تنبيه على أن اتصافه عليه السلام بهذه الصفة السامية من عادته الكريمة ، وسجيته الشريفة ، ومن هنا باهى الله تعالى به ملائكته المقربين ، ومن وقف على سيرته عليه السلام في الحروب وغيرها ، يعلم علما ضروريا بأن ذلك من سجيته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وقفت على ما بيناه تبين لك تبين الشمس في رابعة النهار اختصاص الخلافة والإمامة به عليه السلام ، إذ أكمل مراتب العبودية ، بين </w:t>
      </w:r>
      <w:r>
        <w:rPr>
          <w:rStyle w:val="FootnoteAnchor"/>
          <w:rtl w:val="true"/>
        </w:rPr>
        <w:footnoteReference w:id="501"/>
      </w:r>
      <w:r>
        <w:rPr>
          <w:rFonts w:ascii="Amiri" w:hAnsi="Amiri" w:eastAsia="Amiri" w:cs="Amiri"/>
          <w:color w:val="111111"/>
          <w:sz w:val="28"/>
          <w:sz w:val="28"/>
          <w:szCs w:val="28"/>
          <w:rtl w:val="true"/>
          <w:lang w:bidi="ar-SA"/>
        </w:rPr>
        <w:t xml:space="preserve">البلوغ إلى هذه المرتبة الجليلة ومن كان له هذا الشأن عليه السلام يستحيل عند العقل أن يكون تحت ولاية من كان دونه بمرتبة ، فضلا أن يكون تحت ولاية من كان دونه بمراتب ، فإن فرار الخلفاء الثلاثة مع الفارين في أحد أو خيبر ، وعدم جرأتهم للبراز مع عمرو بن عبد ود كاشف عن غلبة حب أنفسهم على حب الله ورسوله ، ولذا قال صلى الله عليه وآله وسلم باتفاق الفريقين في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ورسوله ، ويحبه الله ورسوله ، لا يرجع حتى يفتح الله على يديه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فإن قوله صلى الله عليه وآله وسلم كما يدل على كمال مقام مولانا أمير المؤمنين عليه السلام ، حيث أعطاه اللواء وفتح الله على يديه يدل على ضعف مقام الأولين في محبتهما الله تعالى ولرسوله صلى الله عليه وآله وسلم حيث رجعا باللواء ، ولم يفتح الله على يديهما ، ومن كان ضعيفا في محبته لله تعالى ورسوله كيف يختاره الله على من أحب الله تعالى ورسوله ، وكان كاملا في المحبة ، بحيث لم يؤثر على رضاه تعالى شأنه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لمولانا علي أمير المؤمنين عليه السلام فضل المبيت على فراش النبي صلى الله عليه وآله وسلم وشراء نفسه ابتغاء لمرضاة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لأبي بكر فضل صحبة النبي صلى الله عليه وآله وسلم في الغار ، ومرافقته معه صلى الله عليه وآله وسلم ، بل جعله ثاني اثنين من رسوله ،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كمال فضيلته ، وكذا قوله صلى الله عليه وآله وسلم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الصحبة والاجتماع في مكان واحد ، وتعبير أحد المتصاحبين عن الآخر بصاحبه ، لا يدل على فضل ولا نقص ، كما لا يدل التعبير بثاني اثنين ونحوه على فضل ، فضلا عن كمال الفضيلة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الله تعالى شأنه جعل الكافر صاحب المؤمن ، والمؤمن صاحب الكافر ، فقال عز وجل في سورة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لصاحبه وهو يحاوره أنا أكثر منك مالا وأعز نفرا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أكفرت بالذي خلقك من تراب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وقال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أينما كانوا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ولم يكن في التعبير المذكور فضيلة لأهل النجوى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باعتبار إفراد الضمير يدل على أن اشتراكه مع الرسول صلى الله عليه وآله وسلم إنما هو في المصاحبة ، واجتماعهما في الغار ، لا في نزول السكينة ، مع أنها مما تعم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 الضمير إلى أبي بكر ، لأنه كان محزونا محتاجا إلى السكينة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النبي صلى الله عليه وآله وسلم قطعا ، والتفكيك بين الضميرين خارج عن أسلوب الكلام البليغ ، بل لا يجوز في المقام ، لأن صدر الآية في مقام بيان نصرة النبي صلى الله عليه وآله وسلم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تنصروه فقد نصره الله إذ أخرجه الذين كفروا ثاني اثنين إذ هما في الغار إذ يقول لصاحبه لا تحزن إن الله معنا فأنزل الله سكينته عليه وأيده بجنود لم تروها </w:t>
      </w:r>
      <w:r>
        <w:rPr>
          <w:rFonts w:eastAsia="Amiri" w:cs="Amiri" w:ascii="Amiri" w:hAnsi="Amiri"/>
          <w:color w:val="111111"/>
          <w:sz w:val="28"/>
          <w:szCs w:val="28"/>
          <w:rtl w:val="true"/>
          <w:lang w:bidi="ar-SA"/>
        </w:rPr>
        <w:t xml:space="preserve">" . </w:t>
      </w:r>
      <w:r>
        <w:rPr>
          <w:rStyle w:val="FootnoteAnchor"/>
          <w:rtl w:val="true"/>
        </w:rPr>
        <w:footnoteReference w:id="508"/>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لنصرته تعالى إياه ، فلو رجع الضمير إلى أبي بكر لا يلائم ذيل الكلام مع صدره ، فتعين أن يكون الضمير عائدا إلى الرسول صلى الله عليه وآله وسلم </w:t>
      </w:r>
      <w:r>
        <w:rPr>
          <w:rFonts w:eastAsia="Amiri" w:cs="Amiri" w:ascii="Amiri" w:hAnsi="Amiri"/>
          <w:color w:val="111111"/>
          <w:sz w:val="28"/>
          <w:szCs w:val="28"/>
          <w:rtl w:val="true"/>
          <w:lang w:bidi="ar-SA"/>
        </w:rPr>
        <w:t xml:space="preserve">. . </w:t>
      </w:r>
      <w:bookmarkStart w:id="127" w:name="pg840_11121"/>
    </w:p>
    <w:p>
      <w:pPr>
        <w:pStyle w:val="Heading4"/>
        <w:numPr>
          <w:ilvl w:val="3"/>
          <w:numId w:val="1"/>
        </w:numPr>
        <w:rPr/>
      </w:pPr>
      <w:bookmarkStart w:id="128" w:name="__RefHeading___Toc6832646_211673320"/>
      <w:bookmarkStart w:id="129" w:name="_Toc43"/>
      <w:bookmarkEnd w:id="127"/>
      <w:bookmarkEnd w:id="128"/>
      <w:r>
        <w:rPr>
          <w:rtl w:val="true"/>
        </w:rPr>
        <w:t>الحديث السادس و الثلاثون في تفسير قوله تعالى</w:t>
      </w:r>
      <w:r>
        <w:rPr>
          <w:rtl w:val="true"/>
        </w:rPr>
        <w:t xml:space="preserve">: </w:t>
      </w:r>
      <w:r>
        <w:rPr>
          <w:rtl w:val="true"/>
        </w:rPr>
        <w:t>إنّ الذين آمنوا و عملوا الصالحات سيجعل لهم الرحمن وداً</w:t>
      </w:r>
      <w:bookmarkEnd w:id="129"/>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 </w:t>
      </w:r>
      <w:r>
        <w:rPr>
          <w:rStyle w:val="FootnoteAnchor"/>
          <w:rtl w:val="true"/>
        </w:rPr>
        <w:footnoteReference w:id="509"/>
      </w:r>
      <w:r>
        <w:rPr>
          <w:rFonts w:ascii="Amiri" w:hAnsi="Amiri" w:eastAsia="Amiri" w:cs="Amiri"/>
          <w:color w:val="111111"/>
          <w:sz w:val="28"/>
          <w:sz w:val="28"/>
          <w:szCs w:val="28"/>
          <w:rtl w:val="true"/>
          <w:lang w:bidi="ar-SA"/>
        </w:rPr>
        <w:t xml:space="preserve">قد ذكر في غاية المرام ثلاثة عشر حديثا من طريق العامة أنها نزلت في مولانا علي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المغازلي الشافعي في المناقب ، يرفعه إلى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وآله وسلم بيدي ، وأخذ بيد علي فصلى أربع ركعات ، ثم رفع يده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سألك موسى بن عمران ، وأنا محمد أسألك أن تشرح لي صدري وتيسر لي أمري وتحلل عقدة من لساني يفقهوا قولي ، واجعل لي وزيرا من أهلي عليا اشدد به أزري ، وأشركه في أمري ، قال ابن عباس فسمعت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قد أعطيت ما سألت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ارفع يدك إلى السماء ، وادع ربك واسأله يعطك ، فرفع علي عليه السلام يده إلى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عهدا و </w:t>
      </w:r>
    </w:p>
    <w:p>
      <w:pPr>
        <w:pStyle w:val="BookText"/>
        <w:rPr/>
      </w:pPr>
      <w:r>
        <w:rPr>
          <w:rFonts w:ascii="Amiri" w:hAnsi="Amiri" w:eastAsia="Amiri" w:cs="Amiri"/>
          <w:color w:val="111111"/>
          <w:sz w:val="28"/>
          <w:sz w:val="28"/>
          <w:szCs w:val="28"/>
          <w:rtl w:val="true"/>
          <w:lang w:bidi="ar-SA"/>
        </w:rPr>
        <w:t xml:space="preserve">اجعل لي عندك ودا ، فأنزل الله تعالى على نبيه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فتلاها النبي صلى الله عليه وآله وسلم على أصحابه فتعجبوا من ذلك عجبا شديدا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أتعجبون أن القرآن أربعة أرباع ، فربع فينا أهل البيت خاصة ، وربع حلال ، وربع حرام ، وربع فضائل وأحكام ، والله أنزل فينا كرائم القرآن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الخالق بن علي بن عبد الخالق ، أخبرنا أبو علي محمد بن أحمد بن الحسن الصواف ببغداد ، حدثنا أبو جعفر الحسن بن علي الفارسي ، حدثنا إسحاق بن بشير الكوفي ، حدثنا خالد بن يزيد ، عن حمزة ، عن أبي إسحاق السبيعي ، عن البراء بن عازب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 واجعل لي في صدور المؤمنين مودة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 </w:t>
      </w:r>
      <w:r>
        <w:rPr>
          <w:rStyle w:val="FootnoteAnchor"/>
          <w:rtl w:val="true"/>
        </w:rPr>
        <w:footnoteReference w:id="512"/>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الحمويني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إبراهيم بن حموية ، نبأنا يحيى بن محمد العلوي ، نبأنا أبو علي الصواف ببغداد ، نبأنا الحسن بن علي بن الوليد بن النعمان الفارسي ، نبأنا إسحاق بن بشير ، عن خالد بن يزيد بن حجرة الزيات ، عن أبي إسحاق ، عن البراء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لي عندك عهدا ، واجعل لي في صدور المؤمنين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نزل في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 xml:space="preserve">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وقد ذكر من طريق الخاصة أحد عشر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 عن محمد بن يحيى ، عن سلمة بن الخطاب ، عن الحسن بن عبد الرحمن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 السلام ، هي الود الذي قال الله تعالى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في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عن عبيد الله بن موسى ، عن الحسن بن علي بن أبي حمزة ، عن أبيه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هي الود الذي ذكره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وإذا وقفت على ما ذكرناه من الروايات المستفيضة من الجانبين ، الدالة على نزول الآية الكريمة في شأن مولانا علي بن أبي طالب أمير المؤمنين عليه السلام ، فاعلم أنها تدل على اختصاص الخلافة والإمامة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الجعل في الآية إما الجعل التشريعي أو التكويني ، ومن الود إما الولاية والإمامة ، وإما مطلق المحبة والمودة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بأن المراد منه الجعل التشريعي ، كما دلت عليه الروايات من طريقنا ، ورواية ابن المغازلي ، بل رواية الثعلبي والحمويني أيضا ، </w:t>
      </w:r>
    </w:p>
    <w:p>
      <w:pPr>
        <w:pStyle w:val="BookText"/>
        <w:rPr/>
      </w:pPr>
      <w:r>
        <w:rPr>
          <w:rFonts w:ascii="Amiri" w:hAnsi="Amiri" w:eastAsia="Amiri" w:cs="Amiri"/>
          <w:color w:val="111111"/>
          <w:sz w:val="28"/>
          <w:sz w:val="28"/>
          <w:szCs w:val="28"/>
          <w:rtl w:val="true"/>
          <w:lang w:bidi="ar-SA"/>
        </w:rPr>
        <w:t xml:space="preserve">لانصراف العهد المسؤول إلى عهد الخلافة والإمامة ، فالدلالة واضحة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لأخذ الود بمعنى الولاية والإمامة ، إذ لا تكون معنى حقيقيا له ، كما هو ظاهر ، ولا معنى مجازيا له ، لعدم العلاقة المصححة للاستعمال بين المعنيين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الثابت الصادق بالنسبة إلى شخص يستلزم الموافقة معه ، وعدم التخلف عنه ، كما أنه بالنسبة إلى فعل ، إتيانه وإيجاده ، فيكنى الود بالنسبة إلى الشخص حينئذ عن الموافقة معه ، والاقتداء والائتمام به ، كما أنه يكنى بالنسبة إلى الفعل عن إتيانه ، كما كنى عن حب شيوع الفاحشة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في الذين آمنوا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عن الغيبة ، وحيث إن صدق المحبة ملازم لظهور أثرها في الخارج ، ويصح سلبها عمن لم يظهر عليه أثرها في الخارج ، يجوز أن يراد منها أثرها كناية ، فإرادة الولاية والإمامة من الود حينئذ على سبيل الحقيقة ، وغاية الأمر أنه على سبيل الكناية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 المراد من الجعل التشريعي من الود مطلق المحبة ، والمودة ، فالدلالة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أن مولانا أمير المؤمنين كان مدعيا للخلافة والإمامة ، ولم ير غيره من الأمة أهلا لها ، وامتنع عن البيعة مع أبي بكر ، واحتج عليه ، وعلى غيره من الأصحاب ، واستنصر منهم لأخذ حقه من أبي بكر ، ولم يبايع عليه السلام معه اختيارا ، وهو كالشمس في رابعة النهار ، لا ينكره إلا معاند جاحد ، فمقتضى وده عليه السلام الذي جعله الله له تصديقه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واتباعه ، وإلا </w:t>
      </w:r>
    </w:p>
    <w:p>
      <w:pPr>
        <w:pStyle w:val="BookText"/>
        <w:rPr/>
      </w:pPr>
      <w:r>
        <w:rPr>
          <w:rFonts w:ascii="Amiri" w:hAnsi="Amiri" w:eastAsia="Amiri" w:cs="Amiri"/>
          <w:color w:val="111111"/>
          <w:sz w:val="28"/>
          <w:sz w:val="28"/>
          <w:szCs w:val="28"/>
          <w:rtl w:val="true"/>
          <w:lang w:bidi="ar-SA"/>
        </w:rPr>
        <w:t>لم يكن مدعى وده صادقا في الود ، ضرورة أن الود الصادق إنما هو الود الذي يترتب عليه أثره في الخارج ، فكيف يصدق حينئذ ادعاء وده مع مخالفته عليه السلام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المحبة لا يلزم تصديق دعوى من أحبه ، إذ قد أمر المؤمنون بأن يحب بعضهم بعضا ، ولم يؤمروا بتصديق ادعائهم بدون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من قبل الإيمان يشترك فيه الكل ، فلا مجال لتخصيص التصديق ببعضهم دون بعض ، وتصديق كل منهم الآخر مستلزم لتصديق المدعى المنكر ، وبالعكس ، وهو 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فعامة المؤمنين أمروا بمودة مولانا أمير المؤمنين عليه السلام فوجب عليهم تصديقه واتباعه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إيجاب مودته عليه السلام على جميع المؤمنين ليس إلا لكونه أكمل في طاعة الله ورسوله ، وأقرب وأحب عند الله تعالى ، وعند رسوله صلى الله عليه وآله وسلم ، فلا يعقل حينئذ تقديم غيره عليه في الخلافة عن الله تعالى ورسوله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 الجعل الجعل التكويني ، فالدلالة أيضا ثابتة ، سواء أريد من المودة الولاية والإمامة ، أو مطلق المحبة والمودة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التكويني المتصور في المقام هو تقدير وده عليه السلام وتيسير أسبابه في قلوب المؤمنين ، بحيث يهتدون إليه ويختارون وده ومحبته ، فما من مؤمن إلا ويحبه ، وما من منافق إلا ويبغضه ، لا الجعل بمعنى الاضطرار والإلجاء ، كما هو ظاهر ، وتخصيصه عليه السلام من بين المؤمنين بجعل وده في قلوبهم ليس إلا لكونه أقرب وأحب عند الله تعالى ، وعند رسوله صلى الله عليه وآله وسلم فيكون أحق بالخلافة عنه تعالى وعن رسوله صلى الله عليه وآله وسلم من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وهبنا مودته ، ومودة الطيبين من ذريته ، سلام الله عليهم أجمعين ورزقنا البراءة من أعدائهم </w:t>
      </w:r>
      <w:r>
        <w:rPr>
          <w:rFonts w:eastAsia="Amiri" w:cs="Amiri" w:ascii="Amiri" w:hAnsi="Amiri"/>
          <w:color w:val="111111"/>
          <w:sz w:val="28"/>
          <w:szCs w:val="28"/>
          <w:rtl w:val="true"/>
          <w:lang w:bidi="ar-SA"/>
        </w:rPr>
        <w:t xml:space="preserve">. </w:t>
      </w:r>
      <w:bookmarkStart w:id="130" w:name="pg840_11127"/>
    </w:p>
    <w:p>
      <w:pPr>
        <w:pStyle w:val="Heading4"/>
        <w:numPr>
          <w:ilvl w:val="3"/>
          <w:numId w:val="1"/>
        </w:numPr>
        <w:rPr/>
      </w:pPr>
      <w:bookmarkStart w:id="131" w:name="__RefHeading___Toc6832648_211673320"/>
      <w:bookmarkStart w:id="132" w:name="_Toc44"/>
      <w:bookmarkEnd w:id="130"/>
      <w:bookmarkEnd w:id="131"/>
      <w:r>
        <w:rPr>
          <w:rtl w:val="true"/>
        </w:rPr>
        <w:t>الحديث السابع و الثلاثون في تفسير قوله تعالى</w:t>
      </w:r>
      <w:r>
        <w:rPr>
          <w:rtl w:val="true"/>
        </w:rPr>
        <w:t xml:space="preserve">: </w:t>
      </w:r>
      <w:r>
        <w:rPr>
          <w:rtl w:val="true"/>
        </w:rPr>
        <w:t>مرج البحرين يلتقيان بينهما برزخ لايبغيان</w:t>
      </w:r>
      <w:bookmarkEnd w:id="132"/>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 </w:t>
      </w:r>
      <w:r>
        <w:rPr>
          <w:rStyle w:val="FootnoteAnchor"/>
          <w:rtl w:val="true"/>
        </w:rPr>
        <w:footnoteReference w:id="517"/>
      </w:r>
      <w:r>
        <w:rPr>
          <w:rFonts w:ascii="Amiri" w:hAnsi="Amiri" w:eastAsia="Amiri" w:cs="Amiri"/>
          <w:color w:val="111111"/>
          <w:sz w:val="28"/>
          <w:sz w:val="28"/>
          <w:szCs w:val="28"/>
          <w:rtl w:val="true"/>
          <w:lang w:bidi="ar-SA"/>
        </w:rPr>
        <w:t xml:space="preserve">وقد ذكر في غاية المرام سبعة أحاديث من طريق العامة في تفسيره ، فقال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 المالكي في الفصول المهمة ، عن أنس بن مالك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وفاطمة عليها السلام يخرج منهما اللؤلؤ والمرجان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عليهما السلام ورواه صاحب كتاب الدرر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الثاني ، محمد بن العباس ، من طريق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 عن إبراهيم ، عن محمد بن الصلت ، عن أبي الجارود زياد بن المنذر ، عن الضحاك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w:t>
      </w:r>
    </w:p>
    <w:p>
      <w:pPr>
        <w:pStyle w:val="BookText"/>
        <w:rPr/>
      </w:pPr>
      <w:r>
        <w:rPr>
          <w:rFonts w:ascii="Amiri" w:hAnsi="Amiri" w:eastAsia="Amiri" w:cs="Amiri"/>
          <w:color w:val="111111"/>
          <w:sz w:val="28"/>
          <w:sz w:val="28"/>
          <w:szCs w:val="28"/>
          <w:rtl w:val="true"/>
          <w:lang w:bidi="ar-SA"/>
        </w:rPr>
        <w:t xml:space="preserve">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 أبو علي الطبرسي روى من طريق العامة وغيرهم ، عن سلمان الفارسي رضي الله عنه ، وسعيد بن جبير ، وسفيان الثوري ،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الرابع ، ابن شهرآشوب من طرق العامة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الحركوسي في كتاب اللوامع وشرف المصطفى ، وأبو بكر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 وأبي صالح ، وأبي إسحاق الثعلبي ، وعلي بن أحمد الطائي ، وابن علوية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تفاسيرهم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 وسفيان الثوري ، وأبو نعيم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في القرآن في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سلمة ، عن ثابت ، عن أنس ، وعن أبي هالك ، عن ابن عباس ، والقاضي النظيري ، عن سفيان بن عيينة ، عن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بحران عميقان ، لا يبغي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 </w:t>
      </w:r>
      <w:r>
        <w:rPr>
          <w:rStyle w:val="FootnoteAnchor"/>
          <w:rtl w:val="true"/>
        </w:rPr>
        <w:footnoteReference w:id="521"/>
      </w:r>
      <w:r>
        <w:rPr>
          <w:rFonts w:ascii="Amiri" w:hAnsi="Amiri" w:eastAsia="Amiri" w:cs="Amiri"/>
          <w:color w:val="111111"/>
          <w:sz w:val="28"/>
          <w:sz w:val="28"/>
          <w:szCs w:val="28"/>
          <w:rtl w:val="true"/>
          <w:lang w:bidi="ar-SA"/>
        </w:rPr>
        <w:t xml:space="preserve">الخامس ، عن أبي معاوية الضرير ، عن الأعمش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بكت للجوع والعرى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إقنعي يا فاطمة بزوجك ، فوالله إنه سيد في الدنيا ، وسيد في الآخرة ، وأصلح بينهما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أرسلت البحرين علي بن </w:t>
      </w:r>
    </w:p>
    <w:p>
      <w:pPr>
        <w:pStyle w:val="BookText"/>
        <w:rPr/>
      </w:pPr>
      <w:r>
        <w:rPr>
          <w:rFonts w:ascii="Amiri" w:hAnsi="Amiri" w:eastAsia="Amiri" w:cs="Amiri"/>
          <w:color w:val="111111"/>
          <w:sz w:val="28"/>
          <w:sz w:val="28"/>
          <w:szCs w:val="28"/>
          <w:rtl w:val="true"/>
          <w:lang w:bidi="ar-SA"/>
        </w:rPr>
        <w:t xml:space="preserve">أبي طالب بحر العلم ، وفاطمة بحر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يتصلان ، أنا الله أوقعت الوصلة بينهما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مانع ، رسول الله صلى الله عليه وآله وسلم يمنع علي بن أبي طالب أن يحزن لأجل الدنيا ، ويمنع فاطمة أن تخاصم بعلها لأجل الدنيا ، يا معشر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عليه السلام وحب فاطمة الزهراء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لأن اللؤلؤ الكبار ، والمرجان الصغار ، ولاغرو أن يكونا بحرين لسعة فضلهما ، وكثرة خيرهما ، فإن البحر إنما سمي بحرا لسعته ، وأجرى النبي فرسا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وجدته بحرا </w:t>
      </w:r>
      <w:r>
        <w:rPr>
          <w:rFonts w:eastAsia="IRNazanin" w:cs="IRNazanin"/>
          <w:color w:val="111111"/>
          <w:sz w:val="28"/>
          <w:szCs w:val="28"/>
          <w:rtl w:val="true"/>
          <w:lang w:bidi="fa-IR"/>
        </w:rPr>
        <w:t xml:space="preserve">" . </w:t>
      </w:r>
      <w:r>
        <w:rPr>
          <w:rStyle w:val="FootnoteAnchor"/>
          <w:rtl w:val="true"/>
        </w:rPr>
        <w:footnoteReference w:id="522"/>
      </w:r>
      <w:r>
        <w:rPr>
          <w:rFonts w:ascii="Amiri" w:hAnsi="Amiri" w:eastAsia="Amiri" w:cs="Amiri"/>
          <w:color w:val="111111"/>
          <w:sz w:val="28"/>
          <w:sz w:val="28"/>
          <w:szCs w:val="28"/>
          <w:rtl w:val="true"/>
          <w:lang w:bidi="ar-SA"/>
        </w:rPr>
        <w:t xml:space="preserve">السادس ، كتاب المناقب الفاخرة في العترة الطاهرة ، عن المبارك بن مسرور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القاضي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غالب محمد بن عبد الله ، يرفعه إلى أبي هارون العبدي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السابع ، الثعلبي وانتهى إسناده إلى سفيان الثوري هذا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وأما رواياتنا فكثيرة جدا ، وقد ذكر في غاية المرام خمسة أحاديث من طريقنا ، </w:t>
      </w:r>
      <w:r>
        <w:rPr>
          <w:rStyle w:val="FootnoteAnchor"/>
          <w:rtl w:val="true"/>
        </w:rPr>
        <w:footnoteReference w:id="525"/>
      </w:r>
      <w:r>
        <w:rPr>
          <w:rFonts w:ascii="Amiri" w:hAnsi="Amiri" w:eastAsia="Amiri" w:cs="Amiri"/>
          <w:color w:val="111111"/>
          <w:sz w:val="28"/>
          <w:sz w:val="28"/>
          <w:szCs w:val="28"/>
          <w:rtl w:val="true"/>
          <w:lang w:bidi="ar-SA"/>
        </w:rPr>
        <w:t xml:space="preserve">ولنتبرك بذكر روايتين منها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القاسم بن محمد الإصبهاني ، عن سليمان بن داود المنقري ، عن يحيى </w:t>
      </w:r>
    </w:p>
    <w:p>
      <w:pPr>
        <w:pStyle w:val="BookText"/>
        <w:rPr/>
      </w:pPr>
      <w:r>
        <w:rPr>
          <w:rFonts w:ascii="Amiri" w:hAnsi="Amiri" w:eastAsia="Amiri" w:cs="Amiri"/>
          <w:color w:val="111111"/>
          <w:sz w:val="28"/>
          <w:sz w:val="28"/>
          <w:szCs w:val="28"/>
          <w:rtl w:val="true"/>
          <w:lang w:bidi="ar-SA"/>
        </w:rPr>
        <w:t xml:space="preserve">بن سعيد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بحران من العلم عميقان ، لا يبغي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 عن علي بن مخلد الدهان ، عن أحمد بن سليمان ، عن إسحاق بن إبراهيم الأعمش ، عن كثير بن هشام ، عن كهمش بن الحسن ، عن أبي السليل ، عن أبي ذر رضي الله عنه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 فمن رأى مثل هؤلاء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عليهم السلام لا يحبهم إلا مؤمن ، ولا يبغضهم إلا كافر ، فكونوا مؤمنين بحب أهل البيت عليهم السلام ، ولا تكونوا كفارا ببغضهم فتلقوا في النار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وإذا وقفت على ما بيناه فاعلم أنه يستفاد من الآية الكريمة أمور خمسة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مقام مولانا أمير المؤمنين عليه السلام ، وسيدتنا فاطمة الزهراء عليها السلام ورفعة شأنهما عند الله تبارك وتعالى ، حيث عبر عنهما بالبحرين ، فإن البحر إنما يستعار للأمر الواسع ، بل 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البحر بحرا لاتساعه ، </w:t>
      </w:r>
      <w:r>
        <w:rPr>
          <w:rStyle w:val="FootnoteAnchor"/>
          <w:rtl w:val="true"/>
        </w:rPr>
        <w:footnoteReference w:id="528"/>
      </w:r>
      <w:r>
        <w:rPr>
          <w:rFonts w:ascii="Amiri" w:hAnsi="Amiri" w:eastAsia="Amiri" w:cs="Amiri"/>
          <w:color w:val="111111"/>
          <w:sz w:val="28"/>
          <w:sz w:val="28"/>
          <w:szCs w:val="28"/>
          <w:rtl w:val="true"/>
          <w:lang w:bidi="ar-SA"/>
        </w:rPr>
        <w:t xml:space="preserve">والمقام مقام إظهار آلائه ونعمه على عباده ، فهما من النعم الواسعة الجليلة التي أنعم بها على الجن والإنس ، فقال عز من قائل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عديل للآخر ، وكفو له بحيث لا يبغي أحدهما على الآخر ، ويدل عليه أيضا الروايات في فضل سيدتنا الصديقة الطاهرة سلام الله عليها ، من أنه لولا علي عليه السلام لم يكن لفاطمة عليها السلام كفو من الأولين والآخرين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تزويجهما كان من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يستند التقاء البحرين الحسييين إلى مرسلهما ، حيث أرسلهما على وجه يلتقيان ويتصلان ، فكذلك التقاء بحرين معنويين مستند إلى من أرسلهما ، وهو الله تعالى شأنه ، فالتعبير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مسندا إليه تعالى شأنه إرشاد إليه ، فإن الالتقاء في الحقيقة متولد عن كيفية الارسال ، لا أنه يتعقبه فقط ، ويدل على هذا المعنى روايات الفريقين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روايات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غاية المرام ، في باب أن عليا عليه السلام خير الخلق بعد رسول الله صلى الله عليه وآله وسلم ، عن أبي الحسن الفقيه ابن المغازلي الشافعي ، في كتاب المناقب ، بإسناده إلى أبي أيوب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مرض مرضة ، فدخلت عليه فاطمة عليها السلام تعوده وما به من مرض ، فلما رأت ما برسول الله صلى الله عليه وآله وسلم من الجهد والضعف خنقتها العبرة حتى جرت دمعتها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عز وجل اطلع إلى الأرض اطلاعة فاختار منها أباك فبعثه نبيا ، ثم اطلع إليها الثانية فاختار منها بعلك ، فأوحى إلي فأنكحته واتخذته وصيا ، أما علمت يا فاطمة أن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لكرامة الله إياك زوجك أعظمهم حلما ، وأقدمهم سلما ، وأعلمهم علما ، فسرت بذلك فاطمة واستبشرت ، ثم 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وله ثمانية أضراس 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وبرسوله ،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وتزويجه فاطمة ، وسبطاه الحسن والحسين عليهما السلام ، وأمره بالمعروف ، ونهيه عن المنكر وقضاؤه بكتاب الله عز وجل ، يا فاطمة إنا أهل البيت أعطينا سبع خصال لم يعطها أحد من الأولين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 ولا يدركها أحد من الآخرين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أفضل الأنبياء وهو أبوك ، ووصينا خير الأوصياء وهو بعلك ، وشهيدنا خير الشهداء وهو حمزة عمك ، ومنا من له جناحان يطير بهما في الجنة حيث يشاء ، وهو جعفر ابن عمك ، ومنا سبطا هذه الأمة ، وهما ابناك ، والذي نفسي بيده منا مهدي هذه الأمة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ورواه أيضا عن الحمويني بإسناد آخر ، عن علي بن الهلال ، عن أبيه مع زيادة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وروى من طريقنا عن سلمان رضي الله عنه ، مع زيادات كثيرة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والرابع ، علو شأن سيدي شباب أهل الجنة الحسن والحسين سلام الله عليهما عنده تعالى شأنه ، حيث عبر عنهما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وشبههما بهما ، فجعل تعالى شأنه منزلتهما من الجن والإنس منزلة اللؤلؤ والمرجان منهم في عالم الحسن والظاهر ، فكما أنهما زينة لهم في عالم الحسن تقر بهما أعينهم ، ويتسارع كل منهم في تحصيلهما حسب </w:t>
      </w:r>
    </w:p>
    <w:p>
      <w:pPr>
        <w:pStyle w:val="BookText"/>
        <w:rPr/>
      </w:pPr>
      <w:r>
        <w:rPr>
          <w:rFonts w:ascii="Amiri" w:hAnsi="Amiri" w:eastAsia="Amiri" w:cs="Amiri"/>
          <w:color w:val="111111"/>
          <w:sz w:val="28"/>
          <w:sz w:val="28"/>
          <w:szCs w:val="28"/>
          <w:rtl w:val="true"/>
          <w:lang w:bidi="ar-SA"/>
        </w:rPr>
        <w:t xml:space="preserve">مقدورهم فكذلك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للمؤمنين تقر بهما أعينهم ، ويتسارعون في محبتهما ومودتهما وولايتهما ، سلام الله عليهما ، وعلى جدهما ، وأبيهما ، وأمهما ، وبنيهما الأئمة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 اختصاص الإمامة والخلافة بمولانا أمير المؤمنين عليه السلام وولديه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سيدي شباب أهل الجنة سلام الله عليهم ، ضرورة أن من كان بهذه المنزلة عند الله تبارك وتعالى من الجن والإنس ، حيث من بهم على جميع الجن والإنس ، فقال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يجوز أن يتقدمهم أحد من الجن والإنس في الخلافة عن الله تعالى ورسوله ، ضرورة أنه لا يجوز أن يكون من من الله تعالى بوجوده على الإنس والجن مأموما وتابعا لمن كان في جملة المنعم عليهم بوجوده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مزيد توضيح فاعلم أن تعبيره عز وجل عن مولانا أمير المؤمنين عليه السلام بالبحر كاشف عن اتساعه في العلم والخير ، والخلفاء الثلاثة لم يبلغوا في العلم ولا في سائر الصفات الكريمة مبلغا يستحقون المعارضة معه في الخلافة والولاية ، ومن وقف على قصصهم وأخبارهم لا يشك فيما بيناه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تاريخه المعروف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قال أبو بكر في مرضه الذي توفي فيه في جواب عبد الرحمن 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والله ما آسى إلا على ثلاث فعلتهن ليتني كنت تركتهن ، وثلاث تركتهن ليتني فعلتهن ، وثلاث ليتني سألت رسول الله صلى الله عليه وآله وسلم عنهن ، فأما اللاتي فعلتهن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لم أفعلهن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تركت بيت علي عليه السلام وإن كان أعلن علي الحرب ، وليتني يوم سقيفة </w:t>
      </w:r>
    </w:p>
    <w:p>
      <w:pPr>
        <w:pStyle w:val="BookText"/>
        <w:rPr/>
      </w:pPr>
      <w:r>
        <w:rPr>
          <w:rFonts w:ascii="Amiri" w:hAnsi="Amiri" w:eastAsia="Amiri" w:cs="Amiri"/>
          <w:color w:val="111111"/>
          <w:sz w:val="28"/>
          <w:sz w:val="28"/>
          <w:szCs w:val="28"/>
          <w:rtl w:val="true"/>
          <w:lang w:bidi="ar-SA"/>
        </w:rPr>
        <w:t xml:space="preserve">بني ساعدة كنت ضربت على يد أحد الرجلين أبي عبيدة أو عمر ، فكان هو الأمير وأنا الوزير ، وليتني حين أتيت بالفجأة السلمى أسيرا أني قتلته ذبيحا أو أطلقته نجيحا ، ولم أكن أحرقته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اللاتي </w:t>
      </w:r>
      <w:r>
        <w:rPr>
          <w:rStyle w:val="FootnoteAnchor"/>
          <w:rtl w:val="true"/>
        </w:rPr>
        <w:footnoteReference w:id="535"/>
      </w:r>
      <w:r>
        <w:rPr>
          <w:rFonts w:ascii="Amiri" w:hAnsi="Amiri" w:eastAsia="Amiri" w:cs="Amiri"/>
          <w:color w:val="111111"/>
          <w:sz w:val="28"/>
          <w:sz w:val="28"/>
          <w:szCs w:val="28"/>
          <w:rtl w:val="true"/>
          <w:lang w:bidi="ar-SA"/>
        </w:rPr>
        <w:t xml:space="preserve">تركتهن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فعلتهن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أتيت بالأشعث بن قيس أسيرا أني قتلته ولم أستحيه ، فإني سمعت منه وأراه لا يرى غيا ولا شرا إلا أعان عليه ، وليتني حين بعثت خالد بن الوليد إلى الشام ، أني كنت بعثت عمر بن الخطاب إلى العراق ، فأكون قد بسطت يدي جميعا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كنت أود أني سألت رسول الله صلى الله عليه وآله وسلم عنهن فليتني سألته لمن هذا الأمر من بعده ، فلا ينازعه فيه أحد ، وليتني كنت سألته هل للأنصار فيها من حق ، وليتني كنت سألته عن ميراث بنت الأخ والعمة ، فإن في نفسي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كذلك كيف جاز له الإقدام على هذا الأمر الخطير الذي هو تلو النبوة ، بل أعلى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 مع هذا الحال كيف سارع اليوم الأول هو وسائر إخوانه واجتمعوا في سقيفة بني ساعدة لتعيين الخليفة ، وتركوا جنازة رسول الله صلى الله عليه وآله وسلم وعقدوا الخلافة لواحد منهم ، ولم يشاوروا مولانا أمير المؤمنين عليه السلام وسائر بني هاشم ، حتى لا تختلف كلمتهم ، وكيف أوصى الخلافة للثاني آخر يومه ، ولم يتركها بحالها ، كما تركها رسول الله صلى الله عليه وآله وسلم بزعمه وزعمهم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الخليفة الأول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الخليفة الثاني فيكفي منه ما اشتهر في كتب الفريقين ، من أنه </w:t>
      </w:r>
    </w:p>
    <w:p>
      <w:pPr>
        <w:pStyle w:val="BookText"/>
        <w:rPr/>
      </w:pPr>
      <w:r>
        <w:rPr>
          <w:rFonts w:ascii="Amiri" w:hAnsi="Amiri" w:eastAsia="Amiri" w:cs="Amiri"/>
          <w:color w:val="111111"/>
          <w:sz w:val="28"/>
          <w:sz w:val="28"/>
          <w:szCs w:val="28"/>
          <w:rtl w:val="true"/>
          <w:lang w:bidi="ar-SA"/>
        </w:rPr>
        <w:t xml:space="preserve">قال في عدة مواطن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وأحصاها بعضهم إلى سبعين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فحاله أوضح ، كما لا يخفى على من تتبع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كانوا بهذا الشأن كيف يجوز لهم المعارضة مع باب مدينة علم النبي صلى الله عليه وآله وسلم الذي سماه الله تعالى في القرآن بحرا ، وجعله من الآية التي من بها على الجن والإنس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هدانا لمعرفة وليه وحجته ، ولم يجعلنا من المكذبين بالآية ، وما كنا لنهتدي لولا أن هدانا الله </w:t>
      </w:r>
      <w:r>
        <w:rPr>
          <w:rFonts w:eastAsia="Amiri" w:cs="Amiri" w:ascii="Amiri" w:hAnsi="Amiri"/>
          <w:color w:val="111111"/>
          <w:sz w:val="28"/>
          <w:szCs w:val="28"/>
          <w:rtl w:val="true"/>
          <w:lang w:bidi="ar-SA"/>
        </w:rPr>
        <w:t xml:space="preserve">. . </w:t>
      </w:r>
      <w:bookmarkStart w:id="133" w:name="pg840_11136"/>
    </w:p>
    <w:p>
      <w:pPr>
        <w:pStyle w:val="Heading4"/>
        <w:numPr>
          <w:ilvl w:val="3"/>
          <w:numId w:val="1"/>
        </w:numPr>
        <w:rPr/>
      </w:pPr>
      <w:bookmarkStart w:id="134" w:name="__RefHeading___Toc6832650_211673320"/>
      <w:bookmarkStart w:id="135" w:name="_Toc45"/>
      <w:bookmarkEnd w:id="133"/>
      <w:bookmarkEnd w:id="134"/>
      <w:r>
        <w:rPr>
          <w:rtl w:val="true"/>
        </w:rPr>
        <w:t>الحديث الثامن و الثلاثون في تفسير قوله تعالى</w:t>
      </w:r>
      <w:r>
        <w:rPr>
          <w:rtl w:val="true"/>
        </w:rPr>
        <w:t xml:space="preserve">: </w:t>
      </w:r>
      <w:r>
        <w:rPr>
          <w:rtl w:val="true"/>
        </w:rPr>
        <w:t xml:space="preserve">انّما وليكم الله و رسوله و الّذين آمنوا </w:t>
      </w:r>
      <w:r>
        <w:rPr>
          <w:rtl w:val="true"/>
        </w:rPr>
        <w:t>...</w:t>
      </w:r>
      <w:bookmarkEnd w:id="13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537"/>
      </w:r>
      <w:r>
        <w:rPr>
          <w:rFonts w:ascii="Amiri" w:hAnsi="Amiri" w:eastAsia="Amiri" w:cs="Amiri"/>
          <w:color w:val="111111"/>
          <w:sz w:val="28"/>
          <w:sz w:val="28"/>
          <w:szCs w:val="28"/>
          <w:rtl w:val="true"/>
          <w:lang w:bidi="ar-SA"/>
        </w:rPr>
        <w:t xml:space="preserve">وقد ذكر في غاية المرام في تفسيره من طريق العامة أربعة وعشرين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 قال الثعلبي ، قال السدي ، وعتبة بن أبي حكيم وغالب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 لأنه مر به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خاتمه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القاسم الفقيه ، 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الشعراني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أحمد بن علي بن رزين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الحسن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علي الوراق ، حدثنا يحيى بن عبد الحميد الحماني ، عن قيس بن الربيع ، عن الأعمش ، عن عباية بن الربعي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عباس رضي الله عنه وهو جالس </w:t>
      </w:r>
    </w:p>
    <w:p>
      <w:pPr>
        <w:pStyle w:val="BookText"/>
        <w:rPr/>
      </w:pPr>
      <w:r>
        <w:rPr>
          <w:rFonts w:ascii="Amiri" w:hAnsi="Amiri" w:eastAsia="Amiri" w:cs="Amiri"/>
          <w:color w:val="111111"/>
          <w:sz w:val="28"/>
          <w:sz w:val="28"/>
          <w:szCs w:val="28"/>
          <w:rtl w:val="true"/>
          <w:lang w:bidi="ar-SA"/>
        </w:rPr>
        <w:t xml:space="preserve">بشفير زمزم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إذ أقبل رجل معتم بعمامة ، فجعل ابن عباس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إلا وقال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 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العمامة عن وجهه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من عرفني فقد عرفني ، ومن لم يعرفني ، فأنا جندب بن جنادة البدري أبو ذر الغفاري ، سمعت رسول الله صلى الله عليه وآله وسلم بهاتين وإلا صمتا ، ورأيته بهاتين وإلا فعميتا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قائد البررة ، وقاتل الكفرة ، منصور من نصره ، مخذول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صليت مع رسول الله صلى الله عليه وآله وسلم يوما من الأيام صلاة الظهر ، فسأل سائل في المسجد فلم يعطه أحد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صلى الله عليه وآله وسلم فلم يعطني أحد شيئا ، وكان علي راكعا فأومى إليه بخنصره اليمنى ، وكان يتختم فيها ، فأقبل السائل حتى أخذ الخاتم من خنصره ، وذلك بعين النبي صلى الله عليه وآله وسلم ، فلما فرغ من صلاته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موسى سألك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فلا يصلون إليكما بآياتنا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اللهم وأنا محمد نبيك وصفيك ، اللهم واشرح لي صدري ويسر لي أمري واجعل لي وزيرا من أهلي عليا اشدد به ظهري </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رسول الله صلى الله عليه وآله وسلم الكلمة حتى نزل عليه جبريل عليه السلام من عند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قال 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w:t>
      </w:r>
    </w:p>
    <w:p>
      <w:pPr>
        <w:pStyle w:val="BookText"/>
        <w:rPr/>
      </w:pPr>
      <w:r>
        <w:rPr>
          <w:rFonts w:ascii="Amiri" w:hAnsi="Amiri" w:eastAsia="Amiri" w:cs="Amiri"/>
          <w:color w:val="111111"/>
          <w:sz w:val="28"/>
          <w:sz w:val="28"/>
          <w:szCs w:val="28"/>
          <w:rtl w:val="true"/>
          <w:lang w:bidi="ar-SA"/>
        </w:rPr>
        <w:t xml:space="preserve">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الحديث الثاني ، ومن الجمع بين الصحاح الستة لرزين ، من الجزء الثالث ، في تفسير سورة المائدة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صحيح النسائي ، عن ابن 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قومنا حادونا لما صدقنا الله ورسوله ، وأقسموا أن لا يكلمونا ، فأنزل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أذن بلال لصلاة الظهر ، فقام الناس يصلون فمن بين ساجد وراكع ، إذ سائل يسأل ، وأعطى علي عليه السلام خاتمه وهو راكع ، فأخبر السائل رسول الله صلى الله عليه وآله وسلم فقرأ علينا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 </w:t>
      </w:r>
      <w:r>
        <w:rPr>
          <w:rStyle w:val="FootnoteAnchor"/>
          <w:rtl w:val="true"/>
        </w:rPr>
        <w:footnoteReference w:id="541"/>
      </w:r>
      <w:r>
        <w:rPr>
          <w:rStyle w:val="FootnoteAnchor"/>
          <w:rtl w:val="true"/>
        </w:rPr>
        <w:footnoteReference w:id="542"/>
      </w:r>
      <w:r>
        <w:rPr>
          <w:rFonts w:ascii="Amiri" w:hAnsi="Amiri" w:eastAsia="Amiri" w:cs="Amiri"/>
          <w:color w:val="111111"/>
          <w:sz w:val="28"/>
          <w:sz w:val="28"/>
          <w:szCs w:val="28"/>
          <w:rtl w:val="true"/>
          <w:lang w:bidi="ar-SA"/>
        </w:rPr>
        <w:t xml:space="preserve">ثم سرد الروايات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 موفق بن أحمد في جواب مكاتبة معاوية إلى عمرو بن العاص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يا معاوية ما أنزلت في كتابه في علي عليه السلام من الآيات المتلوات في فضائله التي لا يشاركه فيها أحد ، كقوله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ومن قبله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وقد قال الله تعالى لرسوله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547"/>
      </w:r>
      <w:r>
        <w:rPr>
          <w:rStyle w:val="FootnoteAnchor"/>
          <w:rtl w:val="true"/>
        </w:rPr>
        <w:footnoteReference w:id="54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الحادي عشر ، موفق بن أحمد ، وانتهى إسناده إلى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عبد الله بن سلام ، ومعه نفر من قومه ممن قد آمن بالنبي صلى الله عليه وآله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منازلنا بعيدة ، وليس لنا مجلس ومتحدث دون هذا المجلس ، وإن قومنا لما رأونا قد آمنا بالله ورسوله وقد صدقناه رفضونا وآلوا على أنفسهم أن لا يجالسونا ، ولا يناكحونا ، ولا يكلمونا ، وقد شق ذلك علينا ، فقال لهم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النبي صلى الله عليه وآله وسلم خرج إلى المسجد والناس بين قائم وراكع ، وبصر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بسائل ،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من ذهب </w:t>
      </w:r>
      <w:r>
        <w:rPr>
          <w:rStyle w:val="FootnoteAnchor"/>
          <w:rtl w:val="true"/>
        </w:rPr>
        <w:footnoteReference w:id="549"/>
      </w:r>
      <w:r>
        <w:rPr>
          <w:rFonts w:ascii="Amiri" w:hAnsi="Amiri" w:eastAsia="Amiri" w:cs="Amiri"/>
          <w:color w:val="111111"/>
          <w:sz w:val="28"/>
          <w:sz w:val="28"/>
          <w:szCs w:val="28"/>
          <w:rtl w:val="true"/>
          <w:lang w:bidi="ar-SA"/>
        </w:rPr>
        <w:t xml:space="preserve">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 وأومى بيده إلى علي بن </w:t>
      </w:r>
    </w:p>
    <w:p>
      <w:pPr>
        <w:pStyle w:val="BookText"/>
        <w:rPr/>
      </w:pPr>
      <w:r>
        <w:rPr>
          <w:rFonts w:ascii="Amiri" w:hAnsi="Amiri" w:eastAsia="Amiri" w:cs="Amiri"/>
          <w:color w:val="111111"/>
          <w:sz w:val="28"/>
          <w:sz w:val="28"/>
          <w:szCs w:val="28"/>
          <w:rtl w:val="true"/>
          <w:lang w:bidi="ar-SA"/>
        </w:rPr>
        <w:t xml:space="preserve">أبي طالب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وهو راكع ، فكبر النبي صلى الله عليه وآله وسلم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فأنشأ حسان بن ثابت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بطئ في الهوا ومسار</w:t>
      </w:r>
    </w:p>
    <w:p>
      <w:pPr>
        <w:pStyle w:val="BookText"/>
        <w:rPr/>
      </w:pPr>
      <w:r>
        <w:rPr>
          <w:rFonts w:ascii="Amiri" w:hAnsi="Amiri" w:eastAsia="Amiri" w:cs="Amiri"/>
          <w:color w:val="111111"/>
          <w:sz w:val="28"/>
          <w:sz w:val="28"/>
          <w:szCs w:val="28"/>
          <w:rtl w:val="true"/>
          <w:lang w:bidi="ar-SA"/>
        </w:rPr>
        <w:t xml:space="preserve">أيذهب مدحي والمحبر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لم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في محكمات الشرائع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ثم سرد الروايات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خلاف بين الأمة أن هذه الآية نزلت في مولانا أمير المؤمنين عليه السلام كما صرح به ابن شهرآشوب ، </w:t>
      </w:r>
      <w:r>
        <w:rPr>
          <w:rStyle w:val="FootnoteAnchor"/>
          <w:rtl w:val="true"/>
        </w:rPr>
        <w:footnoteReference w:id="552"/>
      </w:r>
      <w:r>
        <w:rPr>
          <w:rFonts w:ascii="Amiri" w:hAnsi="Amiri" w:eastAsia="Amiri" w:cs="Amiri"/>
          <w:color w:val="111111"/>
          <w:sz w:val="28"/>
          <w:sz w:val="28"/>
          <w:szCs w:val="28"/>
          <w:rtl w:val="true"/>
          <w:lang w:bidi="ar-SA"/>
        </w:rPr>
        <w:t xml:space="preserve">فلا حاجة إلى إكثار ذكر الروايات من طريقهم ، ولنتبرك بذكر روايات من طريقنا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مولانا الصادق عليه السلام في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 أي أحق بكم ، وبأموالكم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وأولاده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 ثم وصفهم الله عز وجل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راكعون </w:t>
      </w:r>
      <w:r>
        <w:rPr>
          <w:rFonts w:eastAsia="Amiri" w:cs="Amiri" w:ascii="Amiri" w:hAnsi="Amiri"/>
          <w:color w:val="111111"/>
          <w:sz w:val="28"/>
          <w:szCs w:val="28"/>
          <w:rtl w:val="true"/>
          <w:lang w:bidi="ar-SA"/>
        </w:rPr>
        <w:t>" .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عليه السلام في صلاة الظهر ، وقد صلى ركعتين وهو راكع ، وعليه حلة قيمتها ألف دينار ، وكان النبي صلى الله عليه وآله وسلم كساه إياها وكان النجاشي أهداها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وأولى بالمؤمنين من أنفسهم ، تصدق على مسكين ، فطرح الحلة إليه وأومى بيده أن احملها ، فأنزل الله عز وجل فيه هذه الآية وصير نعمة أولاده بنعمته ، فكل من بلغ من أولاده مبلغ الإمامة يكون بهذه النعمة مثله ، فيتصدقون وهم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والسائل الذي سأل أمير المؤمنين عليه السلام من الملائكة ، والذين يسألون الأئمة من أولاده يكونون من الملائكة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أيضا عن مولانا الصادق ، عن أبيه عن جذه عليهم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اجتمع نفر من أصحاب رسول الله صلى الله عليه وآله وسلم في مسجد المدينة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الآية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كفرنا بهذه الآية نكفر بسائرها ، وإن آمنا فهذا ذل حين سلط علينا ابن أبي طالب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محمد صلى الله عليه وآله وسلم صادق فيما يقول ، ولكن نتولاه ولا نطيع عليا فيما أمرنا ،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علي وأكثرهم الكافرون بالولاية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احتجاج الطبرسي ، في رسالة أبي الحسن الثالث علي بن محمد الهادي عليه السلام إلى أهل الأهواز ، حين سألوه عن الجبر والتفويض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قاطبة لا اختلاف بينهم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حق لا ريب فيه عند جميع فرقها ، في حالة الاجتماع عليه مصيبون ، وعلى تصديق ما أنزل الله مهتدون ، لقول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w:t>
      </w:r>
    </w:p>
    <w:p>
      <w:pPr>
        <w:pStyle w:val="BookText"/>
        <w:rPr/>
      </w:pPr>
      <w:r>
        <w:rPr>
          <w:rFonts w:ascii="Amiri" w:hAnsi="Amiri" w:eastAsia="Amiri" w:cs="Amiri"/>
          <w:color w:val="111111"/>
          <w:sz w:val="28"/>
          <w:sz w:val="28"/>
          <w:szCs w:val="28"/>
          <w:rtl w:val="true"/>
          <w:lang w:bidi="ar-SA"/>
        </w:rPr>
        <w:t xml:space="preserve">ضلالة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فأخبر صلى الله عليه وآله وسلم أن ما اجتمعت عليه الأمة ولم يخالف بعضها بعضا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معنى الحديث ، لا ما تأوله الجاهلون ، ولا ما قاله المعاندون من إبطال حكم الكتاب ، واتباع أحكام الأحاديث المزورة ، والروايات المزخرفة ، واتباع الأهواء المردية المهلكة ، التي تخالف نص الكتاب ، وتحقيق الآيات الواضحات النيرات ، ونحن نسأل الله أن يوفقنا للصلاح ، ويهدينا إلى الرشاد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الكتاب بصدق خبر وتحقيقه ، فأنكرته طائفة من الأمة عارضته بحديث من هذه الأحاديث المزورة ، فصارت بإنكارها ودفعها الكتاب ضلالا وأصح خبر مما عرف تحقيقه من الكتاب مثل الخبر المجمع عليه من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مستخلف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ما إن تمسكتم بهما لن تضلوا بعدي ، وإنهما لن يفترقا حتى يردا علي الحوض واللفظة الأخرى عنه في هذا الكتاب المعنى بعينه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شواهد هذا الحديث نصا في كتاب الله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 الذين يقيمون الصلاة ويؤتون الزكاة </w:t>
      </w:r>
      <w:r>
        <w:rPr>
          <w:rFonts w:eastAsia="Amiri" w:cs="Amiri" w:ascii="Amiri" w:hAnsi="Amiri"/>
          <w:color w:val="111111"/>
          <w:sz w:val="28"/>
          <w:szCs w:val="28"/>
          <w:rtl w:val="true"/>
          <w:lang w:bidi="ar-SA"/>
        </w:rPr>
        <w:t xml:space="preserve">" . </w:t>
      </w:r>
      <w:r>
        <w:rPr>
          <w:rStyle w:val="FootnoteAnchor"/>
          <w:rtl w:val="true"/>
        </w:rPr>
        <w:footnoteReference w:id="557"/>
      </w:r>
      <w:r>
        <w:rPr>
          <w:rFonts w:ascii="Amiri" w:hAnsi="Amiri" w:eastAsia="Amiri" w:cs="Amiri"/>
          <w:color w:val="111111"/>
          <w:sz w:val="28"/>
          <w:sz w:val="28"/>
          <w:szCs w:val="28"/>
          <w:rtl w:val="true"/>
          <w:lang w:bidi="ar-SA"/>
        </w:rPr>
        <w:t xml:space="preserve">ثم اتفقت روايات العلماء في ذلك لأمير المؤمنين عليه السلام أنه تصدق بخاتمه وهو راكع ، فشكر الله ذلك له ، وأنزل الآية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وجدنا رسول الله صلى الله عليه وآله وسلم قد أبانه من أصحابه بهذه اللفظة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يقضي ديني وينجز وعدي ، وهو خليفتي ، عليكم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حيث استخلفه على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أتخلفني على النساء والصبيان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فعلمنا أن الكتاب شهد بتصديق الأخبار ، وتحقيق هذه الشواهد ، فيلزم الأمة الاقرار بها ، إذا كانت هذه الأخبار وافقت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وجدنا ذلك موافقا لكتاب الله وكتاب الله موافقا لهذه الأخبار ، وعليها دليلا ، كان الاقتداء بها فرضا لا يتعداه إلا أهل العناد والفساد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ومنها عن الاحتجاج أيضا في حديث عن أمير المؤمنين عليه السلام ، قال المنافقون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لربك علينا بعد الذي فرض علينا شئ آخر يفترضه ، فيذكر فتسكن أنفسنا ، إنه لم يبق غيره ، فأنزل الله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يعني الولاية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بين الأمة خلاف أنه لم يؤت الزكاة يومئذ وهو راكع غير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 لو ذكر اسمه في الكتاب لأسقط مع ما أسقط من ذكره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الرموز التي ذكرت لك ثبوتها في الكتاب ، ليجهل معناها المحرفون ، فيبلغ إلى أمثالك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ذلك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w:t>
      </w:r>
    </w:p>
    <w:p>
      <w:pPr>
        <w:pStyle w:val="BookText"/>
        <w:rPr/>
      </w:pPr>
      <w:r>
        <w:rPr>
          <w:rFonts w:ascii="Amiri" w:hAnsi="Amiri" w:eastAsia="Amiri" w:cs="Amiri"/>
          <w:color w:val="111111"/>
          <w:sz w:val="28"/>
          <w:sz w:val="28"/>
          <w:szCs w:val="28"/>
          <w:rtl w:val="true"/>
          <w:lang w:bidi="ar-SA"/>
        </w:rPr>
        <w:t xml:space="preserve">عليكم نعمتي ورضيت لكم الإسلام دينا </w:t>
      </w:r>
      <w:r>
        <w:rPr>
          <w:rFonts w:eastAsia="Amiri" w:cs="Amiri" w:ascii="Amiri" w:hAnsi="Amiri"/>
          <w:color w:val="111111"/>
          <w:sz w:val="28"/>
          <w:szCs w:val="28"/>
          <w:rtl w:val="true"/>
          <w:lang w:bidi="ar-SA"/>
        </w:rPr>
        <w:t xml:space="preserve">" . </w:t>
      </w:r>
      <w:r>
        <w:rPr>
          <w:rStyle w:val="FootnoteAnchor"/>
          <w:rtl w:val="true"/>
        </w:rPr>
        <w:footnoteReference w:id="560"/>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التوفيق بين ما رواه في الكافي أن المتصدق به كان حلة ، وبين ما رواه غيره واشتهر بين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خاتما ، بأنه عليه السلام لعله تصدق في ركوع صلاة الظهر بالحلة ، وفي ركوع صلاة أخرى بالخاتم ، ونزلت الآية بعد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الحمويني من طريقهم مسندا إلى عمار بن ياسر رضي الله عنه من أنه عليه السلام كان راكعا في صلاة التطوع وسأله سائل ، فنزع خاتمه وأعطاه السائل ، فنزلت الآية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ثم إن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كان فصه ياقوتة حمراء ، وزنها خمسة مثاقيل ، وحلقته من فضة وزنها أربعة مثاقيل ، </w:t>
      </w:r>
      <w:r>
        <w:rPr>
          <w:rStyle w:val="FootnoteAnchor"/>
          <w:rtl w:val="true"/>
        </w:rPr>
        <w:footnoteReference w:id="563"/>
      </w:r>
      <w:r>
        <w:rPr>
          <w:rFonts w:ascii="Amiri" w:hAnsi="Amiri" w:eastAsia="Amiri" w:cs="Amiri"/>
          <w:color w:val="111111"/>
          <w:sz w:val="28"/>
          <w:sz w:val="28"/>
          <w:szCs w:val="28"/>
          <w:rtl w:val="true"/>
          <w:lang w:bidi="ar-SA"/>
        </w:rPr>
        <w:t xml:space="preserve">فما في بعض روايات العامة من أن السائل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خاتما من ذهب لعله اشتباه من السائل ، وكان مذهبا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لك مما بيناه أنه لا خلاف بين المسلمين في نزول الآية الكريمة في شأن مولانا أمير المؤمنين عليه السلام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ذلك أيضا مع وضوحه وظهوره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مخصوص ، لا العنوان العام الشامل لكل من آتى الزكاة في حال الركوع ، إذ ليس له مزية خاصة يختص به بعض المؤمنين ، حتى يناسب حصر الولاية في المتصف به دون غيره ، فالصفة المأخوذة في القضية إنما أخذت معرفة لا عنوانا يدور مداره الحكم ، بحيث يعم الحكم </w:t>
      </w:r>
    </w:p>
    <w:p>
      <w:pPr>
        <w:pStyle w:val="BookText"/>
        <w:rPr/>
      </w:pPr>
      <w:r>
        <w:rPr>
          <w:rFonts w:ascii="Amiri" w:hAnsi="Amiri" w:eastAsia="Amiri" w:cs="Amiri"/>
          <w:color w:val="111111"/>
          <w:sz w:val="28"/>
          <w:sz w:val="28"/>
          <w:szCs w:val="28"/>
          <w:rtl w:val="true"/>
          <w:lang w:bidi="ar-SA"/>
        </w:rPr>
        <w:t xml:space="preserve">كل من يتصدق في حال الركوع ، فلا بد حينئذ من تعريف المصداق المخصوص الذي هو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في الروايات الواردة من الطريقين مع كثرتها واستفاضتها ، بل تواترها ، إلا مولانا أمير المؤمنين عليه السلام فلا مجال للتردد والتزلزل في عدم صدقه إلا على مولانا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التعبير بصيغة الجمع لأن التعبير بها في مقام التعظيم شائع ، مع أن في التعبير عنه عليه السلام بصيغة الجمع إشارة إلى أمر آخر ، وهو أن إيمانه عليه السلام أكمل مراتب الإيمان سبقا وثباتا ويقينا ، وأن طاعته لله تعالى أتم درجات الطاعات إخلاصا ، متمحضة في وجه الله تعالى ، خالية عن شائبة الطمع والخوف ، كما هو المأثور عنه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عبدتك خوفا من نارك ولا طمعا في جنتك ، بل وجدتك أهلا للعبادة فعبدتك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فعبر عنه بصيغة الجمع تنبيها على هذا المعنى ، وتنزيلا له منزلة جميع المؤمنين ، من حيث استكمال جميع مراتب الإيمان ، وأشد درجات الطاعات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وارتقاؤه على أعلى مراتب اليقين والإيمان وأكمل درجات الطاعات ، قد دلت عليه نصوص الفريقين في مواطن كثيرة ، مثل قوله صلى الله عليه وآله وسلم له حين برز عليه السلام إلى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عبد 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وإنه أحب الخلق إلى الله تعالى ورسوله صلى الله عليه وآله وسلم في حديث الطير المشوي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 كرارا غير فرار ، لا يرجع حتى يفتح الله على يديه </w:t>
      </w:r>
      <w:r>
        <w:rPr>
          <w:rFonts w:eastAsia="Amiri" w:cs="Amiri" w:ascii="Amiri" w:hAnsi="Amiri"/>
          <w:color w:val="111111"/>
          <w:sz w:val="28"/>
          <w:szCs w:val="28"/>
          <w:rtl w:val="true"/>
          <w:lang w:bidi="ar-SA"/>
        </w:rPr>
        <w:t xml:space="preserve">" . </w:t>
      </w:r>
      <w:r>
        <w:rPr>
          <w:rStyle w:val="FootnoteAnchor"/>
          <w:rtl w:val="true"/>
        </w:rPr>
        <w:footnoteReference w:id="567"/>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هكذا من النصوص المسلمة وما هو مشهود من حاله عليه السلام ، لا يرتاب فيه من له أدنى اطلاع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ما بيناه ، فاعلم أن الآية الكريمة صريحة في اختصاص الولاية التامة والإمامة الكبرى ، والخلافة العظمى بمولانا أمير المؤمنين عليه السلام ، لأن الولي وإن أطلق على معان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الأمر ، والصديق ، والمحب ، والناصر ، إلا أن المعنى الشائع المنصرف إليه الاطلاق هو الأول ، فولي الصغير من يملك أمره وولي المرأة من يملك تدبير نكاحها ، وولي الدم من كان له المطالبة بالقود ، وولي العهد من يملك عهد السلطنة ، وهكذا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المبرد في كتاب العبارة عن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الولي الذي 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فالولي بمعنى أولى وأحق ، هو الظاهر ، مع قطع النظر عن قرائن المقام ، وأما بملاحظتها فهو متعين ، وهي في المقام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تكون إضافة الولي إلى من له حاجة إلى من يقوم بأمره قرينة معينة عند أهل العرف على إرادة مالك الأمر ، كولي الصغير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المرأة ، بحيث لا يحتمل أحد أن يراد من العبارتين محبهما ، أو ناصرهما ، أو صديقهما ، أو جارهما ، ويحكمون قطعا بأن المراد منه مالك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إسناد الولي إلى من كانت سلطنته ثابتة على الطرف عقلا ، أو شرعا ، أو عرفا ، قرينة معينة عندهم على إرادة مالك الأمر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الرعية السلطان ، وولي عهده والقائم مقامه من بعده ، لا يحتمل أحد أن يكون المراد منه المحب أو الناصر مثلا ، </w:t>
      </w:r>
    </w:p>
    <w:p>
      <w:pPr>
        <w:pStyle w:val="BookText"/>
        <w:rPr/>
      </w:pPr>
      <w:r>
        <w:rPr>
          <w:rFonts w:ascii="Amiri" w:hAnsi="Amiri" w:eastAsia="Amiri" w:cs="Amiri"/>
          <w:color w:val="111111"/>
          <w:sz w:val="28"/>
          <w:sz w:val="28"/>
          <w:szCs w:val="28"/>
          <w:rtl w:val="true"/>
          <w:lang w:bidi="ar-SA"/>
        </w:rPr>
        <w:t xml:space="preserve">بل يحكمون جزما بأن المراد منه مالك الأمر ، والمقام من هذا القبيل ، فإن سلطنته تعالى شأنه ثابتة على الخلق عقلا بالضرورة ، وكذا سلطنة رسوله صلى الله عليه وآله وسلم على الأمة من حيث رسالته وخلافته عن الرب تعالى شأنه ، فيتعين الولي حينئذ في المقامين في مالك الأمر ، وعطف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الذين يقيمون الصلاة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الآية عليه تعالى شأنه أو على رسوله ، يوجب اشتراك المعطوف مع المعطوف عليه في الحكم كما هو ظاهر ، فتعين أن تكون الولاية الثابتة لمن آتى الزكاة في حال الركوع هي الولاية الثابتة له تعالى ، ولرسوله صلى الله عليه وآله وسلم وهي الولاية بمعنى الأحقية والأولوية وملك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الحصر ، وهي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للحصر باتفاق أهل العربية ، بل بالضرورة فإن الولاية بمعنى سائر المعاني لا تنحصر فيه تعالى شأنه وفي رسوله صلى الله عليه وآله وسلم والمؤمن الموصوف بأنه يقيم الصلاة ويؤتي الزكاة في حال الركوع ، فتحقيق معنى الحصر يوجب القطع بأن المراد بالولاية إنما هي ولاية الأمر ، وأولوية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بقرينة الآية السابقة عليه بأربع آيات ، وهو قوله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w:t>
      </w:r>
      <w:r>
        <w:rPr>
          <w:rFonts w:eastAsia="Amiri" w:cs="Amiri" w:ascii="Amiri" w:hAnsi="Amiri"/>
          <w:color w:val="111111"/>
          <w:sz w:val="28"/>
          <w:szCs w:val="28"/>
          <w:rtl w:val="true"/>
          <w:lang w:bidi="ar-SA"/>
        </w:rPr>
        <w:t xml:space="preserve">. . . " </w:t>
      </w:r>
      <w:r>
        <w:rPr>
          <w:rStyle w:val="FootnoteAnchor"/>
          <w:rtl w:val="true"/>
        </w:rPr>
        <w:footnoteReference w:id="569"/>
      </w:r>
      <w:r>
        <w:rPr>
          <w:rFonts w:ascii="Amiri" w:hAnsi="Amiri" w:eastAsia="Amiri" w:cs="Amiri"/>
          <w:color w:val="111111"/>
          <w:sz w:val="28"/>
          <w:sz w:val="28"/>
          <w:szCs w:val="28"/>
          <w:rtl w:val="true"/>
          <w:lang w:bidi="ar-SA"/>
        </w:rPr>
        <w:t xml:space="preserve">والآية اللاحقة عليه بآيتين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الذين اتخذوا دينكم هزوا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والكفار أولياء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إن المراد من الولاية هنا المحبة ، لأن المنهي عنها بالنسبة إلى اليهود والنصارى والكفار إنما هي الولاية ، بمعنى المحبة لا بمعنى الأولوية ، لأن المؤمنين لم يتخذوهم أولي الأمر حتى ينهوا عنه فحينئذ يحكم بأن المراد من الولاية </w:t>
      </w:r>
    </w:p>
    <w:p>
      <w:pPr>
        <w:pStyle w:val="BookText"/>
        <w:rPr/>
      </w:pPr>
      <w:r>
        <w:rPr>
          <w:rFonts w:ascii="Amiri" w:hAnsi="Amiri" w:eastAsia="Amiri" w:cs="Amiri"/>
          <w:color w:val="111111"/>
          <w:sz w:val="28"/>
          <w:sz w:val="28"/>
          <w:szCs w:val="28"/>
          <w:rtl w:val="true"/>
          <w:lang w:bidi="ar-SA"/>
        </w:rPr>
        <w:t xml:space="preserve">في الجميع بمعنى المحبة ، والحصر إنما يكون مجازيا لا حقيقيا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كون الولي في آية أخرى سابقة أو لاحقة غير مربوطة بهذه الآية بمعنى المحب ، لا يوجب أخذ الولي في هذه الآية بمعناه أيضا ، مع أن المناسب للسابقة واللاحقة أخذ الولي هنا بمعنى ولي الأمر ، والأولى والأحق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إرشاد للمؤمنين بأن ولي أمركم هو الله تعالى ورسوله صلى الله عليه وآله وسلم والمؤمن الموصوف بما وصفه ، وأنتم تحت ولاية أمرهم ، ولا اختيار لكم في اتخاذ المودة بينكم وبين من كفر بهم ووجب عليكم إطاعة مواليكم ، والائتمار بأمرهم ، والانتهاء عما نهوا عنه ، فالآية تأكيد وتثبيت للنهي السابق واللاحق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التجوز في الحصر لا يكون إلا على سبيل التنزيل ، </w:t>
      </w:r>
      <w:r>
        <w:rPr>
          <w:rStyle w:val="FootnoteAnchor"/>
          <w:rtl w:val="true"/>
        </w:rPr>
        <w:footnoteReference w:id="571"/>
      </w:r>
      <w:r>
        <w:rPr>
          <w:rFonts w:ascii="Amiri" w:hAnsi="Amiri" w:eastAsia="Amiri" w:cs="Amiri"/>
          <w:color w:val="111111"/>
          <w:sz w:val="28"/>
          <w:sz w:val="28"/>
          <w:szCs w:val="28"/>
          <w:rtl w:val="true"/>
          <w:lang w:bidi="ar-SA"/>
        </w:rPr>
        <w:t xml:space="preserve">ضرورة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التجوز في الحروف إنما يكون بتبع مدخولها ، فما لم ينزل المدخول منزلة المحصور فيه لا يصح دخول أداة الحصر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وحصر الولي فيه تعالى شأنه وفي رسوله ، والمؤمن الموصوف بما وصفه لو كان تنزيليا بأخذ الولي بمعنى المحب أو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إذا نزلت محبتهم ومودتهم منزلة جميع من وجبت مودتهم ومحبتهم من المؤمنين ، وهذا لا يتم إلا بأن يكون المؤمن الموصوف بما وصفه قريبا لرسوله صلى الله عليه وآله وسلم خليفة عنه ، وحجته على عباده وإلا فلا مجال </w:t>
      </w:r>
    </w:p>
    <w:p>
      <w:pPr>
        <w:pStyle w:val="BookText"/>
        <w:rPr/>
      </w:pPr>
      <w:r>
        <w:rPr>
          <w:rFonts w:ascii="Amiri" w:hAnsi="Amiri" w:eastAsia="Amiri" w:cs="Amiri"/>
          <w:color w:val="111111"/>
          <w:sz w:val="28"/>
          <w:sz w:val="28"/>
          <w:szCs w:val="28"/>
          <w:rtl w:val="true"/>
          <w:lang w:bidi="ar-SA"/>
        </w:rPr>
        <w:t xml:space="preserve">للتنزيل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قرينا لرسوله صلى الله عليه وآله وسلم في حصر المحبة فيه ، وثبوت الخلاف له صلى الله عليه وآله وسلم بالآية الكريمة يقتضي اختصاصها به ، لعدم النص على خلافة الخلفاء الثلاثة بالضرورة ، وباعتراف الخصم ، مع أن حصر الولاية بعده تعالى شأنه وبعد رسوله صلى الله عليه وآله وسلم في المؤمن الموصوف بما وصفه ، ولو كان تنزيليا لا يجامع مع كونهم عند الله تعالى مستحقين لمقام الخلافة بل وجب حينئذ أن يقرنهم بالرسول كما قرن به المؤمن الموصوف بما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لا يتم على مذهبكم أيضا ، لا تحقيقا ، ولا تنزيلا ، لأن الإمامة والخلافة لا تنحصر في واحد باعتقادكم ، بل عدد الأئمة عندكم اثنا عشر ، كعدد الشهور ، وعدد أسباط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يصح حصر الولاية في مولانا أمير المؤمنين عليه السلام إذا كانت إمامة كل واحد من الأئمة عليهم السلام في عرض إمامة الآخر كاستحقاق الشركاء بالنسبة إلى ما اشتركوا فيه ، وأما إذا كانت إمامة كل واحد منهم على سبيل الترتيب ، بأن يكون الإمام في كل عصر واحد ، أو يكون كل منهم قائما مقام</w:t>
      </w:r>
    </w:p>
    <w:p>
      <w:pPr>
        <w:pStyle w:val="BookText"/>
        <w:rPr/>
      </w:pPr>
      <w:r>
        <w:rPr>
          <w:rFonts w:ascii="Amiri" w:hAnsi="Amiri" w:eastAsia="Amiri" w:cs="Amiri"/>
          <w:color w:val="111111"/>
          <w:sz w:val="28"/>
          <w:sz w:val="28"/>
          <w:szCs w:val="28"/>
          <w:rtl w:val="true"/>
          <w:lang w:bidi="ar-SA"/>
        </w:rPr>
        <w:t xml:space="preserve">الآخر ، فيصح حصر الولاية في المترتب عليه لرجوع ولاية المترتبين إلى ولايته عليه السلام ، فيصح حصر الولاية في مولانا أمير المؤمنين عليه السلام لرجوع ولاية سائر الأئمة عليهم السلام إلى ولايته عليه السلام ، كما يصح حصر الولاية في الرسول صلى الله عليه وآله وسلم باعتبار رجوع ولاية الجميع إلى ولايته ، كما يصح حصر الولاية في الله تعالى شأنه لأنه الأصل في الولاية ، وولاية الرسول صلى الله عليه وآله وسلم وولاية الأئمة عليهم السلام مترتبة على ولايته عز وجل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يصح حصر الولاية في المرتب لعدم رجوع ولاية المترتب عليه إلى ولايته ، فالحصر إنما لا يتم على مذهب الخالفين الذين جعلوا </w:t>
      </w:r>
    </w:p>
    <w:p>
      <w:pPr>
        <w:pStyle w:val="BookText"/>
        <w:rPr/>
      </w:pPr>
      <w:r>
        <w:rPr>
          <w:rFonts w:ascii="Amiri" w:hAnsi="Amiri" w:eastAsia="Amiri" w:cs="Amiri"/>
          <w:color w:val="111111"/>
          <w:sz w:val="28"/>
          <w:sz w:val="28"/>
          <w:szCs w:val="28"/>
          <w:rtl w:val="true"/>
          <w:lang w:bidi="ar-SA"/>
        </w:rPr>
        <w:t xml:space="preserve">مولانا أمير المؤمنين عليه السلام متأخرا عن خلفائهم ، وأما على مذهبنا من أنه صلى الله عليه وآله وسلم أول الخلفاء ، وسيد الأوصياء عليهم السلام ، فالحصر تام ولا غضاضة فيه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بحمد الله تعالى غاية الاتضاح بما بيناه أن الآية الكريمة صريحة الدلالة في اختصاص الإمامة بمولانا أمير المؤمنين عليه السلام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أوضح الحق لمن كان له قلب أو ألقى السمع وهو شهيد </w:t>
      </w:r>
      <w:r>
        <w:rPr>
          <w:rFonts w:eastAsia="Amiri" w:cs="Amiri" w:ascii="Amiri" w:hAnsi="Amiri"/>
          <w:color w:val="111111"/>
          <w:sz w:val="28"/>
          <w:szCs w:val="28"/>
          <w:rtl w:val="true"/>
          <w:lang w:bidi="ar-SA"/>
        </w:rPr>
        <w:t xml:space="preserve">. </w:t>
      </w:r>
      <w:bookmarkStart w:id="136" w:name="pg840_11151"/>
    </w:p>
    <w:p>
      <w:pPr>
        <w:pStyle w:val="Heading4"/>
        <w:numPr>
          <w:ilvl w:val="3"/>
          <w:numId w:val="1"/>
        </w:numPr>
        <w:rPr/>
      </w:pPr>
      <w:bookmarkStart w:id="137" w:name="__RefHeading___Toc6832652_211673320"/>
      <w:bookmarkStart w:id="138" w:name="_Toc46"/>
      <w:bookmarkEnd w:id="136"/>
      <w:bookmarkEnd w:id="137"/>
      <w:r>
        <w:rPr>
          <w:rtl w:val="true"/>
        </w:rPr>
        <w:t>الحديث التاسع والثلاثون في تفسير قوله تعالى</w:t>
      </w:r>
      <w:r>
        <w:rPr>
          <w:rtl w:val="true"/>
        </w:rPr>
        <w:t xml:space="preserve">: </w:t>
      </w:r>
      <w:r>
        <w:rPr>
          <w:rtl w:val="true"/>
        </w:rPr>
        <w:t xml:space="preserve">يا أيها الرسول بلّغ ما أنزل الیک من ربّك </w:t>
      </w:r>
      <w:r>
        <w:rPr>
          <w:rtl w:val="true"/>
        </w:rPr>
        <w:t>...</w:t>
      </w:r>
      <w:bookmarkEnd w:id="138"/>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 </w:t>
      </w:r>
      <w:r>
        <w:rPr>
          <w:rStyle w:val="FootnoteAnchor"/>
          <w:rtl w:val="true"/>
        </w:rPr>
        <w:footnoteReference w:id="572"/>
      </w:r>
      <w:r>
        <w:rPr>
          <w:rFonts w:ascii="Amiri" w:hAnsi="Amiri" w:eastAsia="Amiri" w:cs="Amiri"/>
          <w:color w:val="111111"/>
          <w:sz w:val="28"/>
          <w:sz w:val="28"/>
          <w:szCs w:val="28"/>
          <w:rtl w:val="true"/>
          <w:lang w:bidi="ar-SA"/>
        </w:rPr>
        <w:t xml:space="preserve">وقد ذكر في غاية المرام تسعة أحاديث من طريق العامة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تفسير هذه الآية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بلغ ما أنزل إليك في فضل علي بن أبي طالب عليه السلام ، وفي نسخة أخرى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في علي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فلما نزلت هذه الآية أخذ رسول الله صلى الله عليه وآله وسلم بيد علي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w:t>
      </w:r>
      <w:r>
        <w:rPr>
          <w:rStyle w:val="FootnoteAnchor"/>
          <w:rtl w:val="true"/>
        </w:rPr>
        <w:footnoteReference w:id="573"/>
      </w: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أبو محمد عبد الله بن محمد القاضي ، حدثنا أبو الحسين محمد بن عثمان النصيبي ، حدثنا أبو بكر محمد بن الحسين ، عن حسان ، عن الكلبي ، عن أبي صالح ،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نزلت في علي بن أبي طالب ، أمر </w:t>
      </w:r>
    </w:p>
    <w:p>
      <w:pPr>
        <w:pStyle w:val="BookText"/>
        <w:rPr/>
      </w:pPr>
      <w:r>
        <w:rPr>
          <w:rFonts w:ascii="Amiri" w:hAnsi="Amiri" w:eastAsia="Amiri" w:cs="Amiri"/>
          <w:color w:val="111111"/>
          <w:sz w:val="28"/>
          <w:sz w:val="28"/>
          <w:szCs w:val="28"/>
          <w:rtl w:val="true"/>
          <w:lang w:bidi="ar-SA"/>
        </w:rPr>
        <w:t xml:space="preserve">النبي صلى الله عليه وآله وسلم بأن يبلغ فيه ، فأخذ رسول الله صلى الله عليه وآله وسلم بيد علي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 </w:t>
      </w:r>
      <w:r>
        <w:rPr>
          <w:rStyle w:val="FootnoteAnchor"/>
          <w:rtl w:val="true"/>
        </w:rPr>
        <w:footnoteReference w:id="574"/>
      </w: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 عن زربن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 </w:t>
      </w:r>
      <w:r>
        <w:rPr>
          <w:rStyle w:val="FootnoteAnchor"/>
          <w:rtl w:val="true"/>
        </w:rPr>
        <w:footnoteReference w:id="575"/>
      </w:r>
      <w:r>
        <w:rPr>
          <w:rFonts w:ascii="Amiri" w:hAnsi="Amiri" w:eastAsia="Amiri" w:cs="Amiri"/>
          <w:color w:val="111111"/>
          <w:sz w:val="28"/>
          <w:sz w:val="28"/>
          <w:szCs w:val="28"/>
          <w:rtl w:val="true"/>
          <w:lang w:bidi="ar-SA"/>
        </w:rPr>
        <w:t xml:space="preserve">ثم سرد الروايات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التكلم هنا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الآية الكريمة إنما نزلت في ولاية مولانا أمير المؤمنين عليه السلام في غدير 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بلغه الرسول صلى الله عليه وآله وسلم من الله تعالى في هذا المكان ، في شأن مولانا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ما بلغه رسول الله صلى الله عليه وآله وسلم في شأنه عليه السلام صريح في الإمامة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استفاضت الروايات من الطريقين مسندة إلى أهل البيت عليهم السلام ، وابن عباس وجابر ، وأبي سعيد الخدري ، وأبي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إنما نزلت فيه عليه السلام في غدير خم ، </w:t>
      </w:r>
      <w:r>
        <w:rPr>
          <w:rStyle w:val="FootnoteAnchor"/>
          <w:rtl w:val="true"/>
        </w:rPr>
        <w:footnoteReference w:id="576"/>
      </w:r>
      <w:r>
        <w:rPr>
          <w:rFonts w:ascii="Amiri" w:hAnsi="Amiri" w:eastAsia="Amiri" w:cs="Amiri"/>
          <w:color w:val="111111"/>
          <w:sz w:val="28"/>
          <w:sz w:val="28"/>
          <w:szCs w:val="28"/>
          <w:rtl w:val="true"/>
          <w:lang w:bidi="ar-SA"/>
        </w:rPr>
        <w:t xml:space="preserve">بل الروايات من طريقنا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البيت عليهم السلام متواترة ، مع أن الآية الكريمة تدل من وجهين على أن المنزل من الرب تعالى ، والمأمور بتبليغه إنما هي الولاية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الآية الكريمة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تعالى شأنه بما أنزله إلى رسوله صلى الله عليه وآله وسلم في هذه الموارد أشد من اهتمامه بسائر ما أنزله على رسوله صلى الله عليه وآله وسلم ، حيث نفى رسالته رأسا لو لم يبلغ هذا الحكم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تبليغه كان ثقيلا على النبي صلى الله عليه وآله وسلم لخوفه من استنكاف الناس عن قبوله ، وإيذائهم له ، حيث هدده تعالى شأنه وأوعده في ترك تبليغه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يقال مثل هذا التعبير إلا إذا كان الأمر ثقيلا على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أنه لا ثقل على الرسول صلى الله عليه وآله وسلم في تبليغ ما أمر به الرب تعالى من قبل نفسه ، وإنما يكون الثقل من طرف الناس ، ولذا عصمه تعالى منهم ، وقال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يدل على أن المنزل إليه هي الولاية والخلافة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المائدة آخر سورة نزلت على النبي صلى الله عليه وآله وسلم ولذا نسخت ما قبلها ، ولم ينسخها شئ ، </w:t>
      </w:r>
      <w:r>
        <w:rPr>
          <w:rStyle w:val="FootnoteAnchor"/>
          <w:rtl w:val="true"/>
        </w:rPr>
        <w:footnoteReference w:id="577"/>
      </w:r>
      <w:r>
        <w:rPr>
          <w:rFonts w:ascii="Amiri" w:hAnsi="Amiri" w:eastAsia="Amiri" w:cs="Amiri"/>
          <w:color w:val="111111"/>
          <w:sz w:val="28"/>
          <w:sz w:val="28"/>
          <w:szCs w:val="28"/>
          <w:rtl w:val="true"/>
          <w:lang w:bidi="ar-SA"/>
        </w:rPr>
        <w:t xml:space="preserve">فخوفه صلى الله عليه وآله وسلم ليس من المشركين لأن من لم يسلم منهما كانوا مقهورين في زمان نزول السورة ، فهذا الخوف إنما هو بالنسبة إلى من أسلموا بأفواههم ، ولم يؤمنوا بقلوبهم ، والذي يظهر من الأخبار ، وتاريخ حالاتهم أن الذي استنكف مثل هؤلاء المسلمين عنه إنما هو ولاية مولانا أمير المؤمنين عليه السلام ، ولم يكن شئ أثقل عليهم من قبول ولايته ، ولم يكن لهم معارضة مع الصلاة ، والصوم ، والحج ، والجهاد ، والخمس ، والزكاة ، وهكذا من الأحكام ، نعم منعوا الخمس ، لأجل الولاية أيضا ، وكفى بذلك شاهدا قضية الحارث بن النعمان الفهري التي رواها </w:t>
      </w:r>
    </w:p>
    <w:p>
      <w:pPr>
        <w:pStyle w:val="BookText"/>
        <w:rPr/>
      </w:pPr>
      <w:r>
        <w:rPr>
          <w:rFonts w:ascii="Amiri" w:hAnsi="Amiri" w:eastAsia="Amiri" w:cs="Amiri"/>
          <w:color w:val="111111"/>
          <w:sz w:val="28"/>
          <w:sz w:val="28"/>
          <w:szCs w:val="28"/>
          <w:rtl w:val="true"/>
          <w:lang w:bidi="ar-SA"/>
        </w:rPr>
        <w:t xml:space="preserve">الفريقان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وملخصه لما كان رسول الله صلى الله عليه وآله وسلم بغدير خم نادى الناس فاجتمعوا ، فأخذ بيد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ذلك وطار في البلاد ، فبلغ ذلك الحارث بن النعمان الفهري فأتى رسول الله صلى الله عليه وآله وسلم على ناقة له ، حتى أتى إلى الأبطح ، فنزل عن ناقته فأناخها ، فجاء إلى رسول الله صلى الله عليه وآله وسلم والرسول في ملأ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عن الله أن نشهد أن لا إله إلا الله ، وأنك رسول الله فقبلنا ، وأمرتنا أن نصلي خمسا فقبلناه منك ، وأمرتنا بالزكاة فقبلنا ، وأمرتنا أن نصوم شهرا فقبلنا ، وأمرتنا بالحج فقبلنا ، ثم لم ترض لهذا حتى رفعت بضبعي ابن عمك ففضلته علينا وقلت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شئ منك أم من الله عز وجل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لا إله إلا هو إن هذا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الحارث يريد راحلته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ما يقول محمد حقا ،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إليها حتى رماه الله تعالى بحجر فسقط على هامته ، وخرج من دبره ، فقتله ، وأنزل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فتبين أن الذي أمر بتبليغه من الرب تعالى وخاف الرسول صلى الله عليه وآله وسلم من الناس في تبليغه ، فوعده الله تعالى العصمة منهم ، وأكد تبليغه غاية التأكيد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بحديث جعله بمنزلة تمام الدين ، إنما هي الولاية والخلافة ، لأن تبليغ غيرها من الأحكام لم يكن محلا لخوف الرسول صلى الله عليه وآله وسلم من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هذا الاهتمام والتأكيد لا يناسب غير الولاية من سائر الأحكام ، إذ لا يكون منزلة غيرها من الأحكام بهذه المثابة ، بحيث لو ترك ترك الجميع ، وإنما يناسب هذا الاهتمام الولاية والخلافة ، حيث يكون الدين محفوظا من الضياع بنصب الخليفة وتعيينه من قبله تعالى ، ومعرضا للضياع من حيث الزيادة والنقصان بتركه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بذكر التفاسير المخالفة للروايات ، وبيان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المفسرون فيه الأقاويل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النبي صلى الله عليه وآله وسلم برسالة ضاق بها ذرعا ، وكان يهاب قريشا ، فأزال الله بهذه الآية تلك الهيبة ، عن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إزالة التوهم من أن النبي صلى الله عليه وآله وسلم كتم شيئا من الوحي للتقية ، عن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وروى العياشي في تفسيره ، بإسناده عن ابن أبي عمير ، عن ابن أذينة ، عن الكلبي ، عن أبي صالح ، عن ابن عباس ، وجابر بن عبد 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صلى الله عليه وآله وسلم أن ينصب عليا للناس ، فيخبرهم بولايته ، فتخوف رسول الله صلى الله عليه وآله وسلم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حابى ابن عمه ، وأن يطعنوا في ذلك عليه ، فأوحى الله إليه الآية ، فقام بولايته يوم غدير خم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حدثناه السيد أبو الحمد عن الحاكم أبي القاسم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 بإسناده عن ابن أبي عمير ، في كتاب شواهد التنزيل ،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عن الحسن فلا يخالف ما في الروايات ، غاية الأمر أنه لم يعين شأن النزول ، إما لجهله بمحله ، أو تقية من الناس ، أو موافقة مع هو أهم ، والظاهر أحد الأخيرين ، بل الأخير كما يظهر من خبر العياشي ، بإسناده عن زياد بن المنذر أبي الجارود صاحب الزيدية الجارودية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عليه السلام بالأبطح ، وهو يحدث الناس ، فقام إليه رجل من أهل البصرة يقال له عثمان الأعشى ، كان يروي عن الحسن البصري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وآله وسلم جعلت فداك ، إن الحسن البصري يحدثنا حديثا يزعم أن هذه الآية نزلت في رجل ، ولا يخبرنا من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أتخشى الناس ، فالله يعصمك من الناس ، فقال أبو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ماله لا قضى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أردناه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وأما ما عن عائشة فبعيد عن الآية أبعد مما بين السماء والأرض ، إذ لو كان الفرض ما ذكر لكان حق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بلغ الرسول ما أنزل إليه من ربه جميعا بصيغة الماضي ونحو ذلك ، لا أمر رسوله صلى الله عليه وآله وسلم بالتبليغ وإيعاده على تركه ، ولعل نسبته إلى عائشة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التنبيه على بعض خصوصيات الآية الشريفة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بالرسول دون النبي ونحوه ، لأن المناسب لمقام التبليغ ذكر وصف الرسالة ، سيما إذا كان التبليغ مهتما به في الغاية كالمقام ، وبصيغة التفعيل دون الأفعال ، لكمال الاهتمام ببلوغ المنزل إلى الأمة ، </w:t>
      </w:r>
    </w:p>
    <w:p>
      <w:pPr>
        <w:pStyle w:val="BookText"/>
        <w:rPr/>
      </w:pPr>
      <w:r>
        <w:rPr>
          <w:rFonts w:ascii="Amiri" w:hAnsi="Amiri" w:eastAsia="Amiri" w:cs="Amiri"/>
          <w:color w:val="111111"/>
          <w:sz w:val="28"/>
          <w:sz w:val="28"/>
          <w:szCs w:val="28"/>
          <w:rtl w:val="true"/>
          <w:lang w:bidi="ar-SA"/>
        </w:rPr>
        <w:t xml:space="preserve">فناسب التعبير بصيغة التفعيل الدالة على اتصاف المحل بالمبدأ ، دون صيغة الأفعال الدالة على مجرد إيصال المبدأ بالمحل ، وبصيغة المجهول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الاهتمام التام الذي سيق له الآية إنما هو بشأن المنزل ، مع قطع النظر عن الإسناد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عز 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بأن إنزال هذا الأمر المهم إنما هو من طرف الرب تعالى ، دفعا لتوهم الجهلة من الأمة ويستفاد من الآية الكريمة أن إنزال هذا الأمر المهم كان قبل نزولها ، وأخر الرسول صلى الله عليه وآله وسلم تبليغه خوفا من استهزاء الجهلة منهم ، وانتظارا لأن تأتيه العصمة من الله تعالى ، وأكد الله تبليغه بهذه الآية ، وأوعد رسوله صلى الله عليه وآله وسلم على ترك تبليغه وأعطاه العصمة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أهل البيت عليهم السلام إنه كان نزول آية الولاية يوم عرفة فخشى رسول الله صلى الله عليه وآله وسلم قومه وأهل النفاق والشقاق أن يتفرقوا ويرجعوا إلى الجاهلية فسأل جبرائيل أن يسأل ربه العصمة من الناس ، وانتظر أن يأتيه جبرائيل بالعصمة من الناس من الله جل اسمه ، فأخر ذلك إلى أن بلغ مسجد الخيف ، فأتاه بالولاية ، ولم يأته العصمة ، فأخر تبليغها حتى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 فأتاه جبرائيل وأمره بالذي أتاه به من قبل الله ، ولم يأته بالعصمة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إني أخشى قومي أن يكذبوني ، ولا يقبلوا قولي في علي عليه السلام فرحل ، فلما بلغ غدير خم قبل الجحفة بثلاثة أميال أتاه جبرائيل على خمس ساعات مضت من النهار بالزجر ، والانتهار ، والعصمة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يقرؤك السلام ، ويقول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w:t>
      </w:r>
    </w:p>
    <w:p>
      <w:pPr>
        <w:pStyle w:val="BookText"/>
        <w:rPr/>
      </w:pPr>
      <w:r>
        <w:rPr>
          <w:rFonts w:ascii="Amiri" w:hAnsi="Amiri" w:eastAsia="Amiri" w:cs="Amiri"/>
          <w:color w:val="111111"/>
          <w:sz w:val="28"/>
          <w:sz w:val="28"/>
          <w:szCs w:val="28"/>
          <w:rtl w:val="true"/>
          <w:lang w:bidi="ar-SA"/>
        </w:rPr>
        <w:t xml:space="preserve">رسالته والله يعصمك 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فقد تواترت الأخبار من الطريقين على أنه عليه السلام نص على ولاية مولانا أمير المؤمنين عليه السلام في منصرفه من حجة الوداع في غدير خم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في غاية المرام </w:t>
      </w:r>
      <w:r>
        <w:rPr>
          <w:rStyle w:val="FootnoteAnchor"/>
          <w:rtl w:val="true"/>
        </w:rPr>
        <w:footnoteReference w:id="586"/>
      </w:r>
      <w:r>
        <w:rPr>
          <w:rFonts w:ascii="Amiri" w:hAnsi="Amiri" w:eastAsia="Amiri" w:cs="Amiri"/>
          <w:color w:val="111111"/>
          <w:sz w:val="28"/>
          <w:sz w:val="28"/>
          <w:szCs w:val="28"/>
          <w:rtl w:val="true"/>
          <w:lang w:bidi="ar-SA"/>
        </w:rPr>
        <w:t xml:space="preserve">من طريق العامة تسعة وثمانين حديثا ، فقال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علي بن ثابت ، عن البراء بن عازب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في سفره فنزلنا بغدير خم ونودي فينا الصلاة جامعة ، وكسح لرسول الله صلى الله عليه وآله وسلم تحت شجرة ، فصلى الظهر ، وأخذ بيد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تعلمون أني أولى بالمؤمنين من أنفسهم ؟ قالوا 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أولى بكل مؤمن من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وأخذ بيد علي عليه السلام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عبيدة عن ابن ميمون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أرقم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صلى الله عليه وآله وسلم بواد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بالصلاة فصلاها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وظلل لرسول الله صلى الله عليه وآله وسلم بثوب علي شجرة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تعلمون ، أو لستم تشهدون أني أولى </w:t>
      </w:r>
    </w:p>
    <w:p>
      <w:pPr>
        <w:pStyle w:val="BookText"/>
        <w:rPr/>
      </w:pPr>
      <w:r>
        <w:rPr>
          <w:rFonts w:ascii="Amiri" w:hAnsi="Amiri" w:eastAsia="Amiri" w:cs="Amiri"/>
          <w:color w:val="111111"/>
          <w:sz w:val="28"/>
          <w:sz w:val="28"/>
          <w:szCs w:val="28"/>
          <w:rtl w:val="true"/>
          <w:lang w:bidi="ar-SA"/>
        </w:rPr>
        <w:t xml:space="preserve">بكل مؤمن من نفسه ؟ قالوا 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نعيم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 وأبو نعيم ، قالا حدثنا قطر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عليه السلام الناس في الرحبة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الله كل امرئ مسلم سمع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 لما قام ، فقام ثلاثون من الناس ،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أناس كثير فشهدوا حين أخذ بيده فقال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أتعلمون أني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صلى الله عليه وآله وسلم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اللهم وال من والاه ، وعاد من عاداه </w:t>
      </w:r>
      <w:r>
        <w:rPr>
          <w:rFonts w:eastAsia="Amiri" w:cs="Amiri" w:ascii="Amiri" w:hAnsi="Amiri"/>
          <w:color w:val="111111"/>
          <w:sz w:val="28"/>
          <w:szCs w:val="28"/>
          <w:rtl w:val="true"/>
          <w:lang w:bidi="ar-SA"/>
        </w:rPr>
        <w:t xml:space="preserve">" . </w:t>
      </w:r>
      <w:r>
        <w:rPr>
          <w:rStyle w:val="FootnoteAnchor"/>
          <w:rtl w:val="true"/>
        </w:rPr>
        <w:footnoteReference w:id="589"/>
      </w:r>
      <w:r>
        <w:rPr>
          <w:rFonts w:ascii="Amiri" w:hAnsi="Amiri" w:eastAsia="Amiri" w:cs="Amiri"/>
          <w:color w:val="111111"/>
          <w:sz w:val="28"/>
          <w:sz w:val="28"/>
          <w:szCs w:val="28"/>
          <w:rtl w:val="true"/>
          <w:lang w:bidi="ar-SA"/>
        </w:rPr>
        <w:t xml:space="preserve">ثم سرد الروايات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 قال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عطية العوفي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زيد بن أرقم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خالي حدثني عنك بحديث في شأن علي يوم غدير خم ، فأنا أحب أن أسمعه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أهل الكوفة فيكم ما فيكم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مني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صلى الله عليه وآله وسلم ظهرا وهو آخذ بيد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ألستم تعلمون أني أولى 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أخبرك ما سمعت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منها ، من الجمع بين الصحاح الستة ، من الجزء الثالث ، من جمع أبي الحسن رزين 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علي بن أبي طالب عليه السلام ، وذلك على حد ثلث الكتاب من صحيح أبي داود السجستاني ، وهو كتاب السنن ، ومن صحيح الترمذي ، قال عن أبي سرحة ، وزيد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منها ، أبو الحسن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محمد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الخير أحمد بن الحسين بن السماك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جعفر بن محمد بن نصير الجلدي ، حدثني علي بن سعيد بن قتيبة الرملي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ربيعة القرشي عن ابن شوذب ، عن مطرق الوراق ، عن شهر بن حوشب ، عن أبي هريرة ، قال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 عشرة من ذي الحجة كتب له صيام ستين شهرا ، وهو يوم غدير خم لما أخذ النبي صلى الله عليه وآله وسلم بيد علي بن أبي طالب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 أصحبت مولاي ومولى كل مؤمن ومؤمنة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Style w:val="FootnoteAnchor"/>
          <w:rtl w:val="true"/>
        </w:rPr>
        <w:footnoteReference w:id="5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منها ، ابن المغازلي عن أحمد ، وانتهى الإسناد إلى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 السلام الناس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 </w:t>
      </w:r>
    </w:p>
    <w:p>
      <w:pPr>
        <w:pStyle w:val="BookText"/>
        <w:rPr/>
      </w:pPr>
      <w:r>
        <w:rPr>
          <w:rFonts w:ascii="Amiri" w:hAnsi="Amiri" w:eastAsia="Amiri" w:cs="Amiri"/>
          <w:color w:val="111111"/>
          <w:sz w:val="28"/>
          <w:sz w:val="28"/>
          <w:szCs w:val="28"/>
          <w:rtl w:val="true"/>
          <w:lang w:bidi="ar-SA"/>
        </w:rPr>
        <w:t xml:space="preserve">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أنا فيمن كتم فذهب بصري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والأربعون منها ، ابن المغازلي ، عن أحمد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طاوان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العلوي العدلي الواسطي ، يرفعه إلى عطية العوفي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أبي أوفى في دهليز بعد ما ذهب بصره ، فسألته عن 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ما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أصلحك الله إني لست منهم ، ليس عليك مني عار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حديث علي عليه السلام يوم غدير خم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صلى الله عليه وآله وسلم في حجه يوم غدير خم ، وهو آخذ بعضد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ألستم تعلمون أني أولى بالمؤمنين من أنفسهم ؟ قالوا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 </w:t>
      </w:r>
      <w:r>
        <w:rPr>
          <w:rStyle w:val="FootnoteAnchor"/>
          <w:rtl w:val="true"/>
        </w:rPr>
        <w:footnoteReference w:id="5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والخمسون منها ،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جابر البلاذري في الجزء الأول في فضائل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الله رجلا سمع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إلا قام فشهد ، وتحت المنبر أنس بن مالك ، والبراء بن عازب ، وجرير بن عبد الله البجلي ، فأعادها ، فلم يجبه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كتم هذه الشهادة وهو يعرفها فلا تخرجه من الدنيا حتى تجعل به آية يعرف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فبرص أنس ، وعمى البراء ، ورجع جرير أعرابيا بعد هجرته ، فأتى السراة فمات في بيت أمه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والثمانون منها ، ابن أبي الحديد في الشرح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 xml:space="preserve">جماعة من شيوخنا البغداديين أن عدة من الصحابة ، والتابعين ، والمحدثين كانوا منحرفين عن علي عليه السلام قائلين فيه السوء ، ومنهم من كتم مناقبه ، وأعان أعداءه ، ميلا مع الدنيا ، وإيثارا للعاجلة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 ناشد علي عليه السلام في رحبة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رحبة الجامع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سمع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عليه السلام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رجلا فشهدوا بها ، وأنس بن مالك في القوم لم يقم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يمنعك أن تقوم فتشهد ، فلقد حضرتها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 السلام كبرت ونسيت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فارم بها بيضاء لا تواريها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الوضح به بعد ذلك أبيض بين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عثمان بن مطرف أن رجلا سأل أنس بن مالك في آخر عمره عن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ألا أكتم حديثا سألت عنه في علي عليه السلام بعد يوم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رأس المتقين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والله من نبيكم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الكاتمين بل الآمرين بإنكار خبر الغدير مع معرفته به أبو حنيفة أحد أئمة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شيخنا المفيد في أماليه مسندا إلى محمد بن نوفل بن عابد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أبو حنيفة النعمان بن ثابت ، فذكرنا أمير المؤمنين ودار بيننا كلام في غدير خم ،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لأصحابنا لا تقروا لهم بغدير خم ، فيخصموكم ، فتغير وجه الهيثم بن حبيب الصيرفي ، وقال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لا تقرون به ، أما هو عندك يا 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 وقد رويته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لا تقرون به ، وقد حدثنا حبيب بن أبي ثابت ، عن أبي الطفيل ،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أنشد الله في الرحبة من سمعه ،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ترون أنه قد جرى في ذلك خوض ، حتى شد على الناس لذلك ، فقال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نكذب عليا أو نرد قوله ،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نكذب عليا ولا نرد قولا قاله ، ولكنك تعلم أن الناس قد غلا منهم قوم ، فقال الهيثم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صلى الله عليه وآله وسلم ويخطب به ، ونشفق نحن منهم ونتقيه بغلو غال أو قول قائل </w:t>
      </w:r>
      <w:r>
        <w:rPr>
          <w:rStyle w:val="FootnoteAnchor"/>
          <w:rtl w:val="true"/>
        </w:rPr>
        <w:footnoteReference w:id="597"/>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الأخبار أنه بعد ما استولى الخلفاء على الخلافة ، بنى غالب الناس على كتمان مناقبه عليه السلام تمايلا معهم ، سيما خبر الغدير لكمال صراحته ، ووضوح دلالته على اختصاص الولاية والخلافة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بعد ما ظهر لك أن أنس بن مالك ، وزيد بن أرقم ، والبراء بن عازب ممن عرف صحبتهم للنبي صلى الله عليه وآله وسلم كانوا ممن كتموا شهادتهم في خصوص خبر الغدير في زمان سلطة مولانا أمير المؤمنين عليه السلام ، وفي محضره مع مناشدته عليه السلام حتى دعا عليه السلام فبرص أنس وذهب بصر الآخرين فرووا الخبر بعد ذلك ، فما ظنك بسائر الناس ، مع قلة المتقين في كل زمان ، وغلبة ميل الناس مع الأمراء والملوك ، ولكنه بحمد الله تعالى قد ظهر في خصوص خبر الغدير ، مع شدة كتمان الناس إياه ما يبلغ التواتر من طريق العامة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تسعة وثمانين حديثا من طريقهم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محمد بن جرير الطبري صاحب التاريخ أخرج خبر غدير خم ، وطرقه من خمسة وسبعين طريقا ، وأفرد له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الرجل عامي المذهب ، وذكر أبو العباس أحمد بن محمد بن سعيد بن عقدة </w:t>
      </w:r>
    </w:p>
    <w:p>
      <w:pPr>
        <w:pStyle w:val="BookText"/>
        <w:rPr/>
      </w:pPr>
      <w:r>
        <w:rPr>
          <w:rFonts w:ascii="Amiri" w:hAnsi="Amiri" w:eastAsia="Amiri" w:cs="Amiri"/>
          <w:color w:val="111111"/>
          <w:sz w:val="28"/>
          <w:sz w:val="28"/>
          <w:szCs w:val="28"/>
          <w:rtl w:val="true"/>
          <w:lang w:bidi="ar-SA"/>
        </w:rPr>
        <w:t xml:space="preserve">خبر يوم الغدير ، وأفرد له كتابا وطرقه من مائة وخمسة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وأشعار حسان بن ثابت من أصحاب النبي صلى الله عليه وآله وسلم التي أنشدها في هذا اليوم مشهورة ، قد ذكرها المخالف والمؤالف في رواياتهم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الحمويني وموفق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 فأقول في علي عليه السلام أبياتا تسمعها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بركة الله ، فقام حسان بن ثابت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اسمعوا قولي شهادة من رسول الله صلى الله عليه وآله وسلم في الولاية الثابتة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تجدن في الخلق للأمر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w:t>
      </w:r>
      <w:r>
        <w:rPr>
          <w:rStyle w:val="FootnoteAnchor"/>
          <w:rtl w:val="true"/>
        </w:rPr>
        <w:footnoteReference w:id="599"/>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أصل الخبر ، ولا ينكره إلا معاند مكابر ، ولا حاجة إلى ذكر الروايات من طريقنا ، ولكن نتبرك بذكر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 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محمد بن أبي عمير ، عن محمد القبطي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أغفل الناس قول رسول الله صلى الله عليه وآله وسلم في علي بن أبي طالب عليه السلام في مشربة أم إبراهيم ، كما أغفلوا قوله يوم غدير خم أن رسول الله صلى الله عليه وآله وسلم كان في مشربة أم إبراهيم ، وعنده أصحابه ، إذ جاء علي عليه السلام فلم يفرجوا له فلما رآهم لا يفرجون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هذا أهل بيتي تستخفون بهم وأنا حي بين أظهركم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والله لئن غبت عنكم إن الله لا يغيب عنكم ، إن الروح والراحة ، والبشر والبشارة لمن ائتم بعلي وتولاه ، وسلم له ، وللأوصياء من ولده ، حقا علي أن أدخلهم في شفاعتي ، لأنهم أتباعي ، ومن تبعني فإنه مني ، سنة جرت في أبي إبراهيم ، لأني من إبراهيم وإبراهيم مني ، وفضلي له فضل ، وفضله فضلي ، وأنا أفضل منه ، تصديق قول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600"/>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الأمر الثالث ، وهي صراحة الخبر الشريف في إمامة مولانا أمير المؤمنين عليه السلام وخلافته عن الرسول بلا فصل ، فمما لا ريب فيه ، ولذا بنى أوائلهم على كتمان الخبر ، أو إنكاره لو وجدوا إليه سبيلا ، ولم ينقل منهم مناقشة في دلالته ، وأما الأواخر فلما رأوا أنه بعد الكتمان الشديد من أوائلهم قد ظهر الخبر ظهور المتواترات ، ولم يمكنهم إنكاره ، وإن أنكره بعض معانديهم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على المناقشة في الدلالة فناقشوا فيه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المشتركة بين معان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 والعبد ، والجار ، والحليف ، والمعتق ، والناصر ، والمحب ، والصديق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وهكذا ، ولا يكون هناك قرينة جلية على إرادة الأولى بالتصرف منه كما ذكره الشيعة ، فيصير اللفظ مجملا حينئذ ولا يصح الاستدلال به على إرادة أحد المعاني بعينه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الفخر الرازي من أن المولى لم يأت لغة وعرفا </w:t>
      </w:r>
    </w:p>
    <w:p>
      <w:pPr>
        <w:pStyle w:val="BookText"/>
        <w:rPr/>
      </w:pPr>
      <w:r>
        <w:rPr>
          <w:rFonts w:ascii="Amiri" w:hAnsi="Amiri" w:eastAsia="Amiri" w:cs="Amiri"/>
          <w:color w:val="111111"/>
          <w:sz w:val="28"/>
          <w:sz w:val="28"/>
          <w:szCs w:val="28"/>
          <w:rtl w:val="true"/>
          <w:lang w:bidi="ar-SA"/>
        </w:rPr>
        <w:t xml:space="preserve">بمعنى الأولي بالتصرف ، حتى يحتمل الحمل عليه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تسليم دلالة الخبر على الإمامة والخلافة ، لا دلالة له على ثبوتها له عليه السلام بلا فصل ، حتى ينافي مذهب العامة ، لأن إمامته في الجملة مسلمة بين الفريقين ، والخبر لا دلالة له على أزيد من ثبوت الإمامة 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المولى من الألفاظ المشتركة ، وهم ظاهر ، أما هيئة ، فلظهور أن هيئته هيئة مفعل ، وهي في جميع الموارد إنما تفيد نسبة المبدأ إلى شئ على وجه المحلية زمانا أو مكانا ، وأما مادة ، فلأن مادته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قال في المصباح المنير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مثل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 ولم يذكر له سوى هذا المعنى ، وإنما ذكر بعده موارد استعمالاته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أنه بمعنى القرب بلا فصل ، حسا أو معنى ، كما يشهد به الاطراد في موارد استعمالاته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الموارد التي ينطبق فيها هو على القرب الحسي الموالاة بين الفعلين ، فإنها عبارة عن إتيان أحدهما عقيب الآخر بلا فصل ، ومن هذا الباب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توالت الأخبار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يليه ، أي يقاربه ، وجاءوا ولاء ، أي متتابعين ، ومن الموارد التي ينطبق فيها على القرب المعنوي الموالاة بين شخصين ، بمعنى المحبة أو النصرة أو السلطنة ، وهكذا ، فإنها أسباب للقرب المعنوي بين الطرفين ، ويكون كل منهما طرفا للولاء ، ومحلا ، فانطباق المولى على السيد والعبد باعتبار أن كلا منهما طرف لولاء الملك والسلطنة ، لا أنه من الأضداد حينئذ ، غاية الأمر أنه يختلف الطرفان في الطرفية ، فأحدهما حبل السلطنة بيده ، والآخر في رقبته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إطلاق التولي عن الشئ على الإعراض والإدبار عنه ، فهو من جهة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العطف عن الشئ إعراض وإدبار عنه ، كما أن الرغبة عنه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الأصلي ، وهو القرب والعطف محفوظ في جميع الموارد ، ولا يختلف باختلافها ، وإنما تختلف الخصوصيات الطارئة على أصل المعنى باختلاف الموارد ، واختلاف التعدية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فيتوهم الجاهل أن المعنى يختلف في الموارد ، ويكون اللفظ مشتركا لفظيا بين معان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تبين لك ذلك فقد تبين لك أنه لا مجال لما توهمه من الاجمال ، لعدم تعدد المعنى الأصلي الذي يستعمل فيه اللفظ ، حتى يتطرق الاجمال في المستعمل فيه عند عدم القرينة المعينة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أصل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الخصوصيات الطارئة باختلاف الموارد ، فالأمر أوضح ، لظهور لفظ المولى في مالك الأمر ، والأولى بالتصرف في حد نفسه ، مع قطع النظر عن المورد ، لانصراف اللفظ إليه عند الاطلاق ، مع قطع النظر عن خصوصية المورد ، وقد صرح به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صاحب المجمع </w:t>
      </w:r>
      <w:r>
        <w:rPr>
          <w:rStyle w:val="FootnoteAnchor"/>
          <w:rtl w:val="true"/>
        </w:rPr>
        <w:footnoteReference w:id="604"/>
      </w:r>
      <w:r>
        <w:rPr>
          <w:rFonts w:ascii="Amiri" w:hAnsi="Amiri" w:eastAsia="Amiri" w:cs="Amiri"/>
          <w:color w:val="111111"/>
          <w:sz w:val="28"/>
          <w:sz w:val="28"/>
          <w:szCs w:val="28"/>
          <w:rtl w:val="true"/>
          <w:lang w:bidi="ar-SA"/>
        </w:rPr>
        <w:t xml:space="preserve">،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ظهوره ، بل صراحته فيه باعتبار المورد ، لأن الرسول صلى الله عليه وآله وسلم الذي هو أولى بالمؤمنين من أنفسهم ، إذا قال للأمة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في العرف إلا الولاية والسلطنة الإلهية ، كما أن السلطان إذا قال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 فابني أو أخي أو ابن عمي مولاه ، لا يفهم منه عند العرف إلا ولاية السلطنة ، وتعيين الخليفة لنفسه وصراحته ، بل كمال الصراحة باعتبار صدر الخبر ، وهو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w:t>
      </w:r>
    </w:p>
    <w:p>
      <w:pPr>
        <w:pStyle w:val="BookText"/>
        <w:rPr/>
      </w:pPr>
      <w:r>
        <w:rPr>
          <w:rFonts w:ascii="Amiri" w:hAnsi="Amiri" w:eastAsia="Amiri" w:cs="Amiri"/>
          <w:color w:val="111111"/>
          <w:sz w:val="28"/>
          <w:sz w:val="28"/>
          <w:szCs w:val="28"/>
          <w:rtl w:val="true"/>
          <w:lang w:bidi="ar-SA"/>
        </w:rPr>
        <w:t xml:space="preserve">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الاستفهام في المقام ليس إلا للتقرير ، فهو صلى الله عليه وآله وسلم أخذ منهم الاقرار أولا بولايته عليهم من قبل الرب تعالى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إقرارهم بالولاية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قرينة أجلى وأبين منه في أن المراد من هذه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والسلطنة الإلهية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ما بيناه عدم ذكر بعض الرواة صدر الخبر اختصارا ، أو نسيانا ، أو لغرض آخر ، لأن ذكره في كثير منها كاف للاعتبار ، وصيروته قرينة لتعيين كيفية الولاية المتعرضة لصدر الحديث الشريف ، والساكتة عنه ، حتى يتوهم سقوطه عن الاعتبار ، باعتبار المعارضة ، إذ لا معارضة بين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ظهر أنه لا إجمال في الحديث ، وإن سلمنا الاشتراك اللفظي في لفظ المولى ، للجهات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لفظ المولى في حد نفسه إلى الأولى بالتصرف ، وتعينه له ظهورا وصراحة باعتبار المورد ، وصدر الخبر هذا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مناقشة الرازي فهو تشكيك في البديهيات ؟ لأنه إن أراد من عدم مجئ المولى بمعنى الأولى بالتصرف لغة ولا عرفا أنه لم يرد منه الأولى بالتصرف في استعمالاتهم ، ولو على سبيل الاطلاق فهو بديهي البطلان ، لأن إطلاق المولى على السيد ومالك الرقبة الذي هو الأولى بالتصرف من العبد في أمره ، من الاطلاقات الشائعة التي لا تقبل الانكار ، بل هو المتبادر عند الاطلاق ، وإن أراد منه عدم مجئ هيئة مفعل ، بمعنى هيئة التفضيل ، فهو صحيح ، ولا ينفعه ، لأن إطلاق المولى على السيد ، ومالك الأمر الذي هو أولى بالتصرف إنما هو باعتبار أنه محل لولاء العبد ، من حيث كونه </w:t>
      </w:r>
    </w:p>
    <w:p>
      <w:pPr>
        <w:pStyle w:val="BookText"/>
        <w:rPr/>
      </w:pPr>
      <w:r>
        <w:rPr>
          <w:rFonts w:ascii="Amiri" w:hAnsi="Amiri" w:eastAsia="Amiri" w:cs="Amiri"/>
          <w:color w:val="111111"/>
          <w:sz w:val="28"/>
          <w:sz w:val="28"/>
          <w:szCs w:val="28"/>
          <w:rtl w:val="true"/>
          <w:lang w:bidi="ar-SA"/>
        </w:rPr>
        <w:t xml:space="preserve">آخذا بحبله المستتبع لا ولويته بالتصرف في أمر المأخوذ ، لا باعتبار مجئ هيئته بمعنى هيئة أخرى ، حتى يقال إنه لم يعهد ذلك لغة ولا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إطلاق المولى على الأولى بالتصرف كإطلاقه على المعتق والصديق ، والجار ، والحليف ، والناصر ، وابن العم ، وهكذا من باب انطباق محل الولاء عليه ، فلا معنى لتسليم سائر الموارد ، وإنكار هذا المورد بخصوصه ، مع أنه أظهر إطلاقاته ، وأشيعها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الثالثة فيكفي في رفعها ما بيناه كرارا ، من أن دلالة النص على إمامته وخلافته عليه السلام تكفي في اختصاصها به ، إذ لا مجال للبيعة ، ونصب الغير ، والشورى ، مع وجود النص من قبله تعالى ورسوله صلى الله عليه وآله وسلم مع أن دلالة الخبر الشريف على عموم ولايته لمن كان تحت ولاية الرسول صلى الله عليه وآله وسلم ، وعدم استثناء الخلفاء منه مع حضورهم في مجلس الخطاب ، تصريح بعدم الفصل ، إذ لا ولاية للمتأخر على المتقدم ، فلو كانوا مقدمين على مولانا أمير المؤمنين عليه السلام لوجب استثناؤهم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شئ في المقام ما نقل عن بعض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المولى في الخبر الشريف بمعنى من كان له ولاء الإرث ، فلا دلالة على ما ذهبت إليه طائفة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اللفظ انصرافا وصراحة ، موردا وصدرا ، في الأولى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إرادة معنى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ولاء الإرث ينحصر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العتق ، وولاء ضمان الجريرة ، وولاء الإمامة ، ولا ينطبق ما ذكره على شئ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إن أريد منه ولاء الإمامة ، فهو تصديق بالمطلوب ، لا رد له ، وإن أريد ولاء ضمان الجريرة فهو باطل من وجهين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ضمان الجريرة لا يتطرق في النبي صلى الله عليه وآله وسلم لأن من شرطه </w:t>
      </w:r>
    </w:p>
    <w:p>
      <w:pPr>
        <w:pStyle w:val="BookText"/>
        <w:rPr/>
      </w:pPr>
      <w:r>
        <w:rPr>
          <w:rFonts w:ascii="Amiri" w:hAnsi="Amiri" w:eastAsia="Amiri" w:cs="Amiri"/>
          <w:color w:val="111111"/>
          <w:sz w:val="28"/>
          <w:sz w:val="28"/>
          <w:szCs w:val="28"/>
          <w:rtl w:val="true"/>
          <w:lang w:bidi="ar-SA"/>
        </w:rPr>
        <w:t xml:space="preserve">أن لا يكون للمضمون عنه وارث نسبا وسببا ، ومع وجود هذا الشرط يكون المال له صلى الله عليه وآله وسلم بالإمامة والولاية ، فلا مجال لتأثير عقد الضمان حينئذ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ولاء ضمان الجريرة لا يتعدى عن الضامن بالضرورة ، واتفاق المسلمين ، فلا مجال لجعله لغيره إرثا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ولاء العتق ، فهو لعصبة المعتق من قبل أبيه ، ويشترك فيه العباس وبنوه وعقيل ، ولا يختص بمولانا أمير المؤمنين عليه السلام حينئذ ولا يتقدم في هذا المقام العصبة من قبل الأب والأم على العصبة من قبل أبيه ، حتى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يمنع عباس وبنوه منه ، لأجل انتسابهم إلى الأب فقط ، بل مقتضى تقدم الأقرب ثبوت الولاء للعباس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ابن العم من قبل الأب والأم على العم لأب ، إنما هو فيما إذا كان الانتساب من قبل الأم دخيلا في الإرث ، كالإرث بالنسب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الإرث بالولاء الذي يدور مدار الانتساب بالأب فقط ، فلا مجال لتقدم ابن العم من قبل الأبوين على العم من قبل الأب فيه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هذا الجاهل قد سمع ولاء إرث ولم يتقنه حتى يتصور ما يقوله </w:t>
      </w:r>
      <w:r>
        <w:rPr>
          <w:rFonts w:eastAsia="Amiri" w:cs="Amiri" w:ascii="Amiri" w:hAnsi="Amiri"/>
          <w:color w:val="111111"/>
          <w:sz w:val="28"/>
          <w:szCs w:val="28"/>
          <w:rtl w:val="true"/>
          <w:lang w:bidi="ar-SA"/>
        </w:rPr>
        <w:t xml:space="preserve">. </w:t>
      </w:r>
      <w:bookmarkStart w:id="139" w:name="pg840_11171"/>
    </w:p>
    <w:p>
      <w:pPr>
        <w:pStyle w:val="Heading4"/>
        <w:numPr>
          <w:ilvl w:val="3"/>
          <w:numId w:val="1"/>
        </w:numPr>
        <w:rPr/>
      </w:pPr>
      <w:bookmarkStart w:id="140" w:name="__RefHeading___Toc6832654_211673320"/>
      <w:bookmarkStart w:id="141" w:name="_Toc47"/>
      <w:bookmarkEnd w:id="139"/>
      <w:bookmarkEnd w:id="140"/>
      <w:r>
        <w:rPr>
          <w:rtl w:val="true"/>
        </w:rPr>
        <w:t>الحديث الأربعون في تفسير قوله تعالى</w:t>
      </w:r>
      <w:r>
        <w:rPr>
          <w:rtl w:val="true"/>
        </w:rPr>
        <w:t xml:space="preserve">: </w:t>
      </w:r>
      <w:r>
        <w:rPr>
          <w:rtl w:val="true"/>
        </w:rPr>
        <w:t>اليوم أكملت لكم دينكم و أتممت عليكم نعمتي ورضيت لكم الإسلام دينا</w:t>
      </w:r>
      <w:bookmarkEnd w:id="141"/>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في أماليه عن مولانا الصادق جعفر بن محمد عليه السلام ، عن أبيه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بمنه ورحمته لما فرض عليكم الفرائض لم يفرض ذلك عليكم لحاجة منه إليه ، بل رحمة منه ، لا إله إلا هو ، ليميز الخبيث من الطيب ، وليبتلي ما في صدوركم ، وليمحص ما في قلوبكم ، ولتتسابقوا إلى رحمته ، ولتتفاضل منازلكم في جنته ، ففرض عليكم الحج ، والعمرة ، وإقام الصلاة ، وإيتاء الزكاة ، والصوم ، والولاية ، وجعل لكم بابا لتفتحوا به أبواب الفرائض ، ومفتاحا إلى سبيله ، ولولا محمد صلى الله عليه وآله وسلم والأوصياء من ولده عليهم السلام كنتم حيارى كالبهائم ، لا تعرفون فرضا من الفرائض ، وهل تدخل قرية إلا من بابها ، فلما من عليكم بإقامة الأولياء بعد نبيكم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عليكم لأوليائه حقوقا وأمركم بأدائها إليهم ، ليحل لكم ما وراء ظهوركم </w:t>
      </w:r>
    </w:p>
    <w:p>
      <w:pPr>
        <w:pStyle w:val="BookText"/>
        <w:rPr/>
      </w:pPr>
      <w:r>
        <w:rPr>
          <w:rFonts w:ascii="Amiri" w:hAnsi="Amiri" w:eastAsia="Amiri" w:cs="Amiri"/>
          <w:color w:val="111111"/>
          <w:sz w:val="28"/>
          <w:sz w:val="28"/>
          <w:szCs w:val="28"/>
          <w:rtl w:val="true"/>
          <w:lang w:bidi="ar-SA"/>
        </w:rPr>
        <w:t xml:space="preserve">من أزواجكم ، وأموالكم ، ومآكلكم ، ومشاربكم ، ويعرفكم بذلك البركة ، والنماء ، والثروة ، ليعلم من يطيعه منكم بالغيب ، ثم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فاعلموا أن من يبخل فإنما يبخل عن نفسه ، إن الله هو الغني وأنتم الفقراء إليه ، فاعملوا من بعد ما شئتم ، فسيرى الله عملكم ورسوله والمؤمنون ، ثم تردون إلى عالم الغيب والشهادة فينبئكم بما كنتم تعملون ، والعاقبة للمتقين ولا عدوان إلا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جدي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وجل ، وخلق أهل بيتي من نوري ، وخلق محبوهم من نورهم ، وسائر الناس في النار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العياشي في تفسيره بإسناده عن زرارة عن أبي جعفر عليه السلام آخر فريضة أنزلها الله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ينزل من الفرائض شئ بعدها حتى قبض رسول الله صلى الله عليه وآله وسلم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بابويه ، عن مولانا الصادق جعفر بن محمد ، عن أبيه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يوم 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أعياد أمتي وهو اليوم الذي أمرني الله تعالى ذكره بنصب أخي علي بن أبي طالب عليه السلام علما لأمتي ، يهتدون به من بعدي ، وهو اليوم الذي أكمل الله فيه الدين ، وأنا من علي ، خلق من طينتي ، وهو إمام الخلق بعدي ، يبين لهم ما اختلفوا فيه من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سنتي ، وهو أمير المؤمنين عليه السلام ، وقائد الغر المحجلين ، ويعسوب المؤمنين ، و </w:t>
      </w:r>
    </w:p>
    <w:p>
      <w:pPr>
        <w:pStyle w:val="BookText"/>
        <w:rPr/>
      </w:pPr>
      <w:r>
        <w:rPr>
          <w:rFonts w:ascii="Amiri" w:hAnsi="Amiri" w:eastAsia="Amiri" w:cs="Amiri"/>
          <w:color w:val="111111"/>
          <w:sz w:val="28"/>
          <w:sz w:val="28"/>
          <w:szCs w:val="28"/>
          <w:rtl w:val="true"/>
          <w:lang w:bidi="ar-SA"/>
        </w:rPr>
        <w:t xml:space="preserve">خير الوصيين ، وزوج سيدة نساء العالمين ، وأبو الأئمة 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أحببته ، ومن أبغض عليا أبغضته ، ومن وصل عليا 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 عليا قطعته ، ومن جفا عليا جفوته ، ومن والى عليا واليته ، ومن عادى عليا عاديته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وعلي بن أبي طالب عليه السلام بابها ، ولن تؤتي الحكمة إلا من قبل الباب ، وكذب من زعم أنه يحبني ويبغض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بالنبوة ، واصطفاني على جميع البرية ما نصبت عليا علما لأمتي في الأرض ، حتى نوه الله باسمه في سماواته ، وأوجب ولايته على جميع ملائكته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أماليه عن مولانا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تسعا لم يعطها أحد قبلي سوى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لي السبل ، وعلمت المنايا ، والبلايا ، والأنساب ، وفصل الخطاب ، ولقد نظرت إلى الملكوت بإذن ربي ، فما غاب عني ما كان قبلي ، ولا ما يأتي بعدي ، فإن بولايتي أكمل الله لهذه الأمة دينهم ، وأتم عليهم النعم ، ورضي لهم إسلامهم ، إذ يقول يوم الولاية لمحمد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أخبرهم أني أكملت اليوم دينهم ، وأتممت عليهم النعمة ، ورضيت لهم إسلامهم ، كل ذلك من الله علي ، فله الحمد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عبد العزيز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عليه السلام بمرو فاجتمعنا في الجامع يوم الجمعة في بدء مقدمنا ، فأداروا أمر الإمامة وكثرة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الناس فيها ، فدخلت على سيدي عليه السلام فأعلمته خوض الناس </w:t>
      </w:r>
    </w:p>
    <w:p>
      <w:pPr>
        <w:pStyle w:val="BookText"/>
        <w:rPr/>
      </w:pPr>
      <w:r>
        <w:rPr>
          <w:rFonts w:ascii="Amiri" w:hAnsi="Amiri" w:eastAsia="Amiri" w:cs="Amiri"/>
          <w:color w:val="111111"/>
          <w:sz w:val="28"/>
          <w:sz w:val="28"/>
          <w:szCs w:val="28"/>
          <w:rtl w:val="true"/>
          <w:lang w:bidi="ar-SA"/>
        </w:rPr>
        <w:t xml:space="preserve">فيها فتبسم عليه السلام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العزيز ، جهل القوم ، وخدعوا عن أديانهم ، إن الله عز وجل لم يقبض نبيه حتى أكمل له الدين ، وأنزل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شئ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وبين فيه الحلال والحرام ، والحدود والأحكام ، وجميع ما يحتاج إليه الناس كملا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شئ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وأنزل في حجة الوداع وهي آخر عمره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أمر الإمامة من تمام الدين ، ولم يمض رسول الله صلى الله عليه وآله وسلم حتى بين لأمته معالم دينهم ، وأوضح لهم سبيلهم ، وتركهم على سبيل قصد الحق ، وأقام لهم عليا عليه السلام علما وإماما ، وما ترك شيئا تحتاج إليه الأمة إلا بينه ، فمن زعم أن الله عز وجل لم يكمل دينه فقد رد كتاب الله ، ومن رد كتاب الله فهو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تعرفون فضل الإمامة ومحلها من الأمة ، فيجوز فيها اختيارهم إن الإمامة أجل قدرا ، وأعظم شأنا ، وأعلى مكانا ، وأمنع جانبا ، وأبعد غورا من أن يبلغها الناس بعقولهم ، أو ينالوها بآرائهم ، أو يقيموا إماما باختيارهم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خص الله عز وجل بها إبراهيم الخليل بعد النبوة ، والخلة مرتبة ثالثة ، وفضيلة شرف بها وأشار بها ذكره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عليه السلام مسرورا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فأبطلت هذه الآية إمامة كل </w:t>
      </w:r>
    </w:p>
    <w:p>
      <w:pPr>
        <w:pStyle w:val="BookText"/>
        <w:rPr/>
      </w:pPr>
      <w:r>
        <w:rPr>
          <w:rFonts w:ascii="Amiri" w:hAnsi="Amiri" w:eastAsia="Amiri" w:cs="Amiri"/>
          <w:color w:val="111111"/>
          <w:sz w:val="28"/>
          <w:sz w:val="28"/>
          <w:szCs w:val="28"/>
          <w:rtl w:val="true"/>
          <w:lang w:bidi="ar-SA"/>
        </w:rPr>
        <w:t xml:space="preserve">ظالم إلى يوم القيامة ، فصارت في الصفوة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أكرمه الله تعالى بأن جعلها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الصفوة والطهارة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لما صبروا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 حتى ورثها الله عز وجل النبي صلى الله عليه وآله وسلم فقال جل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فكانت له خاصة فقلدها رسول الله صلى الله عليه وآله وسلم عليا عليه السلام بأمر الله عز وجل ، على رسم ما فرض الله ، فصارت في ذريته الأوصياء الذين آتاهم العلم والإيمان ،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أوتوا العالم والإيمان لقد لبثتم في كتاب الله إلى يوم البعث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فهي في ولد علي خاصة إلى يوم القيامة ، إذ لا نبي بعد محمد صلى الله عليه وآله وسلم ، فمن يختار هؤلاء الجهال </w:t>
      </w:r>
      <w:r>
        <w:rPr>
          <w:rStyle w:val="FootnoteAnchor"/>
          <w:rtl w:val="true"/>
        </w:rPr>
        <w:footnoteReference w:id="617"/>
      </w:r>
      <w:r>
        <w:rPr>
          <w:rFonts w:ascii="Amiri" w:hAnsi="Amiri" w:eastAsia="Amiri" w:cs="Amiri"/>
          <w:color w:val="111111"/>
          <w:sz w:val="28"/>
          <w:sz w:val="28"/>
          <w:szCs w:val="28"/>
          <w:rtl w:val="true"/>
          <w:lang w:bidi="ar-SA"/>
        </w:rPr>
        <w:t xml:space="preserve">؟ والحديث الشريف المنبئ عن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 وقد اقتصرت منه على هذا المقدار والأخبار في هذا الباب من طريقنا في غاية الكثرة ، بل وكذلك من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غاية المرام ستة أحاديث من طريقهم </w:t>
      </w:r>
      <w:r>
        <w:rPr>
          <w:rStyle w:val="FootnoteAnchor"/>
          <w:rtl w:val="true"/>
        </w:rPr>
        <w:footnoteReference w:id="618"/>
      </w:r>
      <w:r>
        <w:rPr>
          <w:rFonts w:ascii="Amiri" w:hAnsi="Amiri" w:eastAsia="Amiri" w:cs="Amiri"/>
          <w:color w:val="111111"/>
          <w:sz w:val="28"/>
          <w:sz w:val="28"/>
          <w:szCs w:val="28"/>
          <w:rtl w:val="true"/>
          <w:lang w:bidi="ar-SA"/>
        </w:rPr>
        <w:t xml:space="preserve">، كلها مسندة إلى أبي سعيد الخدري ، ولنذكر واحد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من أعيان علماء العامة ، عن سيد الحفاظ أبو منصور بن شهرآشوب شيرويه بن شهردار الديلمي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بن الحسن الحداد المقري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يحيى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 عن أبي هارون العبدي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دعا الناس إلى علي عليه السلام في غدير خم وأمر بما تحت الشجرة من الشوك فقم ، وذلك يوم الخميس ، فدعا صلى الله عليه وآله وسلم عليا فأخذ بضبعيه ، فرفعهما حتى نظر الناس إلى بياض إبطي رسول الله صلى الله عليه وآله وسلم ، ثم لم يفترقوا حتى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 وإتمام النعمة ، ورضا الرب برسالتي ، والولاية لعلي من بعدي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 فأقول في علي أبياتا تسمعها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بركة الله ، فقام حسان بن ثابت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اسمعوا قولي شهادة من رسول الله صلى الله عليه وآله وسلم في الولاية الثابتة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وأسمع بالرسول مناديا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الأبيات والحديث مشهور في كتب العامة والخاصة ، وقال الحمويني عقيب هذا الحديث والأبيات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له طرق كثيرة إلى أبي </w:t>
      </w:r>
    </w:p>
    <w:p>
      <w:pPr>
        <w:pStyle w:val="BookText"/>
        <w:rPr/>
      </w:pPr>
      <w:r>
        <w:rPr>
          <w:rFonts w:ascii="Amiri" w:hAnsi="Amiri" w:eastAsia="Amiri" w:cs="Amiri"/>
          <w:color w:val="111111"/>
          <w:sz w:val="28"/>
          <w:sz w:val="28"/>
          <w:szCs w:val="28"/>
          <w:rtl w:val="true"/>
          <w:lang w:bidi="ar-SA"/>
        </w:rPr>
        <w:t xml:space="preserve">سعيد سعد بن مالك الخدري الأنصاري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أبو نعيم الحديث مسندا إلى أبي سعيد الخدري ، مع زيادة بيتين في آخر الأبيات المتقدمة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وإذا وقفت على ما بيناه فاعلم أن الآية الكريمة تدل دلالة قطعية على تعيين أمر الإمامة والخلافة من قبله تعالى شأنه ، إذ الإمامة من الدين ، بل من أركانه ، فلو أهمله تعالى شأنه لم يكمل دينه ، وهو مناقض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الآية ، ورد عليه تعالى شأنه ، كما نبه عليه مولانا الرضا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تدل على إكمال الدين ، وعدم إهمال شئ عن أمر الدين ، ويكفي في عدم الاهمال تفويض أمر الإمامة إلى اختيار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نصب شخص خاص بعينه ، كما يقول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لم يدعوا تفويض أمر الإمامة إلى اختيار الأمة بنص من قبله تعالى ، ومن قبل رسوله صلى الله عليه وآله وسلم وإنما ادعوا أن الرسول صلى الله عليه وآله وسلم أهمله ، ولم ينص فيه بشئ ، واجتمع الناس على بيعة أبي بكر ، وكان اجتماعهم عليه صوابا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ضلال </w:t>
      </w:r>
      <w:r>
        <w:rPr>
          <w:rFonts w:eastAsia="Amiri" w:cs="Amiri" w:ascii="Amiri" w:hAnsi="Amiri"/>
          <w:color w:val="111111"/>
          <w:sz w:val="28"/>
          <w:szCs w:val="28"/>
          <w:rtl w:val="true"/>
          <w:lang w:bidi="ar-SA"/>
        </w:rPr>
        <w:t>" .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ادعوا أن الإمامة إنما تكون باجتماع الأمة بنص الرسول صلى الله عليه وآله وسلم ، لم ينصب أبو بكر عمر ، ولم يقل في حال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سألت رسول الله صلى الله عليه وآله وسلم لمن هذا الأمر من بعده ، فلا ينازعه فيه أحد ، وليتني كنت سألته </w:t>
      </w:r>
    </w:p>
    <w:p>
      <w:pPr>
        <w:pStyle w:val="BookText"/>
        <w:rPr/>
      </w:pPr>
      <w:r>
        <w:rPr>
          <w:rFonts w:ascii="Amiri" w:hAnsi="Amiri" w:eastAsia="Amiri" w:cs="Amiri"/>
          <w:color w:val="111111"/>
          <w:sz w:val="28"/>
          <w:sz w:val="28"/>
          <w:szCs w:val="28"/>
          <w:rtl w:val="true"/>
          <w:lang w:bidi="ar-SA"/>
        </w:rPr>
        <w:t xml:space="preserve">هل للأنصار فيها من حق ، فالأصل وهو الخليفة الأول كلامه صريح في أن النبي صلى الله عليه وآله وسلم سكت عن أمر الخلافة ، وأهمله ، وتمنى أن يكون سائلا عنه حتى لا ينازع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أجل قدرا ، وأعظم شأنا ، وأمنع جانبا ، وأعلى مكانا ، من أن يصير الناس مرجعا في تعيينها ، لمن شاءوا واختاروه ، كما نبه عليه مولانا الرضا عليه السلام ، ضرورة أن المرجع لا بد أن يكون عارفا بحدود ما رجع إليه ، ويقبح من الحكيم تعالى شأنه أن يرجع الأمر في الإمامة التي هي تلو الرسالة ، بل أكمل منها إلى اختيار الناس ، الغير المطلعين على سرائر العباد وضمائرهم ، الجاهلين بحدودها ، وعلو مكانها ، وسمو شأنها ، فهل هذا إلا إهمال ؟ كيف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 </w:t>
      </w:r>
      <w:r>
        <w:rPr>
          <w:rStyle w:val="FootnoteAnchor"/>
          <w:rtl w:val="true"/>
        </w:rPr>
        <w:footnoteReference w:id="621"/>
      </w:r>
      <w:r>
        <w:rPr>
          <w:rFonts w:ascii="Amiri" w:hAnsi="Amiri" w:eastAsia="Amiri" w:cs="Amiri"/>
          <w:color w:val="111111"/>
          <w:sz w:val="28"/>
          <w:sz w:val="28"/>
          <w:szCs w:val="28"/>
          <w:rtl w:val="true"/>
          <w:lang w:bidi="ar-SA"/>
        </w:rPr>
        <w:t xml:space="preserve">فهو تعالى نبه العباد على أن السبيل منحصر في جعله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بما بيناه أن ما ذهب إليه العامة وبنوا أصل مذهبهم عليه لا يلائم مع إكمال الدين المصرح به في الآية الكريمة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الآية الكريمة تدل على نصب جميع خلفاء الرسول صلى الله عليه وآله وسلم ، والأئمة من بعده صلى الله عليه وآله وسلم ، لا على نصب خليفة واحد منهم بعينه ، وإلا لزم الاهمال بالنسبة إلى من لم ينص على نصبه ، وهو مناقض لإكمال الدين ، وإتمام النعمة ، وهو صلى الله عليه وآله وسلم كما صرح بولاية أمير المؤمنين عليه السلام ونصبه يوم الغدير، صرح بأن الأوصياء من بعده صلى الله عليه وآله وسلم من ذريته ، ففي رواية الاحتجاج ، بعد أن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 بعدي علي وليكم وإمامكم بأمر الله </w:t>
      </w:r>
    </w:p>
    <w:p>
      <w:pPr>
        <w:pStyle w:val="BookText"/>
        <w:rPr/>
      </w:pP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الإمامة في ذريتي من ولده إلى يوم القيامة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سليم بن قيس الهلالي أنه صعد مولانا أمير المؤمنين عليه السلام المنبر في عسكره وبحضرته المهاجرون والأنصار ، فحمد الله وأثنى عليه ، وذكر شطرا من فضائله ومناقبه ، فقام نحو سبعين رجلا من أهل بدر كلهم من الأنصار ، وبقية من المهاجرين ، فشهدوا بأننا سمعنا ذلك من رسول الله صلى الله عليه وآله وسلم بعد ما صلى بهم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مولاي ، وأنا مولى المؤمنين ، وأنا أولى بهم من أنفسهم ، 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سلمان الفارسي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ولاية 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كولايتي من كنت أولى به من نفسه ، فأنزل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الآيات في علي خاصة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 وفي أوصيائه إلى يوم القيامة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 ووزيري ، وخليفتي في أمتي ، وولي كل مؤمن بعدي ، وأحد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الحسن ، وابني الحسين ثم التسعة من ولده واحدا بعد واحد ، القرآن معهم ، وهم مع القرآن ، لا يفارقونه حتى يردوا علي الحوض </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اثني عشر من البدريين فشهدوا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سمعنا ذلك من رسول الله صلى الله عليه وآله وسلم ، كما قلت سواء ، لم تزد فيه ولم تنقص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بقية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نحفظ كله ، وهؤلاء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خيارنا ، و </w:t>
      </w:r>
    </w:p>
    <w:p>
      <w:pPr>
        <w:pStyle w:val="BookText"/>
        <w:rPr/>
      </w:pPr>
      <w:r>
        <w:rPr>
          <w:rFonts w:ascii="Amiri" w:hAnsi="Amiri" w:eastAsia="Amiri" w:cs="Amiri"/>
          <w:color w:val="111111"/>
          <w:sz w:val="28"/>
          <w:sz w:val="28"/>
          <w:szCs w:val="28"/>
          <w:rtl w:val="true"/>
          <w:lang w:bidi="ar-SA"/>
        </w:rPr>
        <w:t xml:space="preserve">أفضلنا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ليس كل الناس يحفظ ، بعضهم أحفظ من بعض ، فقام من الاثني عشر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 وأبو أيوب الأنصاري ، وعمار ، وخزيمة بن ثابت 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إنا قد حفظنا قول رسول الله صلى الله عليه وآله وسلم يومئذ ، وعلي قائم إلى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الله أمرني أن أنصب لكم إمامكم ووصيي فيكم ، وخليفتي من أهل بيتي من بعدي ، والذي فرض الله طاعته على المؤمنين في كتابه ، فأمركم فيه بولايته ، فراجعت ربي خشية طعن أهل النفاق وتكذيبها ، فأوعدني لأبلغها أو ليعاقبني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الله جل ذكره أمركم في كتابه بالصلاة ، وقد بينها لكم وسميتها ، والزكاة والصوم والحج فبينته وفسرته لكم ، وأمركم في كتابه بولايته وإني أشهدكم أيها الناس أنها خاصة لعلي وأوصيائي من ولدي وولده ، أولهم ابني حسن ، ثم ابني حسين ، ثم تسعة من ولدي الحسين ، لا يفارقون الكتاب حتى يردوا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علمتكم المهدي ، ووليكم وإمامكم ، وهاديكم بعدي ، وهو أخي علي بن أبي طالب ، وموفيكم بمنزلتي فيكم ، فقلدوه ، وأطيعوه في جميع أموركم ، فإن عنده جميع ما علمني الله ، وأمرني أن أعلمكم أنه عنده فاسألوه وتعلموا منه ومن أوصيائه ، ولا تعلموهم ، ولا تتقدموهم ، ولا تخلفوا عنهم فإنهم مع الحق ، والحق معهم لا يزايلهم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من طرق العامة ، في أن عدة الأئمة اثني عشر ، ولنذكر عدة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العاشر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عدة الأئمة بعد رسول الله صلى الله عليه وآله وسلم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فيه تسعة أحاديث من طريق العامة ، فسرد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أبو المؤيد موفق بن أحمد في كتاب فضائل أمير المؤمنين عليه السلام وهو من أعيان علماء العامة ، ثم ذكر إسناده إلى أن انتهى إلى أبان بن أبي عياش ، عن سليم بن قيس الهلالي ، عن سلمان المحمدي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وآله وسلم ، وإذا الحسين عليه السلام على فخذه ، وهو يقبل عينيه ويلثم فاه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 ابن سيد ، وأخو سيد ، أبو السادة ، أنت إمام ابن الإمام ، أخو الإمام ، أبو الأئمة ، أنت حجة بن حجة ، أخو حجة ، أبو حجج تسع من صلبك ، تاسعهم قائمهم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موفق بن أحمد أيضا بإسناده إلى أبي سليمان راعي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 قال لي الجليل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في أمتك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 قال ، علي بن أبي طالب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 فشققت لك اسما من أسمائي ، فلا أذكر في موضع إلا ذكرت معي ، فأنا المحمود و </w:t>
      </w:r>
    </w:p>
    <w:p>
      <w:pPr>
        <w:pStyle w:val="BookText"/>
        <w:rPr/>
      </w:pPr>
      <w:r>
        <w:rPr>
          <w:rFonts w:ascii="Amiri" w:hAnsi="Amiri" w:eastAsia="Amiri" w:cs="Amiri"/>
          <w:color w:val="111111"/>
          <w:sz w:val="28"/>
          <w:sz w:val="28"/>
          <w:szCs w:val="28"/>
          <w:rtl w:val="true"/>
          <w:lang w:bidi="ar-SA"/>
        </w:rPr>
        <w:t xml:space="preserve">أنت محمد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اطلعت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منها عليا ، وشققت له اسما من أسمائي ، فأنا الأعلى وهو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خلقتك ، وخلقت عليا ، وفاطمة ، والحسن ، والحسين ، والأئمة من ولده من نوري ، وعرضت ولايتكم على أهل السماوات والأرض ، فمن قبلها كان عندي من المؤمنين ، ومن جحدها كان عندي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لو أن عبدا من عبيدي عبدني حتى ينقطع ، أو يصير كالشن البالي ثم جاءني جاحدا لولايتكم ما غفرت له ، حتى يقر بولايتكم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 فالتفت فإذا بعلي ، وفاطمة ، والحسن ، والحسين عليهم السلام ، وعلي بن الحسين ، ومحمد بن علي ، وجعفر بن محمد ، وموسى بن جعفر ، وعلي بن موسى ، ومحمد بن علي ، وعلي بن محمد ، والحسن بن علي ، والمهدي عليهم السلام ، في مصباح من نور ، قيام يصلون ،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كوكب دري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وهو الثائر من عترتك ، وعزتي وجلالي أنه الحجة الواجبة لأوليائي ، والمنتقم من أعدائي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الثامن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الحمويني بإسناده إلى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خلفائي وأوصيائي ، وحجج الله على الخلق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أخي وآخرهم ولدي ، قيل 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ولدك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 الذي يملأها قسطا وعدلا ، كما ملئت ظلما وجورا ، والذي بعثني بالحق بشيرا لو لم يبق من الدنيا إلا يوم واحد لطول الله ذلك اليوم ، حتى يخرج فيه ولدي المهدي ، ينزل روح الله عيسى بن مريم ، فيصلي خلفه ، وتشرق الأرض بنور ربها ، ويبلغ سلطانه المشرق والغرب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الباب الثاني عشر من طريق العامة أخبارا كثيرة تدل على أن عدتهم عليهم السلام اثنى عشر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لله تعالى بابا من دخله أمن من النار ، ومن النزع الأكبر ، فقام إليه أبو سعيد الخدري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إهدنا إلى هذا الباب حتى نعرفه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بن أبي طالب سيد الوصيين ، وأمير المؤمنين ، وأخي رسول رب العالمين ، وخليفة الله على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بالعروة الوثقى التي لا انفصام لها فليتمسك بولاية علي بن أبي طالب ، فإن ولايته ولايتي ، وطاعته طاعتي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يعرف الحجة بعدي ، فليعرف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يقتدي بي فعليه أن يتولى ولاية علي بن أبي طالب والأئمة من ذريتي ، فإنهم خزان علمي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جابر بن عبد الله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ما عدة الأئمة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بأجمعه ، 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الشهور ، وهي عند الله اثنى عشر شهرا في كتاب الله يوم خلق </w:t>
      </w:r>
    </w:p>
    <w:p>
      <w:pPr>
        <w:pStyle w:val="BookText"/>
        <w:rPr/>
      </w:pP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وعدتهم عدة العيون التي انفجرت منه لموسى بن عمران ، حين ضرب بعصاه ، فانفجرت منه اثنتا عشرة عينا ، وعدة نقباء بني إسرائيل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أخذنا ميثاق بني إسرائيل وبعثنا منهم اثني عشر نقيبا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فالأئمة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 وآخرهم القائم صلوات الله عليهم أجمعين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الأخبار من طريقهم في أن عدة الأئمة عليهم السلام ، اثنا عشر مستفيضة ، لو لم تكن متواترة ، فليعتبر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إكمال دلالة الكتاب المجيد على اختصاص الإمامة والولاية بمولانا أمير المؤمنين والأئمة الطاهرين من ذريته ، وذرية خاتم النبيين ، صلوات الله عليهم أجمعين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الآيات النازلة في شأنهم ، كما عرفت شطرا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تقسيم الكتاب المجيد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 ومحكم ، ومتشابه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أن الغرض من الكتاب المجيد هداية الناس إلى الدين الحنيف ، واهتداؤهم إلى ما فيه مما يكمل به دينهم من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المعارف الحقة </w:t>
      </w:r>
      <w:r>
        <w:rPr>
          <w:rFonts w:eastAsia="Amiri" w:cs="Amiri" w:ascii="Amiri" w:hAnsi="Amiri"/>
          <w:color w:val="111111"/>
          <w:sz w:val="28"/>
          <w:szCs w:val="28"/>
          <w:rtl w:val="true"/>
          <w:lang w:bidi="ar-SA"/>
        </w:rPr>
        <w:t xml:space="preserve">. . . </w:t>
      </w:r>
      <w:r>
        <w:rPr>
          <w:rStyle w:val="FootnoteAnchor"/>
          <w:rtl w:val="true"/>
        </w:rPr>
        <w:footnoteReference w:id="632"/>
      </w:r>
      <w:r>
        <w:rPr>
          <w:rFonts w:ascii="Amiri" w:hAnsi="Amiri" w:eastAsia="Amiri" w:cs="Amiri"/>
          <w:color w:val="111111"/>
          <w:sz w:val="28"/>
          <w:sz w:val="28"/>
          <w:szCs w:val="28"/>
          <w:rtl w:val="true"/>
          <w:lang w:bidi="ar-SA"/>
        </w:rPr>
        <w:t xml:space="preserve">على العزائم ، والرخص ، والحلال والحرام والحدود ، والأحكام وهكذا ، لا مجرد التلاوة والقراءة من دون تدبر وتفهم ، فلا محالة يكون وافيا بجميع ما تحتاج إليه الأمة ، وإلا لزم أن يكون الكتاب مما فرط </w:t>
      </w:r>
    </w:p>
    <w:p>
      <w:pPr>
        <w:pStyle w:val="BookText"/>
        <w:rPr/>
      </w:pPr>
      <w:r>
        <w:rPr>
          <w:rFonts w:ascii="Amiri" w:hAnsi="Amiri" w:eastAsia="Amiri" w:cs="Amiri"/>
          <w:color w:val="111111"/>
          <w:sz w:val="28"/>
          <w:sz w:val="28"/>
          <w:szCs w:val="28"/>
          <w:rtl w:val="true"/>
          <w:lang w:bidi="ar-SA"/>
        </w:rPr>
        <w:t xml:space="preserve">فيه شئ ولا يكون مكملا لدينهم ، وهو رد لقوله تعالى شأنه وكفر به ومحكمات القرآن لا تفي بجميع ما يحتاج إليه الأمة ، كما هو ظاهر ، فلا بد أن يكون هذا الاكمال في مجموع الكتاب ، ومنه المجمل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للأمة من معرفتهما عند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أنه لا سبيل إلى معرفتهما بالحدس والرأي لاختلافهما باختلاف الأنظار ، فيزداد بهما الحيرة والضلالة ، والحكيم تعالى شأنه لا يخل بغرضه ، فالعقل يحكم حينئذ حكما جزميا بأن الحكيم تعالى شأنه الذي قسم الكتاب المجيد إلى هذه الأقسام الثلاثة قرنه بمترجم رباني كاشف عن حقائقه ، لا شبهة في حكمه ، عالم بجميع الكتاب من عنده ، مصون من الزلل ، وهذا المترجم الرباني ليس إلا خاتم النبيين صلى الله عليه وآله وسلم وخلفائه المعصومين سلام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الخلفاء الثلاثة ليسوا عالمين بمجمله ومتشابهه كما يظهر من مراجعتهم في كثير من الموارد التي أشكل عليهم الأمر فيها إلى مولانا أمير المؤمنين عليه السلام كما هو مذكور في كتب الفريقين ، ولا يجوز أن يكون حامل أسرار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مجملات القرآن ومتشابهه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معزولا عن الخلافة ، والأجنبي عنها خليفته تعالى شأنه ، وهذا الصنع في 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أن مع القرآن حاملا ربانيا ما دام الدين باقيا لا يفارق القرآن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في الأمة من يدعي حقهم ، ويستولي على مقامهم ، وإلا لم يجعل منه مجملا ومتشابها ، ضرورة أن الرمز والتشابه إنما هو لإخفاء الأمر على المدعى المعارض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مولانا أمير المؤمنين عليه السلام أن الله تعالى قسم كتابه إلى </w:t>
      </w:r>
    </w:p>
    <w:p>
      <w:pPr>
        <w:pStyle w:val="BookText"/>
        <w:rPr/>
      </w:pPr>
      <w:r>
        <w:rPr>
          <w:rFonts w:ascii="Amiri" w:hAnsi="Amiri" w:eastAsia="Amiri" w:cs="Amiri"/>
          <w:color w:val="111111"/>
          <w:sz w:val="28"/>
          <w:sz w:val="28"/>
          <w:szCs w:val="28"/>
          <w:rtl w:val="true"/>
          <w:lang w:bidi="ar-SA"/>
        </w:rPr>
        <w:t xml:space="preserve">محكم ، ومجمل ، ومتشابه ، حتى يتميز خليفته عمن استولى على الأمر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أوصياء الأنبياء في الكتاب المجيد ، فإن بيان حالاتهم ، وصفاتهم ، وعلومهم إرشاد إلى معرفة أوصياء خاتم النبيين صلى الله عليه وآله وسلم أجمعين ، فمن تدبر في قصة آصف بن برخيا وزير سليمان بن داود عليه السلام الذي قال تعالى شأنه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 عنده علم من الكتاب أنا آتيك به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علم أن سؤال سليمان ليس لعجز منه في إحضار عرش بلقيس ، كما أحضره آصف وإلا لزم أن يكون الوصي أفضل من الأصل ، وهو محال ، فغرضه عليه السلام ظهور هذا من وصيه ، حتى يقر الناس بفضله ، ويعلموا أنه يستحق الوصاية ، فإذا كان وصي سليمان بهذه المنزلة ، مع أن سليمان ليس من أولي العزم من الأنبياء ، بل من أتباع موسى بن عمران عليه السلام وعامل بشريعته ، فلا محالة يكون وصي موسى أفضل من وصي سليمان ، وحيث إن خاتم النبيين صلى الله عليه وآله وسلم أفضل من جميع الأنبياء ، يكون وصيه أفضل من جميع أوصياء الأنبياء ، فيستحيل أن يكون خليفة سليمان ووصيه عالما بعلم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يقدر على إتيان عرش بلقيس ، قبل ارتداد الطرف ، ووصي خاتم النبيين صلى الله عليه وآله وسلم لا يعرف شيئا من بواطن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وصيه أعلم من وصي سليمان ، بل هو العالم بالكتاب كله كما قال تعالى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مولانا جعفر بن محمد الصادق عليه السلام عن الذي عنده علم من </w:t>
      </w:r>
    </w:p>
    <w:p>
      <w:pPr>
        <w:pStyle w:val="BookText"/>
        <w:rPr/>
      </w:pPr>
      <w:r>
        <w:rPr>
          <w:rFonts w:ascii="Amiri" w:hAnsi="Amiri" w:eastAsia="Amiri" w:cs="Amiri"/>
          <w:color w:val="111111"/>
          <w:sz w:val="28"/>
          <w:sz w:val="28"/>
          <w:szCs w:val="28"/>
          <w:rtl w:val="true"/>
          <w:lang w:bidi="ar-SA"/>
        </w:rPr>
        <w:t xml:space="preserve">الكتاب أعلم ، أم الذي عنده علم الكتاب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الذي عنده علم من الكتاب إلا بقدر ما تأخذ البعوضة بجناحها من ماء البحر </w:t>
      </w:r>
      <w:r>
        <w:rPr>
          <w:rStyle w:val="FootnoteAnchor"/>
          <w:rtl w:val="true"/>
        </w:rPr>
        <w:footnoteReference w:id="636"/>
      </w:r>
      <w:r>
        <w:rPr>
          <w:rFonts w:ascii="Amiri" w:hAnsi="Amiri" w:eastAsia="Amiri" w:cs="Amiri"/>
          <w:color w:val="111111"/>
          <w:sz w:val="28"/>
          <w:sz w:val="28"/>
          <w:szCs w:val="28"/>
          <w:rtl w:val="true"/>
          <w:lang w:bidi="ar-SA"/>
        </w:rPr>
        <w:t xml:space="preserve">، يعني أن منزلة من عنده علم الكتاب منزلة البحر ، ومنزلة الذي عنده علم من الكتاب منزلة القطرة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كما يكون ذكر قصص الأوصياء في الكتاب المجيد إرشادا إلى معرفة وصي نبينا صلى الله عليه وآله وسلم كذلك ذكر قصص الأنبياء عليهم السلام فيه إرشاد إلى معرفة نبينا صلى الله عليه وآله وسلم لتصريح بمعجزات موسى ، وعيسى ، وإبراهيم ، ونوح ، وصالح ، وسائر الأنبياء صلى الله عليه وآله وسلم في ضمن قصصهم تصريح بأن نبينا صلى الله عليه وآله وسلم كان قادرا على إظهار المعجزات ، وأن ما تواتر من صدورها منه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يرتاب فيه عاقل ، إذ لو لم يكن صادقا في نبوته ولم يقدر على إظهار المعجزات لم يصدق معجزات سائر الأنبياء ، ولم يذكرها في كتابه ، كما أن البابية وأضرابهم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افتروا على الله وكذبوا صدور المعجزات من الأنبياء لئلا يضيق الأمر عليهم بزعمهم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الآيات النازلة في شأن أهل البيت عليهم السلام ، الدالة على اختصاص الولاية لا تنحصر في أربعين ، كيف وقد روى ابن المغازلي عن ابن عباس عن النبي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أربعة أرباع ، فربع فينا أهل البيت خاصة ، وربع حلال ، وربع حرام ، وربع فرائض وأحكام ، والله أنزل فينا كرائم القرآن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غاية المرام مائة وثمانية وعشرين آية حسب روايات الفريقين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بعض العامة أنه لو بين الرسول صلى الله عليه وآله وسلم لأصحابه أمر الولاية كما بين لهم حكم الصلاة ، والصوم ، والحج ، والجهاد ، وسائر الأحكام لم يخالفوه ، ولم يستضعفوا مولانا أمير المؤمنين عليه السلام ، كما لم يخالفوا أمر الصلاة ، وسائر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واستبعد مخالفتهم وإعراضهم عما سمعوه منه صلى الله عليه وآله وسلم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قصة بني إسرائيل ، وأن أكثرهم ارتدوا في غيبة موسى عليه السلام واستضعفوا هارون عليه السلام خليفته ، واتخذوا العجل ربا لهم وفتنوا به ، ولم يرجعوا عنه حتى رجع إليهم موسى عليه السلام لا ينبغي له أن يستبعد مخالفة أكثر أصحاب نبينا صلى الله عليه وآله وسلم عن أمره ، فإن ارتداد بي إسرائيل أبعد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كانوا موحدين خلفا عن سلف ، ولم يقروا لفرعون بالربوبية ، وكانوا منتظرين لظهور نبيهم موسى عليه السلام ، وأصحاب النبي صلى الله عليه وآله وسلم قد نشأوا في الجاهلية ومضت أكثر أعمار أكثرهم في عبادة الأصنام ، ولم يسلم أغلبهم إلا خوفا أو طمعا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أسلمنا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المنافقون الذين نزل في شأنهم سورة المنافقين ، ومن المعلوم أن ارتداد بني إسرائيل أبعد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وقع فيه بنو إسرائيل من اتخاذ العجل ربا أعظم وأشد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بمراتب من اتخاذ غير من نصبه الرسول صلى الله عليه وآله وسلم خليفة عنه ، فإنهم باتخاذهم العجل ربا خرجوا عن الدين رأسا ، وأما أصحاب النبي صلى الله عليه وآله وسلم فلم يخرجوا بما صنعوه عن أصل الإسلام ، وكان ذلك سهلا في نظرهم </w:t>
      </w:r>
    </w:p>
    <w:p>
      <w:pPr>
        <w:pStyle w:val="BookText"/>
        <w:rPr/>
      </w:pPr>
      <w:r>
        <w:rPr>
          <w:rFonts w:ascii="Amiri" w:hAnsi="Amiri" w:eastAsia="Amiri" w:cs="Amiri"/>
          <w:color w:val="111111"/>
          <w:sz w:val="28"/>
          <w:sz w:val="28"/>
          <w:szCs w:val="28"/>
          <w:rtl w:val="true"/>
          <w:lang w:bidi="ar-SA"/>
        </w:rPr>
        <w:t xml:space="preserve">لزعمهم أن أمر الخلافة والإمامة من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ارتداد بني إسرائيل كان في حياة نبيهم عليه السلام ، ومخالفة أصحاب النبي صلى الله عليه وآله وسلم في أمر الخلافة كان بعد وفاته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الأول أبعد من الثاني ، وبعد وقوع الأول عند ظهور الفتنة لا مجال لاستبعاد وقوع الثاني ، ورد النصوص أو تأويلها ، كيف وقد أخبر تعالى شأنه بانقلاب أكثرهم بعد موت النبي صلى الله عليه وآله وسلم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قد ورد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أمتي مثل بني إسرائيل طابق النعل بالنعل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ولعله لأجل تشابه حال هذه الأمة بحال بني إسرائيل كرر عز وجل قصتهم في كتابه المجيد حتى يكون الناس على كمال بصيرة في أمرهم ويتدبروا في شأنهم وتتم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قياس حكم الولاية بحكم الصلاة ، وسائر أحكام الدين لا وجه له ، لأن الحسد إنما يكون في أمر الولاية ، قال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هدانا لهذا وما كنا لنهتدي لولا أن هدانا الله ، ووفقني لإكمال ما أحببته ، وإتمام ما قصدته ، وصلى الله على خير خلقه محمد وآله الطاهرين المنتجبين ، الذين أكمل لنا بولايتهم الدين ، ورضي لنا </w:t>
      </w:r>
    </w:p>
    <w:p>
      <w:pPr>
        <w:pStyle w:val="BookText"/>
        <w:rPr/>
      </w:pPr>
      <w:r>
        <w:rPr>
          <w:rFonts w:ascii="Amiri" w:hAnsi="Amiri" w:eastAsia="Amiri" w:cs="Amiri"/>
          <w:color w:val="111111"/>
          <w:sz w:val="28"/>
          <w:sz w:val="28"/>
          <w:szCs w:val="28"/>
          <w:rtl w:val="true"/>
          <w:lang w:bidi="ar-SA"/>
        </w:rPr>
        <w:t xml:space="preserve">الإسلام دينا ، بقبول ولايتهم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منه مذ كنت متشرفا بعتبة سيد شباب أهل الجنة ، مولانا أبي عبد الله الحسين صلوات الله عليه ، وعلى جده وأبيه ، وعلى أمه وأخيه ، وعلى الأئمة من ذريته وبنيه ، في اليوم الثالث ، من العشر الثالث من الشهر التاسع من الشهور الهلالية من السنة الرابعة بعد الألف والثلاثمائة والستين من الهجرة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مهاجرها آلاف الثناء والتحية </w:t>
      </w:r>
      <w:r>
        <w:rPr>
          <w:rFonts w:eastAsia="Amiri" w:cs="Amiri" w:ascii="Amiri" w:hAnsi="Amiri"/>
          <w:color w:val="111111"/>
          <w:sz w:val="28"/>
          <w:szCs w:val="28"/>
          <w:rtl w:val="true"/>
          <w:lang w:bidi="ar-SA"/>
        </w:rPr>
        <w:t xml:space="preserve">. </w:t>
      </w:r>
      <w:bookmarkStart w:id="142" w:name="pg840_1119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6832656_211673320"/>
      <w:bookmarkStart w:id="144" w:name="_Toc48"/>
      <w:bookmarkEnd w:id="142"/>
      <w:bookmarkEnd w:id="143"/>
      <w:r>
        <w:rPr>
          <w:rtl w:val="true"/>
        </w:rPr>
        <w:t>فهرس الآيات</w:t>
      </w:r>
      <w:bookmarkEnd w:id="144"/>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أفمن كان على بينة من ربه ويتلوه شاهد منه ومن قبله كتاب موسى إماما ورحمة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جاعلك للناس إماما ، قال ومن ذريتي ، قال لا ينال عهدي الظالمين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وربك يخلق ما يشاء ويختار ، ما كان لهم الخيرة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 ما غنمتم من شئ فإن لله خمسه وللرسول ولذي القربى واليتامى والمساكين وابن السبيل إن كنتم آمنتم بالله وما أنزلنا على عبدنا يوم الفرقان يوم التقى الجمعان والله على كل شئ قدير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برئ من المشركين ورسوله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طوبى لهم وحسن مآب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تقول نفس يا حسرتي على ما فرطت في جنب الله وإن كنت لمن الساخرين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الناس من يشري نفسه ابتغاء مرضاة الله والله رؤوف بالعباد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840_11197"/>
      <w:bookmarkStart w:id="146" w:name="pg840_11197"/>
      <w:bookmarkEnd w:id="14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pg840_11197"/>
      <w:bookmarkStart w:id="148" w:name="__RefHeading___Toc6832658_211673320"/>
      <w:bookmarkStart w:id="149" w:name="_Toc49"/>
      <w:bookmarkEnd w:id="147"/>
      <w:bookmarkEnd w:id="148"/>
      <w:r>
        <w:rPr>
          <w:rtl w:val="true"/>
        </w:rPr>
        <w:t>فهرس الأحادیث و المطالب</w:t>
      </w:r>
      <w:bookmarkEnd w:id="149"/>
    </w:p>
    <w:p>
      <w:pPr>
        <w:pStyle w:val="BookText"/>
        <w:rPr/>
      </w:pPr>
      <w:r>
        <w:rPr>
          <w:rFonts w:ascii="IRNazanin" w:hAnsi="IRNazanin" w:eastAsia="IRNazanin"/>
          <w:color w:val="111111"/>
          <w:sz w:val="28"/>
          <w:sz w:val="28"/>
          <w:szCs w:val="28"/>
          <w:rtl w:val="true"/>
          <w:lang w:bidi="fa-IR"/>
        </w:rPr>
        <w:t>فهرس الأحادیث و المطالب</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مقدمة الكتاب في بيان اشتمال الكتاب على أربعين حديثاً مفسرة لأربعين آية متعلقة بولاية مولانا أميرالمؤمنين و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الحديث الأول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شيهداً بيني و بينكم و من عنده علم الكتاب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ينبغي التكلّم في مقامات ثلاثة</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المقام الأول في اختصاص من عنده علم الكتاب بمولانا أمير المؤمنين و أولاده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صدقه على من عداهم</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المقام الثاني في احتوائها على المنقبة الفاضلة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المقام الثالث في انّه أفضل منقبة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أمور ستّة تتضح بها حال المقامات الثلاثة</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الأمر الأول فى أن ضمّ من عنده علم الكتاب الى شهادته تعالى من قبيل ضم برهان الى برهان آخر</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الأمر الثاني في بيان المراد من الكتاب</w:t>
      </w:r>
      <w:r>
        <w:rPr>
          <w:rFonts w:eastAsia="Amiri" w:cs="Amiri" w:ascii="Amiri" w:hAnsi="Amiri"/>
          <w:color w:val="111111"/>
          <w:sz w:val="28"/>
          <w:szCs w:val="28"/>
          <w:lang w:bidi="ar-SA"/>
        </w:rPr>
        <w:t>45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في بيان كيفية شهادته تعالى و شهادة من عنده علم الكتاب </w:t>
      </w:r>
    </w:p>
    <w:p>
      <w:pPr>
        <w:pStyle w:val="BookText"/>
        <w:rPr/>
      </w:pPr>
      <w:r>
        <w:rPr>
          <w:rFonts w:ascii="Amiri" w:hAnsi="Amiri" w:eastAsia="Amiri" w:cs="Amiri"/>
          <w:color w:val="111111"/>
          <w:sz w:val="28"/>
          <w:sz w:val="28"/>
          <w:szCs w:val="28"/>
          <w:rtl w:val="true"/>
          <w:lang w:bidi="ar-SA"/>
        </w:rPr>
        <w:t>أهي قوليّة أم فعليّة؟</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الأمر الرابع في بيان سبب حصول العلم من شهادة من عنده علم الكتاب بحيث تعد برهاناً مستقلاً</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الأمر الخامس في بيان أن إضافة العلم إلى الكتاب تفيد المعموم أم لا؟</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الأمر السادس في أن سورة الرعد التي فيها الآية الكريمة مكيّة 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توضيح الأمر الأول</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توضيح الأمر الثاني</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توضيح الأمر الثالث</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توضيح الأمر الرابع</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توضيح الأمر الخامس</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توضيح الأمر السادس</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بيان المقام الأول</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بيان المقام الثاني و الثالث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الحديث الثاني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ينبغي التكلّم في مقامات ثلاثة</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المقام الأول في عدم صدق الموصول إلاّ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المقام الثاني في عدم صدق شاهد منه إلا على مولانا أمير المؤمنين 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المقام الثالث في اشتمال هذه الآية على المنقبة الفاضلة لمولانا أمير المؤمنين و أوصيائه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المقام الأول</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المقام الثاني</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توضيح المقام الثالث</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الحديث الثالث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بيان الأمور الثمانية المستفادة من حديث الثقلين؟؟</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الحديث الرابع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دلالة هذه الآية على عصمة الأئمة الطاهرين</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الحديث الخامس في تفسير قوله تعالى و اني لغفّار لمن تاب و آمن و عمل صالحاً ثم اهتدى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الحديث السادس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انهم مسؤولون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شواهد مخالفة أهل البيت مع المتصدين لأمر الخلافة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الحديث السابع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الحديث الثامن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الروايات في وصف العترة الطاهرة بأنهم مع الكتاب لايفارقهم و لايفارقونه مستفيضة</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دلالة هذه الآية على أمور ثلاثه</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الى هاد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ابقاء الدين</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منصب الهداية كمنصب الانذار من المناصب الالهية لا يتطرق فيه اختيار الناس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الثالث أنّه تلو النبوة</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بيان دلالة الآية على إمامة أمير المؤمنين و أولاده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اخواناً على سرر متقابلين</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اشتمال هذه الرواية على مناقب ثلاث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 الأخوة و الوراثة</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دلالة المنزلة على اختصاص الإمامة بمولانا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دلالة الأخوة عليه</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دلالة الوراثة عليه</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الحديث العاشر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 من ذريتي قال لاينال عهدي الظالمين</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الآية الكريمة تدلّ على أمور ثلاثة</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الأول أنّ الإمامة عهد إلهي لايتطرق فيه اختيار الناس</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الثاني أنّ الإمامة مرتبة فوق النبوة</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الثالث عدم قابلته من مسته الظلم لهذا العهد الشريف</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توضيح الأمر الأول</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توضيح الأمر الثاني</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توضيح الأمر الثالث</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دلالة الآية الكريمة على عدم استحقاق الخلفاء الثلاث للخلافة من وجوه ثلاثة</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بيان أنّ ائمتنا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سائر الأنبياء حتى اولوالعزم منهم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الحديث الحادي عشر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اطيعوا الرسول و أولي الأمر منكم</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lang w:bidi="ar-SA"/>
        </w:rPr>
        <w:t>136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أولي الأمر إنّما يصدق على من كان صاحباً للأمر واقعاً لامن كان متغلباً على الأمر من دون حق</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الأمر ذاتاً و ابتداءً انما هو للخالق تعالى شأنه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الإطاعة يدور مدار الولاية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الولاية من قبل التولية فرع ثبوت الولاية للمولى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 محدودة</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بیان دلالة الآية على أنّ الولاية التامة ليست إلا لمن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بأنّهم المتصفين بالعصمة و الطهارة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عدم صحة تفسير أولي الأمر بسلاطين الإسلام أو العلماء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دلالة الآية على تعدد ولي الأمر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رد كلام بعض أهل السنّة حيث أنكر دلالة الكتاب و السنة على وجود الخلافة العظمى و الإمامة الكبرى في دين الإسلام</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الحديث الثاني عشر في تفسير قوله تعالى فتلقی آدم من ربّه كلمات فتاب عليه إنّه هو التواب الرحيم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الحديث الثالث عشر في تفسير قوله تعالى و أنذر عشيرتك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الحديث الرابع عشر في تفسير قوله تعالی و ربّك يخلق ما يشاء و يختار ما كان لهم الخيرة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الروايات الدالة على أن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اختارهم الله على جميع خلقه كثيرة مسلّمة عند الفريقين لاريب في صحتها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منها خبر الطير المشوي</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منها ما دلّ على انّه لولا محمد و على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آدم و 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منها الخبر الدال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منّي و أنا منه</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خبر الراية في غزوة خيبر</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منها خبر أنا مدينة العلم و بابها</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و أعلم أمتي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هذه الامة كحق الوالد على ولده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منها خبر سد الابواب من المسجد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منها الروايات المتواتره في فضل محبّي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دلالة هذه المناقب على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 الطاهرين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الحديث الخامس عشر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واليتامى و المساكين و ابن السبيل</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توضيح دلالة الآية على انحصار الإمامة في أهل بيت النبوة يتوقف على بيان أمور</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الأوّل في معنى الفيء و المراد منه في المقام</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الثاني في معنى ذي القربى و المراد منه في الآية</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الثالث في بيان كيفية اختصاص الفيء به من المصرفية أو الملكية أو على وجه آخر</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توضيح الأمر الأول</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توضيح الأمر الثاني</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توضيح الأمر الثالث</w:t>
      </w:r>
      <w:r>
        <w:rPr>
          <w:rFonts w:eastAsia="Amiri" w:cs="Amiri" w:ascii="Amiri" w:hAnsi="Amiri"/>
          <w:color w:val="111111"/>
          <w:sz w:val="28"/>
          <w:szCs w:val="28"/>
          <w:lang w:bidi="ar-SA"/>
        </w:rPr>
        <w:t>163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عشر في تفسير قوله تعالى و اعلموا أن ما غنمتم من شيء فأن الله خمسه و للرسول ولذي القربى</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الأمر الأول وجه تقديم الخبر على الاسم و العطف بعد تتميم الكلام واستكماله</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الأمر الثاني احتواء الآية الشريفة على ضروب من التأكيد و وجهه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الأمر الثالث في أنّ موضوع الخمس يختص بغنائم دار الحرب أم لا، مبائن مع الفيم أم لا</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الأمر الرابع وجه كون الصدقة و سخاً دون الخمس</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الحديث السابع عشر في تفسير قوله تعالى قل لا اسألكم عليه أجراً إلا المودة في القربى</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جعل المودة في القربى أجر الرسالة يدل على أمرين</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الأول وجوب مودّة القربى</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الثاني أنّهم أفضل و أحب عند الله من جميع الأمة</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الحديث الثامن عشر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كلام الفخر الرازي في أنّ الله تعالى جعل أهل بيت نبيه مساوياً له في خمسة أشياء</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الحديث التاسع عشر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ابناءنا و ابناءكم و نساءنا و نساءكم و انفسنا و انفسكم ثم نبتهل فنجعل لعنة الله على الكاذبين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دلالة الآية على انّ منزلة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نفسه منه</w:t>
      </w:r>
      <w:r>
        <w:rPr>
          <w:rFonts w:eastAsia="Amiri" w:cs="Amiri" w:ascii="Amiri" w:hAnsi="Amiri"/>
          <w:color w:val="111111"/>
          <w:sz w:val="28"/>
          <w:szCs w:val="28"/>
          <w:lang w:bidi="ar-SA"/>
        </w:rPr>
        <w:t>190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ثبوت هذه المنزلة لا يعقل سلب الخلافة عنه</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العشرون في تفسير قوله تعالى انما يريد الله ليذهب عنكم الرجس اهل البيت ويطهركم تطهيراً</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كلام ابن أبي الحديد في معنى العترة</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بیان دلالة الآية على عصمة أهل البيت و اختصاص الإمامة بهم يتوقف على أمور أربعة</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و تشريعية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مطلق ما يعد قذارة</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و ما في حكمها في سياق النفي أو ما في معناه تفيد العموم</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إذهاب الرجس و التطهير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و الرفع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الحديث الحادي و العشرون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ان كنتم لا تعلمون</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في أنّ أهل البيت هم أهل الذكر</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دلالة الآية على اختصاص الخلافة و الإمامة بهم</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الحديث الثاني و العشرون في تفسير قوله تعالى و سئل من ارسلنا من قبلك من رسلنا</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دلالة الآية على اختصاص الإمامة و الخلافة بمولانا أمير المؤمنين و ابنائه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الحديث الثالث و العشرون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اولئك هم خير البرية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كان خير البرية لايجوز أن يتقدم غيره عليه في الخلافة</w:t>
      </w:r>
      <w:r>
        <w:rPr>
          <w:rFonts w:eastAsia="Amiri" w:cs="Amiri" w:ascii="Amiri" w:hAnsi="Amiri"/>
          <w:color w:val="111111"/>
          <w:sz w:val="28"/>
          <w:szCs w:val="28"/>
          <w:lang w:bidi="ar-SA"/>
        </w:rPr>
        <w:t>216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ادعاء تفويض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إلى الخلفاء يكذِّبه التاريخ و الشواهد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کلام ابن قتيبة في كتاب الإمامة و السياسة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الحديث الرابع و العشرون في تفسير قوله تعالى و لما ضرب ابن مريم مثلاً اذا قومك منه يصدون</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الحديث الخامس و العشرون في تفسير قوله تعالى و سلام علی آل یس قراءة آل يس صحيحة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دلالة الآية على إمامة أهل البيت</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الحديث السادس و العشرون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يشهد لكون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الواعية الروايات المتواترة الدالة على أنّه باب مدينة علم النبي و حكمته و أنّه أعلم الأمة و أقضاهم و أنّه مع القرآن القرآن معه و غيرها</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دلالة الآية على اختصاص الخلافة و الإمامة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الحديث السابع و العشرون في تفسير قوله تعالى و أذان من الله و رسوله إلى الناس يوم الحج الأكبر انّ الله بريء من المشركين و رسوله</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الحديث الثامن و العشرون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اذن الله أن ترفع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دلالة الآية على اختصاص الإمامة و الخلافة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الحديث التاسع والعشرون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أن المراد بالنور في الآية هو النور المعنوي</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أن نور السماوات معناها لأهل السماء و هاد لأهل الارض</w:t>
      </w:r>
      <w:r>
        <w:rPr>
          <w:rFonts w:eastAsia="Amiri" w:cs="Amiri" w:ascii="Amiri" w:hAnsi="Amiri"/>
          <w:color w:val="111111"/>
          <w:sz w:val="28"/>
          <w:szCs w:val="28"/>
          <w:lang w:bidi="ar-SA"/>
        </w:rPr>
        <w:t>253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هدايته تعالى لأهل الأرض لاتكون بلا واسطة فلابد من هاد بينه تعالى شأنه و بينهم</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المراد من مثل نوره خليفته في خلقه</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الحديث الثلاثون في تفسير قوله تعالى والسابقون السابقون اولئک المقربون في جنات النعيم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لاشبهة عند الفريقين أنّ أوّل من آمن بالله تعالى وبرسوله و صلّى معه من الرجال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دلالة الآية الكريمة على اختصاص الخلافة و الإمامة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الحديث الحادي والثلاثون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الحديث الثاني والثلاثون في تفسير قوله تعالى و من يطع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دلالة الآية الكريمة على اختصاص الخلافة و الإمامة بأمير المؤمنين و هو الصديق</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الحديث الثالث والثلاثون في تفسير قوله تعالى أن تقول نفس يا حسرتي على ما فرطت في جنب الله و إن كنت لمن الساخرين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دلالة الروايات على أن جنب الله في الآية الكريمة هو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دلالة الآية على اختصاص الخلافة و الإمامة به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الحديث الرابع و الثلاثون في تفسير قوله تعالى و ان تظاهرا عليه فإن الله هو مولاه و جبريل و صالح المؤمنين</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الحديث الخامس والثلاثون في تفسير قوله تعالى و من الناس من يشري نفسه ابتغاء مرضاة الله و الله رؤوف بالعباد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دلالة الآية على اختصاص الخلافة و الإمامة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صحبة أبي بكر للنبي في الغار لا تدلّ على فضيلة</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السادس و الثلاثون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دلالة الآية على اختصاص الخلافة و الإمامة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الحديث السابع و الثلاثون في تفسير قوله تعالى مرج البحرين يلتقيان بينهما برزخ لايبغيان</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يستفاد من الآية الكريمة امور خمسة</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الأول علوّ مقام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سيّدتنا فاطمة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الثاني أن كلا منهما كفو للآخر</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الثالث أن تزويجهما كان من الله تبارک و تعالی</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الرابع علو شأن سيدي شباب أهل الجنّة</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الخامس اختصاص الإمامة بمولانا أمير المؤمنين و الحسن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 أنّ الخلفاء الثلاثة لم يبلغوا في العلم ولا في سائر الصفات الكريمة مبلغاً يستحقون لمعارضة معه في الخلافة و الولاية</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الحديث الثامن و الثلاثون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 رسوله و الّذين آمنوا الّذين يقيمون الصلاة ويؤتون الزكاة و هم راكعون</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اتفقت الروايات فى أن أمير المؤمنين تصدق بخاتمه و هو راكع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أن الخاتم كان فصه ياقوته و حلقته من فضة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أنّ الآية الكريمة صريحة في اختصاص الولاية التامة و الإمامة الكبرى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الولي في الآية بمعنى أولى و أحق من وجهين </w:t>
      </w:r>
      <w:r>
        <w:rPr>
          <w:rFonts w:eastAsia="Amiri" w:cs="Amiri" w:ascii="Amiri" w:hAnsi="Amiri"/>
          <w:color w:val="111111"/>
          <w:sz w:val="28"/>
          <w:szCs w:val="28"/>
          <w:lang w:bidi="ar-SA"/>
        </w:rPr>
        <w:t>320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التاسع والثلاثون 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الیک من ربّك و إن لم تفعل فما بلغت رسالته والله يعصمك من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ينبغي التكلّم في أمور ثلاثة</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الأول في أنّ الآية الكريمة نزلت في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الثاني فيما بلّغة الرسول من الله في هذا المكان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الثالث في أنّ ما بلّغه في غدير خم صريح في الإمامة</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جواب المناقشات في دلالة حديث الغدير</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الحديث الأربعون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ورضيت لكم الإسلام دينا</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دلالة الآية الكريمة على تعيين أمر الإمامة و الخلافة من قبله تعالى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دلالة الآية الكريمة على نصب جميع خلفاء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دلالة الكتاب المجيد على اختصاص الإمامة بمولانا أمير المؤمنين و الائمة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اقسام ثلاثة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النازلة في شأنهم</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الثاني كون المجمل و المتشابه في القرآن المجيد</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الثالث قصص أوصياء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أنّ الآيات النازلة في شأن أهل البيت الدالة على اختصاص الولاية لاتنحصر في الأربعين</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جواب بعض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أمر الولاية لم يخالفوه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خاتمة الكتاب</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lang w:bidi="ar-SA"/>
        </w:rPr>
        <w:t>365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الاحاديث و المطالب</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گنجينهء دانشمندان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المولى محمد تقي بن المولى محمد كاظم بن محمد جعفر بن المولى محمد صادق البهبهاني عالم جليل وورع تقي كان مرجع الإمامة وغيرها في بهبهان ، تشرف إلى العتبات المقدسة حدود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وتوفي في نيف وعشرين وثلاثمائة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مرگى در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ذكراه السنوية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شير محمد من تلاميذ الشيخ علي أصغر الخطائي ، وهو من تلامذة الشيخ هادي الطهراني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الشيخ فياض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من أجلة تلاميذ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مقدمتها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في مسألة الخمس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ما فيه الحق ، والثاني من هو عليه ، والثالث من هو له ، والرابع كيفية تعلقه ، والخامس بيان مصرفه ، والمتكفل لها كلها آية الخمس ، ثم بينها تفصيلا طبعت في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گنجينهء دانشمندان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التلميذ صهر الأستاذ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چاپى للمشار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العلوية طبع قم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أصفهان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ارمغان أصفهان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گنجينهء دانشمندان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العلم ،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أصفهان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العلم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نور العلم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وأفكار آية الله بهبهاني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الاطلاع على تفصيل آثاره المباركة فليراجع كتاب ارمغان أصفهان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آية الله بهبهاني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آية الله بهبهاني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آية الله بهبهاني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مصباح ، الهداية طبع مصر مع تلخيص وتصرف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خاتمته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الفراغ منه مذ كنت متشرفا بعتبة سيد شباب أهل الجنة مولانا أبي عبد الله الحسين صلوات الله عليه وعلى جده وأبيه وعلى أمه وأخيه وعلى الأئمة من ذريته وبينه </w:t>
      </w:r>
      <w:r>
        <w:rPr>
          <w:rFonts w:eastAsia="IRNazanin" w:cs="IRNazanin"/>
          <w:b w:val="false"/>
          <w:bCs w:val="false"/>
          <w:i w:val="false"/>
          <w:iCs w:val="false"/>
          <w:color w:val="333333"/>
          <w:sz w:val="20"/>
          <w:szCs w:val="20"/>
          <w:rtl w:val="true"/>
        </w:rPr>
        <w:t>. .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الحديث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حفظ أربعين حديثا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الثاني من الأمور الستة التي قلنا لا بد من ذكرها للإيضاح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تجئ الإضافة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تجئ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ويحتمل أن تكون الإضافة في المقام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ومفاده في مثل المقام ليس إلا التبعيض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في مادة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سليمان المفسر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وآله وسلم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وعلي والحسن والحسين وتسعة من ولد الحسين مطهرون ،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إسلامبول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المقام الثاني والثالث من المقامات الثلاثة التي قلنا في صدر البحث ينبغي التكلم فيها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وليست فيه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والحلال والحرام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بينة من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ويتلوه شاهد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قبله كتاب موسى </w:t>
      </w:r>
      <w:r>
        <w:rPr>
          <w:rFonts w:eastAsia="IRNazanin" w:cs="IRNazanin"/>
          <w:b w:val="false"/>
          <w:bCs w:val="false"/>
          <w:i w:val="false"/>
          <w:iCs w:val="false"/>
          <w:color w:val="333333"/>
          <w:sz w:val="20"/>
          <w:szCs w:val="20"/>
          <w:rtl w:val="true"/>
        </w:rPr>
        <w:t>. .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عليه حديث الثقلين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وغاية المرام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شرح الحديث الأول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نزولها في شأن مولانا أمير المؤمنين عليه السلام لا ينافي </w:t>
      </w:r>
      <w:r>
        <w:rPr>
          <w:rFonts w:eastAsia="IRNazanin" w:cs="IRNazanin"/>
          <w:b w:val="false"/>
          <w:bCs w:val="false"/>
          <w:i w:val="false"/>
          <w:iCs w:val="false"/>
          <w:color w:val="333333"/>
          <w:sz w:val="20"/>
          <w:szCs w:val="20"/>
          <w:rtl w:val="true"/>
        </w:rPr>
        <w:t>. .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هاشم البحراني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ويبين ذلك أيضا أنه لو كان في الأمة من كان عالما بالكتاب كله لوجب أن يجعله قرينا للعترة ، ومتمسكا لسائر الأمة كالعترة ، فجعله صلى الله عليه وآله وسلم جميع الأمة متمسكين بالعترة من دون استثناء أحد منهم ، يدل على احتياجهم إلى العترة وعدم علمهم بالكتاب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نقلا عن 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بالمعنى فلا تغفل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صحيح مسلم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والصديقون بطاعتهم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الواو يدل على أن هذا الاهتداء مترتب على التوبة والإيمان والعمل الصالح ، والاهتداء المترتب عليها المعتبر في قبولها ليس إلا الاهتداء بولاية أهل البيت عليهم السلام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إيذانا بحاجة السابق إلى المعطوف به مع أن الظاهر في بدو النظر عدم الحاجة إليه ، والمقام من هذا القبيل ، فإن الظاهر أن الإيمان مع العمل الصالح بعد التوبة كاف في الغفران ، فنبه بالإتيان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وجود الحاجة إلى أمر آخر ، وهو الاهتداء إلى الهادي الذي نصبه تعالى شأنه للعباد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الإسلامية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الشقشقية في نهج البلاغة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بعض الجملات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للمامقاني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للقمي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إعلام الورى للطبرسي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مصدر جميع هذه الروايات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الهادي المذكور في الآية ليس مطلق من يهدي ولو في بعض الأحكام ، لعدم جبر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منه هاد إلى جميع ما تحتاج الأمة وفي جميع الموارد ، وهو يتوقف على العلم بجميع ما في الكتاب ، وعصمته عن الهوى ، واختيار الردى على الهدى ، فهو تلو للنبي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يعرفه إلا الله تعالى ، فوجب عليه نصبه علما للعباد حتى يتم به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بمعنى الرضا في المقام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أحمد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الخوارزمي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المفهرس لألفاظ الحديث النبوي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بذكر شبهات القوشجي في المقام ، وبيان دفعها تتميما لما أوضحناه ، قال في ذيل كلام المحقق الطوسي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ولحديث المنزلة المتواتر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المنزلة اسم جنس أضيف إلى العلم فيه ، كما إذا عرف باللام ، بدليل صحة الاستثناء ، وإذا استثنى منه مرتبة النبوة بقيت عامة في باقي المنازل التي من جملتها كونه خليفة له ، ومتوليا في تدبير الأمر ومتصرفا في مصالح العامة ، ورئيسا مفترض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عاش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يليق بمرتبة النبوة زوال هذه المنزلة الرفيعة الثابتة في حياة موسى عليه السلام بوفاته ، وإذ قد صرح بنفي النبوة لم يكن ذلك إلا بطريق الإمامة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يتوهم من أن ما طلبه الخليل عليه السلام لذريته هي السلطنة الظاهرية التكوينية لا التشريعية وهم ظاهر ، لأنها لا تكون عهدا لربه تعالى لا ينال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نالها كثير منهم ، بل لم ينلها من المؤمنين إلا قليل ، مع أنه مناف لصدر الآية أيضا ، لأن الذي طلبه الخليل عليه السلام لذريته هو الذي جعله الله تعالى واختصه به ، وما جعله الله تعالى إنما هو الإمامة والولاية التشريعية لا السلطنة الظاهرية التكوينية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يعرفه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ويعرفه نبيه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ويعرفه إمامه </w:t>
      </w:r>
      <w:r>
        <w:rPr>
          <w:rFonts w:eastAsia="IRNazanin" w:cs="IRNazanin"/>
          <w:b w:val="false"/>
          <w:bCs w:val="false"/>
          <w:i w:val="false"/>
          <w:iCs w:val="false"/>
          <w:color w:val="333333"/>
          <w:sz w:val="20"/>
          <w:szCs w:val="20"/>
          <w:rtl w:val="true"/>
        </w:rPr>
        <w:t>. . .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من طريقنا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فاقد الشئ كيف يكون معطيا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تضمنه معنى الشرط ، فلم يناف ذلك عدم جزمه الفعلين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الثاني عشر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وحقد من ذلك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والغضب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يسير في بعض الجملات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كاهله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ذخائر الإمامة تأليف الشيخ فياض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الشريفة ، فإنه ورسالة السيد الأستاذ العلامة أي السيد محسن الكوهكمري رضيعا لبن واحد وكلاهما من تلاميذ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مقدمة الكتاب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الخامس عشر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ستة أشياء والسادس في الولاية قال عز من 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معاني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الفصول المهمة عن صحيح مسلم وسنن الترمذي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لا مجال لتأويل أنفسنا بغير مولانا أمير المؤمنين ، إذ الذين دعاهم النبي صلى الله عليه وآله وسلم للمباهلة باتفاق الأمة لم يكونوا إلا مولانا أمير المؤمنين ، وفاطمة الزهراء ، والحسن ، والحسين عليهم السلام وتأويله بنفس الرسول صلى الله عليه وآله وسلم لا يجوز من وجوه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بيد علي عليه السلام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تنزيله منزلة نفسه صلى الله عليه وآله وسلم إطلاقا لا يجتمع مع عدم خلافته عليه السلام عنه صلى الله عليه وآله وسلم ، لأنها من أحد وجوه التنزيل ، بل أظهرها وأجلاها ، بحيث لو نزل منزلة الرسول صلى الله عليه وآله وسلم لا في مقام الولاية والإمامة التي هي عمدة شؤونه لا يصح التعبير عنه عليه السلام بأنه نفس الرسول صلى الله عليه وآله وسلم قطعا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الجمع بين الصحيحين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غاية المرام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يا أولي الألباب الذين آمنوا قد أنزل الله إليكم ذكرا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يتلو عليكم آيات الله مبينات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شواهد التنزيل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المكتبة التجارية الكبرى بمصر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وغاية المرام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ولمراجعتهم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الواو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الصدوق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الصدوق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ظاهرا ما أثبتناه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بالطبع الحجري وطبعت ترجمته أيضا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القمي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الحجري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وببيان أوضح قرب العبد إلى الله تعالى وصيرورته من 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بظهور آثار القرب فيه ، وترتب آثاره عليه من سبق دخوله في الجنة ، وإنزال الرحمة عليه وإكرامه بما لا يكرم به غيره ، وهكذا من الآثار المترتبة على القرب ، لا بصيرورته قريبا حقيقة في المكان أو في سائر الجهات المتطرقة في الخلق ، فلو رتب آثار القرب على المسبوق بجعله خليفة لله تعالى ، والسابق تحت طاعته وولايته للزم أن يكون المسبوق مقربا إليه تعالى ، دون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مناقض لقوله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هم المقربون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خطبة كتاب شرح نهج البلاغة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المفهرس لألفاظ الحديث النبوي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الصدوق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المباهلة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رواية موفق بن أحمد ، وروى غيره من العامة والخاصة ، عن أنس بدل خاتم الوصيين خير الوصيين ، فعلى هذا يحتمل أن يكون خاتم الوصيين سهوا من الراوي أو الناسخ ، ولو صح تعين حمله على ما ذكرناه ، إذ لم يدع أحد الوصاية لغيره عليه السلام ، والعامة فرقوا بين الوصاية والخلافة ، فجعلوا الوصاية لعلي عليه السلام والخلافة لأبي بكر بالبيعة ، ولم يدع أحد منهم الوصاية له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ليس من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المنازلي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غيبة النعماني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الصدوق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الصدوق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البلوغ </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القمي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الحجري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الحجري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الصدوق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المكتبة التجارية الكبرى بمصر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عبارة النسخة التي نقلتها منها ، ولا يخفى أن المذكور منها اثنان ولعله سقط الثالث من قلم الناسخ والله العالم ، وقد ظفرت على ذكر الثالث في العقد الفريد لابن عبد ربه بهذه اللفظة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ووددت أني يوم سيرت خالد بن الوليد إلى أهل الردة أقمت بذي القصة ، فإن ظفرت المسلمون ظفروا ، وإن انهزموا كنت بصدد لقاء أو 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أنه خاتم من فضة ، في حديث عن أبي عبد الله عليه السلام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المفهرس لألفاظ الحديث النبوي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الأسوة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الإسلام كله إلى الشرك كله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حصر الولاية بمعنى المحبة فيه تعالى ورسوله صلى الله عليه وآله وسلم إنما يصح باعتبار أن محبة سائر المؤمنين بعضهم بعضا من حيث الإيمان ترجع إلى محبته بعد محبة رسوله صلى الله عليه وآله وسلم ، لأن الأصل إنما هو الله تعالى ورسوله صلى الله عليه وآله وسلم ، والمؤمن الذي قرنه برسوله صلى الله عليه وآله وسلم إن كان إماما مفترضا طاعته لا يكمل الإيمان إلا بقبول ولايته ، والاستمساك بحبله يصح حصر المحبة فيه أيضا ، لأنه أصل في الإيمان ، كما أن الرسول أصل فيه ، وإلا فلا مجال لحصر المحبة فيه لعدم رجوع محبة المؤمنين إلى محبته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الثعلبي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عن عبد الله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الأمور الثلاثة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التكلم فيها في ذيل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أحمد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الأبيات في ذيل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الخوارزمي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جملة لا تقرأ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 نقلا عن 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نقل الحديث بالمعنى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image" Target="media/image6.jpeg"/><Relationship Id="rId40" Type="http://schemas.openxmlformats.org/officeDocument/2006/relationships/image" Target="media/image6.jpeg"/><Relationship Id="rId41" Type="http://schemas.openxmlformats.org/officeDocument/2006/relationships/footer" Target="footer28.xml"/><Relationship Id="rId42" Type="http://schemas.openxmlformats.org/officeDocument/2006/relationships/image" Target="media/image7.jpeg"/><Relationship Id="rId43" Type="http://schemas.openxmlformats.org/officeDocument/2006/relationships/image" Target="media/image7.jpeg"/><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84.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87937</Words>
  <Characters>333054</Characters>
  <CharactersWithSpaces>419280</CharactersWithSpaces>
  <Paragraphs>2071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2026-08-16T09:04:32Z</dcterms:created>
  <dc:creator>ghaemiyeh.com</dc:creator>
  <dc:description/>
  <dc:language>en-US</dc:language>
  <cp:lastModifiedBy/>
  <dcterms:modified xsi:type="dcterms:W3CDTF">2026-08-16T12:34:47Z</dcterms:modified>
  <cp:revision>1</cp:revision>
  <dc:subject/>
  <dc:title>مصباح الهدایة فی تحقیق الولایة</dc:title>
</cp:coreProperties>
</file>

<file path=docProps/custom.xml><?xml version="1.0" encoding="utf-8"?>
<Properties xmlns="http://schemas.openxmlformats.org/officeDocument/2006/custom-properties" xmlns:vt="http://schemas.openxmlformats.org/officeDocument/2006/docPropsVTypes"/>
</file>