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گذرا بر زندگانی امام 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580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1580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15809_211673320">
            <w:r>
              <w:rPr>
                <w:webHidden/>
                <w:rStyle w:val="IndexLink"/>
                <w:rtl w:val="true"/>
              </w:rPr>
              <w:t>مقدمه‌ی ناشر</w:t>
            </w:r>
            <w:r>
              <w:rPr>
                <w:rStyle w:val="IndexLink"/>
                <w:rtl w:val="true"/>
              </w:rPr>
              <w:tab/>
            </w:r>
            <w:r>
              <w:rPr>
                <w:rStyle w:val="IndexLink"/>
              </w:rPr>
              <w:t>6</w:t>
            </w:r>
          </w:hyperlink>
        </w:p>
        <w:p>
          <w:pPr>
            <w:pStyle w:val="Contents2"/>
            <w:tabs>
              <w:tab w:val="clear" w:pos="8743"/>
              <w:tab w:val="right" w:pos="9026" w:leader="dot"/>
            </w:tabs>
            <w:rPr/>
          </w:pPr>
          <w:hyperlink w:anchor="__RefHeading___Toc4815811_211673320">
            <w:r>
              <w:rPr>
                <w:webHidden/>
                <w:rStyle w:val="IndexLink"/>
                <w:rtl w:val="true"/>
              </w:rPr>
              <w:t>مقدمه‌ی مترجم</w:t>
            </w:r>
            <w:r>
              <w:rPr>
                <w:rStyle w:val="IndexLink"/>
                <w:rtl w:val="true"/>
              </w:rPr>
              <w:tab/>
            </w:r>
            <w:r>
              <w:rPr>
                <w:rStyle w:val="IndexLink"/>
              </w:rPr>
              <w:t>8</w:t>
            </w:r>
          </w:hyperlink>
        </w:p>
        <w:p>
          <w:pPr>
            <w:pStyle w:val="Contents2"/>
            <w:tabs>
              <w:tab w:val="clear" w:pos="8743"/>
              <w:tab w:val="right" w:pos="9026" w:leader="dot"/>
            </w:tabs>
            <w:rPr/>
          </w:pPr>
          <w:hyperlink w:anchor="__RefHeading___Toc4815813_211673320">
            <w:r>
              <w:rPr>
                <w:webHidden/>
                <w:rStyle w:val="IndexLink"/>
                <w:rtl w:val="true"/>
              </w:rPr>
              <w:t>شرح حال مؤلف</w:t>
            </w:r>
            <w:r>
              <w:rPr>
                <w:rStyle w:val="IndexLink"/>
                <w:rtl w:val="true"/>
              </w:rPr>
              <w:tab/>
            </w:r>
            <w:r>
              <w:rPr>
                <w:rStyle w:val="IndexLink"/>
              </w:rPr>
              <w:t>10</w:t>
            </w:r>
          </w:hyperlink>
        </w:p>
        <w:p>
          <w:pPr>
            <w:pStyle w:val="Contents2"/>
            <w:tabs>
              <w:tab w:val="clear" w:pos="8743"/>
              <w:tab w:val="right" w:pos="9026" w:leader="dot"/>
            </w:tabs>
            <w:rPr/>
          </w:pPr>
          <w:hyperlink w:anchor="__RefHeading___Toc4815815_211673320">
            <w:r>
              <w:rPr>
                <w:webHidden/>
                <w:rStyle w:val="IndexLink"/>
                <w:rtl w:val="true"/>
              </w:rPr>
              <w:t>احیای امر ائمه و معنای آن</w:t>
            </w:r>
            <w:r>
              <w:rPr>
                <w:rStyle w:val="IndexLink"/>
                <w:rtl w:val="true"/>
              </w:rPr>
              <w:tab/>
            </w:r>
            <w:r>
              <w:rPr>
                <w:rStyle w:val="IndexLink"/>
              </w:rPr>
              <w:t>14</w:t>
            </w:r>
          </w:hyperlink>
        </w:p>
        <w:p>
          <w:pPr>
            <w:pStyle w:val="Contents2"/>
            <w:tabs>
              <w:tab w:val="clear" w:pos="8743"/>
              <w:tab w:val="right" w:pos="9026" w:leader="dot"/>
            </w:tabs>
            <w:rPr/>
          </w:pPr>
          <w:hyperlink w:anchor="__RefHeading___Toc4815817_211673320">
            <w:r>
              <w:rPr>
                <w:webHidden/>
                <w:rStyle w:val="IndexLink"/>
                <w:rtl w:val="true"/>
              </w:rPr>
              <w:t>خلقت انوار ائمه</w:t>
            </w:r>
            <w:r>
              <w:rPr>
                <w:rStyle w:val="IndexLink"/>
                <w:rtl w:val="true"/>
              </w:rPr>
              <w:tab/>
            </w:r>
            <w:r>
              <w:rPr>
                <w:rStyle w:val="IndexLink"/>
              </w:rPr>
              <w:t>16</w:t>
            </w:r>
          </w:hyperlink>
        </w:p>
        <w:p>
          <w:pPr>
            <w:pStyle w:val="Contents2"/>
            <w:tabs>
              <w:tab w:val="clear" w:pos="8743"/>
              <w:tab w:val="right" w:pos="9026" w:leader="dot"/>
            </w:tabs>
            <w:rPr/>
          </w:pPr>
          <w:hyperlink w:anchor="__RefHeading___Toc4815819_211673320">
            <w:r>
              <w:rPr>
                <w:webHidden/>
                <w:rStyle w:val="IndexLink"/>
                <w:rtl w:val="true"/>
              </w:rPr>
              <w:t>ولادت امام جواد</w:t>
            </w:r>
            <w:r>
              <w:rPr>
                <w:rStyle w:val="IndexLink"/>
                <w:rtl w:val="true"/>
              </w:rPr>
              <w:tab/>
            </w:r>
            <w:r>
              <w:rPr>
                <w:rStyle w:val="IndexLink"/>
              </w:rPr>
              <w:t>22</w:t>
            </w:r>
          </w:hyperlink>
        </w:p>
        <w:p>
          <w:pPr>
            <w:pStyle w:val="Contents2"/>
            <w:tabs>
              <w:tab w:val="clear" w:pos="8743"/>
              <w:tab w:val="right" w:pos="9026" w:leader="dot"/>
            </w:tabs>
            <w:rPr/>
          </w:pPr>
          <w:hyperlink w:anchor="__RefHeading___Toc4815821_211673320">
            <w:r>
              <w:rPr>
                <w:webHidden/>
                <w:rStyle w:val="IndexLink"/>
                <w:rtl w:val="true"/>
              </w:rPr>
              <w:t>معجزات امام در کودکی</w:t>
            </w:r>
            <w:r>
              <w:rPr>
                <w:rStyle w:val="IndexLink"/>
                <w:rtl w:val="true"/>
              </w:rPr>
              <w:tab/>
            </w:r>
            <w:r>
              <w:rPr>
                <w:rStyle w:val="IndexLink"/>
              </w:rPr>
              <w:t>26</w:t>
            </w:r>
          </w:hyperlink>
        </w:p>
        <w:p>
          <w:pPr>
            <w:pStyle w:val="Contents2"/>
            <w:tabs>
              <w:tab w:val="clear" w:pos="8743"/>
              <w:tab w:val="right" w:pos="9026" w:leader="dot"/>
            </w:tabs>
            <w:rPr/>
          </w:pPr>
          <w:hyperlink w:anchor="__RefHeading___Toc4815823_211673320">
            <w:r>
              <w:rPr>
                <w:webHidden/>
                <w:rStyle w:val="IndexLink"/>
                <w:rtl w:val="true"/>
              </w:rPr>
              <w:t>القاب امام جواد</w:t>
            </w:r>
            <w:r>
              <w:rPr>
                <w:rStyle w:val="IndexLink"/>
                <w:rtl w:val="true"/>
              </w:rPr>
              <w:tab/>
            </w:r>
            <w:r>
              <w:rPr>
                <w:rStyle w:val="IndexLink"/>
              </w:rPr>
              <w:t>28</w:t>
            </w:r>
          </w:hyperlink>
        </w:p>
        <w:p>
          <w:pPr>
            <w:pStyle w:val="Contents2"/>
            <w:tabs>
              <w:tab w:val="clear" w:pos="8743"/>
              <w:tab w:val="right" w:pos="9026" w:leader="dot"/>
            </w:tabs>
            <w:rPr/>
          </w:pPr>
          <w:hyperlink w:anchor="__RefHeading___Toc4815825_211673320">
            <w:r>
              <w:rPr>
                <w:webHidden/>
                <w:rStyle w:val="IndexLink"/>
                <w:rtl w:val="true"/>
              </w:rPr>
              <w:t>اتمام حجت</w:t>
            </w:r>
            <w:r>
              <w:rPr>
                <w:rStyle w:val="IndexLink"/>
                <w:rtl w:val="true"/>
              </w:rPr>
              <w:tab/>
            </w:r>
            <w:r>
              <w:rPr>
                <w:rStyle w:val="IndexLink"/>
              </w:rPr>
              <w:t>30</w:t>
            </w:r>
          </w:hyperlink>
        </w:p>
        <w:p>
          <w:pPr>
            <w:pStyle w:val="Contents2"/>
            <w:tabs>
              <w:tab w:val="clear" w:pos="8743"/>
              <w:tab w:val="right" w:pos="9026" w:leader="dot"/>
            </w:tabs>
            <w:rPr/>
          </w:pPr>
          <w:hyperlink w:anchor="__RefHeading___Toc4815827_211673320">
            <w:r>
              <w:rPr>
                <w:webHidden/>
                <w:rStyle w:val="IndexLink"/>
                <w:rtl w:val="true"/>
              </w:rPr>
              <w:t>نص بر امامت</w:t>
            </w:r>
            <w:r>
              <w:rPr>
                <w:rStyle w:val="IndexLink"/>
                <w:rtl w:val="true"/>
              </w:rPr>
              <w:tab/>
            </w:r>
            <w:r>
              <w:rPr>
                <w:rStyle w:val="IndexLink"/>
              </w:rPr>
              <w:t>37</w:t>
            </w:r>
          </w:hyperlink>
        </w:p>
        <w:p>
          <w:pPr>
            <w:pStyle w:val="Contents2"/>
            <w:tabs>
              <w:tab w:val="clear" w:pos="8743"/>
              <w:tab w:val="right" w:pos="9026" w:leader="dot"/>
            </w:tabs>
            <w:rPr/>
          </w:pPr>
          <w:hyperlink w:anchor="__RefHeading___Toc4815829_211673320">
            <w:r>
              <w:rPr>
                <w:webHidden/>
                <w:rStyle w:val="IndexLink"/>
                <w:rtl w:val="true"/>
              </w:rPr>
              <w:t>دلایل امامت</w:t>
            </w:r>
            <w:r>
              <w:rPr>
                <w:rStyle w:val="IndexLink"/>
                <w:rtl w:val="true"/>
              </w:rPr>
              <w:tab/>
            </w:r>
            <w:r>
              <w:rPr>
                <w:rStyle w:val="IndexLink"/>
              </w:rPr>
              <w:t>46</w:t>
            </w:r>
          </w:hyperlink>
        </w:p>
        <w:p>
          <w:pPr>
            <w:pStyle w:val="Contents2"/>
            <w:tabs>
              <w:tab w:val="clear" w:pos="8743"/>
              <w:tab w:val="right" w:pos="9026" w:leader="dot"/>
            </w:tabs>
            <w:rPr/>
          </w:pPr>
          <w:hyperlink w:anchor="__RefHeading___Toc4815831_211673320">
            <w:r>
              <w:rPr>
                <w:webHidden/>
                <w:rStyle w:val="IndexLink"/>
                <w:rtl w:val="true"/>
              </w:rPr>
              <w:t>نصایح</w:t>
            </w:r>
            <w:r>
              <w:rPr>
                <w:rStyle w:val="IndexLink"/>
                <w:rtl w:val="true"/>
              </w:rPr>
              <w:tab/>
            </w:r>
            <w:r>
              <w:rPr>
                <w:rStyle w:val="IndexLink"/>
              </w:rPr>
              <w:t>68</w:t>
            </w:r>
          </w:hyperlink>
        </w:p>
        <w:p>
          <w:pPr>
            <w:pStyle w:val="Contents2"/>
            <w:tabs>
              <w:tab w:val="clear" w:pos="8743"/>
              <w:tab w:val="right" w:pos="9026" w:leader="dot"/>
            </w:tabs>
            <w:rPr/>
          </w:pPr>
          <w:hyperlink w:anchor="__RefHeading___Toc4815833_211673320">
            <w:r>
              <w:rPr>
                <w:webHidden/>
                <w:rStyle w:val="IndexLink"/>
                <w:rtl w:val="true"/>
              </w:rPr>
              <w:t>پیرامون ازدواج آن حضرت</w:t>
            </w:r>
            <w:r>
              <w:rPr>
                <w:rStyle w:val="IndexLink"/>
                <w:rtl w:val="true"/>
              </w:rPr>
              <w:tab/>
            </w:r>
            <w:r>
              <w:rPr>
                <w:rStyle w:val="IndexLink"/>
              </w:rPr>
              <w:t>86</w:t>
            </w:r>
          </w:hyperlink>
        </w:p>
        <w:p>
          <w:pPr>
            <w:pStyle w:val="Contents3"/>
            <w:tabs>
              <w:tab w:val="clear" w:pos="8459"/>
              <w:tab w:val="right" w:pos="9026" w:leader="dot"/>
            </w:tabs>
            <w:rPr/>
          </w:pPr>
          <w:hyperlink w:anchor="__RefHeading___Toc4815835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815837_211673320">
            <w:r>
              <w:rPr>
                <w:webHidden/>
                <w:rStyle w:val="IndexLink"/>
                <w:rtl w:val="true"/>
              </w:rPr>
              <w:t>سوال یحیی بن اکثم و جواب حضرتش</w:t>
            </w:r>
            <w:r>
              <w:rPr>
                <w:rStyle w:val="IndexLink"/>
                <w:rtl w:val="true"/>
              </w:rPr>
              <w:tab/>
            </w:r>
            <w:r>
              <w:rPr>
                <w:rStyle w:val="IndexLink"/>
              </w:rPr>
              <w:t>90</w:t>
            </w:r>
          </w:hyperlink>
        </w:p>
        <w:p>
          <w:pPr>
            <w:pStyle w:val="Contents3"/>
            <w:tabs>
              <w:tab w:val="clear" w:pos="8459"/>
              <w:tab w:val="right" w:pos="9026" w:leader="dot"/>
            </w:tabs>
            <w:rPr/>
          </w:pPr>
          <w:hyperlink w:anchor="__RefHeading___Toc4815839_211673320">
            <w:r>
              <w:rPr>
                <w:webHidden/>
                <w:rStyle w:val="IndexLink"/>
                <w:rtl w:val="true"/>
              </w:rPr>
              <w:t>خطبه‌ی عقد</w:t>
            </w:r>
            <w:r>
              <w:rPr>
                <w:rStyle w:val="IndexLink"/>
                <w:rtl w:val="true"/>
              </w:rPr>
              <w:tab/>
            </w:r>
            <w:r>
              <w:rPr>
                <w:rStyle w:val="IndexLink"/>
              </w:rPr>
              <w:t>95</w:t>
            </w:r>
          </w:hyperlink>
        </w:p>
        <w:p>
          <w:pPr>
            <w:pStyle w:val="Contents2"/>
            <w:tabs>
              <w:tab w:val="clear" w:pos="8743"/>
              <w:tab w:val="right" w:pos="9026" w:leader="dot"/>
            </w:tabs>
            <w:rPr/>
          </w:pPr>
          <w:hyperlink w:anchor="__RefHeading___Toc4815841_211673320">
            <w:r>
              <w:rPr>
                <w:webHidden/>
                <w:rStyle w:val="IndexLink"/>
                <w:rtl w:val="true"/>
              </w:rPr>
              <w:t>خبر ام‌جعفر</w:t>
            </w:r>
            <w:r>
              <w:rPr>
                <w:rStyle w:val="IndexLink"/>
                <w:rtl w:val="true"/>
              </w:rPr>
              <w:tab/>
            </w:r>
            <w:r>
              <w:rPr>
                <w:rStyle w:val="IndexLink"/>
              </w:rPr>
              <w:t>99</w:t>
            </w:r>
          </w:hyperlink>
        </w:p>
        <w:p>
          <w:pPr>
            <w:pStyle w:val="Contents2"/>
            <w:tabs>
              <w:tab w:val="clear" w:pos="8743"/>
              <w:tab w:val="right" w:pos="9026" w:leader="dot"/>
            </w:tabs>
            <w:rPr/>
          </w:pPr>
          <w:hyperlink w:anchor="__RefHeading___Toc4815843_211673320">
            <w:r>
              <w:rPr>
                <w:webHidden/>
                <w:rStyle w:val="IndexLink"/>
                <w:rtl w:val="true"/>
              </w:rPr>
              <w:t>سخنی درباره‌ی محبت اهل بیت</w:t>
            </w:r>
            <w:r>
              <w:rPr>
                <w:rStyle w:val="IndexLink"/>
                <w:rtl w:val="true"/>
              </w:rPr>
              <w:tab/>
            </w:r>
            <w:r>
              <w:rPr>
                <w:rStyle w:val="IndexLink"/>
              </w:rPr>
              <w:t>101</w:t>
            </w:r>
          </w:hyperlink>
        </w:p>
        <w:p>
          <w:pPr>
            <w:pStyle w:val="Contents2"/>
            <w:tabs>
              <w:tab w:val="clear" w:pos="8743"/>
              <w:tab w:val="right" w:pos="9026" w:leader="dot"/>
            </w:tabs>
            <w:rPr/>
          </w:pPr>
          <w:hyperlink w:anchor="__RefHeading___Toc4815845_211673320">
            <w:r>
              <w:rPr>
                <w:webHidden/>
                <w:rStyle w:val="IndexLink"/>
                <w:rtl w:val="true"/>
              </w:rPr>
              <w:t>اجتماع شیعیان در خانه‌ی عبدالرحمن بن حجاج</w:t>
            </w:r>
            <w:r>
              <w:rPr>
                <w:rStyle w:val="IndexLink"/>
                <w:rtl w:val="true"/>
              </w:rPr>
              <w:tab/>
            </w:r>
            <w:r>
              <w:rPr>
                <w:rStyle w:val="IndexLink"/>
              </w:rPr>
              <w:t>103</w:t>
            </w:r>
          </w:hyperlink>
        </w:p>
        <w:p>
          <w:pPr>
            <w:pStyle w:val="Contents2"/>
            <w:tabs>
              <w:tab w:val="clear" w:pos="8743"/>
              <w:tab w:val="right" w:pos="9026" w:leader="dot"/>
            </w:tabs>
            <w:rPr/>
          </w:pPr>
          <w:hyperlink w:anchor="__RefHeading___Toc4815847_211673320">
            <w:r>
              <w:rPr>
                <w:webHidden/>
                <w:rStyle w:val="IndexLink"/>
                <w:rtl w:val="true"/>
              </w:rPr>
              <w:t>دیدار شیعیان با امام در موسم حج</w:t>
            </w:r>
            <w:r>
              <w:rPr>
                <w:rStyle w:val="IndexLink"/>
                <w:rtl w:val="true"/>
              </w:rPr>
              <w:tab/>
            </w:r>
            <w:r>
              <w:rPr>
                <w:rStyle w:val="IndexLink"/>
              </w:rPr>
              <w:t>106</w:t>
            </w:r>
          </w:hyperlink>
        </w:p>
        <w:p>
          <w:pPr>
            <w:pStyle w:val="Contents2"/>
            <w:tabs>
              <w:tab w:val="clear" w:pos="8743"/>
              <w:tab w:val="right" w:pos="9026" w:leader="dot"/>
            </w:tabs>
            <w:rPr/>
          </w:pPr>
          <w:hyperlink w:anchor="__RefHeading___Toc4815849_211673320">
            <w:r>
              <w:rPr>
                <w:webHidden/>
                <w:rStyle w:val="IndexLink"/>
                <w:rtl w:val="true"/>
              </w:rPr>
              <w:t>چند حدیث از امام جواد</w:t>
            </w:r>
            <w:r>
              <w:rPr>
                <w:rStyle w:val="IndexLink"/>
                <w:rtl w:val="true"/>
              </w:rPr>
              <w:tab/>
            </w:r>
            <w:r>
              <w:rPr>
                <w:rStyle w:val="IndexLink"/>
              </w:rPr>
              <w:t>111</w:t>
            </w:r>
          </w:hyperlink>
        </w:p>
        <w:p>
          <w:pPr>
            <w:pStyle w:val="Contents2"/>
            <w:tabs>
              <w:tab w:val="clear" w:pos="8743"/>
              <w:tab w:val="right" w:pos="9026" w:leader="dot"/>
            </w:tabs>
            <w:rPr/>
          </w:pPr>
          <w:hyperlink w:anchor="__RefHeading___Toc4815851_211673320">
            <w:r>
              <w:rPr>
                <w:webHidden/>
                <w:rStyle w:val="IndexLink"/>
                <w:rtl w:val="true"/>
              </w:rPr>
              <w:t>مأمون و هدفهای مغرضانه‌اش</w:t>
            </w:r>
            <w:r>
              <w:rPr>
                <w:rStyle w:val="IndexLink"/>
                <w:rtl w:val="true"/>
              </w:rPr>
              <w:tab/>
            </w:r>
            <w:r>
              <w:rPr>
                <w:rStyle w:val="IndexLink"/>
              </w:rPr>
              <w:t>116</w:t>
            </w:r>
          </w:hyperlink>
        </w:p>
        <w:p>
          <w:pPr>
            <w:pStyle w:val="Contents2"/>
            <w:tabs>
              <w:tab w:val="clear" w:pos="8743"/>
              <w:tab w:val="right" w:pos="9026" w:leader="dot"/>
            </w:tabs>
            <w:rPr/>
          </w:pPr>
          <w:hyperlink w:anchor="__RefHeading___Toc4815853_211673320">
            <w:r>
              <w:rPr>
                <w:webHidden/>
                <w:rStyle w:val="IndexLink"/>
                <w:rtl w:val="true"/>
              </w:rPr>
              <w:t xml:space="preserve">جسارت </w:t>
            </w:r>
            <w:r>
              <w:rPr>
                <w:rStyle w:val="IndexLink"/>
                <w:rtl w:val="true"/>
              </w:rPr>
              <w:t>«</w:t>
            </w:r>
            <w:r>
              <w:rPr>
                <w:rStyle w:val="IndexLink"/>
                <w:rtl w:val="true"/>
              </w:rPr>
              <w:t>مخارق</w:t>
            </w:r>
            <w:r>
              <w:rPr>
                <w:rStyle w:val="IndexLink"/>
                <w:rtl w:val="true"/>
              </w:rPr>
              <w:t xml:space="preserve">» </w:t>
            </w:r>
            <w:r>
              <w:rPr>
                <w:rStyle w:val="IndexLink"/>
                <w:rtl w:val="true"/>
              </w:rPr>
              <w:t>به امام جواد</w:t>
            </w:r>
            <w:r>
              <w:rPr>
                <w:rStyle w:val="IndexLink"/>
                <w:rtl w:val="true"/>
              </w:rPr>
              <w:tab/>
            </w:r>
            <w:r>
              <w:rPr>
                <w:rStyle w:val="IndexLink"/>
              </w:rPr>
              <w:t>120</w:t>
            </w:r>
          </w:hyperlink>
        </w:p>
        <w:p>
          <w:pPr>
            <w:pStyle w:val="Contents2"/>
            <w:tabs>
              <w:tab w:val="clear" w:pos="8743"/>
              <w:tab w:val="right" w:pos="9026" w:leader="dot"/>
            </w:tabs>
            <w:rPr/>
          </w:pPr>
          <w:hyperlink w:anchor="__RefHeading___Toc4815855_211673320">
            <w:r>
              <w:rPr>
                <w:webHidden/>
                <w:rStyle w:val="IndexLink"/>
                <w:rtl w:val="true"/>
              </w:rPr>
              <w:t>چگونگی برخورد معتصم با امام</w:t>
            </w:r>
            <w:r>
              <w:rPr>
                <w:rStyle w:val="IndexLink"/>
                <w:rtl w:val="true"/>
              </w:rPr>
              <w:tab/>
            </w:r>
            <w:r>
              <w:rPr>
                <w:rStyle w:val="IndexLink"/>
              </w:rPr>
              <w:t>123</w:t>
            </w:r>
          </w:hyperlink>
        </w:p>
        <w:p>
          <w:pPr>
            <w:pStyle w:val="Contents2"/>
            <w:tabs>
              <w:tab w:val="clear" w:pos="8743"/>
              <w:tab w:val="right" w:pos="9026" w:leader="dot"/>
            </w:tabs>
            <w:rPr/>
          </w:pPr>
          <w:hyperlink w:anchor="__RefHeading___Toc4815857_211673320">
            <w:r>
              <w:rPr>
                <w:webHidden/>
                <w:rStyle w:val="IndexLink"/>
                <w:rtl w:val="true"/>
              </w:rPr>
              <w:t>و بالاخره جنایت ام‌الفضل</w:t>
            </w:r>
            <w:r>
              <w:rPr>
                <w:rStyle w:val="IndexLink"/>
                <w:rtl w:val="true"/>
              </w:rPr>
              <w:tab/>
            </w:r>
            <w:r>
              <w:rPr>
                <w:rStyle w:val="IndexLink"/>
              </w:rPr>
              <w:t>130</w:t>
            </w:r>
          </w:hyperlink>
        </w:p>
        <w:p>
          <w:pPr>
            <w:pStyle w:val="Contents2"/>
            <w:tabs>
              <w:tab w:val="clear" w:pos="8743"/>
              <w:tab w:val="right" w:pos="9026" w:leader="dot"/>
            </w:tabs>
            <w:rPr/>
          </w:pPr>
          <w:hyperlink w:anchor="__RefHeading___Toc4815859_211673320">
            <w:r>
              <w:rPr>
                <w:webHidden/>
                <w:rStyle w:val="IndexLink"/>
                <w:rtl w:val="true"/>
              </w:rPr>
              <w:t>تاریخ شهادت</w:t>
            </w:r>
            <w:r>
              <w:rPr>
                <w:rStyle w:val="IndexLink"/>
                <w:rtl w:val="true"/>
              </w:rPr>
              <w:tab/>
            </w:r>
            <w:r>
              <w:rPr>
                <w:rStyle w:val="IndexLink"/>
              </w:rPr>
              <w:t>135</w:t>
            </w:r>
          </w:hyperlink>
        </w:p>
        <w:p>
          <w:pPr>
            <w:pStyle w:val="Contents2"/>
            <w:tabs>
              <w:tab w:val="clear" w:pos="8743"/>
              <w:tab w:val="right" w:pos="9026" w:leader="dot"/>
            </w:tabs>
            <w:rPr/>
          </w:pPr>
          <w:hyperlink w:anchor="__RefHeading___Toc4815861_211673320">
            <w:r>
              <w:rPr>
                <w:webHidden/>
                <w:rStyle w:val="IndexLink"/>
                <w:rtl w:val="true"/>
              </w:rPr>
              <w:t>تذکر و توضیح در مورد یک خبر</w:t>
            </w:r>
            <w:r>
              <w:rPr>
                <w:rStyle w:val="IndexLink"/>
                <w:rtl w:val="true"/>
              </w:rPr>
              <w:tab/>
            </w:r>
            <w:r>
              <w:rPr>
                <w:rStyle w:val="IndexLink"/>
              </w:rPr>
              <w:t>137</w:t>
            </w:r>
          </w:hyperlink>
        </w:p>
        <w:p>
          <w:pPr>
            <w:pStyle w:val="Contents3"/>
            <w:tabs>
              <w:tab w:val="clear" w:pos="8459"/>
              <w:tab w:val="right" w:pos="9026" w:leader="dot"/>
            </w:tabs>
            <w:rPr/>
          </w:pPr>
          <w:hyperlink w:anchor="__RefHeading___Toc4815863_2116733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815865_211673320">
            <w:r>
              <w:rPr>
                <w:webHidden/>
                <w:rStyle w:val="IndexLink"/>
                <w:rtl w:val="true"/>
              </w:rPr>
              <w:t>شرح حال ناظم</w:t>
            </w:r>
            <w:r>
              <w:rPr>
                <w:rStyle w:val="IndexLink"/>
                <w:rtl w:val="true"/>
              </w:rPr>
              <w:tab/>
            </w:r>
            <w:r>
              <w:rPr>
                <w:rStyle w:val="IndexLink"/>
              </w:rPr>
              <w:t>147</w:t>
            </w:r>
          </w:hyperlink>
        </w:p>
        <w:p>
          <w:pPr>
            <w:pStyle w:val="Contents4"/>
            <w:tabs>
              <w:tab w:val="clear" w:pos="8176"/>
              <w:tab w:val="right" w:pos="9026" w:leader="dot"/>
            </w:tabs>
            <w:rPr/>
          </w:pPr>
          <w:hyperlink w:anchor="__RefHeading___Toc4815867_2116733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815869_211673320">
            <w:r>
              <w:rPr>
                <w:webHidden/>
                <w:rStyle w:val="IndexLink"/>
                <w:rtl w:val="true"/>
              </w:rPr>
              <w:t>بخشی از ترجیع‌بند در توحید</w:t>
            </w:r>
            <w:r>
              <w:rPr>
                <w:rStyle w:val="IndexLink"/>
                <w:rtl w:val="true"/>
              </w:rPr>
              <w:tab/>
            </w:r>
            <w:r>
              <w:rPr>
                <w:rStyle w:val="IndexLink"/>
              </w:rPr>
              <w:t>149</w:t>
            </w:r>
          </w:hyperlink>
        </w:p>
        <w:p>
          <w:pPr>
            <w:pStyle w:val="Contents3"/>
            <w:tabs>
              <w:tab w:val="clear" w:pos="8459"/>
              <w:tab w:val="right" w:pos="9026" w:leader="dot"/>
            </w:tabs>
            <w:rPr/>
          </w:pPr>
          <w:hyperlink w:anchor="__RefHeading___Toc4815871_211673320">
            <w:r>
              <w:rPr>
                <w:webHidden/>
                <w:rStyle w:val="IndexLink"/>
                <w:rtl w:val="true"/>
              </w:rPr>
              <w:t>بخشی از ترجیع‌بند در مدح رسول خدا</w:t>
            </w:r>
            <w:r>
              <w:rPr>
                <w:rStyle w:val="IndexLink"/>
                <w:rtl w:val="true"/>
              </w:rPr>
              <w:tab/>
            </w:r>
            <w:r>
              <w:rPr>
                <w:rStyle w:val="IndexLink"/>
              </w:rPr>
              <w:t>149</w:t>
            </w:r>
          </w:hyperlink>
        </w:p>
        <w:p>
          <w:pPr>
            <w:pStyle w:val="Contents3"/>
            <w:tabs>
              <w:tab w:val="clear" w:pos="8459"/>
              <w:tab w:val="right" w:pos="9026" w:leader="dot"/>
            </w:tabs>
            <w:rPr/>
          </w:pPr>
          <w:hyperlink w:anchor="__RefHeading___Toc4815873_211673320">
            <w:r>
              <w:rPr>
                <w:webHidden/>
                <w:rStyle w:val="IndexLink"/>
                <w:rtl w:val="true"/>
              </w:rPr>
              <w:t>از قصیده‌ای در مدح اهل بیت</w:t>
            </w:r>
            <w:r>
              <w:rPr>
                <w:rStyle w:val="IndexLink"/>
                <w:rtl w:val="true"/>
              </w:rPr>
              <w:tab/>
            </w:r>
            <w:r>
              <w:rPr>
                <w:rStyle w:val="IndexLink"/>
              </w:rPr>
              <w:t>149</w:t>
            </w:r>
          </w:hyperlink>
        </w:p>
        <w:p>
          <w:pPr>
            <w:pStyle w:val="Contents3"/>
            <w:tabs>
              <w:tab w:val="clear" w:pos="8459"/>
              <w:tab w:val="right" w:pos="9026" w:leader="dot"/>
            </w:tabs>
            <w:rPr/>
          </w:pPr>
          <w:hyperlink w:anchor="__RefHeading___Toc4815875_211673320">
            <w:r>
              <w:rPr>
                <w:webHidden/>
                <w:rStyle w:val="IndexLink"/>
                <w:rtl w:val="true"/>
              </w:rPr>
              <w:t>بخشی از ترجیع‌بند در مدح حضرت امیرالمؤمنین</w:t>
            </w:r>
            <w:r>
              <w:rPr>
                <w:rStyle w:val="IndexLink"/>
                <w:rtl w:val="true"/>
              </w:rPr>
              <w:tab/>
            </w:r>
            <w:r>
              <w:rPr>
                <w:rStyle w:val="IndexLink"/>
              </w:rPr>
              <w:t>150</w:t>
            </w:r>
          </w:hyperlink>
        </w:p>
        <w:p>
          <w:pPr>
            <w:pStyle w:val="Contents3"/>
            <w:tabs>
              <w:tab w:val="clear" w:pos="8459"/>
              <w:tab w:val="right" w:pos="9026" w:leader="dot"/>
            </w:tabs>
            <w:rPr/>
          </w:pPr>
          <w:hyperlink w:anchor="__RefHeading___Toc4815877_211673320">
            <w:r>
              <w:rPr>
                <w:webHidden/>
                <w:rStyle w:val="IndexLink"/>
                <w:rtl w:val="true"/>
              </w:rPr>
              <w:t>دو رباعی در مدح حضرت سیدالشهدا</w:t>
            </w:r>
            <w:r>
              <w:rPr>
                <w:rStyle w:val="IndexLink"/>
                <w:rtl w:val="true"/>
              </w:rPr>
              <w:tab/>
            </w:r>
            <w:r>
              <w:rPr>
                <w:rStyle w:val="IndexLink"/>
              </w:rPr>
              <w:t>150</w:t>
            </w:r>
          </w:hyperlink>
        </w:p>
        <w:p>
          <w:pPr>
            <w:pStyle w:val="Contents3"/>
            <w:tabs>
              <w:tab w:val="clear" w:pos="8459"/>
              <w:tab w:val="right" w:pos="9026" w:leader="dot"/>
            </w:tabs>
            <w:rPr/>
          </w:pPr>
          <w:hyperlink w:anchor="__RefHeading___Toc4815879_211673320">
            <w:r>
              <w:rPr>
                <w:webHidden/>
                <w:rStyle w:val="IndexLink"/>
                <w:rtl w:val="true"/>
              </w:rPr>
              <w:t>بخشی از ترجیع‌بند، خطاب به حضرت حجت منتظر</w:t>
            </w:r>
            <w:r>
              <w:rPr>
                <w:rStyle w:val="IndexLink"/>
                <w:rtl w:val="true"/>
              </w:rPr>
              <w:tab/>
            </w:r>
            <w:r>
              <w:rPr>
                <w:rStyle w:val="IndexLink"/>
              </w:rPr>
              <w:t>150</w:t>
            </w:r>
          </w:hyperlink>
        </w:p>
        <w:p>
          <w:pPr>
            <w:pStyle w:val="Contents3"/>
            <w:tabs>
              <w:tab w:val="clear" w:pos="8459"/>
              <w:tab w:val="right" w:pos="9026" w:leader="dot"/>
            </w:tabs>
            <w:rPr/>
          </w:pPr>
          <w:hyperlink w:anchor="__RefHeading___Toc4815881_211673320">
            <w:r>
              <w:rPr>
                <w:webHidden/>
                <w:rStyle w:val="IndexLink"/>
                <w:rtl w:val="true"/>
              </w:rPr>
              <w:t>حجره‌ی دربسته</w:t>
            </w:r>
            <w:r>
              <w:rPr>
                <w:rStyle w:val="IndexLink"/>
                <w:rtl w:val="true"/>
              </w:rPr>
              <w:tab/>
            </w:r>
            <w:r>
              <w:rPr>
                <w:rStyle w:val="IndexLink"/>
              </w:rPr>
              <w:t>151</w:t>
            </w:r>
          </w:hyperlink>
        </w:p>
        <w:p>
          <w:pPr>
            <w:pStyle w:val="Contents3"/>
            <w:tabs>
              <w:tab w:val="clear" w:pos="8459"/>
              <w:tab w:val="right" w:pos="9026" w:leader="dot"/>
            </w:tabs>
            <w:rPr/>
          </w:pPr>
          <w:hyperlink w:anchor="__RefHeading___Toc4815883_211673320">
            <w:r>
              <w:rPr>
                <w:webHidden/>
                <w:rStyle w:val="IndexLink"/>
                <w:rtl w:val="true"/>
              </w:rPr>
              <w:t>جود جواد</w:t>
            </w:r>
            <w:r>
              <w:rPr>
                <w:rStyle w:val="IndexLink"/>
                <w:rtl w:val="true"/>
              </w:rPr>
              <w:tab/>
            </w:r>
            <w:r>
              <w:rPr>
                <w:rStyle w:val="IndexLink"/>
              </w:rPr>
              <w:t>151</w:t>
            </w:r>
          </w:hyperlink>
        </w:p>
        <w:p>
          <w:pPr>
            <w:pStyle w:val="Contents3"/>
            <w:tabs>
              <w:tab w:val="clear" w:pos="8459"/>
              <w:tab w:val="right" w:pos="9026" w:leader="dot"/>
            </w:tabs>
            <w:rPr/>
          </w:pPr>
          <w:hyperlink w:anchor="__RefHeading___Toc4815885_211673320">
            <w:r>
              <w:rPr>
                <w:webHidden/>
                <w:rStyle w:val="IndexLink"/>
                <w:rtl w:val="true"/>
              </w:rPr>
              <w:t>جواد فیض</w:t>
            </w:r>
            <w:r>
              <w:rPr>
                <w:rStyle w:val="IndexLink"/>
                <w:rtl w:val="true"/>
              </w:rPr>
              <w:tab/>
            </w:r>
            <w:r>
              <w:rPr>
                <w:rStyle w:val="IndexLink"/>
              </w:rPr>
              <w:t>152</w:t>
            </w:r>
          </w:hyperlink>
        </w:p>
        <w:p>
          <w:pPr>
            <w:pStyle w:val="Contents3"/>
            <w:tabs>
              <w:tab w:val="clear" w:pos="8459"/>
              <w:tab w:val="right" w:pos="9026" w:leader="dot"/>
            </w:tabs>
            <w:rPr/>
          </w:pPr>
          <w:hyperlink w:anchor="__RefHeading___Toc4815887_211673320">
            <w:r>
              <w:rPr>
                <w:webHidden/>
                <w:rStyle w:val="IndexLink"/>
                <w:rtl w:val="true"/>
              </w:rPr>
              <w:t>دست حق در آستین</w:t>
            </w:r>
            <w:r>
              <w:rPr>
                <w:rStyle w:val="IndexLink"/>
                <w:rtl w:val="true"/>
              </w:rPr>
              <w:tab/>
            </w:r>
            <w:r>
              <w:rPr>
                <w:rStyle w:val="IndexLink"/>
              </w:rPr>
              <w:t>153</w:t>
            </w:r>
          </w:hyperlink>
        </w:p>
        <w:p>
          <w:pPr>
            <w:pStyle w:val="Contents3"/>
            <w:tabs>
              <w:tab w:val="clear" w:pos="8459"/>
              <w:tab w:val="right" w:pos="9026" w:leader="dot"/>
            </w:tabs>
            <w:rPr/>
          </w:pPr>
          <w:hyperlink w:anchor="__RefHeading___Toc4815889_211673320">
            <w:r>
              <w:rPr>
                <w:webHidden/>
                <w:rStyle w:val="IndexLink"/>
                <w:rtl w:val="true"/>
              </w:rPr>
              <w:t>حبل المتین</w:t>
            </w:r>
            <w:r>
              <w:rPr>
                <w:rStyle w:val="IndexLink"/>
                <w:rtl w:val="true"/>
              </w:rPr>
              <w:tab/>
            </w:r>
            <w:r>
              <w:rPr>
                <w:rStyle w:val="IndexLink"/>
              </w:rPr>
              <w:t>153</w:t>
            </w:r>
          </w:hyperlink>
        </w:p>
        <w:p>
          <w:pPr>
            <w:pStyle w:val="Contents3"/>
            <w:tabs>
              <w:tab w:val="clear" w:pos="8459"/>
              <w:tab w:val="right" w:pos="9026" w:leader="dot"/>
            </w:tabs>
            <w:rPr/>
          </w:pPr>
          <w:hyperlink w:anchor="__RefHeading___Toc4815891_211673320">
            <w:r>
              <w:rPr>
                <w:webHidden/>
                <w:rStyle w:val="IndexLink"/>
                <w:rtl w:val="true"/>
              </w:rPr>
              <w:t>تشنه لب</w:t>
            </w:r>
            <w:r>
              <w:rPr>
                <w:rStyle w:val="IndexLink"/>
                <w:rtl w:val="true"/>
              </w:rPr>
              <w:tab/>
            </w:r>
            <w:r>
              <w:rPr>
                <w:rStyle w:val="IndexLink"/>
              </w:rPr>
              <w:t>154</w:t>
            </w:r>
          </w:hyperlink>
        </w:p>
        <w:p>
          <w:pPr>
            <w:pStyle w:val="Contents3"/>
            <w:tabs>
              <w:tab w:val="clear" w:pos="8459"/>
              <w:tab w:val="right" w:pos="9026" w:leader="dot"/>
            </w:tabs>
            <w:rPr/>
          </w:pPr>
          <w:hyperlink w:anchor="__RefHeading___Toc4815893_211673320">
            <w:r>
              <w:rPr>
                <w:webHidden/>
                <w:rStyle w:val="IndexLink"/>
                <w:rtl w:val="true"/>
              </w:rPr>
              <w:t>دل دریا خون شد</w:t>
            </w:r>
            <w:r>
              <w:rPr>
                <w:rStyle w:val="IndexLink"/>
                <w:rtl w:val="true"/>
              </w:rPr>
              <w:tab/>
            </w:r>
            <w:r>
              <w:rPr>
                <w:rStyle w:val="IndexLink"/>
              </w:rPr>
              <w:t>154</w:t>
            </w:r>
          </w:hyperlink>
        </w:p>
        <w:p>
          <w:pPr>
            <w:pStyle w:val="Contents3"/>
            <w:tabs>
              <w:tab w:val="clear" w:pos="8459"/>
              <w:tab w:val="right" w:pos="9026" w:leader="dot"/>
            </w:tabs>
            <w:rPr/>
          </w:pPr>
          <w:hyperlink w:anchor="__RefHeading___Toc4815895_211673320">
            <w:r>
              <w:rPr>
                <w:webHidden/>
                <w:rStyle w:val="IndexLink"/>
                <w:rtl w:val="true"/>
              </w:rPr>
              <w:t>غمخانه</w:t>
            </w:r>
            <w:r>
              <w:rPr>
                <w:rStyle w:val="IndexLink"/>
                <w:rtl w:val="true"/>
              </w:rPr>
              <w:tab/>
            </w:r>
            <w:r>
              <w:rPr>
                <w:rStyle w:val="IndexLink"/>
              </w:rPr>
              <w:t>155</w:t>
            </w:r>
          </w:hyperlink>
        </w:p>
        <w:p>
          <w:pPr>
            <w:pStyle w:val="Contents3"/>
            <w:tabs>
              <w:tab w:val="clear" w:pos="8459"/>
              <w:tab w:val="right" w:pos="9026" w:leader="dot"/>
            </w:tabs>
            <w:rPr/>
          </w:pPr>
          <w:hyperlink w:anchor="__RefHeading___Toc4815897_211673320">
            <w:r>
              <w:rPr>
                <w:webHidden/>
                <w:rStyle w:val="IndexLink"/>
                <w:rtl w:val="true"/>
              </w:rPr>
              <w:t>خزان گلزار</w:t>
            </w:r>
            <w:r>
              <w:rPr>
                <w:rStyle w:val="IndexLink"/>
                <w:rtl w:val="true"/>
              </w:rPr>
              <w:tab/>
            </w:r>
            <w:r>
              <w:rPr>
                <w:rStyle w:val="IndexLink"/>
              </w:rPr>
              <w:t>155</w:t>
            </w:r>
          </w:hyperlink>
        </w:p>
        <w:p>
          <w:pPr>
            <w:pStyle w:val="Contents3"/>
            <w:tabs>
              <w:tab w:val="clear" w:pos="8459"/>
              <w:tab w:val="right" w:pos="9026" w:leader="dot"/>
            </w:tabs>
            <w:rPr/>
          </w:pPr>
          <w:hyperlink w:anchor="__RefHeading___Toc4815899_211673320">
            <w:r>
              <w:rPr>
                <w:webHidden/>
                <w:rStyle w:val="IndexLink"/>
                <w:rtl w:val="true"/>
              </w:rPr>
              <w:t>مظهر اسماء الهی</w:t>
            </w:r>
            <w:r>
              <w:rPr>
                <w:rStyle w:val="IndexLink"/>
                <w:rtl w:val="true"/>
              </w:rPr>
              <w:tab/>
            </w:r>
            <w:r>
              <w:rPr>
                <w:rStyle w:val="IndexLink"/>
              </w:rPr>
              <w:t>156</w:t>
            </w:r>
          </w:hyperlink>
        </w:p>
        <w:p>
          <w:pPr>
            <w:pStyle w:val="Contents3"/>
            <w:tabs>
              <w:tab w:val="clear" w:pos="8459"/>
              <w:tab w:val="right" w:pos="9026" w:leader="dot"/>
            </w:tabs>
            <w:rPr/>
          </w:pPr>
          <w:hyperlink w:anchor="__RefHeading___Toc4815901_211673320">
            <w:r>
              <w:rPr>
                <w:webHidden/>
                <w:rStyle w:val="IndexLink"/>
                <w:rtl w:val="true"/>
              </w:rPr>
              <w:t>واقف رموز</w:t>
            </w:r>
            <w:r>
              <w:rPr>
                <w:rStyle w:val="IndexLink"/>
                <w:rtl w:val="true"/>
              </w:rPr>
              <w:tab/>
            </w:r>
            <w:r>
              <w:rPr>
                <w:rStyle w:val="IndexLink"/>
              </w:rPr>
              <w:t>157</w:t>
            </w:r>
          </w:hyperlink>
        </w:p>
        <w:p>
          <w:pPr>
            <w:pStyle w:val="Contents3"/>
            <w:tabs>
              <w:tab w:val="clear" w:pos="8459"/>
              <w:tab w:val="right" w:pos="9026" w:leader="dot"/>
            </w:tabs>
            <w:rPr/>
          </w:pPr>
          <w:hyperlink w:anchor="__RefHeading___Toc4815903_211673320">
            <w:r>
              <w:rPr>
                <w:webHidden/>
                <w:rStyle w:val="IndexLink"/>
                <w:rtl w:val="true"/>
              </w:rPr>
              <w:t>حیات جاودانی</w:t>
            </w:r>
            <w:r>
              <w:rPr>
                <w:rStyle w:val="IndexLink"/>
                <w:rtl w:val="true"/>
              </w:rPr>
              <w:tab/>
            </w:r>
            <w:r>
              <w:rPr>
                <w:rStyle w:val="IndexLink"/>
              </w:rPr>
              <w:t>158</w:t>
            </w:r>
          </w:hyperlink>
        </w:p>
        <w:p>
          <w:pPr>
            <w:pStyle w:val="Contents3"/>
            <w:tabs>
              <w:tab w:val="clear" w:pos="8459"/>
              <w:tab w:val="right" w:pos="9026" w:leader="dot"/>
            </w:tabs>
            <w:rPr/>
          </w:pPr>
          <w:hyperlink w:anchor="__RefHeading___Toc4815905_211673320">
            <w:r>
              <w:rPr>
                <w:webHidden/>
                <w:rStyle w:val="IndexLink"/>
                <w:rtl w:val="true"/>
              </w:rPr>
              <w:t>ابن‌الرضا</w:t>
            </w:r>
            <w:r>
              <w:rPr>
                <w:rStyle w:val="IndexLink"/>
                <w:rtl w:val="true"/>
              </w:rPr>
              <w:tab/>
            </w:r>
            <w:r>
              <w:rPr>
                <w:rStyle w:val="IndexLink"/>
              </w:rPr>
              <w:t>159</w:t>
            </w:r>
          </w:hyperlink>
        </w:p>
        <w:p>
          <w:pPr>
            <w:pStyle w:val="Contents3"/>
            <w:tabs>
              <w:tab w:val="clear" w:pos="8459"/>
              <w:tab w:val="right" w:pos="9026" w:leader="dot"/>
            </w:tabs>
            <w:rPr/>
          </w:pPr>
          <w:hyperlink w:anchor="__RefHeading___Toc4815907_211673320">
            <w:r>
              <w:rPr>
                <w:webHidden/>
                <w:rStyle w:val="IndexLink"/>
                <w:rtl w:val="true"/>
              </w:rPr>
              <w:t>سر بر زانوی غم</w:t>
            </w:r>
            <w:r>
              <w:rPr>
                <w:rStyle w:val="IndexLink"/>
                <w:rtl w:val="true"/>
              </w:rPr>
              <w:tab/>
            </w:r>
            <w:r>
              <w:rPr>
                <w:rStyle w:val="IndexLink"/>
              </w:rPr>
              <w:t>160</w:t>
            </w:r>
          </w:hyperlink>
        </w:p>
        <w:p>
          <w:pPr>
            <w:pStyle w:val="Contents3"/>
            <w:tabs>
              <w:tab w:val="clear" w:pos="8459"/>
              <w:tab w:val="right" w:pos="9026" w:leader="dot"/>
            </w:tabs>
            <w:rPr/>
          </w:pPr>
          <w:hyperlink w:anchor="__RefHeading___Toc4815909_211673320">
            <w:r>
              <w:rPr>
                <w:webHidden/>
                <w:rStyle w:val="IndexLink"/>
                <w:rtl w:val="true"/>
              </w:rPr>
              <w:t>توسل</w:t>
            </w:r>
            <w:r>
              <w:rPr>
                <w:rStyle w:val="IndexLink"/>
                <w:rtl w:val="true"/>
              </w:rPr>
              <w:tab/>
            </w:r>
            <w:r>
              <w:rPr>
                <w:rStyle w:val="IndexLink"/>
              </w:rPr>
              <w:t>161</w:t>
            </w:r>
          </w:hyperlink>
        </w:p>
        <w:p>
          <w:pPr>
            <w:pStyle w:val="Contents3"/>
            <w:tabs>
              <w:tab w:val="clear" w:pos="8459"/>
              <w:tab w:val="right" w:pos="9026" w:leader="dot"/>
            </w:tabs>
            <w:rPr/>
          </w:pPr>
          <w:hyperlink w:anchor="__RefHeading___Toc4815911_211673320">
            <w:r>
              <w:rPr>
                <w:webHidden/>
                <w:rStyle w:val="IndexLink"/>
                <w:rtl w:val="true"/>
              </w:rPr>
              <w:t>پیوند ولایت</w:t>
            </w:r>
            <w:r>
              <w:rPr>
                <w:rStyle w:val="IndexLink"/>
                <w:rtl w:val="true"/>
              </w:rPr>
              <w:tab/>
            </w:r>
            <w:r>
              <w:rPr>
                <w:rStyle w:val="IndexLink"/>
              </w:rPr>
              <w:t>162</w:t>
            </w:r>
          </w:hyperlink>
        </w:p>
        <w:p>
          <w:pPr>
            <w:pStyle w:val="Contents3"/>
            <w:tabs>
              <w:tab w:val="clear" w:pos="8459"/>
              <w:tab w:val="right" w:pos="9026" w:leader="dot"/>
            </w:tabs>
            <w:rPr/>
          </w:pPr>
          <w:hyperlink w:anchor="__RefHeading___Toc4815913_211673320">
            <w:r>
              <w:rPr>
                <w:webHidden/>
                <w:rStyle w:val="IndexLink"/>
                <w:rtl w:val="true"/>
              </w:rPr>
              <w:t>یا جوادالائمه</w:t>
            </w:r>
            <w:r>
              <w:rPr>
                <w:rStyle w:val="IndexLink"/>
                <w:rtl w:val="true"/>
              </w:rPr>
              <w:tab/>
            </w:r>
            <w:r>
              <w:rPr>
                <w:rStyle w:val="IndexLink"/>
              </w:rPr>
              <w:t>165</w:t>
            </w:r>
          </w:hyperlink>
        </w:p>
        <w:p>
          <w:pPr>
            <w:pStyle w:val="Contents3"/>
            <w:tabs>
              <w:tab w:val="clear" w:pos="8459"/>
              <w:tab w:val="right" w:pos="9026" w:leader="dot"/>
            </w:tabs>
            <w:rPr/>
          </w:pPr>
          <w:hyperlink w:anchor="__RefHeading___Toc4815915_211673320">
            <w:r>
              <w:rPr>
                <w:webHidden/>
                <w:rStyle w:val="IndexLink"/>
                <w:rtl w:val="true"/>
              </w:rPr>
              <w:t>چشمه‌ی حق‌الیقین</w:t>
            </w:r>
            <w:r>
              <w:rPr>
                <w:rStyle w:val="IndexLink"/>
                <w:rtl w:val="true"/>
              </w:rPr>
              <w:tab/>
            </w:r>
            <w:r>
              <w:rPr>
                <w:rStyle w:val="IndexLink"/>
              </w:rPr>
              <w:t>166</w:t>
            </w:r>
          </w:hyperlink>
        </w:p>
        <w:p>
          <w:pPr>
            <w:pStyle w:val="Contents3"/>
            <w:tabs>
              <w:tab w:val="clear" w:pos="8459"/>
              <w:tab w:val="right" w:pos="9026" w:leader="dot"/>
            </w:tabs>
            <w:rPr/>
          </w:pPr>
          <w:hyperlink w:anchor="__RefHeading___Toc4815917_211673320">
            <w:r>
              <w:rPr>
                <w:webHidden/>
                <w:rStyle w:val="IndexLink"/>
                <w:rtl w:val="true"/>
              </w:rPr>
              <w:t>گل باغ محمدی</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_3869"/>
      <w:bookmarkStart w:id="1" w:name="pg561_3869"/>
      <w:bookmarkEnd w:id="1"/>
    </w:p>
    <w:p>
      <w:pPr>
        <w:pStyle w:val="Heading2"/>
        <w:numPr>
          <w:ilvl w:val="1"/>
          <w:numId w:val="1"/>
        </w:numPr>
        <w:rPr/>
      </w:pPr>
      <w:bookmarkStart w:id="2" w:name="pg561_3869"/>
      <w:bookmarkStart w:id="3" w:name="__RefHeading___Toc481580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بر زندگانی 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عبدالرزاق مقرم؛ ترجمه پرویز لولاور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9789644446269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مدایح و مراثی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علی مددکنی متخلص به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 - Al-Razzaq Muqarram: A short biography of Imam Javad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لولاور، پرویز،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15807_211673320"/>
      <w:bookmarkStart w:id="6" w:name="_Toc2"/>
      <w:bookmarkEnd w:id="5"/>
      <w:r>
        <w:rPr>
          <w:rtl w:val="true"/>
        </w:rPr>
        <w:t>اشاره</w:t>
      </w:r>
      <w:bookmarkStart w:id="7" w:name="pg561_3884"/>
      <w:bookmarkEnd w:id="6"/>
    </w:p>
    <w:p>
      <w:pPr>
        <w:pStyle w:val="Heading2"/>
        <w:numPr>
          <w:ilvl w:val="1"/>
          <w:numId w:val="1"/>
        </w:numPr>
        <w:rPr/>
      </w:pPr>
      <w:bookmarkStart w:id="8" w:name="__RefHeading___Toc4815809_211673320"/>
      <w:bookmarkStart w:id="9" w:name="_Toc3"/>
      <w:bookmarkEnd w:id="7"/>
      <w:bookmarkEnd w:id="8"/>
      <w:r>
        <w:rPr>
          <w:rtl w:val="true"/>
        </w:rPr>
        <w:t>مقدمه‌ی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اللهم انا نرغب الیک فی دولة کریمه تعز بها الاسلام و اهله و تذل بها النفاق و اهله و تجعلنا فیها من الدعاة الی طاعتک و القادة الی سبیلک حضرت امام محمد جواد صلوات الله علیه برای بسیاری از مردم، حتی پیروان و محبان حضرتش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مورد تمامی چهارده نور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صادق است، ولی در مورد ائمه‌ی پس از حضرت رضا، یعنی امام جواد، امام هادی وامام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این غربت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کوتاه، محاصره‌ی دشمنان، غفلت دوستان از ذکر فضایل این بزرگواران، چنان فضائی ترسیم کرده که بسیاری از شیعیان نیز از زندگی این انوار پاک بی‌خبرند، در حالی که پیامبر، ائمه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نور واحدند، و همه برای پیروانشان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آنها فرض است که پیشوایان خود را بشناسند، مکارم اخلاق و کلمات نورانی آنها را آویزه‌ی گوش گردانند، تا بتوانند در جهت تشیع و پیروی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بیشتری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رساله‌ای است از محقق سخت کوش فقید مرحوم علامه سید عبدالرزاق مقرم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چاپ شده و ما نسخه‌ای از آن را از کتابخانه‌ی مسجد جامع چهل ستون بازار برای ترجمه به امانت گرفتیم، که در همین جا، از همکاری دانشمند پرتلاش جناب حجةالاسلام شیخ حسن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محترم آن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آخرین فصل کتاب، مجموعه‌ای از مدایح و مراثی حضرت جواد الأئمه علیه السلام به زبان عربی است، که ما از ترجمه آن فصل صرف نظر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بدین امید که این نقیصه را در بخش دوم جبران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مجموعه‌ای است از اشعار مدایح و مراثی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شاعر مخلص اهل بیت، مرحوم ابوالقاسم علی مددکنی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اولین بار به چاپ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تراوشات فکری مردی است که هیچگاه درس نخواند، ولی با قلبی روشن و با صفا و پاک، در گوشه‌ی انزوا زیست و اشعاری بسیار در مدح و مرثیه آل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آقای عبدالرضا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نواده‌ی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مجموعه را پس از تنظیم در اختیار ما قرار داد،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شرح حال علامه مقرم و مرحوم قطره را در ابتدای دو بخش کتاب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گام کوچک در محضر مقدس حضرت جوادالائمه مقبول افتد و خوانندگان و استفاده‌کنندگان از این کتاب، ما را از دعای خیر فراموش نکنند، و الحمد لله رب العالمین ناشر</w:t>
      </w:r>
      <w:bookmarkStart w:id="10" w:name="pg561_3888"/>
    </w:p>
    <w:p>
      <w:pPr>
        <w:pStyle w:val="Heading2"/>
        <w:numPr>
          <w:ilvl w:val="1"/>
          <w:numId w:val="1"/>
        </w:numPr>
        <w:rPr/>
      </w:pPr>
      <w:bookmarkStart w:id="11" w:name="__RefHeading___Toc4815811_211673320"/>
      <w:bookmarkStart w:id="12" w:name="_Toc4"/>
      <w:bookmarkEnd w:id="10"/>
      <w:bookmarkEnd w:id="11"/>
      <w:r>
        <w:rPr>
          <w:rtl w:val="true"/>
        </w:rPr>
        <w:t>مقدمه‌ی مترجم</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عیسی، سلام و صلوات خدای تعالی بر آخرین و برترین پیام‌آوران حضرت محمد مصطفی صلی الله علیه و آله و سلم، سلام و درود خدایتعالی بر اوصیاء و جانشینان پاک آن حضرت از حضرت امیرمؤمنان تا حضرت مهدی موعود و دخت گرانقدرش 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خاندان رسالت و طهارت، اهل بیت وحی و رحمت خاندان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 و امناء، و معادن حکمت و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آفریده‌شدگان از نور عظمت خداوند که کمالاتشان بی‌انتهاء، منزلتشان بیکران، و محامدشان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 کرامت وجود، محبت و لطف، راهنمایان راه حق و سعادت که ریشه و شاخه و مبدأ و منتهای خیر و نیکی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اعتراف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ثنائکم و لا ابلغ من المدح کنهکم و لا من الوصف قدرکم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آنانکه اطاعتشان اطاعت خدای تعالی و موجب رضایت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الرسول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هزاران افسوس و آه، که علیرغم آن همه کرامتها و گذشتها، تلاشها و خیرخواهیهای پدرانه، فرمان خدا و رسولش صلی الله علیه و آله و سلم، یک روز در پی خانه‌نشین و منزوی ساختن امیرمؤمنان علیه الصلوة و السلام و به آتش کشیدن درب خانه‌ی دخت گرامی پیامبر 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کربلا و عاشورا و آن همه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دگر به منظور کشتار علویان، از روی مکر و حیله حضرت رضا علیه الصلوة و السلام را به قبول ولایتعهدی مجبور کردند و روز بعد طاغوت زمان لعنت الله علیه به منظور اجراء مقاصد شوم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 خود مزورانه حضرت جوادالائمه علیه الصلوة و السلام را اجبار به پذیرفتن دامادی خود نمود تا شیعیان ساده‌اندیش که در اجتماع ظاهر می‌شوند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رساندن خلفاء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رفتار پست وحشیانه انسان‌ها زمینه‌ساز غیبت صغری و کبری گردید و خدایتعالی حجت و خلیفه‌ی خود را غائب ساخت و با ادامه‌ی طغیان و عصیان، دوران غیبت طولانی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خاندان صبر و استقامت، خاندان مصیبت‌ها و غمهای جانگداز، خاندان شهادت، سلام بر خاندان غربت و آوارگی، و مظلومیت‌های جانسوز تاریخ که به فرموده‌ی حجت و خلیفه‌ی خداوند حضرت امام محمدباقر علیه‌الصلوة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و عظمت المصیبة بک علینا و علی جمیع اهل الاسلام و جلت و عظمت مصیبتک فی السموات علی جمیع اهل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لعن و نفرین بر دشمنانشان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بود پاسخ وحشیانه انسان به خاندان شرف و کرامت و این بود تاریخ تلخ و جگرسوز و پردرد خاندان رسالت، که انسان برای ابد باید شرم کند و داغ ننگ بر پیشانی داشته باشد، از دیدگان خون ببارد و فغان و ناله‌ی جانگداز از دل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باید گفت هر اندازه درباره‌ی این خاندان گفته و نوشته شود در مقایسه با دریای عظمت و کرامت و لطف آنان اندک و ناچیز است و قصور و کوتاهی ما را نمی‌تواند جبران کند و از غربت و مظلومیت آنان بکاهد که به گفته‌ی بزرگی، دنیا بسی تنگ است چرا که باید در قیامت مقامات و کمالات خاندان رسالت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ابوجعفر الجواد علیه‌السلام نظم و نثر بسیار کم گفته و نوشته شده و با توجه به آنکه در دوران حضرتش علیه الصلوة و السلام بازار ریا و تظاهر رونق بسزا داشته بر متتبعان است که مطالعات و تحقیقات جامع و کاملی درباره‌ی زندگی آن حضرت علیه الصلوة و السلام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اجمال گوشه‌هایی از زندگی آن حجت و خلیفه‌ی خدای تعالی را ترسیم نموده، و با نوع بحث هایی که در آن آمده خود بابی از تحقیق و سؤال را برای خواننده‌ی محقق و علاقمند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تعالی توفیق پیروی از ائمه ی هدی علیهم‌السلام و استفاده از معارف و علوم آنان را به ما عطا فرموده و در ظهور فرزند گرامیشان حضرت امام عصر علیه الصلوة و السلام و ارواحنا له الفداء تعجیل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لولاور</w:t>
      </w:r>
      <w:bookmarkStart w:id="13" w:name="pg561_3893"/>
    </w:p>
    <w:p>
      <w:pPr>
        <w:pStyle w:val="Heading2"/>
        <w:numPr>
          <w:ilvl w:val="1"/>
          <w:numId w:val="1"/>
        </w:numPr>
        <w:rPr/>
      </w:pPr>
      <w:bookmarkStart w:id="14" w:name="__RefHeading___Toc4815813_211673320"/>
      <w:bookmarkStart w:id="15" w:name="_Toc5"/>
      <w:bookmarkEnd w:id="13"/>
      <w:bookmarkEnd w:id="14"/>
      <w:r>
        <w:rPr>
          <w:rtl w:val="true"/>
        </w:rPr>
        <w:t>شرح حال مؤلف</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الحمد لله رب العالمین و صلی الله علی محمد و آله الطاهرین علامه سید عبدالرزاق موسوی مقرم نجفی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در خانواده‌ی علم و تقوی و سیادت زاده شد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ایشان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مادری‌اش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دائی وی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 مسجد کوفه بسیار اعتکاف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زنان صالحه‌ی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مقرم نزد جد خود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علمای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عبدالرسول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شیخ حسین حلی و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علمی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میان، سه تن از اساتید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محمدجواد بلاغی، شیخ محمدحسین اصفهانی، و شیخ عبدالرسول 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بیشتری در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علامه مقرم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مقرم، بیشتر عمر خود را به نوشتن سیره‌ی ائمه‌ی اطهار علیهم‌السلام فرزندان و اصحاب ایشان صرف نمود، و محبت فراوان خود به خاندان وحی را بدین طریق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آثار چاپ شده‌ی ایشان را نام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الشهید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به همت آقای عزیزالله عطاردی ترجمه شده و توسط انتشارات جهان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الصدیقة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آقای ناصر پاکپرور ترجمه کرده و در مجموعه مقالات الزهراء، جلد اول، توسط انتشارات میقات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سکینة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الاکبر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نیز به ترجمه‌ی آقای حسن طارمی توسط انتشارات میقات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و در دست چاپ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علی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الاربعین عند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الایمان فی الشهادة الثالثة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تحقیقی درباره‌ی شهادت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بن عبید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المحاضرات فی الفقه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چاپ نشده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المنقذ الاکبر محمد صلی الله علیه و آله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علیهماالسلام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عاشوراء فی الاسلام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الاعیاد فی الاسلام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العقیلة علیهاالسلام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التمار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الغفاری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الاموات فی الفقه الاسلامی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التاریخ فی مسائل الست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 اللحیة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ربائب الرسول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کفایة الاصول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المکاسب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الآثار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بارز تألیفات وی، دقت نظر در بررسی روایات تاریخی و تسلط آشکار بر آن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مقرم، علاوه بر تألیف کتب فوق، با گروهی از دانشمندان نیمه‌ی دوم قرن گذشته‌ی نجف اشرف، که دست‌اندرکار احیای متون قدیمی شیعی بودند، همکاری و معاونت داشته، مقدمات و تعلیقات مفید و ارزشمندی بر این کتابها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متونی که با همکاری ایشان به چاپ رسیده است، کتب زیر را می‌توان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محمد بن جریر طبری امامی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مفید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 سید رضی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 الفتن، سید علی بن طاووس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الغری، سید عبدالکریم بن طاووس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الوصیة، علی بن حسین مسعودی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الکشکول، سید حیدر آملی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عمادالدین طبری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شیخ مفید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من الانباء و المناقب، سید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مقرم، هر سال مجالس متعددی در روزهای موالید و وفیات معصومین علیهم‌السلام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شامل قصایدی است که وی در این مجالس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چاپ شده‌ی ایشان نیز، اشعاری در توسل و تمسک به ذیل عنایات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دو بیت خطاب به حضرت ابوالفضل العباس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یا نور عین الحسین و یا کافل الظعن یوم المسیر اتعرض عنی و انت الجواد و کهف لمن بالحمی یستجیر عمر سراسر خدمت و برکت و افتخار علامه سید عبدالرزاق مقرم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وائلی، در ضمن قصیده‌ای که در مرثیه‌ی ایشان سرود، این ماده‌ی تاریخ 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رحت عبدالرزاق للرزاق</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رحمة واسعة، و السلام علیه یوم ولد و یوم یموت و یوم یبعث حیا</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6" w:name="pg561_3905"/>
    </w:p>
    <w:p>
      <w:pPr>
        <w:pStyle w:val="Heading2"/>
        <w:numPr>
          <w:ilvl w:val="1"/>
          <w:numId w:val="1"/>
        </w:numPr>
        <w:rPr/>
      </w:pPr>
      <w:bookmarkStart w:id="17" w:name="__RefHeading___Toc4815815_211673320"/>
      <w:bookmarkStart w:id="18" w:name="_Toc6"/>
      <w:bookmarkEnd w:id="16"/>
      <w:bookmarkEnd w:id="17"/>
      <w:r>
        <w:rPr>
          <w:rtl w:val="true"/>
        </w:rPr>
        <w:t>احیای امر ائمه و معنای آن</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الحمد لله رب العالمین و الصلاة علی محمد خاتم النبیین و علی عترته الأئمة المعصومین و اللعنة الدائمة علی اعدائهم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الصلوة و السلام 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مجلس اجتمع فیه ابرار و فجار فیقومون علی غیر ذکر الله الا کان ذلک المجلس حسرة علیهم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جلسه‌ای نیست که در آن نیکان و گنهکاران گرد آیند و آن را به غیر از یاد و ذکر خداوند برپای دارند، مگر آن که آن جلسه در روز قیامت بر ایشان مایه‌ی حسرت و پشیمانی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حضرت روایت کرده است که 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فی مجلس و لم یذکروا اسم الله و لم یصلوا علی نبیهم الا کان ذلک المجلس حسرة علیهم و وبالا</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مردمی نیستند که در مجلسی گرد هم آیند و یاد خدا نکنند و بر پیامبرشان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نفرستند، مگر آن که مایه‌ی حسرت و زیانشان را همان مجلس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حضرت امام رضا علیه الصلوة و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احیی 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بنده‌ای را که امر ما را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امرتان را احیاء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 و یعلمها الناس فان الناس لو علموا محاسن کلامنا لا تبعونا</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فراگیرد و به مردم تعلیم دهد، زیرا اگر مردم از محاسن و نیکویی‌های سخن ما آگاه گردند، از ما پیروی می‌کنند</w:t>
      </w:r>
      <w:r>
        <w:rPr>
          <w:rFonts w:eastAsia="IRNazanin" w:cs="IRNazanin"/>
          <w:color w:val="111111"/>
          <w:sz w:val="28"/>
          <w:szCs w:val="28"/>
          <w:rtl w:val="true"/>
          <w:lang w:bidi="fa-IR"/>
        </w:rPr>
        <w:t>.»</w:t>
      </w:r>
      <w:bookmarkStart w:id="19" w:name="pg561_3908"/>
    </w:p>
    <w:p>
      <w:pPr>
        <w:pStyle w:val="Heading2"/>
        <w:numPr>
          <w:ilvl w:val="1"/>
          <w:numId w:val="1"/>
        </w:numPr>
        <w:rPr/>
      </w:pPr>
      <w:bookmarkStart w:id="20" w:name="__RefHeading___Toc4815817_211673320"/>
      <w:bookmarkStart w:id="21" w:name="_Toc7"/>
      <w:bookmarkEnd w:id="19"/>
      <w:bookmarkEnd w:id="20"/>
      <w:r>
        <w:rPr>
          <w:rtl w:val="true"/>
        </w:rPr>
        <w:t>خلقت انوار ائمه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خدمت رسول صلی الله علیه و آله و 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 ایشان به من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ان الله لم یبعث رسولا الا جعل له اثنی عشر نقیبا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خداوند هیچ رسولی را مبعوث نکرده است، مگر آنکه دوازده جانشین برایش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کتب آسمانی قبلی، تورات و انجیل، نیز 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 نقبائی الاثنی عشر الذین اختارهم الله للامامة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دوازده جانشین مرا که خداوند آنان را برای امامت پس از من برگزیده است، 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ان الله خلقنی من صفاء نوره فدعانی فاطعته و خلق من نوری علیا فدعاه فاطاعه و خلق من نوری و نور علی فاطمة فدعاها فاطاعته و خلق منی و من علی و فاطمة الحسن و الحسین فدعاهما فاطاعاه فسمانا الله بخمسة اسماء من اسمائه فالله المحمود و انا محمد و الله العلی و هذا علی و الله فاطر و هذه فاطمة و الله الاحسان و هذا حسن و الله المحسن و هذا حسین ثم خلق من نور الحسین تسعة ائمة فدعاهم فاطاعوه قبل ان یخلق الله سماء مبنیة و ارضا مدحیة و هواء و ماء و ملکا و بشرا فکنا بعلمه نسبحه و نقدسه و نسمع له و نطیع</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خدای تعالی مرا از نور مختار و منتخب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فراخواند، اطاعتش کردم، و از نور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فراخواند و او نیز خداوند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 و او را فراخواند، پس او نیز به اطاعت خدای تعالی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من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فراخواند، او را اطاعت کردند، سپس خدای تعالی ما را به پنج نام از نامهای خود نام‌گذاری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دیگر را آفرید و آنان را فراخواند، پس وی را اطاعت کردند، قبل از آن که خدای تعالی آسمان رفیع، زمین گسترده، هوا، آب، فرشته و بشر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تسبیح و تقدیس می‌کردیم، از او شنوایی داشتیم و اطاعتش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کسی که جانشینان شما را بشناسد، چه امتیازی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من عرفهم حق معرفتهم و اقتدی بهم و والی ولیهم و تبرأ من عدوهم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منا یرد حیث نرد و یسکن حیث نسکن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کسی که نسبت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داشته باشد و به آنان اقتدا کند و دوست آنان را دوست بدارد و از دشمن ایشان بیزای جوید، پس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شویم، او هم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ساکن شویم، او هم ساکن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ممکن است بدون شناختن و دانستن نام و نسب ایشان، به آنان ایمان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آنان را بشناسم و به آنان ایمان داشته باشم؟ 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الی الحسین ثم سید العابدین علی بن الحسین ثم ابنه محمد بن علی باقر علم الاولین و الاخرین من النبیین و المرسلین ثم ابنه جعفر بن محمد اللسان الصادق ثم موسی بن جعفر الکاظم غیظه صبرا فی الله ثم علی بن موسی الرضا لأمر الله ثم محمد بن علی الجواد المختار من خلق الله ثم علی بن محمد الهادی الی الله ثم الحسن بن علی الصامت الامین العسکری ثم ابنه حجة بن الحسن المهدی الناطق القائم بامر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حضرت حسین را شناختی، پس از او حضرت سیدالعابدین علی بن الحسین، و بعد پسر او محمد بن علی باقر علم پیامبران و رسولان از اولین و آخرین، آنگاه پسرش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لسان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موسی بن جعفر که در راه خدای تعالی، خشم خود را از روی صبر و شکیبائی فرو می‌خورد، پس از او پسرش علی بن موسی که راضی به امر خداوند است، آنگاه محمد بن علی که بخشنده‌ای منتخب از میان مخلوقات می‌باشد، سپس علی بن محمد که به سوی خدای تعالی هدایت می‌کند، بعد از او حسن بن علی عسکری که ساکت و امین است و آنگاه پسرش حجة بن الحسن المهدی که ناطق و قائم به امر خداوند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بفرمایید من آنان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مدرکهم و امثالک و من تولاهم بحقیقة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افرادی چون تو، و هر کس که آنان را از روی حقیقت معرفت دوست بدارد،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درک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 را بسیار سپاس گفتم و بعد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زودی آنان را درک خواهم نمود؟ 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وعد اولیهما بعثنا علیکم عبادا لنا اولی بأس شدید فجاسوا خلال الدیار و کان وعدا مفعولا ثم رددنا لکم الکرة علیهم و امددناکم باموال و بنین و جعلناکم اکثر نفیرا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آیه‌ی شریفه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موعد نخستین آن بیامد، بندگانی داشتیم با صلابت سخت که علیه شما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درون خانه‌ها را جستجو کردند، و این وعده‌ای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را به شما دادیم، و به مالها و فرزندان مددتان دادیم، و عده‌ی شما را افزون‌تر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شوق امانم نداد،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در زمان شما خواهد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والذی ارسل محمدا انه بعهد منی و علی و فاطمة و الحسن و الحسین و تسعة ائمة و کل من هومنا و مظلوم فینا ای و الله ثم لیحضرن ابلیس و جنوده و کل من محض الایمان و محض الکفر محضا حتی یؤخذ بالقصاص و الاوتار و لا یظلم ربک احدا و نحن تأویل هذه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 و نمکن لهم فی الارض و نری فرعون و هامان و جنودهما منهم ما کانوا یحذرون</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آن که محمد را به رسالت برانگیخت، این در زمان من خواهد بود و علی و فاطمه و حسن و حسین و نه امام دیگر و نیز هر کسی که از ماست و در راه ما ستم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آنگاه ابلیس و لشکریانش و هر که در ایمان یا کفر خالص است، حاضر می‌شود تا او قصاص و خونخواهی گردد و پروردگارت به احدی ستم نمی‌کند و ما تأویل این آیه‌ی مبارکه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اراده کردیم که بر مستضعفان زمین منت گذاریم و ایشان را امامان و وارثان قرار دهیم و در زمین، قدرت و تمکنشان بخشیم و به چشم فرعون و هامان و لشکریان ایشان، آنچه را از آن حذر می‌کردند، بنمائیم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الصلوة و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اذا اراد خلق امام اوتی بسبع و رقات من الجنة فیاکلها الامام الذی یکون منه الامام فتکون النطفة منها فاذا مکث فی بطن امه اربعین یوما سمع الصوت و اذا مضی علیه اربعة اشهر کتب علی عضده الایمن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سقط من بطن امه اوتی الحکمة و جعل له مصباح نور یری به اعمال العباد </w:t>
      </w:r>
      <w:r>
        <w:rPr>
          <w:rStyle w:val="FootnoteAnchor"/>
          <w:rtl w:val="true"/>
        </w:rPr>
        <w:footnoteReference w:id="8"/>
      </w:r>
      <w:r>
        <w:rPr>
          <w:rFonts w:ascii="IRNazanin" w:hAnsi="IRNazanin" w:eastAsia="IRNazanin"/>
          <w:color w:val="111111"/>
          <w:sz w:val="28"/>
          <w:sz w:val="28"/>
          <w:szCs w:val="28"/>
          <w:rtl w:val="true"/>
          <w:lang w:bidi="fa-IR"/>
        </w:rPr>
        <w:t>و یؤید بروح من الله مقدسة مطهرة لیست بملک و لم تکن مع احد الا مع رسول الله صلی الله علیه و آله و الائمة من ابنائه تسددهم و توفقهم و هی عمود نور یکون بینهم و بین الله سبحانه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خدای تعالی اراده‌ی آفریدن امامی را می‌فرماید، هفت برگ از برگهای بهشت را می‌آورند و امامی که امام بعدی از او خواهد بود، آنها را می‌خورد و نطفه از همان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چهل روز بر نطفه در شکم مادرش، وی می‌تواند صدا را بشنود و پس از گذشت چهار ماه، بر بازوی راست او این آیه‌ی شریفه‌ی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پروردگار تو به صداقت و عدالت تمام گشت، برای کلمات او تغییردهنده‌ای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مادر متولد می‌شود، به او حکمت عطا می‌گردد و برایش چراغی از نور قرار داده می‌شود که با آن اعمال بندگان را می‌بیند و به واسطه‌ی روحی از جانب خدای تعالی که بسیار مقدس و مطهر است، همواره مورد تایید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از ملائک نیست و هرگز با کسی جز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که از فرزندان وی می‌باشند،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استوار و موفق می‌دارد و آن نور ستونی است که بین آنان و خدای سبحان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اخلاص تو، جز افتقارم هیچ نیست و آن که زاد او نه فقر است، اندر این ره بینواست نیستم محتاج دنیا چون فنایش در پی است کار عقبی دار و حالش را که در دارالبقاست جرم این عاصی مجرم، روز حشر از حق بخواه کز تو استغفار و غفران فراوان از خداست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شکسته بسته بیتی چند از این مسکین‌پذیر کاین نه مدح تست، بهر شهرت اخلاص ماست من کدامین مدح گویم کان ترا لایق بود چون صفات ذات پاکت برتر از حد ثناست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2" w:name="pg561_3920"/>
    </w:p>
    <w:p>
      <w:pPr>
        <w:pStyle w:val="Heading2"/>
        <w:numPr>
          <w:ilvl w:val="1"/>
          <w:numId w:val="1"/>
        </w:numPr>
        <w:rPr/>
      </w:pPr>
      <w:bookmarkStart w:id="23" w:name="__RefHeading___Toc4815819_211673320"/>
      <w:bookmarkStart w:id="24" w:name="_Toc8"/>
      <w:bookmarkEnd w:id="22"/>
      <w:bookmarkEnd w:id="23"/>
      <w:r>
        <w:rPr>
          <w:rtl w:val="true"/>
        </w:rPr>
        <w:t>ولادت امام جواد</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امام جواد علیه الصلوة و السلام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ماریه‌ی قبطیه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جاریه‌ی حضرت رسول صلی الله علیه و آله و سلم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2"/>
      </w:r>
      <w:r>
        <w:rPr>
          <w:rFonts w:ascii="IRNazanin" w:hAnsi="IRNazanin" w:eastAsia="IRNazanin"/>
          <w:color w:val="111111"/>
          <w:sz w:val="28"/>
          <w:sz w:val="28"/>
          <w:szCs w:val="28"/>
          <w:rtl w:val="true"/>
          <w:lang w:bidi="fa-IR"/>
        </w:rPr>
        <w:t xml:space="preserve">حضرت امام رضا علیه الصلوة و السلام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کنیه‌اش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حضرت امام موسی الکاظم علیه الصلوة و السلام، وی را در مکه خریداری نمودند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بن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که همراهشان بود، دستور دادند که سلامشان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Style w:val="FootnoteAnchor"/>
          <w:rtl w:val="true"/>
        </w:rPr>
        <w:footnoteReference w:id="15"/>
      </w:r>
      <w:r>
        <w:rPr>
          <w:rFonts w:ascii="IRNazanin" w:hAnsi="IRNazanin" w:eastAsia="IRNazanin"/>
          <w:color w:val="111111"/>
          <w:sz w:val="28"/>
          <w:sz w:val="28"/>
          <w:szCs w:val="28"/>
          <w:rtl w:val="true"/>
          <w:lang w:bidi="fa-IR"/>
        </w:rPr>
        <w:t>حضرت رسول اکرم صلی الله علیه و آله و سلم درباره‌اش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ابن خیرة الاماء </w:t>
      </w:r>
      <w:r>
        <w:rPr>
          <w:rStyle w:val="FootnoteAnchor"/>
          <w:rtl w:val="true"/>
        </w:rPr>
        <w:footnoteReference w:id="16"/>
      </w:r>
      <w:r>
        <w:rPr>
          <w:rFonts w:ascii="IRNazanin" w:hAnsi="IRNazanin" w:eastAsia="IRNazanin"/>
          <w:color w:val="111111"/>
          <w:sz w:val="28"/>
          <w:sz w:val="28"/>
          <w:szCs w:val="28"/>
          <w:rtl w:val="true"/>
          <w:lang w:bidi="fa-IR"/>
        </w:rPr>
        <w:t>الطیبة الفم، المنتجبة الرحم</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پسر بهترین کنیزان که دهانی پاک و رحمی نجیب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الصلوة و السلام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قدست ام ولدته خلقت طاهرة مطهرة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دارای قداست می‌باشد و طاهر و مطهر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جمیع کمالات و شرف دست یافته بود و اصل و فرع فضیلت در او جمع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از این نسیت که مادر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سلک مادران اوصیاء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خداوند عالمیان، از طینتی پاک ایشان را آفریده، و دور از آلودگیها نگاهشان داشته است تا جایگاهی برای خلفاء خداوند بر مردمش و برگردان وحی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سر آمدن دوران پیامبری رسول امینش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نباشد، در حالی که حضرت رسول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ینقلنی و الاوصیاء من ذریتی من اصلاب الطاهرین الی ارحام المطهرات لم یخالطنا نجس الشرک و لا سفاح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من و اوصیاء از فرزندان مرا از صلب مردان پاک به رحم زنان پاک منتقل می‌فرمود، بطوری که نجاست و شرک و تباهیهای کفر با ما نیامیخت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ابوجعفر علیه الصلوة و السلام باردار شد، دختر حضرت امام موسی کاظم علیه الصلوة و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برادرش حضرت امام رضا علیه الصلوة و السلام نامه‌ای نوشت و آن حضرت را از این امر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از علم مخزون و مکنون امامت و از خزانه‌ی دانش وصایت، مطلبی فرمودند که عقل را حیران می‌کند و برای هر بیدار دلی، مایه‌ی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مطالبی که ایشان،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علقت یوم کذا من شهر کذا فاذا ولدته الزمیها سبعة ایام</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فلان، از ماه فلان باردار شده است، پس هنگامی که تولد یافت، هفت روز ملازم و همدم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ولادت نزدیک شد، حضرت امام رضا علیه الصلوة و السلام به خواهر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دادند تا در هنگام تولد حضور یابد و همراه قابله، وارد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وی را درد زایمان گرفت، چراغی که در اتاق روشن بود، به ناگاه خاموش شد و هیچ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نمی‌توانستند مادر حضرت امام جواد علیه الصلوة و السلام را ببینند و از حال او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ترس و اضطراب شد </w:t>
      </w:r>
      <w:r>
        <w:rPr>
          <w:rStyle w:val="FootnoteAnchor"/>
          <w:rtl w:val="true"/>
        </w:rPr>
        <w:footnoteReference w:id="20"/>
      </w:r>
      <w:r>
        <w:rPr>
          <w:rFonts w:ascii="IRNazanin" w:hAnsi="IRNazanin" w:eastAsia="IRNazanin"/>
          <w:color w:val="111111"/>
          <w:sz w:val="28"/>
          <w:sz w:val="28"/>
          <w:szCs w:val="28"/>
          <w:rtl w:val="true"/>
          <w:lang w:bidi="fa-IR"/>
        </w:rPr>
        <w:t xml:space="preserve">و گویا فراموش کرده بود که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جز حوریان بهشتی که پاک و مقدس‌اند، مس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مشاهده کرد که نور الهی و جمال ربوبی سوی آسمان ساطع گردیده و تمام خانه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جواد علیه الصلوة و السلام در طشتی قرار گرفتند و بر اندام مبارکش، پوشش نازکی چون لباس قرار داشت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چشمان مبارکش به سوی آسمان می‌نگریست؛ چرا که منادی حق او را از عالیترین مکان عرش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 تو را برگزیده و خالص و انتخاب شده‌ی از میان مخلوقاتم می‌نویسم و نیز جایگاه اسرار و گنجینه‌ی علم و امین وحی و خلیفه‌ی خود در زمین قرارت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آن که تو را دوست داشته باشد و ولایت تو را بپذیرد، رحمت خود را واجب می‌گردانم و بر او بهشت‌هایم را عطا و جوار خویش را حلال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هر کس با تو دشمنی کند، وی را به شدیدترین عذابم گرفتار می‌کنم، هر چند که در دنیا از روزی فراوان برخوردارش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صدای منادی قطع شد، حضرت امام جواد علیه الصلوة و السلام در حالی که دست بر سر نهاده بودند،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انه لا اله الا هو و الملائکة و اولو العلم قائما بالقسط لا اله الا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 و دارندگان علم که به قسط پایدارند، گواهی داده‌اند به آن که الهی جز او نیست و قدرتمند حکیم است او که خدائی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بزرگوارش حضرت امام رضا علیه الصلوة و السلام طبق سنت حضرت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صلی الله علیه و آله و سلم و دیگر پدرانش در مورد فرزندانشان، با حضرت امام جواد علیه الصلوة و السلام رفتار نموده، عمل تحنیک </w:t>
      </w:r>
      <w:r>
        <w:rPr>
          <w:rStyle w:val="FootnoteAnchor"/>
          <w:rtl w:val="true"/>
        </w:rPr>
        <w:footnoteReference w:id="23"/>
      </w:r>
      <w:r>
        <w:rPr>
          <w:rFonts w:ascii="IRNazanin" w:hAnsi="IRNazanin" w:eastAsia="IRNazanin"/>
          <w:color w:val="111111"/>
          <w:sz w:val="28"/>
          <w:sz w:val="28"/>
          <w:szCs w:val="28"/>
          <w:rtl w:val="true"/>
          <w:lang w:bidi="fa-IR"/>
        </w:rPr>
        <w:t>و گفتن اذان در گوش راست و اقامه در گوش چپ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را در گهواره گذارده،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ملازم گاهواره باشد</w:t>
      </w:r>
      <w:r>
        <w:rPr>
          <w:rFonts w:eastAsia="IRNazanin" w:cs="IRNazanin"/>
          <w:color w:val="111111"/>
          <w:sz w:val="28"/>
          <w:szCs w:val="28"/>
          <w:rtl w:val="true"/>
          <w:lang w:bidi="fa-IR"/>
        </w:rPr>
        <w:t>.</w:t>
      </w:r>
      <w:bookmarkStart w:id="25" w:name="pg561_3927"/>
    </w:p>
    <w:p>
      <w:pPr>
        <w:pStyle w:val="Heading2"/>
        <w:numPr>
          <w:ilvl w:val="1"/>
          <w:numId w:val="1"/>
        </w:numPr>
        <w:rPr/>
      </w:pPr>
      <w:bookmarkStart w:id="26" w:name="__RefHeading___Toc4815821_211673320"/>
      <w:bookmarkStart w:id="27" w:name="_Toc9"/>
      <w:bookmarkEnd w:id="25"/>
      <w:bookmarkEnd w:id="26"/>
      <w:r>
        <w:rPr>
          <w:rtl w:val="true"/>
        </w:rPr>
        <w:t>معجزات امام در کودکی</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جمله‌ی شگفتیهایی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کرامت اوصیاء، در آن حضرت مشاهده کرد، این بود که دید حضرت امام جواد علیه الصلوة والسلام دیدگان مبارک را به سوی آسمان بلند می‌کردند و به راست و چپ نظر می‌فرمودند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از مشاهده‌ی آنچه از این نوزاد سه روزه دیده بود، غرق در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پدر بزرگوار او حضرت امام رضا علیه الصلوة و السلام درباره‌ی این که وی قائم مقام امام است و در کودکی همان‌گونه که در بزرگی سخن خواهد گفت، زبان به حکمت می‌گشاید، چیزی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ترسان به خدمت حضرت امام رضا علیه الصلوة و السلام رفت و آنچه از معجزات روشن آن بزرگوار دیده بود،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کودک را به خواهرش معرفی نمود و آگاهش فرمود که بعد از آن، کرامت‌ها و آیات بینه‌ی بیشتری را به چشم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علیه الصلوة و السلام در مدینه‌ی منوره، در روز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گردیدند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پدر بزرگوارش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حضرت قرار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صحیفه‌ای که از آسمان نازل شده بود، آن حضرت بدین نام شریف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کنیه‌ی جد گرامیش حضرت امام محمدباقر علیه الصلوة و السلام را برایشان انتخاب فرمودند و همواره فرزند عزیز خود را با کنیه یاد می‌نمودند و به همین عنوان برای آن حضرت نامه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کاتب، خدمت حضرت امام رضا علیه الصلوة و السلام فرستاده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نشنیدم حضرت امام رضا علیه الصلوة و السلام فرزند گرامی خود را به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فرمایند، بلکه همواره می‌فرمودند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 رسید، یا من به ابوجعفر نامه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حضرت امام جواد علیه الصلوة و السلام در مدینه و کودک بودند و نوشته‌هایشان در نهایت زیبائی و بلاغت، به حضرت امام رضا علیه الصلوة و السلام واصل می‌شد</w:t>
      </w:r>
      <w:r>
        <w:rPr>
          <w:rFonts w:eastAsia="IRNazanin" w:cs="IRNazanin"/>
          <w:color w:val="111111"/>
          <w:sz w:val="28"/>
          <w:szCs w:val="28"/>
          <w:rtl w:val="true"/>
          <w:lang w:bidi="fa-IR"/>
        </w:rPr>
        <w:t>.</w:t>
      </w:r>
      <w:bookmarkStart w:id="28" w:name="pg561_3930"/>
    </w:p>
    <w:p>
      <w:pPr>
        <w:pStyle w:val="Heading2"/>
        <w:numPr>
          <w:ilvl w:val="1"/>
          <w:numId w:val="1"/>
        </w:numPr>
        <w:rPr/>
      </w:pPr>
      <w:bookmarkStart w:id="29" w:name="__RefHeading___Toc4815823_211673320"/>
      <w:bookmarkStart w:id="30" w:name="_Toc10"/>
      <w:bookmarkEnd w:id="28"/>
      <w:bookmarkEnd w:id="29"/>
      <w:r>
        <w:rPr>
          <w:rtl w:val="true"/>
        </w:rPr>
        <w:t>القاب امام جواد</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نصی که از حضرت رسول صلی الله علیه و آله و سلم و حضرت امیرالمؤمنین علیه الصلوة و السلام رسیده بود، حضرت امام رضا علیه الصلوة و السلام، فرزند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زکی و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القاب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میان شیعه و سنی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شده‌اند، زیرا حاجات مردم را بسیار برآورده می‌ساختند و کرامتهایی بسیار از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غمگینی به ایشان پناه نمی‌برد، مگر آن که سوز دلش فرومی‌نشیند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استغاثه نمی‌کند، جز آن که او را کمک می‌فرماید و اندوه هیچ غصه داری نیست که با توجه به ایشان برطرف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فریادرس بی‌پناهان، باران پربار برای امیدواران، یاری دهنده‌ی فریادکنان، امید طالبان و آب سرد گوارا برای تشنگان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زان پنج شد کم، چون برفت، آمد مه دوران جواد آن کو درخشان‌تر، مهش از آفتاب آمد ز مامی خیزران نامی،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خواندش بگفت از من فدای پور این نوبیه باب آمد بدی چون شوشه‌ی زر عیار و طیب و طاهر ز بیت ماریه، ای حبذا، این انتخاب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مأمون، مبارک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گفتش موسی جعفر به مامش در ره مکه، سلام از آن جناب آمد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طشت افتاد و بودی جامه‌ای از نور بر رویش رضا فرمود جایش مد ذکر آمد، نه خواب آمد حکیمه کند از او آن جامه، پس انجام کرد امرش رضا بگشود در، بگرفت در، گفت این پرآب آمد شبیه موسی و عیسی و هم دریا شکافش خواند از این تشبیه، می‌دان تا چه حد او کامیاب آمد مقدس مادری زادش، مطهر از پلیدی‌ها زقتلش قدسیان گریند و قاتل در عذاب آمد رضا با او سخن شب تا به صبحش گفت و وی می‌خواند همی تمجید و تهلیلات و ذکرش بی‌حساب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نیست در برکت برای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 هشت و سه را نائب مناب آمد علی بن جعفرش دستش همی بوسیدی و گفتی امام است او، اگر چه پیش من او طفل شاب آمد حضورش ایستادی، کفش پایش بر، بجا هشتی مرتب کردی آنچه بر تن پاکش ثیاب آمد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حضرت ابوجعفر جواد علیه الصلوة و السلام، نور الهی در جهان تابیدن گرفت و دیدگان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ربوبی، پس از انقضاء مدت امامت حضرت امام رضا علیه الصلوة و السلام، او را برای امت اسلام مهیا ساخته بود تا لحظه‌ای زمین، بدون خلیفه‌ی خداوند و حجت باقی نماند، خلأ پر شود و خطاها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خدای تعالی است که در مورد امامان پیشین نیز جاری گشت و هرگز برای سنت خداوند تغییری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خدای مهیمن، برای تصدی امر امامت، ذات پاکی را آفرید تا از نور درخشان وجودش، امت اسلام بهره‌ها، گیرد و از روش صحیح و دریای علم و هدایت نجات‌بخش او استفاده‌ها نماید</w:t>
      </w:r>
      <w:r>
        <w:rPr>
          <w:rFonts w:eastAsia="IRNazanin" w:cs="IRNazanin"/>
          <w:color w:val="111111"/>
          <w:sz w:val="28"/>
          <w:szCs w:val="28"/>
          <w:rtl w:val="true"/>
          <w:lang w:bidi="fa-IR"/>
        </w:rPr>
        <w:t>...</w:t>
      </w:r>
      <w:bookmarkStart w:id="31" w:name="pg561_3934"/>
    </w:p>
    <w:p>
      <w:pPr>
        <w:pStyle w:val="Heading2"/>
        <w:numPr>
          <w:ilvl w:val="1"/>
          <w:numId w:val="1"/>
        </w:numPr>
        <w:rPr/>
      </w:pPr>
      <w:bookmarkStart w:id="32" w:name="__RefHeading___Toc4815825_211673320"/>
      <w:bookmarkStart w:id="33" w:name="_Toc11"/>
      <w:bookmarkEnd w:id="31"/>
      <w:bookmarkEnd w:id="32"/>
      <w:r>
        <w:rPr>
          <w:rtl w:val="true"/>
        </w:rPr>
        <w:t>اتمام حجت</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با کمال تأسف، مردمانی نیز بودند که نفاق و آتش کینه در دلهاشان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اعراض از امر امامت و از بین بردن آن، در پی وسایل گوناگون بودند تا در حد توان خود، اقدام به پراکندن مردم از گرد وجود امام علیه الصلوة و السلام و تنها گذاردن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شبهاتی را که عوام فریب است، به خورد ضعیفان می‌دادند و از طریق آنان در بین مردم منتشر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راه، برای مطرح کردن اندیشه‌های پنهانی خود، چیزی جز شبهه‌ی عدم شباهت میان پدر و فرزند نیافتند و به همین دلیل، حضرت امام رضا علیه الصلوة و السلام را مجبور داشتند تا آن فرزند را به قیافه‌شناسان </w:t>
      </w:r>
      <w:r>
        <w:rPr>
          <w:rStyle w:val="FootnoteAnchor"/>
          <w:rtl w:val="true"/>
        </w:rPr>
        <w:footnoteReference w:id="26"/>
      </w:r>
      <w:r>
        <w:rPr>
          <w:rFonts w:ascii="IRNazanin" w:hAnsi="IRNazanin" w:eastAsia="IRNazanin"/>
          <w:color w:val="111111"/>
          <w:sz w:val="28"/>
          <w:sz w:val="28"/>
          <w:szCs w:val="28"/>
          <w:rtl w:val="true"/>
          <w:lang w:bidi="fa-IR"/>
        </w:rPr>
        <w:t xml:space="preserve">بنماید تا شاید بدین واسطه به نیات پلید خود دست یابند و به گمان خود، نور خداوند را با دهانشان خاموش سازند، لیکن خدای تعالی نور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کراهت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آرزوهایشان بر باد رفت و تلاششان بیهوده ماند و حجت خدا درخشش بیشتر و حق، روشنی فراوان‌تر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برادران حضرت امام رضا علیه الصلوة و السلام نزد آن حضرت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امامی که رنگش گندم‌گون باشد، وجود ندارد، حال آن که امام جواد علیه الصلوة و السلام گندم‌گون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قیافه‌شناسی را معتبر دانسته‌اند؛ بین ما و شما می‌بایستی قیافه‌شناسان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 آنان بفرستید، اما من این کار را نمی‌کنم و به آنان نگویید برای چه دعوتشان کرده‌اید؛ وقتی قیافه‌شناسان آمدند، ما را در باغ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برادران و خواهران حضرت امام رضا علیه الصلوة و السلام همه در صحنی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جامه‌ای گشاده و پشمین بر تن و کلاهی بر سر و بیلی بر دوش داشتند، در میان باغ به بیل زدن مشغول شدند، گوئی که باغبان است و ارتباطی به حاضران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ابوجعفر جواد علیه الصلوة و السلام را حاضر نمودند و از قیافه‌شناسان درخواست یافتن پدرش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اتفاق گفتند که پدر این کودک، در این جمع حضور ندارد؛ اما این شخص عموی پدرش و این، عموی خود اوست و این عمه‌ی اوست؛ اگر پدر او نیز در این جا باشد، باید آن مردی باشد که در داخل باغ، بیل بر دوش گذارده است؛ چرا که ساق پای این دو بر یک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بود که حضرت امام رضا علیه الصلوة و السلام وارد آن جمع شدند و قیافه‌شناسان به اتفاق گفتند که این، پدر اوست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آب دهان حضرت امام جواد علیه الصلوة و السلام را مکیدم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خدای تعالی شهادت می‌دهم که 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 الم تسمع ابی یقول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ابن خیرة الاماء النوبیة الطیبة الفم المنتجبة الرحم </w:t>
      </w:r>
      <w:r>
        <w:rPr>
          <w:rStyle w:val="FootnoteAnchor"/>
          <w:rtl w:val="true"/>
        </w:rPr>
        <w:footnoteReference w:id="27"/>
      </w:r>
      <w:r>
        <w:rPr>
          <w:rFonts w:ascii="IRNazanin" w:hAnsi="IRNazanin" w:eastAsia="IRNazanin"/>
          <w:color w:val="111111"/>
          <w:sz w:val="28"/>
          <w:sz w:val="28"/>
          <w:szCs w:val="28"/>
          <w:rtl w:val="true"/>
          <w:lang w:bidi="fa-IR"/>
        </w:rPr>
        <w:t>یکون من ولده الطرید الشرید الموتور بابیه و جده صاحب الغیبة یقال مات او هلک فی ای واد سلک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مگر سخن پدرم را نشنیدی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پسر بهترین کنیزان که از خاندان نوبیه، پاک دهان و با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آن امام رانده شده و آواره می‌باشد که انتقام خون پدر و جدش گرفته نشده و صاحب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می‌گویند از دنیا رفته یا در بیابانی هلاک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راست گفتی</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امام حسن عسکری علیه الصلوة و السلام آمده است که شکاکان در مورد حضرت ابوجعفر امام جواد علیه الصلوة و السلام گفتند که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سیاه حضرت امام رضا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فرزند حضرت امام رضا علیه الصلوة و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حضرت ابوجعفر امام جواد و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مامون بردند و از قیافه‌شناسان مکه تقاضای اظهارنظر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ابوجعفر علیه الصلوة و السلام را که در آن زمان پانزده ماهه بودند، به مسجدالحرام بردند تا قیافه‌شناسان ایشان را ببینند، همه‌ی مردم گرد آمده بودند و به انوار الهی که از پیشانی آن حضرت ساطع می‌گشت،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قیافه‌شناسان با یک نظر بر کودک که جامه‌ی امامت و ردای کرامت در برداشت، بر رو درافتادند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ستاره‌ای چنین درخشان و نوری چنین تابنده را بر افرادی چون ما عرضه می‌کنید؟ این، به خدا سوگند دارای نژاد پاک و نسبی مهذب و پاکیزه است؛ به خدا سوگند جز در پشت پاکان و رحم پاکیزگان نبوده است؛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سوگند او جز از فرزندان امیرالمؤمنین علی بن ابیطالب علیه الصلوة و السلام و حضرت رسول اکرم صلی الله علیه و آله و سلم نیست؛ بازگردید و رو به سوی خداوند، برای خود طلب مغفرت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ابوجعفر امام جواد علیه الصلوة و السلام، آنگونه که تمام حاضران بشنوند، به زبانی فصیح آغاز به سخن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خلقنا من نوره و اصطفانا من بریته و جعلنا امناء علی خلقه و وحیه معاشر الناس انا محمد بن علی الرضی بن موسی الکاظم بن جعفر الصادق بن محمد الباقر بن علی سید العابدین بن الحسین الشهید بن امیرالمؤمنین علی بن ابی‌طالب و انا ابن فاطمة الزهراء و ابن محمد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مثلی یشک و علی ابوی یفتری و اعرض علی القافة و الله اننی لا علم بهم اجمعین و ما هم الیه صائرون اقوله حقا و اظهره صدقا و علما اورثنا الله قبل الخلق اجمعین و قبل بناء السموات و الارضین و ایم الله لو لا تظاهر اهل الباطل علینا و غوایة ذریة الکفر و توئب اهل الشرک و الشک و النفاق علینا لقلت قولا یعجب منه الاولون و الاخرون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راست که ما را از نور خود آفرید و از میان تمام مخلوقاتش برگزید و بر ایشان و بر وحی خود امین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محمد بن علی الرضا بن موسی الکاظم بن جعفر الصادق بن محمد الباقر بن علی سید العابدین بن الحسین الشهید بن امیرالمؤمنین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من پسر فاطمه‌ی زهرا و پسر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همچو منی شک می‌کنید و بر پدر و مادرم افتراء می‌زنید و مرا به قیافه‌شناسان عرضه می‌دارید؟ به خدا سوگند من به همه‌ی آنان دانا هستم و نهایت آنچه را ایشان بدان رسیده‌اند، آگاهم؛ به حق می‌گویم و از راستی و علم آن را آشکار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پیش از آفریدن همه‌ی مخلوقات و قبل از بنای آسمانها و زمینها ما را وارث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ستم اهل باطل بر ما نبود و گمراهی فرزندان کفر و ظلم مشرکان و شکاکان و منافقان بر ما نبود، سخنی می‌گفتم که از آن، اولین و آخرین به شگفت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مبارک را بر دهان قرار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اصمت کما صمت اباؤک من قبل و اصبر کما صبر اولوالعزم 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الرسل و لا تستعجل لهم کانهم یوم یرون ما یوعدون لم یلبثوا الا ساعة من نهار بلاغ، فهل یهلک الا القوم الفاسقون</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همانگونه که پیش از این، پدرانت سکوت کردند و صبر پیشه کن، همانگونه که پیامبران اولوالعزم صبر نمودند و برای آنان شتاب مکن تا آنان در آن روز، آنچه را بدیشان وعده شده است،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که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از روز را بیشتر در این دنیا درنگ ننمودند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گنهکاران کسی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مردی را که در کنارشان قرار داشت، گرفتند و در حالی که مردم راه را برای ایشان باز می‌کردند، از نزد صفوف مردم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بنی‌هاشم که این ماجرا را دیدند و چنین سخنی را از آن حضرت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بهتر می‌داند که رسالتش را کجا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این جلسه به حضرت امام رضا علیه الصلوة و السلام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که من 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نمونه‌ای از پیامبر خدا صلی الله علیه و آله و سلم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آنگاه متوجه شیعیان حاضر در محضر مبارک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اتهامی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ماریه‌ی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داناترید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با خبر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دیگر از کنیزان، خدمت حضرت رسول صلی الله علیه و آله و سلم هدیه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دیگران را میان اصحاب خود تقسیم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آداب و رسوم معاشرت با پادشاهان می‌آموخت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مبارک حضرت رسول صلی الله علیه و آله و سلم اسلام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بدانجا رسید که برخی از زنان آن حضرت به وی حسد بردند و دو تن از ایشان، نزد پدران خود از حضرت رسول صلی الله علیه و آله و سلم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تمایل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و اظهار داشتند پیامبر وی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ایشان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نفس و هوی ایشان را واداشت 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آن دو زن، نزد پیامبر صلی الله علیه و آله و سلم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جنایتی را که نسبت به شما واقع شده است، کتمان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بزرگی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پیامبر صلی الله علیه و آله و سلم دگرگون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شوخی می‌کند و از او همان را می‌طلبد که مردان از زنان می‌خواهند، کسی را بفرست تا تحقیق کند و آنگاه حکمی نسبت به او جاری گردان</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و سلم فرمان دادند تا حضرت امام امیرالمؤمنین علی علیه الصلوة و السلام به سوی آنان رفته، چنانچه آن طور که توصیف شده بود، مشاهده نمودند، هر دو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الصلوة و السلام شمشیر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همچون آهن گداخته در آتش باشم، یا مانند گواهی که آنچه را غایب نمی‌بیند، می‌بیند؟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الصلوة و السلام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محلی رفتند که آن دو قابل مشاهده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آداب و رسوم پادشاهان تأدیب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شنیدند که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رسول الله صلی الله علیه و آله و سلم را بزرگ بشمار و آن حضرت را با کنیه بخوان و اکرام کن و امثال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سخنها،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الصلوة و السلام نگاه کرد و شمشیر برکشیده‌ی آن حضرت را در دستش دید، ترسید و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درخت خرمایی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دوید و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وارد دار المشربه گردیدند، باد جامه‌های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سو برد و آشکار گردید که وی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که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الصلوة و السلام، خدمت رسول خدا صلی الله علیه و آله و سلم</w:t>
      </w:r>
      <w:bookmarkStart w:id="34" w:name="pg561_3950"/>
    </w:p>
    <w:p>
      <w:pPr>
        <w:pStyle w:val="BookText"/>
        <w:rPr/>
      </w:pPr>
      <w:bookmarkEnd w:id="34"/>
      <w:r>
        <w:rPr>
          <w:rFonts w:ascii="IRNazanin" w:hAnsi="IRNazanin" w:eastAsia="IRNazanin"/>
          <w:color w:val="111111"/>
          <w:sz w:val="28"/>
          <w:sz w:val="28"/>
          <w:szCs w:val="28"/>
          <w:rtl w:val="true"/>
          <w:lang w:bidi="fa-IR"/>
        </w:rPr>
        <w:t xml:space="preserve">مشرف شده،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رو به جانب دیوار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دو حلال است؛ خود را بنمای تا خلاف آنچه را آنان گفتند و بر خدا و رسولش جسارت ورزیدند،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خود را کنار زد و آشکار گردید که او خادمی خواجه می‌باشد؛ همانگونه که حضرت علی علیه الصلوة و السلام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آن دو زن از چشم حضرت رسول صلی الله علیه و آله و سلم افتاده، خوار و بی‌مقدار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می‌کنیم؛ از خداوند برایمان مغفرت طلب فرما که دیگر چنین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توبه شما را نمی‌پذیرد و استغفار من نیز برایتان سودی ندارد؛ هنگامی که جسارت شما بر خدا و رسولش این‌گونه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برایمان طلب آمرزش فرمایید، به بخشش خداوند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تستغفر لهم سبعین مرة فلن یغفر الله لهم</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مرتبه برایشان طلب مغفرت کنی، خداوند ایشان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که من 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اسوه‌ای از رسول خدا صلی الله علیه و آله و سلم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4815827_211673320"/>
      <w:bookmarkStart w:id="36" w:name="_Toc12"/>
      <w:bookmarkEnd w:id="35"/>
      <w:r>
        <w:rPr>
          <w:rtl w:val="true"/>
        </w:rPr>
        <w:t>نص بر امامت</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امامت حضرت جواد علیه الصلوة و السلام را حضرت امام رضا علیه الصلوة و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اصحاب خود آشکار فرمودند و راه را برایشان توضیح دادند و آنان را به سبیل هدایت رهنمون شدند؛ مگر آنان را که دیده‌ی بصیرتشان نابینا گشته و از ملاحظه‌ی نور حق ناتوان شده بودند و لذات دنیا آنان را فریفته‌ی خود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 علیه الصلوة و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زمانی در روی زمین، امام و حجت خدا نباشد؟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امام در یک زمان باشند؟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شما امام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 ندارید و امام باید بعد از امام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تمضی الایام و اللیالی حتی یولد لی ذکر من صلب یقوم مثل قیامی یحیی الحق و یمحو الباطل</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که روزها و شبها نخواهد گذشت تا آن که فرزندی از صلب من، برایم متولد خواهد شد؛ او چون من به پا خواهد ایستاد؛ حق را زنده می‌کند و باطل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جواد علیه الصلوة و السلام متولد شدند، حضرت امام رضا علیه الصلوة و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کسی را به من مرحمت فرمود که از من و از آل داود، ارث خواهد برد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جانشین امر امامت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او علیه الصلوة و السلام از مشکلات قضاء و قدر و علوم مکنون وصایت،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بود که حضرت جواد علیه الصلوة و السلام متولد گردید و همو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الصلوة و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جرأت آن را دارد که بگوید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فرزندی ندارد؟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ولادت حضرت جواد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 علیه الصلوة و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فرزند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 به آن دو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الذی لم یولد فی الاسلام اعظم برکة منه علی شیعتنا</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چنان است که در اسلام، فرزندی بابرکت‌تر از او میان شیعیان ما متولد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 علیه الصلوة و السلام عرض کرد ما قبل از آنکه خداوند، جواد را به شما ببخشد، برایتان دعا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به من بخشید که چشمان ما به وی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واقع شد، چه کسی امام خواهد بود؟ حضرت به اباجعفر جواد علیه الصلوة و السلام اشاره کردند که در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راوی سن وی را کوچک پنداشت، پس به امام عرض کرد فدایت گردم، ایشان کودکی هستند سه ساله، حضرت برای او توضیح دادند که وقتی امامت، از جانب خداوند نگاهدارنده باشد، خود او تدبیر امر را به دست خواهد داشت و فرمودند که سن اندک، زیانی بدان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هنگامی که به وظیفه حجیت قیام کرد کمتر از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حاضران به پا خاستند، حضرت روی بدیشان داشته،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مفضل را که به کمتر از این قانع می‌گردد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علیه الصلوة و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اجلست اباجعفر مجلسی و صیرته مکانی فانا اهل‌بیت یتوارث اصاغرنا اکابرنا القذة بالقذة</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اباجعفر را در جای خودم نشانیدم و در مکان خودم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کوچکتران ما از بزرگتران ما، پیاپی و متوالی،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الصلوة و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که پیراهن حضرت جواد علیه الصلوة و السلام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پیراهن حضرتش را 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می‌آورد، بین شانه آن جناب، چیزی مانند خاتم در داخل گوشت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اثر در همین محل از بدن پدرم نیز موجود بود که درودهای خداوند بر او باد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حضرت امام موسی کاظم علیه الصلوة و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سلیط زیدی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حضرت امام جواد علیه الصلوة و السلام را بیان می‌دارند که او پس از پدرش بدین کار قیام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واقعه‌ی عراق، خدمت حضرت امام موسی کاظم علیه الصلوة و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مقابل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این سال اتفاقی خواهد افتاد؛ بیقراری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پیرامون رفتن خود به سوی طاغوت زمان مطالبی فرمودند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آسیبی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مسأله‌ی امامت و جانشینی حضرت امام موسی کاظم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چه کسی پس از شما امامت را برعهده خواهد داشت؟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حق این پسرم ظلم کند و امامت وی را انکار نماید، همچون کسی است که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ظلم روا داشته و حق او را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انکار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خدایتعالی به من طول عمر دهد، حق را می‌گذارم و به امامتش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را طولانی می‌فرماید و حق او را خواهی گذارد و به امامت او و امامت کسی که بعد از اوست، اقرار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خشنودم و در مقابل آن تسلیم هستم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کاظم علیه الصلوة و السلام در راه خود که به عمره می‌رفتیم،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مرا گرفتار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پس از من، به پسرم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الصلوة و السلام محول می‌شود که همنام علی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مرادم از نخستین علی، حضرت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از دیگری، مقصودم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 و حلم و پیروزی و محبت و دین حضرت علی بن ابیطالب علیه الصلوة و السلام عطا می‌شود و نیز محنت و صبر بر مکروهات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نمی‌گوید مگر چهار سال بعد از مرگ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 یزید از این محل گذر کردی و او را به زودی ملاقات کردی، بشارت بده او را که فرزندی امین، مامون و مبارک برای او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خواهد گفت که مرا ملاقات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او بگو جاریه‌ای که از وی، آن پسر متولد می‌شود،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ماریه‌ی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جاریه‌ی حضرت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چنانچه توانستی سلام مرا بدان جاریه برسانی، پس چنین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موسی کاظم علیه الصلوة و السلام به شهادت رسیدند، پسرشان حضرت امام رضا علیه الصلوة و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رفتن به عمره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این امر مربوط به شماست، زیرا من نفقه و خرجی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تا متکفل خرجت نشویم، تکلیف نمی‌کنیم،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در این محل، تو بسیار از همسایگان و عموهایت را ملاقات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w:t>
      </w:r>
      <w:r>
        <w:rPr>
          <w:rStyle w:val="FootnoteAnchor"/>
          <w:rtl w:val="true"/>
        </w:rPr>
        <w:footnoteReference w:id="41"/>
      </w:r>
      <w:r>
        <w:rPr>
          <w:rFonts w:ascii="IRNazanin" w:hAnsi="IRNazanin" w:eastAsia="IRNazanin"/>
          <w:color w:val="111111"/>
          <w:sz w:val="28"/>
          <w:sz w:val="28"/>
          <w:szCs w:val="28"/>
          <w:rtl w:val="true"/>
          <w:lang w:bidi="fa-IR"/>
        </w:rPr>
        <w:t>آنگاه آن ماجرا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جاریه هنوز نیامده است؛ هرگاه آمد، سلام آن حضرت را به او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مکه رفتیم، آن کنیز را خریداری فرمود و بعد از اندک زمانی، کنیز حامله شد و آن فرزند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امام رضا علیه الصلوة و السلام امید به ارث بردن امامت از ایشان داشتند و به همین دلیل، بدون تقصیر، مرا دشمن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او در حضور حضرت امام موسی کاظم علیه الصلوة و السلام چنان می‌نشیند که من هرگز نمی‌توان بنشینم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اصحاب مورد اعتماد امامیه، نقل می‌کند که خدمت حضرت ابوجعفر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درباره‌ی جوانی سن شما سخن می‌گویند،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اوحی الی داود علیه‌السلام ان یستخلف سلیمان و هو صبی یرعی الغنم فانکر ذلک عباد بنی‌اسرائیل و علماؤهم فاوحی الله الی داود ان یأخذ عصا المتکلمین و عصا سلیمان و یجعلها فی بیت و یختم علی بخواتیم القوم فاذا کان من الغد فمن اورقت عصاه و اثمرت فهو الخلیفه فاخبرهم بذلک داود و قبل القوم فلم تورق الا عصا سلیمان</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داوود علیه‌السلام وحی فرمود که سلیمان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بود و گوسفند می‌چرانید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بنی‌اسرائیل این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داوود وحی فرمود تا چوبدست اینان و چوبدست سلیمان را گرفته، در اطاقی قرار دهد و با مهر مردم آنها را مهر نماید؛ صبح روز بعد، چوبدست هر کس به برگ و بار نشست، او خلیفه و جانشین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قوم را خبردار کرد و آنان پذیرفتند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چوبدست‌ها برگ و بار نگرفت، مگر چوبدست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آنچنان بود که آنچه را از برادر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امام جواد علیه الصلوة و السلام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کفش و لباس بسوی ایشان دوید و دست مبارک آن حضرت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خداوند تو را رحمت فرماید؛ 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چگونه بنشینم در حالی که شما ایستاده هستید؟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نخست خود برگشت، دوستانش وی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عموی پدر او هستی، چرا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بر محاسن خود داشت،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این ریش سفید شایستگی نمی‌دهد و به این جوان اهلیت می‌دهد و او را چنان جایگاهی می‌بخشد که اینک بر آن است، چگونه فضیلت وی را انکار کنم؟ پناه بر خدا از آنچه شما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بلکه بنده‌ی او هستم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امام جواد علیه الصلوة و السلام، در مدینه بودم؛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اعرابی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از آن حضرت پرسشی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تقریبا دویست سال است که از دنیا رفته‌اند و عمر ایشان، چنین و چنان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جوان می‌باشد و چگونه می‌تواند وصی و جانشین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جانشین علی بن موسی است 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طبیب آمد تا رگ امام را فصد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اگر اجازه فرمائید نخست از من آغاز کند تا تیزی آهن را پیش از شما، من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فصد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حضرت برای رفتن، از جا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ایشان را جفت نمود تا بپوشند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کشور ایجاد، ابوجعفر جواد آن که در عین حدوثش، با قدم مقرون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آیات و عنوان حروف عالیات غایة الغایات، کاوصافش زحد بیرون بود مظهر غیب مصون و مظهر ما فی البطون سر ذاتش، سر اسم اعظم مخزون بود گنج هستی را طلسم و با جهان چون جان و جسم مخزن در ثمین و لؤلؤ مکنون بود فالق صبح ازل، مصباح نور لم یزل کز تجلیهای او اشراق گوناگون بود طور سینای تجلی، مطلع نور جلی کز فروغش، پور عمران، واله و مفتون بود شد خلیل از شعله‌ی روی مهش آتش به جان فلک عمر نوح از سودای او مشحون بود گر ذبیح اندر رهش صد بار قربانی شود در منای عشق او، از جان و دل ممنون بود چشم یعقوب از فراق روی او بی‌نور شد یوسف اندر سجن شوق کوی او مسجون بود در کمند رنج او، رنجور ایوب صبور طعمه‌ی کام نهنگ عشق او ذوالنون بود بر سر راهش نخستین راهب راغب مسیح آخرین پروانه‌ی شمع رخش شمعون بود قرنها بگذشت ذوالقرنین با حرمان قرین خضر از شوق لبش سرگشته‌ی هامون بود غره‌ی وجه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زهره‌ی زهرا و در درج آن خاتون بود فرع میمون امام ثامن ضامن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مأمون تمام واجب و مسنون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اعلی در برش، مانند کرسی بر درش امر عالی مصدرش ما بین کاف و نون بود لعلش اندر روح افزایی به از عین الحیات سروش از طوبی به رعنایی بسی افزون بود گرد روی ماه او مهر فلک گردش کند پیش گرد راه او، خرگاه گردون، دون بود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7" w:name="pg561_3969"/>
    </w:p>
    <w:p>
      <w:pPr>
        <w:pStyle w:val="Heading2"/>
        <w:numPr>
          <w:ilvl w:val="1"/>
          <w:numId w:val="1"/>
        </w:numPr>
        <w:rPr/>
      </w:pPr>
      <w:bookmarkStart w:id="38" w:name="__RefHeading___Toc4815829_211673320"/>
      <w:bookmarkStart w:id="39" w:name="_Toc13"/>
      <w:bookmarkEnd w:id="37"/>
      <w:bookmarkEnd w:id="38"/>
      <w:r>
        <w:rPr>
          <w:rtl w:val="true"/>
        </w:rPr>
        <w:t>دلایل امامت</w:t>
      </w:r>
      <w:bookmarkEnd w:id="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الصلوة و السلام، همچون پدران طاهر خود که از امامان دین بودند، نسبت بدانچه مورد نیاز موضع امامت بود، احاطه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خدای تعالی محور احکام، حدود، فرایض و سنن دین و اخلاق کریمه و آنچه موجب نجات و مصلحت می‌باشد قرار داده است و آن را از صفات ناپسند که سبب سقوط و عذاب است، دور نگاهداشته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مربوط به اسرار هستی و بدایع آفرینش است، و دلایل و نیز عجایب جهان بالا و عالم ناسوت، و تمام اسرار کشف شده و کشف نشده‌ی تغییرات و حرکات عوالم که بستگی به مقدرات خداوند جل شأنه دارد، از کسی که بر کرسی امامت می‌نشیند، دریغ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تمام شؤون مربوط به امور تکوینی و تشریعی احاطه‌ی کلی و جزئی عطا می‌فرماید و این مقتضای آن است که امام معصوم، بین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استعداد دریافت فیض الهی از مبدأ اقدس الهی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اتصال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محال است که فیض الهی از مبدأ تا منتها بگذرد و امام از آن بی‌خبر و بی‌نصیب باشد؛ با این فرض که امام واسطه‌ای از اجزاء این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عبارتی است که در احادیث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متولد می‌شود، برایش ستونی از نور برافراشته می‌گردد تا به واسطه‌ی آن اعمال مردمان و آنچه را بوده و خواهد بود،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علیه الصلوة و السلام، هنگامی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دجله بودند، در پاسخ سؤال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مدعی هستند که شما وزن آنچه را در دجله هست، می‌دانید، به همین مطلب اشاره می‌فرمایند و اظهار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قادر است علم به این مسأله را به پشه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خدای تعالی از پشه و بسیاری از مخلوقاتش گرامی‌ترم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امام علیه الصلوة و السلام درباره‌ی موضوع ماهانه‌ی زنانه‌ی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خلاف عادت پیش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علم غیب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اعلمه من 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 را از علم خداوند، می‌دانم</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داشتن در وقوف ائمه علیه الصلوة و السلام نسبت به علم غیب، یا منجر به وارد شناختن بخل در فیض پروردگار می‌گردد و یا از جهت عدم قابلیت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بارگاه قدس الهی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فرموده است که ناپاکی را از شما اهل بیت دور سازد و به پاکیزگی، طاهرتان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استناد، برای آن ذوات مقدسه، مانعی در اتخاذ علم غیب نیست، چرا که آنان مشمول کرم الهی می‌باشند و بدین واسطه بر کلیه امور اولین و آخرین و آنچه در آسمانها و زمین‌هاست مطلع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همه‌ی اینها را پیش چشم و در قبضه‌ی قدرت خود دارند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از حضرت امام جواد علیه الصلوة و السلام اموری که عقل را متحیر می‌سازد،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درسی خوانده یا با عالمی همنشینی کرده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باید پذیرفت که این میراث حضرت رسول الله صلی الله علیه و آله و سلم می‌باشد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چنان که حضرت امام صادق علیه الصلوة و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ورثنا رسول الله و لم یکن فرق بیننا و بینه الا فی النبوة و الازواج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حضرت رسول خدا صلی الله علیه و آله و سلم ارث می‌بریم و میان ما و او تفاوت جز در پیامبری و تعدد زوجات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شبانی از آنچه حیف و میل می‌کرد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موضوع را دانستید؟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الله علی علمه و عیبة حکمته و اوصیاء انبیائه و عباد مکرمون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خزانه‌داران علم الهی و گنجینه‌داران حکمت او و جانشینان پیامبران او و بندگان گرامی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آنچه را بازگوی نشانه‌های امامت است و ما در کتابهای گوناگون یافته‌ایم، در ذیل می‌آوریم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بنان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الصلوة و السلام درباره‌ی امام بعدی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در بر تو وارد خواهد شد، حجت خداوند است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حضرت جواد علیه الصلوة و السلام داخل شدند و آغاز به سخن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نافع انا معاشر الائمة اذا حملته امه اربعین یوما یسمع الصوت و اذا اتی علیه اربعة اشهر رفع الله له اعلام الارض و قرب له ما بعد عنه حتی لا یعزب عنه حلول قطرة غیث نافعة او ضارة و ان قولک لابی الحسن من الحجة بعدک فالذی حدثک عنه ابوالحسن هو الحجة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نافع، ما امامان چنانیم که وقتی مادر به ما حامله می‌شود، پس از چهل روز صدا را می‌شنویم و هنگامی که چهار ماه گذشت، خداوند اعلام زمین را برای ما بالا می‌برد و دورها را نزدیک می‌سازد؛ به گونه‌ای که فرود آمدن قطره‌ی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باشد یا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خدمت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حجت بعد از تو کیست، همان که حضرتش فرمود، بر تو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امام رضا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نافع، تسلیم او باش و به پیرویش اعتراف کن که روح او، روح من است و روح من، روح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جواد علیه الصلوة و السلام وارد شد، در حالیکه طول قد و قامت آن حضرت، پنج وجب بود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وی در اوصاف آن حضرت غرق تأمل شد و به سر و پای ایشان نگاه می‌کرد تا برای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آنچه را وی در باطن خود داشت، دانستند و حقیقت را همراه با استدلال و برهان برایش روشن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اسباط ان الله اخذ فی الامامة کما اخذ فی النبوة فقال سبحانه عن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اشده اتیناه حکما و علما، و قال تعالی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اتیناه الحکم صبیا</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اسباط، خداوند نسبت به امامت، پیمان گرفته است؛ همانگونه که نسبت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سبحان فرموده است پیرامون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سن رشد رسید، او را حکم و علم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پیرامون یحیی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کودکی، وی را حکم دادیم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حضرت امام رضا علیه الصلوة و السلام به خراسان تشریف ببرند، در مکه به حضورشان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رفتن به مدینه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نامه‌ای مرقوم فرمایید تا خدمت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فرمودند و نامه‌ای برای فرزند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رسید و به خانه‌ی آن حضرت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خادم حضرت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گاهواره آن حضرت را برداشت و پیش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ایشان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فرمودند تا نامه را در مقابل ایشان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مبارک را بدان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چشمانت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به دلیل بیماری دیدگانش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خواستند که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مبارک را بر چشمان وی کشیدند و در نتیجه نور دیدگانش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بازگشت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اسماعیل بن عباس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تنگی معیشت، نزد حضرت امام جواد علیه الصلوة و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سجاده را کنار زده از روی خاک قطعه‌ای طلای خالص برداشت و به وی مرحمت فرمودند که وزن آن شانزده مثقال بود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حمزه‌ی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حضرت امام جواد علیه الصلوة و السلام بود، احساس تشنگی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تشنه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به خادم خود دستور داد آب را به او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اندوهگین شد، زیرا عده‌ای تصمیم به مسموم کردن امام با آب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آبی که تعلق به آن حضرت داشت،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خادم، آب را آورد، حضرت امام جواد علیه الصلوة و السلام، نخست از آن آب نوشیدند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تشنگی دوباره به سراغ او آمد، حضرت مجددا برای آوردن آب به خادم خود دستور دادند و این بار نیز نخست، خود از آن نوشیدند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حضرت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شیعیان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دلها می‌گذرد، باخبر است</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جواد علیه الصلوة و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رسیدم و سه نامه که عنوان نداشت،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اشتباهی که در مورد نامه‌ها رخ داده بود،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یکی از نامه‌ها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سومی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تحیر فروماندم و حضرت؛ در من نگریسته، تبسم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به من گفت از حضرت امام جواد علیه الصلوة و السلام بخواهم وی را در یکی از کارهایشان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وارد شدم و ایشان را همراه عده‌ای در حال صرف طعام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سخنی بر زبان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فرمودند تا من نیز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خادم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نزد ما آمده، ببین و با خود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امام جواد علیه الصلوة و السلام درخواست دعا کرده بود تا خداوند او را از خوردن گل که بسیار بدان علاقه داشت،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سکوت کردند و مدتی 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خوردن گل را از سر تو انداخت</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عمران بن محمد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امام جواد علیه الصلوة و السلام رسیده،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سلام می‌رساند و جامه‌ای از جامه‌های شما را برای استفاده به عنوان کفن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جامه‌های ما بی‌نیاز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 درنیافت، تا آن که خبر وفات آن زن را شنید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امام جواد علیه الصلوة و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پدرم ناگهان از دنیا رفت و هنگام فوت هزار دینار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عیالوارم و از محل آن پول نیز بی‌خبر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شب را به جای آوردی، صد 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او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بفرست تا پدرت، خود خبرت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طبق دستور امام علیه الصلوة و السلام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را در خواب دید که به وضع مال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این مال را در خدمت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قصه‌ی مرا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مرا به این مطلب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 بیدار شدن از خواب، مال را برداشت و به حضور آن حضرت برد؛ در حالی که بر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شما را بزرگ داشت و برگزید</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اهالی شام را آوردند و می‌گفتند ادعای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الحسین مشغول عبادت بودم که در نیمه‌های شب، شخصی را پیش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کنارش اندکی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مسجد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خواندیم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دیگر راه رفتیم، ناگهان خود را در مسجدالنبی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جا بیرون آمدیم، خود را در مکه دیدم؛ طواف بیت کردیم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خویش را در محل اول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ناپدید شد و من مبهوت و حیران ماندم که او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همان شخص سوی من آمد و همچون دفعه‌ی قبل، همان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که قصد جدا شدن از مرا داشت، وی را به حق کسی که او را قدرت این کارها بخشیده، سوگند دادم تا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گشود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من برای مردم بازگو کردم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عبدالملک زیات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آن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 دستور دستگیری و زندان کردن مرا صادر کرد و مدعی شد که من ادعای نبوت کرده‌ام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ماجرای آن مرد،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او را از واقعیت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همان نامه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همان که تو را در یک شب از شام به کوفه و از آن جا به مدینه و مکه می‌برد و بازمی‌گرداند، خود از زندان خارجت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مشاهده‌ی عناد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روز بعد، صبح زود به زندان رفت تا آن مرد شامی را به صبر برای رسیدن فرج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زندان رسید، دید زندانبانان هراسان و سراسیمه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شام بدین جا آورده بودند، نیست؛ نمی‌دانیم زمین دهان گشوده یا پرنده‌ای وی را ربوده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زیدی مذهب بود، پس از این ماجرا به امامت معترف می‌شود و اعتقادش درست می‌گردد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عبدالله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حضرت امام جواد علیه الصلوة و السلام را می‌دیدم که هنگام ظهر به مسجد آمده، در صحن به سوی قبر حضرت پیامبر صلی الله علیه و آله و سلم می‌رفتند و دوباره بازمی‌گشتند به طرف خانه‌ی حضرت فاطمه‌ی زهرا علیها الصلوة السلام، کفش از پای مبارک بیرون می‌کردند و به نماز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وقتی امام علیه الصلوة و السلام تشریف آوردند، از خاک محل پای ایشان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انتظار نشستم تا به مقصودم نایل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مرکب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جای هر روزه فرود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سنگی که در درب مسجد قرار داشت، نهادند و از مرکب به زیر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کارهای همیشگی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نمی‌توان مقصود را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می‌روم و در آن جا از خاک پایشان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 آن پرسیدم تا آن که دانستم به حمامی که در بقیع است و متعلق می‌باشد به مردی از اولاد طلحه، تشریف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روز حمام رفتن ایشان نیز سؤال کردم و در همان روز به درب حمام رفتم و نزد مرد صاحب حمام به صحبت نشستم و منتظر ورود آن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به حمام بروی، قبل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زیرا وقتی او قصد حمام رفتن داشته باشد، کس دیگر اجازه‌ی داخل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محمد علیهم الصلوة و السلام که ورع بسیار دارد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امام علیه الصلوة و السلام تشریف آورده قدم بر حصیری نهادند که پیش از ورودشان چند غلام آن را گسترده بودند و با ورود در حجره،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وی را به صلاح و تقوی وصف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او هیچ‌گاه چنین عملی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دانستم که این کار مربوط به قصد من است و من در حق ایشان جفا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بیرون آمدن آن حضرت می‌شوم؛ شاید آنگاه به مقصودم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علیه الصلوة و السلام از حمام بیرون آمدند و لباس بر تن کردند، فرمان دادند تا مرکب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روی حصیر، سوار بر مرکب شده،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آزردم و دیگر پی این کار نگردم و دست از مقصود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قاطع گرفتم و هنگام ظهر، آن حضرت را که به مسجد می‌آمدند، دیدم که در جای همیشگی فرود آمدند و وارد حرم شده، پس از زیارت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حضرت فاطمه علیها الصلوة و السلام رفتند و با بیرون آوردن کفش، آغاز به نماز کردند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بار اول، حضرت امام جواد علیه الصلوة و السلام از مدینه خارج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از عاقبت این سفرتان ترسانم، پس از شما امر امامت با کیست؟ چهره‌ی مبارک را در حالی که متبسم 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من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اندیشیدی، در این سال، برای من حادثه‌ای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بار دوم، هنگامی که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می‌شدند، به حضورشان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خروج از مدینه هستید، امام بعد از شما کیست؟ حضرت گریستند؛ به گونه‌ای که محاسن ایشان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در این سفر برایم رخ می‌دهد و امر امامت، پس از من، از آن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 است</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جواد علیه الصلوة و السلام درباره‌ی نشانه‌ی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قادر به انجام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 خود را بر سنگی نهادند و اثر انگشتان در سنگ به جای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دیدم که آهن را بدون داغ کردن، می‌کشیدند و طولانی می‌کردند و با انگشتر خود، بر سنگ، مهر می‌زدند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شهادت رسیدن حضرت امام رضا علیه الصلوة و السلام،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زندان بر او گذشت تا آن که کار بر وی سخت شد و دلتنگی او را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حضرت رسول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تا وی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حضرت امام جواد علیه الصلوة و السلام در زندان بر او وارد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 کار بر تو سخت گردید و دلتنگ شده‌ای، برخیز و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 الصلوة و السلام با دست مبارک بر زنجیرها زدند و همگی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چشم زندانبانان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ایشان کلامی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حفظ خداوند برو که دیگر چنین اتفاقی برایت رخ نمی‌دهد و دست آنان نیز از تو کوتاه خواهد شد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مقداری زیورآلات و پول و لباس برایم آورد تا آنها را به حضور حضرت امام جواد علیه الصلوة و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یقین داشتم، تمام اجناس مذکور از آن اوست، در مورد این که آیا شریکی هم دارد یا خیر، سؤالی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همراه کالاهای دیگری که سایر شیعیان داده بودند، با خود به مدینه بردم و خدمت امام علیه الصلوة و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فلانی، کالای فلانی و از سوی فلان زن، کالای فلان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طرف فلانی و آن دو زن فرستاده بودی، رسید؛ خداوند قبول فرماید و از تو راضی باشد و در دنیا و آخرت، همراه ما قرارت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پاسخ، به دو زن اشاره شده بود، در مورد این که نامه از امام معصوم باشد،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داشتم کلیه‌ی اجناس، مربوط به همان یک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شهر، آن زن نزد من آمد و از وصول کالاهای مربوط به خود و خواهرش پرسید و نیز از آنچه به خودش اختصاص داشت، آگاهم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گفتم و آنچه توهم کرده بودم، از بین 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سهل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مقیم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رفتم و در آن جا به حضور حضرت امام جواد علیه الصلوة و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لباسی از ایشان تقاضا کنم، اما مجال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خدمت ایشان نامه‌ای بنویسم و ضمن آن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تا دو رکعت نماز گذارده، استخاره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بود، اقدام نمایم و الا نامه را پاره کنم، سرانجام از این تصمیم نیز درگذشتم و از مدینه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رفتن، مردی را دیدم که به همراه خود جامه‌ای میان یک دستمال داشت و از بین کاروان شتران می‌گذشت و از این و آن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یسع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 این لباس را برایت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وی را غسل دادم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لباس کفن کردم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صالح بن محمد بن صالح بن داود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جواد علیه الصلوة و السلام برای استقبال از مأمون، قصد رفتن به ناحیه‌ی شمال را داشتند، فرمان گره زدن دم مرکب خویش را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 که هوا در آن روز صاف بود و رطوبتی در خود نداشت، یکی از آنها که در خدمتش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محل آشنا نیستند و گره زدن دم مرکب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 از اندکی راه نرفته بودیم که راه را گم کردیم و در گل و لای فراوان فرو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گل‌آلود شدیم که جامه‌های ما تغییر کرد و هیچ یک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امام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نماند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جواد علیه الصلوة و السلام نشسته بودم که اسبی ماده از پیش دیدگان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امشب کره‌ای خواهد زایید که پیشانیش سفید است و اندک سپیدی نیز در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خواستم و با صاحب آن رفتم و تا شب با او به صحبت مشغول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همان گونه که حضرت فرموده بودند، کره‌ی اسب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 که بازگشتم،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زاده‌ی سعید، آیا در مورد آنچه دیروز به تو گفتم، تردیدی نمودی؟ آن که در خانه داری، فرزندی یک چشم به دنیا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وضع حمل کرد و به خدای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فرزند یک چشم داشت</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درباره‌ی حضرت امام رضا علیه الصلوة و السلام مشاجره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واجب بود که مأمون را به اطاعت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او درماندم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شده، به منزل آمدم و به بستر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ملاقات حضرت امام جواد علیه الصلوة و السلام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اسماعیل به من گفت فراخواندن مأمون به اطاعت خداوند بر پدر شما واجب بود و من در پاسخ او درماندم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کسی همچون تو و دوستان تو را که از ایشان تقیه نمی‌کنند، به سوی خداوند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برای طواف خارج شدم، در آن جا اسماعیل را دیدم و فرموده‌ی آن حضرت را که به خاطر داشتم،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زبانش بند آمده بود،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مدینه رفتم و خدمت امام جواد علیه الصلوة و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 خادم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نماز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سال گذشته، اسماعیل با تو درباره‌ی پدرم چه گفت؟ من آنچه به یاد داشتم، عرض کردم و نیز آنچه را حضرت در خواب به من فرموده بودند و جوابی که به اسماعیل داده بودم و ناتوانی او را در پاسخ، متذکر شدم</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احمد بن علی بن کلثوم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 و از وی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بشار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نشانه‌ای که در گلوی اوست،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گلوی وی چیزی شبیه یک خط دیده‌ام و این گویی اثر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این سؤال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می‌خواست، به نتیجه نمی‌رسید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جواد علیه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الصلوة و السلام ما هفت نفر بودیم و در بغداد، اتاقی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عصر بیرون رفت و آن شب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نامه‌ای از حضرت جواد علیه الصلوة و السلام به دست ما رسید که خبر می‌داد دوست خراسانی شما کشته شده و در میان نمدی، در فلان زباله‌دانی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چنین و چنان مداوا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به همان مکان رفتند و او را همان گونه که امام علیه الصلوة و السلام توصیف فرموده بودند، یافتند و طبق دستور آن حضرت مداوا نمودند تا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به خانه‌ی عده‌ای رفته بود که پس از شناسائی او، حلقومش را بریده، در نمدی پیچیدند و در زباله‌دانی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داستان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از منکران رجعت بود و با اطلاع از این واقعه، دست از انکار برداشت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میسر بن محمد بن ولید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به خانه‌ی امام جواد علیه الصلوة و السلام رفت و مردم بسیاری را در آنجا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مسافری که در گوشه‌ای نشسته بود، در انتظار ماند تا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نمازهای نافله و ظهر را به جا آورد و سپس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جواد علیه الصلوة و السلام را در پشت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برخاست و بدیشان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مبارک امام را بوسید و دوباره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بار سوم در چهره‌ی او متبسم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غفلت خود گردید و هوشیار شد و حق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شما هستم و به امامت شما خشنودم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غم از من دور شد و هر بیماری که در دل نسبت به امامت داشتم، از بین رفت، حتی اگر سعی می‌کردم تا در دل شکی نسبت به او ایجاد کنم، دیگر قادر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به منزل آن حضرت آمدم و کسی را ندیدم، در حالی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منتظر ورود کسی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دلگیری از این موضوع، به علاوه‌ی گرمای شدید و گرسنگی بسیار، مرا بر آن داشت تا برای از بین بردن عطش، قدری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خادمی به سوی من آمد و در دست فراهم آمده‌ای از غذاهای رنگارنگ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دیگری نیز به همراه او بود و با خود طشت و آفتابه‌ای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سرورت فرمان می‌دهد دستها را بشویی و غذا میل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تشریف آوردند، به احترامشان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نشستن و صرف طعام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را نیز فرمودند با من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کار فراغت یافتم و سفره برچیده شد، خادم به برچیدن آنچه از سفره بر زمین ریخته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صحراست اگر چه ران گوسفند باشد، رها کن و آنچه را در خانه هست، بردار و بخور، که در آن خشنودی خدای تعالی و مایه‌ی جلب روزی و شفای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نظرتان درباره‌ی مشک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دستور دادند تا مشکی برای ایشان تهیه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را برای شما عیب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نمی‌دانی یوسف صدیق که پیامبر بود، لباس ابریشمین، آراسته به طلا و نقره می‌پوشید و این کار لطمه‌ای به نبوت و حکمت او وارد نساخت؟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طلایی و نقره‌ای، مرصع به زیور و به گوهر ساختند و پله‌ای از طلا و نقره برایش گذاردند که هرگاه بر آن بالا می‌رفت، جمع می‌شد و هرگاه پایین می‌آمد، در مقابلش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سپیدی بر او سایه می‌افکند و جن و انس در اجرای اوامر او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فرمانش حرکت می‌کرد، درندگان و حیوانات وحشی و نیز حشرات برایش خوار و افتاده بودند و در اطراف او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نزدش رفت و آمد می‌کردند و همه‌ی اینها هیچ زیانی بدو نمی‌رساند و از نبوت او نزد خدای متعال چیزی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اخرج لعباده و الطیبات من الرزق قل هی للذین آمنوا فی الحیوة الدنیا خالصة یوم القیامة</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خدایی را که خود برای بندگانش بیرون آورده و نیز رزق حلال را حرام کرده است؟ بگو اینها از آن کسانی است که در دنیا ایمان آورده و در روز قیامت، از مخلصان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دادند برای ایشان غالیه‌ای تهیه کنند که قیمت آن چهار هزار دینار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به حضورشان آوردند، حضرت به زیبائی آن نظر فرمودند و فرمان دادند نوشته‌ای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آن غالیه قرار 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زدن، راست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جواد علیه الصلوة و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محبت و دوستی شما، چه چیز به دوستانتان می‌رسد؟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الصلوة و السلام غلامی داشتند که هرگاه به مسجد درمی‌آمدند، آن غلام، قاطرشان را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آن غلام کنار در مسجد نشسته بود، گروهی از خراسان به شهر درآمدند و یکی از آنان، نزد او که افسار قاطر را در دست داشت، رفته،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مسجد است؟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سرورم، حضرت امام صادق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ممکن است از ایشان بخواهی تا مرا به جای تو قرار دهند و من مملوک و غلامشان گردم؟ در عوض، من تمامی اموال خود را به تو می‌دهم و بدان که املاک زیادی دارم و مردی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این مطلب گواه می‌گیرم و می‌نویسم؛ تو به خراسان می‌روی و آنها را می‌گیری و من، اینجا به جای تو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و سرورم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از مسجد بیرون آمدند، غلام قاطر را پیش آورد و امام بر مرکب سوار شده تا به منزل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من به آستان مولا و سرورم استوار است و چنانکه می‌دانید مدت بسیاری است در خدمت شما هستم، اینگ اگر خدایتعالی خیری را برای من رقم زده باشد، شما از آن ممانعت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جانب خود به تو می‌بخشم، از بخشش دیگری تو را منع می‌نمایم؟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 داستان مرد خراسانی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ترک خدمت ما بگوئی، تو را می‌فرستم، اما چنانچه هنوز مایل به خدمت هستی، تو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تمایل به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مدت مدیدی که با ما بودی، تو را پندی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حضرت رسول الله صلی الله علیه و آله و سلم به نور خداوند آویخته و دامان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رحمت وی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امیرالمؤمنین، حضرت فاطمه، حضرت حسن، حضرت حسین و دیگر ائمه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خداوند بر تمامی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کنار ما هستند و هر کجا که ما داخل شویم، آنان نیز داخل می‌شوند و هر کجا ما وارد شویم، آنان نیز وارد می‌شوند و در منازل ما سکونت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این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می‌مانم و آنچه را که شما فرمودید، برمی‌گزینم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الصلوة و السلام نیز هزار درهم به وی عطا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از مال خراسانی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نزد آن مرد رفت و آنچه را از امام علیه الصلوة و السلام شنیده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اجازه‌ی ورود خواست و در خدمت امام علیه الصلوة و السلام از شدت محبت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حرف او را پذیرفتند و ضمن تشکر از او، برایش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دادند 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هنگامی که عمامه‌ها حاضر شد، به آن مرد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که به زودی بدان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و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خراسان، راه را بر او بستند و آنچه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عمامه‌ها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تعدادی از عمامه‌ها را که بتواند او را به خراسان برساند، فروخت</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حضرت امام رضا علیه الصلوة و السلام در مکه بود، از درد چشم، خدمت ایشان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کاغذی خواسته، برای فرزندشان حضرت جواد علیه الصلوة و السلام نامه‌ای نگاشتند و آن را به خادم دادند و فرمان پنهان داشتن آن را به خادم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با خادم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خادم حضرت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ملاقات با آن حضرت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ایشان را در آغوش گرفته، نامه را در مقابل آن حضرت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نظر فرموده، سر مبارک به طرف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این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برطرف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و چنان بصیرتی یافت که هیچ کس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را بزرگ این امت قرار دهد، همان طور که عیسی را بزرگ و رئیس بنی‌اسرائیل قرار داد، ای شبیه منجی 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شبیه منجی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فرشتگان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بال‌هایش کنده شد و در یکی از جزایر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حضرت حسین علیه الصلوة و السلام،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خدمت حضرت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آن حضرت را تبریک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آن جزیره گذشت و او را از تولد حضرت حسین علیه الصلوة و السلام و مأموریت الهی خود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تو را نزد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تا از تو شفاعت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بال خود نشاند و خدمت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تبریک میلاد حضرت حسین علیه الصلوة و السلام،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خود را به گاهواره‌ی حضرت حسین علیه الصلوة و السلام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بالهایش را ترمیم کرد و او را در بین فرشتگان، به مقامی که داشت، بازگرداند</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الصلوة و السلام را بر من حقی است که بدین گونه ادا می‌کنم، پس هیچ زائری او را زیارت نمی‌کند و هیچ مسلمانی به او سلام نمی‌دهد و درود نمی‌فرستد، مگر آن که زیارت و سلام و درود او را خدمت حضرت حسین علیه الصلوة و السلام ابلاغ می‌کنم</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همچو من است که آزاد شده‌ی حسینم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موجب خشم خداوند بر او، همانا امتناع وی از پذیرفتن ولایت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بن ابیطالب علیه الصلوة و السلام بوده است و حضرت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بر او عرضه کرد و این بار مورد پذیرش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حضرت وی را به مالیدن به گاهواره‌ی حضرت حسین علیه الصلوة و السلام فرمان داد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پرتوی از نور الهی، بر گرد آورنده و مؤلف این گوهرهای درخشان، تابیدن گرفته است که تفصیل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آن بزرگواری که سرشار از عظمت قدسی است، منزل کردم و بدان جناب بلند مرتبه و منیع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دریافتم هیچ یک از وسایل پزشکی نمی‌تواند بیماری مرا درمان کند، شش سال از دردی که در کمر و سرین چپ و ساق پا تا پشت پایم احساس می‌کردم، می‌گذشت تا جایی که گاهی در نماز به اشارت، رکوع می‌کردم و راه رفتن تا حرم مطهر براستی برایم مشکل شده بود، و نیز در روز شهادت حضرت ابوجعفر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ذی‌القعده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متوسل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زعفرانی که معمولا در مراسم سوگواری ایشان موجود بود، گرفتم و بر مواضع درد مالیدم و مابقی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ماه به انتظار لطف و مرحمتش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پس از زیارت اربعین، راهی مرقد مقدس شدم، به قصد پناهندگی؛ زیرا که او پناهگاه بنده و بازگشت گاه اوست به سوی مولا و سرورش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چه جای شگفتی، اگر به آستان امامش پناه برد و بر خواسته‌اش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صادق اهل بیت، حضرت امام جعفر علیه الصلوة و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خلقوا من فاضل طینتنا فلهم معنا قرابة یفرحون لفرحنا و یحزنون لحزننا و قد اوذوا فینا و لم نؤذ فیهم فنحن نتألم لتألمهم و نترحم علیهم کل صباح و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از اضافه‌ی گل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خویشاوندی دارند؛ برای شادی ما خوشحال و برای اندوه ما، محزون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هواداری ما آزار می‌بینند، ولی ما برای آنان اذیت نمی‌شویم و از همین رو، درد ایشان ما را متألم می‌کند و هر صبح و شام ما را به ترحم بر آنان وامی‌دارد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روز مقیم کاظمین شدم و به ایشان متوسل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نسیمی از عنایات قدسی آن حضرت بر من وزیدن نگرفت و از تحصیل بهبودی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فجر، نزدیک ضریح رفتم و همراه با ناراحتی، در حالی که خود نمی‌دانستم چه بر زبان می‌آورم، شکوه‌ها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کمر و پایم را به قبر مالیدم و جد بزرگوارش حضرت امام موسی کاظم علیه الصلوة و السلام و نیز حضرت علی‌اصغر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حرم خارج شدم و به قصد عیادت از یکی از برادرانم، از بازار استرآبادی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نکردن درد، گمان کردم به دلیل راه نرفتن روی آن پا و طبعا وارد نشدن فشار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بررسی کردم و بیش از دو ساعت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توجه حضرت ابوجعفر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بنده‌ای از بندگانش، از آن لحظه تا کنون که بیش از ده سال می‌گذرد، هیچ دردی احساس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شگفت است از امامانی که خداوند آنان را رحمت بی‌دریغ برای همگان قرار داده است و به یمن وجود ایشان به بندگان، روزی می‌رسد، و زمین، سبزه‌زار گیاه و گل می‌شود و کوه‌ها بر سینه‌ی آن استوار می‌ماند، که اگر نبودند، زمین اهل خویش را فرو می‌بلعید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که با آن عمر کم، شد از ابوجعفر زبان یا خامه، کی یارای گفت و اکتتاب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از اعیان شیعه بود، کشتندی سرش ببریده دیدندی به دکان بر تراب آمد به تن، شد، سر، بپیوستی و کردش چون مسیح احیا زعیسی، کی سر ببریده احیا در کتاب آمد؟ فلسطینی به باغ معتصم دید آن امام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موطنم، کی ممکنم سویش ایاب آمد؟ گرفتش دست 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 آن دم فلسطین دید شهش غائب شد، افسوسش همی زان اغتیاب آمد وضو زیر درخت خشک سدر، آن شه به کوفه ساخت شدی سبز و ثمر دادی، که چون عناب ناب آمد به کشتی شیعیان را ناخدا بنشاند و شه خاتم به شط افکند و کشتی بسته از رفتن در آب آمد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آن کشتی، او دانست کاین زانگشتر شه شد به کشتی شیعه بنشاندی، پشیمان زارتکاب آمد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40" w:name="pg561_4014"/>
    </w:p>
    <w:p>
      <w:pPr>
        <w:pStyle w:val="Heading2"/>
        <w:numPr>
          <w:ilvl w:val="1"/>
          <w:numId w:val="1"/>
        </w:numPr>
        <w:rPr/>
      </w:pPr>
      <w:bookmarkStart w:id="41" w:name="__RefHeading___Toc4815831_211673320"/>
      <w:bookmarkStart w:id="42" w:name="_Toc14"/>
      <w:bookmarkEnd w:id="40"/>
      <w:bookmarkEnd w:id="41"/>
      <w:r>
        <w:rPr>
          <w:rtl w:val="true"/>
        </w:rPr>
        <w:t>نصایح</w:t>
      </w:r>
      <w:bookmarkEnd w:id="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بدیهیات امامت، آن است که با سخنان طیب، دل‌ها و دوستی‌ها به سوی خداوند بی‌نیاز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سرکش، مهار و طبیعت خشن، نرم گردد؛ پندها و موعظه‌های بلیغ که در دلها جا می‌گیرد، روان آدمی را نورانی گرداند؛ در گوش جان نفوذ کند و دل بدان انس و آرام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جذب نور درخشان آن گشته، قلبها در کرانه‌ی قدس آن پهلو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دل، چشمه‌های حکمت بجوشد و کلام احیاگر جانهای مرده، به حیات ابدی، افکار و اندیشه‌ها را قوت بخشد و سرانجام، آنها را به طرف حق آشکار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امامی از پیشوایان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یافت مگر آن که سخنان بسیار، به گونه‌ای دلپذیر و کوتاه از خود به یادگار نهاده‌اند که در آنها هدایت و حیات سرمدی و رشد،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ذیلا می‌آید گزیده‌ای است از کلمات قصار حضرت امام جواد علیه الصلوة و السلام که به دست ما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خدمت حضرت امام جواد علیه الصلوة و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توسد الصبر و اعتنق الفقر و ارفض الشهوات و خالف الهوی و اعلم انک لاتخلوا من عین الله فانظر کیف تکون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بستر صبر بیارام و قلاده‌ی فقر در گردن گذار </w:t>
      </w:r>
      <w:r>
        <w:rPr>
          <w:rStyle w:val="FootnoteAnchor"/>
          <w:rtl w:val="true"/>
        </w:rPr>
        <w:footnoteReference w:id="77"/>
      </w:r>
      <w:r>
        <w:rPr>
          <w:rFonts w:ascii="IRNazanin" w:hAnsi="IRNazanin" w:eastAsia="IRNazanin"/>
          <w:color w:val="111111"/>
          <w:sz w:val="28"/>
          <w:sz w:val="28"/>
          <w:szCs w:val="28"/>
          <w:rtl w:val="true"/>
          <w:lang w:bidi="fa-IR"/>
        </w:rPr>
        <w:t>و دست از شهوتها بردار و با هوای نفس مخالفت کن و بدان که هیچ‌گاه دور از نگاه خداوند نیستی، پس خود بنگر که چگونه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یکی از دوستانشان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هذه الدنیا فانا مغرقون فمن کان هواه هوی صاحبه و دان بدینه فهو معه حیث کان و الاخرة دارالقرار و ان تاخیر التوبة اغترار و طول التسویف حیرة و الاعتلال علی الله هلکة و الاصرار علی الذنب أمن لمکر الله و لا یأمن مکر الله الا القوم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دنیا، پس همه‌ی ما غرقه آنیم و هر کس به هوای نفس دوست و قرینش گراید و متدین به دین او گردد، پس در همه جا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آخرت، خانه‌ی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توبه، موجب زیان است و کار امروز به فردا افکندن، سبب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بر خداوند، هلاک است و اصرار بر گناه دلیل آن است که گنهکار خود را از مکر خدای تعالی در امان می‌بیند، حال آن که کسی جز مردم زیانکار خویش را از مکر خدا در امان نمی‌بیند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قیمتی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دزد آنها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کننده‌ی پارچه‌ها ماجرا را به وسیله نامه به اطلاع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خویش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انفسنا و اموالنا من مواهب الله الهنیئة و عواریه المستودعة یمتع بما متع منها فی سرور و غبطة و یاخذ ما اخذ منها فی أجر و حسبة فمن غلب جزعه علی صبره حبط اجره و نعوذ بالله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و مال ما از مواهب خوشایند الهی است که همچون امانتی به ما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می‌دهد آنچه در خوشی و سرور از آن بهره گرفته شده و دارای مزد و پاداش است آنچه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که بی‌قراری را بر صبر مسلط گرداند، اجرش از بین می‌رود و ما پناه بر خدا می‌بریم از آن که چنین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اصغی الی ناطق فقد عبده فان کان الناطق عن الله فقد عبدالله و ان کان الناطق عن لسان ابلیس فقد عبد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به گوینده‌ای گوش فرا می‌دهد، همانا وی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گوینده سخن از خداوند بگوید، شنونده خداوند را پرستیده است و اگر گوینده زبان شیطان باشد، شنونده شیطان را پرستش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اظهار الشی‌ء قبل ان یستحکم مفسدة له و المؤمن یحتاج الی خصال ثلاث توفیق من الله و واعظ من نفسه و قبول ممن ینصحه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ملا ساختن امری، پیش از استحکام آن، باعث فسادش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به سه صفت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جانب خداوند، وعظ از جانب نفسش و پذیرش از نصیحت‌گر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التحفظ علی قدر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به اندازه‌ی ترس آدمی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الایام تهتک لک الأمر عن الاسرار الکامنة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از رازهای پنهان، برایت پرده برمی‌دارد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انقاد الی الطمأنینة قبل الخبرة فقد عرض نفسه للهلکة و العاقبة المتعبة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پیش از آزمودن، اعتماد کند، خویشتن را در معرض هلاکت و عاقبت ناگوار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عاداک من ستر عنک الرشد اتباعا لما تهواه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برای پیروی از خواسته‌های تو، راه رشد را بر تو پنهان دارد، با تو دشمنی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راکب الشهوات لاتقال عثرته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بر مرکب شهوات می‌راند، لغزشهای نابخشودنی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الثقة بالله ثمن لکل غال و سلم لکل 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به خداوند، بهای هر چیز ارزشمند است و برای ترقی و بلند مقامی، چونان نردبان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کیف یضیع من الله کافله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کسی که خدای تعالی کفیل او است، هلاک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کیف ینجو من الله طالبه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کسی که خدای تعالی در تعقیب اوست، نجات می‌یابد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انقطع الی غیر الله و کله الله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خداوند منقطع گردد، خدایتعالی او را به خود وامی‌گذارد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عمل علی غیر علم کان ما یفسد اکثر مما یصلح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بی‌علمی عمل کند، فساد و تباهی عمل او، از صلاح آن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یعرف المصادر اعیته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ابتدای امور را نمی‌شناسد، پایان کارها وی را گمراه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المداراة مقاربة للمکروه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مدارا انسان را به ناملایمات نزدیک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مصاحبة الشریر کالسیف المسلول، یحسن منظره و یقبح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بدکار همچون شمشیر برهنه‌ای است که منظره‌اش زیبا و اثرش زشت و ناپسند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تکن ولیا لله تعالی فی العلانیة و عدوا له فی السر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آشکارا دوست خدا و در پنهانی دشمن او مباش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کفی بالمرء خیانة ان یکون امینا للخونة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خیانت همین مقدار برای آدمی بس که مورد اطمینان خائنان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تعادین احدا حتی تعرف الذی بینه و بین الله فان کان محسنا فلا تعاده و ان کان مسیئا فان علمک به یکفیکه فلا تعاده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کسی دشمنی مکن تا رابطه‌ی بین او و خداوند را بشناسی، اگر او نیکوکار است، با وی دشمنی مکن و اگر بدکار است و گناهکار، شناخت تو از وی، برایت کفایت می‌کند؛ پس دست از دشمنی با او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 القضاء فقد ضاق الفضاء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فضا تنگ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الحوائج تطلب بالرجاء و هی تنزل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حاجت‌ها به امیدی خواسته می‌شود و به حکم قضاء فرود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العافیة احسن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عافیت بهترین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عز المؤمن غناه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مؤمن بی‌نیازی او از مردم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یضرک سخط من رضاه 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کسی که راضی به ظلم است، به تو آسیب نمی‌رساند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الشهوات من ضعف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شهوتها ناشی از ضعف و زبونی دل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یرض من اخیه بحسن النیة لم یرض بالعطیة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حسن نیت برادر مومنش راضی نشود، بخشش وی، او را خشنود نخواهد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القصد الی الله بالقلوب ابلغ من اتعاب الجوارح بالاعمال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سوی خدا با قلب، از به زحمت انداختن تن، به واسطه‌ی عمل، رساننده‌تر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تعز عن الشی‌ء ان منعته بقلة صحبته اذا اعطیته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به تو داده نشد، خود را به این که زمان داشتن آن کوتاه است، تسلی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التقوی عز و العلم کنز و الصمت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عزت و علم، گنج و سکوت، نور است</w:t>
      </w:r>
      <w:r>
        <w:rPr>
          <w:rFonts w:eastAsia="IRNazanin" w:cs="IRNazanin"/>
          <w:color w:val="111111"/>
          <w:sz w:val="28"/>
          <w:szCs w:val="28"/>
          <w:rtl w:val="true"/>
          <w:lang w:bidi="fa-IR"/>
        </w:rPr>
        <w:t xml:space="preserve">.» </w:t>
      </w:r>
      <w:r>
        <w:rPr>
          <w:rStyle w:val="FootnoteAnchor"/>
          <w:rtl w:val="true"/>
        </w:rPr>
        <w:footnoteReference w:id="79"/>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هدم الدین مثل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را چیزی مانند بدعتها از بین نبرده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یزیل الوقار مثل الطمع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 را چیزی همچون طمع از میان نمی‌برد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بالراعی تصلح الرعیة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رعیت به وسیله‌ی شبان اصلاح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بالدعاء تصرف البلیة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به وسیله‌ی دعا مرتفع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 اجیب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دشنام دهد، پاسخش داده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تهور اصیب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جسارت ورزد، گرفتار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اهل المعروف احوج الی اصطناعه من اهل الحاجة لان لهم اجره و فخره و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به انجام کار نیک محتاجترند از کسانی که نیاز به خود نیکیها دارند، زیرا پاداش، فخر و مباهات و شهرت، همه از برای آنان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أمل انساناها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انسانی امید داشته باشد، از او در هراس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جهل شیئا عابه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چیزی را نشناسد، آن را عیب می‌شمارد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الفرصة خلسة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ربودنی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عنوان صحیفة المؤمن حسن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در رأس نامه‌ی اعمال مؤمن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عنوان صحیفة السعید حسن الثناء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رأس نامه‌ی اعمال سعادتمند، ستایش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خفض الجناح زینة العلم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زینت علم است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الجمال فی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الکمال فی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صبر الرجل قلة شکواه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شکوه‌ی اندک،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رفق الرجل باخیه ترک توبیخه بحضرة من یکره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آدمی نسبت به برادرش، ترک سرزنش اوست در حضور کسی که ناپسند می‌دارد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صدق صحبة الرجل اسقاط المؤنة عن اخیه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مشکل از برادر،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دوستی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علامة المحبة کثرة الموافقة و قلة 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موافقت فراوان و مخالفت اندک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العدل علی الظالم اشد من یوم الجور علی المظلوم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رفتار با ظالم، به عدالت، سخت‌تر از روز رفتار ستمکارانه است با مظلوم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طلب البقاء فلیعد للمصائب قلبا صبورا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طالب بقاست، باید دلی صبور داشته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العلماء غرباء لکثرة الجهال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به سبب فراوان بودن نادانان، در میانشان غریب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من کن فیه لم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العجلة و المشورة و التوکل علی الله عند العزیمة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اگر در کسی بود، هرگز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شتاب، مشورت و توکل بر خداوند هنگام تصمیم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نصح اخاه سرا فقد زانه و من نصحه علانیة فقد شانه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پنهانی برادرش را نصیحت کند، او را آراسته است و اگر آشکارا چنین کند، وی را زشت گردانده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کثر همه سقم جسمه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اندوه فراوان داشته باشد، بدنش بیمار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العفاف زینة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داری، زینت فقر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الشکر زینة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زیبایی 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زینة الحسب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آرایش حسب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الفصاحة زینة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زینت سخن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الحفظ زینة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آراستگی روایت، به از بر کردن آن 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عبادا یخصهم بدوام النعم فلا تزال فیهم ما بذلوها فان منعوها نزعها الله عنهم و حولها الی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بندگانی است که به دوام نعمتها مخصوص‌شان گردانده است و تا هر زمان که ببخشند، از آن نعمتها برخوردارند و اگر دست از بخشیدن بردارند، خدای تعالی از ایشان نعمتها را گرفته، به غیر آنان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الادب زینة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رعایت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ورع 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بسط الوجه زینة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گشاده‌رویی، زینت قناعت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حسب الانسان من کمال المروة ان لا یلقی احدا بما یکره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کمال جوانمردی برای انسان همین بس که به دیگری آنچه را نمی‌پسندد، نرساند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سخاء المرء بره بمن یجب حقه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کردن نسبت به کسی که حقش بر او واجب است، از سخاوت مرد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عظمت نعمة احد الا عظمت حوائج الناس الیه فمن لم یتحمل تلک المؤنة عرض النعمة للزوال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بر کسی فزونی نمی‌یابد، مگر آن که نیاز مردم به او فراوان می‌گردد؛ پس اگر کسی از تحمل این بار گران سرباز زد، آن نعمت رو به زوال خواهد 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ترک مالایعنی زینة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بیهودگیها آراینده‌ی ورع 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کرم الرجل ایثاره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از کرامت انسان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انصاف الرجل قبوله الحق اذا بان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حق، آنگاه که برایش آشکار گردید، از انصاف مرد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نصح الانسان لاخیه نهیه عما لا یرضاه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پندهای آدمی به برادرش، بازداشتن اوست از آنچه خود نمی‌پسندد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الشکر معرفة احسان المحسن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شناخت نیکی نیکوکار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التواضع معرفة المرء بقدره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انسان به ارزش خود، ناشی از تواضع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العالم بالظلم و المعین علیه و الراضی شرکاء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ستمی آگاه است و آن که بر آن همدستی کند و آن که از آن خشنود باشد، همگی شریک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سلامة الانسان قلة حفظه لعیوب غیره و عنایته باصلاح عیوب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اندک به عیوب دیگران و سعی در جهت اصلاح نفس، از سلامت انسان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اخطأ وجوه المطالب خذلته الحیل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نگرش به واقعیتها اشتباه کند، از چاره‌اندیشی وامی‌ماند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الطامع فی وثاق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طمعکار در بند ذلت گرفتار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اخوان فان کانت الاخوة فی غیر ذات الله فانها تعود عداوة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الاخلاء یومئذ بعضهم لبعض عدو الا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برادران یکدیگرند، اگر برادری برای غیر خدا باشد، منجر به دشمنی می‌شود و این فرمایش خداوند بلند مرتبه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تقوا پیشگان همه با یکدیگر دشمنی می‌کنند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استحسن قبیحا کان شریکا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امر زشتی را نیکو جلوه دهد، در آن شریک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کفر النعمة داعیة المقت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کفران نعمت به دشمنی می‌انجامد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جازاک بالشکر فقد اعطاک اکثر مما اخذ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تو سپاسگزاری می‌کند، بیش از آنچه از تو گرفته است، تو را بخشیده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تفسد الظن علی صدیق قد اصلحک الیقین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گمانی، یقین خود را نسبت به خیرخواه خود، فاسد کنی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وعظ اخاه سرا فقد زانه و من وعظه علانیة فقد شانه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برادرش را در خفا پند دهد، وی را آراسته و آن که آشکارا چنین کند، وی را عیبناک گردانده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الصبر علی المصیبة مصیبة علی الشامت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به هنگام مصیبت، مایه‌ی مصیبت ملامتگر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یبلغن بالعبد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الاستغفار ولین الجانب و کثرة الصدقه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بنده را به رضوان خداوند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استغفار، سیرت نیکو و کثرت صدقه دادن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نادان سکوت کند، اختلاف پیش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مقتل الرجل بین فکیه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 مرگ انسان، میان دو فک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الرأی مع الاناة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همراه است با تأمل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بئس الظهیر الرأی الفطیر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خام، پشتیبان بدی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یجلبن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فی المعاضرة و المواساة فی الشدة و الانطواء علی 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عامل جلب محبت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معاشرت، برابری در سختیها و داشتن قلبی صاف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اشکال و کل یعمل علی شاکلته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گونه‌های متفاوتی هستند و هر کس بر طبق طبیعت خود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کل الشریف من شرفه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شرافت‌تر از همه شریفها، کسی است که شرفش به واسطه‌ی علمش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السؤدد کل السؤدد لمن اتقی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سیادت و بزرگی از آن کسی است که از خدایش ترسان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تعالجوا الامر قبل بلوغه فتندموا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فرا رسیدن وقت مناسب، کاری را چاره‌جویی مکنید که پشیمان خواهید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یزال العقل و الحمق یتغالبان علی الرجل الی ان یبلغ ثمانیة عشر سنة فاذا بلغها غلبه علیه اکثرهما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حماقت هماره در انسان سرگرم نزاع می‌باشند تا وی به هیجده سالگی برسد؛ آنگاه هر کدام در او بیشتر باشد، در این سن، بر دیگری غلبه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یطولن علیکم الأمل فتقسوا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آرزوهاتان را طولانی مکنید که باعث سختی دلهاتان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ارحموا ضعفاءکم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ضعیفانتان ترحم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الرحمة من الله بالرحمة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کردن نسبت به دیگران، رحمت خداوند را به خود بخواهید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استفاد اخا فی الله فقد استفاد اخا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 راه خدا، برادری به دست آورد، گویا برادری در بهشت نصیب او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 فاجرا کان عقوبته الحرمان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امید به تبهکاری داشته باشد، کیفرش محرومیت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انعم الله نعمة علی عبد فعلم انها من الله علی اسمه شکرها له قبل ان یحمده علیها و لا اذنب عبد ذنبا فعلم ان الله مطلع علیه ان شاء عذبه و ان شاء عفا عنه الا غفر له قبل ان یستغفره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نعمتی که خداوند بنده‌اش را عطا می‌فرماید، اگر او بداند که از جانب خداست، شکر آن نعمت، پیش از آن که زبان به ستایش باز کند، به نامش نوشته خواهد شد و بنده‌ای که بداند خداوند از گناه او خبر دارد و می‌تواند عذابش کند یا درگذرد، گناهی مرتکب نخواهد شد، مگر آن که قبل از طلب مغفرت، آمرزیده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رکب مرکب الصبر اهتدی الی مضمار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مرکب صبر سوار آید، به پیروزی نهایی خواهد 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غرس اشجار التقی اجتنی ثمار 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درخت تقوا بکارد، میوه‌ی کامیابی برخواهد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موت الانسان بالذنوب اکبر من موته بالاجل و حیاته بالبرکة اکبر من حیاته بالعمر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انسان، به واسطه‌ی ارتکاب گناه، بزرگتر از مرگ به واسطه‌ی فرا رسیدن اجل است و زندگی او با برکت، بهتر از زندگی اوست با طولانی شدن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وثق بالله و اتکل علیه نجاه الله من کل سوء و حرزه من کل عدو ولو کانت السموات رتقا علی عبد ثم اتقی الله لجعل به مخرجا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خداوند مطمئن باشد و بر او توکل کند، خداوند او را از هر بدی نجات می‌دهد و از هر دشمن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آسمان‌ها به روی بنده‌ای بسته شود و او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باشد، خدای تعالی راه خروج را بدو می‌نماید</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گوهربار، عهده‌دار تأمین سعادت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آداب اجتماعی را تقویت می‌کنند و در سایه‌ی عمل بدانها مردمان به زیور ملکات فاضله آراسته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نفس، طهارت روح، استواری عقل و حسن عمل عواملی هستند که آدمی را به مقام شامخ انسانیت نائل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بدین واسطه از اعمال زشت و فساد اخلاقی فاصله می‌گیرد و دلش از آلودگیها و کثافات ناپسند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به سوی فضیلت هموار می‌شود و اندک میلی نسبت به شهوتها، وی را از مسیر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گناه در دل ندارد و حرص و آز و طمع در مادیات، وی را سرگرم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مالش بخل نمی‌ورزد و نیت تجاوز به آبروی دیگری را در سر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گوهرهایی چنین ارزشمند از دست گوهرشناس دانا گرفته می‌شود و برای رستگار شدن به واسطه‌ی آنان، می‌بایست مورد نگاهداری و سخت‌کوشی در عمل،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غوغای بازار حیات، اینان تنها متاعی هستند که تباهی و زیان را هرگز نمی‌پذیرند</w:t>
      </w:r>
      <w:r>
        <w:rPr>
          <w:rFonts w:eastAsia="IRNazanin" w:cs="IRNazanin"/>
          <w:color w:val="111111"/>
          <w:sz w:val="28"/>
          <w:szCs w:val="28"/>
          <w:rtl w:val="true"/>
          <w:lang w:bidi="fa-IR"/>
        </w:rPr>
        <w:t>.</w:t>
      </w:r>
      <w:bookmarkStart w:id="43" w:name="pg561_4049"/>
    </w:p>
    <w:p>
      <w:pPr>
        <w:pStyle w:val="Heading2"/>
        <w:numPr>
          <w:ilvl w:val="1"/>
          <w:numId w:val="1"/>
        </w:numPr>
        <w:rPr/>
      </w:pPr>
      <w:bookmarkStart w:id="44" w:name="__RefHeading___Toc4815833_211673320"/>
      <w:bookmarkStart w:id="45" w:name="_Toc15"/>
      <w:bookmarkEnd w:id="43"/>
      <w:bookmarkEnd w:id="44"/>
      <w:r>
        <w:rPr>
          <w:rtl w:val="true"/>
        </w:rPr>
        <w:t>پیرامون ازدواج آن حضرت</w:t>
      </w:r>
      <w:bookmarkEnd w:id="45"/>
    </w:p>
    <w:p>
      <w:pPr>
        <w:pStyle w:val="Heading3"/>
        <w:numPr>
          <w:ilvl w:val="2"/>
          <w:numId w:val="1"/>
        </w:numPr>
        <w:rPr/>
      </w:pPr>
      <w:bookmarkStart w:id="46" w:name="__RefHeading___Toc4815835_211673320"/>
      <w:bookmarkStart w:id="47" w:name="_Toc16"/>
      <w:bookmarkEnd w:id="46"/>
      <w:r>
        <w:rPr>
          <w:rtl w:val="true"/>
        </w:rPr>
        <w:t>اشاره</w:t>
      </w:r>
      <w:bookmarkEnd w:id="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فضیلت حضرت امام جواد علیه الصلوة و السلام بدین 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آشکار شد که ایشان علیرغم اندک بودن سن، در اوج علم و حکمت و آداب قرار دارند و از مشایخ قوم در این زمینه‌ها برترند، تصمیم گرفت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را به ازدواج آن حضرت درآورد و به همین منظور، عده‌ای را روانه‌ی مدینه کرد تا آن حضرت را به بغداد آورند </w:t>
      </w:r>
      <w:r>
        <w:rPr>
          <w:rStyle w:val="FootnoteAnchor"/>
          <w:rtl w:val="true"/>
        </w:rPr>
        <w:footnoteReference w:id="84"/>
      </w:r>
      <w:r>
        <w:rPr>
          <w:rFonts w:ascii="IRNazanin" w:hAnsi="IRNazanin" w:eastAsia="IRNazanin"/>
          <w:color w:val="111111"/>
          <w:sz w:val="28"/>
          <w:sz w:val="28"/>
          <w:szCs w:val="28"/>
          <w:rtl w:val="true"/>
          <w:lang w:bidi="fa-IR"/>
        </w:rPr>
        <w:t>و آنگاه در نزدیکی خانه‌ی خود به حضرت علیه الصلوة و السلام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یعنی سنه‌ی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سن شریف آن حضرت، شانزده سال بود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بنی‌عباس 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اطلاع یافتند و آن را نپسندیدند، از ترس آن که مبادا سرانجام کار با حضرت امام جواد علیه الصلوة و السلام به همان جا منجر شود که کار با پدر بزرگوار ایشان علیه الصلوة و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وی رفته، او را به خداوند سوگند دادند تا از نظرش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از مسائلی که میان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وجود دارد،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پیش از تو، ایشان را همواره در تبعید یا زندان نگاه می‌داشتند و ایشان را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کنون در بیم از رفتار تو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تا آن که خداوندمان از این امر کفایت فرمود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سوگندت می‌دهیم به خدا که غم و اندوه دیگری بر ما وارد نکنی که به تازگی از ما مرتفع شده است و نظرت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 به سمت یکی دیگر از بستگانت که شایسته می‌دانی،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آنچه در میان شما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خودتان هستید، اگر انصاف بدهید، آنان از شما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خلفای پیش از من انجام داده‌اند، همه در حکم قطع رحم و خویشاوندی بوده است و من از این کار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انتخاب کرده بودم، ذره‌ای پشیمان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از او خواسته بودم که در زمان حیات من، به امر خلافت اقدام فرمایند و من چون جامه‌ای، خلافت را از تن بیرون کنم، اما ایشان نپذیرفتند و سرانجام تقدیر خداوند واقع گردید</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درباره‌ی رفتار خلفای پیشین با بنی‌هاشم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بعد از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خلافت شد، به هیچ یک از بنی‌هاشم ولایت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او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خلافت را به دست گرفت، بسوی بستگان خود رو کرد؛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شهرها ولایت بخشید و به هیچ یک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خلافت شد، به هیچ یک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نداد و تنها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بحرین، والی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می‌رسانید، حکمران منطقه‌ای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بر گردن ما حق دارد و رفتار من با فرزندانش، سزای آن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اما من 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برگزیدم، زیرا نسبت به تمام اهل فضل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سن اندکش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مبرز است و در دانش و حکمت اعجوبه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آنچه در او یافته‌ام، برای مردم آشکار گردد و بدانند نظر صائب از آن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خلق و رفتار این جوان، تو را به شگفت آورده است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اعجوبه می‌خوانی، اما به هر حال او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آشنایی ندارد و فقه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عملی کردن رأی خود، باید به او فرصتی بدهی، تا آداب لازم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 او را بهتر از همه‌ی شما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افراد این خاندان از جانب خداوند و به واسطه‌ی الهام اوست، پدرانش همیشه در علم و دین و ادب از مردمان ناقص، بی‌نیاز و غنی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می‌توانید او را بیازمائید تا آنچه من از حالات و فضایل او باز گفته‌ام، بر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انصاف دادی و ما را به آزمودن او، راضی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 ما مجلسی ترتیب بده تا ما شخصی را برای آن که از او سؤال فقهی کند،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صحیح داد، اعتراضی درباره‌ی ازدواج او نداریم و برای همگان، رأی صائب شما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 پاسخ دهد، همین قدر خیرخواهی ما درباره‌ی او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 هرگاه خواستید، او را امتحان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را پیشنهاد کردند و به او وعده‌ی اموال فراوان دادند تا سؤالاتی را آماده کند که حضرت امام جواد علیه الصلوة و السلام از جواب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مناظره، وقتی را تعیین کرد که همه‌ی بزرگان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تختی زیبا که دو بالش بر آن بود، در کنار تخت خودش، برای حضرت امام جواد علیه الصلوة و السلام قرار دهند و در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در جلسه نیز بر اساس شخصیتی که داشتند، بر جاهای خود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پرسیدن خواست و حضرت علیه الصلوة و السلام او را اجازه داد</w:t>
      </w:r>
      <w:r>
        <w:rPr>
          <w:rFonts w:eastAsia="IRNazanin" w:cs="IRNazanin"/>
          <w:color w:val="111111"/>
          <w:sz w:val="28"/>
          <w:szCs w:val="28"/>
          <w:rtl w:val="true"/>
          <w:lang w:bidi="fa-IR"/>
        </w:rPr>
        <w:t>.</w:t>
      </w:r>
      <w:bookmarkStart w:id="48" w:name="pg561_4058"/>
    </w:p>
    <w:p>
      <w:pPr>
        <w:pStyle w:val="Heading3"/>
        <w:numPr>
          <w:ilvl w:val="2"/>
          <w:numId w:val="1"/>
        </w:numPr>
        <w:rPr/>
      </w:pPr>
      <w:bookmarkStart w:id="49" w:name="__RefHeading___Toc4815837_211673320"/>
      <w:bookmarkStart w:id="50" w:name="_Toc17"/>
      <w:bookmarkEnd w:id="48"/>
      <w:bookmarkEnd w:id="49"/>
      <w:r>
        <w:rPr>
          <w:rtl w:val="true"/>
        </w:rPr>
        <w:t>سوال یحیی بن اکثم و جواب حضرتش</w:t>
      </w:r>
      <w:bookmarkEnd w:id="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شخص محرمی که حیوانی را شکار کند، و بکشد چیست؟ 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دارای وجوه و اشکال مختلفی است، سؤال شما مربوط است به کدام شکل و وجه؟ آیا آن حیوان را در حرم کشته است یا در غیر حرم؟ آیا به حکم مسأله عالم بوده است یا خیر؟ حیوان را عمدا کشته است یا به اشتباه؟ آیا فرد محرم، برده بوده است یا آزاد؟ بار اولش بوده است یا تکرار کرده؟ آیا بر عمل خود اصرار دارد یا پشیمان شده است؟ حیوان را در شب کشته است یا روز؟ برای عمره احرام بسته است یا حج؟ حیوان، پرنده بوده است یا غیر پرنده؟ کوچک بوده است یا بزرگ؟ همانا هر کدام از این اشکال ده‌گانه، حکم و فدیه‌ی مخصوص به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آثار ناتوانی بر چهره‌اش آشکار شد و زبانش به لکنت افتاد و نمی‌دانست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همگی، زبونی او را دریافتند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می‌گویم بر این نعمت و توفیق که در این مورد، نظر صائب، مرا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نزدیکانش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را انکار می‌کردید، فهمیدید؟ </w:t>
      </w:r>
      <w:r>
        <w:rPr>
          <w:rStyle w:val="FootnoteAnchor"/>
          <w:rtl w:val="true"/>
        </w:rPr>
        <w:footnoteReference w:id="89"/>
      </w:r>
      <w:r>
        <w:rPr>
          <w:rFonts w:ascii="IRNazanin" w:hAnsi="IRNazanin" w:eastAsia="IRNazanin"/>
          <w:color w:val="111111"/>
          <w:sz w:val="28"/>
          <w:sz w:val="28"/>
          <w:szCs w:val="28"/>
          <w:rtl w:val="true"/>
          <w:lang w:bidi="fa-IR"/>
        </w:rPr>
        <w:t>آنگاه از حضرت امام جواد علیه الصلوة و السلام تقاضا کرد تا حکم مربوط به این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را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در غیر حرم، حیوانی را به قتل برساند که پرنده‌ی بزرگ باشد، فدیه‌ی آن گوسفند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حرم باشد، فدیه‌ی آن دو گوسفند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جوجه‌ای را در غیر حرم بکشد، فدیه‌ی آن بچه گوسفندی است که تازه از شیر گرفته شده است و نیازی به پرداخت قیمت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حرم باشد، فدیه‌ی آن بره‌ای است که تازه از شیر گرفته شده است و قیمت آن جوجه را نیز باید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وحشی بوده است، فدیه‌ی الاغ وحشی، گاو است و فدیه‌ی شترمرغ، شتر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قدرت بر پرداخت این فدیه را ندارد، شصت مسکین را طعام دهد و اگر نمی‌تواند، هیجده روز، 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فدیه‌ی گاو، گاو است و اگر نمی‌تواند، سی مسکین را طعام دهد و اگر نمی‌تواند، نه روز، 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آهو باشد، فدیه‌ی آن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ده مسکین را اطعام کند و اگر نمی‌تواند سه روز، 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قتل، در حرم واقع شده است و احرامش برای انجام حج است، فدیه‌اش در هر مورد، دو برابر است که بایستی به عنوان هدی آنها را به کعبه ببرد و همراه با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احرامش برای عمره است، در مکه قربان کند و قیمت آن را بپردازد تا دو برابر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خرگوشی را کشت، فدیه‌اش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کبوتری را به قتل رسانید، فدیه‌اش گوسفند است و باید یک درهم نیز صدقه بدهد و یا با آن برای کبوتران حرم، گندم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جوجه، نیم درهم کافی است و در مورد تخم‌مرغ، یک چهارم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یا گندم برای کبوتران حرم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محرم، هر عملی را از روی نادانی انجام دهد، کیفری نمی‌بیند، مگر در مورد صید که به هر صورت، عالم یا جاهل، از روی عمد یا به اشتباه، باید فدیه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عملی را که برده انجام دهد، کفاره‌اش به اندازه یک آزاد، بر عهده‌ی صاحب و آقای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کاری را کودک نابالغ انجام دهد، از فدیه معاف است، اما اگر تکرار کند، خداوند از او انتقام می‌گیرد؛ هر چند کفاره‌ای بر او واجب نمی‌آید، اما در آخرت مشمول عذاب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محرم، صید را نشان دهد و دیگری آن را به قتل رساند، نشان دهنده باید فدیه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صید کردن، اصرار ورزد، عقوبت اخروی بعد از دادن فدیه دامنگیرش خواهد شد و آن که پشیمان شود، بعد از دادن فدیه، مشمول عذاب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را در شب به قتل برساند، چنانچه صید در آشیانه‌اش باشد و از روی اشتباه چنین کند، کفاره‌اش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عمد باشد، چه در شب و چه در روز، دادن فدیه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پیش به تو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بفرمایید؛ همان گونه که او از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را بدانم، عرض می‌کنم و اگر ندانم، از شما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می‌شود که نظر کردن مردی به یک زن، در اول صبح حرام است، در میانه‌ی روز حلال، هنگام ظهر حرام، عصر حلال، موقع غروب حرام، آخر شب حلال، نیمه‌ی شب حرام و هنگام طلوع فجر زن بر او حلال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صورت مسأله را نفهمیده بود، به جهل خود اعتراف کرد و از امام علیه الصلوة و السلام پاسخ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کنیزی است که تعلق به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روز برای مرد، نظر کردن به او حرام است، در میانه‌ی روز او را خریداری می‌کند و برایش حلال می‌شود، هنگام ظهر وی را آزاد می‌کند و نظر کردنش بر او حرام می‌گردد، عصر او را به ازدواج خود درمی‌آورد، برایش حلال می‌شود، موقع غروب با او ظهار می‌کند </w:t>
      </w:r>
      <w:r>
        <w:rPr>
          <w:rStyle w:val="FootnoteAnchor"/>
          <w:rtl w:val="true"/>
        </w:rPr>
        <w:footnoteReference w:id="91"/>
      </w:r>
      <w:r>
        <w:rPr>
          <w:rFonts w:ascii="IRNazanin" w:hAnsi="IRNazanin" w:eastAsia="IRNazanin"/>
          <w:color w:val="111111"/>
          <w:sz w:val="28"/>
          <w:sz w:val="28"/>
          <w:szCs w:val="28"/>
          <w:rtl w:val="true"/>
          <w:lang w:bidi="fa-IR"/>
        </w:rPr>
        <w:t>و بر او حرام می‌شود، آخر شب کفاره‌ی ظهار را می‌پردازد و بر او حلال می‌گردد، در نیمه‌ی شب او را طلاق رجعی می‌دهد و بر او حرام می‌شود و هنگام طلوع فجر رجوع می‌کند و زن بر او حلال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نزدیکان و اقوامش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شما کسی پاسخ این دو مسأله را می‌دانست؟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امیرالمؤمنین صائب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خاندان به فضائلی که دارند، از میان مخلوقات مخصوص شده‌اند و سن اندک مانع از کمالات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بن ابی‌طالب علیه السلام را در حالی که ده سال بیشتر نداشت، به پذیرفتن رسالت خویش دعوت کرد، و اسلام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کسی را در آن سن و سال به رسالت خویش دعوت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در حالی که آنان کمتر از شش سال داشتند و غیر از آن دو با هیچ کودکی بیعت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اکنون باز هم آنچه را خداوند به اینان اختصاص داده است، نشناخته‌اید؟ آنان فرزندانی هستند که برخی پدران برخی دیگرند و آنچه برای نخستین‌شان است، برای آخرین‌شان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بی‌مقدار و زبون از مجلس بیرون رفتند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امام جواد علیه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الصلوة و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عقد دخترم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نام خود، ایراد فرما</w:t>
      </w:r>
      <w:r>
        <w:rPr>
          <w:rFonts w:eastAsia="IRNazanin" w:cs="IRNazanin"/>
          <w:color w:val="111111"/>
          <w:sz w:val="28"/>
          <w:szCs w:val="28"/>
          <w:rtl w:val="true"/>
          <w:lang w:bidi="fa-IR"/>
        </w:rPr>
        <w:t>!</w:t>
      </w:r>
      <w:bookmarkStart w:id="51" w:name="pg561_4068"/>
    </w:p>
    <w:p>
      <w:pPr>
        <w:pStyle w:val="Heading3"/>
        <w:numPr>
          <w:ilvl w:val="2"/>
          <w:numId w:val="1"/>
        </w:numPr>
        <w:rPr/>
      </w:pPr>
      <w:bookmarkStart w:id="52" w:name="__RefHeading___Toc4815839_211673320"/>
      <w:bookmarkStart w:id="53" w:name="_Toc18"/>
      <w:bookmarkEnd w:id="51"/>
      <w:bookmarkEnd w:id="52"/>
      <w:r>
        <w:rPr>
          <w:rtl w:val="true"/>
        </w:rPr>
        <w:t>خطبه‌ی عقد</w:t>
      </w:r>
      <w:bookmarkEnd w:id="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نعمتهایش را به رحمت خود عطا می‌فرماید و بندگان را با منت هدایت می‌فرماید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حمد و ستایش می‌کنم خدا را از طریق اقرار به نعمت‌هایش و ایمان دارم به وحدانیت او که خدایی جز او نیست، از سر اخلاص</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درود خداوند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مخلوقش که در او تمام فضائل پراکنده‌ی دیگر پیامبران را گرد آورده است و همه را از او برای جانشینش میراث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باد، درودی تمام و کامل</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اما بعد، از فضل خدای تعالی بر مردم، آن است که آنان را به واسطه‌ی حلال، از حرام بی نیاز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انکحوا الایامی منکم و الصالحین من عبادکم و امائکم ان یکونوا فقراء یغنیهم الله من فضله والله واسع علیم</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بی‌همسر از میان خود را به ازدواج یکدیگر درآورید و نیز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و کنیزان صالح خود را و اگر آنان فقیرند، خداوند از عنایتش آنان را بی‌نیاز می‌گرداند که او رحمتش را می‌گسترد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بنده‌ی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خویش درمی‌آورد و مهریه‌اش را همچون مهریه‌ی دختر حضرت محمد صلی الله علیه و آله و سلم و جده‌ی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پانصد درهم کامل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آیا وی را با این مهریه تزویج می‌کنی؟ </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تمام کارها در مقابلش خوار و ذلیل است، خدایی را که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ربوبیت او اقرار می‌کنم و درود خداوند را شایسته‌ی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برگزیده‌ی او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خدای تعالی نکاح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وسیله‌ی ایجاد نسبت قرار داده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مقداری که فرمودند، تزویج کردم</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مراسم عرض تبریک آغاز شد و نثار قدوم حضرت امام جواد علیه الصلوة و السلام، بسته‌هایی </w:t>
      </w:r>
      <w:r>
        <w:rPr>
          <w:rStyle w:val="FootnoteAnchor"/>
          <w:rtl w:val="true"/>
        </w:rPr>
        <w:footnoteReference w:id="99"/>
      </w:r>
      <w:r>
        <w:rPr>
          <w:rFonts w:ascii="IRNazanin" w:hAnsi="IRNazanin" w:eastAsia="IRNazanin"/>
          <w:color w:val="111111"/>
          <w:sz w:val="28"/>
          <w:sz w:val="28"/>
          <w:szCs w:val="28"/>
          <w:rtl w:val="true"/>
          <w:lang w:bidi="fa-IR"/>
        </w:rPr>
        <w:t>از نقره، در مجلس پراکندند که در آن مشک آمیخته به زعفران بود و در میان هر یک، نوشته‌هایی بود که نام اموال گران قیمت و املاک و باغها را بر آن‌ها مرقوم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مجلس آن را بعد از جمع کردن، گشودند و هر یک آنچه را نوشته شده بود،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فرماندهان و دولتمردان کیسه‌های زر فروریختند و ظروفی نقره‌ای و آکنده از عطر شبیه به کشتی و به مجلس درآوردند که همگان از آن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حاضران خوردند و در حالی که به برکت حضرت امام جواد علیه الصلوة و السلام ثروتمند شده بودند، مجلس را ترک گفتند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کنار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حضرت امام جواد علیه الصلوة و السلام تا موسم حج در همان جا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عیال خود به مکه و بعد به مدینه تشریف بردند</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مأمون فضل وی در هفت سالی دید، داد اعلان که واجب احترامش بر شیوخ و بر شباب آمد به مخصوصین خود گفتا که ام‌الفضل از آن اوست زوی انجب که کفو دخترم در انتجاب آمد بدو عباسیان گفتند زاو پرسش کند یحیی بدین امید کو طفل است و عاجز از جواب آمد یکی مجلس بپا کردی دو مسند خوش بگستردی یکی زآن دو، زمأمون بود و دیگر زان جناب آمد جواد آمد به سن هفت و بر مسند چو شه بنشست همه گفتند زین حرمت، دل دشمن کباب آمد زمأمون خواست بن اکثم، اجازت، تا ز شه پرسد بگفت از وی اجازت در سؤال و در خطاب آمد اجازت خواست زاو،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می‌خواهی نما پرسش خود این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 در غیاب آمد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فدایت، محرمی گر کشت صیدی را چه در حکمش تو فرمایی؟ که در گفتن ثواب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در حل یا حرم؟ با علم یا با جهل خطا یا عمد؟ حر یا عبد؟ کودک یا که شاب آمد؟ معید و مبتدی؟ نادم، مصر؟ حج، عمره؟ روز و شب؟ صغار آمد، کبار آمد؟ طیور آمد، دواب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اندر تلجلج پوراکثم چون خر اندر گل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بود، نز اکتساب آمد به شکر اندر شد و حل مسائل خواست زاو، فرمود بدو، کو منتظر سفت گهر زان لعل ناب آمد کبیر طیر، در حل گوسفندی، در حرم ضعفش به جوجه بره در حل ضعف و قیمت در مثاب آمد ندم، کودک، خطا، معفو؛ ضمان عبد بر مولاست چو علمت جهل و بر عامد، مصر، محشر، عقاب آمد چنان بر زد صدای آفرین از خلق و از مأمون که گویی چنگ بر نقاره‌ها و بر رباب آمد بگفتا خطبه ام‌الفضل دختم، برگزین، شه خواند به مهر فاطمه، خوش خطبه کان با آب و تاب آمد که ناگه زورقی سیمین به نهر از مشک و از عنبر رسید و هر که را بر موی زان مشکین خضاب آمد سپس چیدند زرین خانچه‌ها ز الوان نعمتها به بندقها تیول وصک سیم و زر ناب آمد به نام شه نگر فیروزی و برکت، که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54" w:name="pg561_4076"/>
    </w:p>
    <w:p>
      <w:pPr>
        <w:pStyle w:val="Heading2"/>
        <w:numPr>
          <w:ilvl w:val="1"/>
          <w:numId w:val="1"/>
        </w:numPr>
        <w:rPr/>
      </w:pPr>
      <w:bookmarkStart w:id="55" w:name="__RefHeading___Toc4815841_211673320"/>
      <w:bookmarkStart w:id="56" w:name="_Toc19"/>
      <w:bookmarkEnd w:id="54"/>
      <w:bookmarkEnd w:id="55"/>
      <w:r>
        <w:rPr>
          <w:rtl w:val="true"/>
        </w:rPr>
        <w:t>خبر ام‌جعفر</w:t>
      </w:r>
      <w:bookmarkEnd w:id="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خدمت حضرت امام جواد علیه الصلوة و السلام درخواست کرد تا به منزل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بدان خانه درآمدند، مورد استقبال و تکریم فراوان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تقاضا کرد تا با همسر خویش در خانه‌ی او نزدیکی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الصلوة و السلام پس از آن که وارد خانه شدند، بدون لحظه‌ای درنگ از آن جا بیرون آمدند، در حالی که این آیه را قرائت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وی را دیدند، او را بزرگ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نعمت را بر من کامل نفرمودی؟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امر الله فلا تستعجلوه</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الهی درآمد، پس در آن شتاب مورزید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رخ داد که اعاده‌ی آن نیکو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آنچه اتفاق داد،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چگونه او خبردار گردید، گویی ساحر است؛ به خدا سوگند تا جمالش بر من طالع شد، آنچه هنگام عادت برای زنان رخ می‌دهد، برایم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مبهوت رو به سوی حضرت امام جواد علیه الصلوة و السلام کرد و پیرامون ماوقع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از امور پنهان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علم غیب می‌دانید؟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آیا بر شما وحی نازل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مطلب را دانستید؛ در حالی که جز خداوند کسی از غیب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بواسطه‌ی علم خداوند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بزرگ شمردن توسط زنان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ماهانه‌اش حاصل شد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امام جواد علیه الصلوة و السلام قصد خروج از بغداد و جدا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همسرشان نیز با ایشان بود، مردم تا کوفه آن حضرت را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وقت نماز مغرب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درخت سدر خشکی بود که میوه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نزد ساقه‌ی آن وضو ساختند و نماز مغرب را به جماعت برگزار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فرمودند و آنگاه نماز را تا رکعت سوم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اشتغال به ذکر خداوند، چهار رکعت نماز نافله، تعقیبات آن، سجده‌ی شکر </w:t>
      </w:r>
      <w:r>
        <w:rPr>
          <w:rStyle w:val="FootnoteAnchor"/>
          <w:rtl w:val="true"/>
        </w:rPr>
        <w:footnoteReference w:id="106"/>
      </w:r>
      <w:r>
        <w:rPr>
          <w:rFonts w:ascii="IRNazanin" w:hAnsi="IRNazanin" w:eastAsia="IRNazanin"/>
          <w:color w:val="111111"/>
          <w:sz w:val="28"/>
          <w:sz w:val="28"/>
          <w:szCs w:val="28"/>
          <w:rtl w:val="true"/>
          <w:lang w:bidi="fa-IR"/>
        </w:rPr>
        <w:t xml:space="preserve">و سرانجام نماز عشاء را پس از یکدیگر، به جای آوردند </w:t>
      </w:r>
      <w:r>
        <w:rPr>
          <w:rStyle w:val="FootnoteAnchor"/>
          <w:rtl w:val="true"/>
        </w:rPr>
        <w:footnoteReference w:id="107"/>
      </w:r>
      <w:r>
        <w:rPr>
          <w:rFonts w:ascii="IRNazanin" w:hAnsi="IRNazanin" w:eastAsia="IRNazanin"/>
          <w:color w:val="111111"/>
          <w:sz w:val="28"/>
          <w:sz w:val="28"/>
          <w:szCs w:val="28"/>
          <w:rtl w:val="true"/>
          <w:lang w:bidi="fa-IR"/>
        </w:rPr>
        <w:t>سپس به سوی آن درخت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که مردم میوه‌های خوبی را بر آن مشاهده کردند و از آن خوردند؛ میوه‌ای بود شیرین و بدون هسته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خورد و هسته‌ای در آن نیافت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57" w:name="pg561_4080"/>
    </w:p>
    <w:p>
      <w:pPr>
        <w:pStyle w:val="Heading2"/>
        <w:numPr>
          <w:ilvl w:val="1"/>
          <w:numId w:val="1"/>
        </w:numPr>
        <w:rPr/>
      </w:pPr>
      <w:bookmarkStart w:id="58" w:name="__RefHeading___Toc4815843_211673320"/>
      <w:bookmarkStart w:id="59" w:name="_Toc20"/>
      <w:bookmarkEnd w:id="57"/>
      <w:bookmarkEnd w:id="58"/>
      <w:r>
        <w:rPr>
          <w:rtl w:val="true"/>
        </w:rPr>
        <w:t>سخنی درباره‌ی محبت اهل بیت</w:t>
      </w:r>
      <w:bookmarkEnd w:id="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آشکار کننده‌ی راههای هدایت و وسیله‌ی نجات از هلاکت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محبت ایشان، امید نجات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بخشش و جوانمردی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مدایح از ادا کردن حق ایشان فروتر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از خلق و خوی و صفات بزرگ آنان گرفته شده است و تمام صفات پسندیده در اصل و نژاد آنان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است برای ایشان و در نتیجه‌ی پیوند با آنان به دست می‌آید و دوزخ حاصل دوری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 تمام و یکایک ایشان صادق است و نیز بر حاضر و غائبشان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به معصومین، واجب است، دولت و حکومتشان پایدار، سیادتشان در جهان استوار و لبهای دوستانشان همواره پرخنده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شرافت بزرگتر از آن که، جد ایشان، حضرت محمد صلی الله علیه و آله و سلم باشد؛ پدرشان حضرت امیرالمؤمنین علی علیه الصلوة و السلام و مادرشان، سیده‌ی زنان جهان، حضرت فاطمه‌ی زهرا سلام الله علیها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افتخار همسنگ ایشان است؟ چه کسی توان مسابقه دادن با ایشان را در علو مقام و ارزش دارد؟ آنان به نهایت عز و جلال نایل آمده‌اند و بر همه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قله‌ای از سیادت نیست که زیر پای ایشان نباشد و از آیندگان، کسی نیست که جلوتر از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همگی جیره‌خوار خوان رحمت آنانند و انتسابشان به ایشان، نسبت به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خصال نیک از آنان گرفته می‌شود و شرافت اولین و آخرین از شرافت آنان پرتوی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صفات آنان، اگر بسیار سخن گفتم، گزافه‌ای بر زبان نیاوردم و اگر همه را در ایشان منحصر دانستم، هنوز حق مطلب را ادا نکرده‌ام که دست انسان کجا و ستاره‌ی ثریا؟</w:t>
      </w:r>
      <w:r>
        <w:rPr>
          <w:rFonts w:eastAsia="IRNazanin" w:cs="IRNazanin"/>
          <w:color w:val="111111"/>
          <w:sz w:val="28"/>
          <w:szCs w:val="28"/>
          <w:rtl w:val="true"/>
          <w:lang w:bidi="fa-IR"/>
        </w:rPr>
        <w:t>!</w:t>
      </w:r>
      <w:bookmarkStart w:id="60" w:name="pg561_4083"/>
    </w:p>
    <w:p>
      <w:pPr>
        <w:pStyle w:val="Heading2"/>
        <w:numPr>
          <w:ilvl w:val="1"/>
          <w:numId w:val="1"/>
        </w:numPr>
        <w:rPr/>
      </w:pPr>
      <w:bookmarkStart w:id="61" w:name="__RefHeading___Toc4815845_211673320"/>
      <w:bookmarkStart w:id="62" w:name="_Toc21"/>
      <w:bookmarkEnd w:id="60"/>
      <w:bookmarkEnd w:id="61"/>
      <w:r>
        <w:rPr>
          <w:rtl w:val="true"/>
        </w:rPr>
        <w:t>اجتماع شیعیان در خانه‌ی عبدالرحمن بن حجاج</w:t>
      </w:r>
      <w:bookmarkEnd w:id="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حضرت امام رضا علیه الصلوة و السلام به دست مأمون لعنة الله علیه به شهادت رسیدند، حضرت ابوجعفر جواد علیه الصلوة و السلام، هشت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رضا علیه الصلوة و السلام، برای شیعیان مصیبتی بس گران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عهده‌دار شدن مقام امامت، تنها حضرت امام جواد علیه الصلوة و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روی خویش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می‌شد، موجی از ناآرامی و اضطراب شیعیان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یاد برده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مقامی از جانب خدای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جامه‌ی خلافت الهی بر تن دارد، ذات پاکی است که از نور خدای تعالی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ذات پاک امامان علیهم‌السلام، آگاهی بر خواص طبیعتها و علم بر اسرار کاینات را عطا کرده و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امامان علیهم‌السلام، علم حضوری و از جانب خدای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جواد علیه الصلوة و السلام، شاخه‌ای از درخت احمدی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خدای تعالی، او را جانشین پدران معصوم بزرگوارش علیهم‌السلام قرار داده باشد؛ او همچون چراغی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خود و آگاهی از گذشته و آینده، همان گونه که عیسی در گهواره به پیامبری مبعوث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کسی که در مسیر حقیقت از نور یقین روشنایی می‌طلبد،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بر هیچ کس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جز بر آنان که در شناخت امام علیه الصلوة و السلام، راه جهل می‌پیمودند و گمان داشتند که، خلافت الهیه با سن کم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عده‌ای از شیعیان، از نقاط مختلف در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یکی از محله‌های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زلزل</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گردهمایی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برای مصیبت بزرگ شهادت امام رضا علیه الصلوة و السلام می‌گریستند و درباره‌ی موضوع امامت با یکدیگر سخن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را کنار بگذارید و به کسی که بتوان مسائل و مشکلات را بدو ارجاع داد، رو کنید و تا زمانی که این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جواد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و خود امامت را به عهده گیرد، از آن شخص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گلوی یونس بن عبدالرحمن نهاد، و در حالی که به شدت او را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ایمان تظاهر می‌کنی، و شرک و شک خود را پنهان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امامت و خلافت حضرت جواد علیه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الصلوة و السلام از جانب پروردگار باشد، تفاوتی نمی‌کند او یک روزه باشد یا صد ساله، و اگر امامت و خلافتش از جانب خداوند نباشد، اگر هزار سال هم داشته باشد، او نیز مانند یکی از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مجلس بودند به یونس روی آوردند و او را مورد سرزنش قرار دادند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63" w:name="pg561_4090"/>
    </w:p>
    <w:p>
      <w:pPr>
        <w:pStyle w:val="Heading2"/>
        <w:numPr>
          <w:ilvl w:val="1"/>
          <w:numId w:val="1"/>
        </w:numPr>
        <w:rPr/>
      </w:pPr>
      <w:bookmarkStart w:id="64" w:name="__RefHeading___Toc4815847_211673320"/>
      <w:bookmarkStart w:id="65" w:name="_Toc22"/>
      <w:bookmarkEnd w:id="63"/>
      <w:bookmarkEnd w:id="64"/>
      <w:r>
        <w:rPr>
          <w:rtl w:val="true"/>
        </w:rPr>
        <w:t>دیدار شیعیان با امام در موسم حج</w:t>
      </w:r>
      <w:bookmarkEnd w:id="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تعداد بسیار زیادی به قصد دیدار حضرت امام جواد علیه الصلوة و السلام، عازم زیارت خانه‌ی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جمهور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مدینه رسیدند، از جانشین حضرت امام رضا علیه الصلوة و السلام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آنان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میلی مدینه قریه‌ای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حضرت امام جواد علیه الصلوة و السلام در آنجا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قریه را حضرت امام ابوالحسن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وارد محل اقامت حضرت امام جواد علیه الصلوة و السلام شدند و مشاهده کردند که عده‌ای از مردم در آن جا گرد آمده‌اند، لذا، آنان نیز در میان مردم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امام موسی کاظم علیه الصلوة و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مردم به یکدیگر گفتند، این فرد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فقهاء فریاد اعتراض برآوردند،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محمدباقر و امام صادق علیهما الصلوة و السلام به ما روایت رسیده که محال است، دو برادر به جز حضرت امام حسن و حضرت امام حسین علیهما الصلوة و السلام، هر دو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درباره‌ی مردی که زن خود را به تعداد ستارگان آسمان طلاق دهد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کرکس پرنده و کرکس افتاده، که زن در اول ماه خرداد باید 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فتوا حاضران در مجلس را اندوه و حیرت فراگرفت</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شما در مورد مردی که با چهارپایی، عمل زشتی انجام دهد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صد تازیانه به او زد و 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برای حاضران، بسیار گران و مایه‌ی شگفتی بود، زیرا از هیچ یک از معصومین علیهم‌السلام این گونه فتاوی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همهمه‌ی حاضران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می‌گفتند مسأله‌ی امامت تغییر کرد، سپس خواستند، مجلس را ترک کنند، که دری از بالای مجلس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امام جواد علیه الصلوة و السلام، پیشاپیش ایشان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جواد علیه الصلوة و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ایشان از دو پیراهن و یک شلوار عدنی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نیز بر سر داشتند که دو تحت الحنک داشت، یکی از طرف جلو دیگری از عقب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پاهای مبارکشان نعلین بقبالین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بزرگی و جلال ایشان همه جا را غرق در سکوت کرد، زیرا که مردم، انوار نبوت و ابهت خلافت الهی را در ایشان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علیه الصلوة و السلام در جایگاه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اول، سؤال خود 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خداوند این آیه‌ی شریفه را قرائت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فامساک بمعروف او تسریح باحسان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دو مرتبه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شایستگی باید نگاهداشت و یا به نیکی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بار سوم </w:t>
      </w:r>
      <w:r>
        <w:rPr>
          <w:rStyle w:val="FootnoteAnchor"/>
          <w:rtl w:val="true"/>
        </w:rPr>
        <w:footnoteReference w:id="113"/>
      </w:r>
      <w:r>
        <w:rPr>
          <w:rFonts w:ascii="IRNazanin" w:hAnsi="IRNazanin" w:eastAsia="IRNazanin"/>
          <w:color w:val="111111"/>
          <w:sz w:val="28"/>
          <w:sz w:val="28"/>
          <w:szCs w:val="28"/>
          <w:rtl w:val="true"/>
          <w:lang w:bidi="fa-IR"/>
        </w:rPr>
        <w:t>و طلاق جز با پنج شرط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طهر غیر مواقعه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اجراء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سؤال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آیا در قرآن در این موضوع، عدد ستارگان آسمان ذکر شده 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الصلوة و السلام در پاسخ سؤال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باید تعزیر شود، پشت چهارپا علامت و داغ گذاشته شود و از شهر بیرون گردد، تا ننگ برای آن مرد نماند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قیمت آن را به عنوان خسارت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استفاده از آن چهارپا حرام است، و باید به بیابان برده شود و در آن جا بماند تا مرگش فرارسد، یا گرگ و حیوان درنده‌ای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شما چنین و چنان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همانا بزرگ است نزد پروردگار که فردا در مقابلش بایستی و به تو بفرماید برای بندگانم به چیزی که نمی‌دانستی فتوی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میان امت کسی که از تو عالم‌تر باشد،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حضرت امام رضا علیه الصلوة و السلام را دیدم که همانند سخن من 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اختلاف دو مسأله و دو فتوی را برای وی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جواد علیه الصلوة و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قبر زنی را می‌شکافد و کفن او را می‌دزدد و با وی عمل زشت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چگونه است؟ 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دزدی دستهایش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موازین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زنا به وی حد زده می‌شود، و از شهر برای عبرت مردم، تبعید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دارای همسر بوده است، به قتل می‌رسد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هدف خود که دیدار خورشید امامت بود نایل آمده بودند و اعتقادشان به ولایت حضرت امام جواد علیه الصلوة و السلام محکم شد سپس مردم به ایشان روی آوردند و آنچه از مسائل دینی بر آنان مبهم بود، از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 است؛ در یک جلسه حدود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هزار مسأله از حضرت امام جواد علیه الصلوة و السلام سؤال شد</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جواد علیه الصلوة و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نیابت شما و نیز به نیابت پدر بزرگوارتان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من گفته‌اند، طواف به نیابت ائمه علیهم‌السلام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می‌توانی طواف کن که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موسی بن قاسم خدمت امام علیه الصلوة و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اجازه گرفتم تا به نیابت شما و پدرتان، علیهماالسلام طواف کنم، شما اجازه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جانب شما الی ما شاء الله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به خاطرم رسید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نیابت حضرت رسول صلی الله علیه و آله و سلم طواف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الصلوة و السلام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نیابت حضرت امیرالمؤمنین علیه الصلوة و السلام، روز سوم به نیابت حضرت امام حسن علیه الصلوة و السلام، روز چهارم به نیابت حضرت امام حسین علیه الصلوة و السلام، روز پنجم به نیابت حضرت علی بن حسین علیه الصلوة و السلام، روز ششم به نیابت حضرت امام محمدباقر علیه الصلوة و السلام، روز هفتم به نیابت حضرت امام صادق علیه الصلوة و السلام، روز هشتم به نیابت حضرت امام موسی کاظم علیه الصلوة و السلام، روز نهم به نیابت پدر بزرگوارتان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الصلوة و السلام، و روز دهم نیز، ای آقای من، به نیابت شما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ولایت اینان به دین خدای تعالی متدین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صورت به دینی متدین هستی که غیر از آن از بندگان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به نیابت مادر شما حضرت فاطمه علیها الصلوة و السلام طواف کرده‌ام، و گاهی هم به این نیت طواف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زیاد انجام بده که بهترین کارهای توست</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چند برای حضرت امام جواد علیه الصلوة و السلام نوشت و در آنها از حضرت امام رضا علیه الصلوة و السلام نیز یاد کرد، و درخواست کرد تا به وی اجازه دهند که درباره‌ی این دو امام بزرگوار اشعاری بسراید حضرت امام جواد علیه الصلوة و السلام، قطعه‌ی شعر را بریدند، و در ابتدای آنچه از کاغذ مانده بود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احسنت فجزاک الله خیرا اندبنی و اندب ابی</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خدای تعالی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پدرم زاری کن و برایمان مرثیه بگوی</w:t>
      </w:r>
      <w:r>
        <w:rPr>
          <w:rFonts w:eastAsia="IRNazanin" w:cs="IRNazanin"/>
          <w:color w:val="111111"/>
          <w:sz w:val="28"/>
          <w:szCs w:val="28"/>
          <w:rtl w:val="true"/>
          <w:lang w:bidi="fa-IR"/>
        </w:rPr>
        <w:t>.»</w:t>
      </w:r>
      <w:bookmarkStart w:id="66" w:name="pg561_4099"/>
    </w:p>
    <w:p>
      <w:pPr>
        <w:pStyle w:val="Heading2"/>
        <w:numPr>
          <w:ilvl w:val="1"/>
          <w:numId w:val="1"/>
        </w:numPr>
        <w:rPr/>
      </w:pPr>
      <w:bookmarkStart w:id="67" w:name="__RefHeading___Toc4815849_211673320"/>
      <w:bookmarkStart w:id="68" w:name="_Toc23"/>
      <w:bookmarkEnd w:id="66"/>
      <w:bookmarkEnd w:id="67"/>
      <w:r>
        <w:rPr>
          <w:rtl w:val="true"/>
        </w:rPr>
        <w:t>چند حدیث از امام جواد</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جواد علیه الصلوة و السلام درباره‌ی حضرت مهدی علیه الصلوة و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یجب ان ینتظر فی غیبته و یطاع فی ظهوره و هو الثالث من ولدی و ان الله یصلح امره فی لیلة کما اصلح امر کلیمه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لیقتبس لاهله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رسول الله و کنیه تطوی له الارض و قیل له القائم لانه یقوم بعد موت ذکره و ارتداد النفر من القائلین بامامته و سمی المنتظر لان غیبته یطول امدها فینتظر خروجه المخلصون و ینکره المرتابون و یهلک المستعجلون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غیبت حضرت مهدی علیه الصلوة و السلام، انتظار فرج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ظهور اطاعت از آن حضرت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سومین فرزند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کار او را در یک شب اصلاح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امر کلیم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نام و هم کنیه‌ی حضرت رسول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وی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پس از آن که یاد او از خاطره‌ها محو شد و همچنین کسانی که به امامتشان قایل بودند، مرتد شدند،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غیبتی 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امرشان طولانی می‌شود، و لذا خروج و قیامشان را فقط مخلصان 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شک دارند، انکار می‌کنند و آنان که در ظهور حضرت امام علیه الصلوة و السلام شتاب می‌کنند، هلاک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خدمت امام علیه الصلوة و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خیران خادم، از جانب طرسوس هشت درهم به او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الصلوة و السلام اجازه می‌فرمایند که او این پول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اهدی الیک دراهم او غیرها اقبلها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 آله و سلم لم یرد هدیة علی یهودی او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درهم یا چیز دیگری به تو هدیه شد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رسول خدا صلی الله علیه و آله و سلم هدیه را، حتی اگر از یهودی یا نصرانی بود، رد 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در پاسخ نامه‌ی علی بن مهزیار، از جمله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فهمت ما ذکرت و زادنی سرورا فسرک الله و انا ارجو من الکافی الدافع ان یکفینی کید کل کاید ان شاء الله و اسأل الله ان یحفظک من بین یدیک و من خلفک و فی کل حالاتک و ابشر فانی ارجو ان یدفع الله عنک و اسأل الله ان یجعل لک الخیرة فیما عزم لک من الشخوص فی یوم الاحد فاخر ذلک الی یوم الاثنین صبحک الله فی سفرک و خلفک فی اهلک و أدی عنک امانتک و سلمک بقدرته فاشخص الی منزلک صیرک الله الی خیر منزل فی دنیاک و اخرتک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فهمت ما ذکرت من المرالقمیین خلصهم الله و فرج عنهم و سررتنی بما ذکرت من ذلک و لم تزل تفعله سرک الله بالجنة و رضی عنک برضائی عنک و انا ارجو من الله العفو و الرأفة و اقول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سألت من التحلیل لما فی یدیک فوسع الله علیک و لمن سألت له التوسعة فی اهلک و لک یا علی ما عندی اکثر من التوسعة و انا اسأل الله ان یصحبک بالتوسعة و العافیة و یقدمک علیه انه سمیع علیم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سألت من الدعاء فانک لست تدری کیف جعلک الله عندی و ربما سمیتک باسمک و نسبک و مع کثرة عنایتی بک و محبتی لک و معرفتی بما انت الیه صائر فادام الله لک افضل ما رزقک من ذلک و بلغک بینک و انزلک الفردوس الاعلی برحمته انه سمیع الدعاء حفظک الله و تولاک و دفع السوء عنک برحمته</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 را متوجه شدم و خوشحالیم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مسرورت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کفایت کننده‌ی دفع کننده، امید دارم که از مکر هر حیله‌گری مرا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خدای تعالی می‌خواهم که تو را در همه حال نسبت به گذشته و آینده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تو را، که من امید دارم خداوند بدیها را از تو دور دارد، و در مسافرت یکشنبه‌ات خیر و مصلحت مقدر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تا روز دوشنبه به تأخیر انداز امیدوارم خداوند، خلیفه‌ی تو در خانواده‌ات باشد و از جانب تو، امانتت را ادا فرماید و به قدرت خویش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خدای تعالی در دنیا و آخرت تو را در بهترین منزلها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درباره‌ی اهل قم ذکر کردی،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نجاتشان دهد و به آنان فرج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گفتنی هایت مسرور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با وعده‌ی بهشت شادمانت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جهت رضایت من از تو، از تو راضی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عفو و رأفتش را امید دارم و جای دارد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پرسشت، از حلال بودن آنچه در اختیار داری؛ امیدوارم خداوند به تو، و به آن کس از اهل خاندانت که برایش فراخی می‌طلبی، گشایش و وسعت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بیش از طلب گشایش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برایت توسعه و عافیت آرزو می‌کنم تا خداوند به بارگاه رحمتش تو را وارد فرماید، که همانا خدای تعالی،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دعای من در حق خودت، پرسیده بودی؛ نمی‌دانی که خداوند تو را چگونه نزد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نام و نسب از تو یاد می‌کنم و این بدان علت است که توجه و محبت من نسبت به تو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آینده برایت رخ می‌دهد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 بهتر و برتر از آنچه روزی توست برایت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مستدام فرماید و به خانه‌ات برساند و تو را حفظ و سرپرستی کند و به رحمتش، هرگونه بدی را از وجودت دور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حضرت امام جواد علیه الصلوة و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احسن الله جزاک و اسکنک جنته و منعک من الخزی فی الدنیا و الاخرة و حشرک الله معنا یا علی قد بلوتک و خبرتک فی النصیحة و الطاعة و الخدمة و التوقیر و القیام بما یجب علیک فلو قلت انی لم ارمثلک لرجوت ان اکون صادقا فجزاک الله جنات الفردوس نزلا فما خفی علی مقامک و لا خدمتک فی الحر و البرد و فی اللیل و النهار فاسأل الله اذا جمع الخلایق للقیامة ان یحبوک برحمة تغتبط بها انه سمیع الدعاء</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خداوند به تو پاداش نیکو و سکونت در بهشت عطا فرماید و از رسوایی و خواری در آن، بازت دارد و با ما محشورت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تو را امتحان کردم، و در خیرخواهی، و خدمت و احترام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آنچه بر تو واجب است،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من مثل تو را ندیده‌ام، امیدوارم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باغهای بهشت فردوس را به عنوان منزل، جایگاه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موضع تو و خدمتت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و گرما و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هنگامی که مخلوقات را در روز قیامت، یک جا گرد می‌آورد، تو را به رحمتی بپوشاند که مایه‌ی رشک و غبطه‌ی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شنونده‌ی دعا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جواد علیه الصلوة و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اوهام القلوب ارق من ابصار العیون و انت قد تدرک بوهمک السند و الهند و البلدان التی لم تدخلها و لا تدرکها ببصرک و انه سبحانه و تعالی لا تدرکه اوهام القلوب فکیف تدرکه ابصار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وهم و خیال ما می‌تواند تصور کند، بسیار لطیفتر و دقیقتر از چیزی است که چشمان ما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تو قادر است هند و سند و شهرهایی را که تو در آن‌ها نبوده‌ای تصور کند، در حالی که چشمانت از دیدن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خداوند را؛ که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قدرت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درک و تصور او عاجز است، چگونه می‌توان به وسیله‌ی این چشمان ناتوان، دید</w:t>
      </w:r>
      <w:r>
        <w:rPr>
          <w:rFonts w:eastAsia="IRNazanin" w:cs="IRNazanin"/>
          <w:color w:val="111111"/>
          <w:sz w:val="28"/>
          <w:szCs w:val="28"/>
          <w:rtl w:val="true"/>
          <w:lang w:bidi="fa-IR"/>
        </w:rPr>
        <w:t>.»</w:t>
      </w:r>
      <w:bookmarkStart w:id="69" w:name="pg561_4109"/>
    </w:p>
    <w:p>
      <w:pPr>
        <w:pStyle w:val="Heading2"/>
        <w:numPr>
          <w:ilvl w:val="1"/>
          <w:numId w:val="1"/>
        </w:numPr>
        <w:rPr/>
      </w:pPr>
      <w:bookmarkStart w:id="70" w:name="__RefHeading___Toc4815851_211673320"/>
      <w:bookmarkStart w:id="71" w:name="_Toc24"/>
      <w:bookmarkEnd w:id="69"/>
      <w:bookmarkEnd w:id="70"/>
      <w:r>
        <w:rPr>
          <w:rtl w:val="true"/>
        </w:rPr>
        <w:t>مأمون و هدفهای مغرضانه‌اش</w:t>
      </w:r>
      <w:bookmarkEnd w:id="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با ائمه‌ی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خالص او و محبت پالوده از اغراض و مقاصد سوء، سرچشمه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نزدیکی را به واسطه اعمالی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حضرت امام جواد علیه الصلوة و السلام، تزویج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امام بزرگوار، بزرگداشت پدر حضرت امام جواد علیه الصلوة و السلام، از مدتها قبل، سپردن ولایت عهدی خود به حضرت امام رضا علیه الصلوة و السلام و همچنین بالا بردن مقام ایشان در بین مردم و بحث و مشاجره با عباسیان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رغم تمام احتیاطها، لغزشها و خطاهایی که مأمون در کلام خود داشت، هدفهای مغرضانه و انتقامجویانه‌ای را که در ضمیر خویش پنهان کرده بود آشکار می‌کرد، و از کینه و عداوت میراثی او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تصمیم گرفت تا خلافت و ولایت عهدی را به حضرت امام رضا علیه الصلوة و السلام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سهل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منجم و محرم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کردن با حضرت امام رضا علیه الصلوة و السلام در نظر گرفته است، جز به کشته شدن امام علیه الصلوة و السلام،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برج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موقعیت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بدیمنی و شومی شهرت دارد، دگرگون کننده‌ی اوضاع است و در برج</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می‌باشد و این مطلب مهم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ستاره‌شناسی، این رأی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را از بازگو کردن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 تا مبادا تصمیم نهایی‌اش با شکست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راز بسیار پنهان خود، در مورد واگذاری ولایت عهدی به حضرت امام رضا علیه الصلوة و السلام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که، فرزندان ابوطالب از دیدگاه حکومت بنی‌عباس مخفی و پنهان هستند، زیرا از حکومت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مردم همان گونه که به پیامبران اعتقاد دارند به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آنان مطالبی را در حد اغراق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اغراقها، سبب کفر و ارتداد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 تا عوام را به سبب این عمل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عقوبت به نظر او، مجازات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اندیشید که مجازات این خاندان شریف، سبب می‌شود تا بیشتر مورد توجه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شورش افرادی که علیه پادشاهی او تلاش می‌کنند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موضوع را این چنین بررسی کرد که؛ اگر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آشکار شوند و مانند ستمگران، اعمال خلاف و فسق انجام دهند، اعتبار خود را از دست خواهند داد و به جای این که ستایش شوند، مورد نکوهش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بیرون آوردن فرزندان ابوطالب از خفا دو راه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اعلان شود که آنها در امانند و مجبورند که خود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موجب ترس و سوءظن آنان می‌شد و بیش از پیش خود را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به منظور سرکوب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و برتری دادن به پیشوا و بزرگ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شیعیان را شادمان می‌کرد و از مخفیگاهها بیرونشان می‌آورد، و از سوء عاقبت آنها را اطمینان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تمام حرکاتشان را زیرنظر می‌گرفت تا زمانی که اعمال خلاف شریعت مرتکب شوند، و آنچه را که سعی در پنهان کردنش داشتند، آشکار کنند و روشن شود که فرزندان حضرت امیرالمؤمنین علی بن ابیطالب علیه الصلوة و السلام به دنبال شهوات و ظواهر دنیا هستند، و بدین ترتیب ارج و منزلت آنان، نزد مردم از بین می‌رفت و کار مأمون، یعنی مسأله خلافت و اداره‌ی جامعه به حال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 بازمی‌گشت و خلافت در خانواده بنی‌عباس، همیشگی می‌شد</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بود، و آن را حتی از خواص و نزدیکانش نیز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قصد دارد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بعنوان امام برگزیند و برای این کار کسی را سزاوارتر از حضرت امام رضا علیه الصلوة و السلام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بی‌خبر از همه جا، در حالی که از نیت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 برای مشخص کردن زمان بیعت،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کار، زمانی را انتخاب کرد که طالع سرطان در برج مشتری بود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گفتگوها ما را از راز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نیکی کردن به حضرت امام رضا علیه الصلوة و السلام، احترام کردن به حضرت امام جواد علیه الصلوة و السلام، بزرگداشت افراطی و مبالغه‌آمیز آن دو بزرگوار در حضور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بدگویی و خباثت در غیابشان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مقدم داشتن آن دو امام بر خویشان و نزدیکان خود در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مقصودی از انجام این امور نداشت جز آن که آتش جگرهای سوخته‌ی شیعیان را از مصایبی که عترت پاک پیامبر علیهم‌السلام در طول تاریخ از خلفای ستمگر و غاصب و بی‌دین دیده بودند، به ظاهر آرامش بخشد و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که در نتیجه‌ی رفتار و ستم پدرانش پایه‌ریزی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زیر خاکستری را که در دلها فوران می‌کرد و با هیچ وسیله‌ای به خاموشی نمی‌گرایید،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خاموش کردن آتش خشم و نفرت دلهای شیعه به ظاهر جبران ستمهای گذشته بود، اما در پنهان، آن دو امام بزرگوار را سرزنش می‌کرد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هیچگونه اتهامی متوجه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کمال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تا حدودی هم در این کار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امروزه به کسانی برخورد می‌کنیم که در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دادن سم به حضرت امام رضا علیه الصلوة و السلام تردید دارند </w:t>
      </w:r>
      <w:r>
        <w:rPr>
          <w:rStyle w:val="FootnoteAnchor"/>
          <w:rtl w:val="true"/>
        </w:rPr>
        <w:footnoteReference w:id="125"/>
      </w:r>
      <w:r>
        <w:rPr>
          <w:rFonts w:ascii="IRNazanin" w:hAnsi="IRNazanin" w:eastAsia="IRNazanin"/>
          <w:color w:val="111111"/>
          <w:sz w:val="28"/>
          <w:sz w:val="28"/>
          <w:szCs w:val="28"/>
          <w:rtl w:val="true"/>
          <w:lang w:bidi="fa-IR"/>
        </w:rPr>
        <w:t xml:space="preserve">اما کسانی که در تاریخ زندگی این مرد و رفتارش با دو امام بزرگوار شیعه مطالعه کرده‌اند، تردیدی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مراسم باشکوهی که ترتیب می‌داد، مطالبی را بیان می‌کرد که مسلم می‌سازد او در صدد تخریب شخصیت آن دو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صدد حیله و مجوزی برای متهم کردن و کشتن ایشان برآمده است</w:t>
      </w:r>
      <w:r>
        <w:rPr>
          <w:rFonts w:eastAsia="IRNazanin" w:cs="IRNazanin"/>
          <w:color w:val="111111"/>
          <w:sz w:val="28"/>
          <w:szCs w:val="28"/>
          <w:rtl w:val="true"/>
          <w:lang w:bidi="fa-IR"/>
        </w:rPr>
        <w:t>.</w:t>
      </w:r>
      <w:bookmarkStart w:id="72" w:name="pg561_4117"/>
    </w:p>
    <w:p>
      <w:pPr>
        <w:pStyle w:val="Heading2"/>
        <w:numPr>
          <w:ilvl w:val="1"/>
          <w:numId w:val="1"/>
        </w:numPr>
        <w:rPr/>
      </w:pPr>
      <w:bookmarkStart w:id="73" w:name="__RefHeading___Toc4815853_211673320"/>
      <w:bookmarkStart w:id="74" w:name="_Toc25"/>
      <w:bookmarkEnd w:id="72"/>
      <w:bookmarkEnd w:id="73"/>
      <w:r>
        <w:rPr>
          <w:rtl w:val="true"/>
        </w:rPr>
        <w:t xml:space="preserve">جسارت </w:t>
      </w:r>
      <w:r>
        <w:rPr>
          <w:rtl w:val="true"/>
        </w:rPr>
        <w:t>«</w:t>
      </w:r>
      <w:r>
        <w:rPr>
          <w:rtl w:val="true"/>
        </w:rPr>
        <w:t>مخارق</w:t>
      </w:r>
      <w:r>
        <w:rPr>
          <w:rtl w:val="true"/>
        </w:rPr>
        <w:t xml:space="preserve">» </w:t>
      </w:r>
      <w:r>
        <w:rPr>
          <w:rtl w:val="true"/>
        </w:rPr>
        <w:t>به امام جواد</w:t>
      </w:r>
      <w:bookmarkEnd w:id="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اعمال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حیله‌ای را نسبت به حضرت امام جواد علیه الصلوة و السلام بکار برد، اما هیچ یک سودی نبخشید و او را به هدفش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بعد از آن که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حضرت امام علیه‌السلام درآورد، صد کنیز بسیار زیبا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یک جامی که در آن گوهری رخشان وجود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تا بعد از استقرار امام در جایگاه دامادی، به استقبال از ایشان برخیزند و خوشامد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اندک التفاتی به آنان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دارای ریشی بلند و صوتی خوش بود و عود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منظور تو را درباره‌ی او عملی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علیه الصلوة و السلام را به لهو و لعب وادار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امام علیه الصلوة و السلام نشست و صدایش را به آواز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جا حضور داشتند، پیرامونش گرد آمدند وی شروع به نواختن عود کرد و به آوازخوانی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سر مبارک را به جانب او بلند کردند و بر وی بانگ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یا ذا العثنون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ای ریش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عود از دست وی به زمین افتاد، دستش از حرکت باز ایستاد و دیگر نتوانست از آن بهره‌ای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بلایی که به او رسید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الصلوة و السلام به من بانگ زد، از هیبت و شکوه آن، چنان ترسیدم که دستم فلج شد و هرگز بهبود نیافتم</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ذکر کردیم، اهدافی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امام رضا و حضرت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حضرت امام جواد علیه الصلوة و السلام را از تمامی آنها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نتوانست علیرغم دشمنیهایش با امام علیه‌السلام به هدفهای شوم خود برسد و کوچکترین عمل سویی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موفق شدند خلافتی را که حق ائمه‌ی اطهار علیهم‌السلام بود غصب کنند، و این همان ستمی بود که از طرف زمامداران ستمگر بر پدران امام علیه‌السلام نیز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بدبختی و عذاب جاودان و این خواری ابدی را برای برادر سنگدلش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نتیجه‌ی اعمالش، لعنتهای بیشماری را نصیب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سنگ در مقابل قلب و افتخار و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قلب او از سنگ سخت‌تر بود و بدیها و رذایلش از سنگریزه‌های بیابان،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پاره‌ی تن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محبتی نداشت و از هر جهت فاقد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خود دوزخی بین آتش حسادت قلبش و آتش فروزان قبرش،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آخرت بسی جاودانه‌تر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طغیان، رسوایی و ذلت را آنچنان در نامه‌ی عملش نوشت که تمام جهانیان در دنیا و آخرت بخوانند و عبرت گیرند و این پستی و حقارتی بود که او تا ابد برای خویش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چند سال و رغبتی مأمون ندید از شه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از مال و منالش اجتناب آمد؟ بیندیشید حیلت، تا جواری بهرش آرایند که هر یک ماهرو، خوش خوان، به زر بفتی ثیاب آمد دو صد، هر یک، به کف، جام زری با نوعی از گوهر بر او با ساز و ناز، اندر ذهاب و در ایاب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بین، که شه هیچ اعتنا ننمود تو گویی کآن همه خو کند و این بانگ ذئاب آمد به زیر افکند شه سر در عیور و دیده بر پا دوخت تو گفتی این خرامان سرو، در شهری خراب آمد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باغ است و گلستان این، که خاشاک است و خار است آن نه در راغ آمده بلبل، به ویرانه غراب آمد ززهد طفلی از دنیا، عجب مأمون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دل خون از این شمشیر شد کاندر قراب آمد </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مأمون را بدی رقاص نام‌آور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به میل او را، که فنم بس عجاب آمد بگفتش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 آید از تو، داری نعمت و خلعت کز این غم، جان زمن گویی برون از این اهاب آمد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در ره شهزاده، مضراب و دفش بر کف به زیر چانه‌اش ریشی چو اذناب کلاب آمد دراز آن ریش بد تا ناف، یا تا عانه، یا تا پا و گفتی بسته‌ی جاروب یا لیف و طناب آمد زبانگش جمع گشتندی و بر مضراب زد چنگش که قصر سلطنت، لرزان از آن چنگ و ضراب آمد جوادش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 ریش، دم درکش، بترس از حق فتاد آن تار و دستش خشک دردم، زان عتاب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بیمی که بر جانم فتاد از وی هنوزم خائف ای مأمون و دل در التهاب آمد دگر از دست خود سودی نبرد آن مرد، تا مردی شدی بیکار و خوار، آری، چنین سوء المآب آمد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75" w:name="pg561_4122"/>
    </w:p>
    <w:p>
      <w:pPr>
        <w:pStyle w:val="Heading2"/>
        <w:numPr>
          <w:ilvl w:val="1"/>
          <w:numId w:val="1"/>
        </w:numPr>
        <w:rPr/>
      </w:pPr>
      <w:bookmarkStart w:id="76" w:name="__RefHeading___Toc4815855_211673320"/>
      <w:bookmarkStart w:id="77" w:name="_Toc26"/>
      <w:bookmarkEnd w:id="75"/>
      <w:bookmarkEnd w:id="76"/>
      <w:r>
        <w:rPr>
          <w:rtl w:val="true"/>
        </w:rPr>
        <w:t>چگونگی برخورد معتصم با امام</w:t>
      </w:r>
      <w:bookmarkEnd w:id="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 پس از یک سال و نیم اطرافیانش سخنانی فراوان در مورد آمد و شدهایی که مردم به حضور امام جواد علیه الصلوة و السلام داشتند، چیزهایی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دادند که مردم پاسخ مسائل و مشکلاتشان را از امام می‌گیرند و از این رو، معجزات و نشانه‌های امامت حضرتش بسیار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ساخت بطوری که امام را به اجبار از مدینه به بغداد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 بیست و هشتم ماه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بغداد کرد و یک سال در حبس نگاهداشت </w:t>
      </w:r>
      <w:r>
        <w:rPr>
          <w:rStyle w:val="FootnoteAnchor"/>
          <w:rtl w:val="true"/>
        </w:rPr>
        <w:footnoteReference w:id="130"/>
      </w:r>
      <w:r>
        <w:rPr>
          <w:rFonts w:ascii="IRNazanin" w:hAnsi="IRNazanin" w:eastAsia="IRNazanin"/>
          <w:color w:val="111111"/>
          <w:sz w:val="28"/>
          <w:sz w:val="28"/>
          <w:szCs w:val="28"/>
          <w:rtl w:val="true"/>
          <w:lang w:bidi="fa-IR"/>
        </w:rPr>
        <w:t>و به هیچ کس اجازه‌ی ملاقات با حضرت امام جواد علیه الصلوة و السلام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انتظار فرصتی بود تا نقشه‌اش را علیه امام علیه الصلوة و السلام عملی کرده، بطور ناگهانی ایشان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گروهی از محرمان اسرارش را فرمان داد تا به دروغ شهادت دهند که حضرت امام جواد علیه الصلوة و السلام قصد توطئه علیه حکومت معتصم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امام علیه الصلوة و السلام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حضور امام با ایشان تندی و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تهمت او را نپذیرفتند و گفته‌هایش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تا شاهدان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شهادت دادند که حضرت امام جواد علیه الصلوة و السلام قصد قیام و خروج علیه خلیفه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دروغین سبب شد که حضرت علیه الصلوة و السلام هرگونه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پوشی نسبت به آنان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شهادت کذب، قصد به بند کشیدن، مستأصل کردن و سرانجام از بین بردن حجت خداوند سبحان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الصلوة و السلام با علم به تأخیر قضاء الهی و حکم واجبی که باید تسلیم آن شود، گوشه‌ای از معجزات خلافت الهیه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عقلها در شگفت ماند و بیداران بیدارتر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دستهای مبارک را به آسمان بلند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کانوا کذبوا علی فخذهم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اینان بر من دروغ می‌بندند، پس جانشان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به جایگاه گواهان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به سختی لرزید و هر بار که از لرزش بازمی‌ایستاد، گواهان از صورت به زمین می‌افتادند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هراسناک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آنچه گفتم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زمین را برای ما آرام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را ساکن گردان و جان حاضران را به ایشان بازگردان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سلطنت، گفتا خلیفه با وزیران، کای اباجعفر، ترا قصد خروج و انقلاب آمد ز روی افترا، اوراقی آوردند کاینها را گرفتیم از غلامانت، چه نزدت گو جواب آمد 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افترا بستند اگر بر من بگیر این دشمنان، کاین افترا حقش عقاب آمد که نا گه، کاخ گشتی زیر و رو، کآن قوم افتادند خلیفه دید هر یک از خنازیر و کلاب آمد به پوزش معتصم بر دست و پا افتاد و تائب شد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ساکن کن، که سخت این اضطراب آمد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ساکن، این قصر معلق کن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کاذب توبه کرد، از تو قبول مستتاب آمد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تأثیری در معتصم نگذاشت و از کبر و سرمستی او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 بن ابودؤاد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دزدی خود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تصمیم گرفت تا با اجراء حد بر او، وی را از گناه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فقهایی که نزدش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از کجا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گفتگو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ابودؤاد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مچ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شامل انگشتان و کف تا مچ است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بوجوهکم و ایدیکم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بشوئید صورتها و دستهایتان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در مجلس بودند، سخن او 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آرنج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دستهایتان را تا آرنجها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جواد علیه الصلوة و السلام رو کرد و از حکم مسأله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خواستند تا از پاسخ دادن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 و ایشان را مجبور به بیان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خدا سوگند دادی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آنان در این موضوع، سنت رسول خدا صلی الله علیه و آله و سلم را به اشتباه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بریدن دست از انتهای انگشتان است و کف دست را وامی‌گذارند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سبعة اعضاء الوجه و الیدین و الرکبتین و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سجده، هفت عضو بدن یعنی پیشانی، دو دست، دو زانو و دو پا باید بر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سارق از مچ قطع شود، او دیگر دستی ندارد تا سجده کند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سجده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وسیله‌ی این اعضاء هفتگانه است که سجده بر آنها صحیح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خداوند، کس دیگر را مخوانید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امام علیه الصلوة و السلام در شگفت شد و فرمان داد دست دزد از انتهای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بریدن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فضل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جلولاء، راهزنان راه را بر کاروانی از حاجیان که مسافرین عادی نیز در بین آن بود، گرفتند و سپس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آن جا، راهزنان را تعقیب و دستگیر کرد، سپس ماجرا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جمعی از فقها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از آنان در مورد حکم این مسأله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این باره فرموده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الذین یحاربون الله و رسوله و یسعون فی الارض فسادا ان یقتلوا او یصلبوا او تقطع ایدیهم و ارجلهم من خلاف او ینفوا 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سزای کسانی که با خدا و رسولش به محاربه برخاسته‌اند و در زمین به فساد سرگرم‌اند، آنستکه کشته شوند یا به دار آویخته گردند یا دستان و پاهایشان از پشت قطع گردد یا نفی بلد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امیرالمؤمنین است به هر کدام بخواهد حکم کند می‌تواند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حضرت امام علیه الصلوة و السلام کرد و از حکم این مسأله سؤال کرد تا امام حکم را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الصلوة و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الواجب النظر فی هؤلاء الذین قطعوا الطریق فان اخافوا السبیل فقط و لم یقتلوا احدا و لا اخذوا مالا اودعوا السجن و هذا معنی نفیهم من الارض باخافتهم السبیل و ان اخافوا السبیل و قتلوا النفس قتلوا و ان اخافوا السبیل و قتلوا النفس و اخذوا المال قطعت ایدیهم و ارجلهم من خلاف و صلبوا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در مورد این دزدان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راه را ناامن کرده و موجب ترس شده‌اند، اما موجب قتل و تصاحب اموال نشده‌اند، باید زندانی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برای آنان یعنی تبعید کردن از سرزمین، زیرا رهگذران را ترسانده‌اند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موجب ترس و هم موجب قتل رهگذران شده‌اند، بایستی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رهگذران را ترسانیده و مرتکب قتل شده و اموال را نیز دزدیده‌اند، باید دست و پای آنان از پشت بریده شود و سپس به دار آویخته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آن گونه که حضرت امام جواد علیه الصلوة و السلام فرموده بودند، برای استاندار نوشت تا حکم جاری گردد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این موضوع بر احمد بن ابی‌دؤاد که قاضی القضاة بود و به حکمش خصومتها فیصله می‌یافت آنچنان گران آمد که آرزوی مرگ کرد و روح بدخواه و پلیدش آرامش خویش را از دست داد و برای این که دیگر چنین مواردی را نشنود در صدد قتل حجت زمان و امام و خلیفه‌ی خداوند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وانمود می‌کرد که از در خیرخواهی و نصیحتی که بر خود واجب می‌داند بیان می‌کند، و آنگاه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امیرالمؤمنین به گردن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در بقاء حکومت و دوام دولت شما بر من واجب است و از این حق روی برنمی‌گردانم هر چند مرا در آتش بسوزانند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 از جا پرید و موضوع را جویا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ابی‌دؤاد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مجلس خود فقهای رعیت را جمع می‌کنند تا درباره مسأله‌ای حکم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حکم را براساس آنچه نزدشان ثابت است اعلام می‌دارند و این در حالی است که وزیران، حاجبان و خانواده‌ی خلیفه در مجلس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عوامی که در پشت درها هستند، مطالب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از گفته‌ی فقهاء دربار روی برمی‌تابد و به گفته‌ی مردی عمل می‌کند که بیشتر این امت معتقد به امامتش هستند و حتی او را سزاوارتر از خلیفه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امیرالمؤمنین چگونه می‌تواند از عدم اطاعت مردم و شکست حکومت عباسیان آسوده‌خاطر باشد؟ رنگ از چهره‌ی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شدت خشمگین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تا آن زمان خوابی راحت او را در ربوده بود و با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جان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خیرخواهی قاضی، پاداش خوبی به وی داد </w:t>
      </w:r>
      <w:r>
        <w:rPr>
          <w:rStyle w:val="FootnoteAnchor"/>
          <w:rtl w:val="true"/>
        </w:rPr>
        <w:footnoteReference w:id="137"/>
      </w:r>
      <w:r>
        <w:rPr>
          <w:rFonts w:ascii="IRNazanin" w:hAnsi="IRNazanin" w:eastAsia="IRNazanin"/>
          <w:color w:val="111111"/>
          <w:sz w:val="28"/>
          <w:sz w:val="28"/>
          <w:szCs w:val="28"/>
          <w:rtl w:val="true"/>
          <w:lang w:bidi="fa-IR"/>
        </w:rPr>
        <w:t>و برای این که از غائله جدید در امان بماند، تصمیم به قتل حضرت امام جواد علیه الصلوة و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علیه الصلوة و السلام دشمنی دارد و در صدد قتل ایشان است، لذا با او خلوت کرد و اعتقاد مردم درباره‌ی امام علیه الصلوة و السلام و خضوع و احترامشان نسبت به ایشان را به وی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 که بی‌اعتنا بودن به این قضیه، اساس حکومت آنان را از بین خواهد برد و خلافت را به فرزندان حضرت امیرالمؤمنین علی بن ابیطالب علیه الصلوة و السلام بازخواهد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طریق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حضرت امام جواد علیه الصلوة و السلام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ملعون تصمیم گرفتند این کار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علیه الصلوة و السلام 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 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امام علیه الصلوة و السلام، مادر حضرت هادی علیه الصلوة و السلام را بر او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حضرت امام جواد علیه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الصلوة و السلام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یک پدر و یک مادر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 تا حضرت امام علیه الصلوة و السلام را مسموم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78" w:name="pg561_4136"/>
    </w:p>
    <w:p>
      <w:pPr>
        <w:pStyle w:val="Heading2"/>
        <w:numPr>
          <w:ilvl w:val="1"/>
          <w:numId w:val="1"/>
        </w:numPr>
        <w:rPr/>
      </w:pPr>
      <w:bookmarkStart w:id="79" w:name="__RefHeading___Toc4815857_211673320"/>
      <w:bookmarkStart w:id="80" w:name="_Toc27"/>
      <w:bookmarkEnd w:id="78"/>
      <w:bookmarkEnd w:id="79"/>
      <w:r>
        <w:rPr>
          <w:rtl w:val="true"/>
        </w:rPr>
        <w:t>و بالاخره جنایت ام‌الفضل</w:t>
      </w:r>
      <w:bookmarkEnd w:id="8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پارچه‌ای را به سم آغشته کرد و پس از آن که امام علیه الصلوة و السلام، مدت زمانی با وی بود، آن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که نزدیک بودن اجل حتمی و حکم قطعی خداوندی را می‌دانست، دستمال را گرفت و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سم در بدن مبارک آن حضرت نفوذ کرد و حرارت آن را حس فرمودند، رنگ چهره‌ی ایشان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کاری پشیمان شده بود که کوههای عظیم را می‌لرزاند و آسمان از آن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گریه‌ای است؟ خداوند را قسم می‌دهم که تو را به فقری جبران ناشدنی و مرضی آشکار مبتلا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پنهان‌ترین عضو بدنش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زخمی بود که هر بار، پس از بهبود موقت، مجددا 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داشت برای درمان این زخم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مدتی بیش نگذشت که در نهایت تهیدستی به کمک و بخشش مردم نیازمند شد </w:t>
      </w:r>
      <w:r>
        <w:rPr>
          <w:rStyle w:val="FootnoteAnchor"/>
          <w:rtl w:val="true"/>
        </w:rPr>
        <w:footnoteReference w:id="139"/>
      </w:r>
      <w:r>
        <w:rPr>
          <w:rFonts w:ascii="IRNazanin" w:hAnsi="IRNazanin" w:eastAsia="IRNazanin"/>
          <w:color w:val="111111"/>
          <w:sz w:val="28"/>
          <w:sz w:val="28"/>
          <w:szCs w:val="28"/>
          <w:rtl w:val="true"/>
          <w:lang w:bidi="fa-IR"/>
        </w:rPr>
        <w:t>و مرتبا نزد پزشکان مختلف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می‌رفت و از هیچ درمانی نتیجه نگرفت تا آن که زمان هلاکتش فرارسید </w:t>
      </w:r>
      <w:r>
        <w:rPr>
          <w:rStyle w:val="FootnoteAnchor"/>
          <w:rtl w:val="true"/>
        </w:rPr>
        <w:footnoteReference w:id="140"/>
      </w:r>
      <w:r>
        <w:rPr>
          <w:rFonts w:ascii="IRNazanin" w:hAnsi="IRNazanin" w:eastAsia="IRNazanin"/>
          <w:color w:val="111111"/>
          <w:sz w:val="28"/>
          <w:sz w:val="28"/>
          <w:szCs w:val="28"/>
          <w:rtl w:val="true"/>
          <w:lang w:bidi="fa-IR"/>
        </w:rPr>
        <w:t>لعنت خدای تعالی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انتقام و عذاب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تأخیر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شراب فراوان نوشیده بود، عقلش به کلی مختل شد و در حالی که دیوانه‌وار می‌رفت در چاهی افتاد و جنازه‌اش را از چاه بیرون آوردند </w:t>
      </w:r>
      <w:r>
        <w:rPr>
          <w:rStyle w:val="FootnoteAnchor"/>
          <w:rtl w:val="true"/>
        </w:rPr>
        <w:footnoteReference w:id="141"/>
      </w:r>
      <w:r>
        <w:rPr>
          <w:rFonts w:ascii="IRNazanin" w:hAnsi="IRNazanin" w:eastAsia="IRNazanin"/>
          <w:color w:val="111111"/>
          <w:sz w:val="28"/>
          <w:sz w:val="28"/>
          <w:szCs w:val="28"/>
          <w:rtl w:val="true"/>
          <w:lang w:bidi="fa-IR"/>
        </w:rPr>
        <w:t>و البته عذاب آخرت بسیار شدیدتر و رسواکننده‌تر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آید و سوزد زپای تا سر من غم مصیبت چون آذر امام جواد هنوز همچو صدف، پر بود دل گردون زاشک دیده‌ی چون گوهر امام جواد ببین که روی زمین را تمام، گلگون کرد سرشک چشم زخون احمر امام جواد فکنده در مه ذیقعده آتشی به جهان غم مصیبت چون اخگر امام جواد فغان ز کینه و بیداد و ظلم ام‌الفضل که بود زوجه‌ی بد اختر امام جواد بر آن خبیثه، فزونتر عذابهای جحیم کند به روز جزا داور امام جواد به امر معتصم، آن بد خصال، زهر جفا رساند بر بدن اطهر امام جواد گشاد در به روی شیعیان زمحنت و غم چو بست در به روی انور امام جواد زاشک، دیده‌ی ما گشت تر، چو آمد خشک زسوز زهر جفا، حنجر امام جواد زآتش ستم و جور ظلم ام‌الفضل به خاک تیره بدی بستر امام جواد دریغ و درد، که جز آه جانگداز نبود در آن مقام، کسی یاور امام جواد که ناگه از وطن آمد امام دین هادی که بود او خلف اکبر امام جواد فغان او بگذشت از فراز چرخ کبود بدید چون که رخ اصفر امام جواد چو دید ناله که برخاست از دل پدرش نشست با دل خونین، بر امام جواد گرفت با دل پر غم در آن زمان از مهر چو جان خویش به سینه، سر امام جواد نظر ببست زدنیا و سوی عقبی شد شد آن قصور جنان، منظر امام جواد فغان که بعد شهادت، بماند از ره کین سه روز روی زمین، پیکر امام جواد چو مشک، خطه‌ی بغداد را معطر کرد نسیم، از جسد اطهر امام جواد در این حکایت جانسوز، همچو دخت رسول بریخت اشک عزا مادر امام جواد در این قضیه همی مویه کرد و آه کشید حکیمه آنکه بود دختر امام جواد چو چشمه نیز روان گشت اشک عارفچه بیاد دیده‌ی از خون تر امام جواد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سم، یک شبانه‌روز </w:t>
      </w:r>
      <w:r>
        <w:rPr>
          <w:rStyle w:val="FootnoteAnchor"/>
          <w:rtl w:val="true"/>
        </w:rPr>
        <w:footnoteReference w:id="143"/>
      </w:r>
      <w:r>
        <w:rPr>
          <w:rFonts w:ascii="IRNazanin" w:hAnsi="IRNazanin" w:eastAsia="IRNazanin"/>
          <w:color w:val="111111"/>
          <w:sz w:val="28"/>
          <w:sz w:val="28"/>
          <w:szCs w:val="28"/>
          <w:rtl w:val="true"/>
          <w:lang w:bidi="fa-IR"/>
        </w:rPr>
        <w:t>امام علیه الصلوة و السلام 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 که تنها بیست و پنج سال از عمر شریفشان می‌گذشت، در روز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دو ساعت از روز گذشته </w:t>
      </w:r>
      <w:r>
        <w:rPr>
          <w:rStyle w:val="FootnoteAnchor"/>
          <w:rtl w:val="true"/>
        </w:rPr>
        <w:footnoteReference w:id="144"/>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مطهر و مقدس حضرت امام جواد علیه الصلوة و السلام را از منزل بیرون آوردند و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گزارد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حق و درست، این است که سرپرست امور مربوط به ائمه معصومین، علیهم‌السلام، کسی جز امام معصوم نیست پس متولی امور مربوط به حضرت امام جواد علیه الصلوة و السلام فرزند گرامی آن حضرت امام هادی علیه الصلوة و السلام بودند،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وجودهایی را که از نور اقدس حق تعالی مشتق شده‌اند، به هنگام ترک دنیا و عروج به سوی مبدأ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لمس نمی‌کند جز کسی که خود دارای این مقام و مرتبت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حضرت امام جواد علیه الصلوة و السلام را در هفت سالگی برای رسیدگی به امور پدر بزرگوارش حضرت امام رضا علیه الصلوة و السلام، از مدینه به خراسان برد، قادر خواهد بود حضرت امام هادی علیه الصلوة و السلام را نیز در سن شش سالگی از مدینه به بغداد ببرد تا بر پیکر مطهر پدر شهیدش نماز بگزارد و وی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حضرت امام رضا علیه الصلوة و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حسین بن علی علیه الصلوة و السلام امام بودند؟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متولی امور ایشان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الصلوة و السلام سرپرست امور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علیه الصلوة و السلام کجا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نزد ابن‌زیاد زندانی بودند؛ اما هنگامی که خبر تدفین حضرت امام حسین علیه الصلوة و السلام به ایشان رسید، بدون اطلاع یزیدیان از زندان خارج شدند تا امور مربوط به پدر بزرگوارشان را انجام دهند، سپس به زندان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حضرت امام سجاد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الصلوة و السلام را قادر کرد تا به کربلا رفته و امور مربوط به پدرش را انجام دهد و بازگردد،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 و اسارت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می‌کند تا به بغداد بیاید و متولی امور پدرش گردد</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بسیار باشکوه و باعظمتی از پیکر مطهر حضرت امام جواد علیه الصلوة و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ایشان را به مقابر قریش آورده و در پشت مزار جد بزرگوارش حضرت امام موسی کاظم علیه الصلوة و السلام دفن کردند </w:t>
      </w:r>
      <w:r>
        <w:rPr>
          <w:rStyle w:val="FootnoteAnchor"/>
          <w:rtl w:val="true"/>
        </w:rPr>
        <w:footnoteReference w:id="147"/>
      </w:r>
      <w:r>
        <w:rPr>
          <w:rFonts w:ascii="IRNazanin" w:hAnsi="IRNazanin" w:eastAsia="IRNazanin"/>
          <w:color w:val="111111"/>
          <w:sz w:val="28"/>
          <w:sz w:val="28"/>
          <w:szCs w:val="28"/>
          <w:rtl w:val="true"/>
          <w:lang w:bidi="fa-IR"/>
        </w:rPr>
        <w:t>این شهادت انسانهایی را که با روح اسلام، و گل خوشبوی پیامبر صلی الله علیه و آله و سلم، و پاره‌ی جگر حضرت فاطمه زهرا علیه الصلوة و السلام، و آقای جوانان اهل بهشت چنین کردند، رسوا کرد</w:t>
      </w:r>
      <w:r>
        <w:rPr>
          <w:rFonts w:eastAsia="IRNazanin" w:cs="IRNazanin"/>
          <w:color w:val="111111"/>
          <w:sz w:val="28"/>
          <w:szCs w:val="28"/>
          <w:rtl w:val="true"/>
          <w:lang w:bidi="fa-IR"/>
        </w:rPr>
        <w:t>.</w:t>
      </w:r>
      <w:bookmarkStart w:id="81" w:name="pg561_4145"/>
    </w:p>
    <w:p>
      <w:pPr>
        <w:pStyle w:val="Heading2"/>
        <w:numPr>
          <w:ilvl w:val="1"/>
          <w:numId w:val="1"/>
        </w:numPr>
        <w:rPr/>
      </w:pPr>
      <w:bookmarkStart w:id="82" w:name="__RefHeading___Toc4815859_211673320"/>
      <w:bookmarkStart w:id="83" w:name="_Toc28"/>
      <w:bookmarkEnd w:id="81"/>
      <w:bookmarkEnd w:id="82"/>
      <w:r>
        <w:rPr>
          <w:rtl w:val="true"/>
        </w:rPr>
        <w:t>تاریخ شهادت</w:t>
      </w:r>
      <w:bookmarkEnd w:id="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شهادت حضرت امام جواد علیه الصلوة و السلام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سم بوده،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اعتقادات، ابن شهر آشوب در مناقب، جلد دوم صفحه‌ی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مسعودی در اثبات الوصیه 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ابن‌جریر طبری در دلائل الامامه صفحه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حسین بن عبدالوهاب در عیون المعجزات صفحه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سید جزائری در انوار النعمانیه صفحه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سید هاشم بحرانی در معالم الزلفی صفحه‌ی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همچنین در مدینة المعاجز 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خلفا، حضرت امام جواد علیه الصلوة و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یک سال و نیم خلافت کرد، حضرت را از مدینه به بغداد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پس از یکسال زندگی در بغداد،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قاتلان حضرتش و کسانی که در حق ایشان و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روز و ماه شهادت ایشان اقوالی گفته شده که در آنان اختلافاتی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شرح زیر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مورد، تاریخ آخر ماه ذی‌القعده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کافی، ابن شهر آشوب در مناقب، طبرسی در اعلام الوری، فتال در روضة الواعظین،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جزائری در انوار النعمانیة، شهید اول در دروس، علامه حلی در منتهی و ابن‌حجر عسقلانی در صواعق المحرقه به این مطلب تصریح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پنجم ذی‌الحجه نیز در چند مأخذ آمده است از جمله، مسعودی در اثبات الوصیه، ابن‌خلکان در وفیات، ابن‌جریر در دلائل الامامه، سبط ابن‌جوزی در تذکرة الخواص، به این مورد اشاره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ششم ذی‌الحجه نیز ذکر شده است که صاحب کشف الغمه از کتاب دلائل حمیری از محمد بن سنان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سوم ذی‌الحجه را ابن جریر طبری در دلائل الامامه به عنوان یک قول ذکر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دهم رجب را شیخ کفعمی در جدول مربوط به ائمه علیهم‌السلام و شارح میمیه ابوفراس در جدول مربوطه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اول ماه ذی‌القعده را شریف الحجه سید محمدعلی الشاه عبدالعظیمی در ایقاد به عنوان یک قول ذکر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یازدهم ذی‌القعده در ایقاد به عنوان یک قول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سی‌ام ذی‌الحجه هم در جدول ایقاد دیده می‌شود</w:t>
      </w:r>
      <w:r>
        <w:rPr>
          <w:rFonts w:eastAsia="IRNazanin" w:cs="IRNazanin"/>
          <w:color w:val="111111"/>
          <w:sz w:val="28"/>
          <w:szCs w:val="28"/>
          <w:rtl w:val="true"/>
          <w:lang w:bidi="fa-IR"/>
        </w:rPr>
        <w:t>.</w:t>
      </w:r>
      <w:bookmarkStart w:id="84" w:name="pg561_4149"/>
    </w:p>
    <w:p>
      <w:pPr>
        <w:pStyle w:val="Heading2"/>
        <w:numPr>
          <w:ilvl w:val="1"/>
          <w:numId w:val="1"/>
        </w:numPr>
        <w:rPr/>
      </w:pPr>
      <w:bookmarkStart w:id="85" w:name="__RefHeading___Toc4815861_211673320"/>
      <w:bookmarkStart w:id="86" w:name="_Toc29"/>
      <w:bookmarkEnd w:id="84"/>
      <w:bookmarkEnd w:id="85"/>
      <w:r>
        <w:rPr>
          <w:rtl w:val="true"/>
        </w:rPr>
        <w:t>تذکر و توضیح در مورد یک خبر</w:t>
      </w:r>
      <w:bookmarkEnd w:id="86"/>
    </w:p>
    <w:p>
      <w:pPr>
        <w:pStyle w:val="Heading3"/>
        <w:numPr>
          <w:ilvl w:val="2"/>
          <w:numId w:val="1"/>
        </w:numPr>
        <w:rPr/>
      </w:pPr>
      <w:bookmarkStart w:id="87" w:name="__RefHeading___Toc4815863_211673320"/>
      <w:bookmarkStart w:id="88" w:name="_Toc30"/>
      <w:bookmarkEnd w:id="87"/>
      <w:r>
        <w:rPr>
          <w:rtl w:val="true"/>
        </w:rPr>
        <w:t>اشاره</w:t>
      </w:r>
      <w:bookmarkEnd w:id="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نیاز مردم به امام معصوم، مانند نیاز آنان به پیامبر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دین و دنیای آنان متوقف و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هرگز از امام معصوم پنهان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آدمی در کردار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انجام فعل و ترک آن مقتدای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امامت را برای کودک نیز جایز می‌دانیم و به آن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سبحانی که دارای قدرت کامل و بی‌انتهاست، مسئله‌ی امامت را برای او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و حکمت و آزمودگی در تمام امور را بطور کامل در اختیارش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امام در سن بالا هم باشد، خداوند چنین می‌فرماید، مانند آنچه در گذشته نسبت به بعضی از پیامبران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یحیی را در سن کودکی به نبوت برانگیخت و عیسی را در گاهواره، پیامبری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مقام با عظمت و قدسی، با هیچ یک از مقتضیات کودکی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امام و خلیفه‌ی خداوند گرانبهاتر از آن است که صرف بازی و امور بی‌هدف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اعمال و رفتار امام معصوم هدف‌دار باشد امت به او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در مقابلش خاضع است و قانون و احکام شرعی و اخلاقی را از وی می‌گیرد، و او را ناموس الهی که تخطی و تجاوز از وی جایز نیست،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امام در کودکی به بازی و سرگرمی بپردازد امور امت دچار بی‌نظمی می‌شود و فساد اخلاق در آن راه یافته و امام از منزلت خویش در نزد امت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که امام معصوم از خطا، فراموشی، غفلت و آنچه مایه‌ی سرگرمی است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خدمت حضرت امام صادق علیه الصلوة و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امامی که بعد از امام دیگر است،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المولد و حسن المنشأ</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والدین و سرآغازی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نشانه‌های امام، نپرداختن به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الصلوة و السلام در کودکی به پدر بزرگوارشان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لا تلهو و لا تلعب</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 که به لهو و بازی نمی‌پردازی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یحیی بن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بازی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بازی آفریده نشده‌ایم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استدلال، روایت ابن‌طلحه شافعی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علیه الصلوة و السلام با کودکان در کوچه و خیابان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اعتنا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 دیگری که مقام خلافت الهیه را نمی‌شناسند و از صفات شایستگان امامت بی‌اطلاعند، آن را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ابن‌طلحه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بعد از شهادت امام رضا علیه الصلوة و السلام، خلیفه عباسی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روزهایی که برای شکار بیرون می‌رفت و از راهی گذشت که تعدادی کودک در آن بازی می‌کردند و حضرت امام جواد علیه الصلوة و السلام نیز در بین آنان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هنگام تقریبا یازده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رسید، کودکان متفرق شدند، اما امام علیه الصلوة و السلام از جای خود حرکت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آن حضرت نزدیک شد و در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نرمشی در دلش افکند، 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چرا به همراه کودکان از مقابل ما نگریختی؟ حضرت بلافاصله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لم یکن بالطریق ضیق فاوسعه علیک بذهابی و لم تکن لی جریمة فاخشاها و ظنی بک حسن انک لا تضر من لا ذنب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راه تنگ نیست تا با رفتنم آن را برای تو وسعت دهم و گناهی هم نکرده‌ام تا از آن بترسم و گمانم این است که به بی‌گناه آسیبی نمی‌رسانی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حالی که از سخنان و چهره‌ی او در حیرت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هستی؟ امام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علیه الصلوة و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راه خود را ادامه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 دور شد، بازی را گرفت و آن را به دنبال پرنده‌ای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مدت زیادی از دیدگانش پنهان شد، آنگاه در حالی که ماهی کوچکی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نفسهای آخرش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منقار داشت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ماهی به شدت در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گرفت و از همان راهی که رفته بود به سوی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جایی رسید که کودکان در آن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خلیفه مجددا از مقابلش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الصلوة و السلام مانند بار اول، بر جای خود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خدای تعالی به امام علیه الصلوة و السلام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تعالی بمشیئته فی بحر قدرته سمکا تصیدها بزاة الملوک و الخلفاء فیتخبرون بها سلالة اهل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در دریای قدرتش به مشیت و اراده‌ی خویش ماهی را آفرید، تا باز شاهان آن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شاهان می‌خواهند به این وسیله فرزندان پیامبران را آزمایش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بسیار در شگفت شد، و مدت زیادی به ایشان نظر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پسر حضرت امام رضا علیه الصلوة و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احسان خود را نسبت به ایشان دو چندان کرد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کتاب الصواعق المحرقه، ابن‌صباغ در فصول المهمه و شبلنجی در نور الابصار از ابن‌طلحه پیروی کرده و این داستان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عمر مبارک حضرت امام جواد علیه الصلوة و السلام در این داستان را نه سال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باز، ماری را 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آشپزخانه قرار داد و به همراهانش گفت امروز مرگ آن کودک به دست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 بازی کودکان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الصلوة و السلام که در آن جا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آسمانها چه خبر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خلیفه؛ پروردگار جهانیان مرا چنین گفت که در آسمان دریایی عمیق با امواجی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مارهایی که شکم آنها سبز و پشتشان خالهای سیاه و سفید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آنها را بوسیله‌ی بازهای خود می‌گیرند و دانشمندان را بدین طریق امتحان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و جدت و نیز خدایت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با خود سوار کرد و دخترش را به ایشان داد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تاریخ نویسان نیز این کرامت را برای حضرت امام جواد علیه الصلوة و السلام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علت ایجاد خلقت و مدار و محور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از حکمتها و شگفتیهای آفرینش ایشان را مطلع می‌فرماید تا به بندگان خبر دهد و در روز حشر بر مردم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کرامات و نشانه‌های امامت و دلائل خلافت الهیه که عقل در آن سرگردان و متحیر می‌شود، فراوان برای حضرت امام جواد علیه الصلوة و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بسی تأسف است که راویان بد طینت با این روایات لباس ذلت و خواری بر ائمه دین علیهم‌السلام پوشانده تا آنان را در ردیف دیگران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ائمه علیهم‌السلام که امناء وحی هستند، ما را از اعتراف به این قبیل کرامات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ابن ابی‌محمود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 علیه الصلوة و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در نزد ما روایاتی درباره‌ی فضائل حضرت امیرالمؤمنین علی بن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ابیطالب علیه الصلوة و السلام و نیز از فضائل شما اهل بیت علیهم‌السلام هست که از اهل تسنن به دست ما رسیده است و مانند آنها را از شما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روایات معتقد باشیم؟ امام علیه الصلوة و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ابی‌محمود لقد اخبرنی ابی عن ابیه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اصغی الی ناطق فقد عبده فان کان الناطق عن الله تعالی فقد عبدالله و ان کان الناطق عن ابلیس فقد عبد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ابومحمود؛ پدرم از پدرش و ایشان از جدش علیهم الصلوة و السلام به من خبر دادند که حضرت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گوینده‌ی سخنی گوش فرا دهد همانا او را پرستش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از خدای تعالی سخن بگوید، شنونده خدا را پرستیده، و اگر از جانب شیطان سخن بگوید، شیطان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رضا علیه الصلوة و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ابی‌محمود ان مخالفینا وضعوا اخبارا فی فضائلنا و جعلوها علی اقسام ثلاثة احدها الغلو و الثانی التقصیر فی امرنا و الثالث التصریح بمثالب اعدائنا فاذا سمع الناس الغلو فینا و سمعوا مثالب اعدائنا باسمائهم ثلبونا باسمائنا و قد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ابومحمود همانا مخالفان ما درباره‌ی فضایل ما روایاتی را جعل کرده‌اند که سه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 شامل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ما را کوچک می‌شمارد و دسته سوم شامل دشنامهایی است که با تصریح به نام دشمنان‌مان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روایات شامل غلو، و نیز روایات دسته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دشنام به خصم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بر ما خرده می‌گیرند و با ذکر نام‌مان، به ما دشنام می‌گویند و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به غیر خدا دعوت می‌کنند، دشنام نگویید تا ایشان بدون علم ناسزا به خدا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ابی‌محمود اذا اخذ الناس یمینا و شمالا فالزم طریقتنا فانه من لزمنا لزمناه و من فارقنا فارقناه ان ادنی ما یخرج الرجل من الایمان یقول للحصاة هذه نواة ثم یدین بذلک و یبرء ممن خالفه یا ابن ابی‌محمود احفظ ما حدثتک به فقد جمعت لک فیه خیر الدنیا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الاخرة </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ابومحمود وقتی مردم به چپ و راست روی می‌آورند، تو ملازم راه ما باش، که با ملازمان راهمان، همراه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ما جدا شود از وی جدا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چیزی که انسان را از ایمان بیرون می‌برد این است که سنگ‌ریزه را هسته بخواند و بر این اعتقاد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باطل را حق، و حق را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مخالفان خود در این امر بیزای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ابومحمود این مطلب را که به تو گفتم خوب نگاهدار، که خیر دنیا و آخرت را در این سخنان برایت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توجه خوانندگان محترم را به اشتباهاتی که در روایت ابن‌طلحه است،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ابن‌طلحه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حضرت امام رضا علیه الصلوة و السلام به شهادت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بغداد رفت، روزی برای شکار از خانه خارج شد و اتفاقا از راهی می‌گذشت که کودکان مشغول بازی بودند و حضرت امام جواد علیه الصلوة و السلام که در آن موقع حدود یازده سال داشتند در نزد آنان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حضرت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می‌گوید حضرت امام رضا علیه الصلوة و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امام جواد علیه الصلوة و السلام در آن هنگام هشت ساله بوده‌اند، زیرا تاریخ تولد مبارک ایشان،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هیثمی، ابن‌صباغ و شبلنجی که این ماجرا را شرح داده‌اند، با وی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سن شریف حضرت را حدودا نه سال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جواد علیه الصلوة و السلام نزد کودکان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 قسمت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بغداد خواست که ایشان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این مطلب را قبلا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شیعه و مرجع مشکلات دین و دنیای آنان بودند و پس از شهادت پدر بزرگوارشان، فقط هشت سال از امامتشان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بغداد، این بود که ایشان را زیرنظر دستگاه حکومت نگاه دارد و ضمن شناسایی کسانی که با ایشان تماس می‌گیرند، با دیده‌ی باز در صدد کشتار توطئه‌گران علیه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وضعیتی آیا می‌توان تصور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و حجت خدا علیه‌السلام را نشناسد و نیاز داشته باشد که نام او و پدرش را جویا شود؟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ابن‌طلحه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شکار بازگشت و در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شخص منصف و حسابگر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زمانی که لازم است تا مأمون به شکار برود و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حداقل دو ساعت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شایسته‌ی مقام امام معصوم و مرجعیت عالم تشیع حضرت امام جواد علیه الصلوة و السلام، این است که دو ساعت با کودکان در کوچه بازی کند؟ کسی که حجت خدای متعال و خلیفه الهی پس از پدر بزرگوارش می‌باشد و شیعیان در هشت سالگی ایشان را به عنوان فریاد رس خویش در حل مشکلات می‌شناسند، هرگز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ماندن امام علیه الصلوة و السلام در کوچه به همراه کودکان حکمتی داشته و آن حکمت همانا نشان دادن معجزه‌ی مزبور بوده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اگر حکمت و مصلحت اقتضا کند، ائمه علیهم‌السلام قادرند در هر چیز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علیه الصلوة و السلام بدون آن که مرتکب عملی مغایر با مقام قدسی امامت شوند، می‌توانستند در خانه بنشینند و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نمایند، تا بعد از آن که همه‌ی دانشمندان را برای بحث و کشف آن ماهی 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در پاسخ صحیح درمانده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ایشان طلب شد، آن حضرت علیه الصلوة و السلام معجزه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ائمه هدی که از خاندان حضرت رسول خدا صلی الله علیه و آله و سلم هستند، هرگز از ابتدای رشد و نموشان از خشوع و خضوع و ترک دنیا برای خداوند کوتاهی نمی‌کنند و تمام وقتشان را به تسبیح و تقدیس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مرتکب عملی که با اعتماد مردم، و کسب معالم دینی مردم از ایشان منافات داشته باشد،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می‌داند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اهل تشیع، و خواه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لهو و لعب پرهیز نکند و زمان زیادی از وقت خود را به تماشای بازی کودکان بگذارند، بیزارند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جهت انجام فریضه‌ی حج به مکه مشرف شده بودم، عده زیادی برای دیدار با حضرت امام جواد علیه الصلوة و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مسأله را در نامه‌ای نوشتم تا از ایشان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فرزندی نیز در 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حضرت به مسائل من پاسخ فرمودند، تقاضا می‌کنم تا دعا کنند خداوند فرزند پسری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سؤال‌هایشان را پرسیدند،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نیز در آن حال در دستم بود تا از ایشان سوال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امام علیه الصلوة و السلام نظر مبارکشان بر من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احمد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پسری برایم متولد شد که او را احمد نام گذاشتم، او مدتی زنده بود و 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مردمی که در جمع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امام جواد علیه الصلوة و السلام، چند اسباب‌بازی که یکی از آنها نقره بود، با خود برده بودم تا به ایشان هدیه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الصلوة و السلام پاسخ همه را دادند و مردم از نزدشان رفتند، حضرت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دنبالشان رفتم و خادم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گفتم که برای من از حضرت اجازه‌ی ورود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یافتم داخل شده 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چهره‌ی مبارکشان کراهتی را مشاهده کردم، اما به من دستور نشستن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نزدیک شدم و اسباب‌بازیها را در حضورشان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غضب‌آلود به من نظر کردند و آنها را به چپ و راست پرتاب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خلقنی الله ما انا و اللعب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مرا برای این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بازی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درخواست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مرا بخشیدند و من از حضورشان خارج شدم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گروهی از بزرگان بغداد قصد زیارت خانه‌ی خدا را داشتند حضرت امام جواد علیه الصلوة و السلام در مدینه بودند و آنان مصادف با سال شهادت حضرت امام رضا علیه الصلوة و السلام،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 بودند تا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علم و فضائل حضرت که تنها هشت سال داشتند مطلع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بودند و پدر بزرگوارشان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حدیث نشانگر صفتی از صفات امام معصوم نیز می‌باشد و آن این است که ایشان در تمام حالات بطور کامل در حال توجه به حضرت حق تعالی می‌باشد و در معارف و شگفتیهای صنایع خداوندی، در تفکر و تأمل است، و برای آراستن مردم به مکارم اخلاق همواره در حال نشر تعالیم صحیحی است که پروردگار از ایشان دریغ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ایشان همیشه صرف تفکر، یاد خدا، عبادت و دعوت مردم به جانب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وقت گرانبهایشان را به آن دسته از امور دنیوی که جلب توجه می‌کند، 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ائمه هدی علیهم الصلوة و السلام در این موضوع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عمر کودکی و بزرگسالی در این مورد، برای آنان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یحیی بن زکریا را پیش از این گفتیم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بازی آفریده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فرمایش حضرت امام باقر علیه الصلوة و السلام را در سن کودکی به حضرت امام صادق علیه الصلوة و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که به بازی و لهو نمی‌پردازی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نظر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راویان مغرض و بدسیرت که هدفی جز بی‌ارزش کردن ائمه دین علیهم‌السلام ندارند، خرافاتی را در قالب فضیلت و کرامت به آنان نسبت می‌دهند تا دل مردم را بدان جهت متمایل کنند و لذاست، افرادی که در مقابل ظاهر روایات سر تعظیم فرود می‌آورند، آنها را با همه‌ی نواقص پذیرفته و در دل جای می‌دهند و باور می‌کنند که امام معصوم نیز مانند یکی از مردم عادی، در دوران کودکی و جوانی تابع مقتضیات سن می‌شود و تن به بازی و شهوت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سازی که، معیار امامت را با زیادتیهای حدیث سازگار نمی‌بیند، همه اجزاء و کلمات را به پیکان نفی،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زباله‌دان بطلان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حقیقت مطلب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حال، کسی که مغرضانه سعی در زشت جلوه دادن کرامات و فضائل ائمه اطهار علیهم‌السلام دارد، راههای پر مکر و فریبی را برای رسیدن به مقصود خود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شگفتی است که نویسندگان متوجه چنین مسأله دقیقی نشده‌اند و با آوردن حدیث در کتابهای خود گاه به بحث درباره‌ی آن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تعداد بیشماری از نویسندگان متوجه احادیث موضوعه‌ی فراوانی که در روایات منقول از جانب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آمده است،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 به باز و ماهی، به شکل دیگری در مورد حضرت امام موسی کاظم علیه الصلوة و السلام و هارون الرشید نقل شده است که اینک عین آن را بدون تضمین صحت و درستی آن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سفیدی داشت، در یکی از اوقات شکار آن را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پرواز کرد و از چشم‌ها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در چنگش حیوان زنده‌ی درخشانی قرار داشت،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نفهمید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حکما، پزشکان و داوران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اطلاعی در مورد آن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تا حضرت امام کاظم علیه الصلوة و السلام را به همراه جمعی از شیعیان حاضر کند و از ایشان مطلب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الصلوة و السلام حاضر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اشتیاق من به شما سبب شد که طلب دیدارتان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شوقت واگذار، خدای متعال در میان آسمان و زمین، دریایی دارای آب گوارا و زلال آفریده است که آب آن بر روی هم موج می‌زند و بر نگاهبانانش طغیان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پیمانه‌ای از آن فرو ریزد همه‌ی مخلوقات زمین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در آن زیست می‌کنند که به شکل ماهی و در اندازه‌های کوچک و بزرگ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مانند سر انسان دارای بینی، دو گوش، و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مذکر آن مانند مار سیاهه‌ای در چهره دارد و جنس مؤنث آن همچون زنان در سر 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چهره‌شان به ماهی شبیه است، و پولک‌هایی مانند فلس ماهی دارند و شکمشان هم به شکم ماهی می‌ماند و بالهایشان چون دست و پای انسان است پای آنها به نور زینت داده شده است و به شدت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وظیفه‌شان تسبیح، تقدیس، تهلیل و تکبیر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در تقدیس و تسبیح خود کوتاهی کند، طعمه‌ی بازهای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تو حلال نیست که رزق آن باز را از او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ماهی افکند و آن را همان گونه که امام علیه الصلوة و السلام فرموده بود، یافت</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89" w:name="pg561_4171"/>
    </w:p>
    <w:p>
      <w:pPr>
        <w:pStyle w:val="Heading3"/>
        <w:numPr>
          <w:ilvl w:val="2"/>
          <w:numId w:val="1"/>
        </w:numPr>
        <w:rPr/>
      </w:pPr>
      <w:bookmarkStart w:id="90" w:name="__RefHeading___Toc4815865_211673320"/>
      <w:bookmarkStart w:id="91" w:name="_Toc31"/>
      <w:bookmarkEnd w:id="89"/>
      <w:bookmarkEnd w:id="90"/>
      <w:r>
        <w:rPr>
          <w:rtl w:val="true"/>
        </w:rPr>
        <w:t>شرح حال ناظم</w:t>
      </w:r>
      <w:bookmarkEnd w:id="91"/>
    </w:p>
    <w:p>
      <w:pPr>
        <w:pStyle w:val="Heading4"/>
        <w:numPr>
          <w:ilvl w:val="3"/>
          <w:numId w:val="1"/>
        </w:numPr>
        <w:rPr/>
      </w:pPr>
      <w:bookmarkStart w:id="92" w:name="__RefHeading___Toc4815867_211673320"/>
      <w:bookmarkStart w:id="93" w:name="_Toc32"/>
      <w:bookmarkEnd w:id="92"/>
      <w:r>
        <w:rPr>
          <w:rtl w:val="true"/>
        </w:rPr>
        <w:t>اشاره</w:t>
      </w:r>
      <w:bookmarkEnd w:id="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ضمیر کردم تا مهر چارده را یکباره از جهان و عالم کناره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ابوالقاسم علی مدد،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شاطر اکبر،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قریه‌ی کن،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ازدواج به تهران نقل مکان نمود و همانند پدر، حرفه‌ی نانوائی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خواندن و نوشتن را در سن سی سالگی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ایمان و خلوص وافر، و محبت به خاندان عصمت و طهارت علیهم‌السلام، که با شیر مادر به ژرفای جانش راه یافته بود، او را به کربلا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خاک پاک، گمشده‌ی خود را یافت و برای بیان ناگفته‌های نهفته در سویدای دلش، از آن امام کائنات،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پیشگاه محبوب دیرینه‌اش حضرت سیدالشهدا صلوات الله علیه خواست تا طبع شعری به وی عطا فرماید، تا در مسیر احیاء و ترویج نام و یاد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شاطر ابوالقاسم علی مدد کنی، در حالی از کربلا بازمی‌گشت که شاعری بود سخن‌پرداز بدون اینکه به طور معمول، درسی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قدرت ساختن مضامین بلند شعری را به طور موهوبی به دست آورده بود، که سواد اکتسابی ناقص او، حتی به حد داشتن خطی خوانا نیز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بیت شعر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ناظم به جای مانده، همگی به خط دوستان و بستگان وی موجود است، که آنها را در زمان حیات آن فقید، به املای او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قطره، در شب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عزای حضرت صدیقه‌ی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سکته‌ی مغزی کرد، و یک ماه بعد، یعنی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سه دختر و دو پسر از خود به یادگار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وادی السلام قم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چندین کتاب به چاپ رسیده، که شاید به یک چهارم کل اشعار 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آثار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قطره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این کتاب، اولین کتابی است که از مرحوم قطره به چاپ رسید، در حدود سی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آن در قطع جیبی توسط انتشارات حق بین قم،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 با صفا،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کتابفروشی اسلام،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شهدا،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کتابفروشی مصطفوی،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ولایت،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دارالنشر قم،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مربوط به حضرت صاحب الامر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ولایت،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دارالنشر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مربوط به حضرت امیرالمؤمنین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زینبیه،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مراثی حضرت صدیقه‌ی طاهره فاطمه‌ی زهرا سلام الله علیها،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اهتمام خانواده‌ی آن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قصیده‌ای از وی در وصف مسجد جمکران، در سمت غربی صحن مسجد، بر کتیبه نوشته شده است، با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مسجدی که طعنه بر عرش علا زده از ابتدای مسجد، تا انتها زده برای حسن ختام، گزیده‌ای از اشعار آن فقید را در این 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در آینده، شرح حالی مبسوط تر از ایشان تقدیم علاقمندان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رحمة واسعة، و حشره مع موالیه النبی و الائمه الاطهار صلوات الله علیهم اجمعین</w:t>
      </w:r>
      <w:r>
        <w:rPr>
          <w:rFonts w:eastAsia="IRNazanin" w:cs="IRNazanin"/>
          <w:color w:val="111111"/>
          <w:sz w:val="28"/>
          <w:szCs w:val="28"/>
          <w:rtl w:val="true"/>
          <w:lang w:bidi="fa-IR"/>
        </w:rPr>
        <w:t>.</w:t>
      </w:r>
      <w:bookmarkStart w:id="94" w:name="pg561_4175"/>
    </w:p>
    <w:p>
      <w:pPr>
        <w:pStyle w:val="Heading3"/>
        <w:numPr>
          <w:ilvl w:val="2"/>
          <w:numId w:val="1"/>
        </w:numPr>
        <w:rPr/>
      </w:pPr>
      <w:bookmarkStart w:id="95" w:name="__RefHeading___Toc4815869_211673320"/>
      <w:bookmarkStart w:id="96" w:name="_Toc33"/>
      <w:bookmarkEnd w:id="94"/>
      <w:bookmarkEnd w:id="95"/>
      <w:r>
        <w:rPr>
          <w:rtl w:val="true"/>
        </w:rPr>
        <w:t>بخشی از ترجیع‌بند در توحید</w:t>
      </w:r>
      <w:bookmarkEnd w:id="96"/>
    </w:p>
    <w:p>
      <w:pPr>
        <w:pStyle w:val="BookText"/>
        <w:rPr/>
      </w:pPr>
      <w:r>
        <w:rPr>
          <w:rFonts w:ascii="IRNazanin" w:hAnsi="IRNazanin" w:eastAsia="IRNazanin"/>
          <w:color w:val="111111"/>
          <w:sz w:val="28"/>
          <w:sz w:val="28"/>
          <w:szCs w:val="28"/>
          <w:rtl w:val="true"/>
          <w:lang w:bidi="fa-IR"/>
        </w:rPr>
        <w:t>روی آن دلستان ندیدی تو ماه آن آسمان ندیدی تو تو به کشتی نشسته‌ای شب و روز ناخدا را عیان، ندیدی تو همچو ماهی در آب غوطه‌وری از چه آب روان ندیدی تو؟ تو در این باغ کرده‌ای منزل صاحب گلستان ندیدی تو اهل کنعانی و ولیکن حیف یوسف مصر جان ندیدی تو تو که عنقای قاب قوسینی مرغ آن آشیان ندیدی تو این ره شام را تو پیمودی میر آن کاروان ندیدی تو تو گل و بلبل و چمن دیدی هله، آن باغبان ندیدی تو گر توئی طالب رخ دلدار یار، پیداست از در و دیوار</w:t>
      </w:r>
    </w:p>
    <w:p>
      <w:pPr>
        <w:pStyle w:val="Heading3"/>
        <w:numPr>
          <w:ilvl w:val="2"/>
          <w:numId w:val="1"/>
        </w:numPr>
        <w:rPr/>
      </w:pPr>
      <w:bookmarkStart w:id="97" w:name="__RefHeading___Toc4815871_211673320"/>
      <w:bookmarkStart w:id="98" w:name="_Toc34"/>
      <w:bookmarkEnd w:id="97"/>
      <w:r>
        <w:rPr>
          <w:rtl w:val="true"/>
        </w:rPr>
        <w:t>بخشی از ترجیع‌بند در مدح رسول خدا</w:t>
      </w:r>
      <w:bookmarkEnd w:id="98"/>
    </w:p>
    <w:p>
      <w:pPr>
        <w:pStyle w:val="BookText"/>
        <w:rPr/>
      </w:pPr>
      <w:r>
        <w:rPr>
          <w:rFonts w:ascii="IRNazanin" w:hAnsi="IRNazanin" w:eastAsia="IRNazanin"/>
          <w:color w:val="111111"/>
          <w:sz w:val="28"/>
          <w:sz w:val="28"/>
          <w:szCs w:val="28"/>
          <w:rtl w:val="true"/>
          <w:lang w:bidi="fa-IR"/>
        </w:rPr>
        <w:t>ای جمال تو قبله‌ی حاجات من و قصر جلال تو، هیهات نور را آوری تو از ظلمت طور ملک وجود را جلوات بهر اثبات اقدس واجب صفحه‌ی طلعت تو شد مرآت نشناسیم ما ترا به صفت پی به خورشید، کی برد ذرات قلم قدرت جواهر صنع نقش رویت کشید بر صفحات جبرئیل از برای درک حضور ایستاده به آستانت مات مرغ جانم به شاخ هر سمنی با لب غنچه، گوید این ابیات خواند حقت، ترا رسول الله وحده لا اله الا الله</w:t>
      </w:r>
    </w:p>
    <w:p>
      <w:pPr>
        <w:pStyle w:val="Heading3"/>
        <w:numPr>
          <w:ilvl w:val="2"/>
          <w:numId w:val="1"/>
        </w:numPr>
        <w:rPr/>
      </w:pPr>
      <w:bookmarkStart w:id="99" w:name="__RefHeading___Toc4815873_211673320"/>
      <w:bookmarkStart w:id="100" w:name="_Toc35"/>
      <w:bookmarkEnd w:id="99"/>
      <w:r>
        <w:rPr>
          <w:rtl w:val="true"/>
        </w:rPr>
        <w:t>از قصیده‌ای در مدح اهل بیت</w:t>
      </w:r>
      <w:bookmarkEnd w:id="10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مرغ دلم، شب زنده‌دار است مرا در دل، هوای هشت و چار است بهشت و حور و قصر و باغ رضوان رخ نیکوی یار گل عذار است گلی دیدم به طرف بوستانی که بویش آیت پروردگار است زآه آتشین من هویداست دلم پروانه‌ی شمع نگار است به خاک رهگذار آل عصمت تعالی الله، که قطره خاکسار است</w:t>
      </w:r>
      <w:bookmarkStart w:id="101" w:name="pg561_4177"/>
    </w:p>
    <w:p>
      <w:pPr>
        <w:pStyle w:val="Heading3"/>
        <w:numPr>
          <w:ilvl w:val="2"/>
          <w:numId w:val="1"/>
        </w:numPr>
        <w:rPr/>
      </w:pPr>
      <w:bookmarkStart w:id="102" w:name="__RefHeading___Toc4815875_211673320"/>
      <w:bookmarkStart w:id="103" w:name="_Toc36"/>
      <w:bookmarkEnd w:id="101"/>
      <w:bookmarkEnd w:id="102"/>
      <w:r>
        <w:rPr>
          <w:rtl w:val="true"/>
        </w:rPr>
        <w:t>بخشی از ترجیع‌بند در مدح حضرت امیرالمؤمنین</w:t>
      </w:r>
      <w:bookmarkEnd w:id="103"/>
    </w:p>
    <w:p>
      <w:pPr>
        <w:pStyle w:val="BookText"/>
        <w:rPr/>
      </w:pPr>
      <w:r>
        <w:rPr>
          <w:rFonts w:ascii="IRNazanin" w:hAnsi="IRNazanin" w:eastAsia="IRNazanin"/>
          <w:color w:val="111111"/>
          <w:sz w:val="28"/>
          <w:sz w:val="28"/>
          <w:szCs w:val="28"/>
          <w:rtl w:val="true"/>
          <w:lang w:bidi="fa-IR"/>
        </w:rPr>
        <w:t xml:space="preserve">روی آیینه را مجلا کن دیده کن باز و خوش تماشا کن همچو موسی، مرو تو در سینا طور دل را بیا تو، سینا کن گر توئی در حجاب تن حیران قصر دل را زنقشه پیدا کن سوی بازار دلبران بشتاب کسب فیض از جمال زیبا کن پر مرغ وجود را کن باز سیر اسمای حق تعالی کن بزم آرای کائنات، علی است بر در دولتش، تو مأوا کن چون علی جنت اللقا باشد از خدا وصل او تمنی کن گوهری را که در عوالم نیست در یم مرتضی، تو پیدا کن از کتاب جلال او پیداست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او دریاست</w:t>
      </w:r>
    </w:p>
    <w:p>
      <w:pPr>
        <w:pStyle w:val="Heading3"/>
        <w:numPr>
          <w:ilvl w:val="2"/>
          <w:numId w:val="1"/>
        </w:numPr>
        <w:rPr/>
      </w:pPr>
      <w:bookmarkStart w:id="104" w:name="__RefHeading___Toc4815877_211673320"/>
      <w:bookmarkStart w:id="105" w:name="_Toc37"/>
      <w:bookmarkEnd w:id="104"/>
      <w:r>
        <w:rPr>
          <w:rtl w:val="true"/>
        </w:rPr>
        <w:t>دو رباعی در مدح حضرت سیدالشهدا</w:t>
      </w:r>
      <w:bookmarkEnd w:id="105"/>
    </w:p>
    <w:p>
      <w:pPr>
        <w:pStyle w:val="BookText"/>
        <w:rPr/>
      </w:pPr>
      <w:r>
        <w:rPr>
          <w:rFonts w:ascii="IRNazanin" w:hAnsi="IRNazanin" w:eastAsia="IRNazanin"/>
          <w:color w:val="111111"/>
          <w:sz w:val="28"/>
          <w:sz w:val="28"/>
          <w:szCs w:val="28"/>
          <w:rtl w:val="true"/>
          <w:lang w:bidi="fa-IR"/>
        </w:rPr>
        <w:t>ای خاک درت، سرمه‌ی چشم ملکوت ابروی کجت، صراط خلق جبروت از جاه و جلال ذات پاک تو، حسین ارواح رسل، مات و ملائک مبهوت در مقام قرب ثار الله، کسی را راه نیست آگه از ذات حسینی، کس بجز الله نیست کربلایش کعبه‌ی مقصود اهل عالم است غیر این درگه، دگر در کون، درمانگاه نیست</w:t>
      </w:r>
    </w:p>
    <w:p>
      <w:pPr>
        <w:pStyle w:val="Heading3"/>
        <w:numPr>
          <w:ilvl w:val="2"/>
          <w:numId w:val="1"/>
        </w:numPr>
        <w:rPr/>
      </w:pPr>
      <w:bookmarkStart w:id="106" w:name="__RefHeading___Toc4815879_211673320"/>
      <w:bookmarkStart w:id="107" w:name="_Toc38"/>
      <w:bookmarkEnd w:id="106"/>
      <w:r>
        <w:rPr>
          <w:rtl w:val="true"/>
        </w:rPr>
        <w:t>بخشی از ترجیع‌بند، خطاب به حضرت حجت منتظر</w:t>
      </w:r>
      <w:bookmarkEnd w:id="1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بس ملک جاودان داری لامکانی، کجا مکان داری آنچه در خاک تیره می‌روید آگهی از قیامشان داری گوی چوگان توست ملک وجود رایت حسن دلستان داری خوش خرامان خرام می‌پوئی یاد از ما فتادگان داری به مساکین زکات حسن دهی دولت حسن بیکران داری خرمن صبر سوخت زآتش هجر تا به کی، رخ زما نهان داری به وجود تو این جهان باقی است همه را با تو عهد و میثاقی است</w:t>
      </w:r>
      <w:bookmarkStart w:id="108" w:name="pg561_4179"/>
    </w:p>
    <w:p>
      <w:pPr>
        <w:pStyle w:val="Heading3"/>
        <w:numPr>
          <w:ilvl w:val="2"/>
          <w:numId w:val="1"/>
        </w:numPr>
        <w:rPr/>
      </w:pPr>
      <w:bookmarkStart w:id="109" w:name="__RefHeading___Toc4815881_211673320"/>
      <w:bookmarkStart w:id="110" w:name="_Toc39"/>
      <w:bookmarkEnd w:id="108"/>
      <w:bookmarkEnd w:id="109"/>
      <w:r>
        <w:rPr>
          <w:rtl w:val="true"/>
        </w:rPr>
        <w:t>حجره‌ی دربسته</w:t>
      </w:r>
      <w:bookmarkEnd w:id="110"/>
    </w:p>
    <w:p>
      <w:pPr>
        <w:pStyle w:val="BookText"/>
        <w:rPr/>
      </w:pPr>
      <w:r>
        <w:rPr>
          <w:rFonts w:ascii="IRNazanin" w:hAnsi="IRNazanin" w:eastAsia="IRNazanin"/>
          <w:color w:val="111111"/>
          <w:sz w:val="28"/>
          <w:sz w:val="28"/>
          <w:szCs w:val="28"/>
          <w:rtl w:val="true"/>
          <w:lang w:bidi="fa-IR"/>
        </w:rPr>
        <w:t>دل افسرده‌ام با غم قرین است که در فکر جواد العارفین است چرا غمگین در این عالم نباشم پریشان قلب ختم المرسلین است شد از زهر جفا و کینه مسموم جهان از ماتمش با غم قرین است به هنگام شباب، از کید دشمن خزان، گلزار سلطان مبین است میان حجره‌ی در بسته بر او زآهش، لرزه بر عرش برین است غبار غم نشسته بر رخ ماه گه قتل شه دنیا و دین است لبش عطشان و جانش بر لبش بود چنان جدش که دریا آفرین است هنوز در تمام کون، قطره بپا شور عزا در شهر دین است</w:t>
      </w:r>
    </w:p>
    <w:p>
      <w:pPr>
        <w:pStyle w:val="Heading3"/>
        <w:numPr>
          <w:ilvl w:val="2"/>
          <w:numId w:val="1"/>
        </w:numPr>
        <w:rPr/>
      </w:pPr>
      <w:bookmarkStart w:id="111" w:name="__RefHeading___Toc4815883_211673320"/>
      <w:bookmarkStart w:id="112" w:name="_Toc40"/>
      <w:bookmarkEnd w:id="111"/>
      <w:r>
        <w:rPr>
          <w:rtl w:val="true"/>
        </w:rPr>
        <w:t>جود جواد</w:t>
      </w:r>
      <w:bookmarkEnd w:id="1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جان گرامی، فدای جود جواد دل شکسته‌ی خود، بسته‌ام به بود جواد هماره می‌رسد از کائنات و مخلوقات ندای ذکر و ثنا، مدحت و درود جواد همه خلایق عالم، غریق نعمت اوست چرا که نیست حدودی برای جود جواد وصی حجت هشتم، سلاله‌ی زهرا خدای حی توانا بود شهود جواد شب تولد دریای جود و احسان است رسد به گوش سماواتیان، سرود جواد در این ولادت چشم چراغ بزم وصال شده است شاد، دل والی و دود جواد</w:t>
      </w:r>
      <w:bookmarkStart w:id="113" w:name="pg561_4181"/>
    </w:p>
    <w:p>
      <w:pPr>
        <w:pStyle w:val="BookText"/>
        <w:rPr/>
      </w:pPr>
      <w:bookmarkEnd w:id="113"/>
      <w:r>
        <w:rPr>
          <w:rFonts w:ascii="IRNazanin" w:hAnsi="IRNazanin" w:eastAsia="IRNazanin"/>
          <w:color w:val="111111"/>
          <w:sz w:val="28"/>
          <w:sz w:val="28"/>
          <w:szCs w:val="28"/>
          <w:rtl w:val="true"/>
          <w:lang w:bidi="fa-IR"/>
        </w:rPr>
        <w:t>از آن که سجده‌ی شکرش، کتاب فضل خداست قبول حضرت جانان شده سجود جواد قدم به عرشه‌ی زین براق نور نهاد به سوی حضرت سبحان بود صعود جواد زذیل فضل و عنایات او ندارم دست که زنده‌ام به عنایات وهم وجود جواد به اشک دیده بشویم دفاتر گنهم که متصل شده قطره به بحر جود جواد</w:t>
      </w:r>
    </w:p>
    <w:p>
      <w:pPr>
        <w:pStyle w:val="Heading3"/>
        <w:numPr>
          <w:ilvl w:val="2"/>
          <w:numId w:val="1"/>
        </w:numPr>
        <w:rPr/>
      </w:pPr>
      <w:bookmarkStart w:id="114" w:name="__RefHeading___Toc4815885_211673320"/>
      <w:bookmarkStart w:id="115" w:name="_Toc41"/>
      <w:bookmarkEnd w:id="114"/>
      <w:r>
        <w:rPr>
          <w:rtl w:val="true"/>
        </w:rPr>
        <w:t>جواد فیض</w:t>
      </w:r>
      <w:bookmarkEnd w:id="11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جواد فیض، هم بر اولین، هم آخرینم باء بسم الله خلقت، روح رب العالمینم در حضور حق تعالی، بنده‌ی فرمانروایم حکم فرمای عوالم، رهبر روح الامینم سینه‌ی من، مخزن علم لدنی آمد از حق قلزم فضل الهی، رهنمای مؤمنینم حجت بر حق حقم، کاشف اسرار غیبم من امام و نور چشم آسمان و هم زمینم جلوه‌ی مصباح نور عرشه‌ی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 گاه در سیر عوالم، گاه در عرش برینم جد من، ختم رسل، پیغمبر آخر زمان است شاخه‌ی طوبای زهرا و امیرالمؤمنینم من وصی مصطفی و مرتضی و مجتبی یم وارث شاه شهیدان، زاده‌ی آن مه جبینم برترین آیات حقم، مصدر علم الهی رهبر خلق جهانم، شافع للمذنبینم نه سپهر عدل و دادم در زمین و آسمانم در لقب، این رتبه دارم، حافظ دین مبینم قطره‌ام کز آن پدید آمد به دنیا هفت دریا صاحب کون و مکان، دریای گوهر آفرینم</w:t>
      </w:r>
      <w:bookmarkStart w:id="116" w:name="pg561_4183"/>
    </w:p>
    <w:p>
      <w:pPr>
        <w:pStyle w:val="Heading3"/>
        <w:numPr>
          <w:ilvl w:val="2"/>
          <w:numId w:val="1"/>
        </w:numPr>
        <w:rPr/>
      </w:pPr>
      <w:bookmarkStart w:id="117" w:name="__RefHeading___Toc4815887_211673320"/>
      <w:bookmarkStart w:id="118" w:name="_Toc42"/>
      <w:bookmarkEnd w:id="116"/>
      <w:bookmarkEnd w:id="117"/>
      <w:r>
        <w:rPr>
          <w:rtl w:val="true"/>
        </w:rPr>
        <w:t>دست حق در آستین</w:t>
      </w:r>
      <w:bookmarkEnd w:id="118"/>
    </w:p>
    <w:p>
      <w:pPr>
        <w:pStyle w:val="BookText"/>
        <w:rPr/>
      </w:pPr>
      <w:r>
        <w:rPr>
          <w:rFonts w:ascii="IRNazanin" w:hAnsi="IRNazanin" w:eastAsia="IRNazanin"/>
          <w:color w:val="111111"/>
          <w:sz w:val="28"/>
          <w:sz w:val="28"/>
          <w:szCs w:val="28"/>
          <w:rtl w:val="true"/>
          <w:lang w:bidi="fa-IR"/>
        </w:rPr>
        <w:t>من آن زینت ده عرش برینم که جا داده خدا اندر زمینم جوادم من، که نامم از پیمبر ریاض جنت و عین الیقینم امام مقتدای کائناتم به امر ذات رب العالمینم کتاب الله ناطق، معدن علم وصی مصطفی، حبل المتینم جهان باشد چو انگشتر به دستم که بر انگشتری نقش نگینم زمین و آسمان، باشد مطیعم که حاکم؛ هم بر آن و هم بر اینم من آن ظل خداوند جهانم گهی در عرش، گه عرش آفرینم برای حفظ دین و حفظ قرآن بود جبار و دشمن در کمینم از این ملعونه‌ی شوم ستمگر زمکر و حیله‌اش با غم قرینم گواهم عاقبت از زهر کینه کند مسموم، آخر این لعینم به راه دین حق باید دهم جان شود محفوظ، قرآن مبینم رضایم بر رضای حق تعالی که من، در امر حق، صبر آفرینم گواهم از دل دریا و قطره که دست حق بود در آستینم</w:t>
      </w:r>
    </w:p>
    <w:p>
      <w:pPr>
        <w:pStyle w:val="Heading3"/>
        <w:numPr>
          <w:ilvl w:val="2"/>
          <w:numId w:val="1"/>
        </w:numPr>
        <w:rPr/>
      </w:pPr>
      <w:bookmarkStart w:id="119" w:name="__RefHeading___Toc4815889_211673320"/>
      <w:bookmarkStart w:id="120" w:name="_Toc43"/>
      <w:bookmarkEnd w:id="119"/>
      <w:r>
        <w:rPr>
          <w:rtl w:val="true"/>
        </w:rPr>
        <w:t>حبل المتین</w:t>
      </w:r>
      <w:bookmarkEnd w:id="1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کون و مکان، آن ذات رب العالمین کشتی بحر گرانش، سبط خیر المرسلین پیک ذات کبریائی منزل وحی از سماء آن کتاب الله ناطق، مظهر حی مبین در عبودیت، رسیده رتبه‌ی عز و جلال آن عزیز حق تعالی، رهبر روح الامین شد از این مولود، روشن دیده‌ی خلق جهان هم ثنا خوانش ملائک، از یسار و از یمین از در و دیوار عالم، می‌رسد هر دم به گوش گشته میلاد امام انس و جان، حبل المتین زهره‌ی زهرای اطهر، شمس افلاک ولا و این در کان صدف زای امیرالمؤمنین مخزن علم لدنی، کاشف اسرار دین جاری از لعل لبان او بود عین الیقین واقف از سر سویدای رموز کائنات آن امام مقتدا، روح و روان ماء وطین</w:t>
      </w:r>
      <w:bookmarkStart w:id="121" w:name="pg561_4185"/>
    </w:p>
    <w:p>
      <w:pPr>
        <w:pStyle w:val="BookText"/>
        <w:rPr/>
      </w:pPr>
      <w:bookmarkEnd w:id="121"/>
      <w:r>
        <w:rPr>
          <w:rFonts w:ascii="IRNazanin" w:hAnsi="IRNazanin" w:eastAsia="IRNazanin"/>
          <w:color w:val="111111"/>
          <w:sz w:val="28"/>
          <w:sz w:val="28"/>
          <w:szCs w:val="28"/>
          <w:rtl w:val="true"/>
          <w:lang w:bidi="fa-IR"/>
        </w:rPr>
        <w:t>تیغ ابرویش صراط و قامتش روز قیام کاو ز رب العالمین آمد صراط المؤمنین جان سپرده، لعل عطشان، همچو جد تا جدار کز غمش گریان یتیمانش چو زین‌العابدین گفت غواص بحار علم و عرفان وصف او قطره‌ی دریای آل مصطفی، در ثمین</w:t>
      </w:r>
    </w:p>
    <w:p>
      <w:pPr>
        <w:pStyle w:val="Heading3"/>
        <w:numPr>
          <w:ilvl w:val="2"/>
          <w:numId w:val="1"/>
        </w:numPr>
        <w:rPr/>
      </w:pPr>
      <w:bookmarkStart w:id="122" w:name="__RefHeading___Toc4815891_211673320"/>
      <w:bookmarkStart w:id="123" w:name="_Toc44"/>
      <w:bookmarkEnd w:id="122"/>
      <w:r>
        <w:rPr>
          <w:rtl w:val="true"/>
        </w:rPr>
        <w:t>تشنه لب</w:t>
      </w:r>
      <w:bookmarkEnd w:id="123"/>
    </w:p>
    <w:p>
      <w:pPr>
        <w:pStyle w:val="BookText"/>
        <w:rPr/>
      </w:pPr>
      <w:r>
        <w:rPr>
          <w:rFonts w:ascii="IRNazanin" w:hAnsi="IRNazanin" w:eastAsia="IRNazanin"/>
          <w:color w:val="111111"/>
          <w:sz w:val="28"/>
          <w:sz w:val="28"/>
          <w:szCs w:val="28"/>
          <w:rtl w:val="true"/>
          <w:lang w:bidi="fa-IR"/>
        </w:rPr>
        <w:t>ای خداوند توانای مبین خالق امکان و رب العالمین اندر این دنیای بی‌مهر و وفا من گرفتارم به دام مشرکین باب من باشد علی موسی الرضا از لقب باشم جواد العارفین از ستمهای عدوی نابکار روز و شب باشم زدشمن، دل غمین سینه‌ام مجروح و قلبم داغدار گشته از ظلم و جفای خائنین باعث قتلم شده ملعونه‌ای کودکانم گشته بی‌یار و معین بود ام‌الفضل ملعونه دغا ریخت در کامم، ستمگر، زهر کین پس در حجره به روی شاه بست گشت غمگین، آن وصی مرسلین هر چه گفتا، از عطش دل سوخته کس نشد یار امام متقین سوخت از آهش دل افلاکیان شورشی افتاد در عرش برین کام عطشان همچو جد اطهرش تشنه لب جان داد آن حامی دین</w:t>
      </w:r>
    </w:p>
    <w:p>
      <w:pPr>
        <w:pStyle w:val="Heading3"/>
        <w:numPr>
          <w:ilvl w:val="2"/>
          <w:numId w:val="1"/>
        </w:numPr>
        <w:rPr/>
      </w:pPr>
      <w:bookmarkStart w:id="124" w:name="__RefHeading___Toc4815893_211673320"/>
      <w:bookmarkStart w:id="125" w:name="_Toc45"/>
      <w:bookmarkEnd w:id="124"/>
      <w:r>
        <w:rPr>
          <w:rtl w:val="true"/>
        </w:rPr>
        <w:t>دل دریا خون شد</w:t>
      </w:r>
      <w:bookmarkEnd w:id="12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زچه رو همدم گل، خار شده خار و خس، زاغ و زغن، ساکن گلزار شده بلبل بستان، از خار شکایت دارد که چرا خار بجای گل گلنار شده من جوادم که جهان، ریزه‌خور خوان من است مرغ جان، حبس و در این دام گرفتار شده آنقدر رنج، من از همسر خائن دیدم که دلم غمزده زین شوم ستمکار شده این چه آیین و طریق است، که این ملعونه پی آزار من، این مشرک خونخوار شده گل من، پر پر و پژمرده شده وقت شباب جگرم سوخته از کینه‌ی غدار شده ریخته زهر جفا را چو به کامم پنهان قلب من سوخته، نیلی گل رخسار شده</w:t>
      </w:r>
      <w:bookmarkStart w:id="126" w:name="pg561_4187"/>
    </w:p>
    <w:p>
      <w:pPr>
        <w:pStyle w:val="BookText"/>
        <w:rPr/>
      </w:pPr>
      <w:bookmarkEnd w:id="126"/>
      <w:r>
        <w:rPr>
          <w:rFonts w:ascii="IRNazanin" w:hAnsi="IRNazanin" w:eastAsia="IRNazanin"/>
          <w:color w:val="111111"/>
          <w:sz w:val="28"/>
          <w:sz w:val="28"/>
          <w:szCs w:val="28"/>
          <w:rtl w:val="true"/>
          <w:lang w:bidi="fa-IR"/>
        </w:rPr>
        <w:t>گشته از زهر جفا، سینه و قلبم مجروح خون دل آمده، از چشم درر بار شده هر چه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زعطش سوخته‌ام نه کسی باخبر از من، به شب تار شده بر رخم بسته در و حجره و محبوسم کرد خود گرفتار غضب، آتش قهار شده آخر الامر به مقصود خودش نائل شد لیک آرام دلم، زار و عزادار شده قطره، زین ماتم عظمی، دل دریا خون شد شور عاشور، دگر باره پدیدار شده</w:t>
      </w:r>
    </w:p>
    <w:p>
      <w:pPr>
        <w:pStyle w:val="Heading3"/>
        <w:numPr>
          <w:ilvl w:val="2"/>
          <w:numId w:val="1"/>
        </w:numPr>
        <w:rPr/>
      </w:pPr>
      <w:bookmarkStart w:id="127" w:name="__RefHeading___Toc4815895_211673320"/>
      <w:bookmarkStart w:id="128" w:name="_Toc46"/>
      <w:bookmarkEnd w:id="127"/>
      <w:r>
        <w:rPr>
          <w:rtl w:val="true"/>
        </w:rPr>
        <w:t>غمخانه</w:t>
      </w:r>
      <w:bookmarkEnd w:id="128"/>
    </w:p>
    <w:p>
      <w:pPr>
        <w:pStyle w:val="BookText"/>
        <w:rPr/>
      </w:pPr>
      <w:r>
        <w:rPr>
          <w:rFonts w:ascii="IRNazanin" w:hAnsi="IRNazanin" w:eastAsia="IRNazanin"/>
          <w:color w:val="111111"/>
          <w:sz w:val="28"/>
          <w:sz w:val="28"/>
          <w:szCs w:val="28"/>
          <w:rtl w:val="true"/>
          <w:lang w:bidi="fa-IR"/>
        </w:rPr>
        <w:t>بار دیگر عالمی غمخانه شد غم فزا از ناله‌ی جانانه شد در عزای نور چشم احمدی غرق ماتم شد جهان سرمدی قلزم کون و مکان آمد به جوش می‌رسد بر گوش دل، بانگ سروش شد پریشان خاطر بدر الدجی آن سمی مصطفی، پور رضا آن جواد جود رب العالمین شد مشوش خاطرش از زهر کین در جوانی شد خزان گلزار او زرد گشته چهره‌ی گلنار او همسرش ظلم و ستم بنیاد کرد بهر قتلش هر زمان امداد کرد بود در خانه ولی کائنات در تلاطم، کشتی بحر نجات زآه جانسوزش دل زهرا شکست در برویش، مشرک ملعونه بست هر چه گفت از زهر قاتل سوختم شمع جان در نار جور افروختم هیچکس غیر از خدا یادش نکرد گوش بر افغان و فریادش نکرد عاقبت با لعل عطشان، داد جان همچو جدش بر لب آب روان رخت بست و رفت از دار فنا شد جهان در ماتمش، ماتم سرا قطره، جسم اطهرش عریان نبود اهل بیتش بی‌سر و سامان نبود بی‌کفن جسمش نشد پنهان به خاک جسمش از خنجر نگشته چاک چاک</w:t>
      </w:r>
    </w:p>
    <w:p>
      <w:pPr>
        <w:pStyle w:val="Heading3"/>
        <w:numPr>
          <w:ilvl w:val="2"/>
          <w:numId w:val="1"/>
        </w:numPr>
        <w:rPr/>
      </w:pPr>
      <w:bookmarkStart w:id="129" w:name="__RefHeading___Toc4815897_211673320"/>
      <w:bookmarkStart w:id="130" w:name="_Toc47"/>
      <w:bookmarkEnd w:id="129"/>
      <w:r>
        <w:rPr>
          <w:rtl w:val="true"/>
        </w:rPr>
        <w:t>خزان گلزار</w:t>
      </w:r>
      <w:bookmarkEnd w:id="1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سلطان سریر عدل و داد تکیه زد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bookmarkStart w:id="131" w:name="pg561_4189"/>
    </w:p>
    <w:p>
      <w:pPr>
        <w:pStyle w:val="BookText"/>
        <w:rPr/>
      </w:pPr>
      <w:bookmarkEnd w:id="131"/>
      <w:r>
        <w:rPr>
          <w:rFonts w:ascii="IRNazanin" w:hAnsi="IRNazanin" w:eastAsia="IRNazanin"/>
          <w:color w:val="111111"/>
          <w:sz w:val="28"/>
          <w:sz w:val="28"/>
          <w:szCs w:val="28"/>
          <w:rtl w:val="true"/>
          <w:lang w:bidi="fa-IR"/>
        </w:rPr>
        <w:t>نور چشمان علی موسی الرضا زینت افزای بهشت جان فزا راحت جان و عزیز و نور عین زاده‌ی فرزند پیغمبر، حسین بود دریای سخا، حسن آفرین آن جواد جود رب العالمین دشمن ملعونه‌اش تزویر کرد کاشف اسرار را دلگیر کرد سینه‌ی صندوقه‌ی قرآن شکست زهر در قلب شه خوبان نشست در جوانی شد خزان گلزار او نیلی از زهر جفا رخسار او آن زن مکاره‌ی بیدادگر بر رخ فرزند زهرا بست در هر چه گفتا که دلم افروخته از شرار زهر قاتل سوخته کرد ام‌الفضل، شور و هلهله تا نیابد کس خبر زان مرحله پس جواد، افغان از دل می‌کشید آن ستمگر ناله‌اش را می‌شنید او جواب حجت حق را نداد عاقبت جان داد آن فخر عباد رخت از دنیا، لب عطشان کشید در مقام قرب جانان آرمید مخبری گفتا حدیثی در ملا همچو جدش خامس آل عبا تا سه روز آن جسم مسموم از جفا بر زمین، از ظلم قوم بی‌وفا روی بام و پرتو خور، شیعیان سایبان آن بدن شد ماکیان با چنین حالت، تنش عریان نبود در میان خاک و خون غلطان نبود کی سرش گردید از پیکر جدا؟ کی کفن شد بهر جسمش بوریا؟ تا چهل منزل، سر جدش حسین زیب نی بودی، چو ماه مشرقین خونبهای خون سرخ شاه دین نیست کس جز ذات رب العالمین قطره، در قتل شهیدان خدا شورشی افتاده در ارض و سما</w:t>
      </w:r>
    </w:p>
    <w:p>
      <w:pPr>
        <w:pStyle w:val="Heading3"/>
        <w:numPr>
          <w:ilvl w:val="2"/>
          <w:numId w:val="1"/>
        </w:numPr>
        <w:rPr/>
      </w:pPr>
      <w:bookmarkStart w:id="132" w:name="__RefHeading___Toc4815899_211673320"/>
      <w:bookmarkStart w:id="133" w:name="_Toc48"/>
      <w:bookmarkEnd w:id="132"/>
      <w:r>
        <w:rPr>
          <w:rtl w:val="true"/>
        </w:rPr>
        <w:t>مظهر اسماء الهی</w:t>
      </w:r>
      <w:bookmarkEnd w:id="1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اسماء رب العالمین هست در عالم جواد العارفین هست در حسن و ملاحت بی‌نظیر آسمان وحی را باشد بشیر نور چشمان علی موسی الرضا ای پناه خلق و جمله‌ی ماسوی کشتی دریای جود و رحمتی نوح فیض و ناخدای قدرتی</w:t>
      </w:r>
      <w:bookmarkStart w:id="134" w:name="pg561_4191"/>
    </w:p>
    <w:p>
      <w:pPr>
        <w:pStyle w:val="BookText"/>
        <w:rPr/>
      </w:pPr>
      <w:bookmarkEnd w:id="134"/>
      <w:r>
        <w:rPr>
          <w:rFonts w:ascii="IRNazanin" w:hAnsi="IRNazanin" w:eastAsia="IRNazanin"/>
          <w:color w:val="111111"/>
          <w:sz w:val="28"/>
          <w:sz w:val="28"/>
          <w:szCs w:val="28"/>
          <w:rtl w:val="true"/>
          <w:lang w:bidi="fa-IR"/>
        </w:rPr>
        <w:t>تاج بخش تاجداران، تاجدار حجت بر حق، شه گردون مدار چون زمام هر دلی در دست تست هستی عالم، همه از هست تست خوان احسان تو بی‌پایان بود مهر رویت، دارو و درمان بود پرچم دین از تو جاویدان شده از طفیلت، خلقت انسان شده هر کسی شهد لقایت نوش کرد حلقه‌ی امر ترا در گوش کرد غنچه‌ی طوبای نخل فاطمه زینت عرش برین را قائمه خاطرش بهر پدر افسرده بود قلبش از جور و جفا پژمرده بود چون حمایت کرده از دین خدا دین حق، جاوید ماند تا جزا لیک ام‌الفضل مکار دغا کرد زهری را مهیا در خفا زهررا در کام آن مولا بریخت رشته‌ی صبر و شکیب از هم گسیخت در جوانی بوستانش شد خزان اوفتاد از پای، آن سرو روان بس که آن ملعونه ظالم بود و پست باب حجره از جفا بر شاه بست عاقبت با لعل عطشان جان بداد جان، به راه دین جد خود نهاد کلک ماتم، سرشکسته از غمش یادم آمد از حسین و ماتمش در کنار آب، تشنه لب شهید جای اشک، از چشم زینب خون چکید شد جواد، ار دفن با غسل و کفن بود بی‌غسل و کفن، فخر زمن قلب عالم شد از این ماتم کباب از تن عریان و ظل آفتاب چون بهای قطره‌ی خونش خداست خون بگرید ماسوی بهرش، سزاست</w:t>
      </w:r>
    </w:p>
    <w:p>
      <w:pPr>
        <w:pStyle w:val="Heading3"/>
        <w:numPr>
          <w:ilvl w:val="2"/>
          <w:numId w:val="1"/>
        </w:numPr>
        <w:rPr/>
      </w:pPr>
      <w:bookmarkStart w:id="135" w:name="__RefHeading___Toc4815901_211673320"/>
      <w:bookmarkStart w:id="136" w:name="_Toc49"/>
      <w:bookmarkEnd w:id="135"/>
      <w:r>
        <w:rPr>
          <w:rtl w:val="true"/>
        </w:rPr>
        <w:t>واقف رموز</w:t>
      </w:r>
      <w:bookmarkEnd w:id="1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جان من، جانان من بر سر کویت بود سامان من من خدیوم در تمام عالمین آفتابی هستم از روی حسین قلزم موسی الرضا را گوهرم ناخدای فلک ملک دلبرم من امام عامی و هم عارفم بر رموز ماسوی الله واقفم دشمنم اندر خفا تدبیر کرد زهر قاتل را به کام شیر کرد</w:t>
      </w:r>
      <w:bookmarkStart w:id="137" w:name="pg561_4193"/>
    </w:p>
    <w:p>
      <w:pPr>
        <w:pStyle w:val="BookText"/>
        <w:rPr/>
      </w:pPr>
      <w:bookmarkEnd w:id="137"/>
      <w:r>
        <w:rPr>
          <w:rFonts w:ascii="IRNazanin" w:hAnsi="IRNazanin" w:eastAsia="IRNazanin"/>
          <w:color w:val="111111"/>
          <w:sz w:val="28"/>
          <w:sz w:val="28"/>
          <w:szCs w:val="28"/>
          <w:rtl w:val="true"/>
          <w:lang w:bidi="fa-IR"/>
        </w:rPr>
        <w:t>آن نمک نشناس ملعونه دغا قلب عالم سوخت از زهر جفا در جوانی شد گلستانش خزان رفت از جان جهان، تاب و توان کرد ام‌الفضل کاری در جهان شد به محنت مبتلا صاحب زمان بر رخ فرزند زهرا بست در آن زن ملعونه‌ی بیدادگر هر چه گفتا از عطش افروختم از جفا و زهر کینه سوختم کس جواب شاه عطشان را نداد کس جواب روح قرآن را نداد قامت آن سرو خلقت شد کمان زد شرر داغش به جان شیعیان همچو بیرحمی ندیده روزگار کس ببندد آب را بر روی یار همچنان جدش به راه حفظ دین تشنه جان داده جواد العارفین زین دو ماتم شور در امکان فتاد زمزمه در عرش الرحمن فتاد آن یکی در سایه، این در آفتاب جسم هر دو ماند بر روی تراب قطره، کاخ ظلم را بر باد داد آه مظلومان و افغان عباد</w:t>
      </w:r>
    </w:p>
    <w:p>
      <w:pPr>
        <w:pStyle w:val="Heading3"/>
        <w:numPr>
          <w:ilvl w:val="2"/>
          <w:numId w:val="1"/>
        </w:numPr>
        <w:rPr/>
      </w:pPr>
      <w:bookmarkStart w:id="138" w:name="__RefHeading___Toc4815903_211673320"/>
      <w:bookmarkStart w:id="139" w:name="_Toc50"/>
      <w:bookmarkEnd w:id="138"/>
      <w:r>
        <w:rPr>
          <w:rtl w:val="true"/>
        </w:rPr>
        <w:t>حیات جاودانی</w:t>
      </w:r>
      <w:bookmarkEnd w:id="13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سینه‌ام مجروح و غمگین شد از زهر جفای دشمن دین برای خاطر دنیای فانی رسیدم بر حیات جاودانی همین ملعونه‌ی شوم ستمکار مرا مسموم کرده در شب تار دل فرزند زهرا را شکسته به روی سینه، تیر غم نشسته دلم غمگین و در سوز و گداز است مرا با کبریا راز و نیاز است به هنگام شباب و کامرانی خزان شد گلشنم فصل جوانی غزالانم به محنت مبتلا شد جهان در ماتمم ماتم سرا شد به روی من در کاشانه بستند دل پیغمبر و حیدر شکستند دل افروخته با لعل عطشان کشیدم بس نوا و شور و افغان نیامد کس پی دلجوئی من به دست آرد دل مهجوری من</w:t>
      </w:r>
      <w:bookmarkStart w:id="140" w:name="pg561_4195"/>
    </w:p>
    <w:p>
      <w:pPr>
        <w:pStyle w:val="BookText"/>
        <w:rPr/>
      </w:pPr>
      <w:bookmarkEnd w:id="140"/>
      <w:r>
        <w:rPr>
          <w:rFonts w:ascii="IRNazanin" w:hAnsi="IRNazanin" w:eastAsia="IRNazanin"/>
          <w:color w:val="111111"/>
          <w:sz w:val="28"/>
          <w:sz w:val="28"/>
          <w:szCs w:val="28"/>
          <w:rtl w:val="true"/>
          <w:lang w:bidi="fa-IR"/>
        </w:rPr>
        <w:t>چو جد اطهرش با تشنه کامی شده قربان محبوب گرامی کفن بر جسم پاکش، بوریا شد سرش، زینت ده آن نیزه‌ها شد گل نازش شده پرپر زخنجر تنش عریان شده با جسم بی‌سر زآه سوزناک قطره، امشب به پا شد زمزمه در چرخ و کوکب</w:t>
      </w:r>
    </w:p>
    <w:p>
      <w:pPr>
        <w:pStyle w:val="Heading3"/>
        <w:numPr>
          <w:ilvl w:val="2"/>
          <w:numId w:val="1"/>
        </w:numPr>
        <w:rPr/>
      </w:pPr>
      <w:bookmarkStart w:id="141" w:name="__RefHeading___Toc4815905_211673320"/>
      <w:bookmarkStart w:id="142" w:name="_Toc51"/>
      <w:bookmarkEnd w:id="141"/>
      <w:r>
        <w:rPr>
          <w:rtl w:val="true"/>
        </w:rPr>
        <w:t>ابن‌الرضا</w:t>
      </w:r>
      <w:bookmarkEnd w:id="14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دلی دریای خون از ظلم و عدوان بحر بصر، از درد قسمت کرده طغیان مرغ دلم را کرده صیادی نشانه می‌سوزم و می‌سازم از دست زمانه بر دام محنت، مبتلا شد مرغ جانم دیگر نمانده طاقت و تاب و توانم در ماتم فرزند سلطان خراسان یعنی جواد، ابن‌الرضا، محبوب جانان شاهی که رویش قبله‌ی اهل وفا بود هم کان علم و حلم و هم بحر عطا بود آن تالی قرآن، ولی حی سرمد کشاف اسرار نهان، مرآت احمد از بهر قتل مقتدای ربع مسکون پنجه به خونش کرده رنگین دخت مأمون یا رب، شد از زهر جفا قلبش پریشان افسرده خاطر شد عزیز حی سبحان زهر ستم بر قلب محزونش اثر کرد خون جگر، جاری زمژگان بصر کرد هر لحظه او می‌گفت در سوز و گدازم من سوختم از تشنگی، یا رب، چه سازم جاری زجوی دیده‌ام، سیلاب خون است درد و غم و اندوه من، از حد فزون است در را به رویش بسته آن شوم ستمگر با لعل عطشان داده جان سبط پیمبر چون کهربا گشته جمال دلربایش گشته کمان از بار غم، قد رسایش در نوجوانی، گلشن عمرش خزان شد حیران و مفتون از غمش، پیر و جوان شد چون جد مظلومش حسین، لب تشنه جان داد جان را به راه حی سبحان، ارمغان داد از دود آهش، نیلگون روی فلک شد حال دگرگون، خاطر جن و ملک شد گر از تنش، از زهر کین، تاب و توان رفت جسم حسین، عریان و رأسش بر سنان رفت از خون شریان حسین و نوجوانان رنگین شده صحرا و روی مهر تابان ام‌المصائب، دختر زهرای اطهر بگرفت در بر، همچو جان، جسم برادر</w:t>
      </w:r>
      <w:bookmarkStart w:id="143" w:name="pg561_4197"/>
    </w:p>
    <w:p>
      <w:pPr>
        <w:pStyle w:val="BookText"/>
        <w:rPr/>
      </w:pPr>
      <w:bookmarkEnd w:id="143"/>
      <w:r>
        <w:rPr>
          <w:rFonts w:ascii="IRNazanin" w:hAnsi="IRNazanin" w:eastAsia="IRNazanin"/>
          <w:color w:val="111111"/>
          <w:sz w:val="28"/>
          <w:sz w:val="28"/>
          <w:szCs w:val="28"/>
          <w:rtl w:val="true"/>
          <w:lang w:bidi="fa-IR"/>
        </w:rPr>
        <w:t>گفتا برادر جان، توئی نور دو عینم ای سر بریده از قفا، بیکس حسینم برخیز و فکر زینب دور از وطن کن یاد از غزالان حرم، فخر زمن کن جسم لطیف همچو مصحف گشته اوراق در دامن صحرا و بر مرآت خلاق من ذاکر و مداح سلطان عبادم یک قطره از دریای احسان جوادم</w:t>
      </w:r>
    </w:p>
    <w:p>
      <w:pPr>
        <w:pStyle w:val="Heading3"/>
        <w:numPr>
          <w:ilvl w:val="2"/>
          <w:numId w:val="1"/>
        </w:numPr>
        <w:rPr/>
      </w:pPr>
      <w:bookmarkStart w:id="144" w:name="__RefHeading___Toc4815907_211673320"/>
      <w:bookmarkStart w:id="145" w:name="_Toc52"/>
      <w:bookmarkEnd w:id="144"/>
      <w:r>
        <w:rPr>
          <w:rtl w:val="true"/>
        </w:rPr>
        <w:t>سر بر زانوی غم</w:t>
      </w:r>
      <w:bookmarkEnd w:id="1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عالم، از چه رو محزون، پریشان خاطرند قلب محزون، دیده گریان، عترت پیغمبرند سر نهاده بر سر زانوی غم روح الامین خون به جای اشک می‌ریزد زچشم مرسلین حلقه‌ی ماتم زده در حضرت حبل المتین زینت آغوش زهرا، نور چشم حیدرند ناله و افغان به گوشم می‌رسد از هر طرف لشکر ماتم زده از هر طرف، صفها به صف یا علی المرتضی، ای در ایزد در صدف تو گواهی شیعیان در این عزا، چشم ترند حجت پروردگار و آن جواد جود حق آن که دریا شد زالطاف وجودش فانفلق ثبت گشته رتبه و نامش به طومار ورق خلق، زاد راحله از خرمن جودش برند خاک ماتم ریخت بر فرقش، ملک از ماتمش کوه، مندک شد زآه و ناله و بار غمش</w:t>
      </w:r>
      <w:bookmarkStart w:id="146" w:name="pg561_4199"/>
    </w:p>
    <w:p>
      <w:pPr>
        <w:pStyle w:val="BookText"/>
        <w:rPr/>
      </w:pPr>
      <w:bookmarkEnd w:id="146"/>
      <w:r>
        <w:rPr>
          <w:rFonts w:ascii="IRNazanin" w:hAnsi="IRNazanin" w:eastAsia="IRNazanin"/>
          <w:color w:val="111111"/>
          <w:sz w:val="28"/>
          <w:sz w:val="28"/>
          <w:szCs w:val="28"/>
          <w:rtl w:val="true"/>
          <w:lang w:bidi="fa-IR"/>
        </w:rPr>
        <w:t>ریخت زهر کین به کام همدم نامحرمش دشمنان، اینک حریم حرمت حق می‌درند سینه‌ی صندوقه‌ی علم خدا مجروح شد حیله و تزویر بر کشتی و هم بر نوح شد خسته از بار مصائب، مظهر سبوح شد دوستان، زین ماجرا، همچون سپند مجمرند در شباب زندگی، گلزار عمرش شد خزان شد عزا خانه زداغش محفل کروبیان هادی شرع و شریعت گفت با خلق جهان غنچه‌های مصطفی از جور اعدا پرپرند یادگاری در جهان دارد چو جد اطهرش آن که عطشان بود لعل جویبار کوثرش چون سه روزش بود در معراج عزت، پیکرش سرفراز سرفرازان، شمع بزم دلبرند آن یکی مسموم زهر و آن دگر، رأسش جدا زین دو ماتم، ولوله افتاد در ارض و سما خونبهای شاه دین، قطره، بود ذات خدا دیده‌ها در انتظار مهدی ما بر درند</w:t>
      </w:r>
    </w:p>
    <w:p>
      <w:pPr>
        <w:pStyle w:val="Heading3"/>
        <w:numPr>
          <w:ilvl w:val="2"/>
          <w:numId w:val="1"/>
        </w:numPr>
        <w:rPr/>
      </w:pPr>
      <w:bookmarkStart w:id="147" w:name="__RefHeading___Toc4815909_211673320"/>
      <w:bookmarkStart w:id="148" w:name="_Toc53"/>
      <w:bookmarkEnd w:id="147"/>
      <w:r>
        <w:rPr>
          <w:rtl w:val="true"/>
        </w:rPr>
        <w:t>توسل</w:t>
      </w:r>
      <w:bookmarkEnd w:id="1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عوالم، به جسمم روان خدیو جهان، مظهر لا مکان امام همه خاک و افلاکیان علی بن موسی، زبند گران</w:t>
      </w:r>
      <w:bookmarkStart w:id="149" w:name="pg561_4201"/>
    </w:p>
    <w:p>
      <w:pPr>
        <w:pStyle w:val="BookText"/>
        <w:rPr/>
      </w:pPr>
      <w:bookmarkEnd w:id="149"/>
      <w:r>
        <w:rPr>
          <w:rFonts w:ascii="IRNazanin" w:hAnsi="IRNazanin" w:eastAsia="IRNazanin"/>
          <w:color w:val="111111"/>
          <w:sz w:val="28"/>
          <w:sz w:val="28"/>
          <w:szCs w:val="28"/>
          <w:rtl w:val="true"/>
          <w:lang w:bidi="fa-IR"/>
        </w:rPr>
        <w:t>به حق جوادت نجاتم بده تو فیاض جودی و بحر کرم ولی خدائی و گردون خدم رها کن مرا از کمند ستم تو مشکل گشائی و آرام جان به حق جوادت نجاتم بده به دربار لطفت پناهنده‌ام تو فرمانروائی و من بنده‌ام گناهم زیاد است و شرمنده‌ام ندارم به دل، صبر و تاب و توان به حق جوادت ثباتم بده تو یار غریبی و بنده‌نواز برویم در مرحمت کن فراز امانم بده، کن مرا سرفراز از آن گندم خال لعل روان به حق جوادت زکاتم بده زبار گنه، روز من چون شب است در آن لحظه و دم که جان بر لب است چو مرغ صبایم به تاب و تب است ندارم به کف، زاد ره، ناتوان به حق جوادت براتم بده علی بن موسی، رضای خدا به نزد خداوند کن التجا که دارم بسی آرزو در ملا که بینم رخ ماه صاحب زمان به حق جوادت حیاتم بده</w:t>
      </w:r>
    </w:p>
    <w:p>
      <w:pPr>
        <w:pStyle w:val="Heading3"/>
        <w:numPr>
          <w:ilvl w:val="2"/>
          <w:numId w:val="1"/>
        </w:numPr>
        <w:rPr/>
      </w:pPr>
      <w:bookmarkStart w:id="150" w:name="__RefHeading___Toc4815911_211673320"/>
      <w:bookmarkStart w:id="151" w:name="_Toc54"/>
      <w:bookmarkEnd w:id="150"/>
      <w:r>
        <w:rPr>
          <w:rtl w:val="true"/>
        </w:rPr>
        <w:t>پیوند ولایت</w:t>
      </w:r>
      <w:bookmarkEnd w:id="1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بنوشته در این طغرا معبود جواد جود غرقیم در این معنا از جود جواد جود عالم به وجود از تار و پود جواد جود پیدا شده مافیها از بود جواد جود مقصود از این خلقت، پیوند ولایت بود مشهود از این نعمت، انعام هدایت بود در کنگره‌ی نه باب، نه تخت ولا باشد در صادره‌ی ابواب، نه چتر و لوا باشد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رسم رسوم آداب، نه کاخ عطا باشد اسماء هو المعبود، نه ظل خدا باشد سری است در این معنا، نتوان که شوی آگاه رمزی است در این اسما، رازی است در این درگاه در ماه رجب، خلاق بر خلق کرامت کرد آن مظهر رب بر خلق، اثبات امامت کرد آن قائمه‌ی مذهب، با رمز، اشارت کرد از نسل نبی آمد، اثبات سیادت کرد یعنی به وجود آمد آن صادره‌ی اول مرآت ودود آمد از وجه هو الاول خلاق بیان گفتا از رتبه‌ی مولودین از صادره‌ی اول در بارگه لا این غرق طرب و شادی، شد قاطبه‌ی کونین این زمزمه از خاک است تا مرتبه‌ی قوسین از فضل ولی الله، جود جواد عین از بذل ولی الله، موجود شده ثقلین دشت و چمن و صحرا، چون رشک برین بنگر در برگ گل حمرا، آیات مبین بنگر در این طبق خضرا، آن ماه جبین بنگر در دفتر این طغرا، آیینه‌ی دین بنگر در برگ گل و لاله، عکس رخ حسن افتاد مرآت خدا، پا در این عالم ما بنهاد فرمانده جزء و کل، شد چشم شما روشن گوید به چمن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چشم شما روشن از لحن و لسان گل، شد چشم شما روشن از منطق تای مل، شد چشم شما روشن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شمس شموس طوس، عید تو مبارک باد ای خسرو ارض طوس، تبریک در این میلاد آرام دل آرامم، آرام دل آرامم افکنده در این دامم، نتوان کند آرامم صد شکر زاکرامم، شه می‌دهد انعامم شیرین کند او کامم، هر دم دهد الهامم باید که زکات حسن انفاق کند دلبر البته برات حسن انفاق کند دلبر آن جود ولی حق، مشهود به عالم بود آن قائمه‌ی مطلق، نور رخ خاتم بود آن نور شده مشتق، از خالق آدم بود باقی که شده ملحق، بی‌واسطه توأم بود صاحبنظری خواهم تا حل کند این معنا وجه ظفری خواهم، آگه کند از اسماء در کفه‌ی جودش هست ارزاق همه عالم در قوس وجودش هست اوراق همه عالم در حمد و درودش هست خلاق همه عالم محبوب شهودش هست آفاق همه عالم در دایره‌ی امکان، نقشی بود از نامش جود تقوی اظهار در کفه‌ی اکرامش در گلشن جان باید آن غنچه‌ی نسرین چید در هر ورق از هر گل، تصویر جمالش دید از خرمن این کشته، برگیر ثمر این عید جنات به یک ایما، بر خلق جهان بخشید چون شهد لقای حق، از میوه‌ی این طوباست جنات لقای حق، از جوهر این اسماست</w:t>
      </w:r>
      <w:bookmarkStart w:id="152" w:name="pg561_4207"/>
    </w:p>
    <w:p>
      <w:pPr>
        <w:pStyle w:val="BookText"/>
        <w:rPr/>
      </w:pPr>
      <w:bookmarkEnd w:id="152"/>
      <w:r>
        <w:rPr>
          <w:rFonts w:ascii="IRNazanin" w:hAnsi="IRNazanin" w:eastAsia="IRNazanin"/>
          <w:color w:val="111111"/>
          <w:sz w:val="28"/>
          <w:sz w:val="28"/>
          <w:szCs w:val="28"/>
          <w:rtl w:val="true"/>
          <w:lang w:bidi="fa-IR"/>
        </w:rPr>
        <w:t xml:space="preserve">دست فلک الافلاک بر دامن جود او انسان که شده خلقت، از یمن وجود او خواهی که علوم آری در دست، درود او گویم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شهود او قرآن به گواهی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در او مصباح سلطان همه اجسام، مولای همه ارواح تا چند پی اغیار، گردی تو در این صحرا در کنه وجود تست آن وجه هو الاعلی طوطی روان تو، از منطق او گویا این عالم خلقت هست یک قطره از آن دریا کی می‌شود ای قطره، یک لحظه به خود آیی؟ در ظل لوای حق، یک چند بیاسایی؟</w:t>
      </w:r>
    </w:p>
    <w:p>
      <w:pPr>
        <w:pStyle w:val="Heading3"/>
        <w:numPr>
          <w:ilvl w:val="2"/>
          <w:numId w:val="1"/>
        </w:numPr>
        <w:rPr/>
      </w:pPr>
      <w:bookmarkStart w:id="153" w:name="__RefHeading___Toc4815913_211673320"/>
      <w:bookmarkStart w:id="154" w:name="_Toc55"/>
      <w:bookmarkEnd w:id="153"/>
      <w:r>
        <w:rPr>
          <w:rtl w:val="true"/>
        </w:rPr>
        <w:t>یا جوادالائمه</w:t>
      </w:r>
      <w:bookmarkEnd w:id="1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جود و احسان در جهان جواد است صاحب لوا و حکم عدل و داد است کز حریم جاء الحق هست والی مطلق یا کریم یا رب جان به جسم عالم نوح کشتی جان مظهر جلال است دستگیر امکان سدره‌ی قوانین است او مروج دین است یا کریم یا رب شد شهید از کین از جفا و نیرنگ پیشوای آئین شد زغصه دلتنگ در مصائب آن شاه یا کریم و یا رب یا کریم یا رب کام خشک و عطشان همچو جد اطهر دل شکسته، محزون زاده‌ی پیمبر آن که قلب او خسته در به روی او بسته یا کریم یا رب چون حسین جسمش بوده وامصیبت با اشاره گویم تا صف قیامت ما سوا عزادارند خون زدیده می‌بارند یا کریم یا رب بوستان عمرش فصل گل خزان شد بلبل روانش از نظر نهان شد او چراغ محفل بود نور کعبه‌ی دل بود یا کریم یا رب هر کجا ببینم ذکر یا جواد است بر دل عزیزان داغ غم نهاده است ذکر یا حسین گویم تا جواد را جویم یا کریم یا رب</w:t>
      </w:r>
      <w:bookmarkStart w:id="155" w:name="pg561_4209"/>
    </w:p>
    <w:p>
      <w:pPr>
        <w:pStyle w:val="BookText"/>
        <w:rPr/>
      </w:pPr>
      <w:bookmarkEnd w:id="155"/>
      <w:r>
        <w:rPr>
          <w:rFonts w:ascii="IRNazanin" w:hAnsi="IRNazanin" w:eastAsia="IRNazanin"/>
          <w:color w:val="111111"/>
          <w:sz w:val="28"/>
          <w:sz w:val="28"/>
          <w:szCs w:val="28"/>
          <w:rtl w:val="true"/>
          <w:lang w:bidi="fa-IR"/>
        </w:rPr>
        <w:t>چون عزیز زهرا بی‌کفن نبودی پیکرش مشوش در محن نبودی آن که جان امکان بود تا سه روز عریان بود یا کریم یا رب از مصیبت او بحر دیده در جوش قطره زین مصائب رفته از سرم هوش تا به حشر گریانم مضطرب، پریشانم یا کریم یا رب</w:t>
      </w:r>
    </w:p>
    <w:p>
      <w:pPr>
        <w:pStyle w:val="Heading3"/>
        <w:numPr>
          <w:ilvl w:val="2"/>
          <w:numId w:val="1"/>
        </w:numPr>
        <w:rPr/>
      </w:pPr>
      <w:bookmarkStart w:id="156" w:name="__RefHeading___Toc4815915_211673320"/>
      <w:bookmarkStart w:id="157" w:name="_Toc56"/>
      <w:bookmarkEnd w:id="156"/>
      <w:r>
        <w:rPr>
          <w:rtl w:val="true"/>
        </w:rPr>
        <w:t>چشمه‌ی حق‌الیقین</w:t>
      </w:r>
      <w:bookmarkEnd w:id="1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 سپهر دلبری در چرخ قوس محوری آن نور شمس داوری از بهر ذره پروری هر سمت و هر سو بنگری اندر ثریا و ثری جن و ملک، حور و پری با پرچم پیغمبری آن حجت کبری بود آن مظهر اسما بود مولی جواد العارفین آن چشمه‌ی حق‌الیقین در فهم نآید ذات او ذاتش بود مرآت او از نفی و از اثبات او روح است از نفحات او در عالم ذرات او در مصحف آیات او از کوثر و جنات او عطر گل مشکوة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این وجود؟ گفتا وجودش بحر جود مولی جواد العارفین آن چشمه‌ی حق الیقین این مرغ در پرواز کیست در خیمه‌گاه راز کیست فیاض چاره‌ساز کیست با عالمی دمساز کیست آن کس کند آغاز کیست آن محرم هر راز کیست از در، درآید باز کیست این صاحب اعجاز کیست فیاض فیض سرمدست آن قاف قدرت را به دست مولی جواد العارفین آن چشمه‌ی حق الیقین آمد ندایی از حرم از آن حریم محترم قرعه به فال خود زدم بهتر بد از سیم و زرم پر همای دلبرم سایه فکنده بر سرم هم در حیات و در ممات مشکل‌گشای کائنات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جواد العارفین آن چشمه‌ی حق الیقین گنجینه گوهر تقی سلطان بحر و بر تقی اسماء را مظهر تقی فرزند پیغمبر تقی آن در سیمین بر تقی آیینه مظهر تقی افلاک را محور تقی طاهر تقی اطهر تقی در هر کجا مأوای او امکان زخاک پای او مولی جواد العارفین آن چشمه‌ی حق الیقین از عرصه‌ی ملک ولا بر خلق آمد این ندا حجت به جمله ماسوا مقصود و محبوب خدا مولود آل طا و ها باشد وصی لافتی علمش بود بی‌انتها دارد نشان از مصطفی سر تا به پا آئینه است آیینه‌ای از آن مه است مولی جواد العارفین آن چشمه‌ی حق الیقین بسته پر مرغ روان دارد مکان در جسم و جان در قاف کاف کهکشان در صد هزاران آسمان طاووس علیین بود او معنی یاسین بود مولی جواد العارفین آن چشمه‌ی حق الیقین شمع هدایت این بود روح ولایت این بود آخر نهایت این بود مصباح و آیت این بود کنه درایت این بود زاول بدایت این بود بحر عنایت این بود دار شفایت این بود دریای فیض خالق او از امر سبحان، رازق او مولی جواد العارفین آن چشمه‌ی حق الیقین در مکتب عرفان او شاگرد او لقمان او رمزی است در قرآن او سری است در ادیان او از عهد و از پیمان او راضی بود سبحان او بر سفره‌ی احسان او عالم همه مهمان او از بهر دین معنی بود چون زهره‌ی زهرا بود مولی جواد العارفین آن چشمه‌ی حق الیقین در مولدش اعجاز کرد دریای رحمت باز کرد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نبی ابراز کرد ایجاد را آغاز کرد کشف کتاب راز کرد بر لامکان پرواز کرد دل قبله‌گاه راز کرد محکوم ترک و تاز کرد محکوم حکمش عالم است زیرا وصی خاتم است مولی جواد العارفین آن چشمه‌ی حق الیقین خواهی اگر آگه شوی آگه ز سر الله شوی سر تا به پا واله شوی باید در آن درگه شوی واقف از آن درگه شوی از رمز نور الله شوی مجذوب آل الله شوی سلطان مهر و مه شوی قطره، ولی کن فکان باشد امام انس و جان مولی جواد العارفین آن چشمه‌ی حق الیقین</w:t>
      </w:r>
      <w:bookmarkStart w:id="158" w:name="pg561_4215"/>
    </w:p>
    <w:p>
      <w:pPr>
        <w:pStyle w:val="Heading3"/>
        <w:numPr>
          <w:ilvl w:val="2"/>
          <w:numId w:val="1"/>
        </w:numPr>
        <w:rPr/>
      </w:pPr>
      <w:bookmarkStart w:id="159" w:name="__RefHeading___Toc4815917_211673320"/>
      <w:bookmarkStart w:id="160" w:name="_Toc57"/>
      <w:bookmarkEnd w:id="158"/>
      <w:bookmarkEnd w:id="159"/>
      <w:r>
        <w:rPr>
          <w:rtl w:val="true"/>
        </w:rPr>
        <w:t>گل باغ محمدی</w:t>
      </w:r>
      <w:bookmarkEnd w:id="1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حسن آفرین آمد حجت رب العالمین آمد وارث تاج و تخت کرمنا شمع و مصباح مرسلین آمد پیشوازش هزار یوسف شد با لوایی ز یا و سین آمد از سرادیق آسمان جلال ماه و خورشید بی‌قرین آمد از پس پرده‌ی ربوبیت صبحدم، ماه مشرقین آمد نهمین خسرو زمین و زمان مبدأ علم راسخین آمد شافع روز حشر، سبط رسول غافر جرم مذنبین آمد روح قرآن و تاسع عترت باطن و جان و اصل دین آمد در فضا و حریم ماء و طین والی آن، امام این آمد بحر فیاض سرمدی است جواد گل باغ محمدی است جواد آستان بوس خانه‌اش جبریل تحت ظل لواش میکائیل ریزه خواران سفره‌ی جودش هست خلق جهان، چو اسرافیل حکمفرمای قابض الارواح رهبر کائنات و عزرائیل در کتاب مبین قرآنش که علیم است و پادشاه کفیل ناخدای سفینه در دریاست گنج اسماء و دودمان خلیل گوهر بحر هشت اقیانوس مهبط وحی و علم رب جلیل شفق صبح مشرق توحید سوره‌ی نور و آیه‌ی تنزیل از قیامش قیامتی گردید زین قیامت که دین شده تکمیل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حق، قدم به عالم زد آن که دین را بود بزرگ دلیل بحر فیاض سرمدی است جواد گل باغ محمدی است جواد خالق ما به یمن این مولود کو بود والی ولی ودود باب رحمت، در سخا و کرم از طفیلش به روی خلق گشود خسرو طوس، شاد و خندان شد طالع بخت ما شده مسعود از پس پرده‌ی شهود و غیب آفتاب جمال چهره نمود دستی از آستین برون آمد منزل وحی این ترانه سرود که در آیینه‌ی الهیت شد عیان عکس احمد محمود هاتف این مژده را به عالم داد روز عید است و لحظه‌ی موعود از سویدای دیده‌ی دل بین که هویدا است شاهد و مشهود تیره غم زچهر عالم رفت شادی آمد دوباره چهره گشود بحر فیاض سرمدی است جواد گل باغ محمدی است جواد مرغ دل، مدح غنچه‌ی گل گفت وصف گل با زبان بلبل گفت طوطی هند، با شکر خنده از گلستان و باغ و سنبل گفت آفرین آفرین از این گفتار آنچه آن حبه‌ی قرنفل گفت از حدیث کسا دلیل آورد سر این نکته با تسلسل گفت این جهان، صورت است یا سیرت وصف را حق، به سوره‌ی قل گفت چهارده شمس و مظهر یک نور نامشان باید با تعقل گفت مظهر جود حق جواد بود مطلع شمس با تعادل گفت وحی نازل شده به امر خدا بایدم حمد با توکل گفت منطق کل شی‌ء گر گویاست باید این ذکر با توسل گفت بحر فیاض سرمدی است جواد گل باغ محمدی است جواد بود مسرور پادشاه نفوس در حریم جلال کرده جلوس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تقدیس بهر این مولود آمد از عرش تا به اقیانوس میزده حاملان عرش برین گه میلاد، چنگ با ناقوس رشک فردوس، صحنه گیتی شد به روی عزیز خسرو طوس در دل هر که نیست نور ولا می‌شود با عدوی حق مأنوس پیر کنعان کجاست تا بیند یوسف مصر جان شده محبوس قلم صنع حق به دست امام نقش امکان و شهپر طاووس پیروان رسول عالمیان منتقم می‌رسد مخور افسوس غنچه‌ی آن گل ولایت را قطره، از جان بگو ببوی و ببوس بحر فیاض سرمدی است جواد گل باغ محمدی است جواد و صلی الله علی 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آقا بزرگ تهرانی در کتاب الذریعه، سال تولد ایشان را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اما تاریخی که در متن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سید محمدحسین مقرم فرزند مؤلف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دقیقتر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زندگی و آثار ایشان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شیخ محمدهادی امینی در مجلة العدل چاپ نجف شماره‌ی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آیت الله مرعشی نجفی بر کتاب علی الاکبر چاپ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مؤلفی الشیعة، چاپ وزارت ارشاد،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سید محمدحسین مقرم، فرزند مؤلف فقید،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اخیر، مهمترین مأخذ ما، در نوشتن این مختصر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ذکر الله فی کل مجلس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چگونه و به چه کیفیتی بودید؟ امام علیه الصلوة و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عند ربنا و لیس عنده احد غیرنا نسبحه و نهلله و نمجده و ما من ملک مقرب و لا ذی روح غیرنا حتی بدا له فی خلق الاشیاء فخلق ما شاء کیف شاء من الملائکة و غیرهم ثم انهی علم ذلک الینا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نزد پروردگارمان بودیم و در آن هنگام هیچ کسی جز ما نزد او نبود، ما وی را تسبیح و تهلیل و تمجید می‌کردیم و هیچ فرشته یا صاحب روحی جز ما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که خدای تعالی آفریدن اشیاء را آغاز فرمود لذا آن طور که می‌خواست، آنچه را خواست خلق فرمود و آنگاه علم آن را به ما عطا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علیهم الصلوة و السلام در عالم انوار دارای بدنهای مثالی، بدون روح حیوانی بوده‌اند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روایت آمده است، همین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گفته‌ی 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آنان و اقرارشان به عبودیت و اطاعت، و نیز تسبیح و تهلیل آنان بر سبیل حقیقت بوده و مجاز در آن راهی نداشته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عیون اخبار الرضا،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ابن‌یمین فریومدی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مدایح رضوی در شعر فارسی،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چاپ شده در حاشیه‌ی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و 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حلی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فتال،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الرضا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الجواد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شیخ عباس قمی، به نقل از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الوصیه،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تحنیک، جویدن خرما و مالیدن آن به حنک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 یا قسمت جلوی پائین 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اختلاف اهل لغت،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نوزادهای انصار را هم تحنیک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ماده‌ی حنک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ابن‌عیاش، شیخ طوسی در مصباح المتهجد و کفعمی در مصباح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 مبارک حضرت امام عصر علیه الصلوة و السلام که از ناحیه‌ی مقدسه به دست ابوالقاسم حسین بن روح رسید، چنین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اسألک بالمولودین فی رجب محمد بن علی الثانی و ابنه علی بن محمد المنتجب و اتقرب بهما الیک خیر 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خداوندا به حق آن دو مولود ماه رجب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و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درخواست می‌کنم و به واسطه‌ی آن دو، نیکوترین نزدیکی‌ها را به ذات مقدس تو طالبم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دیگری هم در این مورد مطرح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مرحوم طبرسی در اعلام الوری،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تولد حضرت را در هفدهم ماه رمضان می‌داند و ابن شهر آشوب در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نوزدهم ماه رمضان را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در روضة الواعظین،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پانزدهم ماه رمضان و ابن‌خلکان در وفیات الاعیان، پنجم ماه رمضان را نیز گفته‌اند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صالح حائری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الادب،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از روی شباهت اندام به نسب شخص به پدر یا برادر حکم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قیافه‌شناسی در نزد اعراب جایگاه مهمی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امامیه تعلیم و تعلم و گرفتن مزد در قبال انجام این عمل را حرام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حرمت، در بین علماء گاه به طور مطلق موجود است؛ مانند گفتار علامه در منتهی، تذکره، قواعد، تحریر، ارشاد و نهایه و قول ابن‌ادریس در سرائر و نیز سخن شهید در لمعه، سبزواری در کفایه، مقداد در تنقیح و سید در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در صورتی که موجب فعل حرام یا منجر به اظهارنظر قطعی گردد؛ مانند آنچه شهید در مسالک و روضه، محقق ثانی در جامع المقاصد، اردبیلی در شرح ارشاد، میرزای کرباسی در مناهج و شیخ معظم در جواهر قائل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به استناد حدیثی که در جواهر آمده است، استفاده‌ی عدم تحریم نموده است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مقابل اجماع قاصر است و احتمال دارد فرمایش حضرت امام رضا علیه الصلوة و السلام مبنی 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 نزد قیافه‌شناسان بفرستید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عدم مشروعیت باشد، نه برای رفع 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آن حضرت می‌رساند که ایشان به صحت و درستی قیافه‌شناسی در این مورد عالم بوده و صرفا برای آشکار شدن حجت علیه کسانی که این پیشنهاد را ارائه داده بودند، بدین صورت بیان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کس که اطلاع جزئی از دیانت اسلام داشته باشد، عدم جواز این عمل و استفاده‌ی از آن را مسلم می‌داند، چه رسد به این که به استناد آن، مسائل مربوط به ارث و نکاح حل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مشروعیت لعان از واضح‌ترین دلائل عدم اعتبار قیافه‌شناسی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میان فقهای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در شرح صحیح مسلم و حاشیه‌ی 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اهل تسنن را در مورد عمل به قیافه‌شناسی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ثوری و اسحاق آن را حرام و شافعی و گروهی از علماء آن را جایز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فقط در مورد کنیز، عمل به آن را جایز شناخته است و در جایی دیگر سخن از جایز بودن آن در مورد کنیز و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مورد عمل را هنگامی می‌داند که خریدار و فروشنده، در طهر و پیش از استبراء با کنیز آمیزش کنند و او پس از گذشت شش ماه از آمیزش دوم و قبل از گذشت چهار سال از مواقعه‌ی اول، فرزندی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الحاق فرزند به یکی از آن دو نفر، طبق نظر قیافه‌شناس خواهد بود، ولی اگر تعیین بر قیافه‌شناس دشوار شد، یا فرزند را از هر دو نفی کرد، صبر می‌کنند تا فرزند بالغ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به هر یک از آن دو که بخواهد، منسوب می‌گردد؛ ولو آن که قیافه‌شناس او را به آن دیگری ملحق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مالک و شافعی می‌گویند طفل پس از آن که به سن بلوغ رسید، باید از او خواست تا به هر کس میل دارد، منسوب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ابوثور و سحنون گفته‌اند که وی فرزند هر 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ماجشون و محمد بن مسلمه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مالکی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به آن که بیشتر شباهت دارد، ملحق می‌گردد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شده در حاشیه‌ی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دروغ و اتهام بر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همسر رسول خدا صلی الله علیه و آله و سلم را شیخ 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علمای امامیه در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که در ایران به چاپ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مورد اطمینان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باقر علیه الصلوة و السلام شنیدم که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حضرت رسول صلی الله علیه و آله و سلم از دنیا رفت، پیامبر بر او غمگین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برای او غصه می‌خورید؟ او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جریح قبطی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به امیرالمؤمنین علی علیه الصلوة و السلام فرمان دادند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ترس گریخت و از درخت خرمایی در باغی بالا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لباسش کنار رفت و پیدا شد که آنچه مردان دارند، وی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الصلوة و السلام به سوی حضرت صلی الله علیه و آله و سلم بازگشتند و آن حضرت را از ماجرا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از آن خداوندی است که بدی را از ما دور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این آیه نازل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جاؤا بالافک عصبة منکم لا تحسبوه شرا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آنان که به شما بهتان بسته‌اند، مپندارید که کارشان موجب شری برایتان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تفسیر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امام صادق علیه الصلوة و السلام آمده است که حضرت رسول صلی الله علیه و آله و سلم از دروغ بودن خبر اطلاع داشتند و اما می‌خواستند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کشته شدن نجات داده، باعث پشیمانی آن زن از گناه خود،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حضرت رسول صلی الله علیه و آله و سلم جسور بود و از جمله بی‌ادبیهای او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یکی از زنان پیامبر، پنهانی داستان را گفت و با یکدیگر همدست شدند و به همین دلیل آیه‌ی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درباره‌ی آن دو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که در جنگها خوانده می‌شود، متضمن وعید سختی است که بعد از تصریح به وقوع گناه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این مطلب، علت حقیقی نزول آیه‌ی شریفه‌ی فوق می‌باشد، اما کینه‌ها و دشمنیها آن را مخفی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مفسران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ماجرای نزول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دیگری را تبرئه می‌کند،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خود،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مستند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عبدالله بن عتبه بن مسعود علقمه بن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تمام احادیث اهل سنت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تمام سعی، در جهت پاک نشان دادن وی می‌باشد؛ همان که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پا کرد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نمی‌دانم مسلمین چگونه از نقل این ماجرا که پیرامون آزردن حضرت رسول صلی الله علیه و آله و سلم توسط این عده می‌باشد، خودداری ورزیده، آن را مسکوت گذارده‌اند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توجه به مقام سرشار از قداست آن حضرت، داستان ساختگی آنان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برای رسوایی شایعه‌سازان آیه‌ای نازل گردید و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است، توسط هیچ یک از مسلمانان، جز پدرش، روایت نشده است و تنها همین پدر و دختر به نقل این داستان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مسلمین نسبت به نگاشتن تمامی 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آنها که فاقد اهمیت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داشته‌اند، آیا می‌توان گفت تمام مسلمین تصمیم به مخفی نگاهداشتن این داستان گرفته‌اند؟ البته، این با توجه به روش معمول مسلمین بعید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که بگوییم در این واقعه، غیر از مطالب روایت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دیگر وجود دارد که ما از قول علمای امامیه آن را ذکر نمودیم و از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بدان اشاره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ابن‌جریر طبری،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نجف و به روایت از او، مدینة المعاجز،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آن در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نیشابوری،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الجواد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محل، حضرت امام صادق، حضرت امام کاظم و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الصلوة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ملاقات نموده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شده در حاشیه‌ی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سید هاشم بحرانی،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 در باب وصیت حضرت امام رضا علیه الصلوة و السلام به فرزند بزرگوارش حضرت جواد علیه الصلوة و السلام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جلیل القدر که دارای مقامی رفیع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او شدید و مورد وثوق علمای رجال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احادیثی که منقول از اوست، اعتماد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ملازم برادرش حضرت امام موسی کاظم علیه الصلوة و السلام بود و از آن حضرت چیزهائی می‌نوشت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محل سکونت او در شهر کوفه یا قم، چیزی اثبات نشده است و علیرغم نقل مرحوم وحید بهبهانی از جدش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ابن باره، مجلسی دوم آن را بعید دانسته و قطعا او را در مدینه مدفون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محل سکونت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اشکالی نیست؛ به طوری که فرزندان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عریضیان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حدود صد و بیست سال عمر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مامقانی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محمدحسین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کمپانی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 امام صادق علیه الصلوة و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کرده و چنین توضیح داده است که در کتاب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گفته می‌شود که قد او به چهار وجب رسیده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صفات است و برای آن که طول قدش، به پنج وجب رسیده باشد،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مذکری به طول قد شش و هفت وجب بالغ آید،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نمی‌گویند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الفوائد، کراجکی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حدیث قبلی از خرایج، راوندی،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عبدالملک بن ابان بن حمزه زیات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اهالی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زیات گویند؛ از آن رو که جدش، ابان زیتون را از اطراف خریداری می‌کرد و به بغداد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ادیب و شاعر بود و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 و واثق و 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سنگدل بود و بدخو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تنوری از آهن ساخته بود که تیزی میخ‌های آن مانند نیزه‌های کوچک، به طرف داخل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بر کسی غضب می‌کرد، وی را در این تنور می‌انداخت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بر او خشم گرفت و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شرطه‌های خود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عبدالملک را در همان تنور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روز وی را بیرون آورد و دستور داد بر پشت و شکم او بزنند تا بمیرد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جسدش را سوزاند، و به قولی جسد را به فرزندانش تحویل دادند تا دفن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نقل شده در یازدهم ربیع الاول 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زندگی وی را در این کتابها می‌توان جستجو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ابن‌ندیم،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بین علما مشهور است و در بسیاری از کتب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شیخ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خرایج،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به نقل از ثاقب المناقب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الصلوة و السلام،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الصلوة و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در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عبدالسلام بن سلیمان بن ایوب بن مسیره غلام عبدالرحمن بن سمره‌ی 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کسب احادیث اهل بیت به بصره، کوفه، حجاز، یمن و بغداد سفر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نیشابور ساکن گردید و خدمت امام رضا علیه الصلوة و السلام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ثروتمند بود و بزرگانی را که به وی حدیث می‌گفتند، گرامی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جمله‌ی احادیث صحیحی که از ایشان روایت کرده‌اند و به تواتر نیز رسیده است، حدیث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مدینة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درگاه یک زن علوی بهتر است از همه‌ی بنی‌امیه و دستگاه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عثمان در میان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عثمان هم در میانشان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شدت تشیع و محبت بسیار نسبت به اهل بیت، وی را برخی از علمای اهل سنت مورد ملامت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این رسم ایشان است در روبرویی با کسی که جز دوستی با امیرالمؤمنین علی و فرزندان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علیه‌الصلوة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استواری بر راه حق، گناهی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تهذیب التهذیب آورده، قائل بدان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زمینه‌ی فضایل اهل بیت مطالب غیر متعارف نقل می‌کند و در احادیثی که می‌گوید، متهم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از او حدیث نقل می‌کنند، مردود می‌شمارد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مورد وثوق نمی‌شناسد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او رئیس مذهب رافضیان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می‌کنند وی شیعه‌ی خبیثی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قصد اینان، کاستن از قدر و اعتبار ولی خدا و صاحب سر حضرت امام رضا علیه الصلوة و السلام می‌باشد، روزگار به خواست آنان رضایت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می‌توانست چنین باشد و حال آن که خدای تعالی از قرار گرفتن کلمه‌ی حق جز در مقام رفیع و غیر از نابود شدن صدای باطل، ممانعت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روست که خداوند زبان منحرفان را به بازگویی حقیقت واداشته تا دلایل ایشان باطل گردد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اباصلت راستگو و مورد اطمینان بوده، اما مذهب تشیع داشته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ملامت‌بار پیرامون صداقت و وثوق او بر زبان نیاورده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حافظ خزرجی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تذهیب الکمال،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بدگویی نکرده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میزان الاعتدال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مردی صالح، اما شیعی مذهب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دارای زهد و از جمله زهاد کم‌نظیر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مأمون به مرو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او را گرامی داشت و جلسه‌ای ترتیب داد تا با بشر المریسی مباحثه‌ای داشته باشد که نهایتا اباصلت بر او و پیروان مرجئه، جهمیه، زندقه و قدریه غلبه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نام اصحاب پیامبر صلی الله علیه و آله و سلم را همواره با احترام بر زبان جاری می‌کرد، اما در نزد او احادیثی است که آنها را درباره‌ی فلانی و فلانی و زشتیهای ایشان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علمای تشیع و محققان امامیه پوشیده و پنهان نیست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حواشی خود بر کتاب الخلاصه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مردی بود که با اهل تسنن معاشرت داشت و اخبار آنان را نیز روایت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وضع او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 مشتبه شده و او را در کتاب رجال، از اهل تسنن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بخش دوم خلاصه از او پیروی کرده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سیره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نیز همین نظر را درباره‌ی او اظهار کرده‌اند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ابوعمر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اعتراف او به تشیع، مورد اطمینان بودنش را بعید ندانسته‌اند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وارده در کتاب عیون اخبار الرضا علیه الصلوة و السلام و کتاب امالی صراحت دارد که اباصلت از خواص شیعه بوده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سید 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الرجال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اباصلت ثقه و صحیح الحدیث می‌باشد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ابوعلی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 اظهار داشته است که اباصلت، شیعه می‌باشد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شیخ الطائفة محمد طه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اتقان المقال او را از ثقات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سعید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ثقه و در نقل حدیث مورد اعتماد است؛ الا این که آل رسول الله علیهم الصلوة و السلام را دوست می‌داشت و دین و مذهبش، محبت ایشان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شیخ و استاد ما عبدالله 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تنقیح المقال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صاحب سر حضرت امام رضا علیه الصلوة و السلام و از یاران خاص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روایاتی مبنی بر شیعه بودن او آورده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مبنی بر صلاح حال وی، تشیع و اعتقاد درستش در مورد ائمه علیهم الصلوة و السلام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خلاصه‌ی تذهیب الکمال،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سفینة البحار، قبر او در نزدیکی مشهد حضرت امام رضا علیه الصلوة و السلام می‌باشد و شیعیان در آن جا وی را زیارت می‌کنند و به او تبرک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محلی را در قم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دروازه‌ی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نسبت می‌دهند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نجوم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صفحه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خرایج، و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الساکبة،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الادب،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مقصود آن است که فقر ذاتی خود را در برابر غنای مطلق پروردگار، هماره در خاطر داشته باش و طغیان مکن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الصلوة و السلام اشاره به عدم دوام خوبیهای دنیایی دارند؛ زیرا آنها یا خود از بین می‌روند و یا صاحب آن از دنیا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موضوع، شایسته‌ی عاقل نیست که برای از دست دادن یک چیز فانی و کم عمر ناراحت شود و این بزرگترین مایه‌ی آرامش کسانی است که مطلب را درک کنند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الصلوة و السلام در این کلام خود، اشاره می‌فرمایند که انسان ساکت، شتابزده و بدور از فکر، سخن نمی‌گوید و قبل از سخن گفتن، ابتدا می‌اندیشد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در سایه‌ی این فکر، حقیقت همچون نوری بر او بدرخشد و طلب خویش را به مقتضای حال، بر زبان جاری کند یا سکوت اختیار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الکلام من فضة لکان السکوت من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سخن از نقره است، حتما سکوت از طلاست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همانا مراد از تشبیه سکوت، به نور می‌باشد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از نزهة الناظر،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نقل کردیم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الصلوة و السلام می‌خواهند با این سخن طلایی، کسی را که سختیهای تحصیل علم و دوری از وطن و دوستان را در جهت تهذیب نفس تحمل کرده است، ارشاد فرمایند تا به زیور علم آراسته گردد و نورانیت و فزونی گیرد، زیبایی دانش بر او رخ بنماید و درخشش ترقی و کمال برایش آشکار شود تا مردم به او نزدیک گردند و از پرتو تعلیماتش، روشنایی بگیرند، پندهای کفایت‌آمیز از او بشنوند و برای تکامل روح و تهذیب اخلاق خود از وی گوهرهای قیمتی دریافت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هنگامی امکان می‌پذیرد که انسان دانا و عالم، از تکبر و درشتی دور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مردمان از او فاصله می‌گیرند و به هدفی که برای آن مشکلات را متحمل شده، دست نمی‌یابد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رستگاری جاوید و سعادت ابدی، همواره از او و سود بران از او دور خواهد بود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ابن جریر طبری،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ابن‌جوزی،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مرد بزرگ شکم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قضاوت را در بصره به وی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 بیست سال این مسند را در اختیار داشت، اما وقتی اهل بصره او را تحقیر کردند، در پاسخ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قاضی منصوب از جانب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بود و نیز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سوی آن حضرت در یمن قاضی بود و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 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قضاوت می‌کرد، بزرگترم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تا سنه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بصره بود تا آن که در بغداد از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اللعنة عنوان قضاوت یافت و در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مسند قضاوت مصر را از طرف او دریافت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برای بدگویی عده‌ای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اللعنة وی را برکنار کرد و بدین ترتیب او به بغداد آمد و در آن جا ماند تا زمانی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رسید و بواسطه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قضاوت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عزل گردید و تمام دارایی خود را از دست داد و در خانه نشست در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همراه دخترش به حج رفت و در آن جا تصمیم به اقامت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اتمام مراسم حج، خبر خشنودی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به اطلاعش رسید و باعث شد به سوی عراق حرکت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جمعه‌ی ماه ذی الحجه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ربذه، مرگ او را دریافت و در همان جا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او را به سال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غیرقابل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است بسیار دروغگو، کتاب دیگران را خریداری می‌کرد و به خود نسبت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را نقل می‌کند که از او نشنیده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مربوط به این که وی عمل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انجام می‌داده است، در حد تواتر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خطیب بغدادی،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علامه سید هاشم بحرانی،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علی حرم کظهر 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همچون پشت مادرم، بر من حرام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احکام طلاق در رسائل عملیه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مسعودی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ابن‌جریر طبری،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یوسف بن صبیح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منازل آنان در حومه‌ی کوفه بود، جدش صبیح بنده‌ی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بن علاء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می‌گویند قبطی بوده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خریداری و آزاد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ذکاوت و هوش و طبعی نوآور بود و در فن نویسندگی مهارت بسیار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 ایشان نیز چنین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 دیوان مکاتبات بود و در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و مقامی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نویسنده‌ی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و متتبع شیعه، تشیع وی را بررسی نکرده است، گو این که به گمان قوی بعد از اطمینان به تشیع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شیعه پیوسته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ماه رمضان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الادب،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برکة زلزل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سویقه ابوورد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ابن‌منصور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برکه را حفر و آن را برای مسلمانان وقف کرد، پس این محل به وی نسبت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اطراف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 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برصوما زامر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دو، انواع موسیقی و آواز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دو در دربار خلفا به آوازه‌خوانی مشغول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زلزل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هارون‌الرشید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خشم وی گرفت و ده سال او را در زندان حبس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وی راضی شد و او را اکرام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او، همسر ابراهیم موصلی بود و برایش فرزند آورد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بزرگی و استواری یونس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هیچ گونه تردید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زمان مال فراوانی در اختیار او قرار داده شد، تا بگوید که امامت در حضرت امام موسی کاظم علیه الصلوة و السلام متوقف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وکیل حضرت امام رضا علیه الصلوة و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زمره‌ی اصحاب خاص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علیه الصلوة و السلام، یاران خود را به منظور آموختن معالم دینشان، به سوی او می‌فرستادند و سه بار برای وی بهشت را ضمانت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ابوهاشم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و لیله‌ی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حضرت امام حسن عسکری علیه الصلوة و السلام، عرضه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الصلوة و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اعطاه الله بکل حرف نورا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روز قیامت، در برابر هر حرفی از این کتاب، نوری به او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جمله کسانی است که امامیه بر درستی و صحت احادیثی که روایت می‌کند، متفق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را کنار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آن نشد؛ امتحان و آزمایش حاضران در مجلس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آنان که در مقابل حق معرفتی استوار دارند، شناخته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شاید او بتواند در ارشاد و راهنمایی کسی که از امام علیه الصلوة و السلام منحرف شده است، تلاشی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بزرگی و معتمد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فخرالدین 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گونه تردید و توقفی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فهرست ابن‌ندیم،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بزرگان شیعه به شمار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فهرست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بن عبدالرحمن، درباره‌ی مذهب شیعه تالیفات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ذکری از نام کتابهای او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حالی که شش سال از شهادت حضرت امام رضا علیه الصلوة و السلام می‌گذشت،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موالی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 در میان اصحاب حضرت امام صادق علیه الصلوة و السلام از بزرگان فقها و متکلمین بشمار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محبتش نسبت به اهل بیت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 از آن است که نیازی به بیان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بحث و احتجاج بسیار نیرومند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احتجاجاتی داشته است که در تمام آن مباحث بر حریفان خود پیروز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علیه الصلوة و السلام بهشت را برای او گواهی دادند و علمای رجال در موثق بودن و محبت شدید او به ائمه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نکرده‌اند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از عادت ماهیانه پاک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پاکی با همسرش آمیزش نداشته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حدیث آمده است، بعید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فرض کنیم هر سؤال یک سطر باشد، لازمه‌ی طرح همه‌ی سؤالات، زمانی معادل سه بار ختم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آوردن چنین رقمی، اشاره به کثرت آنچه از سخنان حضرت امام علیه الصلوة و السلام، استنباط می‌شده،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معنی که، پاسخ ایشان شامل قواعد کلی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هر قاعده، احکام فراوانی استنباط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اشاره شده بحار به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نویسنده‌ی کتاب صحیفة الابرار در صفحه‌ی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خویش، این احتمال را تقویت کرده است که بایستی بیشتر سؤالات و پاسخ آنها بسیار کوتاه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سؤال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که به دنیا محیط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چشمه‌ای است زیر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مسح بر کفش جایز است؟ و آیا آمین گفتن بعد از حمد و دست بر سینه ایستادن در نماز جایز است؟ فرموده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قبیل سؤالات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 آن است که نامه‌ها و طومارهایی مشتمل بر مسائل فراوان به دستشان می‌رسیده و معجزه‌وار پاسخ می‌فرموده‌اند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مشابه آنچه که در مورد پدران بزرگوار و معصومش علیهم‌السلام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چاپ شده در حاشیه‌ی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الطواف و الحج عن الأئمة علیهم‌السلام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خطی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در کتاب الفهرست صفحه‌ی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مهزیار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مسیحی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تعالی، با بخشیدن معرفت امامت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کودکی فقه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حضرت امام رضا و حضرت امام جواد و حضرت امام هادی علیهم الصلوة و السلام ملازم بود و وکالتشان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روایت مورد اطمینان و دارای اعتقاداتی درست بود و هیچ گونه ملامت و نکوهشی بر 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کشی، صفحه‌ی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خورشید طلوع می‌کرد، او به سجده می‌رفت و تا وقتی که برای هزار تن از برادران مؤمن پیش از خود دعا نمی‌کرد، سر برنمی‌داشت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اما به نام جدش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استبعاد تشرف او به حضور امام عصر علیه الصلوة و السلام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خوزستان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گفتگو و امثال آن، علت امتناع حضرت امام رضا علیه الصلوة و السلام از قبول ولایت‌عهدی 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عقلانی نیست که امام علیه الصلوة و السلام؛ هنگامی که می‌خواهند بدون هیچ گونه مانعی حکومت را به عنوان حقی واجب به او بازگردانند، از قبول آن سرباز زند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الحکماء، قفطی،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طبرسی،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 المهموم، شریف ابن‌طاووس،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برادر او این مطلب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را که اخبار الحکما نقل کرده است شریف بن طاووس نیز آورده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دانشمندان محقق در 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خورانیدن سم به حضرت امام رضا علیه الصلوة و السلام هیچ گونه تردیدی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عیون اخبار الرضا و امالی، از راههای متعدد این موضوع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ارشاد، طبرسی در اعلام الوری، فتال در روضة الواعظین، کفعمی در مصباح، سید جزائری در انوار النعمانیه، سید هاشم بحرانی در مدینة المعاجز، ابن امیر الحاج در شرح میمیه ابوفراس، حر عاملی در منظومه، سید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بحرالعلوم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رساله‌ی موالید الائمه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محمدحسین اصفهانی در قصیده‌اش این قضیه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علماء اهل تسنن، خزرجی در تهذیب الکمال که از ابن‌حجر در تهذیب التهذیب نقل کرده، و هیثمی در صواعق المحرقه، ابن‌طلحه در مطالب السؤل، ابن‌صباغ در فصول المهمه، یعقوبی در تاریخ یعقوبی، شبلنجی در نور الابصار، و همچنین گروه بسیاری این اقدام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گفته‌ی دیگران نسبت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نوشته‌های خود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ابن‌خلکان در وفیات، یافعی در مرآت الجنان و ابن‌عماد در شذرات الذهب به این مطلب اعتراف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آن که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ماجرا استفاده کرده، طالب حدیث مزبور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نقل این روایت 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زمان این 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بر تایید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آنچه طبری در این باره گفته، نباید اعتنا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مطلب را در کتاب مربوط به حضرت امام رضا علیه الصلوة و السلام مشروحا بیان کردیم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 مساوی غلاف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اهاب مساوی پوست بدن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الادب،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و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راوندی،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قصر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است که آن را مانند گهواره معلق ساخته بودند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صالح حائری مازندرانی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الادب،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تاج العروس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وفیات الاعیان به ضم دال بی‌نقطه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سپس الف، آنگاه دال بدون نقطه،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همان کنیه‌ی او نیز بوده و کسی متعرض به این که سبب کنیه‌اش چه بوده،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بصره متولد شد و در همان جا رشد کرد و معتزلی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بغداد رفت و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از او خوشش آمد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کرد همیشه در ملازمتش بوده و با نظر او مخالفت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کرد و در غالب امور سیاسی به وی قدرت داد تا آن 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القضات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مرگ فرمان داد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جنازه‌اش نماز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بیماری فلج قدرت جدا شدن از بستر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او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متوکل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دو غضب کرد و اموالشان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برادرانش را به زندان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به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در حالی که فقط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خانه‌اش دفن گردید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سرقت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البدایه،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القضاة فی الاسلام،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امام جواد علیه الصلوة و السلام را به وسیله‌ی انگور رازقی مسموم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الصلوة و السلام به وسیله‌ی غذا مسموم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اشناس را به همراه شربت ترنجی که دارای سم بود و در آن یخ ریخته شده بود، خدمت حضرت فرستاد و ایشان را مجبور به نوشیدن آن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گفته‌ها تماما بعید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امام علیه الصلوة و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مرضی که مخفی کردنی نیست، نفرین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که در عورت او زخمی پیدا شد به نام ناسور این نظر با روایت مربوط به دستمال تناسب بیشتری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سرایت سم از دستمال به بدن مبارک امام علیه الصلوة و السلام، بعید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قضیه در تاریخ شواهد دیگری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کتاب الدرر الکامنة،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غازان محمود بن ارغون بن الغابن هلاکوخان، به وسیله‌ی همسرش مسموم و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پارچه‌ای را به سم آغشته کرد و پس از انجام عمل زناشوئی، دستمال زهرآلود 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دول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رزق الله منقر بویس صدفی، آمده است؛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طهماسب پسر شاه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همسرش را پس از انجام عمل زناشویی به وسیله‌ی دستمالی زهرآلود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مقتل الخوارزمی،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دستمالی آلوده به سم به همراه پنجاه هزار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تا حضرت امام حسن مجتبی علیه الصلوة و السلام را مسموم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که امام علیه الصلوة و السلام با وی بود، دستمال را به حضرت داد و علت شهادت ایشان، از همان سم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قصیده، عارفچه اصفهانی، چاپ سنگی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علامه سید هاشم بحرانی،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ابن‌جریر،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اصول کافی، شیخ مفید در ارشاد، طبرسی در اعلام الوری، ابن شهر آشوب در مناقب، مسعودی در اثبات الوصیه، و حسین بن عبدالوهاب در عیون المعجزات به این مطلب تصریح کرده‌اند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جلد هفتم بحار صفحه‌ی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حدیث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حسن منشاء آشکار شدن آثار فضیلت از کودکی تا پایان عمر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فی احوال بنی‌عباس،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عیون اخبار الرضا، مخفی نیست که نهی از اعتقاد به روایاتی که تنها مخالفان در مورد فضائل اهل بیت علیهم‌السلام نقل می‌کنند، منافاتی با آن ندارد که استناد به این روایات علیه مخالفان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راهی خوب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می‌باشد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سید هاشم بحرانی، صفحه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سید هاشم بحرانی، صفحه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47256</Words>
  <Characters>179150</Characters>
  <CharactersWithSpaces>225873</CharactersWithSpaces>
  <Paragraphs>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2026-08-16T06:52:06Z</dcterms:created>
  <dc:creator>ghaemiyeh.com</dc:creator>
  <dc:description/>
  <dc:language>en-US</dc:language>
  <cp:lastModifiedBy/>
  <dcterms:modified xsi:type="dcterms:W3CDTF">2026-08-16T10:22:12Z</dcterms:modified>
  <cp:revision>1</cp:revision>
  <dc:subject/>
  <dc:title>نگاهی گذرا بر زندگانی امام جواد علیه السلام</dc:title>
</cp:coreProperties>
</file>

<file path=docProps/custom.xml><?xml version="1.0" encoding="utf-8"?>
<Properties xmlns="http://schemas.openxmlformats.org/officeDocument/2006/custom-properties" xmlns:vt="http://schemas.openxmlformats.org/officeDocument/2006/docPropsVTypes"/>
</file>