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صادق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3411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13413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13415_21167332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813417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813419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2813421_211673320">
            <w:r>
              <w:rPr>
                <w:webHidden/>
                <w:rStyle w:val="IndexLink"/>
                <w:rtl w:val="true"/>
              </w:rPr>
              <w:t>مفاهیم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813423_211673320">
            <w:r>
              <w:rPr>
                <w:webHidden/>
                <w:rStyle w:val="IndexLink"/>
                <w:rtl w:val="true"/>
              </w:rPr>
              <w:t>پیشینه پژوهش</w:t>
            </w:r>
            <w:r>
              <w:rPr>
                <w:rStyle w:val="IndexLink"/>
                <w:rtl w:val="true"/>
              </w:rPr>
              <w:tab/>
            </w:r>
            <w:r>
              <w:rPr>
                <w:rStyle w:val="IndexLink"/>
              </w:rPr>
              <w:t>12</w:t>
            </w:r>
          </w:hyperlink>
        </w:p>
        <w:p>
          <w:pPr>
            <w:pStyle w:val="Contents3"/>
            <w:tabs>
              <w:tab w:val="clear" w:pos="8459"/>
              <w:tab w:val="right" w:pos="9026" w:leader="dot"/>
            </w:tabs>
            <w:rPr/>
          </w:pPr>
          <w:hyperlink w:anchor="__RefHeading___Toc2813425_211673320">
            <w:r>
              <w:rPr>
                <w:webHidden/>
                <w:rStyle w:val="IndexLink"/>
                <w:rtl w:val="true"/>
              </w:rPr>
              <w:t>پرسش‏های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2813427_211673320">
            <w:r>
              <w:rPr>
                <w:webHidden/>
                <w:rStyle w:val="IndexLink"/>
                <w:rtl w:val="true"/>
              </w:rPr>
              <w:t>اهداف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813429_211673320">
            <w:r>
              <w:rPr>
                <w:webHidden/>
                <w:rStyle w:val="IndexLink"/>
                <w:rtl w:val="true"/>
              </w:rPr>
              <w:t>پیش‏فرض‏های پژوهش</w:t>
            </w:r>
            <w:r>
              <w:rPr>
                <w:rStyle w:val="IndexLink"/>
                <w:rtl w:val="true"/>
              </w:rPr>
              <w:tab/>
            </w:r>
            <w:r>
              <w:rPr>
                <w:rStyle w:val="IndexLink"/>
              </w:rPr>
              <w:t>14</w:t>
            </w:r>
          </w:hyperlink>
        </w:p>
        <w:p>
          <w:pPr>
            <w:pStyle w:val="Contents2"/>
            <w:tabs>
              <w:tab w:val="clear" w:pos="8743"/>
              <w:tab w:val="right" w:pos="9026" w:leader="dot"/>
            </w:tabs>
            <w:rPr/>
          </w:pPr>
          <w:hyperlink w:anchor="__RefHeading___Toc2813431_211673320">
            <w:r>
              <w:rPr>
                <w:webHidden/>
                <w:rStyle w:val="IndexLink"/>
                <w:rtl w:val="true"/>
              </w:rPr>
              <w:t>فصل دوم</w:t>
            </w:r>
            <w:r>
              <w:rPr>
                <w:rStyle w:val="IndexLink"/>
                <w:rtl w:val="true"/>
              </w:rPr>
              <w:t xml:space="preserve">: </w:t>
            </w:r>
            <w:r>
              <w:rPr>
                <w:rStyle w:val="IndexLink"/>
                <w:rtl w:val="true"/>
              </w:rPr>
              <w:t>جایگاه اهل بیت علیهم السلام در میان اهل سنت</w:t>
            </w:r>
            <w:r>
              <w:rPr>
                <w:rStyle w:val="IndexLink"/>
                <w:rtl w:val="true"/>
              </w:rPr>
              <w:tab/>
            </w:r>
            <w:r>
              <w:rPr>
                <w:rStyle w:val="IndexLink"/>
              </w:rPr>
              <w:t>15</w:t>
            </w:r>
          </w:hyperlink>
        </w:p>
        <w:p>
          <w:pPr>
            <w:pStyle w:val="Contents3"/>
            <w:tabs>
              <w:tab w:val="clear" w:pos="8459"/>
              <w:tab w:val="right" w:pos="9026" w:leader="dot"/>
            </w:tabs>
            <w:rPr/>
          </w:pPr>
          <w:hyperlink w:anchor="__RefHeading___Toc2813433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813435_211673320">
            <w:r>
              <w:rPr>
                <w:webHidden/>
                <w:rStyle w:val="IndexLink"/>
                <w:rtl w:val="true"/>
              </w:rPr>
              <w:t>سخن پیامبر اعظم درباره تعداد امامان پس از خود</w:t>
            </w:r>
            <w:r>
              <w:rPr>
                <w:rStyle w:val="IndexLink"/>
                <w:rtl w:val="true"/>
              </w:rPr>
              <w:tab/>
            </w:r>
            <w:r>
              <w:rPr>
                <w:rStyle w:val="IndexLink"/>
              </w:rPr>
              <w:t>17</w:t>
            </w:r>
          </w:hyperlink>
        </w:p>
        <w:p>
          <w:pPr>
            <w:pStyle w:val="Contents3"/>
            <w:tabs>
              <w:tab w:val="clear" w:pos="8459"/>
              <w:tab w:val="right" w:pos="9026" w:leader="dot"/>
            </w:tabs>
            <w:rPr/>
          </w:pPr>
          <w:hyperlink w:anchor="__RefHeading___Toc2813437_211673320">
            <w:r>
              <w:rPr>
                <w:webHidden/>
                <w:rStyle w:val="IndexLink"/>
                <w:rtl w:val="true"/>
              </w:rPr>
              <w:t>تصریح رسول الله به نام‏های دوازده امام</w:t>
            </w:r>
            <w:r>
              <w:rPr>
                <w:rStyle w:val="IndexLink"/>
                <w:rtl w:val="true"/>
              </w:rPr>
              <w:tab/>
            </w:r>
            <w:r>
              <w:rPr>
                <w:rStyle w:val="IndexLink"/>
              </w:rPr>
              <w:t>19</w:t>
            </w:r>
          </w:hyperlink>
        </w:p>
        <w:p>
          <w:pPr>
            <w:pStyle w:val="Contents3"/>
            <w:tabs>
              <w:tab w:val="clear" w:pos="8459"/>
              <w:tab w:val="right" w:pos="9026" w:leader="dot"/>
            </w:tabs>
            <w:rPr/>
          </w:pPr>
          <w:hyperlink w:anchor="__RefHeading___Toc2813439_211673320">
            <w:r>
              <w:rPr>
                <w:webHidden/>
                <w:rStyle w:val="IndexLink"/>
                <w:rtl w:val="true"/>
              </w:rPr>
              <w:t>سخن پیامبر اعظم درباره امام صادق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813441_211673320">
            <w:r>
              <w:rPr>
                <w:webHidden/>
                <w:rStyle w:val="IndexLink"/>
                <w:rtl w:val="true"/>
              </w:rPr>
              <w:t>نام دوازده امام در لوح حضرت زهرا سلام الله علیها</w:t>
            </w:r>
            <w:r>
              <w:rPr>
                <w:rStyle w:val="IndexLink"/>
                <w:rtl w:val="true"/>
              </w:rPr>
              <w:tab/>
            </w:r>
            <w:r>
              <w:rPr>
                <w:rStyle w:val="IndexLink"/>
              </w:rPr>
              <w:t>21</w:t>
            </w:r>
          </w:hyperlink>
        </w:p>
        <w:p>
          <w:pPr>
            <w:pStyle w:val="Contents3"/>
            <w:tabs>
              <w:tab w:val="clear" w:pos="8459"/>
              <w:tab w:val="right" w:pos="9026" w:leader="dot"/>
            </w:tabs>
            <w:rPr/>
          </w:pPr>
          <w:hyperlink w:anchor="__RefHeading___Toc2813443_211673320">
            <w:r>
              <w:rPr>
                <w:webHidden/>
                <w:rStyle w:val="IndexLink"/>
                <w:rtl w:val="true"/>
              </w:rPr>
              <w:t>تصریح امام باقر به امامت امام صادق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2813445_211673320">
            <w:r>
              <w:rPr>
                <w:webHidden/>
                <w:rStyle w:val="IndexLink"/>
                <w:rtl w:val="true"/>
              </w:rPr>
              <w:t>فصل سوم</w:t>
            </w:r>
            <w:r>
              <w:rPr>
                <w:rStyle w:val="IndexLink"/>
                <w:rtl w:val="true"/>
              </w:rPr>
              <w:t xml:space="preserve">: </w:t>
            </w:r>
            <w:r>
              <w:rPr>
                <w:rStyle w:val="IndexLink"/>
                <w:rtl w:val="true"/>
              </w:rPr>
              <w:t>زندگی امام صادق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813447_211673320">
            <w:r>
              <w:rPr>
                <w:webHidden/>
                <w:rStyle w:val="IndexLink"/>
                <w:rtl w:val="true"/>
              </w:rPr>
              <w:t>ولادت امام صادق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813449_211673320">
            <w:r>
              <w:rPr>
                <w:webHidden/>
                <w:rStyle w:val="IndexLink"/>
                <w:rtl w:val="true"/>
              </w:rPr>
              <w:t>مادر امام صادق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813451_211673320">
            <w:r>
              <w:rPr>
                <w:webHidden/>
                <w:rStyle w:val="IndexLink"/>
                <w:rtl w:val="true"/>
              </w:rPr>
              <w:t>پدر امام صادق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813453_211673320">
            <w:r>
              <w:rPr>
                <w:webHidden/>
                <w:rStyle w:val="IndexLink"/>
                <w:rtl w:val="true"/>
              </w:rPr>
              <w:t>نام و لقب‏های امام صادق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813455_211673320">
            <w:r>
              <w:rPr>
                <w:webHidden/>
                <w:rStyle w:val="IndexLink"/>
                <w:rtl w:val="true"/>
              </w:rPr>
              <w:t>نقش انگشتر امام صادق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813457_211673320">
            <w:r>
              <w:rPr>
                <w:webHidden/>
                <w:rStyle w:val="IndexLink"/>
                <w:rtl w:val="true"/>
              </w:rPr>
              <w:t>فرزندان امام صادق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813459_211673320">
            <w:r>
              <w:rPr>
                <w:webHidden/>
                <w:rStyle w:val="IndexLink"/>
                <w:rtl w:val="true"/>
              </w:rPr>
              <w:t>فصل چهارم</w:t>
            </w:r>
            <w:r>
              <w:rPr>
                <w:rStyle w:val="IndexLink"/>
                <w:rtl w:val="true"/>
              </w:rPr>
              <w:t xml:space="preserve">: </w:t>
            </w:r>
            <w:r>
              <w:rPr>
                <w:rStyle w:val="IndexLink"/>
                <w:rtl w:val="true"/>
              </w:rPr>
              <w:t>فضایل و مناقب اخلاقی امام صادق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813461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813463_211673320">
            <w:r>
              <w:rPr>
                <w:webHidden/>
                <w:rStyle w:val="IndexLink"/>
                <w:rtl w:val="true"/>
              </w:rPr>
              <w:t>حسن خلق</w:t>
            </w:r>
            <w:r>
              <w:rPr>
                <w:rStyle w:val="IndexLink"/>
                <w:rtl w:val="true"/>
              </w:rPr>
              <w:tab/>
            </w:r>
            <w:r>
              <w:rPr>
                <w:rStyle w:val="IndexLink"/>
              </w:rPr>
              <w:t>29</w:t>
            </w:r>
          </w:hyperlink>
        </w:p>
        <w:p>
          <w:pPr>
            <w:pStyle w:val="Contents3"/>
            <w:tabs>
              <w:tab w:val="clear" w:pos="8459"/>
              <w:tab w:val="right" w:pos="9026" w:leader="dot"/>
            </w:tabs>
            <w:rPr/>
          </w:pPr>
          <w:hyperlink w:anchor="__RefHeading___Toc2813465_211673320">
            <w:r>
              <w:rPr>
                <w:webHidden/>
                <w:rStyle w:val="IndexLink"/>
                <w:rtl w:val="true"/>
              </w:rPr>
              <w:t>پرهیزگاری</w:t>
            </w:r>
            <w:r>
              <w:rPr>
                <w:rStyle w:val="IndexLink"/>
                <w:rtl w:val="true"/>
              </w:rPr>
              <w:tab/>
            </w:r>
            <w:r>
              <w:rPr>
                <w:rStyle w:val="IndexLink"/>
              </w:rPr>
              <w:t>31</w:t>
            </w:r>
          </w:hyperlink>
        </w:p>
        <w:p>
          <w:pPr>
            <w:pStyle w:val="Contents3"/>
            <w:tabs>
              <w:tab w:val="clear" w:pos="8459"/>
              <w:tab w:val="right" w:pos="9026" w:leader="dot"/>
            </w:tabs>
            <w:rPr/>
          </w:pPr>
          <w:hyperlink w:anchor="__RefHeading___Toc2813467_211673320">
            <w:r>
              <w:rPr>
                <w:webHidden/>
                <w:rStyle w:val="IndexLink"/>
                <w:rtl w:val="true"/>
              </w:rPr>
              <w:t>آراستگی ظاهری</w:t>
            </w:r>
            <w:r>
              <w:rPr>
                <w:rStyle w:val="IndexLink"/>
                <w:rtl w:val="true"/>
              </w:rPr>
              <w:tab/>
            </w:r>
            <w:r>
              <w:rPr>
                <w:rStyle w:val="IndexLink"/>
              </w:rPr>
              <w:t>32</w:t>
            </w:r>
          </w:hyperlink>
        </w:p>
        <w:p>
          <w:pPr>
            <w:pStyle w:val="Contents3"/>
            <w:tabs>
              <w:tab w:val="clear" w:pos="8459"/>
              <w:tab w:val="right" w:pos="9026" w:leader="dot"/>
            </w:tabs>
            <w:rPr/>
          </w:pPr>
          <w:hyperlink w:anchor="__RefHeading___Toc2813469_211673320">
            <w:r>
              <w:rPr>
                <w:webHidden/>
                <w:rStyle w:val="IndexLink"/>
                <w:rtl w:val="true"/>
              </w:rPr>
              <w:t>بخشندگی</w:t>
            </w:r>
            <w:r>
              <w:rPr>
                <w:rStyle w:val="IndexLink"/>
                <w:rtl w:val="true"/>
              </w:rPr>
              <w:tab/>
            </w:r>
            <w:r>
              <w:rPr>
                <w:rStyle w:val="IndexLink"/>
              </w:rPr>
              <w:t>34</w:t>
            </w:r>
          </w:hyperlink>
        </w:p>
        <w:p>
          <w:pPr>
            <w:pStyle w:val="Contents3"/>
            <w:tabs>
              <w:tab w:val="clear" w:pos="8459"/>
              <w:tab w:val="right" w:pos="9026" w:leader="dot"/>
            </w:tabs>
            <w:rPr/>
          </w:pPr>
          <w:hyperlink w:anchor="__RefHeading___Toc2813471_211673320">
            <w:r>
              <w:rPr>
                <w:webHidden/>
                <w:rStyle w:val="IndexLink"/>
                <w:rtl w:val="true"/>
              </w:rPr>
              <w:t>بردباری</w:t>
            </w:r>
            <w:r>
              <w:rPr>
                <w:rStyle w:val="IndexLink"/>
                <w:rtl w:val="true"/>
              </w:rPr>
              <w:tab/>
            </w:r>
            <w:r>
              <w:rPr>
                <w:rStyle w:val="IndexLink"/>
              </w:rPr>
              <w:t>35</w:t>
            </w:r>
          </w:hyperlink>
        </w:p>
        <w:p>
          <w:pPr>
            <w:pStyle w:val="Contents3"/>
            <w:tabs>
              <w:tab w:val="clear" w:pos="8459"/>
              <w:tab w:val="right" w:pos="9026" w:leader="dot"/>
            </w:tabs>
            <w:rPr/>
          </w:pPr>
          <w:hyperlink w:anchor="__RefHeading___Toc2813473_211673320">
            <w:r>
              <w:rPr>
                <w:webHidden/>
                <w:rStyle w:val="IndexLink"/>
                <w:rtl w:val="true"/>
              </w:rPr>
              <w:t>عفو و گذشت</w:t>
            </w:r>
            <w:r>
              <w:rPr>
                <w:rStyle w:val="IndexLink"/>
                <w:rtl w:val="true"/>
              </w:rPr>
              <w:tab/>
            </w:r>
            <w:r>
              <w:rPr>
                <w:rStyle w:val="IndexLink"/>
              </w:rPr>
              <w:t>36</w:t>
            </w:r>
          </w:hyperlink>
        </w:p>
        <w:p>
          <w:pPr>
            <w:pStyle w:val="Contents3"/>
            <w:tabs>
              <w:tab w:val="clear" w:pos="8459"/>
              <w:tab w:val="right" w:pos="9026" w:leader="dot"/>
            </w:tabs>
            <w:rPr/>
          </w:pPr>
          <w:hyperlink w:anchor="__RefHeading___Toc2813475_211673320">
            <w:r>
              <w:rPr>
                <w:webHidden/>
                <w:rStyle w:val="IndexLink"/>
                <w:rtl w:val="true"/>
              </w:rPr>
              <w:t>جوانمردی</w:t>
            </w:r>
            <w:r>
              <w:rPr>
                <w:rStyle w:val="IndexLink"/>
                <w:rtl w:val="true"/>
              </w:rPr>
              <w:tab/>
            </w:r>
            <w:r>
              <w:rPr>
                <w:rStyle w:val="IndexLink"/>
              </w:rPr>
              <w:t>37</w:t>
            </w:r>
          </w:hyperlink>
        </w:p>
        <w:p>
          <w:pPr>
            <w:pStyle w:val="Contents3"/>
            <w:tabs>
              <w:tab w:val="clear" w:pos="8459"/>
              <w:tab w:val="right" w:pos="9026" w:leader="dot"/>
            </w:tabs>
            <w:rPr/>
          </w:pPr>
          <w:hyperlink w:anchor="__RefHeading___Toc2813477_211673320">
            <w:r>
              <w:rPr>
                <w:webHidden/>
                <w:rStyle w:val="IndexLink"/>
                <w:rtl w:val="true"/>
              </w:rPr>
              <w:t>شجاعت</w:t>
            </w:r>
            <w:r>
              <w:rPr>
                <w:rStyle w:val="IndexLink"/>
                <w:rtl w:val="true"/>
              </w:rPr>
              <w:tab/>
            </w:r>
            <w:r>
              <w:rPr>
                <w:rStyle w:val="IndexLink"/>
              </w:rPr>
              <w:t>38</w:t>
            </w:r>
          </w:hyperlink>
        </w:p>
        <w:p>
          <w:pPr>
            <w:pStyle w:val="Contents3"/>
            <w:tabs>
              <w:tab w:val="clear" w:pos="8459"/>
              <w:tab w:val="right" w:pos="9026" w:leader="dot"/>
            </w:tabs>
            <w:rPr/>
          </w:pPr>
          <w:hyperlink w:anchor="__RefHeading___Toc2813479_211673320">
            <w:r>
              <w:rPr>
                <w:webHidden/>
                <w:rStyle w:val="IndexLink"/>
                <w:rtl w:val="true"/>
              </w:rPr>
              <w:t>وصیت به فرزندان</w:t>
            </w:r>
            <w:r>
              <w:rPr>
                <w:rStyle w:val="IndexLink"/>
                <w:rtl w:val="true"/>
              </w:rPr>
              <w:tab/>
            </w:r>
            <w:r>
              <w:rPr>
                <w:rStyle w:val="IndexLink"/>
              </w:rPr>
              <w:t>38</w:t>
            </w:r>
          </w:hyperlink>
        </w:p>
        <w:p>
          <w:pPr>
            <w:pStyle w:val="Contents3"/>
            <w:tabs>
              <w:tab w:val="clear" w:pos="8459"/>
              <w:tab w:val="right" w:pos="9026" w:leader="dot"/>
            </w:tabs>
            <w:rPr/>
          </w:pPr>
          <w:hyperlink w:anchor="__RefHeading___Toc2813481_211673320">
            <w:r>
              <w:rPr>
                <w:webHidden/>
                <w:rStyle w:val="IndexLink"/>
                <w:rtl w:val="true"/>
              </w:rPr>
              <w:t>توصیه به خلفای جور</w:t>
            </w:r>
            <w:r>
              <w:rPr>
                <w:rStyle w:val="IndexLink"/>
                <w:rtl w:val="true"/>
              </w:rPr>
              <w:tab/>
            </w:r>
            <w:r>
              <w:rPr>
                <w:rStyle w:val="IndexLink"/>
              </w:rPr>
              <w:t>39</w:t>
            </w:r>
          </w:hyperlink>
        </w:p>
        <w:p>
          <w:pPr>
            <w:pStyle w:val="Contents3"/>
            <w:tabs>
              <w:tab w:val="clear" w:pos="8459"/>
              <w:tab w:val="right" w:pos="9026" w:leader="dot"/>
            </w:tabs>
            <w:rPr/>
          </w:pPr>
          <w:hyperlink w:anchor="__RefHeading___Toc2813483_211673320">
            <w:r>
              <w:rPr>
                <w:webHidden/>
                <w:rStyle w:val="IndexLink"/>
                <w:rtl w:val="true"/>
              </w:rPr>
              <w:t>تعلیم دعا</w:t>
            </w:r>
            <w:r>
              <w:rPr>
                <w:rStyle w:val="IndexLink"/>
                <w:rtl w:val="true"/>
              </w:rPr>
              <w:tab/>
            </w:r>
            <w:r>
              <w:rPr>
                <w:rStyle w:val="IndexLink"/>
              </w:rPr>
              <w:t>40</w:t>
            </w:r>
          </w:hyperlink>
        </w:p>
        <w:p>
          <w:pPr>
            <w:pStyle w:val="Contents3"/>
            <w:tabs>
              <w:tab w:val="clear" w:pos="8459"/>
              <w:tab w:val="right" w:pos="9026" w:leader="dot"/>
            </w:tabs>
            <w:rPr/>
          </w:pPr>
          <w:hyperlink w:anchor="__RefHeading___Toc2813485_211673320">
            <w:r>
              <w:rPr>
                <w:webHidden/>
                <w:rStyle w:val="IndexLink"/>
                <w:rtl w:val="true"/>
              </w:rPr>
              <w:t>حرز امام صادق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2813487_211673320">
            <w:r>
              <w:rPr>
                <w:webHidden/>
                <w:rStyle w:val="IndexLink"/>
                <w:rtl w:val="true"/>
              </w:rPr>
              <w:t>فصل پنجم</w:t>
            </w:r>
            <w:r>
              <w:rPr>
                <w:rStyle w:val="IndexLink"/>
                <w:rtl w:val="true"/>
              </w:rPr>
              <w:t xml:space="preserve">: </w:t>
            </w:r>
            <w:r>
              <w:rPr>
                <w:rStyle w:val="IndexLink"/>
                <w:rtl w:val="true"/>
              </w:rPr>
              <w:t>جایگاه علمی امام صادق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813489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813491_211673320">
            <w:r>
              <w:rPr>
                <w:webHidden/>
                <w:rStyle w:val="IndexLink"/>
                <w:rtl w:val="true"/>
              </w:rPr>
              <w:t>عظمت علمی امام صادق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813493_211673320">
            <w:r>
              <w:rPr>
                <w:webHidden/>
                <w:rStyle w:val="IndexLink"/>
                <w:rtl w:val="true"/>
              </w:rPr>
              <w:t>سخنان بزرگان اهل سنت درباره علم امام صادق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813495_211673320">
            <w:r>
              <w:rPr>
                <w:webHidden/>
                <w:rStyle w:val="IndexLink"/>
                <w:rtl w:val="true"/>
              </w:rPr>
              <w:t>دانشگاه بزرگ جعفری</w:t>
            </w:r>
            <w:r>
              <w:rPr>
                <w:rStyle w:val="IndexLink"/>
                <w:rtl w:val="true"/>
              </w:rPr>
              <w:tab/>
            </w:r>
            <w:r>
              <w:rPr>
                <w:rStyle w:val="IndexLink"/>
              </w:rPr>
              <w:t>45</w:t>
            </w:r>
          </w:hyperlink>
        </w:p>
        <w:p>
          <w:pPr>
            <w:pStyle w:val="Contents3"/>
            <w:tabs>
              <w:tab w:val="clear" w:pos="8459"/>
              <w:tab w:val="right" w:pos="9026" w:leader="dot"/>
            </w:tabs>
            <w:rPr/>
          </w:pPr>
          <w:hyperlink w:anchor="__RefHeading___Toc2813497_211673320">
            <w:r>
              <w:rPr>
                <w:webHidden/>
                <w:rStyle w:val="IndexLink"/>
                <w:rtl w:val="true"/>
              </w:rPr>
              <w:t>جریان‏های فکری در زمان امام صادق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813499_211673320">
            <w:r>
              <w:rPr>
                <w:webHidden/>
                <w:rStyle w:val="IndexLink"/>
                <w:rtl w:val="true"/>
              </w:rPr>
              <w:t>تلاش‏های فکری امام صادق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813501_211673320">
            <w:r>
              <w:rPr>
                <w:webHidden/>
                <w:rStyle w:val="IndexLink"/>
                <w:rtl w:val="true"/>
              </w:rPr>
              <w:t>مناظره امام صادق علیه السلام با ابوحنیفه</w:t>
            </w:r>
            <w:r>
              <w:rPr>
                <w:rStyle w:val="IndexLink"/>
                <w:rtl w:val="true"/>
              </w:rPr>
              <w:tab/>
            </w:r>
            <w:r>
              <w:rPr>
                <w:rStyle w:val="IndexLink"/>
              </w:rPr>
              <w:t>51</w:t>
            </w:r>
          </w:hyperlink>
        </w:p>
        <w:p>
          <w:pPr>
            <w:pStyle w:val="Contents3"/>
            <w:tabs>
              <w:tab w:val="clear" w:pos="8459"/>
              <w:tab w:val="right" w:pos="9026" w:leader="dot"/>
            </w:tabs>
            <w:rPr/>
          </w:pPr>
          <w:hyperlink w:anchor="__RefHeading___Toc2813503_211673320">
            <w:r>
              <w:rPr>
                <w:webHidden/>
                <w:rStyle w:val="IndexLink"/>
                <w:rtl w:val="true"/>
              </w:rPr>
              <w:t>مناظره امام صادق علیه السلام با ابن ابی العوجاء</w:t>
            </w:r>
            <w:r>
              <w:rPr>
                <w:rStyle w:val="IndexLink"/>
                <w:rtl w:val="true"/>
              </w:rPr>
              <w:tab/>
            </w:r>
            <w:r>
              <w:rPr>
                <w:rStyle w:val="IndexLink"/>
              </w:rPr>
              <w:t>53</w:t>
            </w:r>
          </w:hyperlink>
        </w:p>
        <w:p>
          <w:pPr>
            <w:pStyle w:val="Contents3"/>
            <w:tabs>
              <w:tab w:val="clear" w:pos="8459"/>
              <w:tab w:val="right" w:pos="9026" w:leader="dot"/>
            </w:tabs>
            <w:rPr/>
          </w:pPr>
          <w:hyperlink w:anchor="__RefHeading___Toc2813505_211673320">
            <w:r>
              <w:rPr>
                <w:webHidden/>
                <w:rStyle w:val="IndexLink"/>
                <w:rtl w:val="true"/>
              </w:rPr>
              <w:t>مناظره دیگر امام صادق علیه السلام با ابوحنیفه</w:t>
            </w:r>
            <w:r>
              <w:rPr>
                <w:rStyle w:val="IndexLink"/>
                <w:rtl w:val="true"/>
              </w:rPr>
              <w:tab/>
            </w:r>
            <w:r>
              <w:rPr>
                <w:rStyle w:val="IndexLink"/>
              </w:rPr>
              <w:t>53</w:t>
            </w:r>
          </w:hyperlink>
        </w:p>
        <w:p>
          <w:pPr>
            <w:pStyle w:val="Contents2"/>
            <w:tabs>
              <w:tab w:val="clear" w:pos="8743"/>
              <w:tab w:val="right" w:pos="9026" w:leader="dot"/>
            </w:tabs>
            <w:rPr/>
          </w:pPr>
          <w:hyperlink w:anchor="__RefHeading___Toc2813507_211673320">
            <w:r>
              <w:rPr>
                <w:webHidden/>
                <w:rStyle w:val="IndexLink"/>
                <w:rtl w:val="true"/>
              </w:rPr>
              <w:t>فصل ششم</w:t>
            </w:r>
            <w:r>
              <w:rPr>
                <w:rStyle w:val="IndexLink"/>
                <w:rtl w:val="true"/>
              </w:rPr>
              <w:t xml:space="preserve">: </w:t>
            </w:r>
            <w:r>
              <w:rPr>
                <w:rStyle w:val="IndexLink"/>
                <w:rtl w:val="true"/>
              </w:rPr>
              <w:t>فعالیت های سیاسی امام صادق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813509_211673320">
            <w:r>
              <w:rPr>
                <w:webHidden/>
                <w:rStyle w:val="IndexLink"/>
                <w:rtl w:val="true"/>
              </w:rPr>
              <w:t>خلفای معاصر امام صادق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813511_211673320">
            <w:r>
              <w:rPr>
                <w:webHidden/>
                <w:rStyle w:val="IndexLink"/>
                <w:rtl w:val="true"/>
              </w:rPr>
              <w:t>تلاش بنی‏عباس برای خدشه‏دار کردن جایگاه علمی امام صادق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813513_211673320">
            <w:r>
              <w:rPr>
                <w:webHidden/>
                <w:rStyle w:val="IndexLink"/>
                <w:rtl w:val="true"/>
              </w:rPr>
              <w:t>تصمیم منصور برای کشتن امام صادق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813515_211673320">
            <w:r>
              <w:rPr>
                <w:webHidden/>
                <w:rStyle w:val="IndexLink"/>
                <w:rtl w:val="true"/>
              </w:rPr>
              <w:t>شهادت امام صادق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813517_211673320">
            <w:r>
              <w:rPr>
                <w:webHidden/>
                <w:rStyle w:val="IndexLink"/>
                <w:rtl w:val="true"/>
              </w:rPr>
              <w:t>موضع‏گیری امام صادق علیه السلام در برابر حکومت‏های جور</w:t>
            </w:r>
            <w:r>
              <w:rPr>
                <w:rStyle w:val="IndexLink"/>
                <w:rtl w:val="true"/>
              </w:rPr>
              <w:tab/>
            </w:r>
            <w:r>
              <w:rPr>
                <w:rStyle w:val="IndexLink"/>
              </w:rPr>
              <w:t>61</w:t>
            </w:r>
          </w:hyperlink>
        </w:p>
        <w:p>
          <w:pPr>
            <w:pStyle w:val="Contents3"/>
            <w:tabs>
              <w:tab w:val="clear" w:pos="8459"/>
              <w:tab w:val="right" w:pos="9026" w:leader="dot"/>
            </w:tabs>
            <w:rPr/>
          </w:pPr>
          <w:hyperlink w:anchor="__RefHeading___Toc2813519_211673320">
            <w:r>
              <w:rPr>
                <w:webHidden/>
                <w:rStyle w:val="IndexLink"/>
                <w:rtl w:val="true"/>
              </w:rPr>
              <w:t>دعوت سران نهضت‏ها از امام صادق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813521_211673320">
            <w:r>
              <w:rPr>
                <w:webHidden/>
                <w:rStyle w:val="IndexLink"/>
                <w:rtl w:val="true"/>
              </w:rPr>
              <w:t>قیام ابومسلم خراسانی</w:t>
            </w:r>
            <w:r>
              <w:rPr>
                <w:rStyle w:val="IndexLink"/>
                <w:rtl w:val="true"/>
              </w:rPr>
              <w:tab/>
            </w:r>
            <w:r>
              <w:rPr>
                <w:rStyle w:val="IndexLink"/>
              </w:rPr>
              <w:t>66</w:t>
            </w:r>
          </w:hyperlink>
        </w:p>
        <w:p>
          <w:pPr>
            <w:pStyle w:val="Contents3"/>
            <w:tabs>
              <w:tab w:val="clear" w:pos="8459"/>
              <w:tab w:val="right" w:pos="9026" w:leader="dot"/>
            </w:tabs>
            <w:rPr/>
          </w:pPr>
          <w:hyperlink w:anchor="__RefHeading___Toc2813523_211673320">
            <w:r>
              <w:rPr>
                <w:webHidden/>
                <w:rStyle w:val="IndexLink"/>
                <w:rtl w:val="true"/>
              </w:rPr>
              <w:t>قیام زید بن علی</w:t>
            </w:r>
            <w:r>
              <w:rPr>
                <w:rStyle w:val="IndexLink"/>
                <w:rtl w:val="true"/>
              </w:rPr>
              <w:tab/>
            </w:r>
            <w:r>
              <w:rPr>
                <w:rStyle w:val="IndexLink"/>
              </w:rPr>
              <w:t>67</w:t>
            </w:r>
          </w:hyperlink>
        </w:p>
        <w:p>
          <w:pPr>
            <w:pStyle w:val="Contents3"/>
            <w:tabs>
              <w:tab w:val="clear" w:pos="8459"/>
              <w:tab w:val="right" w:pos="9026" w:leader="dot"/>
            </w:tabs>
            <w:rPr/>
          </w:pPr>
          <w:hyperlink w:anchor="__RefHeading___Toc2813525_211673320">
            <w:r>
              <w:rPr>
                <w:webHidden/>
                <w:rStyle w:val="IndexLink"/>
                <w:rtl w:val="true"/>
              </w:rPr>
              <w:t>قیام محمد نفس زکیه</w:t>
            </w:r>
            <w:r>
              <w:rPr>
                <w:rStyle w:val="IndexLink"/>
                <w:rtl w:val="true"/>
              </w:rPr>
              <w:tab/>
            </w:r>
            <w:r>
              <w:rPr>
                <w:rStyle w:val="IndexLink"/>
              </w:rPr>
              <w:t>68</w:t>
            </w:r>
          </w:hyperlink>
        </w:p>
        <w:p>
          <w:pPr>
            <w:pStyle w:val="Contents2"/>
            <w:tabs>
              <w:tab w:val="clear" w:pos="8743"/>
              <w:tab w:val="right" w:pos="9026" w:leader="dot"/>
            </w:tabs>
            <w:rPr/>
          </w:pPr>
          <w:hyperlink w:anchor="__RefHeading___Toc2813527_211673320">
            <w:r>
              <w:rPr>
                <w:webHidden/>
                <w:rStyle w:val="IndexLink"/>
                <w:rtl w:val="true"/>
              </w:rPr>
              <w:t>فصل هفتم</w:t>
            </w:r>
            <w:r>
              <w:rPr>
                <w:rStyle w:val="IndexLink"/>
                <w:rtl w:val="true"/>
              </w:rPr>
              <w:t xml:space="preserve">: </w:t>
            </w:r>
            <w:r>
              <w:rPr>
                <w:rStyle w:val="IndexLink"/>
                <w:rtl w:val="true"/>
              </w:rPr>
              <w:t>کرامت های امام صادق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813529_211673320">
            <w:r>
              <w:rPr>
                <w:webHidden/>
                <w:rStyle w:val="IndexLink"/>
                <w:rtl w:val="true"/>
              </w:rPr>
              <w:t>استجابت دعا</w:t>
            </w:r>
            <w:r>
              <w:rPr>
                <w:rStyle w:val="IndexLink"/>
                <w:rtl w:val="true"/>
              </w:rPr>
              <w:tab/>
            </w:r>
            <w:r>
              <w:rPr>
                <w:rStyle w:val="IndexLink"/>
              </w:rPr>
              <w:t>71</w:t>
            </w:r>
          </w:hyperlink>
        </w:p>
        <w:p>
          <w:pPr>
            <w:pStyle w:val="Contents3"/>
            <w:tabs>
              <w:tab w:val="clear" w:pos="8459"/>
              <w:tab w:val="right" w:pos="9026" w:leader="dot"/>
            </w:tabs>
            <w:rPr/>
          </w:pPr>
          <w:hyperlink w:anchor="__RefHeading___Toc2813531_211673320">
            <w:r>
              <w:rPr>
                <w:webHidden/>
                <w:rStyle w:val="IndexLink"/>
                <w:rtl w:val="true"/>
              </w:rPr>
              <w:t>نجات یافتن از شر منصور</w:t>
            </w:r>
            <w:r>
              <w:rPr>
                <w:rStyle w:val="IndexLink"/>
                <w:rtl w:val="true"/>
              </w:rPr>
              <w:tab/>
            </w:r>
            <w:r>
              <w:rPr>
                <w:rStyle w:val="IndexLink"/>
              </w:rPr>
              <w:t>72</w:t>
            </w:r>
          </w:hyperlink>
        </w:p>
        <w:p>
          <w:pPr>
            <w:pStyle w:val="Contents3"/>
            <w:tabs>
              <w:tab w:val="clear" w:pos="8459"/>
              <w:tab w:val="right" w:pos="9026" w:leader="dot"/>
            </w:tabs>
            <w:rPr/>
          </w:pPr>
          <w:hyperlink w:anchor="__RefHeading___Toc2813533_211673320">
            <w:r>
              <w:rPr>
                <w:webHidden/>
                <w:rStyle w:val="IndexLink"/>
                <w:rtl w:val="true"/>
              </w:rPr>
              <w:t>سوء قصد نافرجام</w:t>
            </w:r>
            <w:r>
              <w:rPr>
                <w:rStyle w:val="IndexLink"/>
                <w:rtl w:val="true"/>
              </w:rPr>
              <w:tab/>
            </w:r>
            <w:r>
              <w:rPr>
                <w:rStyle w:val="IndexLink"/>
              </w:rPr>
              <w:t>73</w:t>
            </w:r>
          </w:hyperlink>
        </w:p>
        <w:p>
          <w:pPr>
            <w:pStyle w:val="Contents3"/>
            <w:tabs>
              <w:tab w:val="clear" w:pos="8459"/>
              <w:tab w:val="right" w:pos="9026" w:leader="dot"/>
            </w:tabs>
            <w:rPr/>
          </w:pPr>
          <w:hyperlink w:anchor="__RefHeading___Toc2813535_211673320">
            <w:r>
              <w:rPr>
                <w:webHidden/>
                <w:rStyle w:val="IndexLink"/>
                <w:rtl w:val="true"/>
              </w:rPr>
              <w:t>اثر دعا</w:t>
            </w:r>
            <w:r>
              <w:rPr>
                <w:rStyle w:val="IndexLink"/>
                <w:rtl w:val="true"/>
              </w:rPr>
              <w:tab/>
            </w:r>
            <w:r>
              <w:rPr>
                <w:rStyle w:val="IndexLink"/>
              </w:rPr>
              <w:t>75</w:t>
            </w:r>
          </w:hyperlink>
        </w:p>
        <w:p>
          <w:pPr>
            <w:pStyle w:val="Contents3"/>
            <w:tabs>
              <w:tab w:val="clear" w:pos="8459"/>
              <w:tab w:val="right" w:pos="9026" w:leader="dot"/>
            </w:tabs>
            <w:rPr/>
          </w:pPr>
          <w:hyperlink w:anchor="__RefHeading___Toc2813537_211673320">
            <w:r>
              <w:rPr>
                <w:webHidden/>
                <w:rStyle w:val="IndexLink"/>
                <w:rtl w:val="true"/>
              </w:rPr>
              <w:t>استجابت نفرین</w:t>
            </w:r>
            <w:r>
              <w:rPr>
                <w:rStyle w:val="IndexLink"/>
                <w:rtl w:val="true"/>
              </w:rPr>
              <w:tab/>
            </w:r>
            <w:r>
              <w:rPr>
                <w:rStyle w:val="IndexLink"/>
              </w:rPr>
              <w:t>75</w:t>
            </w:r>
          </w:hyperlink>
        </w:p>
        <w:p>
          <w:pPr>
            <w:pStyle w:val="Contents3"/>
            <w:tabs>
              <w:tab w:val="clear" w:pos="8459"/>
              <w:tab w:val="right" w:pos="9026" w:leader="dot"/>
            </w:tabs>
            <w:rPr/>
          </w:pPr>
          <w:hyperlink w:anchor="__RefHeading___Toc2813539_211673320">
            <w:r>
              <w:rPr>
                <w:webHidden/>
                <w:rStyle w:val="IndexLink"/>
                <w:rtl w:val="true"/>
              </w:rPr>
              <w:t>نزول انگور و لباس</w:t>
            </w:r>
            <w:r>
              <w:rPr>
                <w:rStyle w:val="IndexLink"/>
                <w:rtl w:val="true"/>
              </w:rPr>
              <w:tab/>
            </w:r>
            <w:r>
              <w:rPr>
                <w:rStyle w:val="IndexLink"/>
              </w:rPr>
              <w:t>76</w:t>
            </w:r>
          </w:hyperlink>
        </w:p>
        <w:p>
          <w:pPr>
            <w:pStyle w:val="Contents3"/>
            <w:tabs>
              <w:tab w:val="clear" w:pos="8459"/>
              <w:tab w:val="right" w:pos="9026" w:leader="dot"/>
            </w:tabs>
            <w:rPr/>
          </w:pPr>
          <w:hyperlink w:anchor="__RefHeading___Toc2813541_211673320">
            <w:r>
              <w:rPr>
                <w:webHidden/>
                <w:rStyle w:val="IndexLink"/>
                <w:rtl w:val="true"/>
              </w:rPr>
              <w:t>زنده کردن حیوان مرده</w:t>
            </w:r>
            <w:r>
              <w:rPr>
                <w:rStyle w:val="IndexLink"/>
                <w:rtl w:val="true"/>
              </w:rPr>
              <w:tab/>
            </w:r>
            <w:r>
              <w:rPr>
                <w:rStyle w:val="IndexLink"/>
              </w:rPr>
              <w:t>77</w:t>
            </w:r>
          </w:hyperlink>
        </w:p>
        <w:p>
          <w:pPr>
            <w:pStyle w:val="Contents3"/>
            <w:tabs>
              <w:tab w:val="clear" w:pos="8459"/>
              <w:tab w:val="right" w:pos="9026" w:leader="dot"/>
            </w:tabs>
            <w:rPr/>
          </w:pPr>
          <w:hyperlink w:anchor="__RefHeading___Toc2813543_211673320">
            <w:r>
              <w:rPr>
                <w:webHidden/>
                <w:rStyle w:val="IndexLink"/>
                <w:rtl w:val="true"/>
              </w:rPr>
              <w:t>جن در خدمت حضرت</w:t>
            </w:r>
            <w:r>
              <w:rPr>
                <w:rStyle w:val="IndexLink"/>
                <w:rtl w:val="true"/>
              </w:rPr>
              <w:tab/>
            </w:r>
            <w:r>
              <w:rPr>
                <w:rStyle w:val="IndexLink"/>
              </w:rPr>
              <w:t>77</w:t>
            </w:r>
          </w:hyperlink>
        </w:p>
        <w:p>
          <w:pPr>
            <w:pStyle w:val="Contents3"/>
            <w:tabs>
              <w:tab w:val="clear" w:pos="8459"/>
              <w:tab w:val="right" w:pos="9026" w:leader="dot"/>
            </w:tabs>
            <w:rPr/>
          </w:pPr>
          <w:hyperlink w:anchor="__RefHeading___Toc2813545_211673320">
            <w:r>
              <w:rPr>
                <w:webHidden/>
                <w:rStyle w:val="IndexLink"/>
                <w:rtl w:val="true"/>
              </w:rPr>
              <w:t>سبز شدن درخت خشکیده</w:t>
            </w:r>
            <w:r>
              <w:rPr>
                <w:rStyle w:val="IndexLink"/>
                <w:rtl w:val="true"/>
              </w:rPr>
              <w:tab/>
            </w:r>
            <w:r>
              <w:rPr>
                <w:rStyle w:val="IndexLink"/>
              </w:rPr>
              <w:t>78</w:t>
            </w:r>
          </w:hyperlink>
        </w:p>
        <w:p>
          <w:pPr>
            <w:pStyle w:val="Contents3"/>
            <w:tabs>
              <w:tab w:val="clear" w:pos="8459"/>
              <w:tab w:val="right" w:pos="9026" w:leader="dot"/>
            </w:tabs>
            <w:rPr/>
          </w:pPr>
          <w:hyperlink w:anchor="__RefHeading___Toc2813547_211673320">
            <w:r>
              <w:rPr>
                <w:webHidden/>
                <w:rStyle w:val="IndexLink"/>
                <w:rtl w:val="true"/>
              </w:rPr>
              <w:t>کرامتی دیگر</w:t>
            </w:r>
            <w:r>
              <w:rPr>
                <w:rStyle w:val="IndexLink"/>
                <w:rtl w:val="true"/>
              </w:rPr>
              <w:tab/>
            </w:r>
            <w:r>
              <w:rPr>
                <w:rStyle w:val="IndexLink"/>
              </w:rPr>
              <w:t>78</w:t>
            </w:r>
          </w:hyperlink>
        </w:p>
        <w:p>
          <w:pPr>
            <w:pStyle w:val="Contents3"/>
            <w:tabs>
              <w:tab w:val="clear" w:pos="8459"/>
              <w:tab w:val="right" w:pos="9026" w:leader="dot"/>
            </w:tabs>
            <w:rPr/>
          </w:pPr>
          <w:hyperlink w:anchor="__RefHeading___Toc2813549_211673320">
            <w:r>
              <w:rPr>
                <w:webHidden/>
                <w:rStyle w:val="IndexLink"/>
                <w:rtl w:val="true"/>
              </w:rPr>
              <w:t>خبر از آینده</w:t>
            </w:r>
            <w:r>
              <w:rPr>
                <w:rStyle w:val="IndexLink"/>
                <w:rtl w:val="true"/>
              </w:rPr>
              <w:tab/>
            </w:r>
            <w:r>
              <w:rPr>
                <w:rStyle w:val="IndexLink"/>
              </w:rPr>
              <w:t>79</w:t>
            </w:r>
          </w:hyperlink>
        </w:p>
        <w:p>
          <w:pPr>
            <w:pStyle w:val="Contents3"/>
            <w:tabs>
              <w:tab w:val="clear" w:pos="8459"/>
              <w:tab w:val="right" w:pos="9026" w:leader="dot"/>
            </w:tabs>
            <w:rPr/>
          </w:pPr>
          <w:hyperlink w:anchor="__RefHeading___Toc2813551_211673320">
            <w:r>
              <w:rPr>
                <w:webHidden/>
                <w:rStyle w:val="IndexLink"/>
                <w:rtl w:val="true"/>
              </w:rPr>
              <w:t>خبر دادن شهادت یحیی بن زید</w:t>
            </w:r>
            <w:r>
              <w:rPr>
                <w:rStyle w:val="IndexLink"/>
                <w:rtl w:val="true"/>
              </w:rPr>
              <w:tab/>
            </w:r>
            <w:r>
              <w:rPr>
                <w:rStyle w:val="IndexLink"/>
              </w:rPr>
              <w:t>80</w:t>
            </w:r>
          </w:hyperlink>
        </w:p>
        <w:p>
          <w:pPr>
            <w:pStyle w:val="Contents3"/>
            <w:tabs>
              <w:tab w:val="clear" w:pos="8459"/>
              <w:tab w:val="right" w:pos="9026" w:leader="dot"/>
            </w:tabs>
            <w:rPr/>
          </w:pPr>
          <w:hyperlink w:anchor="__RefHeading___Toc2813553_211673320">
            <w:r>
              <w:rPr>
                <w:webHidden/>
                <w:rStyle w:val="IndexLink"/>
                <w:rtl w:val="true"/>
              </w:rPr>
              <w:t>در سرزمین فخ، به یاد شهیدان فخ</w:t>
            </w:r>
            <w:r>
              <w:rPr>
                <w:rStyle w:val="IndexLink"/>
                <w:rtl w:val="true"/>
              </w:rPr>
              <w:tab/>
            </w:r>
            <w:r>
              <w:rPr>
                <w:rStyle w:val="IndexLink"/>
              </w:rPr>
              <w:t>80</w:t>
            </w:r>
          </w:hyperlink>
        </w:p>
        <w:p>
          <w:pPr>
            <w:pStyle w:val="Contents2"/>
            <w:tabs>
              <w:tab w:val="clear" w:pos="8743"/>
              <w:tab w:val="right" w:pos="9026" w:leader="dot"/>
            </w:tabs>
            <w:rPr/>
          </w:pPr>
          <w:hyperlink w:anchor="__RefHeading___Toc2813555_211673320">
            <w:r>
              <w:rPr>
                <w:webHidden/>
                <w:rStyle w:val="IndexLink"/>
                <w:rtl w:val="true"/>
              </w:rPr>
              <w:t>فصل هشتم</w:t>
            </w:r>
            <w:r>
              <w:rPr>
                <w:rStyle w:val="IndexLink"/>
                <w:rtl w:val="true"/>
              </w:rPr>
              <w:t xml:space="preserve">: </w:t>
            </w:r>
            <w:r>
              <w:rPr>
                <w:rStyle w:val="IndexLink"/>
                <w:rtl w:val="true"/>
              </w:rPr>
              <w:t>پاسخ به شبهه هایی درباره امام صادق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813557_211673320">
            <w:r>
              <w:rPr>
                <w:webHidden/>
                <w:rStyle w:val="IndexLink"/>
                <w:rtl w:val="true"/>
              </w:rPr>
              <w:t>روایت نکردن صحیح بخاری از امام صادق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813559_211673320">
            <w:r>
              <w:rPr>
                <w:webHidden/>
                <w:rStyle w:val="IndexLink"/>
                <w:rtl w:val="true"/>
              </w:rPr>
              <w:t>شاگردی نکردن ابوحنیفه نزد امام صادق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813561_211673320">
            <w:r>
              <w:rPr>
                <w:webHidden/>
                <w:rStyle w:val="IndexLink"/>
                <w:rtl w:val="true"/>
              </w:rPr>
              <w:t>فصل نهم</w:t>
            </w:r>
            <w:r>
              <w:rPr>
                <w:rStyle w:val="IndexLink"/>
                <w:rtl w:val="true"/>
              </w:rPr>
              <w:t xml:space="preserve">: </w:t>
            </w:r>
            <w:r>
              <w:rPr>
                <w:rStyle w:val="IndexLink"/>
                <w:rtl w:val="true"/>
              </w:rPr>
              <w:t>احادیثی از امام صادق علیه السلام در متون اهل سنت</w:t>
            </w:r>
            <w:r>
              <w:rPr>
                <w:rStyle w:val="IndexLink"/>
                <w:rtl w:val="true"/>
              </w:rPr>
              <w:tab/>
            </w:r>
            <w:r>
              <w:rPr>
                <w:rStyle w:val="IndexLink"/>
              </w:rPr>
              <w:t>87</w:t>
            </w:r>
          </w:hyperlink>
        </w:p>
        <w:p>
          <w:pPr>
            <w:pStyle w:val="Contents3"/>
            <w:tabs>
              <w:tab w:val="clear" w:pos="8459"/>
              <w:tab w:val="right" w:pos="9026" w:leader="dot"/>
            </w:tabs>
            <w:rPr/>
          </w:pPr>
          <w:hyperlink w:anchor="__RefHeading___Toc2813563_2116733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813565_211673320">
            <w:r>
              <w:rPr>
                <w:webHidden/>
                <w:rStyle w:val="IndexLink"/>
                <w:rtl w:val="true"/>
              </w:rPr>
              <w:t>پیامبر اعظم و فاطمه اطهر، رکن ولایت</w:t>
            </w:r>
            <w:r>
              <w:rPr>
                <w:rStyle w:val="IndexLink"/>
                <w:rtl w:val="true"/>
              </w:rPr>
              <w:tab/>
            </w:r>
            <w:r>
              <w:rPr>
                <w:rStyle w:val="IndexLink"/>
              </w:rPr>
              <w:t>87</w:t>
            </w:r>
          </w:hyperlink>
        </w:p>
        <w:p>
          <w:pPr>
            <w:pStyle w:val="Contents3"/>
            <w:tabs>
              <w:tab w:val="clear" w:pos="8459"/>
              <w:tab w:val="right" w:pos="9026" w:leader="dot"/>
            </w:tabs>
            <w:rPr/>
          </w:pPr>
          <w:hyperlink w:anchor="__RefHeading___Toc2813567_211673320">
            <w:r>
              <w:rPr>
                <w:webHidden/>
                <w:rStyle w:val="IndexLink"/>
                <w:rtl w:val="true"/>
              </w:rPr>
              <w:t>پرسش از دوستی اهل بیت در قیامت</w:t>
            </w:r>
            <w:r>
              <w:rPr>
                <w:rStyle w:val="IndexLink"/>
                <w:rtl w:val="true"/>
              </w:rPr>
              <w:tab/>
            </w:r>
            <w:r>
              <w:rPr>
                <w:rStyle w:val="IndexLink"/>
              </w:rPr>
              <w:t>88</w:t>
            </w:r>
          </w:hyperlink>
        </w:p>
        <w:p>
          <w:pPr>
            <w:pStyle w:val="Contents3"/>
            <w:tabs>
              <w:tab w:val="clear" w:pos="8459"/>
              <w:tab w:val="right" w:pos="9026" w:leader="dot"/>
            </w:tabs>
            <w:rPr/>
          </w:pPr>
          <w:hyperlink w:anchor="__RefHeading___Toc2813569_211673320">
            <w:r>
              <w:rPr>
                <w:webHidden/>
                <w:rStyle w:val="IndexLink"/>
                <w:rtl w:val="true"/>
              </w:rPr>
              <w:t>فاطمه پاره تن پیامبر اعظم</w:t>
            </w:r>
            <w:r>
              <w:rPr>
                <w:rStyle w:val="IndexLink"/>
                <w:rtl w:val="true"/>
              </w:rPr>
              <w:tab/>
            </w:r>
            <w:r>
              <w:rPr>
                <w:rStyle w:val="IndexLink"/>
              </w:rPr>
              <w:t>88</w:t>
            </w:r>
          </w:hyperlink>
        </w:p>
        <w:p>
          <w:pPr>
            <w:pStyle w:val="Contents3"/>
            <w:tabs>
              <w:tab w:val="clear" w:pos="8459"/>
              <w:tab w:val="right" w:pos="9026" w:leader="dot"/>
            </w:tabs>
            <w:rPr/>
          </w:pPr>
          <w:hyperlink w:anchor="__RefHeading___Toc2813571_211673320">
            <w:r>
              <w:rPr>
                <w:webHidden/>
                <w:rStyle w:val="IndexLink"/>
                <w:rtl w:val="true"/>
              </w:rPr>
              <w:t>حضرت فاطمه و زیارت قبر حمزه سیدالشهداء</w:t>
            </w:r>
            <w:r>
              <w:rPr>
                <w:rStyle w:val="IndexLink"/>
                <w:rtl w:val="true"/>
              </w:rPr>
              <w:tab/>
            </w:r>
            <w:r>
              <w:rPr>
                <w:rStyle w:val="IndexLink"/>
              </w:rPr>
              <w:t>88</w:t>
            </w:r>
          </w:hyperlink>
        </w:p>
        <w:p>
          <w:pPr>
            <w:pStyle w:val="Contents3"/>
            <w:tabs>
              <w:tab w:val="clear" w:pos="8459"/>
              <w:tab w:val="right" w:pos="9026" w:leader="dot"/>
            </w:tabs>
            <w:rPr/>
          </w:pPr>
          <w:hyperlink w:anchor="__RefHeading___Toc2813573_211673320">
            <w:r>
              <w:rPr>
                <w:webHidden/>
                <w:rStyle w:val="IndexLink"/>
                <w:rtl w:val="true"/>
              </w:rPr>
              <w:t>معنای صادقین</w:t>
            </w:r>
            <w:r>
              <w:rPr>
                <w:rStyle w:val="IndexLink"/>
                <w:rtl w:val="true"/>
              </w:rPr>
              <w:tab/>
            </w:r>
            <w:r>
              <w:rPr>
                <w:rStyle w:val="IndexLink"/>
              </w:rPr>
              <w:t>89</w:t>
            </w:r>
          </w:hyperlink>
        </w:p>
        <w:p>
          <w:pPr>
            <w:pStyle w:val="Contents3"/>
            <w:tabs>
              <w:tab w:val="clear" w:pos="8459"/>
              <w:tab w:val="right" w:pos="9026" w:leader="dot"/>
            </w:tabs>
            <w:rPr/>
          </w:pPr>
          <w:hyperlink w:anchor="__RefHeading___Toc2813575_211673320">
            <w:r>
              <w:rPr>
                <w:webHidden/>
                <w:rStyle w:val="IndexLink"/>
                <w:rtl w:val="true"/>
              </w:rPr>
              <w:t>اهل بیت؛ صراط مستقیم</w:t>
            </w:r>
            <w:r>
              <w:rPr>
                <w:rStyle w:val="IndexLink"/>
                <w:rtl w:val="true"/>
              </w:rPr>
              <w:tab/>
            </w:r>
            <w:r>
              <w:rPr>
                <w:rStyle w:val="IndexLink"/>
              </w:rPr>
              <w:t>89</w:t>
            </w:r>
          </w:hyperlink>
        </w:p>
        <w:p>
          <w:pPr>
            <w:pStyle w:val="Contents3"/>
            <w:tabs>
              <w:tab w:val="clear" w:pos="8459"/>
              <w:tab w:val="right" w:pos="9026" w:leader="dot"/>
            </w:tabs>
            <w:rPr/>
          </w:pPr>
          <w:hyperlink w:anchor="__RefHeading___Toc2813577_211673320">
            <w:r>
              <w:rPr>
                <w:webHidden/>
                <w:rStyle w:val="IndexLink"/>
                <w:rtl w:val="true"/>
              </w:rPr>
              <w:t>محبت به مردم</w:t>
            </w:r>
            <w:r>
              <w:rPr>
                <w:rStyle w:val="IndexLink"/>
                <w:rtl w:val="true"/>
              </w:rPr>
              <w:tab/>
            </w:r>
            <w:r>
              <w:rPr>
                <w:rStyle w:val="IndexLink"/>
              </w:rPr>
              <w:t>89</w:t>
            </w:r>
          </w:hyperlink>
        </w:p>
        <w:p>
          <w:pPr>
            <w:pStyle w:val="Contents3"/>
            <w:tabs>
              <w:tab w:val="clear" w:pos="8459"/>
              <w:tab w:val="right" w:pos="9026" w:leader="dot"/>
            </w:tabs>
            <w:rPr/>
          </w:pPr>
          <w:hyperlink w:anchor="__RefHeading___Toc2813579_211673320">
            <w:r>
              <w:rPr>
                <w:webHidden/>
                <w:rStyle w:val="IndexLink"/>
                <w:rtl w:val="true"/>
              </w:rPr>
              <w:t>فقیهان؛ امین رسولان</w:t>
            </w:r>
            <w:r>
              <w:rPr>
                <w:rStyle w:val="IndexLink"/>
                <w:rtl w:val="true"/>
              </w:rPr>
              <w:tab/>
            </w:r>
            <w:r>
              <w:rPr>
                <w:rStyle w:val="IndexLink"/>
              </w:rPr>
              <w:t>90</w:t>
            </w:r>
          </w:hyperlink>
        </w:p>
        <w:p>
          <w:pPr>
            <w:pStyle w:val="Contents3"/>
            <w:tabs>
              <w:tab w:val="clear" w:pos="8459"/>
              <w:tab w:val="right" w:pos="9026" w:leader="dot"/>
            </w:tabs>
            <w:rPr/>
          </w:pPr>
          <w:hyperlink w:anchor="__RefHeading___Toc2813581_211673320">
            <w:r>
              <w:rPr>
                <w:webHidden/>
                <w:rStyle w:val="IndexLink"/>
                <w:rtl w:val="true"/>
              </w:rPr>
              <w:t>جایگاه نماز</w:t>
            </w:r>
            <w:r>
              <w:rPr>
                <w:rStyle w:val="IndexLink"/>
                <w:rtl w:val="true"/>
              </w:rPr>
              <w:tab/>
            </w:r>
            <w:r>
              <w:rPr>
                <w:rStyle w:val="IndexLink"/>
              </w:rPr>
              <w:t>90</w:t>
            </w:r>
          </w:hyperlink>
        </w:p>
        <w:p>
          <w:pPr>
            <w:pStyle w:val="Contents3"/>
            <w:tabs>
              <w:tab w:val="clear" w:pos="8459"/>
              <w:tab w:val="right" w:pos="9026" w:leader="dot"/>
            </w:tabs>
            <w:rPr/>
          </w:pPr>
          <w:hyperlink w:anchor="__RefHeading___Toc2813583_211673320">
            <w:r>
              <w:rPr>
                <w:webHidden/>
                <w:rStyle w:val="IndexLink"/>
                <w:rtl w:val="true"/>
              </w:rPr>
              <w:t>شرط پذیرش دعا</w:t>
            </w:r>
            <w:r>
              <w:rPr>
                <w:rStyle w:val="IndexLink"/>
                <w:rtl w:val="true"/>
              </w:rPr>
              <w:tab/>
            </w:r>
            <w:r>
              <w:rPr>
                <w:rStyle w:val="IndexLink"/>
              </w:rPr>
              <w:t>90</w:t>
            </w:r>
          </w:hyperlink>
        </w:p>
        <w:p>
          <w:pPr>
            <w:pStyle w:val="Contents3"/>
            <w:tabs>
              <w:tab w:val="clear" w:pos="8459"/>
              <w:tab w:val="right" w:pos="9026" w:leader="dot"/>
            </w:tabs>
            <w:rPr/>
          </w:pPr>
          <w:hyperlink w:anchor="__RefHeading___Toc2813585_211673320">
            <w:r>
              <w:rPr>
                <w:webHidden/>
                <w:rStyle w:val="IndexLink"/>
                <w:rtl w:val="true"/>
              </w:rPr>
              <w:t>عاق والدین</w:t>
            </w:r>
            <w:r>
              <w:rPr>
                <w:rStyle w:val="IndexLink"/>
                <w:rtl w:val="true"/>
              </w:rPr>
              <w:tab/>
            </w:r>
            <w:r>
              <w:rPr>
                <w:rStyle w:val="IndexLink"/>
              </w:rPr>
              <w:t>90</w:t>
            </w:r>
          </w:hyperlink>
        </w:p>
        <w:p>
          <w:pPr>
            <w:pStyle w:val="Contents3"/>
            <w:tabs>
              <w:tab w:val="clear" w:pos="8459"/>
              <w:tab w:val="right" w:pos="9026" w:leader="dot"/>
            </w:tabs>
            <w:rPr/>
          </w:pPr>
          <w:hyperlink w:anchor="__RefHeading___Toc2813587_211673320">
            <w:r>
              <w:rPr>
                <w:webHidden/>
                <w:rStyle w:val="IndexLink"/>
                <w:rtl w:val="true"/>
              </w:rPr>
              <w:t>هشیاری در فتنه‏ها</w:t>
            </w:r>
            <w:r>
              <w:rPr>
                <w:rStyle w:val="IndexLink"/>
                <w:rtl w:val="true"/>
              </w:rPr>
              <w:tab/>
            </w:r>
            <w:r>
              <w:rPr>
                <w:rStyle w:val="IndexLink"/>
              </w:rPr>
              <w:t>90</w:t>
            </w:r>
          </w:hyperlink>
        </w:p>
        <w:p>
          <w:pPr>
            <w:pStyle w:val="Contents3"/>
            <w:tabs>
              <w:tab w:val="clear" w:pos="8459"/>
              <w:tab w:val="right" w:pos="9026" w:leader="dot"/>
            </w:tabs>
            <w:rPr/>
          </w:pPr>
          <w:hyperlink w:anchor="__RefHeading___Toc2813589_211673320">
            <w:r>
              <w:rPr>
                <w:webHidden/>
                <w:rStyle w:val="IndexLink"/>
                <w:rtl w:val="true"/>
              </w:rPr>
              <w:t>اوصاف عترت</w:t>
            </w:r>
            <w:r>
              <w:rPr>
                <w:rStyle w:val="IndexLink"/>
                <w:rtl w:val="true"/>
              </w:rPr>
              <w:tab/>
            </w:r>
            <w:r>
              <w:rPr>
                <w:rStyle w:val="IndexLink"/>
              </w:rPr>
              <w:t>90</w:t>
            </w:r>
          </w:hyperlink>
        </w:p>
        <w:p>
          <w:pPr>
            <w:pStyle w:val="Contents3"/>
            <w:tabs>
              <w:tab w:val="clear" w:pos="8459"/>
              <w:tab w:val="right" w:pos="9026" w:leader="dot"/>
            </w:tabs>
            <w:rPr/>
          </w:pPr>
          <w:hyperlink w:anchor="__RefHeading___Toc2813591_211673320">
            <w:r>
              <w:rPr>
                <w:webHidden/>
                <w:rStyle w:val="IndexLink"/>
                <w:rtl w:val="true"/>
              </w:rPr>
              <w:t>علی، بهترین آفریده خدا</w:t>
            </w:r>
            <w:r>
              <w:rPr>
                <w:rStyle w:val="IndexLink"/>
                <w:rtl w:val="true"/>
              </w:rPr>
              <w:tab/>
            </w:r>
            <w:r>
              <w:rPr>
                <w:rStyle w:val="IndexLink"/>
              </w:rPr>
              <w:t>91</w:t>
            </w:r>
          </w:hyperlink>
        </w:p>
        <w:p>
          <w:pPr>
            <w:pStyle w:val="Contents3"/>
            <w:tabs>
              <w:tab w:val="clear" w:pos="8459"/>
              <w:tab w:val="right" w:pos="9026" w:leader="dot"/>
            </w:tabs>
            <w:rPr/>
          </w:pPr>
          <w:hyperlink w:anchor="__RefHeading___Toc2813593_211673320">
            <w:r>
              <w:rPr>
                <w:webHidden/>
                <w:rStyle w:val="IndexLink"/>
                <w:rtl w:val="true"/>
              </w:rPr>
              <w:t>صبر و توکل به خدا</w:t>
            </w:r>
            <w:r>
              <w:rPr>
                <w:rStyle w:val="IndexLink"/>
                <w:rtl w:val="true"/>
              </w:rPr>
              <w:tab/>
            </w:r>
            <w:r>
              <w:rPr>
                <w:rStyle w:val="IndexLink"/>
              </w:rPr>
              <w:t>91</w:t>
            </w:r>
          </w:hyperlink>
        </w:p>
        <w:p>
          <w:pPr>
            <w:pStyle w:val="Contents3"/>
            <w:tabs>
              <w:tab w:val="clear" w:pos="8459"/>
              <w:tab w:val="right" w:pos="9026" w:leader="dot"/>
            </w:tabs>
            <w:rPr/>
          </w:pPr>
          <w:hyperlink w:anchor="__RefHeading___Toc2813595_211673320">
            <w:r>
              <w:rPr>
                <w:webHidden/>
                <w:rStyle w:val="IndexLink"/>
                <w:rtl w:val="true"/>
              </w:rPr>
              <w:t>سعادت در محبت و دوستی علی</w:t>
            </w:r>
            <w:r>
              <w:rPr>
                <w:rStyle w:val="IndexLink"/>
                <w:rtl w:val="true"/>
              </w:rPr>
              <w:tab/>
            </w:r>
            <w:r>
              <w:rPr>
                <w:rStyle w:val="IndexLink"/>
              </w:rPr>
              <w:t>92</w:t>
            </w:r>
          </w:hyperlink>
        </w:p>
        <w:p>
          <w:pPr>
            <w:pStyle w:val="Contents2"/>
            <w:tabs>
              <w:tab w:val="clear" w:pos="8743"/>
              <w:tab w:val="right" w:pos="9026" w:leader="dot"/>
            </w:tabs>
            <w:rPr/>
          </w:pPr>
          <w:hyperlink w:anchor="__RefHeading___Toc2813597_211673320">
            <w:r>
              <w:rPr>
                <w:webHidden/>
                <w:rStyle w:val="IndexLink"/>
                <w:rtl w:val="true"/>
              </w:rPr>
              <w:t>فصل دهم</w:t>
            </w:r>
            <w:r>
              <w:rPr>
                <w:rStyle w:val="IndexLink"/>
                <w:rtl w:val="true"/>
              </w:rPr>
              <w:t xml:space="preserve">: </w:t>
            </w:r>
            <w:r>
              <w:rPr>
                <w:rStyle w:val="IndexLink"/>
                <w:rtl w:val="true"/>
              </w:rPr>
              <w:t>سخنانی از علمای اهل سنت در عظمت امام صادق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813599_211673320">
            <w:r>
              <w:rPr>
                <w:webHidden/>
                <w:rStyle w:val="IndexLink"/>
                <w:rtl w:val="true"/>
              </w:rPr>
              <w:t>ابوحنیفه نعمان بن ثابت کوفی</w:t>
            </w:r>
            <w:r>
              <w:rPr>
                <w:rStyle w:val="IndexLink"/>
                <w:rtl w:val="true"/>
              </w:rPr>
              <w:tab/>
            </w:r>
            <w:r>
              <w:rPr>
                <w:rStyle w:val="IndexLink"/>
              </w:rPr>
              <w:t>94</w:t>
            </w:r>
          </w:hyperlink>
        </w:p>
        <w:p>
          <w:pPr>
            <w:pStyle w:val="Contents3"/>
            <w:tabs>
              <w:tab w:val="clear" w:pos="8459"/>
              <w:tab w:val="right" w:pos="9026" w:leader="dot"/>
            </w:tabs>
            <w:rPr/>
          </w:pPr>
          <w:hyperlink w:anchor="__RefHeading___Toc2813601_211673320">
            <w:r>
              <w:rPr>
                <w:webHidden/>
                <w:rStyle w:val="IndexLink"/>
                <w:rtl w:val="true"/>
              </w:rPr>
              <w:t>ابن تیمیه حرانی</w:t>
            </w:r>
            <w:r>
              <w:rPr>
                <w:rStyle w:val="IndexLink"/>
                <w:rtl w:val="true"/>
              </w:rPr>
              <w:tab/>
            </w:r>
            <w:r>
              <w:rPr>
                <w:rStyle w:val="IndexLink"/>
              </w:rPr>
              <w:t>94</w:t>
            </w:r>
          </w:hyperlink>
        </w:p>
        <w:p>
          <w:pPr>
            <w:pStyle w:val="Contents3"/>
            <w:tabs>
              <w:tab w:val="clear" w:pos="8459"/>
              <w:tab w:val="right" w:pos="9026" w:leader="dot"/>
            </w:tabs>
            <w:rPr/>
          </w:pPr>
          <w:hyperlink w:anchor="__RefHeading___Toc2813603_211673320">
            <w:r>
              <w:rPr>
                <w:webHidden/>
                <w:rStyle w:val="IndexLink"/>
                <w:rtl w:val="true"/>
              </w:rPr>
              <w:t>مالک ابن انس</w:t>
            </w:r>
            <w:r>
              <w:rPr>
                <w:rStyle w:val="IndexLink"/>
                <w:rtl w:val="true"/>
              </w:rPr>
              <w:tab/>
            </w:r>
            <w:r>
              <w:rPr>
                <w:rStyle w:val="IndexLink"/>
              </w:rPr>
              <w:t>95</w:t>
            </w:r>
          </w:hyperlink>
        </w:p>
        <w:p>
          <w:pPr>
            <w:pStyle w:val="Contents3"/>
            <w:tabs>
              <w:tab w:val="clear" w:pos="8459"/>
              <w:tab w:val="right" w:pos="9026" w:leader="dot"/>
            </w:tabs>
            <w:rPr/>
          </w:pPr>
          <w:hyperlink w:anchor="__RefHeading___Toc2813605_211673320">
            <w:r>
              <w:rPr>
                <w:webHidden/>
                <w:rStyle w:val="IndexLink"/>
                <w:rtl w:val="true"/>
              </w:rPr>
              <w:t>ابوبحر الجاحظ</w:t>
            </w:r>
            <w:r>
              <w:rPr>
                <w:rStyle w:val="IndexLink"/>
                <w:rtl w:val="true"/>
              </w:rPr>
              <w:tab/>
            </w:r>
            <w:r>
              <w:rPr>
                <w:rStyle w:val="IndexLink"/>
              </w:rPr>
              <w:t>95</w:t>
            </w:r>
          </w:hyperlink>
        </w:p>
        <w:p>
          <w:pPr>
            <w:pStyle w:val="Contents3"/>
            <w:tabs>
              <w:tab w:val="clear" w:pos="8459"/>
              <w:tab w:val="right" w:pos="9026" w:leader="dot"/>
            </w:tabs>
            <w:rPr/>
          </w:pPr>
          <w:hyperlink w:anchor="__RefHeading___Toc2813607_211673320">
            <w:r>
              <w:rPr>
                <w:webHidden/>
                <w:rStyle w:val="IndexLink"/>
                <w:rtl w:val="true"/>
              </w:rPr>
              <w:t>ابی نعیم اصفهانی</w:t>
            </w:r>
            <w:r>
              <w:rPr>
                <w:rStyle w:val="IndexLink"/>
                <w:rtl w:val="true"/>
              </w:rPr>
              <w:tab/>
            </w:r>
            <w:r>
              <w:rPr>
                <w:rStyle w:val="IndexLink"/>
              </w:rPr>
              <w:t>95</w:t>
            </w:r>
          </w:hyperlink>
        </w:p>
        <w:p>
          <w:pPr>
            <w:pStyle w:val="Contents3"/>
            <w:tabs>
              <w:tab w:val="clear" w:pos="8459"/>
              <w:tab w:val="right" w:pos="9026" w:leader="dot"/>
            </w:tabs>
            <w:rPr/>
          </w:pPr>
          <w:hyperlink w:anchor="__RefHeading___Toc2813609_211673320">
            <w:r>
              <w:rPr>
                <w:webHidden/>
                <w:rStyle w:val="IndexLink"/>
                <w:rtl w:val="true"/>
              </w:rPr>
              <w:t>شهرستانی</w:t>
            </w:r>
            <w:r>
              <w:rPr>
                <w:rStyle w:val="IndexLink"/>
                <w:rtl w:val="true"/>
              </w:rPr>
              <w:tab/>
            </w:r>
            <w:r>
              <w:rPr>
                <w:rStyle w:val="IndexLink"/>
              </w:rPr>
              <w:t>96</w:t>
            </w:r>
          </w:hyperlink>
        </w:p>
        <w:p>
          <w:pPr>
            <w:pStyle w:val="Contents3"/>
            <w:tabs>
              <w:tab w:val="clear" w:pos="8459"/>
              <w:tab w:val="right" w:pos="9026" w:leader="dot"/>
            </w:tabs>
            <w:rPr/>
          </w:pPr>
          <w:hyperlink w:anchor="__RefHeading___Toc2813611_211673320">
            <w:r>
              <w:rPr>
                <w:webHidden/>
                <w:rStyle w:val="IndexLink"/>
                <w:rtl w:val="true"/>
              </w:rPr>
              <w:t>عطار نیشابوری</w:t>
            </w:r>
            <w:r>
              <w:rPr>
                <w:rStyle w:val="IndexLink"/>
                <w:rtl w:val="true"/>
              </w:rPr>
              <w:tab/>
            </w:r>
            <w:r>
              <w:rPr>
                <w:rStyle w:val="IndexLink"/>
              </w:rPr>
              <w:t>96</w:t>
            </w:r>
          </w:hyperlink>
        </w:p>
        <w:p>
          <w:pPr>
            <w:pStyle w:val="Contents3"/>
            <w:tabs>
              <w:tab w:val="clear" w:pos="8459"/>
              <w:tab w:val="right" w:pos="9026" w:leader="dot"/>
            </w:tabs>
            <w:rPr/>
          </w:pPr>
          <w:hyperlink w:anchor="__RefHeading___Toc2813613_211673320">
            <w:r>
              <w:rPr>
                <w:webHidden/>
                <w:rStyle w:val="IndexLink"/>
                <w:rtl w:val="true"/>
              </w:rPr>
              <w:t>ابن خلکان</w:t>
            </w:r>
            <w:r>
              <w:rPr>
                <w:rStyle w:val="IndexLink"/>
                <w:rtl w:val="true"/>
              </w:rPr>
              <w:tab/>
            </w:r>
            <w:r>
              <w:rPr>
                <w:rStyle w:val="IndexLink"/>
              </w:rPr>
              <w:t>97</w:t>
            </w:r>
          </w:hyperlink>
        </w:p>
        <w:p>
          <w:pPr>
            <w:pStyle w:val="Contents3"/>
            <w:tabs>
              <w:tab w:val="clear" w:pos="8459"/>
              <w:tab w:val="right" w:pos="9026" w:leader="dot"/>
            </w:tabs>
            <w:rPr/>
          </w:pPr>
          <w:hyperlink w:anchor="__RefHeading___Toc2813615_211673320">
            <w:r>
              <w:rPr>
                <w:webHidden/>
                <w:rStyle w:val="IndexLink"/>
                <w:rtl w:val="true"/>
              </w:rPr>
              <w:t>ابن‏حجر عسقلانی</w:t>
            </w:r>
            <w:r>
              <w:rPr>
                <w:rStyle w:val="IndexLink"/>
                <w:rtl w:val="true"/>
              </w:rPr>
              <w:tab/>
            </w:r>
            <w:r>
              <w:rPr>
                <w:rStyle w:val="IndexLink"/>
              </w:rPr>
              <w:t>97</w:t>
            </w:r>
          </w:hyperlink>
        </w:p>
        <w:p>
          <w:pPr>
            <w:pStyle w:val="Contents3"/>
            <w:tabs>
              <w:tab w:val="clear" w:pos="8459"/>
              <w:tab w:val="right" w:pos="9026" w:leader="dot"/>
            </w:tabs>
            <w:rPr/>
          </w:pPr>
          <w:hyperlink w:anchor="__RefHeading___Toc2813617_211673320">
            <w:r>
              <w:rPr>
                <w:webHidden/>
                <w:rStyle w:val="IndexLink"/>
                <w:rtl w:val="true"/>
              </w:rPr>
              <w:t>ابن‏حبان</w:t>
            </w:r>
            <w:r>
              <w:rPr>
                <w:rStyle w:val="IndexLink"/>
                <w:rtl w:val="true"/>
              </w:rPr>
              <w:tab/>
            </w:r>
            <w:r>
              <w:rPr>
                <w:rStyle w:val="IndexLink"/>
              </w:rPr>
              <w:t>97</w:t>
            </w:r>
          </w:hyperlink>
        </w:p>
        <w:p>
          <w:pPr>
            <w:pStyle w:val="Contents3"/>
            <w:tabs>
              <w:tab w:val="clear" w:pos="8459"/>
              <w:tab w:val="right" w:pos="9026" w:leader="dot"/>
            </w:tabs>
            <w:rPr/>
          </w:pPr>
          <w:hyperlink w:anchor="__RefHeading___Toc2813619_211673320">
            <w:r>
              <w:rPr>
                <w:webHidden/>
                <w:rStyle w:val="IndexLink"/>
                <w:rtl w:val="true"/>
              </w:rPr>
              <w:t>محمد بن طلحه شافعی</w:t>
            </w:r>
            <w:r>
              <w:rPr>
                <w:rStyle w:val="IndexLink"/>
                <w:rtl w:val="true"/>
              </w:rPr>
              <w:tab/>
            </w:r>
            <w:r>
              <w:rPr>
                <w:rStyle w:val="IndexLink"/>
              </w:rPr>
              <w:t>97</w:t>
            </w:r>
          </w:hyperlink>
        </w:p>
        <w:p>
          <w:pPr>
            <w:pStyle w:val="Contents3"/>
            <w:tabs>
              <w:tab w:val="clear" w:pos="8459"/>
              <w:tab w:val="right" w:pos="9026" w:leader="dot"/>
            </w:tabs>
            <w:rPr/>
          </w:pPr>
          <w:hyperlink w:anchor="__RefHeading___Toc2813621_211673320">
            <w:r>
              <w:rPr>
                <w:webHidden/>
                <w:rStyle w:val="IndexLink"/>
                <w:rtl w:val="true"/>
              </w:rPr>
              <w:t>احمد بن یوسف قرمانی</w:t>
            </w:r>
            <w:r>
              <w:rPr>
                <w:rStyle w:val="IndexLink"/>
                <w:rtl w:val="true"/>
              </w:rPr>
              <w:tab/>
            </w:r>
            <w:r>
              <w:rPr>
                <w:rStyle w:val="IndexLink"/>
              </w:rPr>
              <w:t>98</w:t>
            </w:r>
          </w:hyperlink>
        </w:p>
        <w:p>
          <w:pPr>
            <w:pStyle w:val="Contents3"/>
            <w:tabs>
              <w:tab w:val="clear" w:pos="8459"/>
              <w:tab w:val="right" w:pos="9026" w:leader="dot"/>
            </w:tabs>
            <w:rPr/>
          </w:pPr>
          <w:hyperlink w:anchor="__RefHeading___Toc2813623_211673320">
            <w:r>
              <w:rPr>
                <w:webHidden/>
                <w:rStyle w:val="IndexLink"/>
                <w:rtl w:val="true"/>
              </w:rPr>
              <w:t>محمد سراج‏الدین رفاعی</w:t>
            </w:r>
            <w:r>
              <w:rPr>
                <w:rStyle w:val="IndexLink"/>
                <w:rtl w:val="true"/>
              </w:rPr>
              <w:tab/>
            </w:r>
            <w:r>
              <w:rPr>
                <w:rStyle w:val="IndexLink"/>
              </w:rPr>
              <w:t>98</w:t>
            </w:r>
          </w:hyperlink>
        </w:p>
        <w:p>
          <w:pPr>
            <w:pStyle w:val="Contents3"/>
            <w:tabs>
              <w:tab w:val="clear" w:pos="8459"/>
              <w:tab w:val="right" w:pos="9026" w:leader="dot"/>
            </w:tabs>
            <w:rPr/>
          </w:pPr>
          <w:hyperlink w:anchor="__RefHeading___Toc2813625_211673320">
            <w:r>
              <w:rPr>
                <w:webHidden/>
                <w:rStyle w:val="IndexLink"/>
                <w:rtl w:val="true"/>
              </w:rPr>
              <w:t>خیرالدین زرکلی</w:t>
            </w:r>
            <w:r>
              <w:rPr>
                <w:rStyle w:val="IndexLink"/>
                <w:rtl w:val="true"/>
              </w:rPr>
              <w:tab/>
            </w:r>
            <w:r>
              <w:rPr>
                <w:rStyle w:val="IndexLink"/>
              </w:rPr>
              <w:t>98</w:t>
            </w:r>
          </w:hyperlink>
        </w:p>
        <w:p>
          <w:pPr>
            <w:pStyle w:val="Contents3"/>
            <w:tabs>
              <w:tab w:val="clear" w:pos="8459"/>
              <w:tab w:val="right" w:pos="9026" w:leader="dot"/>
            </w:tabs>
            <w:rPr/>
          </w:pPr>
          <w:hyperlink w:anchor="__RefHeading___Toc2813627_211673320">
            <w:r>
              <w:rPr>
                <w:webHidden/>
                <w:rStyle w:val="IndexLink"/>
                <w:rtl w:val="true"/>
              </w:rPr>
              <w:t>شبلنجی</w:t>
            </w:r>
            <w:r>
              <w:rPr>
                <w:rStyle w:val="IndexLink"/>
                <w:rtl w:val="true"/>
              </w:rPr>
              <w:tab/>
            </w:r>
            <w:r>
              <w:rPr>
                <w:rStyle w:val="IndexLink"/>
              </w:rPr>
              <w:t>98</w:t>
            </w:r>
          </w:hyperlink>
        </w:p>
        <w:p>
          <w:pPr>
            <w:pStyle w:val="Contents3"/>
            <w:tabs>
              <w:tab w:val="clear" w:pos="8459"/>
              <w:tab w:val="right" w:pos="9026" w:leader="dot"/>
            </w:tabs>
            <w:rPr/>
          </w:pPr>
          <w:hyperlink w:anchor="__RefHeading___Toc2813629_211673320">
            <w:r>
              <w:rPr>
                <w:webHidden/>
                <w:rStyle w:val="IndexLink"/>
                <w:rtl w:val="true"/>
              </w:rPr>
              <w:t>احمد امین مصری</w:t>
            </w:r>
            <w:r>
              <w:rPr>
                <w:rStyle w:val="IndexLink"/>
                <w:rtl w:val="true"/>
              </w:rPr>
              <w:tab/>
            </w:r>
            <w:r>
              <w:rPr>
                <w:rStyle w:val="IndexLink"/>
              </w:rPr>
              <w:t>99</w:t>
            </w:r>
          </w:hyperlink>
        </w:p>
        <w:p>
          <w:pPr>
            <w:pStyle w:val="Contents3"/>
            <w:tabs>
              <w:tab w:val="clear" w:pos="8459"/>
              <w:tab w:val="right" w:pos="9026" w:leader="dot"/>
            </w:tabs>
            <w:rPr/>
          </w:pPr>
          <w:hyperlink w:anchor="__RefHeading___Toc2813631_211673320">
            <w:r>
              <w:rPr>
                <w:webHidden/>
                <w:rStyle w:val="IndexLink"/>
                <w:rtl w:val="true"/>
              </w:rPr>
              <w:t>عبدالرحمن شرقاوی</w:t>
            </w:r>
            <w:r>
              <w:rPr>
                <w:rStyle w:val="IndexLink"/>
                <w:rtl w:val="true"/>
              </w:rPr>
              <w:tab/>
            </w:r>
            <w:r>
              <w:rPr>
                <w:rStyle w:val="IndexLink"/>
              </w:rPr>
              <w:t>99</w:t>
            </w:r>
          </w:hyperlink>
        </w:p>
        <w:p>
          <w:pPr>
            <w:pStyle w:val="Contents3"/>
            <w:tabs>
              <w:tab w:val="clear" w:pos="8459"/>
              <w:tab w:val="right" w:pos="9026" w:leader="dot"/>
            </w:tabs>
            <w:rPr/>
          </w:pPr>
          <w:hyperlink w:anchor="__RefHeading___Toc2813633_211673320">
            <w:r>
              <w:rPr>
                <w:webHidden/>
                <w:rStyle w:val="IndexLink"/>
                <w:rtl w:val="true"/>
              </w:rPr>
              <w:t>شیخ احمد کفتارو</w:t>
            </w:r>
            <w:r>
              <w:rPr>
                <w:rStyle w:val="IndexLink"/>
                <w:rtl w:val="true"/>
              </w:rPr>
              <w:tab/>
            </w:r>
            <w:r>
              <w:rPr>
                <w:rStyle w:val="IndexLink"/>
              </w:rPr>
              <w:t>100</w:t>
            </w:r>
          </w:hyperlink>
        </w:p>
        <w:p>
          <w:pPr>
            <w:pStyle w:val="Contents3"/>
            <w:tabs>
              <w:tab w:val="clear" w:pos="8459"/>
              <w:tab w:val="right" w:pos="9026" w:leader="dot"/>
            </w:tabs>
            <w:rPr/>
          </w:pPr>
          <w:hyperlink w:anchor="__RefHeading___Toc2813635_211673320">
            <w:r>
              <w:rPr>
                <w:webHidden/>
                <w:rStyle w:val="IndexLink"/>
                <w:rtl w:val="true"/>
              </w:rPr>
              <w:t>محمد سعید رمضان بوطی</w:t>
            </w:r>
            <w:r>
              <w:rPr>
                <w:rStyle w:val="IndexLink"/>
                <w:rtl w:val="true"/>
              </w:rPr>
              <w:tab/>
            </w:r>
            <w:r>
              <w:rPr>
                <w:rStyle w:val="IndexLink"/>
              </w:rPr>
              <w:t>100</w:t>
            </w:r>
          </w:hyperlink>
        </w:p>
        <w:p>
          <w:pPr>
            <w:pStyle w:val="Contents3"/>
            <w:tabs>
              <w:tab w:val="clear" w:pos="8459"/>
              <w:tab w:val="right" w:pos="9026" w:leader="dot"/>
            </w:tabs>
            <w:rPr/>
          </w:pPr>
          <w:hyperlink w:anchor="__RefHeading___Toc2813637_211673320">
            <w:r>
              <w:rPr>
                <w:webHidden/>
                <w:rStyle w:val="IndexLink"/>
                <w:rtl w:val="true"/>
              </w:rPr>
              <w:t>استاد عبدالحلیم جندی</w:t>
            </w:r>
            <w:r>
              <w:rPr>
                <w:rStyle w:val="IndexLink"/>
                <w:rtl w:val="true"/>
              </w:rPr>
              <w:tab/>
            </w:r>
            <w:r>
              <w:rPr>
                <w:rStyle w:val="IndexLink"/>
              </w:rPr>
              <w:t>101</w:t>
            </w:r>
          </w:hyperlink>
        </w:p>
        <w:p>
          <w:pPr>
            <w:pStyle w:val="Contents2"/>
            <w:tabs>
              <w:tab w:val="clear" w:pos="8743"/>
              <w:tab w:val="right" w:pos="9026" w:leader="dot"/>
            </w:tabs>
            <w:rPr/>
          </w:pPr>
          <w:hyperlink w:anchor="__RefHeading___Toc2813639_211673320">
            <w:r>
              <w:rPr>
                <w:webHidden/>
                <w:rStyle w:val="IndexLink"/>
                <w:rtl w:val="true"/>
              </w:rPr>
              <w:t>فصل یازدهم</w:t>
            </w:r>
            <w:r>
              <w:rPr>
                <w:rStyle w:val="IndexLink"/>
                <w:rtl w:val="true"/>
              </w:rPr>
              <w:t xml:space="preserve">: </w:t>
            </w:r>
            <w:r>
              <w:rPr>
                <w:rStyle w:val="IndexLink"/>
                <w:rtl w:val="true"/>
              </w:rPr>
              <w:t>با برنامه سازان</w:t>
            </w:r>
            <w:r>
              <w:rPr>
                <w:rStyle w:val="IndexLink"/>
                <w:rtl w:val="true"/>
              </w:rPr>
              <w:tab/>
            </w:r>
            <w:r>
              <w:rPr>
                <w:rStyle w:val="IndexLink"/>
              </w:rPr>
              <w:t>102</w:t>
            </w:r>
          </w:hyperlink>
        </w:p>
        <w:p>
          <w:pPr>
            <w:pStyle w:val="Contents3"/>
            <w:tabs>
              <w:tab w:val="clear" w:pos="8459"/>
              <w:tab w:val="right" w:pos="9026" w:leader="dot"/>
            </w:tabs>
            <w:rPr/>
          </w:pPr>
          <w:hyperlink w:anchor="__RefHeading___Toc2813641_211673320">
            <w:r>
              <w:rPr>
                <w:webHidden/>
                <w:rStyle w:val="IndexLink"/>
                <w:rtl w:val="true"/>
              </w:rPr>
              <w:t>پیشنهادهای کلی</w:t>
            </w:r>
            <w:r>
              <w:rPr>
                <w:rStyle w:val="IndexLink"/>
                <w:rtl w:val="true"/>
              </w:rPr>
              <w:tab/>
            </w:r>
            <w:r>
              <w:rPr>
                <w:rStyle w:val="IndexLink"/>
              </w:rPr>
              <w:t>102</w:t>
            </w:r>
          </w:hyperlink>
        </w:p>
        <w:p>
          <w:pPr>
            <w:pStyle w:val="Contents3"/>
            <w:tabs>
              <w:tab w:val="clear" w:pos="8459"/>
              <w:tab w:val="right" w:pos="9026" w:leader="dot"/>
            </w:tabs>
            <w:rPr/>
          </w:pPr>
          <w:hyperlink w:anchor="__RefHeading___Toc2813643_211673320">
            <w:r>
              <w:rPr>
                <w:webHidden/>
                <w:rStyle w:val="IndexLink"/>
                <w:rtl w:val="true"/>
              </w:rPr>
              <w:t>پرسش‏های مردمی‏</w:t>
            </w:r>
            <w:r>
              <w:rPr>
                <w:rStyle w:val="IndexLink"/>
                <w:rtl w:val="true"/>
              </w:rPr>
              <w:tab/>
            </w:r>
            <w:r>
              <w:rPr>
                <w:rStyle w:val="IndexLink"/>
              </w:rPr>
              <w:t>102</w:t>
            </w:r>
          </w:hyperlink>
        </w:p>
        <w:p>
          <w:pPr>
            <w:pStyle w:val="Contents3"/>
            <w:tabs>
              <w:tab w:val="clear" w:pos="8459"/>
              <w:tab w:val="right" w:pos="9026" w:leader="dot"/>
            </w:tabs>
            <w:rPr/>
          </w:pPr>
          <w:hyperlink w:anchor="__RefHeading___Toc2813645_211673320">
            <w:r>
              <w:rPr>
                <w:webHidden/>
                <w:rStyle w:val="IndexLink"/>
                <w:rtl w:val="true"/>
              </w:rPr>
              <w:t>پرسش‏های کارشناسی</w:t>
            </w:r>
            <w:r>
              <w:rPr>
                <w:rStyle w:val="IndexLink"/>
                <w:rtl w:val="true"/>
              </w:rPr>
              <w:tab/>
            </w:r>
            <w:r>
              <w:rPr>
                <w:rStyle w:val="IndexLink"/>
              </w:rPr>
              <w:t>103</w:t>
            </w:r>
          </w:hyperlink>
        </w:p>
        <w:p>
          <w:pPr>
            <w:pStyle w:val="Contents2"/>
            <w:tabs>
              <w:tab w:val="clear" w:pos="8743"/>
              <w:tab w:val="right" w:pos="9026" w:leader="dot"/>
            </w:tabs>
            <w:rPr/>
          </w:pPr>
          <w:hyperlink w:anchor="__RefHeading___Toc2813647_211673320">
            <w:r>
              <w:rPr>
                <w:webHidden/>
                <w:rStyle w:val="IndexLink"/>
                <w:rtl w:val="true"/>
              </w:rPr>
              <w:t>کتاب 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_10702"/>
      <w:bookmarkStart w:id="1" w:name="pg328_10702"/>
      <w:bookmarkEnd w:id="1"/>
    </w:p>
    <w:p>
      <w:pPr>
        <w:pStyle w:val="Heading2"/>
        <w:numPr>
          <w:ilvl w:val="1"/>
          <w:numId w:val="1"/>
        </w:numPr>
        <w:rPr/>
      </w:pPr>
      <w:bookmarkStart w:id="2" w:name="pg328_10702"/>
      <w:bookmarkStart w:id="3" w:name="__RefHeading___Toc2813411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لطفی،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978-964-140-57-9: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۱‎۵‎۵‎۶‎۰‎۰‎۵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341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8_10706"/>
      <w:bookmarkStart w:id="8" w:name="pg328_10706"/>
      <w:bookmarkEnd w:id="8"/>
    </w:p>
    <w:p>
      <w:pPr>
        <w:pStyle w:val="Heading2"/>
        <w:numPr>
          <w:ilvl w:val="1"/>
          <w:numId w:val="1"/>
        </w:numPr>
        <w:rPr/>
      </w:pPr>
      <w:bookmarkStart w:id="9" w:name="pg328_10706"/>
      <w:bookmarkStart w:id="10" w:name="__RefHeading___Toc2813415_21167332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ائمه معصومین علیهم‏السلام به باور شیعه و سنی از اهل بیت پیامبر اعظم صلی الله علیه و آله و سلم هستند و بر اساس آیات قرآنی، محبت به آنان جزو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اهمیت فراوانی دارد و می تواند در کنار باور به قرآن، عامل مهمی برای وحدت و همدلی همه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اختلاف‏هایی که جهان اسلام را فراگرفته و چون گردابی مهیب، هویت مسلمانان را در خود فرو برده است، راه را برای تسلط بیگانگان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تا با بازنمایی این اشتراک و پرداختن به جنبه‏های گوناگون زندگانی این ستارگان هدایت و بیان دیدگاه‏های مشترک مذاهب بزرگ اسلامی در مورد اهل‏بیت پیامبر اعظم صلی الله علیه و آله، افزون بر افزایش شناخت مذاهب از باورهای یکدیگر، گامی مهم در راه وحدت مسلمانان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آن شدیم تا زندگانی ائمه معصومین علیهم‏السلام را از دیدگاه اهل‏سنت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اساس کتاب‏های تاریخی، روایی اهل سنت و همچنین آرای عالمان دینی آنان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تلاش پژوهشگر ارجمند حجت‏الاسلام و المسلمین مهدی لطفی که پژوهش این مجموعه را انجام داده است، تشکر و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برنامه 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28_10708"/>
    </w:p>
    <w:p>
      <w:pPr>
        <w:pStyle w:val="Heading2"/>
        <w:numPr>
          <w:ilvl w:val="1"/>
          <w:numId w:val="1"/>
        </w:numPr>
        <w:rPr/>
      </w:pPr>
      <w:bookmarkStart w:id="13" w:name="__RefHeading___Toc2813417_2116733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به اتفاق شیعه و سنی پیامبر بزرگوار اسلام، اهل‏بیت عصمت و طهارت علیهم‏السلام را عدل و هماهنگ با قرآن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برای پیمودن راه صحیح و صعود به قله‏های کمال به دو بال قرآن و عترت نبی‏اکرم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همان حبل الله المتین هستند که قرآن برای دوری از گمراهی‏ها، ما را به تمسک به آنان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مطالعه و عمل به دستورهای قرآن کریم، واجب شرعی و عقلی است، شناخت سیره ائمه اثنی عشر علیهم‏السلام نیز به حکم عقل و شرع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لازم است برای بهتر زیستن و درک سعادت اخروی، در شناخت و عمل به دستورهای پیشوایان معصوم علیهم‏السلام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عمل به گفتار معصومین، به شناخت و معرفت آنان بستگی دارد، معرفی ائمه معصومین علیهم‏السلام به جوامع کنونی یکی از مسائل ضروری است تا با معرفی سیره و شخصیت آنان، خطوط حرکت آینده را ترسیم کنیم و از زندگی آنان درس‏هایی بگیریم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چه شیعه و چه سنی، برای اهل بیت که همان عترت پیامبر هستند، احترام خاصی قائل هستند و براساس نص صریح قرآن، محبت و احترام به اهل بیت را بر خود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تمامی بزرگان </w:t>
      </w:r>
    </w:p>
    <w:p>
      <w:pPr>
        <w:pStyle w:val="BookText"/>
        <w:rPr/>
      </w:pPr>
      <w:r>
        <w:rPr>
          <w:rFonts w:ascii="IRNazanin" w:hAnsi="IRNazanin" w:eastAsia="IRNazanin"/>
          <w:color w:val="111111"/>
          <w:sz w:val="28"/>
          <w:sz w:val="28"/>
          <w:szCs w:val="28"/>
          <w:rtl w:val="true"/>
          <w:lang w:bidi="fa-IR"/>
        </w:rPr>
        <w:t>اهل سنت، اهل بیت را در کتاب‏های خود با القاب و اوصافی شایسته ستوده و از آنها به عنوان پیشوا یاد کرده‏اند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بهتر معرفی کردن ائمه معصومین علیهم‏السلام در داخل و خارج کشور از طریق کتاب و رسانه، بایستی مناقب و فضایل اهل بیت علیهم‏السلام در متون حدیثی و تفسیری و تاریخی اهل سنت نیز بررسی شود؛ زیرا بیان فضایل و مناقب شخصیت‏ها از سوی دیگران اثر 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چون شالوده فکری و عقیدتی شیعه در اصول و فروع نوعا از آموزه‏های امام صادق علیه‏السلام است، این ضرورت در مورد ایشان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چون حضرت صادق علیه‏السلام به عنوان یک مرجع علمی در جوامع اهل سنت هم مورد توجه است، معرفی آن حضرت می تواند بیش از پیش زمینه نزدیکی بین مذاهب اسلامی را فراهم سازد</w:t>
      </w:r>
      <w:r>
        <w:rPr>
          <w:rFonts w:eastAsia="IRNazanin" w:cs="IRNazanin"/>
          <w:color w:val="111111"/>
          <w:sz w:val="28"/>
          <w:szCs w:val="28"/>
          <w:rtl w:val="true"/>
          <w:lang w:bidi="fa-IR"/>
        </w:rPr>
        <w:t xml:space="preserve">. </w:t>
      </w:r>
      <w:bookmarkStart w:id="15" w:name="pg328_10712"/>
    </w:p>
    <w:p>
      <w:pPr>
        <w:pStyle w:val="Heading2"/>
        <w:numPr>
          <w:ilvl w:val="1"/>
          <w:numId w:val="1"/>
        </w:numPr>
        <w:rPr/>
      </w:pPr>
      <w:bookmarkStart w:id="16" w:name="__RefHeading___Toc2813419_21167332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813421_211673320"/>
      <w:bookmarkStart w:id="19" w:name="_Toc6"/>
      <w:bookmarkEnd w:id="18"/>
      <w:r>
        <w:rPr>
          <w:rtl w:val="true"/>
        </w:rPr>
        <w:t>مفاهیم پژوهش</w:t>
      </w:r>
      <w:bookmarkEnd w:id="19"/>
    </w:p>
    <w:p>
      <w:pPr>
        <w:pStyle w:val="BookText"/>
        <w:rPr/>
      </w:pPr>
      <w:r>
        <w:rPr>
          <w:rFonts w:ascii="IRNazanin" w:hAnsi="IRNazanin" w:eastAsia="IRNazanin"/>
          <w:color w:val="111111"/>
          <w:sz w:val="28"/>
          <w:sz w:val="28"/>
          <w:szCs w:val="28"/>
          <w:rtl w:val="true"/>
          <w:lang w:bidi="fa-IR"/>
        </w:rPr>
        <w:t>در نگاه شیعیان، با توجه به نصوص و احادیثی که درباره امام صادق علیه‏السلام از پیامبر خدا و ائمه پیش از ایشان رسیده است، آن حضرت ششمین خلیفه پیامبر و امام مسلمانان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نگاه اهل سنت نیز به عنوان یکی از عترت پیامبر مورد احترام است و بزرگان اهل سنت، آن حضرت را با القابی همچون عالم، زاهد و فاضل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عنوان مرجع علمی و دینی نزد اهل سنت شناخته شده و مورد توجه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اهل سنت همچون مالک ابن انس و ابوحنیفه نیز در محضر ایشان درس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یکی از علمای سنی در مورد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علم و فقه جعفر بن محمد سرشار شد</w:t>
      </w:r>
      <w:r>
        <w:rPr>
          <w:rFonts w:eastAsia="IRNazanin" w:cs="IRNazanin"/>
          <w:color w:val="111111"/>
          <w:sz w:val="28"/>
          <w:szCs w:val="28"/>
          <w:rtl w:val="true"/>
          <w:lang w:bidi="fa-IR"/>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ابوزهره، عالم معاصر اهل سنت در کتاب الامام الصادق درباره علم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با تمام اختلاف نظرها و تعدد مشرب هایشان، در فردی غیر از امام صادق و علم او اتفاق نظر ندارند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0" w:name="pg328_10714"/>
    </w:p>
    <w:p>
      <w:pPr>
        <w:pStyle w:val="BookText"/>
        <w:rPr/>
      </w:pPr>
      <w:bookmarkEnd w:id="20"/>
      <w:r>
        <w:rPr>
          <w:rFonts w:ascii="IRNazanin" w:hAnsi="IRNazanin" w:eastAsia="IRNazanin"/>
          <w:color w:val="111111"/>
          <w:sz w:val="28"/>
          <w:sz w:val="28"/>
          <w:szCs w:val="28"/>
          <w:rtl w:val="true"/>
          <w:lang w:bidi="fa-IR"/>
        </w:rPr>
        <w:t>فضایل و مناقب امام صادق علیه‏السلام که در این کتاب آمده، بخشی از کمال اخلاقی، علمی، معنوی و سیاسی ایشان است و نشان می دهد که حضرت در اوج عصمت، پیوسته در پرتو عنایت‏های ربانی قرار داشته و از فراست سیاسی ناشی از عصمت و وحی الهی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هر چند مطالب این کتاب از متون معتبر اهل سنت اعم از تاریخی و حدیثی و تفسیر گردآوری شده است، تنها با تکیه بر این مطالب، عظمت شخصیت و مقام امام صادق علیه‏السلام روشن نمی شود و برای شناخت بهتر آن حضرت باید به کتاب‏های شیعه و سخنان گهربار معصومین علیهم‏السلام درباره آن حضرت مراجعه کرد</w:t>
      </w:r>
      <w:r>
        <w:rPr>
          <w:rFonts w:eastAsia="IRNazanin" w:cs="IRNazanin"/>
          <w:color w:val="111111"/>
          <w:sz w:val="28"/>
          <w:szCs w:val="28"/>
          <w:rtl w:val="true"/>
          <w:lang w:bidi="fa-IR"/>
        </w:rPr>
        <w:t>.</w:t>
      </w:r>
    </w:p>
    <w:p>
      <w:pPr>
        <w:pStyle w:val="Heading3"/>
        <w:numPr>
          <w:ilvl w:val="2"/>
          <w:numId w:val="1"/>
        </w:numPr>
        <w:rPr/>
      </w:pPr>
      <w:bookmarkStart w:id="21" w:name="__RefHeading___Toc2813423_211673320"/>
      <w:bookmarkStart w:id="22" w:name="_Toc7"/>
      <w:bookmarkEnd w:id="21"/>
      <w:r>
        <w:rPr>
          <w:rtl w:val="true"/>
        </w:rPr>
        <w:t>پیشینه پژوهش</w:t>
      </w:r>
      <w:bookmarkEnd w:id="22"/>
    </w:p>
    <w:p>
      <w:pPr>
        <w:pStyle w:val="BookText"/>
        <w:rPr/>
      </w:pPr>
      <w:r>
        <w:rPr>
          <w:rFonts w:ascii="IRNazanin" w:hAnsi="IRNazanin" w:eastAsia="IRNazanin"/>
          <w:color w:val="111111"/>
          <w:sz w:val="28"/>
          <w:sz w:val="28"/>
          <w:szCs w:val="28"/>
          <w:rtl w:val="true"/>
          <w:lang w:bidi="fa-IR"/>
        </w:rPr>
        <w:t>در زمینه زندگی و فضایل و مناقب امام جعفر صادق علیه‏السلام، کتاب‏های بسیاری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طور مستقل درباره زندگی و مناقب امام صادق علیه‏السلام است و در برخی از آنها، لابه‏لای بحث از مناقب و فضائل ائمه اثنی عشر، به زندگی امام صادق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کتاب‏ها با توجه به مصادر شیعه و گاه با استناد به مصادر اهل سنت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نفر از عالمان معاصر اهل سنت، عبدالحلیم جندی و استاد محمد ابوزهره هر کدام کتابی مستقل درباره حضرت صادق علیه‏السلام نوشته‏اند که تکیه آنان بر مصادر اهل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کتاب‏هایی که درباره حضرت صادق علیه‏السلام نوشته شده است، می توان به کتاب‏های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الصادق علیه‏السلام و المذاهب الاربعه، نوشته استاد اسد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الصادق علیه‏السلام، حیاته و آرائه و فقهه، نوشته استاد محمد ابوزهره از بزرگان اهل سنت؛ </w:t>
      </w:r>
      <w:bookmarkStart w:id="23" w:name="pg328_10715"/>
    </w:p>
    <w:p>
      <w:pPr>
        <w:pStyle w:val="BookText"/>
        <w:rPr/>
      </w:pPr>
      <w:bookmarkEnd w:id="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الصادق علیه‏السلام، نوشته استاد منشار عبدالحلیم جندی از علمای اهل سنت؛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الصادق علیه‏السلام، نوشته استاد دانشمند آیت الله قزوینی که تاکنون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تمام احادیث رسیده از حضرت از کتاب‏های فریقین جمع‏آوری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کیف تعرفهم، نوشته آیت الله العظمی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درباره امام صادق علیه‏السلام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الصادق علیه‏السلام، نوشته شیخ محمد حسین مظفر که کتابی است جامع و در نوع خود کم نظیر؛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الهدایة، الامام جعفر بن محمد الصادق علیه‏السلام که از سوی مجمع عالمی اهل بیت چاپ شده است؛</w:t>
      </w:r>
    </w:p>
    <w:p>
      <w:pPr>
        <w:pStyle w:val="Heading3"/>
        <w:numPr>
          <w:ilvl w:val="2"/>
          <w:numId w:val="1"/>
        </w:numPr>
        <w:rPr/>
      </w:pPr>
      <w:bookmarkStart w:id="24" w:name="__RefHeading___Toc2813425_211673320"/>
      <w:bookmarkStart w:id="25" w:name="_Toc8"/>
      <w:bookmarkEnd w:id="24"/>
      <w:r>
        <w:rPr>
          <w:rtl w:val="true"/>
        </w:rPr>
        <w:t>پرسش‏های پژوهش</w:t>
      </w:r>
      <w:bookmarkEnd w:id="25"/>
    </w:p>
    <w:p>
      <w:pPr>
        <w:pStyle w:val="BookText"/>
        <w:rPr/>
      </w:pPr>
      <w:r>
        <w:rPr>
          <w:rFonts w:ascii="IRNazanin" w:hAnsi="IRNazanin" w:eastAsia="IRNazanin"/>
          <w:color w:val="111111"/>
          <w:sz w:val="28"/>
          <w:sz w:val="28"/>
          <w:szCs w:val="28"/>
          <w:rtl w:val="true"/>
          <w:lang w:bidi="fa-IR"/>
        </w:rPr>
        <w:t>پرسش‏هایی که این پژوهش در پی پاسخ‏گویی به آنهاست،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صادق علیه‏السلام در جامعه اسلامی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میان اهل سنت چه جایگاهی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مقام علمی و معنوی حضرت صادق علیه‏السلام که همه در مسائل علمی و فقهی به ایشان مراجعه می کردند و همگان به فضل حضرت اعتراف داشتند، چه عاملی حکومت‏های وقت را بر آن داشت تا افرادی را به عنوان مرجع دینی در مقابل ایشان علم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تعامل حضرت صادق علیه‏السلام با علمای معاصر اهل سنت چگونه بود و دیدگاه آنان درباره حضرت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عاملی سبب شده بود چهار هزار شاگرد از ملت‏ها و مذاهب مختلف در مکتب امام صادق علیه‏السلام گرد هم آیند؟ </w:t>
      </w:r>
      <w:bookmarkStart w:id="26" w:name="pg328_10718"/>
    </w:p>
    <w:p>
      <w:pPr>
        <w:pStyle w:val="BookText"/>
        <w:rPr/>
      </w:pPr>
      <w:bookmarkEnd w:id="2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حضرت صادق علیه‏السلام در برابر قیام‏های زمان خویش از نظر اهل سنت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صادق علیه‏السلام از سوی حکومت‏های وقت در فشار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پی‏ریزی شالوده فکری و فقهی اهل سنت و شیعه چه نقشی داشته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با انحراف فکری زمان خویش چگونه برخورد می کرد؟</w:t>
      </w:r>
    </w:p>
    <w:p>
      <w:pPr>
        <w:pStyle w:val="Heading3"/>
        <w:numPr>
          <w:ilvl w:val="2"/>
          <w:numId w:val="1"/>
        </w:numPr>
        <w:rPr/>
      </w:pPr>
      <w:bookmarkStart w:id="27" w:name="__RefHeading___Toc2813427_211673320"/>
      <w:bookmarkStart w:id="28" w:name="_Toc9"/>
      <w:bookmarkEnd w:id="27"/>
      <w:r>
        <w:rPr>
          <w:rtl w:val="true"/>
        </w:rPr>
        <w:t>اهداف پژوهش</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جایگاه امام صادق علیه‏السلام در میان عالمان گذشته اهل سنت با توجه به متون اهل 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حضرت صادق علیه‏السلام به نسل جدید اهل سنت با استناد به سخنان علمای گذشته اهل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وجوب پیروی از امام صادق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شبهه‏های اهل سنت در زمینه شیعه با تبیین جایگاه امام صادق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 صادق علیه‏السلام به عنوان یکی از محورهای وحدت اسلامی</w:t>
      </w:r>
      <w:r>
        <w:rPr>
          <w:rFonts w:eastAsia="IRNazanin" w:cs="IRNazanin"/>
          <w:color w:val="111111"/>
          <w:sz w:val="28"/>
          <w:szCs w:val="28"/>
          <w:rtl w:val="true"/>
          <w:lang w:bidi="fa-IR"/>
        </w:rPr>
        <w:t>.</w:t>
      </w:r>
    </w:p>
    <w:p>
      <w:pPr>
        <w:pStyle w:val="Heading3"/>
        <w:numPr>
          <w:ilvl w:val="2"/>
          <w:numId w:val="1"/>
        </w:numPr>
        <w:rPr/>
      </w:pPr>
      <w:bookmarkStart w:id="29" w:name="__RefHeading___Toc2813429_211673320"/>
      <w:bookmarkStart w:id="30" w:name="_Toc10"/>
      <w:bookmarkEnd w:id="29"/>
      <w:r>
        <w:rPr>
          <w:rtl w:val="true"/>
        </w:rPr>
        <w:t>پیش‏فرض‏های پژوهش</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عنوان یکی از اهل بیت پیامبر اعظم صلی الله علیه و آله و سلم، به استناد سخنان پیامبر مورد احترام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سنت، حضرت را به عصمت و امامت الهی قبول ندارند، ولی آن حضرت را در مرحله والایی از علم و معنویت می دانند که مورد تأیید خداست</w:t>
      </w:r>
      <w:r>
        <w:rPr>
          <w:rFonts w:eastAsia="IRNazanin" w:cs="IRNazanin"/>
          <w:color w:val="111111"/>
          <w:sz w:val="28"/>
          <w:szCs w:val="28"/>
          <w:rtl w:val="true"/>
          <w:lang w:bidi="fa-IR"/>
        </w:rPr>
        <w:t xml:space="preserve">. </w:t>
      </w:r>
      <w:bookmarkStart w:id="31" w:name="pg328_10720"/>
    </w:p>
    <w:p>
      <w:pPr>
        <w:pStyle w:val="Heading2"/>
        <w:numPr>
          <w:ilvl w:val="1"/>
          <w:numId w:val="1"/>
        </w:numPr>
        <w:rPr/>
      </w:pPr>
      <w:bookmarkStart w:id="32" w:name="__RefHeading___Toc2813431_211673320"/>
      <w:bookmarkStart w:id="33" w:name="_Toc11"/>
      <w:bookmarkEnd w:id="31"/>
      <w:bookmarkEnd w:id="32"/>
      <w:r>
        <w:rPr>
          <w:rtl w:val="true"/>
        </w:rPr>
        <w:t>فصل دوم</w:t>
      </w:r>
      <w:r>
        <w:rPr>
          <w:rtl w:val="true"/>
        </w:rPr>
        <w:t xml:space="preserve">: </w:t>
      </w:r>
      <w:r>
        <w:rPr>
          <w:rtl w:val="true"/>
        </w:rPr>
        <w:t>جایگاه اهل بیت علیهم السلام در میان اهل سنت</w:t>
      </w:r>
      <w:bookmarkEnd w:id="33"/>
    </w:p>
    <w:p>
      <w:pPr>
        <w:pStyle w:val="Heading3"/>
        <w:numPr>
          <w:ilvl w:val="2"/>
          <w:numId w:val="1"/>
        </w:numPr>
        <w:rPr/>
      </w:pPr>
      <w:bookmarkStart w:id="34" w:name="__RefHeading___Toc2813433_21167332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ادله و نصوصی را که از رسول خدا صلی الله علیه و آله در مصادر اهل سنت بر امامت اهل بیت علیهم‏السلام آمده است، به دو دسته کلی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نصوص عامه که درباره همه اهل بیت علیهم‏السلام وارد است و در اثبات امامت همه ائمه معصومین به آنها می توان استناد جست؛ دسته دوم نصوصی است که به امامت برخی از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نصوص و ادله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بیشتر مصادر حدیثی و تاریخی و تفسیری اهل سنت از رسول الله صلی الله علیه و آله آمده است که ما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بزرگان اهل سنت از جابر بن عبدالله انصاری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روز عرفه در حجةالوداع دیدم که بر ناقه قَصوَا سوار بود و خطاب به مردم می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فانی قد ترکت فیکم ما اخذتم به لن تضلوا کتاب الله و عترتی أهل بیتی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در میان شما به جای می گذارم که تا هنگامی که به آن چنگ زنید هرگز به گمراهی نخواهید افتاد؛ کتاب خدا و عترتم، یعنی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 در صحیحش و احمد در مسندش و دیگران در کتاب‏های خود آورده‏اند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کنار آبگیری بر سر راه مکه و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به سخنرانی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بشرم و نزدیک است فرستاده پروردگارم بیاید و من هم لبیک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بها در میان شما بر جای می گذارم؛ نخستین آنها کتاب خداست که در آن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خدای را در دست گرفته و به آن تمسک جویید … و دیگری اهل بیت من است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ترمذی از زید بن ارقم نقل کرده است که پیامبر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شما چیزی بر جای می گذارم که اگر به آن تمسک جویید،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بزرگ‏تر است؛ کتاب خدا که ریسمانی کشیده شده از آسمان به زمین است و عترت من،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آن گاه که کنار حوض کوثر به من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که با این دو یادگار من چگونه رفتار خواهید کرد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حدیث، نمونه‏هایی از صدها حدیثی است که بزرگان اهل سنت در کتاب‏های حدیثی، تفسیری و تاریخی خویش از زبان رسول خدا صلی الله علیه و آله </w:t>
      </w:r>
      <w:bookmarkStart w:id="36" w:name="pg328_10724"/>
    </w:p>
    <w:p>
      <w:pPr>
        <w:pStyle w:val="BookText"/>
        <w:rPr/>
      </w:pPr>
      <w:bookmarkEnd w:id="36"/>
      <w:r>
        <w:rPr>
          <w:rFonts w:ascii="IRNazanin" w:hAnsi="IRNazanin" w:eastAsia="IRNazanin"/>
          <w:color w:val="111111"/>
          <w:sz w:val="28"/>
          <w:sz w:val="28"/>
          <w:szCs w:val="28"/>
          <w:rtl w:val="true"/>
          <w:lang w:bidi="fa-IR"/>
        </w:rPr>
        <w:t>آورده‏اند که پیامبر در پایان عمر شریفش در حجةالوداع، عرفه و غدیر خم در جمع هزاران نفر از اصحاب این سخنان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نقل‏ها، نص صریحی است از پیامبر در تعیین و معرفی مرجعی برای امت پس از خود که همه امامان از عترتش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عترت پیامبر، عدل و هماهنگ با قرآن هستند و از هر گونه خطا و اشتباهی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اهل بیت، همان مسیر قرآن است و به فرموده پیامبر،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 واجب است آن‏گونه که قرآن را منشور سعادت خود می داند، تابع خاندان پیامبر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زرقانی مالکی در شرح مواهب از علامه سمهودی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می فهماند که در هر زمانی تا قیام قیامت، فردی از عترت پیامبر هست که اهلیت تمسک به او را داشته باشد تا اینکه فرمایش پیامبر بر مردم و دستور آنان به تمسک به عترت، متوجه او باشد؛ همان‏طور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عدل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برهه‏ای، در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اهل بیت پیامبر، امان بر اهل زمین هستند و وقتی آنان نباشند، زمین نیز اهلش را از میان می برد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813435_211673320"/>
      <w:bookmarkStart w:id="38" w:name="_Toc13"/>
      <w:bookmarkEnd w:id="37"/>
      <w:r>
        <w:rPr>
          <w:rtl w:val="true"/>
        </w:rPr>
        <w:t>سخن پیامبر اعظم درباره تعداد امامان پس از خود</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بزرگان اهل سنت در کتاب‏های حدیثی و تاریخی خود از رسول خدا صلی الله علیه و آله آورده‏اند که به تصریح حضرت، تعداد امامان پس از ایشان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حدیث در این زمینه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مسلم بن حجاج قشیری در صحیح خود از جابر بن سمرة نقل می کند که شنیدم 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الدین قائما حتی تقوم الساعة او یکون علیکم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 همچنان تا روز قیامت و پایان دوره زمام‏داری دوازده نفر جانشینان من بر شما که همگی از قریشند، پایدار و استوار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معتبرترین کتاب حدیثی اهل سنت، آمده است که جابر بن 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اثنی عشر أمیرا؛ فرمان روایان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گفت که من درست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پدرم پرسیدم و او گفت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آنها از قریش هستند</w:t>
      </w:r>
      <w:r>
        <w:rPr>
          <w:rFonts w:eastAsia="IRNazanin" w:cs="IRNazanin"/>
          <w:color w:val="111111"/>
          <w:sz w:val="28"/>
          <w:szCs w:val="28"/>
          <w:rtl w:val="true"/>
          <w:lang w:bidi="fa-IR"/>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محدث بزرگ اهل سنت از انس بن مالک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یزال هذا الدین قائما الی اثنی عشر من قریش فاذا هلکوا ماجت الأرض باهلها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دوازده تن از قریش وجود داشته باشند، این دین همچنان بر جای خواهد بود و چون دوران ایشان سپری شود، دنیا به هم می خورد و زمین ویران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بنابراین روایت، پایان دوران آن دوازده تن با ویرانی زمین هم زمان است و این با عقیده شیعه در امامت ائمه اثنی عشری هم‏خوانی دارد</w:t>
      </w:r>
      <w:r>
        <w:rPr>
          <w:rFonts w:eastAsia="IRNazanin" w:cs="IRNazanin"/>
          <w:color w:val="111111"/>
          <w:sz w:val="28"/>
          <w:szCs w:val="28"/>
          <w:rtl w:val="true"/>
          <w:lang w:bidi="fa-IR"/>
        </w:rPr>
        <w:t xml:space="preserve">. </w:t>
      </w:r>
      <w:bookmarkStart w:id="39" w:name="pg328_10728"/>
    </w:p>
    <w:p>
      <w:pPr>
        <w:pStyle w:val="BookText"/>
        <w:rPr/>
      </w:pPr>
      <w:bookmarkEnd w:id="39"/>
      <w:r>
        <w:rPr>
          <w:rFonts w:ascii="IRNazanin" w:hAnsi="IRNazanin" w:eastAsia="IRNazanin"/>
          <w:color w:val="111111"/>
          <w:sz w:val="28"/>
          <w:sz w:val="28"/>
          <w:szCs w:val="28"/>
          <w:rtl w:val="true"/>
          <w:lang w:bidi="fa-IR"/>
        </w:rPr>
        <w:t>همه این روایت‏ها صراحت دارند بر اینکه جانشینان آن حضرت، دوازده نفرند که همگی از قریش هستند و دوران امامتشان تا آخر دنیا به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نیز درباره منظور از قریش در این گونه احادیث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امامان همگی از قریش هستند؛ یعنی همه آنها از تیره هاشم هستند، نه تیره دیگر؛ زیرا تیره دیگری از قریش، صلاحیت امامت بر امت را ندارد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تعداد امامان پس از پیامبر دوازده نفر است و چون ایام آنان به سر آید، دنیا نیز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کسانی هستند که در حدیث ثقلین پیامبر، مردم را به تمسک جستن به آنان دستور داد تا از هلاکت و گمراهی نجات یابند؛ این دوازده خلیفه که به عدد نقبای بنی اسرائیل‏اند، همان دوازده امام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پذیرفته نشود، سخنان پیامبر محمل صحیحی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اهل تسنن چون از این اعتقاد سر تافته‏اند، در بیان این احادیث دچار سرگردانی شده‏اند و در تفسیر آن، آرا و نظرهای متعددی داده و هر کدام، نظریه دیگری را رد کرده‏اند</w:t>
      </w:r>
      <w:r>
        <w:rPr>
          <w:rFonts w:eastAsia="IRNazanin" w:cs="IRNazanin"/>
          <w:color w:val="111111"/>
          <w:sz w:val="28"/>
          <w:szCs w:val="28"/>
          <w:rtl w:val="true"/>
          <w:lang w:bidi="fa-IR"/>
        </w:rPr>
        <w:t>.</w:t>
      </w:r>
    </w:p>
    <w:p>
      <w:pPr>
        <w:pStyle w:val="Heading3"/>
        <w:numPr>
          <w:ilvl w:val="2"/>
          <w:numId w:val="1"/>
        </w:numPr>
        <w:rPr/>
      </w:pPr>
      <w:bookmarkStart w:id="40" w:name="__RefHeading___Toc2813437_211673320"/>
      <w:bookmarkStart w:id="41" w:name="_Toc14"/>
      <w:bookmarkEnd w:id="40"/>
      <w:r>
        <w:rPr>
          <w:rtl w:val="true"/>
        </w:rPr>
        <w:t>تصریح رسول الله به نام‏های دوازده امام</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الاسلام محمد بن ابراهیم حموینی مصری </w:t>
      </w:r>
      <w:r>
        <w:rPr>
          <w:rStyle w:val="FootnoteAnchor"/>
          <w:rtl w:val="true"/>
        </w:rPr>
        <w:footnoteReference w:id="12"/>
      </w:r>
      <w:r>
        <w:rPr>
          <w:rFonts w:ascii="IRNazanin" w:hAnsi="IRNazanin" w:eastAsia="IRNazanin"/>
          <w:color w:val="111111"/>
          <w:sz w:val="28"/>
          <w:sz w:val="28"/>
          <w:szCs w:val="28"/>
          <w:rtl w:val="true"/>
          <w:lang w:bidi="fa-IR"/>
        </w:rPr>
        <w:t>در فوائد السمطین از ابن عباس روایت می کند که مردی یهودی به نام نعثل از پیامبر اعظم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برای خود جانشینی داشت و جانشین موسی، یوشع بن نون بود، جانشین شما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علی بن ابی طالب و پس </w:t>
      </w:r>
      <w:bookmarkStart w:id="42" w:name="pg328_10729"/>
    </w:p>
    <w:p>
      <w:pPr>
        <w:pStyle w:val="BookText"/>
        <w:rPr/>
      </w:pPr>
      <w:bookmarkEnd w:id="42"/>
      <w:r>
        <w:rPr>
          <w:rFonts w:ascii="IRNazanin" w:hAnsi="IRNazanin" w:eastAsia="IRNazanin"/>
          <w:color w:val="111111"/>
          <w:sz w:val="28"/>
          <w:sz w:val="28"/>
          <w:szCs w:val="28"/>
          <w:rtl w:val="true"/>
          <w:lang w:bidi="fa-IR"/>
        </w:rPr>
        <w:t>از او دو سبط من، حسن و حسین و پس از حسین، نه نفر از صلب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فرزندش، علی و پس از او، فرزندش، محمد و پس از او، فرزندش، جعفر و پس از او، فرزندش، موسی و پس از او، فرزندش، علی و پس از او، فرزندش، محمد و پس از او، فرزندش، علی و پس از او، فرزندش، حسن و پس از او، فرزندش، محمد المهدی، حجت خداست که دوازده نفرند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813439_211673320"/>
      <w:bookmarkStart w:id="44" w:name="_Toc15"/>
      <w:bookmarkEnd w:id="43"/>
      <w:r>
        <w:rPr>
          <w:rtl w:val="true"/>
        </w:rPr>
        <w:t>سخن پیامبر اعظم درباره امام صادق علیه السلام</w:t>
      </w:r>
      <w:bookmarkEnd w:id="44"/>
    </w:p>
    <w:p>
      <w:pPr>
        <w:pStyle w:val="BookText"/>
        <w:rPr/>
      </w:pPr>
      <w:r>
        <w:rPr>
          <w:rFonts w:ascii="IRNazanin" w:hAnsi="IRNazanin" w:eastAsia="IRNazanin"/>
          <w:color w:val="111111"/>
          <w:sz w:val="28"/>
          <w:sz w:val="28"/>
          <w:szCs w:val="28"/>
          <w:rtl w:val="true"/>
          <w:lang w:bidi="fa-IR"/>
        </w:rPr>
        <w:t>نویسنده احقاق الحق در حدیث مفصلی از رسول خدا صلی الله علیه و آله که از نسخه خطی فوائد السمطین آورده است، نقل می کند که حضرت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مبارک و پاکیزه‏ای قرار می دهد و این فرزند را پاکیزه ساخته است و او را جعفر می نامد و او را هادی و مهدی و راضی از خدا و مرضی خدا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دعایش به درگاه الهی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جاویدان و همیشگی،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از آتش دوزخ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راضی باش و گناهان آنان را بیامرز و امور آنان را آسان گردان و نیازهای آنها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آنان را بپوشان و گناهان بزرگی را که از آنان سرزده است، بر آنان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قهر و ستم کسی بر او ترسی نیست و او را خواب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گشایشی از حزن و اندوه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این دعا را بخواند، خدا در قیامت، او را با صورتی سفید و نورانی با جعفر بن محمد محشور می کند و اهل بهشت باشد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5" w:name="pg328_10732"/>
    </w:p>
    <w:p>
      <w:pPr>
        <w:pStyle w:val="Heading3"/>
        <w:numPr>
          <w:ilvl w:val="2"/>
          <w:numId w:val="1"/>
        </w:numPr>
        <w:rPr/>
      </w:pPr>
      <w:bookmarkStart w:id="46" w:name="__RefHeading___Toc2813441_211673320"/>
      <w:bookmarkStart w:id="47" w:name="_Toc16"/>
      <w:bookmarkEnd w:id="45"/>
      <w:bookmarkEnd w:id="46"/>
      <w:r>
        <w:rPr>
          <w:rtl w:val="true"/>
        </w:rPr>
        <w:t>نام دوازده امام در لوح حضرت زهرا سلام الله علیها</w:t>
      </w:r>
      <w:bookmarkEnd w:id="47"/>
    </w:p>
    <w:p>
      <w:pPr>
        <w:pStyle w:val="BookText"/>
        <w:rPr/>
      </w:pPr>
      <w:r>
        <w:rPr>
          <w:rFonts w:ascii="IRNazanin" w:hAnsi="IRNazanin" w:eastAsia="IRNazanin"/>
          <w:color w:val="111111"/>
          <w:sz w:val="28"/>
          <w:sz w:val="28"/>
          <w:szCs w:val="28"/>
          <w:rtl w:val="true"/>
          <w:lang w:bidi="fa-IR"/>
        </w:rPr>
        <w:t>حموینی در حدیثی از جابر بن عبدالله انصاری آورده است که جابر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مولایم، فاطمه دختر محمد مشرف شدم تا تولد امام حسین علیه‏السلام را به او تبریک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در دست حضرت فاطمه علیهاالسلام دیدم از دره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ورق، نام ائمه از اولاد من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دهید تا در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جز بر پیامبر و وصی او و اهل بیتش کسی مجاز نیست آن را لمس کند، ولی تو مجازی بر آن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آن را لمس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عبدالله المصطفی، مادرش آمنه؛ ابوالحسن علی بن ابی طالب المرتضی، مادرش فاطمه بنت اسد، فرزند هاشم بن عبدمناف؛ ابومحمد حسن بن علی و ابوعبدالله الحسین بن علی التقی، مادرشان فاطمه بنت محمد؛ ابومحمد علی بن الحسین العدل، مادرش شاه بانو دختر یزدجرد بن شاهنشاه؛ ابوجعفر محمد بن علی الباقر، مادرش ام عبدالله دختر حسن بن علی بن ابی طالب؛ ابوعبدالله جعفر بن محمد الصادق، مادرش أُم فَرْوَة دختر قاسم بن محمد بن ابی بکر؛ ابوابراهیم موسی بن جعفر الثقه، مادرش کنیزی به نام حمیده؛ ابوالحسن علی بن موسی الرضا، مادرش کنیزی به نام نجمه؛ ابوجعفر محمد بن علی الزکی، مادرش کنیزی به نام خیزران؛ ابوالحسن علی بن محمد الامین، مادرش کنیزی به نام سوسن؛ ابومحمد الحسن بن علی الرفیق، مادرش کنیزی به نام سمانه؛ ابوالقاسم محمد بن الحسن که او قائم خداست، مادرش کنیزی به نام نرجس صلوات الله علیهم اجمعین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8" w:name="pg328_10734"/>
    </w:p>
    <w:p>
      <w:pPr>
        <w:pStyle w:val="Heading3"/>
        <w:numPr>
          <w:ilvl w:val="2"/>
          <w:numId w:val="1"/>
        </w:numPr>
        <w:rPr/>
      </w:pPr>
      <w:bookmarkStart w:id="49" w:name="__RefHeading___Toc2813443_211673320"/>
      <w:bookmarkStart w:id="50" w:name="_Toc17"/>
      <w:bookmarkEnd w:id="48"/>
      <w:bookmarkEnd w:id="49"/>
      <w:r>
        <w:rPr>
          <w:rtl w:val="true"/>
        </w:rPr>
        <w:t>تصریح امام باقر به امامت امام صادق علیه السلام</w:t>
      </w:r>
      <w:bookmarkEnd w:id="50"/>
    </w:p>
    <w:p>
      <w:pPr>
        <w:pStyle w:val="BookText"/>
        <w:rPr/>
      </w:pPr>
      <w:r>
        <w:rPr>
          <w:rFonts w:ascii="IRNazanin" w:hAnsi="IRNazanin" w:eastAsia="IRNazanin"/>
          <w:color w:val="111111"/>
          <w:sz w:val="28"/>
          <w:sz w:val="28"/>
          <w:szCs w:val="28"/>
          <w:rtl w:val="true"/>
          <w:lang w:bidi="fa-IR"/>
        </w:rPr>
        <w:t>به اعتقاد شیعه، امام پیشین باید خلیفه و امام پس از خویش را برگزیند و به امامت آن امام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از بزرگان اهل سنت درباره امامت امام صادق علیه‏السلام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علیه‏السلام بودم که حضرت رو به امام صادق علیه‏السلام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البریة بعدی؛ فرزندم امام صادق علیه‏السلام پس از من برترین انسان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فضل امام صادق علیه‏السلام را پس از امام باقر علیه‏السلام نسبت به دیگران می رساند و امامت، حق کسی است که افضل مردم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که حضرت باقر علیه‏السلام دست بر دست امام صادق علیه‏السلام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قائم آل محمد بعدی؛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قائم آل محمد صلی الله علیه و آله است</w:t>
      </w:r>
      <w:r>
        <w:rPr>
          <w:rFonts w:eastAsia="IRNazanin" w:cs="IRNazanin"/>
          <w:color w:val="111111"/>
          <w:sz w:val="28"/>
          <w:szCs w:val="28"/>
          <w:rtl w:val="true"/>
          <w:lang w:bidi="fa-IR"/>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1" w:name="pg328_10736"/>
    </w:p>
    <w:p>
      <w:pPr>
        <w:pStyle w:val="Heading2"/>
        <w:numPr>
          <w:ilvl w:val="1"/>
          <w:numId w:val="1"/>
        </w:numPr>
        <w:rPr/>
      </w:pPr>
      <w:bookmarkStart w:id="52" w:name="__RefHeading___Toc2813445_211673320"/>
      <w:bookmarkStart w:id="53" w:name="_Toc18"/>
      <w:bookmarkEnd w:id="51"/>
      <w:bookmarkEnd w:id="52"/>
      <w:r>
        <w:rPr>
          <w:rtl w:val="true"/>
        </w:rPr>
        <w:t>فصل سوم</w:t>
      </w:r>
      <w:r>
        <w:rPr>
          <w:rtl w:val="true"/>
        </w:rPr>
        <w:t xml:space="preserve">: </w:t>
      </w:r>
      <w:r>
        <w:rPr>
          <w:rtl w:val="true"/>
        </w:rPr>
        <w:t>زندگی امام صادق علیه السلام</w:t>
      </w:r>
      <w:bookmarkEnd w:id="53"/>
    </w:p>
    <w:p>
      <w:pPr>
        <w:pStyle w:val="Heading3"/>
        <w:numPr>
          <w:ilvl w:val="2"/>
          <w:numId w:val="1"/>
        </w:numPr>
        <w:rPr/>
      </w:pPr>
      <w:bookmarkStart w:id="54" w:name="__RefHeading___Toc2813447_211673320"/>
      <w:bookmarkStart w:id="55" w:name="_Toc19"/>
      <w:bookmarkEnd w:id="54"/>
      <w:r>
        <w:rPr>
          <w:rtl w:val="true"/>
        </w:rPr>
        <w:t>ولادت امام صادق علیه السلام</w:t>
      </w:r>
      <w:bookmarkEnd w:id="55"/>
    </w:p>
    <w:p>
      <w:pPr>
        <w:pStyle w:val="BookText"/>
        <w:rPr/>
      </w:pPr>
      <w:r>
        <w:rPr>
          <w:rFonts w:ascii="IRNazanin" w:hAnsi="IRNazanin" w:eastAsia="IRNazanin"/>
          <w:color w:val="111111"/>
          <w:sz w:val="28"/>
          <w:sz w:val="28"/>
          <w:szCs w:val="28"/>
          <w:rtl w:val="true"/>
          <w:lang w:bidi="fa-IR"/>
        </w:rPr>
        <w:t>تاریخ‏نگاران اهل سنت درباره تاریخ ولادت امام صادق علیه‏السلام اختلاف نظر دارند که در اینجا قول برخی از آنان را می آوریم و سرانجام نظریه شیعه را مطرح می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الاعیان، ولادت آن حضرت را در هشتم رمضان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ولادت آن حضرت در هشتم رمضان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همچنین برخی از بزرگان اهل سنت همچون یافعی در مرآة الجنان، ابن صباغ مالکی در الفصول المهمة، محمد بن طلحه شافعی در مطالب السؤول، شبلنجی در نور الابصار، مسعودی در مروج الذهب و ذهبی در تذکرة الحفاظ،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سال تولد آن حضرت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سال تولد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قول مشهور نزد شیعه درباره تاریخ ولادت آن حضرت، روز هفدهم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سالروز ولادت رسول خدا صلی الله علیه و آله نیز هست</w:t>
      </w:r>
      <w:r>
        <w:rPr>
          <w:rFonts w:eastAsia="IRNazanin" w:cs="IRNazanin"/>
          <w:color w:val="111111"/>
          <w:sz w:val="28"/>
          <w:szCs w:val="28"/>
          <w:rtl w:val="true"/>
          <w:lang w:bidi="fa-IR"/>
        </w:rPr>
        <w:t xml:space="preserve">. </w:t>
      </w:r>
      <w:bookmarkStart w:id="56" w:name="pg328_10738"/>
    </w:p>
    <w:p>
      <w:pPr>
        <w:pStyle w:val="Heading3"/>
        <w:numPr>
          <w:ilvl w:val="2"/>
          <w:numId w:val="1"/>
        </w:numPr>
        <w:rPr/>
      </w:pPr>
      <w:bookmarkStart w:id="57" w:name="__RefHeading___Toc2813449_211673320"/>
      <w:bookmarkStart w:id="58" w:name="_Toc20"/>
      <w:bookmarkEnd w:id="56"/>
      <w:bookmarkEnd w:id="57"/>
      <w:r>
        <w:rPr>
          <w:rtl w:val="true"/>
        </w:rPr>
        <w:t>مادر امام صادق علیه السلام</w:t>
      </w:r>
      <w:bookmarkEnd w:id="58"/>
    </w:p>
    <w:p>
      <w:pPr>
        <w:pStyle w:val="BookText"/>
        <w:rPr/>
      </w:pPr>
      <w:r>
        <w:rPr>
          <w:rFonts w:ascii="IRNazanin" w:hAnsi="IRNazanin" w:eastAsia="IRNazanin"/>
          <w:color w:val="111111"/>
          <w:sz w:val="28"/>
          <w:sz w:val="28"/>
          <w:szCs w:val="28"/>
          <w:rtl w:val="true"/>
          <w:lang w:bidi="fa-IR"/>
        </w:rPr>
        <w:t xml:space="preserve">مادر بزرگوار امام صادق علیه‏السلام، بانوی جلیله فاطمه مکنی به أُم فَرْوَة است که دختر قاسم بن محمد </w:t>
      </w:r>
      <w:r>
        <w:rPr>
          <w:rStyle w:val="FootnoteAnchor"/>
          <w:rtl w:val="true"/>
        </w:rPr>
        <w:footnoteReference w:id="19"/>
      </w:r>
      <w:r>
        <w:rPr>
          <w:rFonts w:ascii="IRNazanin" w:hAnsi="IRNazanin" w:eastAsia="IRNazanin"/>
          <w:color w:val="111111"/>
          <w:sz w:val="28"/>
          <w:sz w:val="28"/>
          <w:szCs w:val="28"/>
          <w:rtl w:val="true"/>
          <w:lang w:bidi="fa-IR"/>
        </w:rPr>
        <w:t>بن ابی بکر است که مادرش اسماء دختر عبدالرحمن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امام صادق علیه‏السلام روایت است که حضرت درباره مادرشان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کسانی بود که ایمان در دلش رسوخ کرده بود و بر ایمانش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 بود که بی‏گمان، خدا نیکوکاران را دوست می دارد</w:t>
      </w:r>
      <w:r>
        <w:rPr>
          <w:rFonts w:eastAsia="IRNazanin" w:cs="IRNazanin"/>
          <w:color w:val="111111"/>
          <w:sz w:val="28"/>
          <w:szCs w:val="28"/>
          <w:rtl w:val="true"/>
          <w:lang w:bidi="fa-IR"/>
        </w:rPr>
        <w:t>.</w:t>
      </w:r>
    </w:p>
    <w:p>
      <w:pPr>
        <w:pStyle w:val="Heading3"/>
        <w:numPr>
          <w:ilvl w:val="2"/>
          <w:numId w:val="1"/>
        </w:numPr>
        <w:rPr/>
      </w:pPr>
      <w:bookmarkStart w:id="59" w:name="__RefHeading___Toc2813451_211673320"/>
      <w:bookmarkStart w:id="60" w:name="_Toc21"/>
      <w:bookmarkEnd w:id="59"/>
      <w:r>
        <w:rPr>
          <w:rtl w:val="true"/>
        </w:rPr>
        <w:t>پدر امام صادق علیه السلام</w:t>
      </w:r>
      <w:bookmarkEnd w:id="60"/>
    </w:p>
    <w:p>
      <w:pPr>
        <w:pStyle w:val="BookText"/>
        <w:rPr/>
      </w:pPr>
      <w:r>
        <w:rPr>
          <w:rFonts w:ascii="IRNazanin" w:hAnsi="IRNazanin" w:eastAsia="IRNazanin"/>
          <w:color w:val="111111"/>
          <w:sz w:val="28"/>
          <w:sz w:val="28"/>
          <w:szCs w:val="28"/>
          <w:rtl w:val="true"/>
          <w:lang w:bidi="fa-IR"/>
        </w:rPr>
        <w:t>پدر بزرگوارش، امام پنجم شیعیان است که نام آن حضرت، محمد و کنیه‏اش، ابوجعفر و ملقب به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اهل سنت به فضل و علم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آن حضرت کافی است به سخن دو نفر از بزرگان اهل سنت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دانشمند شافعی مذهب در کتاب الصواعق المحرقه درباره امام باقر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پیشوای بزرگ که عظمت و فضلش مورد اتفاق همگان است، عبادت و علم و زهد را از پدرش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باقر علیه‏السلام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گشاینده دریچه دانش و شکافنده مشکلات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اندازه‏ای گنج‏های پنهان معارف و دانش‏ها را آشکار ساخته و حقایق و حکمت‏ها و لطایف دانش‏ها را بیان کرده است که جز بر عناصر بی بصیرت یا بد سیرت، بر </w:t>
      </w:r>
      <w:bookmarkStart w:id="61" w:name="pg328_10740"/>
    </w:p>
    <w:p>
      <w:pPr>
        <w:pStyle w:val="BookText"/>
        <w:rPr/>
      </w:pPr>
      <w:bookmarkEnd w:id="61"/>
      <w:r>
        <w:rPr>
          <w:rFonts w:ascii="IRNazanin" w:hAnsi="IRNazanin" w:eastAsia="IRNazanin"/>
          <w:color w:val="111111"/>
          <w:sz w:val="28"/>
          <w:sz w:val="28"/>
          <w:szCs w:val="28"/>
          <w:rtl w:val="true"/>
          <w:lang w:bidi="fa-IR"/>
        </w:rPr>
        <w:t>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وی را شکافنده و جامع علوم و برافرازنده پرچم دانش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روشن و علم و عملش زیاد و نفسش پاکیزه و رفتار و اخلاقش پسندیده بود و عمر خود را در طاعت خدا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عارفان، او آداب و رسومی دارد که زبان توصیف کنندگان از بیان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زیادی درباره سیر و سلوک و معارف از او به جای مانده که این مقام گنجایش ذکر آنها را ندارد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معروف اهل سنت، احمد بن سنان نگارنده اخبار الدول در مورد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علم را شکافت و گفته‏اند برای این ملقب به باقر گردید؛ زیرا جابر بن عبدالله انصاری از رسول خدا نقل می کند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 مانی تا فرزندی از فرزندان حسین علیه‏السلام را که هم نام من است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می شکافد، آن گاه که دیدارش کردی، سلام مرا به او برسان</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813453_211673320"/>
      <w:bookmarkStart w:id="63" w:name="_Toc22"/>
      <w:bookmarkEnd w:id="62"/>
      <w:r>
        <w:rPr>
          <w:rtl w:val="true"/>
        </w:rPr>
        <w:t>نام و لقب‏های امام صادق علیه السلام</w:t>
      </w:r>
      <w:bookmarkEnd w:id="63"/>
    </w:p>
    <w:p>
      <w:pPr>
        <w:pStyle w:val="BookText"/>
        <w:rPr/>
      </w:pPr>
      <w:r>
        <w:rPr>
          <w:rFonts w:ascii="IRNazanin" w:hAnsi="IRNazanin" w:eastAsia="IRNazanin"/>
          <w:color w:val="111111"/>
          <w:sz w:val="28"/>
          <w:sz w:val="28"/>
          <w:szCs w:val="28"/>
          <w:rtl w:val="true"/>
          <w:lang w:bidi="fa-IR"/>
        </w:rPr>
        <w:t>نامش جعفر و لقبش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بنابر نظر شیعیان، پیامبر اکرم صلی الله علیه و آله پیش‏تر برایشان تعیین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نقل شده است که حضرت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فرزندم، جعفر بن محمد بن علی بن الحسین ابن علی بن ابی طالب زاده شد، او را صادق بنامند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64" w:name="pg328_10741"/>
    </w:p>
    <w:p>
      <w:pPr>
        <w:pStyle w:val="BookText"/>
        <w:rPr/>
      </w:pPr>
      <w:bookmarkEnd w:id="64"/>
      <w:r>
        <w:rPr>
          <w:rFonts w:ascii="IRNazanin" w:hAnsi="IRNazanin" w:eastAsia="IRNazanin"/>
          <w:color w:val="111111"/>
          <w:sz w:val="28"/>
          <w:sz w:val="28"/>
          <w:szCs w:val="28"/>
          <w:rtl w:val="true"/>
          <w:lang w:bidi="fa-IR"/>
        </w:rPr>
        <w:t>محمد بن طلحه شافعی از بزرگان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نبی است که صاحب علم و عبادت فراوان و اوراد متواصله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زهدش آشکار بود و قرآن زیاد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معانی قرآن بود و از بحر بی‏کران قرآن بهره می جست و جواهر و علوم قرآنی را از آن استخراج می کرد … او القابی دارد که مشهورترین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فاضل، طاهر و … نیز از القاب اوست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عباس مکی در نزهة الجلیس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بن محمد الباقر بن علی بن الحسین بن علی بن ابی طالب علیهم‏السلام، یکی از ائمه اثنی عشر است که از بزرگان اهل بیت بود و ملقب به صادق بود و علت اینکه حضرت را صادق لقب دادند، این بود که در گفتار راست‏گو بود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صادق می نامیدند؛ به جهت صدق سخنانش</w:t>
      </w:r>
      <w:r>
        <w:rPr>
          <w:rFonts w:eastAsia="IRNazanin" w:cs="IRNazanin"/>
          <w:color w:val="111111"/>
          <w:sz w:val="28"/>
          <w:szCs w:val="28"/>
          <w:rtl w:val="true"/>
          <w:lang w:bidi="fa-IR"/>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813455_211673320"/>
      <w:bookmarkStart w:id="66" w:name="_Toc23"/>
      <w:bookmarkEnd w:id="65"/>
      <w:r>
        <w:rPr>
          <w:rtl w:val="true"/>
        </w:rPr>
        <w:t>نقش انگشتر امام صادق علیه السلام</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نقش خاتم حضرت، نقل‏های متعددی در کتاب‏های شیعه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اختلاف آن باشد که حضرت انگشترهای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صباغ مالکی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Style w:val="FootnoteAnchor"/>
          <w:rtl w:val="true"/>
        </w:rPr>
        <w:footnoteReference w:id="26"/>
      </w:r>
      <w:r>
        <w:rPr>
          <w:rFonts w:ascii="IRNazanin" w:hAnsi="IRNazanin" w:eastAsia="IRNazanin"/>
          <w:color w:val="111111"/>
          <w:sz w:val="28"/>
          <w:sz w:val="28"/>
          <w:szCs w:val="28"/>
          <w:rtl w:val="true"/>
          <w:lang w:bidi="fa-IR"/>
        </w:rPr>
        <w:t xml:space="preserve">علامه حمزة بن یوسف سهمی نیز در </w:t>
      </w:r>
      <w:bookmarkStart w:id="67" w:name="pg328_10742"/>
    </w:p>
    <w:p>
      <w:pPr>
        <w:pStyle w:val="BookText"/>
        <w:rPr/>
      </w:pPr>
      <w:bookmarkEnd w:id="67"/>
      <w:r>
        <w:rPr>
          <w:rFonts w:ascii="IRNazanin" w:hAnsi="IRNazanin" w:eastAsia="IRNazanin"/>
          <w:color w:val="111111"/>
          <w:sz w:val="28"/>
          <w:sz w:val="28"/>
          <w:szCs w:val="28"/>
          <w:rtl w:val="true"/>
          <w:lang w:bidi="fa-IR"/>
        </w:rPr>
        <w:t>تاریخ جرجان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پدرم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813457_211673320"/>
      <w:bookmarkStart w:id="69" w:name="_Toc24"/>
      <w:bookmarkEnd w:id="68"/>
      <w:r>
        <w:rPr>
          <w:rtl w:val="true"/>
        </w:rPr>
        <w:t>فرزندان امام صادق علیه السلام</w:t>
      </w:r>
      <w:bookmarkEnd w:id="69"/>
    </w:p>
    <w:p>
      <w:pPr>
        <w:pStyle w:val="BookText"/>
        <w:rPr/>
      </w:pPr>
      <w:r>
        <w:rPr>
          <w:rFonts w:ascii="IRNazanin" w:hAnsi="IRNazanin" w:eastAsia="IRNazanin"/>
          <w:color w:val="111111"/>
          <w:sz w:val="28"/>
          <w:sz w:val="28"/>
          <w:szCs w:val="28"/>
          <w:rtl w:val="true"/>
          <w:lang w:bidi="fa-IR"/>
        </w:rPr>
        <w:t>امام صادق علیه‏السلام ده فرزند داشت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عبدالله و أُم فَرْوَة که مادرشان فاطمه دختر حسین بن علی بن الحسین علیهماالسلام بود؛ امام موسی بن جعفر و اسحاق و محمد که مادرشان ام ولد، بانویی جلیل القدر بود و عباس، علی، اسماء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فرزند پسر حضرت، اسماعیل بود و حضرت صادق علیه‏السلام به ایشان علاقه و محبت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شیعه گمان می بردند که اسماعیل جانشین امام است، ولی اسماعیل در حال حیات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علیه‏السلام دستور داد که جنازه اسماعیل را بر سریری بدون روانداز نهادند و به سوی بقیع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امام صادق بارها دستور داد سریر را بر زمین می نهادند و صورت اسماعیل را باز می کردند تا مردم ببینند و وفات اسماعیل بر کسانی که گمان می کردند اسماعیل، امام پس از حضرت صادق است، مسلم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برخی پس از شهادت امام صادق علیه‏السلام، امامت حضرت موسی بن جعفر علیه‏السلام را نپذیرفتند که خود دو فرقه شدند؛ عده‏ای قائل به زنده بودن اسماعیل و امامت او شدند و گروهی نیز فرزندش، محمد بن اسماعیل را به عنوان امام برگزیدند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بن جعفر نیز از بزرگان و راویان حدیث است که مردی پرهیزگار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 بزرگوارش، پیوسته همراه برادرش موسی بن جعفر بود و احادیث زیادی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وی در قم پیوسته مورد توجه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ملقب به افطح پس از اسماعیل، بزرگ‏ترین فرزند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افطحیه یا فطحیه پیروان او و قائلان به امامت وی پس از امام صادق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هفتاد روز پس از وفات امام صادق علیه‏السلام از دنیا رفت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شبراوی در الاتحاف، دو فرزند دیگر نیز برای حضرت به نام‏های قاسم و ام کلثوم برمی‏شمارد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بین قبر لیث بن سعد و امام شافعی مدفون هستند</w:t>
      </w:r>
      <w:r>
        <w:rPr>
          <w:rFonts w:eastAsia="IRNazanin" w:cs="IRNazanin"/>
          <w:color w:val="111111"/>
          <w:sz w:val="28"/>
          <w:szCs w:val="28"/>
          <w:rtl w:val="true"/>
          <w:lang w:bidi="fa-IR"/>
        </w:rPr>
        <w:t xml:space="preserve">» . </w:t>
      </w:r>
      <w:bookmarkStart w:id="70" w:name="pg328_10744"/>
    </w:p>
    <w:p>
      <w:pPr>
        <w:pStyle w:val="Heading2"/>
        <w:numPr>
          <w:ilvl w:val="1"/>
          <w:numId w:val="1"/>
        </w:numPr>
        <w:rPr/>
      </w:pPr>
      <w:bookmarkStart w:id="71" w:name="__RefHeading___Toc2813459_211673320"/>
      <w:bookmarkStart w:id="72" w:name="_Toc25"/>
      <w:bookmarkEnd w:id="70"/>
      <w:bookmarkEnd w:id="71"/>
      <w:r>
        <w:rPr>
          <w:rtl w:val="true"/>
        </w:rPr>
        <w:t>فصل چهارم</w:t>
      </w:r>
      <w:r>
        <w:rPr>
          <w:rtl w:val="true"/>
        </w:rPr>
        <w:t xml:space="preserve">: </w:t>
      </w:r>
      <w:r>
        <w:rPr>
          <w:rtl w:val="true"/>
        </w:rPr>
        <w:t>فضایل و مناقب اخلاقی امام صادق علیه السلام</w:t>
      </w:r>
      <w:bookmarkEnd w:id="72"/>
    </w:p>
    <w:p>
      <w:pPr>
        <w:pStyle w:val="Heading3"/>
        <w:numPr>
          <w:ilvl w:val="2"/>
          <w:numId w:val="1"/>
        </w:numPr>
        <w:rPr/>
      </w:pPr>
      <w:bookmarkStart w:id="73" w:name="__RefHeading___Toc2813461_211673320"/>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این بخش، شمه‏ای از فضایل و مکارم اخلاقی امام صادق علیه‏السلام را که در مصادر اهل سنت آمده است،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آگاهی بیشتر باید به کتاب‏های عالمان شیعی در این زمینه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آنچنان به خلق و خوی روحانی و معنوی آراسته بود که همگان در همان برخورد اول شیفته و شیدای حضرت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حضرت چنان وارسته و الهی بود که هر کس با وی در مجلسی برخورد می کرد، بدون اینکه حضرت سخن گوید، به عظمت حضرت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اهل سنت از عمرو بن ابی مقدام نقل کرده‏اند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نظرت الی جعفر الصادق رضی الله عنه علمت أنه من سلالة النبیین؛ چون به جعفر صادق علیه‏السلام نظر می کردم، متوجه می شدم که آن حضرت از سلاله پیامبران است</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813463_211673320"/>
      <w:bookmarkStart w:id="76" w:name="_Toc27"/>
      <w:bookmarkEnd w:id="75"/>
      <w:r>
        <w:rPr>
          <w:rtl w:val="true"/>
        </w:rPr>
        <w:t>حسن خلق</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مهم‏ترین فضیلت برای پیشوایان دینی است و در جلب دل‏ها و رفعت مقام نزد خدا و مردم نقش بسزایی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نیکوی حضرت همان اخلاق جدش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خوش اخلاق بود، در تشییع جنازه شرکت می جست و به عیادت بیماران می رفت و بدی‏ها را با خوبی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مالکی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به حضور جعفر بن محمد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بذله‏گو بود و بیشتر تبسم می کرد، ولی وقتی نام رسول الله نزد او برده می شد، رنگ حضرت به زردی می گرایید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حسن خلق حضرت نقل کرده‏اند که مردی از حجاج وارد مدینه شده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خیال کرد همیان او 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امام صادق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همیان مرا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اینکه ناراحت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داخل آن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مرد را به خانه برد و هزار دینار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خانه خود برگشت و همیان را در خانه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امام صادق علیه‏السلام برگشت و از حضرت عذرخواهی کرد و خواست هزار دینار را به حضرت برگرداند، ولی امام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داده‏ایم،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نسبت به همه محبت داشت و با همگان اعم از سیاه و سفید و عرب و عجم، خوش برخورد و نسبت به دوستان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مردی </w:t>
      </w:r>
      <w:bookmarkStart w:id="77" w:name="pg328_10746"/>
    </w:p>
    <w:p>
      <w:pPr>
        <w:pStyle w:val="BookText"/>
        <w:rPr/>
      </w:pPr>
      <w:bookmarkEnd w:id="77"/>
      <w:r>
        <w:rPr>
          <w:rFonts w:ascii="IRNazanin" w:hAnsi="IRNazanin" w:eastAsia="IRNazanin"/>
          <w:color w:val="111111"/>
          <w:sz w:val="28"/>
          <w:sz w:val="28"/>
          <w:szCs w:val="28"/>
          <w:rtl w:val="true"/>
          <w:lang w:bidi="fa-IR"/>
        </w:rPr>
        <w:t>سیاه چهره ملازم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ایشان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جمع دوستان از حال او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حالت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نبطی؛ آن مرد نبطی </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شخصیت هر انسانی به عقل و حسب و دین و کرم و تقوای اوست و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شرمگین شد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عالم معاصر اهل سنت، عبدالحلیم جندی درباره اخلاق نیک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عابری را که بر ایشان سلام نکرد، برای خوردن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این نبود که آن مرد نخست سلام گوید و سپس به غذا دعوت شود؟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فقه تنگ نظرانه عراقی است … بنابراین، فقه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بخشش شروع می شود و فقه عملی است؛ زیرا ابتکار عمل را در دست دارد و فقه اجتماعی است که فرد بخشنده به گیرنده توجه دارد و فقه اسلامی و انسانی است که سراسر آن احترام و بزرگواری است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813465_211673320"/>
      <w:bookmarkStart w:id="79" w:name="_Toc28"/>
      <w:bookmarkEnd w:id="78"/>
      <w:r>
        <w:rPr>
          <w:rtl w:val="true"/>
        </w:rPr>
        <w:t>پرهیزگاری</w:t>
      </w:r>
      <w:bookmarkEnd w:id="79"/>
    </w:p>
    <w:p>
      <w:pPr>
        <w:pStyle w:val="BookText"/>
        <w:rPr/>
      </w:pPr>
      <w:r>
        <w:rPr>
          <w:rFonts w:ascii="IRNazanin" w:hAnsi="IRNazanin" w:eastAsia="IRNazanin"/>
          <w:color w:val="111111"/>
          <w:sz w:val="28"/>
          <w:sz w:val="28"/>
          <w:szCs w:val="28"/>
          <w:rtl w:val="true"/>
          <w:lang w:bidi="fa-IR"/>
        </w:rPr>
        <w:t>عبادت و اطاعت خدا از معرفت برمی‏خیزد و معرفت هر که بیشتر باشد، عبادت و پرهیزش نیز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در علم و معرفت سرآمد همگان بود، در عبادت و اخلاص مانند نیاکان پاکش در اوج قله کمال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أَنَس ، فقیه و امام بزرگ اهل سنت در توصیف حضرت صادق علیه‏السلام می نویسد</w:t>
      </w:r>
      <w:r>
        <w:rPr>
          <w:rFonts w:eastAsia="IRNazanin" w:cs="IRNazanin"/>
          <w:color w:val="111111"/>
          <w:sz w:val="28"/>
          <w:szCs w:val="28"/>
          <w:rtl w:val="true"/>
          <w:lang w:bidi="fa-IR"/>
        </w:rPr>
        <w:t xml:space="preserve">: </w:t>
      </w:r>
      <w:bookmarkStart w:id="80" w:name="pg328_10747"/>
    </w:p>
    <w:p>
      <w:pPr>
        <w:pStyle w:val="BookText"/>
        <w:rPr/>
      </w:pPr>
      <w:bookmarkEnd w:id="80"/>
      <w:r>
        <w:rPr>
          <w:rFonts w:ascii="IRNazanin" w:hAnsi="IRNazanin" w:eastAsia="IRNazanin"/>
          <w:color w:val="111111"/>
          <w:sz w:val="28"/>
          <w:sz w:val="28"/>
          <w:szCs w:val="28"/>
          <w:rtl w:val="true"/>
          <w:lang w:bidi="fa-IR"/>
        </w:rPr>
        <w:t>من پیوسته به حضور حضرت صادق علیه‏السلام مشرف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حضرت تبسم بر لب داشت، ولی چون نامی از رسول خدا صلی الله علیه و آله برده می شد، رنگش متغیر و کبود و گاهی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زیادی نزد او می رفتم و او را در یکی از سه حال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نماز بود یا روزه داشت و یا مشغول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صلی الله علیه و آله حدیث نقل می کرد، با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زاهدان و عابدانی بود که خشیت از خدا وجودشان را فرا گرفته بود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عبدالحلیم جندی از عالمان معاصر اهل سنت از مالک بن انس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با او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مرکب، برای احرام مهیا شد، هر چند خواست لبیک بگوید، صدا در گلویش قطع شد و نزدیک بود از مرکب به زیر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نخست باید لبیک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لبیک بگویم، می ترسم خدای عزوجل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 …</w:t>
      </w:r>
      <w:r>
        <w:rPr>
          <w:rFonts w:eastAsia="IRNazanin" w:cs="IRNazanin"/>
          <w:color w:val="111111"/>
          <w:sz w:val="28"/>
          <w:szCs w:val="28"/>
          <w:rtl w:val="true"/>
          <w:lang w:bidi="fa-IR"/>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در طاعت خدا بود و عزت را در عبادت و طاعت خدای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دعا را بر لب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اعزنی بطاعتک؛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طاعت خود عزیز گردان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همچنین به دیگران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زاد و توشه‏ای برتر از تقوا نیست و چیزی نیکوکارتر از سکوت و کم حرفی نیست</w:t>
      </w:r>
      <w:r>
        <w:rPr>
          <w:rFonts w:eastAsia="IRNazanin" w:cs="IRNazanin"/>
          <w:color w:val="111111"/>
          <w:sz w:val="28"/>
          <w:szCs w:val="28"/>
          <w:rtl w:val="true"/>
          <w:lang w:bidi="fa-IR"/>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813467_211673320"/>
      <w:bookmarkStart w:id="82" w:name="_Toc29"/>
      <w:bookmarkEnd w:id="81"/>
      <w:r>
        <w:rPr>
          <w:rtl w:val="true"/>
        </w:rPr>
        <w:t>آراستگی ظاهری</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ظاهری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نه کوتاه بود و نه بلند؛ چهره‏ای داشت که بسان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او لطیف بود و موهایی مجعد و مشکین و </w:t>
      </w:r>
    </w:p>
    <w:p>
      <w:pPr>
        <w:pStyle w:val="BookText"/>
        <w:rPr/>
      </w:pPr>
      <w:r>
        <w:rPr>
          <w:rFonts w:ascii="IRNazanin" w:hAnsi="IRNazanin" w:eastAsia="IRNazanin"/>
          <w:color w:val="111111"/>
          <w:sz w:val="28"/>
          <w:sz w:val="28"/>
          <w:szCs w:val="28"/>
          <w:rtl w:val="true"/>
          <w:lang w:bidi="fa-IR"/>
        </w:rPr>
        <w:t>پیشانی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لباس‏هایی را که مورد رضای جدش بود، می پوشید که پیامبر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اسراف و تکبر بخورید و بیاشامید و بپوشید</w:t>
      </w:r>
      <w:r>
        <w:rPr>
          <w:rFonts w:eastAsia="IRNazanin" w:cs="IRNazanin"/>
          <w:color w:val="111111"/>
          <w:sz w:val="28"/>
          <w:szCs w:val="28"/>
          <w:rtl w:val="true"/>
          <w:lang w:bidi="fa-IR"/>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روزی سفیان ثوری، حضرت را دید که قبایی آراسته و زیبا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حضرت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چنین با تعجب نگاه می کنی؟ آیا از آنچه می بینی، تعجب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لباس شما و پدرانت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فقر و نداری امت بود و آنان به اقتضای زمانشان لباس می پوشیدند، ولی این زمان، زمان نعمت است و نعمت به سوی امت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قبای رویین را کنار زد و قبای پشمی خشنی را که زیر لباس‏هایش پوشیده بود،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لباس خشن را برای خدا پوشیده‏ایم و لباس رویین و آراسته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برای خدا باشد، پوشیده می داریم و آنچه برای شما باشد، آشکارش می کنیم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عبدالحلیم جندی می 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خداوند نعمتی را به کسی ارزانی می دارد، دوست دارد آن نعمت را نزد او ببیند؛ زیرا 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زیبایی و تجمل را دوست دارد و از فقر و فقر نمایی ناخرسند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باید لباس خویش را پاکیزه نگه دارد و از بوی خوش استفاده کند و خانه خویش را گچ کاری کند و آستانه خود را پاکیزه سازد</w:t>
      </w:r>
      <w:r>
        <w:rPr>
          <w:rFonts w:eastAsia="IRNazanin" w:cs="IRNazanin"/>
          <w:color w:val="111111"/>
          <w:sz w:val="28"/>
          <w:szCs w:val="28"/>
          <w:rtl w:val="true"/>
          <w:lang w:bidi="fa-IR"/>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83" w:name="pg328_10749"/>
    </w:p>
    <w:p>
      <w:pPr>
        <w:pStyle w:val="Heading3"/>
        <w:numPr>
          <w:ilvl w:val="2"/>
          <w:numId w:val="1"/>
        </w:numPr>
        <w:rPr/>
      </w:pPr>
      <w:bookmarkStart w:id="84" w:name="__RefHeading___Toc2813469_211673320"/>
      <w:bookmarkStart w:id="85" w:name="_Toc30"/>
      <w:bookmarkEnd w:id="83"/>
      <w:bookmarkEnd w:id="84"/>
      <w:r>
        <w:rPr>
          <w:rtl w:val="true"/>
        </w:rPr>
        <w:t>بخشندگی</w:t>
      </w:r>
      <w:bookmarkEnd w:id="85"/>
    </w:p>
    <w:p>
      <w:pPr>
        <w:pStyle w:val="BookText"/>
        <w:rPr/>
      </w:pPr>
      <w:r>
        <w:rPr>
          <w:rFonts w:ascii="IRNazanin" w:hAnsi="IRNazanin" w:eastAsia="IRNazanin"/>
          <w:color w:val="111111"/>
          <w:sz w:val="28"/>
          <w:sz w:val="28"/>
          <w:szCs w:val="28"/>
          <w:rtl w:val="true"/>
          <w:lang w:bidi="fa-IR"/>
        </w:rPr>
        <w:t>هیاج بسطام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بن محمد یطعم حتی لا یبقی لعیاله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یعنی امام جعفر بن محمد چنان اطعام می فرمود که حتی برای اهل و عیالش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وصیت به فرزندش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تو چیزی خواست، به او احسان کن</w:t>
      </w:r>
      <w:r>
        <w:rPr>
          <w:rFonts w:eastAsia="IRNazanin" w:cs="IRNazanin"/>
          <w:color w:val="111111"/>
          <w:sz w:val="28"/>
          <w:szCs w:val="28"/>
          <w:rtl w:val="true"/>
          <w:lang w:bidi="fa-IR"/>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عبدالحلیم جندی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زیاد، نام مزرعه‏ای از آن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کارکنانش دستور می داد که راهی به داخل باغ باز کنند تا مردم به درون آن راه یابند و از میوه‏های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ده سفره می انداخت که بر سر هر یک، ده نفر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 نفر برمی‏خاستند، ده تن دیگر به جای آنها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همسایگان که به مزرعه نمی آمد، یک ظرف از آن خرماها را برایشان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برداشت محصول که می رسید، پاداش کارگران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جای مانده بود، به دستور امام به مدینه برده می شد و میان مردم تقسیم می گردید و به هر یک در خور حال وی چیزی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طیفور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 نزد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مهمان برخاست که کاری برای امام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نگذاشت و خود برخاست و کار را انجام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کار کردن مهمان جلوگیری می کرد</w:t>
      </w:r>
      <w:r>
        <w:rPr>
          <w:rFonts w:eastAsia="IRNazanin" w:cs="IRNazanin"/>
          <w:color w:val="111111"/>
          <w:sz w:val="28"/>
          <w:szCs w:val="28"/>
          <w:rtl w:val="true"/>
          <w:lang w:bidi="fa-IR"/>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از علمای اهل سنت در شرح فرازی از صلوات مخصوص آن حضرت می نویسد</w:t>
      </w:r>
      <w:r>
        <w:rPr>
          <w:rFonts w:eastAsia="IRNazanin" w:cs="IRNazanin"/>
          <w:color w:val="111111"/>
          <w:sz w:val="28"/>
          <w:szCs w:val="28"/>
          <w:rtl w:val="true"/>
          <w:lang w:bidi="fa-IR"/>
        </w:rPr>
        <w:t xml:space="preserve">: </w:t>
      </w:r>
      <w:bookmarkStart w:id="86" w:name="pg328_10750"/>
    </w:p>
    <w:p>
      <w:pPr>
        <w:pStyle w:val="BookText"/>
        <w:rPr/>
      </w:pPr>
      <w:bookmarkEnd w:id="86"/>
      <w:r>
        <w:rPr>
          <w:rFonts w:ascii="IRNazanin" w:hAnsi="IRNazanin" w:eastAsia="IRNazanin"/>
          <w:color w:val="111111"/>
          <w:sz w:val="28"/>
          <w:sz w:val="28"/>
          <w:szCs w:val="28"/>
          <w:rtl w:val="true"/>
          <w:lang w:bidi="fa-IR"/>
        </w:rPr>
        <w:t>آن حضرت، فریادرس و یاری کننده ضعیفان و عاجزان در پیش آمدها و بلاها بود و این به رحم و عطوفت آن حضرت بر عاجزان اشاره دارد؛ چنان که روایت کرده‏اند هرگاه برای کسی حادثه یا فقری پیش می آمد، به جوار لطف و احسان آن حضرت در مدینه پناه می برد و از خوان نعمت آن حضرت بهره می برد؛ انگار که شیعه اهل بیت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همه احسان و محبت می کرد و گناه افراد سبب نمی شد حاجت او را روا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بخشید و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شقرانی </w:t>
      </w:r>
      <w:r>
        <w:rPr>
          <w:rStyle w:val="FootnoteAnchor"/>
          <w:rtl w:val="true"/>
        </w:rPr>
        <w:footnoteReference w:id="47"/>
      </w:r>
      <w:r>
        <w:rPr>
          <w:rFonts w:ascii="IRNazanin" w:hAnsi="IRNazanin" w:eastAsia="IRNazanin"/>
          <w:color w:val="111111"/>
          <w:sz w:val="28"/>
          <w:sz w:val="28"/>
          <w:szCs w:val="28"/>
          <w:rtl w:val="true"/>
          <w:lang w:bidi="fa-IR"/>
        </w:rPr>
        <w:t>که فردی گناه‏کار و شراب‏خوار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بودم و شفیعی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بودم که ناگه جعفر بن محمد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غلام شقرانی هستم و حاجت خود را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عطایی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همه خوب است و از تو پسندیده‏تر و زشتی از همه بد است و از تو بدتر؛ به خاطر مکانی که نزد ما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پس از نقل این جریان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امام چگونه احسان می کند و حاجت شقرانی را روا می کند و به او احترام می گذارد، با اینکه از حال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او را موعظه می کند؛ این خلق و خو، همان خلق و خوی پیامبران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813471_211673320"/>
      <w:bookmarkStart w:id="88" w:name="_Toc31"/>
      <w:bookmarkEnd w:id="87"/>
      <w:r>
        <w:rPr>
          <w:rtl w:val="true"/>
        </w:rPr>
        <w:t>بردباری</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زندگی امام صادق علیه‏السلام بسان یک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نعمت‏ها، شکور و در بلاها،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پدید آمدن بلاها، یادآور نعمت بود و این همان صبر جمیل است که قرآن ما را بدان فرامی‏خواند</w:t>
      </w:r>
      <w:r>
        <w:rPr>
          <w:rFonts w:eastAsia="IRNazanin" w:cs="IRNazanin"/>
          <w:color w:val="111111"/>
          <w:sz w:val="28"/>
          <w:szCs w:val="28"/>
          <w:rtl w:val="true"/>
          <w:lang w:bidi="fa-IR"/>
        </w:rPr>
        <w:t xml:space="preserve">. </w:t>
      </w:r>
      <w:bookmarkStart w:id="89" w:name="pg328_10751"/>
    </w:p>
    <w:p>
      <w:pPr>
        <w:pStyle w:val="BookText"/>
        <w:rPr/>
      </w:pPr>
      <w:bookmarkEnd w:id="89"/>
      <w:r>
        <w:rPr>
          <w:rFonts w:ascii="IRNazanin" w:hAnsi="IRNazanin" w:eastAsia="IRNazanin"/>
          <w:color w:val="111111"/>
          <w:sz w:val="28"/>
          <w:sz w:val="28"/>
          <w:szCs w:val="28"/>
          <w:rtl w:val="true"/>
          <w:lang w:bidi="fa-IR"/>
        </w:rPr>
        <w:t>در تاریخ آمده است حضرت صادق علیه‏السلام فرزندی داشت که پیش چشمان ایشان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در همان وقت نعمت‏های خداوندی را به یاد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اخذت لقد ابقیت و لئن ابتلیت لقد عافیت؛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اگر چیزی از ما گرفتی چیزهایی دیگر را برایمان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دادی، عافیت نیز بخشیدی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کودک را نزد زنان برد و آنها را سوگند داد که شیون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فرزندش را برای خاک سپاری برد؛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خدایی که فرزندانمان را از ما می ستاند، ولی دوستی و محبت او در دل ما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هستیم که آنچه را دوست داریم، از خدا می طلبیم و او به 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یکی از عزیزانمان مصیبتی رسید، بدان رضایت می دهیم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813473_211673320"/>
      <w:bookmarkStart w:id="91" w:name="_Toc32"/>
      <w:bookmarkEnd w:id="90"/>
      <w:r>
        <w:rPr>
          <w:rtl w:val="true"/>
        </w:rPr>
        <w:t>عفو و گذشت</w:t>
      </w:r>
      <w:bookmarkEnd w:id="91"/>
    </w:p>
    <w:p>
      <w:pPr>
        <w:pStyle w:val="BookText"/>
        <w:rPr/>
      </w:pPr>
      <w:r>
        <w:rPr>
          <w:rFonts w:ascii="IRNazanin" w:hAnsi="IRNazanin" w:eastAsia="IRNazanin"/>
          <w:color w:val="111111"/>
          <w:sz w:val="28"/>
          <w:sz w:val="28"/>
          <w:szCs w:val="28"/>
          <w:rtl w:val="true"/>
          <w:lang w:bidi="fa-IR"/>
        </w:rPr>
        <w:t>احسان و کرم، سجیه و عادت اهل بیت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در این بیت رشد یافته و از همان کودکی، درس عفو و گذشت را از پدران بزرگوارش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نمونه‏هایی از عفو گذشت امام را که در کتاب‏های اهل سنت آمده است،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یوسف بن محمد اندلسی در کتاب الف باء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حضرت کنیزی داشت که در ظرفی، آب بر دستان حضرت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ظرف به پیشانی امام خورد و به شدت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مؤمنان کسانی هستند که در ناراحتی کظم غیظ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2" w:name="pg328_10752"/>
    </w:p>
    <w:p>
      <w:pPr>
        <w:pStyle w:val="BookText"/>
        <w:rPr/>
      </w:pPr>
      <w:bookmarkEnd w:id="9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 مؤمنان، اهل گذشت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و هزار درهم نیز به تو بخشیدم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عبدالحلیم جندی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اعضای خانواده‏اش را از رفتن روی بلندی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کنیزکانش که کودک او را نگه داری می کرد و با کودک بالای نردبان رفته بود، تا چشمش به حضرت افتاد، از خطایی که کرده بود، هول شد و بدنش لرزید و کودک از دستش به زمین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چهره‏ای برافروخته بیرون رفت و هنگامی که سبب آن را از وی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چهره‏ام به سبب مردن کودک نیست، بلکه بدین جهت است که کنیزک از آمدن من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و از تو گذشتم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813475_211673320"/>
      <w:bookmarkStart w:id="94" w:name="_Toc33"/>
      <w:bookmarkEnd w:id="93"/>
      <w:r>
        <w:rPr>
          <w:rtl w:val="true"/>
        </w:rPr>
        <w:t>جوانمردی</w:t>
      </w:r>
      <w:bookmarkEnd w:id="94"/>
    </w:p>
    <w:p>
      <w:pPr>
        <w:pStyle w:val="BookText"/>
        <w:rPr/>
      </w:pPr>
      <w:r>
        <w:rPr>
          <w:rFonts w:ascii="IRNazanin" w:hAnsi="IRNazanin" w:eastAsia="IRNazanin"/>
          <w:color w:val="111111"/>
          <w:sz w:val="28"/>
          <w:sz w:val="28"/>
          <w:szCs w:val="28"/>
          <w:rtl w:val="true"/>
          <w:lang w:bidi="fa-IR"/>
        </w:rPr>
        <w:t>شقیق بلخی از حضرت در زمینه فتوت و جوانمردی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جوان مردی و فتوت چه نظری دارید؟ شقیق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ما عطا شود، شکر کنیم و اگر عطا نشود،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مدینه هم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فتوت نزد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ما عطا شود، ایثار می کنیم و می بخشیم و اگر عطا نشود، شکر می کنیم</w:t>
      </w:r>
      <w:r>
        <w:rPr>
          <w:rFonts w:eastAsia="IRNazanin" w:cs="IRNazanin"/>
          <w:color w:val="111111"/>
          <w:sz w:val="28"/>
          <w:szCs w:val="28"/>
          <w:rtl w:val="true"/>
          <w:lang w:bidi="fa-IR"/>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5" w:name="pg328_10753"/>
    </w:p>
    <w:p>
      <w:pPr>
        <w:pStyle w:val="Heading3"/>
        <w:numPr>
          <w:ilvl w:val="2"/>
          <w:numId w:val="1"/>
        </w:numPr>
        <w:rPr/>
      </w:pPr>
      <w:bookmarkStart w:id="96" w:name="__RefHeading___Toc2813477_211673320"/>
      <w:bookmarkStart w:id="97" w:name="_Toc34"/>
      <w:bookmarkEnd w:id="95"/>
      <w:bookmarkEnd w:id="96"/>
      <w:r>
        <w:rPr>
          <w:rtl w:val="true"/>
        </w:rPr>
        <w:t>شجاعت</w:t>
      </w:r>
      <w:bookmarkEnd w:id="97"/>
    </w:p>
    <w:p>
      <w:pPr>
        <w:pStyle w:val="BookText"/>
        <w:rPr/>
      </w:pPr>
      <w:r>
        <w:rPr>
          <w:rFonts w:ascii="IRNazanin" w:hAnsi="IRNazanin" w:eastAsia="IRNazanin"/>
          <w:color w:val="111111"/>
          <w:sz w:val="28"/>
          <w:sz w:val="28"/>
          <w:szCs w:val="28"/>
          <w:rtl w:val="true"/>
          <w:lang w:bidi="fa-IR"/>
        </w:rPr>
        <w:t>شجاعت فقط زور بازو و شمشیر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نیرویی درونی و قلبی است که مظاهر آن در اعضا و جوارح، گاه بر زبان و گاهی بر دست و بازو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و از جمله امام صادق علیه‏السلام تمام مظاهر شجاعت را داشتند که در موقعیت‏های مختلف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روزی حضرت در حضور منصور دوانیقی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مگسی بر صورت منصور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مگس را می راند، ولی او باز می گشت تا منصور آزرده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صادق علیه‏السلام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 حکمتی خدا مگس را خلق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لیذل به الجبابرة؛ تا به وسیله آن متکبران و ستمگران را خوار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چون سخن را شنید، ساکت شد و چیزی نگفت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حضرت صادق علیه‏السلام از بخل منصور سخن گفته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او را از دنیایش هم محروم ساخت و دینش را هم بر او باقی نگذارد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813479_211673320"/>
      <w:bookmarkStart w:id="99" w:name="_Toc35"/>
      <w:bookmarkEnd w:id="98"/>
      <w:r>
        <w:rPr>
          <w:rtl w:val="true"/>
        </w:rPr>
        <w:t>وصیت به فرزندان</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و نصیحت به فرزندان، سیره و سجیه ائمه معصومین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درسی است از مکتب ائمه معصومین علیهم‏السلام برای شیعیانشان در بهتر تربیت کردن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نشان می دهد که نصیحت و وصیت فرزندان از وظایف پدری است و پدران باید بدان توجه کنند</w:t>
      </w:r>
      <w:r>
        <w:rPr>
          <w:rFonts w:eastAsia="IRNazanin" w:cs="IRNazanin"/>
          <w:color w:val="111111"/>
          <w:sz w:val="28"/>
          <w:szCs w:val="28"/>
          <w:rtl w:val="true"/>
          <w:lang w:bidi="fa-IR"/>
        </w:rPr>
        <w:t xml:space="preserve">. </w:t>
      </w:r>
      <w:bookmarkStart w:id="100" w:name="pg328_10754"/>
    </w:p>
    <w:p>
      <w:pPr>
        <w:pStyle w:val="BookText"/>
        <w:rPr/>
      </w:pPr>
      <w:bookmarkEnd w:id="100"/>
      <w:r>
        <w:rPr>
          <w:rFonts w:ascii="IRNazanin" w:hAnsi="IRNazanin" w:eastAsia="IRNazanin"/>
          <w:color w:val="111111"/>
          <w:sz w:val="28"/>
          <w:sz w:val="28"/>
          <w:szCs w:val="28"/>
          <w:rtl w:val="true"/>
          <w:lang w:bidi="fa-IR"/>
        </w:rPr>
        <w:t>یکی از اصحاب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حضرت دیدم، در حالی که امام صادق این سخنان را به او وصیت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 که اگر آن را به خاطر داشته باشی، به سعادت و بزرگی خواهی زیست و به درست کاری و خوبی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قسمت خدا قانع شود، غنی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چشمش به آنچه در دست دیگران است باشد، فقیر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قسمت خدا راضی نباشد، خدا را در قضا و قدرش متهم ساخته است … هر کس عیب های دیگران را آشکار سازد، رسوا خواهد شد و هر که شمشیر ستم پیشه کند، به همان کشته خواهد شد و هر کس چاهی برای دوستش بکند، خود در آن گرفتار شود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813481_211673320"/>
      <w:bookmarkStart w:id="102" w:name="_Toc36"/>
      <w:bookmarkEnd w:id="101"/>
      <w:r>
        <w:rPr>
          <w:rtl w:val="true"/>
        </w:rPr>
        <w:t>توصیه به خلفای جور</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منصور دوانیقی از ستم‏کاران زمان حضرت بود، ولی امام حتی از توصیه و نصیحت وی نیز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را در رتبه و نسبت به رسول خدا با امام یکی می دانست و برخی نیز با منصور 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بی شرمانه نزد حضرت این اعتقاد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نسبت به رسول خدا در یک رتبه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فراست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بود و همسری از شما بر می گزید، جایز بود، ولی بر پیامبر جایز نبود از خانواده ما همسری برگزیند؛ به این دلیل که ما از پیامبر و او از ماست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3" w:name="pg328_10755"/>
    </w:p>
    <w:p>
      <w:pPr>
        <w:pStyle w:val="BookText"/>
        <w:rPr/>
      </w:pPr>
      <w:bookmarkEnd w:id="103"/>
      <w:r>
        <w:rPr>
          <w:rFonts w:ascii="IRNazanin" w:hAnsi="IRNazanin" w:eastAsia="IRNazanin"/>
          <w:color w:val="111111"/>
          <w:sz w:val="28"/>
          <w:sz w:val="28"/>
          <w:szCs w:val="28"/>
          <w:rtl w:val="true"/>
          <w:lang w:bidi="fa-IR"/>
        </w:rPr>
        <w:t>بلاذری در انساب الاشراف از ابن مسیب نقل می کند که منصور کسی را خدمت امام صادق علیه‏السلام فرستاد و حضرت را خواست تا درباره مردم مدینه با ایشان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تشریف آورد،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مردم مدینه چندین مرتبه مدارا کردم و به آنان مهلت دادم، ولی می بینم آنان از 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کسی را به سوی آنان بفرستم که نخل‏های آنان را قطع و چشمه هایشان را خراب کند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سلیمان نعمت داده شد و او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گرفتار شد، ولی صبر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قدرتمند شد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این خلافت را به تو داده و علمی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همه سزاوارتر هستی به بخشش و عفو از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سخن امام، غضب منصور از میان رفت و آرام 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813483_211673320"/>
      <w:bookmarkStart w:id="105" w:name="_Toc37"/>
      <w:bookmarkEnd w:id="104"/>
      <w:r>
        <w:rPr>
          <w:rtl w:val="true"/>
        </w:rPr>
        <w:t>تعلیم دعا</w:t>
      </w:r>
      <w:bookmarkEnd w:id="105"/>
    </w:p>
    <w:p>
      <w:pPr>
        <w:pStyle w:val="BookText"/>
        <w:rPr/>
      </w:pPr>
      <w:r>
        <w:rPr>
          <w:rFonts w:ascii="IRNazanin" w:hAnsi="IRNazanin" w:eastAsia="IRNazanin"/>
          <w:color w:val="111111"/>
          <w:sz w:val="28"/>
          <w:sz w:val="28"/>
          <w:szCs w:val="28"/>
          <w:rtl w:val="true"/>
          <w:lang w:bidi="fa-IR"/>
        </w:rPr>
        <w:t>سفیان ثوری آهنگ بیت الله داشت و مسافر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خدمت امام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بیت خدا رسیدی، دست بر دیوار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فراتر از فنا و فوتی و شنونده هر نجوایی هستی و ای خدایی که پس از مرگ، گوشت بر استخوان می رویانی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هرچه خواستی دعا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سفیان از امام موعظه و تعلیم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که می پسندی به تو روی آورد، بیشتر حمد خدا کن و چون چیزی که نمی پسندی، پیش آید، بیشتر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رزقت کم شد، بیشتر استغفار کن</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06" w:name="pg328_10756"/>
    </w:p>
    <w:p>
      <w:pPr>
        <w:pStyle w:val="Heading3"/>
        <w:numPr>
          <w:ilvl w:val="2"/>
          <w:numId w:val="1"/>
        </w:numPr>
        <w:rPr/>
      </w:pPr>
      <w:bookmarkStart w:id="107" w:name="__RefHeading___Toc2813485_211673320"/>
      <w:bookmarkStart w:id="108" w:name="_Toc38"/>
      <w:bookmarkEnd w:id="106"/>
      <w:bookmarkEnd w:id="107"/>
      <w:r>
        <w:rPr>
          <w:rtl w:val="true"/>
        </w:rPr>
        <w:t>حرز امام صادق علیه السلام</w:t>
      </w:r>
      <w:bookmarkEnd w:id="108"/>
    </w:p>
    <w:p>
      <w:pPr>
        <w:pStyle w:val="BookText"/>
        <w:rPr/>
      </w:pPr>
      <w:r>
        <w:rPr>
          <w:rFonts w:ascii="IRNazanin" w:hAnsi="IRNazanin" w:eastAsia="IRNazanin"/>
          <w:color w:val="111111"/>
          <w:sz w:val="28"/>
          <w:sz w:val="28"/>
          <w:szCs w:val="28"/>
          <w:rtl w:val="true"/>
          <w:lang w:bidi="fa-IR"/>
        </w:rPr>
        <w:t>فضل بن روزبهان پس از ذکر ماجرایی که میان حضرت و منصور دوانیقی رخ داد و حضرت به برکت حرز و دعایی که با خود داشت، از دست منصور نجات یافت،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مشهور آن حضرت را که به حرز امام جعفر مشهور است،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توجها الی الله، ما شاء الله تقربا الی الله، تلطفا الی الله، ما شاء الله لا حول و لا قوة الا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بحمدالله تعالی این فقیر ضعیف آن را یاد دارم و از اوراد فقیر است که سال‏هاست بدان مواظبت می کنم و تمام عمر در پناه آن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و حوله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دشمنان مصون و محروسم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حرز بسیار مشهور است، در این مقام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کس بدان مواظبت کند، به یقین، از شر انس و جن در پناه حق تعالی خواهد بود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نقل ذهبی، حضرت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نعمتی بر تو بخشید و تو بقا و دوام آن نعمت را دوست داشتی، بیشتر حمد و شکر خدا کن که همانا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روزی‏ات کم شد، بیشتر استغفار کن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انه کان غفارا یرسل السماء علیکم مدرارا و یمددکم بأموال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ناراحتی و غصه‏ای از سلطان و یا کس دیگری داشتی بیشتر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ذکر، کلید گشایش و گنجی از گنج‏های بهشت 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9" w:name="pg328_10757"/>
    </w:p>
    <w:p>
      <w:pPr>
        <w:pStyle w:val="Heading2"/>
        <w:numPr>
          <w:ilvl w:val="1"/>
          <w:numId w:val="1"/>
        </w:numPr>
        <w:rPr/>
      </w:pPr>
      <w:bookmarkStart w:id="110" w:name="__RefHeading___Toc2813487_211673320"/>
      <w:bookmarkStart w:id="111" w:name="_Toc39"/>
      <w:bookmarkEnd w:id="109"/>
      <w:bookmarkEnd w:id="110"/>
      <w:r>
        <w:rPr>
          <w:rtl w:val="true"/>
        </w:rPr>
        <w:t>فصل پنجم</w:t>
      </w:r>
      <w:r>
        <w:rPr>
          <w:rtl w:val="true"/>
        </w:rPr>
        <w:t xml:space="preserve">: </w:t>
      </w:r>
      <w:r>
        <w:rPr>
          <w:rtl w:val="true"/>
        </w:rPr>
        <w:t>جایگاه علمی امام صادق علیه السلام</w:t>
      </w:r>
      <w:bookmarkEnd w:id="111"/>
    </w:p>
    <w:p>
      <w:pPr>
        <w:pStyle w:val="Heading3"/>
        <w:numPr>
          <w:ilvl w:val="2"/>
          <w:numId w:val="1"/>
        </w:numPr>
        <w:rPr/>
      </w:pPr>
      <w:bookmarkStart w:id="112" w:name="__RefHeading___Toc2813489_211673320"/>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در خلال درگیری‏ها و کشمکش هایی که میان دو خاندان اموی و عباسی بر سر خلافت در گرفته بود، مجالی به دست آمد تا حافظان و فقیهان امت پیرامون حاملان علوم نبوی؛ یعنی امام باقر و امام صادق علیهماالسلام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بزرگوار نیز از آن فرصت بهره جستند و توانستند با انتشار احکام و آموزه‏های ناب نبوی، احکام و معارف تحریفی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اموی بزرگ‏ترین مانع در برابر مکتب اهل بیت علیهم‏السلام بود و ایشان از هر سو زیر فشار بودند، به گونه‏ای که تاریخ‏نگاران و محدثان شیعه و سنی نقل کرده‏اند که مالک ابن انس از امام صادق علیه‏السلام روایتی نقل نمی کرد تا اینکه دولت بنی‏عباس سر کار آمد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خفقان و سخت‏گیری چنان بود که برخی حتی از بردن نام امام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تاریخش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از اهل علم از امام حدیث می شنیدند، ولی وقتی می خواستند بازگو کنند،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العالم؛ عالم به ما روایت کرد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14" w:name="pg328_10758"/>
    </w:p>
    <w:p>
      <w:pPr>
        <w:pStyle w:val="BookText"/>
        <w:rPr/>
      </w:pPr>
      <w:bookmarkEnd w:id="114"/>
      <w:r>
        <w:rPr>
          <w:rFonts w:ascii="IRNazanin" w:hAnsi="IRNazanin" w:eastAsia="IRNazanin"/>
          <w:color w:val="111111"/>
          <w:sz w:val="28"/>
          <w:sz w:val="28"/>
          <w:szCs w:val="28"/>
          <w:rtl w:val="true"/>
          <w:lang w:bidi="fa-IR"/>
        </w:rPr>
        <w:t>از این رو، با سقوط دولت اموی و در اوایل حکومت بنی‏عباس، مجال مناسبی برای امام صادق پیش آمد تا علوم اهل بیت را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گاه دیده می شد که هزاران تن از طالبان علم پیرامون حضرت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فرصت توانست معارف حقه دین و احکام شریعت اسلامی را میان مسلمانان و سراسر سرزمین‏های اسلامی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جاحظ، عالم مشهور اهل سنت در قرن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الذی ملأ الدنیا علمه و فقهه …؛ جعفر بن محمد کسی است که علم و فقهش؛ جهان را پر کرد</w:t>
      </w:r>
      <w:r>
        <w:rPr>
          <w:rFonts w:eastAsia="IRNazanin" w:cs="IRNazanin"/>
          <w:color w:val="111111"/>
          <w:sz w:val="28"/>
          <w:szCs w:val="28"/>
          <w:rtl w:val="true"/>
          <w:lang w:bidi="fa-IR"/>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حجر هیثمی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الناس عنه من العلوم ما سارت به الرکبان و انتشر صیته فی جمیع البلدان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اندازه‏ای از وی علوم نقل کردند که در تمام جهان منتشر شد و شهرتش سراسر جهان را فراگرفت …</w:t>
      </w:r>
    </w:p>
    <w:p>
      <w:pPr>
        <w:pStyle w:val="BookText"/>
        <w:rPr/>
      </w:pPr>
      <w:r>
        <w:rPr>
          <w:rFonts w:ascii="IRNazanin" w:hAnsi="IRNazanin" w:eastAsia="IRNazanin"/>
          <w:color w:val="111111"/>
          <w:sz w:val="28"/>
          <w:sz w:val="28"/>
          <w:szCs w:val="28"/>
          <w:rtl w:val="true"/>
          <w:lang w:bidi="fa-IR"/>
        </w:rPr>
        <w:t>در توجه طالبان علم به در خانه حضرت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کسی است که دانشمندان به در خانه‏اش هجوم می آوردند …</w:t>
      </w:r>
      <w:r>
        <w:rPr>
          <w:rFonts w:eastAsia="IRNazanin" w:cs="IRNazanin"/>
          <w:color w:val="111111"/>
          <w:sz w:val="28"/>
          <w:szCs w:val="28"/>
          <w:rtl w:val="true"/>
          <w:lang w:bidi="fa-IR"/>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813491_211673320"/>
      <w:bookmarkStart w:id="116" w:name="_Toc41"/>
      <w:bookmarkEnd w:id="115"/>
      <w:r>
        <w:rPr>
          <w:rtl w:val="true"/>
        </w:rPr>
        <w:t>عظمت علمی امام صادق علیه السلام</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منبع علم الهی متصل بود و علمش علم لدنی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منحصر به بحث یا فن خاصی نبود و این علوم را از همان اوان کودکی و تولد در سینه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علوم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 نیامد که از حضرت </w:t>
      </w:r>
      <w:bookmarkStart w:id="117" w:name="pg328_10759"/>
    </w:p>
    <w:p>
      <w:pPr>
        <w:pStyle w:val="BookText"/>
        <w:rPr/>
      </w:pPr>
      <w:bookmarkEnd w:id="117"/>
      <w:r>
        <w:rPr>
          <w:rFonts w:ascii="IRNazanin" w:hAnsi="IRNazanin" w:eastAsia="IRNazanin"/>
          <w:color w:val="111111"/>
          <w:sz w:val="28"/>
          <w:sz w:val="28"/>
          <w:szCs w:val="28"/>
          <w:rtl w:val="true"/>
          <w:lang w:bidi="fa-IR"/>
        </w:rPr>
        <w:t>پرسشی شود و حضرت در پاسخ بگوید نمی دانم یا در مناظره‏ای ناکام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کامل‏ترین پاسخ را به پرسش‏ها می داد و در تمام مناظره‏ها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از صالح بن ابی اسود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جعفر بن محمد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 فانه لا یحدثکم احد بعدی بمثل حدیثی؛ از من بپرسید پیش از اینکه از میان شما بروم که همانا پس از من کسی نیست که مثل حدیث مرا برای شما بازگو کند</w:t>
      </w:r>
      <w:r>
        <w:rPr>
          <w:rFonts w:eastAsia="IRNazanin" w:cs="IRNazanin"/>
          <w:color w:val="111111"/>
          <w:sz w:val="28"/>
          <w:szCs w:val="28"/>
          <w:rtl w:val="true"/>
          <w:lang w:bidi="fa-IR"/>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محمد بسطامی حنفی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حالی که هفت سال بیش نداشت، درباره اسرار و علوم حقیقی سخن می گفت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دروازه شهر علم نبوی، علی بن ابی طالب علیه‏السلام متصل بود و جمله‏ای را که او فرموده بود،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امام باقر و او از پدرش زین‏العابدین و او از پدرش امام حسین و او از علی بن ابی طالب علیهم‏السلام حدیث نقل می کند و این همان سند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صحیح‏ترین و قوی‏ترین سندهاست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813493_211673320"/>
      <w:bookmarkStart w:id="119" w:name="_Toc42"/>
      <w:bookmarkEnd w:id="118"/>
      <w:r>
        <w:rPr>
          <w:rtl w:val="true"/>
        </w:rPr>
        <w:t>سخنان بزرگان اهل سنت درباره علم امام صادق علیه السلام</w:t>
      </w:r>
      <w:bookmarkEnd w:id="1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اهل سنت زبان به مدح حضرت گشوده و جایگاه علمی حضرت را توصیف کرده‏اند</w:t>
      </w:r>
      <w:r>
        <w:rPr>
          <w:rFonts w:eastAsia="IRNazanin" w:cs="IRNazanin"/>
          <w:color w:val="111111"/>
          <w:sz w:val="28"/>
          <w:szCs w:val="28"/>
          <w:rtl w:val="true"/>
          <w:lang w:bidi="fa-IR"/>
        </w:rPr>
        <w:t xml:space="preserve">. </w:t>
      </w:r>
      <w:bookmarkStart w:id="120" w:name="pg328_10760"/>
    </w:p>
    <w:p>
      <w:pPr>
        <w:pStyle w:val="BookText"/>
        <w:rPr/>
      </w:pPr>
      <w:bookmarkEnd w:id="120"/>
      <w:r>
        <w:rPr>
          <w:rFonts w:ascii="IRNazanin" w:hAnsi="IRNazanin" w:eastAsia="IRNazanin"/>
          <w:color w:val="111111"/>
          <w:sz w:val="28"/>
          <w:sz w:val="28"/>
          <w:szCs w:val="28"/>
          <w:rtl w:val="true"/>
          <w:lang w:bidi="fa-IR"/>
        </w:rPr>
        <w:t>ابوحنیفه، امام بزرگ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أفقه من جعفر بن محمد</w:t>
      </w:r>
      <w:r>
        <w:rPr>
          <w:rFonts w:eastAsia="IRNazanin" w:cs="IRNazanin"/>
          <w:color w:val="111111"/>
          <w:sz w:val="28"/>
          <w:szCs w:val="28"/>
          <w:rtl w:val="true"/>
          <w:lang w:bidi="fa-IR"/>
        </w:rPr>
        <w:t xml:space="preserve">»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صاحب دانش و آگاهی فراوانی بود و اطلاعات گسترده‏ای درباره مسائل حکمت داشت</w:t>
      </w:r>
      <w:r>
        <w:rPr>
          <w:rFonts w:eastAsia="IRNazanin" w:cs="IRNazanin"/>
          <w:color w:val="111111"/>
          <w:sz w:val="28"/>
          <w:szCs w:val="28"/>
          <w:rtl w:val="true"/>
          <w:lang w:bidi="fa-IR"/>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از کسانی است که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آسمانی را به گروهی از بندگان برگزیده خود به میراث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کسانی است که خداوند او را برگزیده است و او از سبقت گیرندگان در امور خیر بود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813495_211673320"/>
      <w:bookmarkStart w:id="122" w:name="_Toc43"/>
      <w:bookmarkEnd w:id="121"/>
      <w:r>
        <w:rPr>
          <w:rtl w:val="true"/>
        </w:rPr>
        <w:t>دانشگاه بزرگ جعفری</w:t>
      </w:r>
      <w:bookmarkEnd w:id="122"/>
    </w:p>
    <w:p>
      <w:pPr>
        <w:pStyle w:val="BookText"/>
        <w:rPr/>
      </w:pPr>
      <w:r>
        <w:rPr>
          <w:rFonts w:ascii="IRNazanin" w:hAnsi="IRNazanin" w:eastAsia="IRNazanin"/>
          <w:color w:val="111111"/>
          <w:sz w:val="28"/>
          <w:sz w:val="28"/>
          <w:szCs w:val="28"/>
          <w:rtl w:val="true"/>
          <w:lang w:bidi="fa-IR"/>
        </w:rPr>
        <w:t>علم اهل بیت علیهم‏السلام، علم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علم بی‏پایان خداوندی متصل بودند و علمشان از معدن علم الهی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از امیرالمؤمنین علی علیه‏السلام نقل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نیکان عترت من و پاکان خاندان من، بردبار ترین مردم در کودکی و داناترین آنها در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از علم خداست و به حکم خدا حکم می کنیم و سخن از پیامبر راست‏گو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آثار ما پیروی کنید، با راهنمایی ما هدایت می یابید و پرچم حق با ماست که هر کس از آن پیروی کند به حق می رسد و هر کسی از آن روی گرداند، در گمراهی غرق می شود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دانش امام صادق به علم خاص یا فن خاصی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عالم بزرگ معاصر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حضرت منحصر به حدیث و فقه نبود، بلکه علم کلام نیز تدریس می فرمود … بالاتر از همه این علوم، امام صادق علیه‏السلام در زمینه اخلاق و علل و انگیزه‏های فساد آن آگاهی‏های بسیار ارزنده‏ای داشت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درباره گستردگی دانش امام صادق علیه‏السلام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سخنانی در علم کیمیا و زجر و فال </w:t>
      </w:r>
      <w:r>
        <w:rPr>
          <w:rStyle w:val="FootnoteAnchor"/>
          <w:rtl w:val="true"/>
        </w:rPr>
        <w:footnoteReference w:id="7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جابر بن حیان کتابی در هزار صفحه نگاشته بود که متضمن پانصد رساله از رسائل امام صادق علیه‏السلام بود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علم حفر هم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نقل شده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ابیض و جفر احمر و جفر جامع از ماست</w:t>
      </w:r>
      <w:r>
        <w:rPr>
          <w:rFonts w:eastAsia="IRNazanin" w:cs="IRNazanin"/>
          <w:color w:val="111111"/>
          <w:sz w:val="28"/>
          <w:szCs w:val="28"/>
          <w:rtl w:val="true"/>
          <w:lang w:bidi="fa-IR"/>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مورخ و جامعه شناس و فیلسوف اهل سنت می 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ابن سعید عجلی که رئیس زیدیه بود، کتابی داشت که آن را از امام جعفر صادق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آنچه بر عموم اهل بیت و بر برخی از ایشان روی خواهد داد،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بر امام صادق علیه‏السلام و دیگر امامان اهل بیت از راه کشف و کرامت که خاص ایشان است،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پوست گاوی نوشته شده و نزد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عجلی آن را از آن بزرگوار روایت کرد و از آن نسخه‏ای نوشته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گستردگی دانش امام صادق علیه‏السلام از یک سو و اخلاق کریمانه و مقام معنوی ایشان از سوی دیگر، شاگردان فراوانی را از فرقه‏های مختلف برای خوشه چینی در محضر آن حضرت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با تمام اختلاف نظرها و تعدد مشرب هایشان، در فردی غیر از امام صادق و علم او اتفاق نظر ندارند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بزرگان اهل سنت همچون ابوحنیفه برای شاگردی در محضر حضرت حاضر می شدند </w:t>
      </w:r>
      <w:r>
        <w:rPr>
          <w:rStyle w:val="FootnoteAnchor"/>
          <w:rtl w:val="true"/>
        </w:rPr>
        <w:footnoteReference w:id="79"/>
      </w:r>
      <w:r>
        <w:rPr>
          <w:rFonts w:ascii="IRNazanin" w:hAnsi="IRNazanin" w:eastAsia="IRNazanin"/>
          <w:color w:val="111111"/>
          <w:sz w:val="28"/>
          <w:sz w:val="28"/>
          <w:szCs w:val="28"/>
          <w:rtl w:val="true"/>
          <w:lang w:bidi="fa-IR"/>
        </w:rPr>
        <w:t>و به این افتخار می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مختصر التحفه الاثنی عشریة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با آن عظمت و جایگاهی که نزد اهل سنت دارد، بر خود فخر می کرد و با لسان فصیحی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السنتان لهلک النعمان؛ اگر آن دو سال نبود،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دو سال، دو سال شاگردی در محضر امام جعفر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گفته‏اند ابوحنیفه علم و طریقت را از امام صادق علیه‏السلام و پدرش و عمویش زید بن علی بن حسین یاد گرفته بود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ابن انس، سفیان ثوری، سفیان بن عینه، یحیی بن سعید انصاری، یحیی بن سعید القطان، ایوب سجستانی و دیگر بزرگان اهل سنت در محضر حضرت گرد می آمدند و از خرمن دانش ایشان بهره‏مند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نیز هشام بن حکم، محمد بن مسلم، ابان بن تغلب، هشام بن سالم، مؤمن طاق، </w:t>
      </w:r>
      <w:bookmarkStart w:id="123" w:name="pg328_10763"/>
    </w:p>
    <w:p>
      <w:pPr>
        <w:pStyle w:val="BookText"/>
        <w:rPr/>
      </w:pPr>
      <w:bookmarkEnd w:id="123"/>
      <w:r>
        <w:rPr>
          <w:rFonts w:ascii="IRNazanin" w:hAnsi="IRNazanin" w:eastAsia="IRNazanin"/>
          <w:color w:val="111111"/>
          <w:sz w:val="28"/>
          <w:sz w:val="28"/>
          <w:szCs w:val="28"/>
          <w:rtl w:val="true"/>
          <w:lang w:bidi="fa-IR"/>
        </w:rPr>
        <w:t>مفضل بن عمر و جابر بن حیان، در رشته‏ها و علوم مختلف عقلی و نقلی تربیت یافته مکتب امام صادق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شاگردان امام صادق علیه‏السلام بودند که شمار آنها را افزون بر چهار هزار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صادق، استاد دانشکده ادبیات در قاهره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جعفر صادق علیه‏السلام مثل یک دانشگاه همواره از بزرگان و علما در رشته‏های مختلف علوم چون حدیث، تفسیر و حکمت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درسش بیش از دو هزار نفر و گاهی چهار هزار نفر از علمای مشهور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تمام درس‏ها و احادیث او را در مجموعه‏ای از کتاب‏ها جمع‏آوری کرده‏اند که به مثابه دایرة المعارفی برای مذهب شیعه یا مذهب جعفری شمرده می شود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813497_211673320"/>
      <w:bookmarkStart w:id="125" w:name="_Toc44"/>
      <w:bookmarkEnd w:id="124"/>
      <w:r>
        <w:rPr>
          <w:rtl w:val="true"/>
        </w:rPr>
        <w:t>جریان‏های فکری در زمان امام صادق علیه السلام</w:t>
      </w:r>
      <w:bookmarkEnd w:id="125"/>
    </w:p>
    <w:p>
      <w:pPr>
        <w:pStyle w:val="BookText"/>
        <w:rPr/>
      </w:pPr>
      <w:r>
        <w:rPr>
          <w:rFonts w:ascii="IRNazanin" w:hAnsi="IRNazanin" w:eastAsia="IRNazanin"/>
          <w:color w:val="111111"/>
          <w:sz w:val="28"/>
          <w:sz w:val="28"/>
          <w:szCs w:val="28"/>
          <w:rtl w:val="true"/>
          <w:lang w:bidi="fa-IR"/>
        </w:rPr>
        <w:t>قرن دوم هجری یکی از دوره‏های شکوفایی دانش، پژوهش، برخورد اندیشه‏ها و پیدایش فرقه‏ها و مذاهب گوناگون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علومی همچون فلسفه یونان و دیگر علوم، شبهه‏ها و مشکلات عقیدتی فراوانی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در توصیف دوران امام صادق علیه‏السلام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امام صادق علیه‏السلام، فلسفه بر عرب وارد شد و در پی آن، شبهاتی در انکار الوهیت و حمله به حقایق اسلامی و ایجاد شک و شبهه در باورهای مسلمانان و ایجاد مفاسد و اختلافات نزد آنها نیز بر جوامع اسلامی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 عده‏ای در خلق قرآن و عده‏ای در رد اختیار و اثبات جبر سخن می گفتند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26" w:name="pg328_10764"/>
    </w:p>
    <w:p>
      <w:pPr>
        <w:pStyle w:val="BookText"/>
        <w:rPr/>
      </w:pPr>
      <w:bookmarkEnd w:id="126"/>
      <w:r>
        <w:rPr>
          <w:rFonts w:ascii="IRNazanin" w:hAnsi="IRNazanin" w:eastAsia="IRNazanin"/>
          <w:color w:val="111111"/>
          <w:sz w:val="28"/>
          <w:sz w:val="28"/>
          <w:szCs w:val="28"/>
          <w:rtl w:val="true"/>
          <w:lang w:bidi="fa-IR"/>
        </w:rPr>
        <w:t>در میان جماعت شیعه نیز ظهور فرقه غلات، افکار و عقاید شیعیان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امام صادق علیه‏السلام مسئولیت رویارویی با مشکلات و شبهه‏ها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سال‏ها برخی فکر تدوین حدیث پیامبر را در سر داشتند که امام صادق علیه‏السلام بایستی با نقل احادیث صحیح از پیامبر، از نفوذ احادیث جعلی در میان احادیث نبوی جلوگیری می کرد</w:t>
      </w:r>
      <w:r>
        <w:rPr>
          <w:rFonts w:eastAsia="IRNazanin" w:cs="IRNazanin"/>
          <w:color w:val="111111"/>
          <w:sz w:val="28"/>
          <w:szCs w:val="28"/>
          <w:rtl w:val="true"/>
          <w:lang w:bidi="fa-IR"/>
        </w:rPr>
        <w:t>.</w:t>
      </w:r>
    </w:p>
    <w:p>
      <w:pPr>
        <w:pStyle w:val="Heading3"/>
        <w:numPr>
          <w:ilvl w:val="2"/>
          <w:numId w:val="1"/>
        </w:numPr>
        <w:rPr/>
      </w:pPr>
      <w:bookmarkStart w:id="127" w:name="__RefHeading___Toc2813499_211673320"/>
      <w:bookmarkStart w:id="128" w:name="_Toc45"/>
      <w:bookmarkEnd w:id="127"/>
      <w:r>
        <w:rPr>
          <w:rtl w:val="true"/>
        </w:rPr>
        <w:t>تلاش‏های فکری امام صادق علیه السلام</w:t>
      </w:r>
      <w:bookmarkEnd w:id="128"/>
    </w:p>
    <w:p>
      <w:pPr>
        <w:pStyle w:val="BookText"/>
        <w:rPr/>
      </w:pPr>
      <w:r>
        <w:rPr>
          <w:rFonts w:ascii="IRNazanin" w:hAnsi="IRNazanin" w:eastAsia="IRNazanin"/>
          <w:color w:val="111111"/>
          <w:sz w:val="28"/>
          <w:sz w:val="28"/>
          <w:szCs w:val="28"/>
          <w:rtl w:val="true"/>
          <w:lang w:bidi="fa-IR"/>
        </w:rPr>
        <w:t>امام صادق علیه‏السلام در آن برهه حساس برای رویارویی با مشکلات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مدارس علمی خود را تشکیل داد و شاگردانی را برای هدایت مردم و پاسخ‏گویی به شبهه‏ها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مدینه به ارشاد مردم و مناظره با شبهه افکنان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عالم معاصر اهل سنت با نقل مناظره‏های بی‏شماری از امام صادق علیه‏السلام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به رد شبهات اقدام می کرد و به شبهه‏ها پاسخ می داد و راه راست را به مردم نشان می داد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فکری امام صادق علیه‏السلام در رویارویی با مشکلات و مناظره با اصحاب اندیشه‏های انحرافی چنان گسترده بود که شهرت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افرادی از راه‏های دور آهنگ مدینه و مناظره با حضرت می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عبدالحلیم جندی از هشام بن حکم نقل می کند که در مصر فردی ملحد 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از امام صادق علیه‏السلام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آهنگ مدینه کرد تا با حضرت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به مکه رفت و حضرت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جندی، مناظره میان حضرت صادق علیه‏السلام </w:t>
      </w:r>
    </w:p>
    <w:p>
      <w:pPr>
        <w:pStyle w:val="BookText"/>
        <w:rPr/>
      </w:pPr>
      <w:r>
        <w:rPr>
          <w:rFonts w:ascii="IRNazanin" w:hAnsi="IRNazanin" w:eastAsia="IRNazanin"/>
          <w:color w:val="111111"/>
          <w:sz w:val="28"/>
          <w:sz w:val="28"/>
          <w:szCs w:val="28"/>
          <w:rtl w:val="true"/>
          <w:lang w:bidi="fa-IR"/>
        </w:rPr>
        <w:t>و آن مرد را نقل می کند و در پایان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آن مرد ایمان آورد و گفت مرا از شاگردان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دانش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به او دانش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رهسپار دیار خود شد و مردم مصر و شام را به ایمان فراخواند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 در برابر فتنه غلات هم به شدت برخورد می کرد و شیعیان را از آلوده شدن به افکار انحرافی آنان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الملل و نحل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الخطاب بن ابی زینب الاسدی کسی بود که خود را به امام جعفر بن محمد الصادق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از غلو او باخبر شد، از او برائت جست و او را لعن کرد و اصحاب خود را به دوری از او دستور داد … ابوالخطاب گمان می کرد ائمه، پیامبر هستند و سپس به الوهیت آنها و الوهیت جعفر بن محمد اعتقاد پیدا کرد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که علامه سهمی در کتاب خود آورده، نقل شده است که عیسی حجرانی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الصادق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از این قوم شنیده‏ام، باز گویم؟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تو را عبادت می کنند و تو را خدایی به غیر از الله می دانند و طایفه‏ای دیگر تو را تا درجه نبوت بالا برده‏اند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آن قدر گریست که محاسنش خیس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مرا بر آنان مسلط کند و خون آنان را نریزم، خدا خون فرزندم را به روی دستم بریزد</w:t>
      </w:r>
      <w:r>
        <w:rPr>
          <w:rFonts w:eastAsia="IRNazanin" w:cs="IRNazanin"/>
          <w:color w:val="111111"/>
          <w:sz w:val="28"/>
          <w:szCs w:val="28"/>
          <w:rtl w:val="true"/>
          <w:lang w:bidi="fa-IR"/>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صادق علیه‏السلام در برابر افرادی که در اصول و فروع دین خدا بر مبنای قیاس فتوا می دادند و با این کار، ارکان دین را متزلزل می ساختند و </w:t>
      </w:r>
      <w:bookmarkStart w:id="129" w:name="pg328_10766"/>
    </w:p>
    <w:p>
      <w:pPr>
        <w:pStyle w:val="BookText"/>
        <w:rPr/>
      </w:pPr>
      <w:bookmarkEnd w:id="129"/>
      <w:r>
        <w:rPr>
          <w:rFonts w:ascii="IRNazanin" w:hAnsi="IRNazanin" w:eastAsia="IRNazanin"/>
          <w:color w:val="111111"/>
          <w:sz w:val="28"/>
          <w:sz w:val="28"/>
          <w:szCs w:val="28"/>
          <w:rtl w:val="true"/>
          <w:lang w:bidi="fa-IR"/>
        </w:rPr>
        <w:t>اندیشه‏های خود را به عنوان حکم خدا و پیامبرش به مردم می آموختند، ایستادگی می کرد؛ زیرا قیاس در نظر امام صادق علیه‏السلام، گمراهی از مسیر حق و پیروی از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قیاس را از عوامل تهدید کننده دین خدا و نابود کننده اصول و ارکان دین محمدی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با ابوحنیفه که پیشوای قیاس کنندگان بود و فتوا به قیاس می داد، مناظره هایی داشت و او را از این کار باز می داشت و به پیروی از قرآن و سنت پیامبر خدا فرامی‏خواند و روی آوردن به قیاس را به جای قرآن و سنت، خطایی بزرگ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ملاقاتی که میان امام صادق علیه‏السلام و ابوحنیفه رخ داد، حضرت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نعمان، ایاک و القیاس فان اهل القیاس لا یزالون فِی الْتِبَاس‏</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وای بر تو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بپرهیز که بی‏گمان، اهل قیاس همیشه در اشتباه و گمراهی به سر می برند</w:t>
      </w:r>
      <w:r>
        <w:rPr>
          <w:rFonts w:eastAsia="IRNazanin" w:cs="IRNazanin"/>
          <w:color w:val="111111"/>
          <w:sz w:val="28"/>
          <w:szCs w:val="28"/>
          <w:rtl w:val="true"/>
          <w:lang w:bidi="fa-IR"/>
        </w:rPr>
        <w:t>.</w:t>
      </w:r>
    </w:p>
    <w:p>
      <w:pPr>
        <w:pStyle w:val="Heading3"/>
        <w:numPr>
          <w:ilvl w:val="2"/>
          <w:numId w:val="1"/>
        </w:numPr>
        <w:rPr/>
      </w:pPr>
      <w:bookmarkStart w:id="130" w:name="__RefHeading___Toc2813501_211673320"/>
      <w:bookmarkStart w:id="131" w:name="_Toc46"/>
      <w:bookmarkEnd w:id="130"/>
      <w:r>
        <w:rPr>
          <w:rtl w:val="true"/>
        </w:rPr>
        <w:t>مناظره امام صادق علیه السلام با ابوحنیفه</w:t>
      </w:r>
      <w:bookmarkEnd w:id="131"/>
    </w:p>
    <w:p>
      <w:pPr>
        <w:pStyle w:val="BookText"/>
        <w:rPr/>
      </w:pPr>
      <w:r>
        <w:rPr>
          <w:rFonts w:ascii="IRNazanin" w:hAnsi="IRNazanin" w:eastAsia="IRNazanin"/>
          <w:color w:val="111111"/>
          <w:sz w:val="28"/>
          <w:sz w:val="28"/>
          <w:szCs w:val="28"/>
          <w:rtl w:val="true"/>
          <w:lang w:bidi="fa-IR"/>
        </w:rPr>
        <w:t>ابن 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ابوحنیفه به محضر امام جعفر بن محمد علیه‏السلام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شما را مستدام بدارد؛ این مردی از اهل عراق است و بهره‏ای از علم و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دین قیاس می کند؟ سپس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در دین خدا به قیاس عمل نکن که بی‏گمان، نخستین فردی که قیاس کرد، ابلیس بود که وقتی خدا او را به سجده بر آدم دستور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 من از او بهترم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سرت را با بدنت قیاس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سر شوری آب چشم و از سر وجود ماده‏ای تلخ در گوش و وجود آب در بینی و وجود آبی گوارا در دهان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چشم انسان را خلق کرد و آن را در چربی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شوری را در آن به خاطر منت بر انسان نهاد که اگر آن نبود، چشمان آدمی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منت نهاد و ماده تلخی را در گوش آدمی قرار داد و آب را در بینی آدمی قرار داد که نفس از آن بالا رود و بیرون آید و آدمی بتواند بوی خوب و بد را از هم تشخیص دهد و آبی گوارا در دهان آدمی قرار داد که انسان بتواند به آسانی، لذت و طعم غذاها و نوشیدنی‏ها را دریابد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ابوحنیفه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از کلمه‏ای بگو که اولش کفر و آخرش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و چیزی نگوید،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قتل نفس گناه و جنایت بزرگی است یا زنا؟</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در قتل نفس به دو شاهد کفایت کرده، ولی در زنا چهار شاهد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را با قیاس حل کرد و تو چگونه به قیاس عمل می کنی؟</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افضل و مهم‏تر است یا روزه؟ گفت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زن حایض باید صومش را قضا کند، ولی نمازش قضا ندارد؟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دین خدا قیاس نکن و بدان که فردا من و شما و دیگر کسانی که با ما مخالفت کردند، در حضور خدا حاضر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چنین گفته‏اند و تو و اصحابت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چیزهایی شنیدیم و به قیاس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میان ما و شما قضاوت می کند و آن گونه که سزاوار است، با ما و شما رفتار می کند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32" w:name="pg328_10768"/>
    </w:p>
    <w:p>
      <w:pPr>
        <w:pStyle w:val="Heading3"/>
        <w:numPr>
          <w:ilvl w:val="2"/>
          <w:numId w:val="1"/>
        </w:numPr>
        <w:rPr/>
      </w:pPr>
      <w:bookmarkStart w:id="133" w:name="__RefHeading___Toc2813503_211673320"/>
      <w:bookmarkStart w:id="134" w:name="_Toc47"/>
      <w:bookmarkEnd w:id="132"/>
      <w:bookmarkEnd w:id="133"/>
      <w:r>
        <w:rPr>
          <w:rtl w:val="true"/>
        </w:rPr>
        <w:t>مناظره امام صادق علیه السلام با ابن ابی العوجاء</w:t>
      </w:r>
      <w:bookmarkEnd w:id="134"/>
    </w:p>
    <w:p>
      <w:pPr>
        <w:pStyle w:val="BookText"/>
        <w:rPr/>
      </w:pPr>
      <w:r>
        <w:rPr>
          <w:rFonts w:ascii="IRNazanin" w:hAnsi="IRNazanin" w:eastAsia="IRNazanin"/>
          <w:color w:val="111111"/>
          <w:sz w:val="28"/>
          <w:sz w:val="28"/>
          <w:szCs w:val="28"/>
          <w:rtl w:val="true"/>
          <w:lang w:bidi="fa-IR"/>
        </w:rPr>
        <w:t>عبدالحلیم جندی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العوجاء </w:t>
      </w:r>
      <w:r>
        <w:rPr>
          <w:rStyle w:val="FootnoteAnchor"/>
          <w:rtl w:val="true"/>
        </w:rPr>
        <w:footnoteReference w:id="90"/>
      </w:r>
      <w:r>
        <w:rPr>
          <w:rFonts w:ascii="IRNazanin" w:hAnsi="IRNazanin" w:eastAsia="IRNazanin"/>
          <w:color w:val="111111"/>
          <w:sz w:val="28"/>
          <w:sz w:val="28"/>
          <w:szCs w:val="28"/>
          <w:rtl w:val="true"/>
          <w:lang w:bidi="fa-IR"/>
        </w:rPr>
        <w:t>به مناظره حضرت رفت، ولی لکنت زبان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شکوه و جلال و هیبت شما در مقابل شما زبانم یارای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علما را دیده و با متکلمین به بحث و مناظره پرداخته‏ام، ولی هیبت آنها آن گونه که ابهت شما مرا گرفته است، در من اثر نگذاشت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مناظره‏ای دیگر میان امام و ابن ابی العوجاء در اعمال حج و در حرم رخ داد که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بر لجاجت و گمراهی هستی … اگر چنان باشد که تو می گویی و آن گونه که ما می گوییم نیست، پس هم ما نجات یافته‏ایم و هم تو و اگر چنان باشد که ما می گوییم و نه آن گونه که تو می گویی، پس ما نجات یافته‏ایم و تو هلاک خواهی شد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813505_211673320"/>
      <w:bookmarkStart w:id="136" w:name="_Toc48"/>
      <w:bookmarkEnd w:id="135"/>
      <w:r>
        <w:rPr>
          <w:rtl w:val="true"/>
        </w:rPr>
        <w:t>مناظره دیگر امام صادق علیه السلام با ابوحنیفه</w:t>
      </w:r>
      <w:bookmarkEnd w:id="136"/>
    </w:p>
    <w:p>
      <w:pPr>
        <w:pStyle w:val="BookText"/>
        <w:rPr/>
      </w:pP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شنیدم در پاسخ این پرسش که عالم‏ترین و فقیه‏ترین فرد نزد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از جعفر بن محمد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به حیره آمد، به سراغ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محمد روی آورده و فتنه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تعدادی سؤال مشکل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سخت آماده کردم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در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بر او وارد شدم که جعفر بن محمد هم کنار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نظرم به آنها افتاد، از هیبت </w:t>
      </w:r>
    </w:p>
    <w:p>
      <w:pPr>
        <w:pStyle w:val="BookText"/>
        <w:rPr/>
      </w:pPr>
      <w:r>
        <w:rPr>
          <w:rFonts w:ascii="IRNazanin" w:hAnsi="IRNazanin" w:eastAsia="IRNazanin"/>
          <w:color w:val="111111"/>
          <w:sz w:val="28"/>
          <w:sz w:val="28"/>
          <w:szCs w:val="28"/>
          <w:rtl w:val="true"/>
          <w:lang w:bidi="fa-IR"/>
        </w:rPr>
        <w:t>جعفر بن محمد حالت خوفی بر من پیش آمد که از دیدن منصور چنان بهت‏زده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بیاور که از اباعبدالله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می پرسیدم،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مسئله چنین می گویید و رأی اهل مدینه این است و رأی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نظرشان موافق ما بود و گاهی موافق اهل مدینه و گاهی با هر دو نظر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چهل مسئله را پرسیدم و امام به تمام مسائل پاسخ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اعلم مردم عالم‏ترین آنها به اختلاف مردم نیست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37" w:name="pg328_10770"/>
    </w:p>
    <w:p>
      <w:pPr>
        <w:pStyle w:val="Heading2"/>
        <w:numPr>
          <w:ilvl w:val="1"/>
          <w:numId w:val="1"/>
        </w:numPr>
        <w:rPr/>
      </w:pPr>
      <w:bookmarkStart w:id="138" w:name="__RefHeading___Toc2813507_211673320"/>
      <w:bookmarkStart w:id="139" w:name="_Toc49"/>
      <w:bookmarkEnd w:id="137"/>
      <w:bookmarkEnd w:id="138"/>
      <w:r>
        <w:rPr>
          <w:rtl w:val="true"/>
        </w:rPr>
        <w:t>فصل ششم</w:t>
      </w:r>
      <w:r>
        <w:rPr>
          <w:rtl w:val="true"/>
        </w:rPr>
        <w:t xml:space="preserve">: </w:t>
      </w:r>
      <w:r>
        <w:rPr>
          <w:rtl w:val="true"/>
        </w:rPr>
        <w:t>فعالیت های سیاسی امام صادق علیه السلام</w:t>
      </w:r>
      <w:bookmarkEnd w:id="139"/>
    </w:p>
    <w:p>
      <w:pPr>
        <w:pStyle w:val="Heading3"/>
        <w:numPr>
          <w:ilvl w:val="2"/>
          <w:numId w:val="1"/>
        </w:numPr>
        <w:rPr/>
      </w:pPr>
      <w:bookmarkStart w:id="140" w:name="__RefHeading___Toc2813509_211673320"/>
      <w:bookmarkStart w:id="141" w:name="_Toc50"/>
      <w:bookmarkEnd w:id="140"/>
      <w:r>
        <w:rPr>
          <w:rtl w:val="true"/>
        </w:rPr>
        <w:t>خلفای معاصر امام صادق علیه السلام</w:t>
      </w:r>
      <w:bookmarkEnd w:id="141"/>
    </w:p>
    <w:p>
      <w:pPr>
        <w:pStyle w:val="BookText"/>
        <w:rPr/>
      </w:pPr>
      <w:r>
        <w:rPr>
          <w:rFonts w:ascii="IRNazanin" w:hAnsi="IRNazanin" w:eastAsia="IRNazanin"/>
          <w:color w:val="111111"/>
          <w:sz w:val="28"/>
          <w:sz w:val="28"/>
          <w:szCs w:val="28"/>
          <w:rtl w:val="true"/>
          <w:lang w:bidi="fa-IR"/>
        </w:rPr>
        <w:t xml:space="preserve">امام صادق علیه‏السلام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شهادت پدر بزرگوارشان، منصب امامت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هشام بن عبدالملک که دشمنی و کینه سختی با اهل بیت داشت،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هشام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به ولید بن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ترین خلیفه اموی بود؛ به گونه‏ای که پیوسته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یزید، شراب‏خوار و اهل لهو و لعب بود و پیوسته با آواز خوانان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آواز خوانان و زنان خواننده پیرامون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به شراب‏خواری و لغو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فردی بود که قرآن را هدف تیر قرار داد و مصحف را پاره پاره کرد و شعر معروفش را سرود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ولید بن یزید، یزید بن ولید بن عبدالملک خلافت را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ابراهیم بن ولید بن عبدالملک، هفتاد روز خلافت کرد و سپس آخرین خلیفه اموی، مروان بن محمد مشهور به مروان حمار از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را به دست گرفت</w:t>
      </w:r>
      <w:r>
        <w:rPr>
          <w:rFonts w:eastAsia="IRNazanin" w:cs="IRNazanin"/>
          <w:color w:val="111111"/>
          <w:sz w:val="28"/>
          <w:szCs w:val="28"/>
          <w:rtl w:val="true"/>
          <w:lang w:bidi="fa-IR"/>
        </w:rPr>
        <w:t xml:space="preserve">. </w:t>
      </w:r>
      <w:bookmarkStart w:id="142" w:name="pg328_10771"/>
    </w:p>
    <w:p>
      <w:pPr>
        <w:pStyle w:val="BookText"/>
        <w:rPr/>
      </w:pPr>
      <w:bookmarkEnd w:id="14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فروپاشی دولت اموی، عبدالله بن محمد مشهور به سفاح، اولین خلیفه عباسی بر کرسی خلافت تکیه زد و تا سال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خلافت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ابوجعفر مشهور به منصور دوانیقی، دومین خلیفه عباسی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و 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منصب خلافت بود</w:t>
      </w:r>
      <w:r>
        <w:rPr>
          <w:rFonts w:eastAsia="IRNazanin" w:cs="IRNazanin"/>
          <w:color w:val="111111"/>
          <w:sz w:val="28"/>
          <w:szCs w:val="28"/>
          <w:rtl w:val="true"/>
          <w:lang w:bidi="fa-IR"/>
        </w:rPr>
        <w:t>.</w:t>
      </w:r>
    </w:p>
    <w:p>
      <w:pPr>
        <w:pStyle w:val="Heading3"/>
        <w:numPr>
          <w:ilvl w:val="2"/>
          <w:numId w:val="1"/>
        </w:numPr>
        <w:rPr/>
      </w:pPr>
      <w:bookmarkStart w:id="143" w:name="__RefHeading___Toc2813511_211673320"/>
      <w:bookmarkStart w:id="144" w:name="_Toc51"/>
      <w:bookmarkEnd w:id="143"/>
      <w:r>
        <w:rPr>
          <w:rtl w:val="true"/>
        </w:rPr>
        <w:t>تلاش بنی‏عباس برای خدشه‏دار کردن جایگاه علمی امام صادق علیه السلام</w:t>
      </w:r>
      <w:bookmarkEnd w:id="144"/>
    </w:p>
    <w:p>
      <w:pPr>
        <w:pStyle w:val="BookText"/>
        <w:rPr/>
      </w:pPr>
      <w:r>
        <w:rPr>
          <w:rFonts w:ascii="IRNazanin" w:hAnsi="IRNazanin" w:eastAsia="IRNazanin"/>
          <w:color w:val="111111"/>
          <w:sz w:val="28"/>
          <w:sz w:val="28"/>
          <w:szCs w:val="28"/>
          <w:rtl w:val="true"/>
          <w:lang w:bidi="fa-IR"/>
        </w:rPr>
        <w:t>با توجه به جایگاهی که امام صادق علیه‏السلام نزد بنی‏هاشم و مردم مدینه داشت، منصور همواره از موقعیت امام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قیام‏های علویان حساسیت بسزایی در امام صادق علیه‏السلام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منصور پیوسته مراقب حضرت بود تا آنجا که قصد داشت حضرت را همراه خود به بغداد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 کوشید به هر وسیله‏ای، چهره علمی و معنوی امام صادق علیه‏السلام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اینکه مردم را از اطراف حضرت پراکنده کند، در مرحله اول اقدام به مفتی تراشی کرد و با علم کردن افرادی چون مالک بن انس و ابوحنیفه خواست حضرت صادق علیه‏السلام را در انزوا قرار دهد و مردم را از مکتب اهل بیت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شنیدم منادی ندا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هیچ کس جز مالک بن انس و ابن ابی ذئب حق فتوا دادن ندارد</w:t>
      </w:r>
      <w:r>
        <w:rPr>
          <w:rFonts w:eastAsia="IRNazanin" w:cs="IRNazanin"/>
          <w:color w:val="111111"/>
          <w:sz w:val="28"/>
          <w:szCs w:val="28"/>
          <w:rtl w:val="true"/>
          <w:lang w:bidi="fa-IR"/>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تذکرة الحفاظ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فتاوی تو را مثل قرآن می نویسم و به تمام شهرها خواهم فرستاد و مردم را وادار خواهم کرد به آنها عمل کنند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انحصار مقام افتا در دو نفر و وادار کردن مردم در عمل کردن به فتاوی مالک، به دلیل مقام علمی مالک یا علاقه منصور به وی نبود؛ زیرا </w:t>
      </w:r>
      <w:bookmarkStart w:id="145" w:name="pg328_10772"/>
    </w:p>
    <w:p>
      <w:pPr>
        <w:pStyle w:val="BookText"/>
        <w:rPr/>
      </w:pPr>
      <w:bookmarkEnd w:id="145"/>
      <w:r>
        <w:rPr>
          <w:rFonts w:ascii="IRNazanin" w:hAnsi="IRNazanin" w:eastAsia="IRNazanin"/>
          <w:color w:val="111111"/>
          <w:sz w:val="28"/>
          <w:sz w:val="28"/>
          <w:szCs w:val="28"/>
          <w:rtl w:val="true"/>
          <w:lang w:bidi="fa-IR"/>
        </w:rPr>
        <w:t>مالک یکی از شاگردان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فراوانی در رتبه علمی برابر یا بالاتر از مالک بودند و در این میان، خود امام صادق علیه‏السلام در اوج قله علم و کمال و معنویت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منصور تنها برای ضربه‏زدن به جایگاه علمی امام صادق علیه‏السلام بود تا بدین وسیله بتواند آتش حسد و کینه خود را نسبت به ایشان و دیگر علمای مخالف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این نیز بسنده نکرد، بلکه به هر وسیله‏ای توسل جست تا شاید بتواند بیش از پیش به شخصیت علمی و معنوی امام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ابوحنیفه را وادار کرد با امام بحث کند تا شاید در صورت پیروزی ابوحنیفه بتواند امام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توجه عجیبی به جعفر بن محمد پیدا کرده‏اند و سیل جمعیت به سوی او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مسئله از مسائل مشکل را آماده کن و پاسخ آنها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نتوانست جواب مسائل تو را دهد، از چشم مردم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و چهل مسئله سخت و دشوار تنظیم کردم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سراغم آمد و در حیره با جعفر بن محمد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محمد را دیدم، هیبت و وقار و عظمت او، منصور را هم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و بر جای خود نشستم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813513_211673320"/>
      <w:bookmarkStart w:id="147" w:name="_Toc52"/>
      <w:bookmarkEnd w:id="146"/>
      <w:r>
        <w:rPr>
          <w:rtl w:val="true"/>
        </w:rPr>
        <w:t>تصمیم منصور برای کشتن امام صادق علیه السلام</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چون در مرحله اول، از تخریب چهره علمی حضرت ناامید شد، سرانجام قصد جان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قصد المنصور </w:t>
      </w:r>
    </w:p>
    <w:p>
      <w:pPr>
        <w:pStyle w:val="BookText"/>
        <w:rPr/>
      </w:pPr>
      <w:r>
        <w:rPr>
          <w:rFonts w:ascii="IRNazanin" w:hAnsi="IRNazanin" w:eastAsia="IRNazanin"/>
          <w:color w:val="111111"/>
          <w:sz w:val="28"/>
          <w:sz w:val="28"/>
          <w:szCs w:val="28"/>
          <w:rtl w:val="true"/>
          <w:lang w:bidi="fa-IR"/>
        </w:rPr>
        <w:t xml:space="preserve">الدوانیقی بالقتل مرارا فعصمه الله؛ منصور بارها قصد کشتن حضرت را داشت، ولی 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سفری که به مدینه داشت، می خواست حضرت را همراه خود به عراق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نپذیرفت و عذر خواست تا مدتی در مدینه بماند و بعد از اصلاح برخی امور خود به عراق برود، ولی منصور نپذیرفت …</w:t>
      </w:r>
      <w:r>
        <w:rPr>
          <w:rFonts w:eastAsia="IRNazanin" w:cs="IRNazanin"/>
          <w:color w:val="111111"/>
          <w:sz w:val="28"/>
          <w:szCs w:val="28"/>
          <w:rtl w:val="true"/>
          <w:lang w:bidi="fa-IR"/>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منصور پذیرفت امام صادق علیه‏السلام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به خوبی روشن می شود که منصور تا چه اندازه از حضرت بیم داشت که حتی به بودن امام صادق علیه‏السلام در مدینه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نقل می کند چون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منصور به مدینه آمد، به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بفرست تا جعفر بن محمد را هر چه سریع‏تر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نکشم … چون حضرت به حضور منصور تشریف آورد و چشم منصور به حضرت افتاد، سخنان تند و تهدید آمیزی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تو را به امامت برگزیده‏اند و زکات خود را به سوی تو می فرستند</w:t>
      </w:r>
      <w:r>
        <w:rPr>
          <w:rFonts w:eastAsia="IRNazanin" w:cs="IRNazanin"/>
          <w:color w:val="111111"/>
          <w:sz w:val="28"/>
          <w:szCs w:val="28"/>
          <w:rtl w:val="true"/>
          <w:lang w:bidi="fa-IR"/>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سوگند منصور برای قتل امام و جملاتی که به ایشان می گوید، نهایت دشمنی وی با حضرت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چنان کینه‏ای به امام داشت که دستور می دهد در دل شب ایشان را به حضورش آورند تا حضرت </w:t>
      </w:r>
    </w:p>
    <w:p>
      <w:pPr>
        <w:pStyle w:val="BookText"/>
        <w:rPr/>
      </w:pP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حضرت را در دل شب و در حال نماز از عبادتگاهش بیرون می کشند و نزد منصور می برند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چنان کینه‏ای از علویان و امام صادق علیه‏السلام به دل داشت که پس از قیام نفس زکیه که با سال‏های پایانی عمر حضرت صادق علیه‏السلام هم زمان بود، برای درهم کوبیدن علویان، شخص سنگدل و بی‏رحمی به نام رَباح بن عثمان را والی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اثیر، رَباح نیز مردم مدینه و علویان را در مسجد جمع کرد و فرمان تهدیدآمیز منصور را برای آنان خواند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کشتار و شکنجه منصور چنان بیداد کرده و علویان را در فشار قرار داده بود که سیوطی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عموی منصور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با خشونت به مردم هجوم آورده‏ای که انگار کلمه عفو به گوش تو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استخوان‏های بنی‏مروان نپوسیده و شمشیرهای آل ابی طالب در غلاف نرفته و ما در میان مردمی به سر می بریم که دیروز ما را اشخاصی عادی می دیدند و بنابراین، امروز خلافت و هیبت ما جز با فراموشی عفو و به کارگیری عقوبت در دل‏ها جای نمی گیرد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امام صادق علیه‏السلام را بزرگ‏ترین تهدید در برابر حکومت سفاک بنی‏عباس می دید و از توجه مردم به ویژه شیعیان به حضرت صادق علیه‏السلام هراسان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می دانست که امام صادق علیه‏السلام با نشر و تبیین آیین ناب محمدی، مردم را از اسلام آگاه می کند و به هوشیاری در برابر فتنه‏ها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که آگاهی مردم از دستورهای اسلام، موقعیت بنی‏عباس </w:t>
      </w:r>
      <w:bookmarkStart w:id="148" w:name="pg328_10775"/>
    </w:p>
    <w:p>
      <w:pPr>
        <w:pStyle w:val="BookText"/>
        <w:rPr/>
      </w:pPr>
      <w:bookmarkEnd w:id="148"/>
      <w:r>
        <w:rPr>
          <w:rFonts w:ascii="IRNazanin" w:hAnsi="IRNazanin" w:eastAsia="IRNazanin"/>
          <w:color w:val="111111"/>
          <w:sz w:val="28"/>
          <w:sz w:val="28"/>
          <w:szCs w:val="28"/>
          <w:rtl w:val="true"/>
          <w:lang w:bidi="fa-IR"/>
        </w:rPr>
        <w:t>را در دید آنان متزلزل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صادق علیه‏السلام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هشیار باشید که هر کس از فتنه غافل باشد، طعمه فتنه خواهد شد</w:t>
      </w:r>
      <w:r>
        <w:rPr>
          <w:rFonts w:eastAsia="IRNazanin" w:cs="IRNazanin"/>
          <w:color w:val="111111"/>
          <w:sz w:val="28"/>
          <w:szCs w:val="28"/>
          <w:rtl w:val="true"/>
          <w:lang w:bidi="fa-IR"/>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813515_211673320"/>
      <w:bookmarkStart w:id="150" w:name="_Toc53"/>
      <w:bookmarkEnd w:id="149"/>
      <w:r>
        <w:rPr>
          <w:rtl w:val="true"/>
        </w:rPr>
        <w:t>شهادت امام صادق علیه السلام</w:t>
      </w:r>
      <w:bookmarkEnd w:id="150"/>
    </w:p>
    <w:p>
      <w:pPr>
        <w:pStyle w:val="BookText"/>
        <w:rPr/>
      </w:pPr>
      <w:r>
        <w:rPr>
          <w:rFonts w:ascii="IRNazanin" w:hAnsi="IRNazanin" w:eastAsia="IRNazanin"/>
          <w:color w:val="111111"/>
          <w:sz w:val="28"/>
          <w:sz w:val="28"/>
          <w:szCs w:val="28"/>
          <w:rtl w:val="true"/>
          <w:lang w:bidi="fa-IR"/>
        </w:rPr>
        <w:t xml:space="preserve">امام صادق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منصور عباسی، حضرت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نیز روایاتی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صباغ مالکی و شبراوی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مات بالسم فی أیام منصور؛ گفته‏اند حضرت با سم در زمان خلافت منصور از دنیا رفت</w:t>
      </w:r>
      <w:r>
        <w:rPr>
          <w:rFonts w:eastAsia="IRNazanin" w:cs="IRNazanin"/>
          <w:color w:val="111111"/>
          <w:sz w:val="28"/>
          <w:szCs w:val="28"/>
          <w:rtl w:val="true"/>
          <w:lang w:bidi="fa-IR"/>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هم در الصواعق </w:t>
      </w:r>
      <w:r>
        <w:rPr>
          <w:rStyle w:val="FootnoteAnchor"/>
          <w:rtl w:val="true"/>
        </w:rPr>
        <w:footnoteReference w:id="106"/>
      </w:r>
      <w:r>
        <w:rPr>
          <w:rFonts w:ascii="IRNazanin" w:hAnsi="IRNazanin" w:eastAsia="IRNazanin"/>
          <w:color w:val="111111"/>
          <w:sz w:val="28"/>
          <w:sz w:val="28"/>
          <w:szCs w:val="28"/>
          <w:rtl w:val="true"/>
          <w:lang w:bidi="fa-IR"/>
        </w:rPr>
        <w:t>می گوید حضرت با سم از دنیا رفت، ولی ابوزهره آن را نادرست شمرده و برای اثبات اینکه حضرت با سم از دنیا نرفته، به ستایش منصور از امام صادق علیه‏السلام و اظهار تأسفش از رحلت آن حضرت که یعقوبی در تاریخ خود آورده، استناد جسته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اقدام منصور را مخالف روش وی در تحکیم پایه‏های خلافتش می داند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البته پیداست که هیچ کدام از این دو امر، دلیل بر شهید نشدن آن حضرت نیست؛ زیرا اظهار تأسف منصور به عنوان یک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خواهد به ظاهر بپذیرد که امام صادق علیه‏السلام به دستور وی شهید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طبیعی است و روش و سیره همه خلفا و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قتل‏های سیاسی به دستور آنان صورت </w:t>
      </w:r>
      <w:bookmarkStart w:id="151" w:name="pg328_10776"/>
    </w:p>
    <w:p>
      <w:pPr>
        <w:pStyle w:val="BookText"/>
        <w:rPr/>
      </w:pPr>
      <w:bookmarkEnd w:id="151"/>
      <w:r>
        <w:rPr>
          <w:rFonts w:ascii="IRNazanin" w:hAnsi="IRNazanin" w:eastAsia="IRNazanin"/>
          <w:color w:val="111111"/>
          <w:sz w:val="28"/>
          <w:sz w:val="28"/>
          <w:szCs w:val="28"/>
          <w:rtl w:val="true"/>
          <w:lang w:bidi="fa-IR"/>
        </w:rPr>
        <w:t>می‏گرفت، ولی آنان اظهار بی اطلاعی و تأسف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در رفتار یزید بن معاویه در شهادت امام حسین علیه‏السلام نیز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دشمنی منصور با علویان و کشتن آنان به دستور وی امری بود که بدون 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پیش‏تر نیز امام صادق علیه‏السلام را تهدید کرده بود</w:t>
      </w:r>
      <w:r>
        <w:rPr>
          <w:rFonts w:eastAsia="IRNazanin" w:cs="IRNazanin"/>
          <w:color w:val="111111"/>
          <w:sz w:val="28"/>
          <w:szCs w:val="28"/>
          <w:rtl w:val="true"/>
          <w:lang w:bidi="fa-IR"/>
        </w:rPr>
        <w:t>.</w:t>
      </w:r>
    </w:p>
    <w:p>
      <w:pPr>
        <w:pStyle w:val="Heading3"/>
        <w:numPr>
          <w:ilvl w:val="2"/>
          <w:numId w:val="1"/>
        </w:numPr>
        <w:rPr/>
      </w:pPr>
      <w:bookmarkStart w:id="152" w:name="__RefHeading___Toc2813517_211673320"/>
      <w:bookmarkStart w:id="153" w:name="_Toc54"/>
      <w:bookmarkEnd w:id="152"/>
      <w:r>
        <w:rPr>
          <w:rtl w:val="true"/>
        </w:rPr>
        <w:t>موضع‏گیری امام صادق علیه السلام در برابر حکومت‏های جور</w:t>
      </w:r>
      <w:bookmarkEnd w:id="153"/>
    </w:p>
    <w:p>
      <w:pPr>
        <w:pStyle w:val="BookText"/>
        <w:rPr/>
      </w:pPr>
      <w:r>
        <w:rPr>
          <w:rFonts w:ascii="IRNazanin" w:hAnsi="IRNazanin" w:eastAsia="IRNazanin"/>
          <w:color w:val="111111"/>
          <w:sz w:val="28"/>
          <w:sz w:val="28"/>
          <w:szCs w:val="28"/>
          <w:rtl w:val="true"/>
          <w:lang w:bidi="fa-IR"/>
        </w:rPr>
        <w:t>امام صادق علیه‏السلام قیام مسلحانه و علنی علیه حکومت‏های ستمگر زمانش را در آن جو حاکم بی‏نتیجه می دید؛ زیرا یارانی که بتواند با آنان قیام کند، نداشت و قیام مسلحانه سرانجام به نابودی گروه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مولایم ابی عبدالله علیه‏السلام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بنشینید و قیام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بسیاری دوستان و شیعیان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امیرالمؤمنین علی علیه‏السلام به اندازه شما شیعه و انصار بود، دیگران نمی توانستند در خلافت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شیعیان من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دویست هزار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نصف دنیا …</w:t>
      </w:r>
    </w:p>
    <w:p>
      <w:pPr>
        <w:pStyle w:val="BookText"/>
        <w:rPr/>
      </w:pP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به خارج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غلامی بزغاله هایی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به عدد این بزغاله‏ها، شیعه و انصار بود، هرگز بر من سزاوار نبود قیام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نماز خواندم و پس از نماز شمردم، دیدم بزغاله‏ها هفده رأس است</w:t>
      </w:r>
      <w:r>
        <w:rPr>
          <w:rFonts w:eastAsia="IRNazanin" w:cs="IRNazanin"/>
          <w:color w:val="111111"/>
          <w:sz w:val="28"/>
          <w:szCs w:val="28"/>
          <w:rtl w:val="true"/>
          <w:lang w:bidi="fa-IR"/>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اقدام نکردن حضرت به قیام مسلحانه و علنی، تنها به دلیل نداشتن یاران و نتیجه ندادن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قیام زید و نفس زکیه هم به خاطر بی‏وفایی یاران به نتیجه نرسید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فضایی و با چنین یارانی اگر امام قیام می کرد، نه تنها پیروز نمی شد، بلکه حضرت را از مسئولیت بزرگ خود نیز که تربیت انسان‏های عالم و نشر معارف اهل بیت در فرصت به دست آمده بود،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حضرت در آن فرصت طلایی، غنی سازی فرهنگی و علمی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 حضرت و شاگردانش که حافظان مکتب جعفری هستند، نبود، امروز اثری از اسلام ناب و معارف الهی آن بر 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بزرگ‏ترین وظیفه امام، زدودن پیرایه هایی بود که برخی به دروغ به ساحت اسلام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معنا نیست که حضرت، خلفای زمان خود را به رسمیت می شناخت و آنان را تأیید می کرد، بلکه برعکس، ایشان مخالف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مخالفت حضرت با حکومت آگاه بودند، تا حدی که خود منصور هم بیم آن داشت که حضرت در فرصت مناسب علیه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تاریخی و رجالی، به مخالفت امام صادق علیه‏السلام با خلفای عباسی و بیم منصور از قیام ایشان اشاره کرده‏اند، ولی در هیچ کدام، سخن مستندی از آن حضرت در تأیید آنان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منابع شیعی، سخنانی که از حضرت صادق علیه‏السلام علیه خلفای عباسی و منصور صادر 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که پیش‏تر از حضرت در پاسخ منصور آوردیم، حضرت به منصور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مگس را برای چه خلق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 xml:space="preserve">» . </w:t>
      </w:r>
      <w:r>
        <w:rPr>
          <w:rStyle w:val="FootnoteAnchor"/>
          <w:rtl w:val="true"/>
        </w:rPr>
        <w:footnoteReference w:id="110"/>
      </w:r>
      <w:r>
        <w:rPr>
          <w:rFonts w:ascii="IRNazanin" w:hAnsi="IRNazanin" w:eastAsia="IRNazanin"/>
          <w:color w:val="111111"/>
          <w:sz w:val="28"/>
          <w:sz w:val="28"/>
          <w:szCs w:val="28"/>
          <w:rtl w:val="true"/>
          <w:lang w:bidi="fa-IR"/>
        </w:rPr>
        <w:t>در اینجا امام با صراحت، منصور را ستمگر می 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دستگاه حاکم را به رسمیت نمی شناخت و یاران و شیعیان خود را از نزدیک شدن به حاکمان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علمایی را که در </w:t>
      </w:r>
    </w:p>
    <w:p>
      <w:pPr>
        <w:pStyle w:val="BookText"/>
        <w:rPr/>
      </w:pPr>
      <w:r>
        <w:rPr>
          <w:rFonts w:ascii="IRNazanin" w:hAnsi="IRNazanin" w:eastAsia="IRNazanin"/>
          <w:color w:val="111111"/>
          <w:sz w:val="28"/>
          <w:sz w:val="28"/>
          <w:szCs w:val="28"/>
          <w:rtl w:val="true"/>
          <w:lang w:bidi="fa-IR"/>
        </w:rPr>
        <w:t>خدمت دولت عباسی بودند، فاسق و متهم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صورت در برابر سیاست مفتی تراشی خلفا ایستادگی می کرد و مردم را از نیت شوم آنان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مورخان اهل سنت از حضرت نقل کرده‏اند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امنا الرسل، فاذا رأیتم الفقهاء رکنوا الی السلاطین فاتهموهم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امنای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به شاهان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بدگمان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برهه حساس، توجه مردم را به حساس‏ترین و سیاسی ترین فراز آموزه‏های اسلام که امامت و ولایت علوی و حادثه غدیر خم است، جلب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ولایت علی علیه‏السلام که مثبت امامت اوست،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بر شما از خودتان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او را ولی خود داند و دشمنی کن با هر که با علی دشمنی کند و یاری کن هر که او را یاری کند و خوار شمار هر که او را خوار کند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ارزیابی حکومت‏ها و عالمان زمان خود و پیش از آن نیز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مردم پس از پیامبر، سنت‏های مردمان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خدا را تغییر دادند و آن را از اصل و مسیر اصلی خود منحرف ساختند و چیزهایی بر آن افزودند و چیزهایی از آن کاستند </w:t>
      </w:r>
    </w:p>
    <w:p>
      <w:pPr>
        <w:pStyle w:val="BookText"/>
        <w:rPr/>
      </w:pPr>
      <w:r>
        <w:rPr>
          <w:rFonts w:ascii="IRNazanin" w:hAnsi="IRNazanin" w:eastAsia="IRNazanin"/>
          <w:color w:val="111111"/>
          <w:sz w:val="28"/>
          <w:sz w:val="28"/>
          <w:szCs w:val="28"/>
          <w:rtl w:val="true"/>
          <w:lang w:bidi="fa-IR"/>
        </w:rPr>
        <w:t>و هر چه امروز از دین در دست مردم است، همان صورت انحراف شده دین است و از دین نازل شده از سوی خدا چیزی در دست مردم نیست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اینکه امام صادق علیه‏السلام در آن دوران حساس، برای بیداری مردم و تبیین ماهیت خلفای پس از پیامبر، مقام و منزلت حضرت زهرا علیهاالسلام و احادیث پیامبر درباره آن حضرت را بیان می کرد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بدین گونه، مسیر اصلی دین و خلافت را پس از پیامبر نشان می داد و مردم متوجه رویدادهای پس از پیامبر می شدند و خلافت خلفای پس از پیامبر را نادرست می دانستند و این، بزرگ‏ترین مبارزه با حکومت‏های عباسی و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سخنان، مسیر اصلی دین را مشخص می کرد و آنها در می یافتند که حق کدام و باطل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حمایت حضرت صادق علیه‏السلام از زید که بزرگ‏ترین دشمن خلفای عباسی بود، موضع امام را معین می کرد که در ادامه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بزرگوار جایگاه اهل بیت علیهم‏السلام را برای مردم روشن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برگزیدگان خدا و صراط مستقیم به سوی خدا هستیم</w:t>
      </w:r>
      <w:r>
        <w:rPr>
          <w:rFonts w:eastAsia="IRNazanin" w:cs="IRNazanin"/>
          <w:color w:val="111111"/>
          <w:sz w:val="28"/>
          <w:szCs w:val="28"/>
          <w:rtl w:val="true"/>
          <w:lang w:bidi="fa-IR"/>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 تنها خلفا را خلفای جور می دانست، بلکه مردم را از نزدیک شدن به آنان پرهیز می داد و خدمت برای آنان را گناهی بزرگ می دانست که نیاز به جبران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دوستان ایشان را هم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خدمت و کار کردن برای حاکمان، خدمت به مؤمنان است</w:t>
      </w:r>
      <w:r>
        <w:rPr>
          <w:rFonts w:eastAsia="IRNazanin" w:cs="IRNazanin"/>
          <w:color w:val="111111"/>
          <w:sz w:val="28"/>
          <w:szCs w:val="28"/>
          <w:rtl w:val="true"/>
          <w:lang w:bidi="fa-IR"/>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54" w:name="pg328_10780"/>
    </w:p>
    <w:p>
      <w:pPr>
        <w:pStyle w:val="BookText"/>
        <w:rPr/>
      </w:pPr>
      <w:bookmarkEnd w:id="154"/>
      <w:r>
        <w:rPr>
          <w:rFonts w:ascii="IRNazanin" w:hAnsi="IRNazanin" w:eastAsia="IRNazanin"/>
          <w:color w:val="111111"/>
          <w:sz w:val="28"/>
          <w:sz w:val="28"/>
          <w:szCs w:val="28"/>
          <w:rtl w:val="true"/>
          <w:lang w:bidi="fa-IR"/>
        </w:rPr>
        <w:t>خیرالدین زرکلی از علمای اهل سنت درباره موضع‏گیری امام صادق علیه‏السلام در برابر خلفای بنی‏عباس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خلفای بنی‏عباس داستان‏هایی داشت و نسبت به آنها جدی بود و حق را آشکارا می گفت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813519_211673320"/>
      <w:bookmarkStart w:id="156" w:name="_Toc55"/>
      <w:bookmarkEnd w:id="155"/>
      <w:r>
        <w:rPr>
          <w:rtl w:val="true"/>
        </w:rPr>
        <w:t>دعوت سران نهضت‏ها از امام صادق علیه السلام</w:t>
      </w:r>
      <w:bookmarkEnd w:id="156"/>
    </w:p>
    <w:p>
      <w:pPr>
        <w:pStyle w:val="BookText"/>
        <w:rPr/>
      </w:pPr>
      <w:r>
        <w:rPr>
          <w:rFonts w:ascii="IRNazanin" w:hAnsi="IRNazanin" w:eastAsia="IRNazanin"/>
          <w:color w:val="111111"/>
          <w:sz w:val="28"/>
          <w:sz w:val="28"/>
          <w:szCs w:val="28"/>
          <w:rtl w:val="true"/>
          <w:lang w:bidi="fa-IR"/>
        </w:rPr>
        <w:t>شهرستانی در ملل و نحل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خراسانی پس از مرگ ابراهیم امام در نامه‏ای به حضرت صادق علیه‏السلام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دوستی اهل بیت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کسی بر خلافت بهتر از شما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من رجالی و لا الزمان زمانی؛ نه تو از یاران من هستی و نه زمانه، زمانه من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هم در مروج الذهب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ابوسلمه خلال که بعدها به وزیر آل محمد شهرت یافت، چون پس از مرگ ابراهیم امام، اوضاع را به زیان خود می دید، بر آن شد که از آنان روی گرداند و به علویان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سه تن از بزرگان علویان، جعفر بن محمد الصادق و عبدالله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الاشراف بن زین‏العابدین علیه‏السلام نامه نوشت و آن را به یکی از دوستان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نزد جعفر بن محمد الصادق برو و اگر وی پذیرفت، دو نامه دیگر را نابود کن وگرنه به نزد عبدالله برو و اگر او هم قبول نکرد، به نزد عمر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ابوسلمه نخست به حضور امام جعفر صادق علیه‏السلام شرفیاب شد و نامه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ابوسلمه که پیرو دیگران است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w:t>
      </w:r>
      <w:bookmarkStart w:id="157" w:name="pg328_10781"/>
    </w:p>
    <w:p>
      <w:pPr>
        <w:pStyle w:val="BookText"/>
        <w:rPr/>
      </w:pPr>
      <w:bookmarkEnd w:id="157"/>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نمی 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همین بود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پیک مأیوسانه به نزد عبدالله محض رفت و نامه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نامه را خواند، آن را بوسید و بی‏درنگ نزد حضرت صادق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یکی از شیعیان ما از خراسان فرستاده و مرا به خلافت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مردم خراسان شیعه تو هستند؟ آیا ابومسلم را تو پیش آنان فرستاده‏ای یا تو آنجا کسی را می شناسی؟ حال که نه تو آنها را می شناسی و نه آنها تو را، پس چگونه شیعه تو هستند؟</w:t>
      </w:r>
    </w:p>
    <w:p>
      <w:pPr>
        <w:pStyle w:val="BookText"/>
        <w:rPr/>
      </w:pPr>
      <w:r>
        <w:rPr>
          <w:rFonts w:ascii="IRNazanin" w:hAnsi="IRNazanin" w:eastAsia="IRNazanin"/>
          <w:color w:val="111111"/>
          <w:sz w:val="28"/>
          <w:sz w:val="28"/>
          <w:szCs w:val="28"/>
          <w:rtl w:val="true"/>
          <w:lang w:bidi="fa-IR"/>
        </w:rPr>
        <w:t>در پایان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آرزوهای باطل را از خود دور کن و بدان که این دولت از آن بنی‏عباس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نامه برای من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با ناراحتی از نزد امام خارج شد</w:t>
      </w:r>
      <w:r>
        <w:rPr>
          <w:rFonts w:eastAsia="IRNazanin" w:cs="IRNazanin"/>
          <w:color w:val="111111"/>
          <w:sz w:val="28"/>
          <w:szCs w:val="28"/>
          <w:rtl w:val="true"/>
          <w:lang w:bidi="fa-IR"/>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امام صادق علیه‏السلام در برابر نهضت‏ها</w:t>
      </w:r>
    </w:p>
    <w:p>
      <w:pPr>
        <w:pStyle w:val="Heading3"/>
        <w:numPr>
          <w:ilvl w:val="2"/>
          <w:numId w:val="1"/>
        </w:numPr>
        <w:rPr/>
      </w:pPr>
      <w:bookmarkStart w:id="158" w:name="__RefHeading___Toc2813521_211673320"/>
      <w:bookmarkStart w:id="159" w:name="_Toc56"/>
      <w:bookmarkEnd w:id="158"/>
      <w:r>
        <w:rPr>
          <w:rtl w:val="true"/>
        </w:rPr>
        <w:t>قیام ابومسلم خراسانی</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امام در برابر ابومسلم و هویت قیام او از پاسخ امام در مقابل درخواست وی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افزون بر اینکه قیام را در آن زمان به دست ابومسلم و ابوسلمه که سرداران دعوت و قیام بنی‏عباس بودند، بی‏نتیجه می دانست، آن دو را از رجال و شیعیان خود نمی شمرد؛ زیرا از بازی‏ها و زد و بندهای پشت پرده آنان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قیام آنها را تأیید نکرد و به عبدالله بن حسن نیز سفارش فرمود که از همکاری با آنان بپرهیزد؛ زیرا متولی اصلی این قیام‏ها بنی‏عباس بودند که هدفی جز رسیدن به قدرت </w:t>
      </w:r>
      <w:bookmarkStart w:id="160" w:name="pg328_10782"/>
    </w:p>
    <w:p>
      <w:pPr>
        <w:pStyle w:val="BookText"/>
        <w:rPr/>
      </w:pPr>
      <w:bookmarkEnd w:id="160"/>
      <w:r>
        <w:rPr>
          <w:rFonts w:ascii="IRNazanin" w:hAnsi="IRNazanin" w:eastAsia="IRNazanin"/>
          <w:color w:val="111111"/>
          <w:sz w:val="28"/>
          <w:sz w:val="28"/>
          <w:szCs w:val="28"/>
          <w:rtl w:val="true"/>
          <w:lang w:bidi="fa-IR"/>
        </w:rPr>
        <w:t>نداشتند و شعار طرفداری آنان از اهل بیت پیامبر یک ترفند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از موقعیت و محبوبیت اهل بیت پیامبر در رسیدن به هدف خویش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اصلی قیام، بنی‏عباس بودند و ابومسلم و ابوسلمه، آلت دست آنان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کسی به تاریخ رجوع کند و جنایت‏های ابومسلم را بررسی کند، متوجه خواهد شد که چرا امام دعوت آنان را نپذیرفت</w:t>
      </w:r>
      <w:r>
        <w:rPr>
          <w:rFonts w:eastAsia="IRNazanin" w:cs="IRNazanin"/>
          <w:color w:val="111111"/>
          <w:sz w:val="28"/>
          <w:szCs w:val="28"/>
          <w:rtl w:val="true"/>
          <w:lang w:bidi="fa-IR"/>
        </w:rPr>
        <w:t>.</w:t>
      </w:r>
    </w:p>
    <w:p>
      <w:pPr>
        <w:pStyle w:val="Heading3"/>
        <w:numPr>
          <w:ilvl w:val="2"/>
          <w:numId w:val="1"/>
        </w:numPr>
        <w:rPr/>
      </w:pPr>
      <w:bookmarkStart w:id="161" w:name="__RefHeading___Toc2813523_211673320"/>
      <w:bookmarkStart w:id="162" w:name="_Toc57"/>
      <w:bookmarkEnd w:id="161"/>
      <w:r>
        <w:rPr>
          <w:rtl w:val="true"/>
        </w:rPr>
        <w:t>قیام زید بن علی</w:t>
      </w:r>
      <w:bookmarkEnd w:id="162"/>
    </w:p>
    <w:p>
      <w:pPr>
        <w:pStyle w:val="BookText"/>
        <w:rPr/>
      </w:pPr>
      <w:r>
        <w:rPr>
          <w:rFonts w:ascii="IRNazanin" w:hAnsi="IRNazanin" w:eastAsia="IRNazanin"/>
          <w:color w:val="111111"/>
          <w:sz w:val="28"/>
          <w:sz w:val="28"/>
          <w:szCs w:val="28"/>
          <w:rtl w:val="true"/>
          <w:lang w:bidi="fa-IR"/>
        </w:rPr>
        <w:t xml:space="preserve">قیام و شهادت زید بن علی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حکومت هشام بن عبدالملک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زید، روایت‏های متضادی در منابع شیعی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شیعه بر این باورند که زید مردی جلیل‏القدر و عالم بود و روایت‏هایی که در نکوهش وی هست،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روایتی از حضرت علی علیه‏السلام آورده است که حضرت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شهر کوفه، مردی قیام کند که نامش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ابهت و شوکتی است که پیشینیان بدان نرسیده‏اند و آیندگان بدان نرسند؛ مگر آن کس که به مانند او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و یارانش که طومار هایی با آنهاست، همچنان پیش روند تا از روی سر و گردن مردم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استقبال آنان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آنچه را بدان مأمور بودید،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بی‏حساب داخل بهشت شوید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63" w:name="pg328_10783"/>
    </w:p>
    <w:p>
      <w:pPr>
        <w:pStyle w:val="BookText"/>
        <w:rPr/>
      </w:pPr>
      <w:bookmarkEnd w:id="163"/>
      <w:r>
        <w:rPr>
          <w:rFonts w:ascii="IRNazanin" w:hAnsi="IRNazanin" w:eastAsia="IRNazanin"/>
          <w:color w:val="111111"/>
          <w:sz w:val="28"/>
          <w:sz w:val="28"/>
          <w:szCs w:val="28"/>
          <w:rtl w:val="true"/>
          <w:lang w:bidi="fa-IR"/>
        </w:rPr>
        <w:t>در منابع تاریخی و حدیثی، سخنانی از امام صادق علیه‏السلام درباره زید نقل شده است که نشان می دهد شخصیت و قیام زید مورد تأیید امام بوده و امام از شهادت زید اندوهگین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در الاغانی از فضیل بن رسان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جعفر بن محمد وارد شدم تا او را در شهادت زید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شعری از سید حمیری را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مرزبانی هم در کتاب اخبار السید از فضیل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زید 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زید را که عالمی صدوق بود و اگر مالک امری می شد، می دانست که به چه کسی واگذار کند</w:t>
      </w:r>
      <w:r>
        <w:rPr>
          <w:rFonts w:eastAsia="IRNazanin" w:cs="IRNazanin"/>
          <w:color w:val="111111"/>
          <w:sz w:val="28"/>
          <w:szCs w:val="28"/>
          <w:rtl w:val="true"/>
          <w:lang w:bidi="fa-IR"/>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دیگری آمده است حضرت از ابو ولاد کاهلی درباره زید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مصلوب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او را شماتت و افرادی نیز ستایش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کنندگان با او در بهشت و شماتت کنندگانش، شریک خون او هستند</w:t>
      </w:r>
      <w:r>
        <w:rPr>
          <w:rFonts w:eastAsia="IRNazanin" w:cs="IRNazanin"/>
          <w:color w:val="111111"/>
          <w:sz w:val="28"/>
          <w:szCs w:val="28"/>
          <w:rtl w:val="true"/>
          <w:lang w:bidi="fa-IR"/>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نقل‏ها برمی‏آید که قیام و شخصیت زید مورد تأیید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نیز به امامت امام صادق علیه‏السلام معتقد بود</w:t>
      </w:r>
      <w:r>
        <w:rPr>
          <w:rFonts w:eastAsia="IRNazanin" w:cs="IRNazanin"/>
          <w:color w:val="111111"/>
          <w:sz w:val="28"/>
          <w:szCs w:val="28"/>
          <w:rtl w:val="true"/>
          <w:lang w:bidi="fa-IR"/>
        </w:rPr>
        <w:t>.</w:t>
      </w:r>
    </w:p>
    <w:p>
      <w:pPr>
        <w:pStyle w:val="Heading3"/>
        <w:numPr>
          <w:ilvl w:val="2"/>
          <w:numId w:val="1"/>
        </w:numPr>
        <w:rPr/>
      </w:pPr>
      <w:bookmarkStart w:id="164" w:name="__RefHeading___Toc2813525_211673320"/>
      <w:bookmarkStart w:id="165" w:name="_Toc58"/>
      <w:bookmarkEnd w:id="164"/>
      <w:r>
        <w:rPr>
          <w:rtl w:val="true"/>
        </w:rPr>
        <w:t>قیام محمد نفس زکیه</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قیام و شهادت زید، بنی‏هاشم از عباسی، و علوی، جز امام صادق علیه‏السلام و تنی چند، بر بیعت محمد بن عبدالله بن حسن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w:t>
      </w:r>
    </w:p>
    <w:p>
      <w:pPr>
        <w:pStyle w:val="BookText"/>
        <w:rPr/>
      </w:pPr>
      <w:r>
        <w:rPr>
          <w:rFonts w:ascii="IRNazanin" w:hAnsi="IRNazanin" w:eastAsia="IRNazanin"/>
          <w:color w:val="111111"/>
          <w:sz w:val="28"/>
          <w:sz w:val="28"/>
          <w:szCs w:val="28"/>
          <w:rtl w:val="true"/>
          <w:lang w:bidi="fa-IR"/>
        </w:rPr>
        <w:t>که شرکت عباسیان در این قیام صرفا به دلیل استفاده از قیام محمد در راستای منافع و اهداف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همان آغاز با قیامشان مخالف بود و به آنان گوشزد می کرد که شما به حکومت نمی رسید و محمد کشته می شود و بدین گونه آنان را از این کار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ماجرای بیعت علویان و عباسیان را با محمد که عبدالله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 به تفصیل نوشته‏اند، ولی خلاصه آن این است که گروهی از بنی‏هاشم انجمنی در ابواء تشکیل دادند که در آن میان، چون سخن از حضور امام صادق علیه‏السلام به میان آمد،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اینجا نمی خواهیم که مبادا او کار را بر شما تباه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قیام شما مخالفت کند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آن جمع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زیرا هنوز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گمان کرده‏ای که این پسرت،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نیست و اکنون زمان آمدن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 که مطلب آن گونه که تو می گویی نیست، ولی حسدی که نسبت به فرزند من داری، شما را وادار به این سخن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مرا وادار نکرد تا این سخنان را بگویم، بلکه این مرد و برادران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پشت ابوالعباس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می رسند، نه شما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به شانه عبدالله بن حسن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منصب خلافت به تو و فرزندانت نخواهد رسید، بلکه این منصب بدان‏ها می رسد و پسران تو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به دست عبدالعزیز بن عمران زهری تکیه </w:t>
      </w:r>
    </w:p>
    <w:p>
      <w:pPr>
        <w:pStyle w:val="BookText"/>
        <w:rPr/>
      </w:pPr>
      <w:r>
        <w:rPr>
          <w:rFonts w:ascii="IRNazanin" w:hAnsi="IRNazanin" w:eastAsia="IRNazanin"/>
          <w:color w:val="111111"/>
          <w:sz w:val="28"/>
          <w:sz w:val="28"/>
          <w:szCs w:val="28"/>
          <w:rtl w:val="true"/>
          <w:lang w:bidi="fa-IR"/>
        </w:rPr>
        <w:t>کرد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عیسی بن عبدالله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را ردای زرد به دوش داشت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ابوجعفر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او محمد بن عبدالله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یاد شده به جایی نرسید و عباسیان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نفس زکیه شورش خود را آغاز کرد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شورید و اندکی بعد به دست نیروهای منصور کشته شد</w:t>
      </w:r>
      <w:r>
        <w:rPr>
          <w:rFonts w:eastAsia="IRNazanin" w:cs="IRNazanin"/>
          <w:color w:val="111111"/>
          <w:sz w:val="28"/>
          <w:szCs w:val="28"/>
          <w:rtl w:val="true"/>
          <w:lang w:bidi="fa-IR"/>
        </w:rPr>
        <w:t xml:space="preserve">. </w:t>
      </w:r>
      <w:bookmarkStart w:id="166" w:name="pg328_10786"/>
    </w:p>
    <w:p>
      <w:pPr>
        <w:pStyle w:val="Heading2"/>
        <w:numPr>
          <w:ilvl w:val="1"/>
          <w:numId w:val="1"/>
        </w:numPr>
        <w:rPr/>
      </w:pPr>
      <w:bookmarkStart w:id="167" w:name="__RefHeading___Toc2813527_211673320"/>
      <w:bookmarkStart w:id="168" w:name="_Toc59"/>
      <w:bookmarkEnd w:id="166"/>
      <w:bookmarkEnd w:id="167"/>
      <w:r>
        <w:rPr>
          <w:rtl w:val="true"/>
        </w:rPr>
        <w:t>فصل هفتم</w:t>
      </w:r>
      <w:r>
        <w:rPr>
          <w:rtl w:val="true"/>
        </w:rPr>
        <w:t xml:space="preserve">: </w:t>
      </w:r>
      <w:r>
        <w:rPr>
          <w:rtl w:val="true"/>
        </w:rPr>
        <w:t>کرامت های امام صادق علیه السلام</w:t>
      </w:r>
      <w:bookmarkEnd w:id="168"/>
    </w:p>
    <w:p>
      <w:pPr>
        <w:pStyle w:val="Heading3"/>
        <w:numPr>
          <w:ilvl w:val="2"/>
          <w:numId w:val="1"/>
        </w:numPr>
        <w:rPr/>
      </w:pPr>
      <w:bookmarkStart w:id="169" w:name="__RefHeading___Toc2813529_211673320"/>
      <w:bookmarkStart w:id="170" w:name="_Toc60"/>
      <w:bookmarkEnd w:id="169"/>
      <w:r>
        <w:rPr>
          <w:rtl w:val="true"/>
        </w:rPr>
        <w:t>استجابت دعا</w:t>
      </w:r>
      <w:bookmarkEnd w:id="170"/>
    </w:p>
    <w:p>
      <w:pPr>
        <w:pStyle w:val="BookText"/>
        <w:rPr/>
      </w:pPr>
      <w:r>
        <w:rPr>
          <w:rFonts w:ascii="IRNazanin" w:hAnsi="IRNazanin" w:eastAsia="IRNazanin"/>
          <w:color w:val="111111"/>
          <w:sz w:val="28"/>
          <w:sz w:val="28"/>
          <w:szCs w:val="28"/>
          <w:rtl w:val="true"/>
          <w:lang w:bidi="fa-IR"/>
        </w:rPr>
        <w:t>استجابت دعا از مقاماتی است که خداوند متعال تنها به بندگان شایسته‏ای عطا می کند که مراحل کمال و سیر و سلوک را پیموده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که قافله‏سالار بندگی و سیر و سلوکند و از مرتبه بالای قرب به حق برخوردارند، از چنین مقامی نزد خداوند بهره‏مندند آنان بندگان محبوب خدایند و به همین دلیل، دعایشان در درگاه ربوبی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نگاران درباره امام صادق علیه‏السلام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مستجاب الدعوة بود و هرگاه چیزی از خدا می خواست، هنوز کلامش تمام نشده بود که خدا دعایش را مستجاب می کرد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یکی از ائمه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ایشان به چیزی نیاز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فلان چیز دارم، هنوز کلامش تمام نشده بود که آن چیز نزد حضرت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شعرانی گفته است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می 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یکی از ائمه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ایشان به چیزی نیاز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فلان چیز دارم، هنوز کلامش تمام نشده بود که آن چیز نزد حضرت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شعرانی گفته است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71" w:name="pg328_10787"/>
    </w:p>
    <w:p>
      <w:pPr>
        <w:pStyle w:val="Heading3"/>
        <w:numPr>
          <w:ilvl w:val="2"/>
          <w:numId w:val="1"/>
        </w:numPr>
        <w:rPr/>
      </w:pPr>
      <w:bookmarkStart w:id="172" w:name="__RefHeading___Toc2813531_211673320"/>
      <w:bookmarkStart w:id="173" w:name="_Toc61"/>
      <w:bookmarkEnd w:id="171"/>
      <w:bookmarkEnd w:id="172"/>
      <w:r>
        <w:rPr>
          <w:rtl w:val="true"/>
        </w:rPr>
        <w:t>نجات یافتن از شر منصور</w:t>
      </w:r>
      <w:bookmarkEnd w:id="173"/>
    </w:p>
    <w:p>
      <w:pPr>
        <w:pStyle w:val="BookText"/>
        <w:rPr/>
      </w:pPr>
      <w:r>
        <w:rPr>
          <w:rFonts w:ascii="IRNazanin" w:hAnsi="IRNazanin" w:eastAsia="IRNazanin"/>
          <w:color w:val="111111"/>
          <w:sz w:val="28"/>
          <w:sz w:val="28"/>
          <w:szCs w:val="28"/>
          <w:rtl w:val="true"/>
          <w:lang w:bidi="fa-IR"/>
        </w:rPr>
        <w:t>جمال الدین مزی به سند خود در تهذیب الکمال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بن محمد در حکومت من نافرمانی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دستور منصور، امام صادق علیه‏السلام را به نزد منصور احضار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لباس پوشید و با طهارت به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منصور اجازه ورود خواستم،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 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داخل شد و چشم منصور به ایشان افتاد، از جای خود بلند شد و خود را به حضرت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مرد پاکیزه که دامنش از هر خیانت و دغل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پسر عمویم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را بر جای خود نشاند و رو به حضرت کرد و از حال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نسبت به مردم مکه و مدینه بخل کرده و حق آنان را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حقوق آنان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تشتی از بوی خوش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غالیه </w:t>
      </w:r>
      <w:r>
        <w:rPr>
          <w:rStyle w:val="FootnoteAnchor"/>
          <w:rtl w:val="true"/>
        </w:rPr>
        <w:footnoteReference w:id="129"/>
      </w:r>
      <w:r>
        <w:rPr>
          <w:rFonts w:ascii="IRNazanin" w:hAnsi="IRNazanin" w:eastAsia="IRNazanin"/>
          <w:color w:val="111111"/>
          <w:sz w:val="28"/>
          <w:sz w:val="28"/>
          <w:szCs w:val="28"/>
          <w:rtl w:val="true"/>
          <w:lang w:bidi="fa-IR"/>
        </w:rPr>
        <w:t>و عنبر از آن تشت بر می داشت و به محاسن حضرت می مالید … پس حضرت بلند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 به نزد منصور آوردم و شکی نداشتم که او قصد کشتن شما را دارد، ولی او این گونه با احترام با شما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شما وقت داخل شدن چیزی زیر لب زمزمه می کردید، آن چه دعایی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أللهم احرسنی بعینک التی لاتنام …</w:t>
      </w:r>
      <w:r>
        <w:rPr>
          <w:rFonts w:eastAsia="IRNazanin" w:cs="IRNazanin"/>
          <w:color w:val="111111"/>
          <w:sz w:val="28"/>
          <w:szCs w:val="28"/>
          <w:rtl w:val="true"/>
          <w:lang w:bidi="fa-IR"/>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74" w:name="pg328_10788"/>
    </w:p>
    <w:p>
      <w:pPr>
        <w:pStyle w:val="BookText"/>
        <w:rPr/>
      </w:pPr>
      <w:bookmarkEnd w:id="174"/>
      <w:r>
        <w:rPr>
          <w:rFonts w:ascii="Amiri" w:hAnsi="Amiri" w:eastAsia="Amiri" w:cs="Amiri"/>
          <w:color w:val="111111"/>
          <w:sz w:val="28"/>
          <w:sz w:val="28"/>
          <w:szCs w:val="28"/>
          <w:rtl w:val="true"/>
          <w:lang w:bidi="ar-SA"/>
        </w:rPr>
        <w:t>أَبُو بَکْرِ بْنُ دُرَیْد از زرام ابو قیس نقل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مرا به سوی جعفر بن محمد بن علی بن حسین فرستاد تا حضرت را نزدش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که حضرت را به سوی منصور که در حیره بود، می بردم، چون به بلندی نجف رسیدیم، جعفر بن محمد از مرکب پیاده شد و وضویی ساخت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نزدیک شدم و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و فتح می خواهم و از تو نجات می طلبم و به پیامبر و بنده ات محمد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او را بر من آسان گردان و سختی‏ها را بر من هموار ساز و از خیر و نیکی بیش از آنچه امید دارم، به من بده و شر و بدی را بیش از مقداری که می ترسم،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سوار مرکب شد و به راه افتاد؛ چون به درگاه منصور رسید و منصور از حضور حضرت با خبر شد،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باز کرد و چون حضرت نزد منصور رسید، منصور برای حضرت بلند شد و دست حضرت را گرفت و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 امام صادق پرسید</w:t>
      </w:r>
      <w:r>
        <w:rPr>
          <w:rFonts w:eastAsia="IRNazanin" w:cs="IRNazanin"/>
          <w:color w:val="111111"/>
          <w:sz w:val="28"/>
          <w:szCs w:val="28"/>
          <w:rtl w:val="true"/>
          <w:lang w:bidi="fa-IR"/>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813533_211673320"/>
      <w:bookmarkStart w:id="176" w:name="_Toc62"/>
      <w:bookmarkEnd w:id="175"/>
      <w:r>
        <w:rPr>
          <w:rtl w:val="true"/>
        </w:rPr>
        <w:t>سوء قصد نافرجام</w:t>
      </w:r>
      <w:bookmarkEnd w:id="176"/>
    </w:p>
    <w:p>
      <w:pPr>
        <w:pStyle w:val="BookText"/>
        <w:rPr/>
      </w:pPr>
      <w:r>
        <w:rPr>
          <w:rFonts w:ascii="IRNazanin" w:hAnsi="IRNazanin" w:eastAsia="IRNazanin"/>
          <w:color w:val="111111"/>
          <w:sz w:val="28"/>
          <w:sz w:val="28"/>
          <w:szCs w:val="28"/>
          <w:rtl w:val="true"/>
          <w:lang w:bidi="fa-IR"/>
        </w:rPr>
        <w:t>قندوزی در ینابیع المودة از کتاب فصل الخطاب نوشته خواجه پارسای بخاری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منصور، وزیرش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را نزد من بیاور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از دنیا روی گردانده و غرق در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امامت او قائل هستی؟ به خدا سوگند که او امام تو و من و امام تمام خلایق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عقیم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در حال نماز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به نوکرانش دستور داده بود که هرگاه دیدید من کلاه از سر برداشتم، جعفر بن محمد را بکشید، ولی وقتی ما وارد شدیم، منصور تا دم در به استقبال امام صادق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در صدر مجلس نشاند و خود روبه روی حضرت دست به سینه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از من دست برداری و مرا به اختیار خودم بگذاری که من به عبادت با خدایم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تو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برگشت و منصور در هراس عجیبی بود و سپس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لحاف روی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باش تا من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خواب سنگینی رفت، به گونه‏ای که نمازهایش هم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 و قضای نمازهایش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چه اتفاقی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صادق به خانه‏ام وارد شد، اژدهای بزرگی دیدم که دهان باز کرده بود و یک طرف دهانش بر پایین تخت و طرف دیگرش بر بالای آن بود و به زبان فصیح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آزاری به او برسانی، تو را همراه تختت می بلعم</w:t>
      </w:r>
      <w:r>
        <w:rPr>
          <w:rFonts w:eastAsia="IRNazanin" w:cs="IRNazanin"/>
          <w:color w:val="111111"/>
          <w:sz w:val="28"/>
          <w:szCs w:val="28"/>
          <w:rtl w:val="true"/>
          <w:lang w:bidi="fa-IR"/>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روزبهان نیز این ماجرا را با اندکی اختلاف آورده است که مفصل‏تر از نقل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حضرت در واقعه قصد ابوجعفر دوانیقی به حرز الهی پناه برد و بر آن دشمن غدار که قصد آن حضرت کرده بود، فایق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این فقیر ضعیف،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حضرت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دارم و از اوراد فقیر است که سال‏هاست بدان مواظبت می کنم و تمام عمرم در پناه آن حرز بحمدالله از شر دشمنان در امانم</w:t>
      </w:r>
      <w:r>
        <w:rPr>
          <w:rFonts w:eastAsia="IRNazanin" w:cs="IRNazanin"/>
          <w:color w:val="111111"/>
          <w:sz w:val="28"/>
          <w:szCs w:val="28"/>
          <w:rtl w:val="true"/>
          <w:lang w:bidi="fa-IR"/>
        </w:rPr>
        <w:t xml:space="preserve">»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77" w:name="pg328_10790"/>
    </w:p>
    <w:p>
      <w:pPr>
        <w:pStyle w:val="Heading3"/>
        <w:numPr>
          <w:ilvl w:val="2"/>
          <w:numId w:val="1"/>
        </w:numPr>
        <w:rPr/>
      </w:pPr>
      <w:bookmarkStart w:id="178" w:name="__RefHeading___Toc2813535_211673320"/>
      <w:bookmarkStart w:id="179" w:name="_Toc63"/>
      <w:bookmarkEnd w:id="177"/>
      <w:bookmarkEnd w:id="178"/>
      <w:r>
        <w:rPr>
          <w:rtl w:val="true"/>
        </w:rPr>
        <w:t>اثر دعا</w:t>
      </w:r>
      <w:bookmarkEnd w:id="179"/>
    </w:p>
    <w:p>
      <w:pPr>
        <w:pStyle w:val="BookText"/>
        <w:rPr/>
      </w:pPr>
      <w:r>
        <w:rPr>
          <w:rFonts w:ascii="IRNazanin" w:hAnsi="IRNazanin" w:eastAsia="IRNazanin"/>
          <w:color w:val="111111"/>
          <w:sz w:val="28"/>
          <w:sz w:val="28"/>
          <w:szCs w:val="28"/>
          <w:rtl w:val="true"/>
          <w:lang w:bidi="fa-IR"/>
        </w:rPr>
        <w:t>تنوخی از عالمان قرن چهارم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قصد حج کرد، ولی منصور حضرت را از حج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دعایی خواند و در آخر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منصور را از من دور کن و خود حامی من باش و از دست او به من خیر برسان و آزار او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خدایی جز تو نیست و صاحب عرش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فراوان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به حضرت اجازه داد تا به حج مشرف شود و دیگر مانع نشد</w:t>
      </w:r>
      <w:r>
        <w:rPr>
          <w:rFonts w:eastAsia="IRNazanin" w:cs="IRNazanin"/>
          <w:color w:val="111111"/>
          <w:sz w:val="28"/>
          <w:szCs w:val="28"/>
          <w:rtl w:val="true"/>
          <w:lang w:bidi="fa-IR"/>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813537_211673320"/>
      <w:bookmarkStart w:id="181" w:name="_Toc64"/>
      <w:bookmarkEnd w:id="180"/>
      <w:r>
        <w:rPr>
          <w:rtl w:val="true"/>
        </w:rPr>
        <w:t>استجابت نفرین</w:t>
      </w:r>
      <w:bookmarkEnd w:id="181"/>
    </w:p>
    <w:p>
      <w:pPr>
        <w:pStyle w:val="BookText"/>
        <w:rPr/>
      </w:pPr>
      <w:r>
        <w:rPr>
          <w:rFonts w:ascii="IRNazanin" w:hAnsi="IRNazanin" w:eastAsia="IRNazanin"/>
          <w:color w:val="111111"/>
          <w:sz w:val="28"/>
          <w:sz w:val="28"/>
          <w:szCs w:val="28"/>
          <w:rtl w:val="true"/>
          <w:lang w:bidi="fa-IR"/>
        </w:rPr>
        <w:t>ابن حجر هیثمی در صواعق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منصور به حج رفت، کسی از جعفر بن محمد نزد وی بدگویی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امام صادق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 خوری؟ گفت آری و به خدای عظیم سوگند خورد که آنچه گفته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آن گونه که من می گویم،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حول الله و قوته و التجأت الی حولی و قوتی، لقد فعل جعفر کذا و کذا؛</w:t>
      </w:r>
    </w:p>
    <w:p>
      <w:pPr>
        <w:pStyle w:val="BookText"/>
        <w:rPr/>
      </w:pPr>
      <w:r>
        <w:rPr>
          <w:rFonts w:ascii="IRNazanin" w:hAnsi="IRNazanin" w:eastAsia="IRNazanin"/>
          <w:color w:val="111111"/>
          <w:sz w:val="28"/>
          <w:sz w:val="28"/>
          <w:szCs w:val="28"/>
          <w:rtl w:val="true"/>
          <w:lang w:bidi="fa-IR"/>
        </w:rPr>
        <w:t>اگر آنچه در مورد جعفر بن محمد صادق گفتم که چنین کاری انجام داد راست نباشد، از ذمه حول و قوت خدا خارج و به حول و قوت خود پناه برده‏ام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تکرار سوگند سرباز می زد، ولی سرانجام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مشکلی بر تو نیست و ساحت تو نزد ما مبراست و نزد ما، تو فردی مأمون از هر فتنه‏ای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برگشت و در پی آن هدیه‏ای به ایشان دادند</w:t>
      </w:r>
      <w:r>
        <w:rPr>
          <w:rFonts w:eastAsia="IRNazanin" w:cs="IRNazanin"/>
          <w:color w:val="111111"/>
          <w:sz w:val="28"/>
          <w:szCs w:val="28"/>
          <w:rtl w:val="true"/>
          <w:lang w:bidi="fa-IR"/>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82" w:name="pg328_10791"/>
    </w:p>
    <w:p>
      <w:pPr>
        <w:pStyle w:val="BookText"/>
        <w:rPr/>
      </w:pPr>
      <w:bookmarkEnd w:id="182"/>
      <w:r>
        <w:rPr>
          <w:rFonts w:ascii="IRNazanin" w:hAnsi="IRNazanin" w:eastAsia="IRNazanin"/>
          <w:color w:val="111111"/>
          <w:sz w:val="28"/>
          <w:sz w:val="28"/>
          <w:szCs w:val="28"/>
          <w:rtl w:val="true"/>
          <w:lang w:bidi="fa-IR"/>
        </w:rPr>
        <w:t>همچنین نقل شده است که یکی از طاغیان، شخصی از یاران آن حضرت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آن شب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 سحر بر قاتلش نفرین کرد که ناگهان صداهای ناله در مرگ او بلند شد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علی بن عباس، معلی بن خنیس </w:t>
      </w:r>
      <w:r>
        <w:rPr>
          <w:rStyle w:val="FootnoteAnchor"/>
          <w:rtl w:val="true"/>
        </w:rPr>
        <w:footnoteReference w:id="137"/>
      </w:r>
      <w:r>
        <w:rPr>
          <w:rFonts w:ascii="IRNazanin" w:hAnsi="IRNazanin" w:eastAsia="IRNazanin"/>
          <w:color w:val="111111"/>
          <w:sz w:val="28"/>
          <w:sz w:val="28"/>
          <w:szCs w:val="28"/>
          <w:rtl w:val="true"/>
          <w:lang w:bidi="fa-IR"/>
        </w:rPr>
        <w:t>را که یکی از یاران حضرت بود، کشت و مال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صادق علیه‏السلام که رسید، پیوسته آن شب را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صبح شد، شنیدند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القوة القویة و یا ذالمحال الشدید و یا ذا العزة التی کل خلقک لها ذلیل، اکفنا هذه الطاغیة و انتقم لنا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صدای ناله‏ای بلند شد که در پی آن گفتند داوود مرد</w:t>
      </w:r>
      <w:r>
        <w:rPr>
          <w:rFonts w:eastAsia="IRNazanin" w:cs="IRNazanin"/>
          <w:color w:val="111111"/>
          <w:sz w:val="28"/>
          <w:szCs w:val="28"/>
          <w:rtl w:val="true"/>
          <w:lang w:bidi="fa-IR"/>
        </w:rPr>
        <w:t xml:space="preserve">»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813539_211673320"/>
      <w:bookmarkStart w:id="184" w:name="_Toc65"/>
      <w:bookmarkEnd w:id="183"/>
      <w:r>
        <w:rPr>
          <w:rtl w:val="true"/>
        </w:rPr>
        <w:t>نزول انگور و لباس</w:t>
      </w:r>
      <w:bookmarkEnd w:id="184"/>
    </w:p>
    <w:p>
      <w:pPr>
        <w:pStyle w:val="BookText"/>
        <w:rPr/>
      </w:pPr>
      <w:r>
        <w:rPr>
          <w:rFonts w:ascii="IRNazanin" w:hAnsi="IRNazanin" w:eastAsia="IRNazanin"/>
          <w:color w:val="111111"/>
          <w:sz w:val="28"/>
          <w:sz w:val="28"/>
          <w:szCs w:val="28"/>
          <w:rtl w:val="true"/>
          <w:lang w:bidi="fa-IR"/>
        </w:rPr>
        <w:t>لیث بن سعد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عصر را در مسجد خواندم، به بالای کوه ابوقبیس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نشسته است و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تا نفسش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به انگور دارم، پس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کهنه شده است؛ لباس بر من بپوشان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تمام نشده بود که دیدم سبدی پر از انگور نزد او حاضر شد، در حالی که آن فصل، فصل انگور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بُرد دیدم که نظیر آن را در دنیا ندیده بودم … پس نزدیک آمدم و با او از انگور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که هرگز مثل آن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انگور بی‏هسته بود، ما خوردیم و سیر شدیم، ولی هیچ از آن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bookmarkStart w:id="185" w:name="pg328_10792"/>
    </w:p>
    <w:p>
      <w:pPr>
        <w:pStyle w:val="BookText"/>
        <w:rPr/>
      </w:pPr>
      <w:bookmarkEnd w:id="185"/>
      <w:r>
        <w:rPr>
          <w:rFonts w:ascii="IRNazanin" w:hAnsi="IRNazanin" w:eastAsia="IRNazanin"/>
          <w:color w:val="111111"/>
          <w:sz w:val="28"/>
          <w:sz w:val="28"/>
          <w:szCs w:val="28"/>
          <w:rtl w:val="true"/>
          <w:lang w:bidi="fa-IR"/>
        </w:rPr>
        <w:t>چیزی از آن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دو برد را برداشت و دیگری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را پوشید و آن دیگری را با لباس کهنه‏اش برداشت و از کوه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مسعی، مردی به حضورش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عریانم، پس با لباسی که خدا برایت رسانده است،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دومی و لباس کهنه‏اش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 و جویش رفتم که چیزی از او بشنوم، ولی او را نیافتم</w:t>
      </w:r>
      <w:r>
        <w:rPr>
          <w:rFonts w:eastAsia="IRNazanin" w:cs="IRNazanin"/>
          <w:color w:val="111111"/>
          <w:sz w:val="28"/>
          <w:szCs w:val="28"/>
          <w:rtl w:val="true"/>
          <w:lang w:bidi="fa-IR"/>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813541_211673320"/>
      <w:bookmarkStart w:id="187" w:name="_Toc66"/>
      <w:bookmarkEnd w:id="186"/>
      <w:r>
        <w:rPr>
          <w:rtl w:val="true"/>
        </w:rPr>
        <w:t>زنده کردن حیوان مرده</w:t>
      </w:r>
      <w:bookmarkEnd w:id="187"/>
    </w:p>
    <w:p>
      <w:pPr>
        <w:pStyle w:val="BookText"/>
        <w:rPr/>
      </w:pPr>
      <w:r>
        <w:rPr>
          <w:rFonts w:ascii="IRNazanin" w:hAnsi="IRNazanin" w:eastAsia="IRNazanin"/>
          <w:color w:val="111111"/>
          <w:sz w:val="28"/>
          <w:sz w:val="28"/>
          <w:szCs w:val="28"/>
          <w:rtl w:val="true"/>
          <w:lang w:bidi="fa-IR"/>
        </w:rPr>
        <w:t>در احقاق الحق، از نسخه خطی مفتاح المعارف اثر عبدالفتاح بن محمد نعمان حنفی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پیرزنی گاوی داشت که مرده بود و برای از دست دادن آن پیوسته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که از آنجا می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داشتم که خود و اولادم با شیر آن زندگی می کردیم، ولی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خدا بخواهم آن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دعا کرد و از خدا خواست آن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 خود را به آن حیوان زد و حیوان زنده شد</w:t>
      </w:r>
      <w:r>
        <w:rPr>
          <w:rFonts w:eastAsia="IRNazanin" w:cs="IRNazanin"/>
          <w:color w:val="111111"/>
          <w:sz w:val="28"/>
          <w:szCs w:val="28"/>
          <w:rtl w:val="true"/>
          <w:lang w:bidi="fa-IR"/>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813543_211673320"/>
      <w:bookmarkStart w:id="189" w:name="_Toc67"/>
      <w:bookmarkEnd w:id="188"/>
      <w:r>
        <w:rPr>
          <w:rtl w:val="true"/>
        </w:rPr>
        <w:t>جن در خدمت حضرت</w:t>
      </w:r>
      <w:bookmarkEnd w:id="1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جعفر بن محمد صادق علیه‏السلام میان مکه و مدینه بودیم که ناگهان دیدم سگی سیاه در سمت چپ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علیه‏السلام به آن حیوان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با عجله به سوی ما آمدی؟ در این هنگام، دیدم آن حیوان همچون پرنده‏ای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تعجب </w:t>
      </w:r>
      <w:bookmarkStart w:id="190" w:name="pg328_10793"/>
    </w:p>
    <w:p>
      <w:pPr>
        <w:pStyle w:val="BookText"/>
        <w:rPr/>
      </w:pPr>
      <w:bookmarkEnd w:id="190"/>
      <w:r>
        <w:rPr>
          <w:rFonts w:ascii="IRNazanin" w:hAnsi="IRNazanin" w:eastAsia="IRNazanin"/>
          <w:color w:val="111111"/>
          <w:sz w:val="28"/>
          <w:sz w:val="28"/>
          <w:szCs w:val="28"/>
          <w:rtl w:val="true"/>
          <w:lang w:bidi="fa-IR"/>
        </w:rPr>
        <w:t>کردم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پیکی از جن است که اکنون خبر مرگ هشام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813545_211673320"/>
      <w:bookmarkStart w:id="192" w:name="_Toc68"/>
      <w:bookmarkEnd w:id="191"/>
      <w:r>
        <w:rPr>
          <w:rtl w:val="true"/>
        </w:rPr>
        <w:t>سبز شدن درخت خشکیده</w:t>
      </w:r>
      <w:bookmarkEnd w:id="192"/>
    </w:p>
    <w:p>
      <w:pPr>
        <w:pStyle w:val="BookText"/>
        <w:rPr/>
      </w:pPr>
      <w:r>
        <w:rPr>
          <w:rFonts w:ascii="IRNazanin" w:hAnsi="IRNazanin" w:eastAsia="IRNazanin"/>
          <w:color w:val="111111"/>
          <w:sz w:val="28"/>
          <w:sz w:val="28"/>
          <w:szCs w:val="28"/>
          <w:rtl w:val="true"/>
          <w:lang w:bidi="fa-IR"/>
        </w:rPr>
        <w:t>گروهی نقل کرده‏اند در راه مکه همراه جعفر بن محمد علیه‏السلام بودیم و زیر نخل خشکیده‏ای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لبانش حرکت می کرد و دعایی می خواند که ما متوجه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نخل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در تو نهاده است، بر ما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دعای حضرت، نخل خشکیده، سبز و پر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ما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رطبی خوردیم که در عمرمان مانند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عربی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پیامبران هستیم، دعا می کنیم و خدا دعای ما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و دعا کنم تو مسخ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مرد عرب تبدیل به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آن حال نزد خانواده‏اش رفت، خانواده‏اش او را زدند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سوی حضرت برگشت، در حالی که اشک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او رحم آورد و دعا کرد و آن مرد به حال اول برگشت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813547_211673320"/>
      <w:bookmarkStart w:id="194" w:name="_Toc69"/>
      <w:bookmarkEnd w:id="193"/>
      <w:r>
        <w:rPr>
          <w:rtl w:val="true"/>
        </w:rPr>
        <w:t>کرامتی دیگر</w:t>
      </w:r>
      <w:bookmarkEnd w:id="1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عبدالحمید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 بردی خریدم و با خود پیمان بستم که این برد را نگه دارم تا کفن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عرفه رفتم و وقوف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مزدلفه رفتم و نماز مغرب و عشا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w:t>
      </w:r>
      <w:bookmarkStart w:id="195" w:name="pg328_10794"/>
    </w:p>
    <w:p>
      <w:pPr>
        <w:pStyle w:val="BookText"/>
        <w:rPr/>
      </w:pPr>
      <w:bookmarkEnd w:id="195"/>
      <w:r>
        <w:rPr>
          <w:rFonts w:ascii="IRNazanin" w:hAnsi="IRNazanin" w:eastAsia="IRNazanin"/>
          <w:color w:val="111111"/>
          <w:sz w:val="28"/>
          <w:sz w:val="28"/>
          <w:szCs w:val="28"/>
          <w:rtl w:val="true"/>
          <w:lang w:bidi="fa-IR"/>
        </w:rPr>
        <w:t>برد را زیر سر نهادم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را خواندم، به همراه مردم به منا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خیف بودم که غلام امام جعفر صادق علیه‏السلام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تو را نزد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 عجله به سوی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خیمه‏گاه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بردی به تو بدهیم تا کفن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داشتم که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غلامش فرمود تا بردی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 نگریستم، دیدم مثل برد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برد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خدا را شکر کن که خدا دوباره به تو رساند</w:t>
      </w:r>
      <w:r>
        <w:rPr>
          <w:rFonts w:eastAsia="IRNazanin" w:cs="IRNazanin"/>
          <w:color w:val="111111"/>
          <w:sz w:val="28"/>
          <w:szCs w:val="28"/>
          <w:rtl w:val="true"/>
          <w:lang w:bidi="fa-IR"/>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813549_211673320"/>
      <w:bookmarkStart w:id="197" w:name="_Toc70"/>
      <w:bookmarkEnd w:id="196"/>
      <w:r>
        <w:rPr>
          <w:rtl w:val="true"/>
        </w:rPr>
        <w:t>خبر از آینده</w:t>
      </w:r>
      <w:bookmarkEnd w:id="1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گفته شد که حضرت به عبدالله پدر محمد نفس زکیه، از شهادت محمد و به حکومت رسیدن بنی‏عباس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بن مسور گفته است جعفر بن محمد علیه‏السلام از آن مجلس بیرون آمد و به دست من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ردای زرد؛ یعنی منصور را دیدی؟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می بینم او محمد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او به محمد رشک می برد و این سخن را از روی حسد می گوید، ولی زنده ماندم و روزی را که منصور، محمد را کشت، به چشم خود دیدم</w:t>
      </w:r>
      <w:r>
        <w:rPr>
          <w:rFonts w:eastAsia="IRNazanin" w:cs="IRNazanin"/>
          <w:color w:val="111111"/>
          <w:sz w:val="28"/>
          <w:szCs w:val="28"/>
          <w:rtl w:val="true"/>
          <w:lang w:bidi="fa-IR"/>
        </w:rPr>
        <w:t xml:space="preserve">» . </w:t>
      </w:r>
      <w:bookmarkStart w:id="198" w:name="pg328_10795"/>
    </w:p>
    <w:p>
      <w:pPr>
        <w:pStyle w:val="Heading3"/>
        <w:numPr>
          <w:ilvl w:val="2"/>
          <w:numId w:val="1"/>
        </w:numPr>
        <w:rPr/>
      </w:pPr>
      <w:bookmarkStart w:id="199" w:name="__RefHeading___Toc2813551_211673320"/>
      <w:bookmarkStart w:id="200" w:name="_Toc71"/>
      <w:bookmarkEnd w:id="198"/>
      <w:bookmarkEnd w:id="199"/>
      <w:r>
        <w:rPr>
          <w:rtl w:val="true"/>
        </w:rPr>
        <w:t>خبر دادن شهادت یحیی بن زید</w:t>
      </w:r>
      <w:bookmarkEnd w:id="200"/>
    </w:p>
    <w:p>
      <w:pPr>
        <w:pStyle w:val="BookText"/>
        <w:rPr/>
      </w:pPr>
      <w:r>
        <w:rPr>
          <w:rFonts w:ascii="IRNazanin" w:hAnsi="IRNazanin" w:eastAsia="IRNazanin"/>
          <w:color w:val="111111"/>
          <w:sz w:val="28"/>
          <w:sz w:val="28"/>
          <w:szCs w:val="28"/>
          <w:rtl w:val="true"/>
          <w:lang w:bidi="fa-IR"/>
        </w:rPr>
        <w:t>شهرستانی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زید و رفتن پسرش یحیی به خراسان و تجهیز نیرو برای قیام، به حضرت صادق علیه‏السلام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کما قتل ابوه؛ او همچون پدرش کشته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آن گونه که امام صادق علیه‏السلام خبر داده بود، یحیی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یحیی، محمد و ابراهیم به سفارش یحیی زمام امور را به دست گرفتند و به سوی مدینه آمدند و ابراهیم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حمایتش به آنها پیوستند، ولی آنها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امام صادق تمام قضایا را برای آنها خبر داده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ادامه، شهرستانی می گوید حضرت صادق علیه‏السلام از روی کار آمدن دولت بنی‏عباس و منصور هم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نیز آورده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کما قتل أبوه و یصلب کما صلب أبوه؛ او همچون پدرش کشته می شود و همچون پدرش به دار آویخته می شود</w:t>
      </w:r>
      <w:r>
        <w:rPr>
          <w:rFonts w:eastAsia="IRNazanin" w:cs="IRNazanin"/>
          <w:color w:val="111111"/>
          <w:sz w:val="28"/>
          <w:szCs w:val="28"/>
          <w:rtl w:val="true"/>
          <w:lang w:bidi="fa-IR"/>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813553_211673320"/>
      <w:bookmarkStart w:id="202" w:name="_Toc72"/>
      <w:bookmarkEnd w:id="201"/>
      <w:r>
        <w:rPr>
          <w:rtl w:val="true"/>
        </w:rPr>
        <w:t>در سرزمین فخ، به یاد شهیدان فخ</w:t>
      </w:r>
      <w:bookmarkEnd w:id="2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حسن بن حسن بن علی بن ابی طالب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قیامی بر ضد هادی عباسی در منطقه فخ از توابع مکه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فخ جنگی میان وی و سپاه عباسیان رخ داد که همراه شمار دیگری از سادات حسنی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از سوی امامان شیعه مورد تأیید بود و روایاتی هم درباره او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اصفهانی از احمد بن محمد و علی بن ابراهیم علوی به سند خود از نضر بن فرواش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شترانی 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دادم تا از مدینه به مکه برود و چون از بطن مر گذشتیم،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نضر هرگاه به فخ رسیدیم،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آنجا را نمی 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 ترسم خواب مرا فراگیرد و از آنجا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سرزمین فخ رسیدیم، من به نزدیک محمل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حرکت دادم حضرت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 را به هم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هم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 حضرت را به کناری بردم و بر زمین خواباندم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نزدش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وضو ساخت و نمازی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دیدم کاری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جزو اعمال و مناسک حج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این سرزمین مردی از خاندان من با جمعی از یارانش به شهادت می رسند که ارواحشان زودتر از اجسادشان به سوی بهشت می شتابد</w:t>
      </w:r>
      <w:r>
        <w:rPr>
          <w:rFonts w:eastAsia="IRNazanin" w:cs="IRNazanin"/>
          <w:color w:val="111111"/>
          <w:sz w:val="28"/>
          <w:szCs w:val="28"/>
          <w:rtl w:val="true"/>
          <w:lang w:bidi="fa-IR"/>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دیگری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فخ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پیاده شد و دو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گریست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رکعت اول نماز را خواندم،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یکی از فرزندان تو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هر شهیدی که با او به شهادت برسد، اجر دو شهید است</w:t>
      </w:r>
      <w:r>
        <w:rPr>
          <w:rFonts w:eastAsia="IRNazanin" w:cs="IRNazanin"/>
          <w:color w:val="111111"/>
          <w:sz w:val="28"/>
          <w:szCs w:val="28"/>
          <w:rtl w:val="true"/>
          <w:lang w:bidi="fa-IR"/>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03" w:name="pg328_10797"/>
    </w:p>
    <w:p>
      <w:pPr>
        <w:pStyle w:val="Heading2"/>
        <w:numPr>
          <w:ilvl w:val="1"/>
          <w:numId w:val="1"/>
        </w:numPr>
        <w:rPr/>
      </w:pPr>
      <w:bookmarkStart w:id="204" w:name="__RefHeading___Toc2813555_211673320"/>
      <w:bookmarkStart w:id="205" w:name="_Toc73"/>
      <w:bookmarkEnd w:id="203"/>
      <w:bookmarkEnd w:id="204"/>
      <w:r>
        <w:rPr>
          <w:rtl w:val="true"/>
        </w:rPr>
        <w:t>فصل هشتم</w:t>
      </w:r>
      <w:r>
        <w:rPr>
          <w:rtl w:val="true"/>
        </w:rPr>
        <w:t xml:space="preserve">: </w:t>
      </w:r>
      <w:r>
        <w:rPr>
          <w:rtl w:val="true"/>
        </w:rPr>
        <w:t>پاسخ به شبهه هایی درباره امام صادق علیه السلام</w:t>
      </w:r>
      <w:bookmarkEnd w:id="205"/>
    </w:p>
    <w:p>
      <w:pPr>
        <w:pStyle w:val="Heading3"/>
        <w:numPr>
          <w:ilvl w:val="2"/>
          <w:numId w:val="1"/>
        </w:numPr>
        <w:rPr/>
      </w:pPr>
      <w:bookmarkStart w:id="206" w:name="__RefHeading___Toc2813557_211673320"/>
      <w:bookmarkStart w:id="207" w:name="_Toc74"/>
      <w:bookmarkEnd w:id="206"/>
      <w:r>
        <w:rPr>
          <w:rtl w:val="true"/>
        </w:rPr>
        <w:t>روایت نکردن صحیح بخاری از امام صادق علیه السلام</w:t>
      </w:r>
      <w:bookmarkEnd w:id="207"/>
    </w:p>
    <w:p>
      <w:pPr>
        <w:pStyle w:val="BookText"/>
        <w:rPr/>
      </w:pPr>
      <w:r>
        <w:rPr>
          <w:rFonts w:ascii="IRNazanin" w:hAnsi="IRNazanin" w:eastAsia="IRNazanin"/>
          <w:color w:val="111111"/>
          <w:sz w:val="28"/>
          <w:sz w:val="28"/>
          <w:szCs w:val="28"/>
          <w:rtl w:val="true"/>
          <w:lang w:bidi="fa-IR"/>
        </w:rPr>
        <w:t>گفته شد که به اعتراف اهل تسنن، امام صادق علیه‏السلام یکی از ارکان و استوانه‏های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امام بزرگ اهل سنت اعتراف می کند که در عمرم عالم‏تر از جعفر بن محمد علیه‏السلام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جلالت حضرت صادق علیه‏السلام چنان بود که معاصران و متأخران حضرت، زبان به مدح ایشان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در اینجا مطرح است، اینکه چرا محمد بن اسماعیل بخاری در تدوین روایات پیامبر، حتی یک حدیث هم از امام صادق علیه‏السلام در صحیح خود نیاورده با اینکه شهرت علمی و فضل آن حضرت، جهان را پر کرده است و همه در برابر عظمت علمی ایشان سر تعظیم و تکریم فرود آورده‏اند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از رجال همه فرقه‏ها حتی منافقان، خوارج، ناصبی‏ها و دشمنان اهل بیت مانند 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 ترین دشمن اهل بیت و سراینده شعر معروف در مدح ابن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بن حَکَم و معاویة بن ابی سفیان احادیث فراوانی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افرادی حدیث نقل کرده که خود، آنها را تضعیف کرده است با وجود این، چگونه در صحیح خود، از امام صادق علیه‏السلام با آن همه عظمت علمی حتی یک حدیث هم نقل نکرده است که این جای تأمل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بزرگ اهل سنت، شیخ ابوبکر بن شهاب الدین حضرمی در این زمینه ابیاتی سروده 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قضیه جان سوز و دل‏گدازی است قضیه شیخ محمد اسماعیل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کتابش به احادیث حضرت صادق راست‏گو احتجاج نکرده است، در حالی که به احادیثی از مرجئه و افرادی همچون عِمْرَانَ بْن حِطَّان و مروان و زاده زن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خانه خدا، حضرت جعفر صادق علیه‏السلام همچون مشعل فروزان هدایت است که خداوند آیاتی را در نمایاندن عظمت آن جناب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یگانه‏ی عصر خود و در دانش و تقوا، سرآمد روزگارش بود که در عمر سراپا پرهیزگاری خود، مرتکب کوچک‏ترین گناهی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توجیه عملکرد بخاری گفته‏اند شاید علت روایت نکردن بخاری از امام صادق علیه‏السلام این باشد که وی تحت تأثیر سخنان یحیی بن سعید الْقَطَّان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سعید الْقَطَّان درباره جعفر الصادق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 منه شی‏ء و مجالد احب الی منه؛ در نظر من ایرادی دارد و مجالد نزد من از او محبوب‏تر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سخن از یحیی بن الْقَطَّان‏، سخن ظالمانه و بی‏خردانه‏ای است که درباره حضرت صادق علیه‏السلام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عدل الهی باید بر این گفتار خود پاسخگو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شمس‏الدین ذهبی از بزرگان حدیثی و رجالی اهل سنت، پس از ذکر سخن یحیی بن سعید می نویسد</w:t>
      </w:r>
      <w:r>
        <w:rPr>
          <w:rFonts w:eastAsia="IRNazanin" w:cs="IRNazanin"/>
          <w:color w:val="111111"/>
          <w:sz w:val="28"/>
          <w:szCs w:val="28"/>
          <w:rtl w:val="true"/>
          <w:lang w:bidi="fa-IR"/>
        </w:rPr>
        <w:t xml:space="preserve">: </w:t>
      </w:r>
      <w:bookmarkStart w:id="208" w:name="pg328_10799"/>
    </w:p>
    <w:p>
      <w:pPr>
        <w:pStyle w:val="BookText"/>
        <w:rPr/>
      </w:pPr>
      <w:bookmarkEnd w:id="208"/>
      <w:r>
        <w:rPr>
          <w:rFonts w:ascii="IRNazanin" w:hAnsi="IRNazanin" w:eastAsia="IRNazanin"/>
          <w:color w:val="111111"/>
          <w:sz w:val="28"/>
          <w:sz w:val="28"/>
          <w:szCs w:val="28"/>
          <w:rtl w:val="true"/>
          <w:lang w:bidi="fa-IR"/>
        </w:rPr>
        <w:t>این سخن از لغزش‏ها و خطاهای یحیی بن الْقَطَّان است، بلکه ائمه حدیث و رجال اجماع دارند بر اینکه جعفر بن محمد اوثق از مجالد است و هیچ کس به سخن یحیی توجه نکرده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برخی در توجیه عمل بخاری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روایت نکردن از امام جعفر صادق علیه‏السلام تعمد نداشته و این امر اتفاقی بوده است و شاید منشأ آن غفلت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فردی نظیر بخاری که عمر خود را در راه گردآوری حدیث گذرانده و به شهرهای مختلف سفر کرده و مدت زیادی در مدینه به سر برده است، از احادیث امام صادق غفلت کند و احادیث امام صادق علیه‏السلام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مدعای ما، گفتار ابن تیمیه حرانی است که نزد اهل سنت از رتبه و مقام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با علم به روایات جعفر بن محمد و مقام و منزلت او از روایت او روی گردانده است؛ چون سخنانی از یحیی بن سعید الْقَطَّان در مورد جعفر بن محمد به بخاری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بخاری از وی حدیث روایت نمی کند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813559_211673320"/>
      <w:bookmarkStart w:id="210" w:name="_Toc75"/>
      <w:bookmarkEnd w:id="209"/>
      <w:r>
        <w:rPr>
          <w:rtl w:val="true"/>
        </w:rPr>
        <w:t>شاگردی نکردن ابوحنیفه نزد امام صادق علیه السلام</w:t>
      </w:r>
      <w:bookmarkEnd w:id="210"/>
    </w:p>
    <w:p>
      <w:pPr>
        <w:pStyle w:val="BookText"/>
        <w:rPr/>
      </w:pPr>
      <w:r>
        <w:rPr>
          <w:rFonts w:ascii="IRNazanin" w:hAnsi="IRNazanin" w:eastAsia="IRNazanin"/>
          <w:color w:val="111111"/>
          <w:sz w:val="28"/>
          <w:sz w:val="28"/>
          <w:szCs w:val="28"/>
          <w:rtl w:val="true"/>
          <w:lang w:bidi="fa-IR"/>
        </w:rPr>
        <w:t>رئوف توکلی در انکار شاگردی ابوحنیفه نزد امام جعفر صادق علیه‏السلام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ملاهاشم خراسانی، امام جعفر صادق علیه‏السلام را هم جزو استادان ابوحنیفه به شمار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حضرت صادق علیه‏السلام علم و روایت آموخته‏اند که ابوحنیفه و مالک بن انس …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دیدار کوتاه و تصادفی، دیدار دیگری میان ابوحنیفه و امام صادق علیه‏السلام رخ </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 در کجا و چه وقت ابوحنیفه نزد او درس خوانده است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تأیید گفتار خود ادعا می کند ابوحنیفه همه عمرش را در بصره و کوفه سر کرده است و امام صادق علیه‏السلام تمام عمرش را در مدینه و حجاز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ایشان مبنی بر اینکه ابوحنیفه تمام عمرش را در بصره و کوفه به سر برده و امام صادق علیه‏السلام در حجاز و مدینه بوده است،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تاریخ‏نگاران اهل سنت نوشته‏اند که ابوحنیفه مدتی از عمرش را در مکه و حجاز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ابوزهره از علمای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به سوی مکه و حجاز فرار کرد و از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استقرار بنی‏عباس، در مکه بود … در مناقب مکی آمده است ایشان تا زمان منصور یعنی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بود که مدت اقامت ایشان در حجاز دست کم شش سال است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زیادی از اهل سنت شاگردی ابوحنیفه نزد امام صادق علیه‏السلام را در کتاب‏هایشان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ابوحنیفه نیز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سال شاگردی جعفر بن محمد نبود، من هلاک می شدم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نمونه‏هایی از سخنان آنان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 بازگشت علم فقه به علی علیه‏السلام و اینکه منشأ علم فقه، علی علیه‏السلام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فقه را نزد جعفر بن محمد خواند و</w:t>
      </w:r>
    </w:p>
    <w:p>
      <w:pPr>
        <w:pStyle w:val="BookText"/>
        <w:rPr/>
      </w:pPr>
      <w:r>
        <w:rPr>
          <w:rFonts w:ascii="IRNazanin" w:hAnsi="IRNazanin" w:eastAsia="IRNazanin"/>
          <w:color w:val="111111"/>
          <w:sz w:val="28"/>
          <w:sz w:val="28"/>
          <w:szCs w:val="28"/>
          <w:rtl w:val="true"/>
          <w:lang w:bidi="fa-IR"/>
        </w:rPr>
        <w:t>جعفر نزد پدرش که سرانجام به علی علیه‏السلام می رسد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اینجا، ابن ابی الحدید به شاگردی ابوحنیفه نزد امام صادق علیه‏السلام تصریح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ابوزهره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ابوحنیفه اتصال علمی به امام باقر علیه‏السلام داشت، از فرزندش جعفر صادق علیه‏السلام هم علم آموخت … ابوحنیفه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 از جعفر بن محمد علیه‏السلام ندیدم … علما، جعفر صادق علیه‏السلام را از شیوخ و استادان ابوحنیفه به شمار آورده‏اند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عبدالحلیم جندی از بزرگان معاصر با امام صادق علیه‏السلام، ابوحنیفه را جزو شاگردان اهل سنت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مدت دو سال در مدینه به مجلس درس امام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العامان لهلک النعمان؛ اگر دو سال شاگردی امام صادق علیه‏السلام نبود، نعمان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نزد امام صادق علیه‏السلام افتخاری است که مذاهب چهارگانه اهل سنت همه در آن شریک هستند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11" w:name="pg328_10802"/>
    </w:p>
    <w:p>
      <w:pPr>
        <w:pStyle w:val="Heading2"/>
        <w:numPr>
          <w:ilvl w:val="1"/>
          <w:numId w:val="1"/>
        </w:numPr>
        <w:rPr/>
      </w:pPr>
      <w:bookmarkStart w:id="212" w:name="__RefHeading___Toc2813561_211673320"/>
      <w:bookmarkStart w:id="213" w:name="_Toc76"/>
      <w:bookmarkEnd w:id="211"/>
      <w:bookmarkEnd w:id="212"/>
      <w:r>
        <w:rPr>
          <w:rtl w:val="true"/>
        </w:rPr>
        <w:t>فصل نهم</w:t>
      </w:r>
      <w:r>
        <w:rPr>
          <w:rtl w:val="true"/>
        </w:rPr>
        <w:t xml:space="preserve">: </w:t>
      </w:r>
      <w:r>
        <w:rPr>
          <w:rtl w:val="true"/>
        </w:rPr>
        <w:t>احادیثی از امام صادق علیه السلام در متون اهل سنت</w:t>
      </w:r>
      <w:bookmarkEnd w:id="213"/>
    </w:p>
    <w:p>
      <w:pPr>
        <w:pStyle w:val="Heading3"/>
        <w:numPr>
          <w:ilvl w:val="2"/>
          <w:numId w:val="1"/>
        </w:numPr>
        <w:rPr/>
      </w:pPr>
      <w:bookmarkStart w:id="214" w:name="__RefHeading___Toc2813563_211673320"/>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اهل بیت عصمت و طهارت، هدایت‏گران امت و بیان کنندگان سنت نبوی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سخن پیامبر از وحی الهی نشئت گرفته است، سخنان آن بزرگان نیز همچون آیات قرآن کریم، انواری برخاسته از ناحیه 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سخنان معصومین و از جمله امام صادق علیه‏السلام اهمیت والایی دارد و همچون نردبانی برای صعود به قله‏های کمال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گزیده‏ای از احادیث امام صادق علیه‏السلام را که در متون اهل سنت آمده است، ذکر می کنیم</w:t>
      </w:r>
      <w:r>
        <w:rPr>
          <w:rFonts w:eastAsia="IRNazanin" w:cs="IRNazanin"/>
          <w:color w:val="111111"/>
          <w:sz w:val="28"/>
          <w:szCs w:val="28"/>
          <w:rtl w:val="true"/>
          <w:lang w:bidi="fa-IR"/>
        </w:rPr>
        <w:t>.</w:t>
      </w:r>
    </w:p>
    <w:p>
      <w:pPr>
        <w:pStyle w:val="Heading3"/>
        <w:numPr>
          <w:ilvl w:val="2"/>
          <w:numId w:val="1"/>
        </w:numPr>
        <w:rPr/>
      </w:pPr>
      <w:bookmarkStart w:id="216" w:name="__RefHeading___Toc2813565_211673320"/>
      <w:bookmarkStart w:id="217" w:name="_Toc78"/>
      <w:bookmarkEnd w:id="216"/>
      <w:r>
        <w:rPr>
          <w:rtl w:val="true"/>
        </w:rPr>
        <w:t>پیامبر اعظم و فاطمه اطهر، رکن ولایت</w:t>
      </w:r>
      <w:bookmarkEnd w:id="217"/>
    </w:p>
    <w:p>
      <w:pPr>
        <w:pStyle w:val="BookText"/>
        <w:rPr/>
      </w:pPr>
      <w:r>
        <w:rPr>
          <w:rFonts w:ascii="IRNazanin" w:hAnsi="IRNazanin" w:eastAsia="IRNazanin"/>
          <w:color w:val="111111"/>
          <w:sz w:val="28"/>
          <w:sz w:val="28"/>
          <w:szCs w:val="28"/>
          <w:rtl w:val="true"/>
          <w:lang w:bidi="fa-IR"/>
        </w:rPr>
        <w:t>احمد بن حنبل، از ائمه اهل سنت به سند خود از حضرت جعفر صادق علیه‏السلام آورده است که حضرت از پدر بزرگوارشان از جابر بن عبدالله انصاری روایت فرمود که پیامبر اعظم صلی الله علیه و آله به علی بن ابی طالب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أبا الریحانتین من الدنیا فمن قلیل یذهب رکناک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پدر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دو رکن تو خواهند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پیامبر اسلام درگذشت،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 من بود و که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از دنیا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 من بود که پیامبر فرموده بود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18" w:name="pg328_10803"/>
    </w:p>
    <w:p>
      <w:pPr>
        <w:pStyle w:val="Heading3"/>
        <w:numPr>
          <w:ilvl w:val="2"/>
          <w:numId w:val="1"/>
        </w:numPr>
        <w:rPr/>
      </w:pPr>
      <w:bookmarkStart w:id="219" w:name="__RefHeading___Toc2813567_211673320"/>
      <w:bookmarkStart w:id="220" w:name="_Toc79"/>
      <w:bookmarkEnd w:id="218"/>
      <w:bookmarkEnd w:id="219"/>
      <w:r>
        <w:rPr>
          <w:rtl w:val="true"/>
        </w:rPr>
        <w:t>پرسش از دوستی اهل بیت در قیامت</w:t>
      </w:r>
      <w:bookmarkEnd w:id="220"/>
    </w:p>
    <w:p>
      <w:pPr>
        <w:pStyle w:val="BookText"/>
        <w:rPr/>
      </w:pPr>
      <w:r>
        <w:rPr>
          <w:rFonts w:ascii="IRNazanin" w:hAnsi="IRNazanin" w:eastAsia="IRNazanin"/>
          <w:color w:val="111111"/>
          <w:sz w:val="28"/>
          <w:sz w:val="28"/>
          <w:szCs w:val="28"/>
          <w:rtl w:val="true"/>
          <w:lang w:bidi="fa-IR"/>
        </w:rPr>
        <w:t>استاد عبدالحکیم جندی از عالمان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این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یومئذ عن النعیم؛ 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نعمت‏هایی که داشته‏اید، سؤال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غذای لذیذ و آب گوارا در روز گرم و آفتابی تفسیر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دعوت کند و غذا و آب خنک به تو بدهد و سپس بر تو منت بگذارد، به او چه نسبتی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 ما بخیل است؟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 است</w:t>
      </w:r>
      <w:r>
        <w:rPr>
          <w:rFonts w:eastAsia="IRNazanin" w:cs="IRNazanin"/>
          <w:color w:val="111111"/>
          <w:sz w:val="28"/>
          <w:szCs w:val="28"/>
          <w:rtl w:val="true"/>
          <w:lang w:bidi="fa-IR"/>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813569_211673320"/>
      <w:bookmarkStart w:id="222" w:name="_Toc80"/>
      <w:bookmarkEnd w:id="221"/>
      <w:r>
        <w:rPr>
          <w:rtl w:val="true"/>
        </w:rPr>
        <w:t>فاطمه پاره تن پیامبر اعظم</w:t>
      </w:r>
      <w:bookmarkEnd w:id="222"/>
    </w:p>
    <w:p>
      <w:pPr>
        <w:pStyle w:val="BookText"/>
        <w:rPr/>
      </w:pPr>
      <w:r>
        <w:rPr>
          <w:rFonts w:ascii="IRNazanin" w:hAnsi="IRNazanin" w:eastAsia="IRNazanin"/>
          <w:color w:val="111111"/>
          <w:sz w:val="28"/>
          <w:sz w:val="28"/>
          <w:szCs w:val="28"/>
          <w:rtl w:val="true"/>
          <w:lang w:bidi="fa-IR"/>
        </w:rPr>
        <w:t>امام صادق علیه‏السلام روایت می کند که 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فاطمة بضعة منی، یقبضنی ما یقبضها و یبسطنی ما یبسطها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را محزون کند، مرا محزون می کند و هر چه او را خوشحال کند، مرا خوشحال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نعیم اصفهانی پس از ذکر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متفق علیه است</w:t>
      </w:r>
      <w:r>
        <w:rPr>
          <w:rFonts w:eastAsia="IRNazanin" w:cs="IRNazanin"/>
          <w:color w:val="111111"/>
          <w:sz w:val="28"/>
          <w:szCs w:val="28"/>
          <w:rtl w:val="true"/>
          <w:lang w:bidi="fa-IR"/>
        </w:rPr>
        <w:t>» .</w:t>
      </w:r>
    </w:p>
    <w:p>
      <w:pPr>
        <w:pStyle w:val="Heading3"/>
        <w:numPr>
          <w:ilvl w:val="2"/>
          <w:numId w:val="1"/>
        </w:numPr>
        <w:rPr/>
      </w:pPr>
      <w:bookmarkStart w:id="223" w:name="__RefHeading___Toc2813571_211673320"/>
      <w:bookmarkStart w:id="224" w:name="_Toc81"/>
      <w:bookmarkEnd w:id="223"/>
      <w:r>
        <w:rPr>
          <w:rtl w:val="true"/>
        </w:rPr>
        <w:t>حضرت فاطمه و زیارت قبر حمزه سیدالشهداء</w:t>
      </w:r>
      <w:bookmarkEnd w:id="224"/>
    </w:p>
    <w:p>
      <w:pPr>
        <w:pStyle w:val="BookText"/>
        <w:rPr/>
      </w:pPr>
      <w:r>
        <w:rPr>
          <w:rFonts w:ascii="IRNazanin" w:hAnsi="IRNazanin" w:eastAsia="IRNazanin"/>
          <w:color w:val="111111"/>
          <w:sz w:val="28"/>
          <w:sz w:val="28"/>
          <w:szCs w:val="28"/>
          <w:rtl w:val="true"/>
          <w:lang w:bidi="fa-IR"/>
        </w:rPr>
        <w:t>امام صادق علیه‏السلام از امام حسین علیه‏السلام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فاطمة بنت النبی کانت تزور قبر عمها حمزة کل جمعة فتصلی و تبکی عنده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دختر پیامبر هر جمعه قبر عمویش، حمزه را زیارت می کرد و کنار قبرش نماز می خواند و می گریست</w:t>
      </w:r>
      <w:r>
        <w:rPr>
          <w:rFonts w:eastAsia="IRNazanin" w:cs="IRNazanin"/>
          <w:color w:val="111111"/>
          <w:sz w:val="28"/>
          <w:szCs w:val="28"/>
          <w:rtl w:val="true"/>
          <w:lang w:bidi="fa-IR"/>
        </w:rPr>
        <w:t xml:space="preserve">. </w:t>
      </w:r>
      <w:bookmarkStart w:id="225" w:name="pg328_10804"/>
    </w:p>
    <w:p>
      <w:pPr>
        <w:pStyle w:val="BookText"/>
        <w:rPr/>
      </w:pPr>
      <w:bookmarkEnd w:id="225"/>
      <w:r>
        <w:rPr>
          <w:rFonts w:ascii="IRNazanin" w:hAnsi="IRNazanin" w:eastAsia="IRNazanin"/>
          <w:color w:val="111111"/>
          <w:sz w:val="28"/>
          <w:sz w:val="28"/>
          <w:szCs w:val="28"/>
          <w:rtl w:val="true"/>
          <w:lang w:bidi="fa-IR"/>
        </w:rPr>
        <w:t>حاکم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این حدیث همه از ثقات هستند و این حدیث به زیارت قبور ترغیب می کند و زیارت قبور سنت و سیره گذشتگان بوده است</w:t>
      </w:r>
      <w:r>
        <w:rPr>
          <w:rFonts w:eastAsia="IRNazanin" w:cs="IRNazanin"/>
          <w:color w:val="111111"/>
          <w:sz w:val="28"/>
          <w:szCs w:val="28"/>
          <w:rtl w:val="true"/>
          <w:lang w:bidi="fa-IR"/>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امروز زیارت قبور بزرگان و ائمه را بدعت و کفر می شمارند، باید متوجه باشند که زیارت قبور ائمه و شهیدان نه تنها کفر نیست، بلکه بالاترین عمل برای نزدیک شدن به خداست که سیره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با آن عظمت و جلال، رغبت خاصی به این عمل داشت و ما باید او را اسوه خود قرار دهیم</w:t>
      </w:r>
      <w:r>
        <w:rPr>
          <w:rFonts w:eastAsia="IRNazanin" w:cs="IRNazanin"/>
          <w:color w:val="111111"/>
          <w:sz w:val="28"/>
          <w:szCs w:val="28"/>
          <w:rtl w:val="true"/>
          <w:lang w:bidi="fa-IR"/>
        </w:rPr>
        <w:t>.</w:t>
      </w:r>
    </w:p>
    <w:p>
      <w:pPr>
        <w:pStyle w:val="Heading3"/>
        <w:numPr>
          <w:ilvl w:val="2"/>
          <w:numId w:val="1"/>
        </w:numPr>
        <w:rPr/>
      </w:pPr>
      <w:bookmarkStart w:id="226" w:name="__RefHeading___Toc2813573_211673320"/>
      <w:bookmarkStart w:id="227" w:name="_Toc82"/>
      <w:bookmarkEnd w:id="226"/>
      <w:r>
        <w:rPr>
          <w:rtl w:val="true"/>
        </w:rPr>
        <w:t>معنای صادقین</w:t>
      </w:r>
      <w:bookmarkEnd w:id="227"/>
    </w:p>
    <w:p>
      <w:pPr>
        <w:pStyle w:val="BookText"/>
        <w:rPr/>
      </w:pPr>
      <w:r>
        <w:rPr>
          <w:rFonts w:ascii="IRNazanin" w:hAnsi="IRNazanin" w:eastAsia="IRNazanin"/>
          <w:color w:val="111111"/>
          <w:sz w:val="28"/>
          <w:sz w:val="28"/>
          <w:szCs w:val="28"/>
          <w:rtl w:val="true"/>
          <w:lang w:bidi="fa-IR"/>
        </w:rPr>
        <w:t>امام صادق علیه‏السلام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 تقوا پیشه کنید و با صادقین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محمد و علی علیه‏السلام باشید</w:t>
      </w:r>
      <w:r>
        <w:rPr>
          <w:rFonts w:eastAsia="IRNazanin" w:cs="IRNazanin"/>
          <w:color w:val="111111"/>
          <w:sz w:val="28"/>
          <w:szCs w:val="28"/>
          <w:rtl w:val="true"/>
          <w:lang w:bidi="fa-IR"/>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813575_211673320"/>
      <w:bookmarkStart w:id="229" w:name="_Toc83"/>
      <w:bookmarkEnd w:id="228"/>
      <w:r>
        <w:rPr>
          <w:rtl w:val="true"/>
        </w:rPr>
        <w:t>اهل بیت؛ صراط مستقیم</w:t>
      </w:r>
      <w:bookmarkEnd w:id="229"/>
    </w:p>
    <w:p>
      <w:pPr>
        <w:pStyle w:val="BookText"/>
        <w:rPr/>
      </w:pPr>
      <w:r>
        <w:rPr>
          <w:rFonts w:ascii="IRNazanin" w:hAnsi="IRNazanin" w:eastAsia="IRNazanin"/>
          <w:color w:val="111111"/>
          <w:sz w:val="28"/>
          <w:sz w:val="28"/>
          <w:szCs w:val="28"/>
          <w:rtl w:val="true"/>
          <w:lang w:bidi="fa-IR"/>
        </w:rPr>
        <w:t>حموینی به سند خود حدیثی از امام صادق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خیرة الله و نحن الطریق الواضح و الصراط المستقیم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برگزیدگان خدا، راه روشن به سوی خدا و صراط مستقیم هستیم</w:t>
      </w:r>
      <w:r>
        <w:rPr>
          <w:rFonts w:eastAsia="IRNazanin" w:cs="IRNazanin"/>
          <w:color w:val="111111"/>
          <w:sz w:val="28"/>
          <w:szCs w:val="28"/>
          <w:rtl w:val="true"/>
          <w:lang w:bidi="fa-IR"/>
        </w:rPr>
        <w:t>.</w:t>
      </w:r>
    </w:p>
    <w:p>
      <w:pPr>
        <w:pStyle w:val="Heading3"/>
        <w:numPr>
          <w:ilvl w:val="2"/>
          <w:numId w:val="1"/>
        </w:numPr>
        <w:rPr/>
      </w:pPr>
      <w:bookmarkStart w:id="230" w:name="__RefHeading___Toc2813577_211673320"/>
      <w:bookmarkStart w:id="231" w:name="_Toc84"/>
      <w:bookmarkEnd w:id="230"/>
      <w:r>
        <w:rPr>
          <w:rtl w:val="true"/>
        </w:rPr>
        <w:t>محبت به مردم</w:t>
      </w:r>
      <w:bookmarkEnd w:id="231"/>
    </w:p>
    <w:p>
      <w:pPr>
        <w:pStyle w:val="BookText"/>
        <w:rPr/>
      </w:pPr>
      <w:r>
        <w:rPr>
          <w:rFonts w:ascii="IRNazanin" w:hAnsi="IRNazanin" w:eastAsia="IRNazanin"/>
          <w:color w:val="111111"/>
          <w:sz w:val="28"/>
          <w:sz w:val="28"/>
          <w:szCs w:val="28"/>
          <w:rtl w:val="true"/>
          <w:lang w:bidi="fa-IR"/>
        </w:rPr>
        <w:t>امام صادق علیه‏السلام از اجداد طاهرینش روایت می کند که 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العقل بعد الایمان بالله التودد الی الناس</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مرتبه عقل پس از ایمان به خدای تعالی، محبت و مهرورزی به مردم است</w:t>
      </w:r>
      <w:r>
        <w:rPr>
          <w:rFonts w:eastAsia="IRNazanin" w:cs="IRNazanin"/>
          <w:color w:val="111111"/>
          <w:sz w:val="28"/>
          <w:szCs w:val="28"/>
          <w:rtl w:val="true"/>
          <w:lang w:bidi="fa-IR"/>
        </w:rPr>
        <w:t xml:space="preserve">. </w:t>
      </w:r>
      <w:bookmarkStart w:id="232" w:name="pg328_10805"/>
    </w:p>
    <w:p>
      <w:pPr>
        <w:pStyle w:val="Heading3"/>
        <w:numPr>
          <w:ilvl w:val="2"/>
          <w:numId w:val="1"/>
        </w:numPr>
        <w:rPr/>
      </w:pPr>
      <w:bookmarkStart w:id="233" w:name="__RefHeading___Toc2813579_211673320"/>
      <w:bookmarkStart w:id="234" w:name="_Toc85"/>
      <w:bookmarkEnd w:id="232"/>
      <w:bookmarkEnd w:id="233"/>
      <w:r>
        <w:rPr>
          <w:rtl w:val="true"/>
        </w:rPr>
        <w:t>فقیهان؛ امین رسولان</w:t>
      </w:r>
      <w:bookmarkEnd w:id="234"/>
    </w:p>
    <w:p>
      <w:pPr>
        <w:pStyle w:val="BookText"/>
        <w:rPr/>
      </w:pPr>
      <w:r>
        <w:rPr>
          <w:rFonts w:ascii="IRNazanin" w:hAnsi="IRNazanin" w:eastAsia="IRNazanin"/>
          <w:color w:val="111111"/>
          <w:sz w:val="28"/>
          <w:sz w:val="28"/>
          <w:szCs w:val="28"/>
          <w:rtl w:val="true"/>
          <w:lang w:bidi="fa-IR"/>
        </w:rPr>
        <w:t>الفقهاء امناء الرسل، فاذا رایتم الفقهاء قد رکنوا الی السلاطین فاتهموهم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امنای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آنان به خدمت شاهان درآمده و به آنان اعتماد کرده‏اند، آنان را در دینداری شان متهم کنید</w:t>
      </w:r>
      <w:r>
        <w:rPr>
          <w:rFonts w:eastAsia="IRNazanin" w:cs="IRNazanin"/>
          <w:color w:val="111111"/>
          <w:sz w:val="28"/>
          <w:szCs w:val="28"/>
          <w:rtl w:val="true"/>
          <w:lang w:bidi="fa-IR"/>
        </w:rPr>
        <w:t>.</w:t>
      </w:r>
    </w:p>
    <w:p>
      <w:pPr>
        <w:pStyle w:val="Heading3"/>
        <w:numPr>
          <w:ilvl w:val="2"/>
          <w:numId w:val="1"/>
        </w:numPr>
        <w:rPr/>
      </w:pPr>
      <w:bookmarkStart w:id="235" w:name="__RefHeading___Toc2813581_211673320"/>
      <w:bookmarkStart w:id="236" w:name="_Toc86"/>
      <w:bookmarkEnd w:id="235"/>
      <w:r>
        <w:rPr>
          <w:rtl w:val="true"/>
        </w:rPr>
        <w:t>جایگاه نماز</w:t>
      </w:r>
      <w:bookmarkEnd w:id="236"/>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 نماز عامل تقرب تقواپیشگان به درگاه ربوبی است</w:t>
      </w:r>
      <w:r>
        <w:rPr>
          <w:rFonts w:eastAsia="IRNazanin" w:cs="IRNazanin"/>
          <w:color w:val="111111"/>
          <w:sz w:val="28"/>
          <w:szCs w:val="28"/>
          <w:rtl w:val="true"/>
          <w:lang w:bidi="fa-IR"/>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813583_211673320"/>
      <w:bookmarkStart w:id="238" w:name="_Toc87"/>
      <w:bookmarkEnd w:id="237"/>
      <w:r>
        <w:rPr>
          <w:rtl w:val="true"/>
        </w:rPr>
        <w:t>شرط پذیرش دعا</w:t>
      </w:r>
      <w:bookmarkEnd w:id="238"/>
    </w:p>
    <w:p>
      <w:pPr>
        <w:pStyle w:val="BookText"/>
        <w:rPr/>
      </w:pPr>
      <w:r>
        <w:rPr>
          <w:rFonts w:ascii="IRNazanin" w:hAnsi="IRNazanin" w:eastAsia="IRNazanin"/>
          <w:color w:val="111111"/>
          <w:sz w:val="28"/>
          <w:sz w:val="28"/>
          <w:szCs w:val="28"/>
          <w:rtl w:val="true"/>
          <w:lang w:bidi="fa-IR"/>
        </w:rPr>
        <w:t xml:space="preserve">از امام صادق علیه‏السلام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 بلا وتر؛ کسی که بدون عمل، دعا می کند، مانند کسی است که می خواهد بدون کمان تیراندازی کند</w:t>
      </w:r>
      <w:r>
        <w:rPr>
          <w:rFonts w:eastAsia="IRNazanin" w:cs="IRNazanin"/>
          <w:color w:val="111111"/>
          <w:sz w:val="28"/>
          <w:szCs w:val="28"/>
          <w:rtl w:val="true"/>
          <w:lang w:bidi="fa-IR"/>
        </w:rPr>
        <w:t xml:space="preserve">»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813585_211673320"/>
      <w:bookmarkStart w:id="240" w:name="_Toc88"/>
      <w:bookmarkEnd w:id="239"/>
      <w:r>
        <w:rPr>
          <w:rtl w:val="true"/>
        </w:rPr>
        <w:t>عاق والدین</w:t>
      </w:r>
      <w:bookmarkEnd w:id="24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 فقد عقهما؛ هر کس والدین خود را محزون کند، عاق والدین شده است</w:t>
      </w:r>
      <w:r>
        <w:rPr>
          <w:rFonts w:eastAsia="IRNazanin" w:cs="IRNazanin"/>
          <w:color w:val="111111"/>
          <w:sz w:val="28"/>
          <w:szCs w:val="28"/>
          <w:rtl w:val="true"/>
          <w:lang w:bidi="fa-IR"/>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813587_211673320"/>
      <w:bookmarkStart w:id="242" w:name="_Toc89"/>
      <w:bookmarkEnd w:id="241"/>
      <w:r>
        <w:rPr>
          <w:rtl w:val="true"/>
        </w:rPr>
        <w:t>هشیاری در فتنه‏ها</w:t>
      </w:r>
      <w:bookmarkEnd w:id="242"/>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ایقظ فتنة فهو أکلها؛ هر کس فتنه‏ای را ایجاد کند، عاقبت طعمه فتنه می شود</w:t>
      </w:r>
      <w:r>
        <w:rPr>
          <w:rFonts w:eastAsia="IRNazanin" w:cs="IRNazanin"/>
          <w:color w:val="111111"/>
          <w:sz w:val="28"/>
          <w:szCs w:val="28"/>
          <w:rtl w:val="true"/>
          <w:lang w:bidi="fa-IR"/>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813589_211673320"/>
      <w:bookmarkStart w:id="244" w:name="_Toc90"/>
      <w:bookmarkEnd w:id="243"/>
      <w:r>
        <w:rPr>
          <w:rtl w:val="true"/>
        </w:rPr>
        <w:t>اوصاف عترت</w:t>
      </w:r>
      <w:bookmarkEnd w:id="244"/>
    </w:p>
    <w:p>
      <w:pPr>
        <w:pStyle w:val="BookText"/>
        <w:rPr/>
      </w:pPr>
      <w:r>
        <w:rPr>
          <w:rFonts w:ascii="IRNazanin" w:hAnsi="IRNazanin" w:eastAsia="IRNazanin"/>
          <w:color w:val="111111"/>
          <w:sz w:val="28"/>
          <w:sz w:val="28"/>
          <w:szCs w:val="28"/>
          <w:rtl w:val="true"/>
          <w:lang w:bidi="fa-IR"/>
        </w:rPr>
        <w:t>امام صادق علیه‏السلام از امیرالمؤمنین علی علیه‏السلام نقل می کند که حضرت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نیکان از عترت من و پاکان عترتم، در کوچکی، حلیم‏ترین و در بزرگی، عالم‏ترین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ما خاندانی هستیم که علم </w:t>
      </w:r>
      <w:bookmarkStart w:id="245" w:name="pg328_10806"/>
    </w:p>
    <w:p>
      <w:pPr>
        <w:pStyle w:val="BookText"/>
        <w:rPr/>
      </w:pPr>
      <w:bookmarkEnd w:id="245"/>
      <w:r>
        <w:rPr>
          <w:rFonts w:ascii="IRNazanin" w:hAnsi="IRNazanin" w:eastAsia="IRNazanin"/>
          <w:color w:val="111111"/>
          <w:sz w:val="28"/>
          <w:sz w:val="28"/>
          <w:szCs w:val="28"/>
          <w:rtl w:val="true"/>
          <w:lang w:bidi="fa-IR"/>
        </w:rPr>
        <w:t>ما از علم خدا و حکم ما از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گوییم سخن صادقی است که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آثار ما پیروی کنید، به نور و بصیرت ما هدایت می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پیروی کند، به ما می پیوندد و هر کس پیروی نکند،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ماست که به آسایش دست می یابید و بندهای خواری را از گردن دور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و رحمت خود را با ما شروع و به ما ختم کرد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813591_211673320"/>
      <w:bookmarkStart w:id="247" w:name="_Toc91"/>
      <w:bookmarkEnd w:id="246"/>
      <w:r>
        <w:rPr>
          <w:rtl w:val="true"/>
        </w:rPr>
        <w:t>علی، بهترین آفریده خدا</w:t>
      </w:r>
      <w:bookmarkEnd w:id="247"/>
    </w:p>
    <w:p>
      <w:pPr>
        <w:pStyle w:val="BookText"/>
        <w:rPr/>
      </w:pPr>
      <w:r>
        <w:rPr>
          <w:rFonts w:ascii="IRNazanin" w:hAnsi="IRNazanin" w:eastAsia="IRNazanin"/>
          <w:color w:val="111111"/>
          <w:sz w:val="28"/>
          <w:sz w:val="28"/>
          <w:szCs w:val="28"/>
          <w:rtl w:val="true"/>
          <w:lang w:bidi="fa-IR"/>
        </w:rPr>
        <w:t xml:space="preserve">عالمان بسیاری از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نیز روایت است که برای پیامبر، پرنده پخته شده‏ای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بنده خود را به سوی من فرست که در خوردن این غذا با من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دعای پیامبر، علی علیه‏السلام آمد و همراه پیامبر از آن غذا خوردند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علیه‏السلام در مقام و منزلت علی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یشرکه فیها غیره؛ مقام علی علیه‏السلام چنان والاست که هیچ کس را با او در آن مناقب شراکت نیست</w:t>
      </w:r>
      <w:r>
        <w:rPr>
          <w:rFonts w:eastAsia="IRNazanin" w:cs="IRNazanin"/>
          <w:color w:val="111111"/>
          <w:sz w:val="28"/>
          <w:szCs w:val="28"/>
          <w:rtl w:val="true"/>
          <w:lang w:bidi="fa-IR"/>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813593_211673320"/>
      <w:bookmarkStart w:id="249" w:name="_Toc92"/>
      <w:bookmarkEnd w:id="248"/>
      <w:r>
        <w:rPr>
          <w:rtl w:val="true"/>
        </w:rPr>
        <w:t>صبر و توکل به خدا</w:t>
      </w:r>
      <w:bookmarkEnd w:id="2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بدی همسایه‏اش به حضرت صادق علیه‏السلام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مرا به خواری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الذلیل من ظلم؛ خوار؛ کسی است که ستم می کند</w:t>
      </w:r>
      <w:r>
        <w:rPr>
          <w:rFonts w:eastAsia="IRNazanin" w:cs="IRNazanin"/>
          <w:color w:val="111111"/>
          <w:sz w:val="28"/>
          <w:szCs w:val="28"/>
          <w:rtl w:val="true"/>
          <w:lang w:bidi="fa-IR"/>
        </w:rPr>
        <w:t xml:space="preserve">»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50" w:name="pg328_10807"/>
    </w:p>
    <w:p>
      <w:pPr>
        <w:pStyle w:val="BookText"/>
        <w:rPr/>
      </w:pPr>
      <w:bookmarkEnd w:id="250"/>
      <w:r>
        <w:rPr>
          <w:rFonts w:ascii="IRNazanin" w:hAnsi="IRNazanin" w:eastAsia="IRNazanin"/>
          <w:color w:val="111111"/>
          <w:sz w:val="28"/>
          <w:sz w:val="28"/>
          <w:szCs w:val="28"/>
          <w:rtl w:val="true"/>
          <w:lang w:bidi="fa-IR"/>
        </w:rPr>
        <w:t>یکی از تاجران مدینه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بن محمد علیه‏السلام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معیشتی من خوب بود، ولی بعدها زندگی‏ام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محضر حضرت شرفیاب شدم و از مشکلاتم نزد ایشان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من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تجزع و ان اعسرت یوما</w:t>
      </w:r>
    </w:p>
    <w:p>
      <w:pPr>
        <w:pStyle w:val="BookText"/>
        <w:rPr/>
      </w:pPr>
      <w:r>
        <w:rPr>
          <w:rFonts w:ascii="IRNazanin" w:hAnsi="IRNazanin" w:eastAsia="IRNazanin"/>
          <w:color w:val="111111"/>
          <w:sz w:val="28"/>
          <w:sz w:val="28"/>
          <w:szCs w:val="28"/>
          <w:rtl w:val="true"/>
          <w:lang w:bidi="fa-IR"/>
        </w:rPr>
        <w:t>فقد أیسرت فی الدهر الطویل</w:t>
      </w:r>
    </w:p>
    <w:p>
      <w:pPr>
        <w:pStyle w:val="BookText"/>
        <w:rPr/>
      </w:pPr>
      <w:r>
        <w:rPr>
          <w:rFonts w:ascii="IRNazanin" w:hAnsi="IRNazanin" w:eastAsia="IRNazanin"/>
          <w:color w:val="111111"/>
          <w:sz w:val="28"/>
          <w:sz w:val="28"/>
          <w:szCs w:val="28"/>
          <w:rtl w:val="true"/>
          <w:lang w:bidi="fa-IR"/>
        </w:rPr>
        <w:t>و لا تیأس فان الیأس کفر</w:t>
      </w:r>
    </w:p>
    <w:p>
      <w:pPr>
        <w:pStyle w:val="BookText"/>
        <w:rPr/>
      </w:pPr>
      <w:r>
        <w:rPr>
          <w:rFonts w:ascii="IRNazanin" w:hAnsi="IRNazanin" w:eastAsia="IRNazanin"/>
          <w:color w:val="111111"/>
          <w:sz w:val="28"/>
          <w:sz w:val="28"/>
          <w:szCs w:val="28"/>
          <w:rtl w:val="true"/>
          <w:lang w:bidi="fa-IR"/>
        </w:rPr>
        <w:t>لعل الله یغنی عن قلیل</w:t>
      </w:r>
    </w:p>
    <w:p>
      <w:pPr>
        <w:pStyle w:val="BookText"/>
        <w:rPr/>
      </w:pPr>
      <w:r>
        <w:rPr>
          <w:rFonts w:ascii="IRNazanin" w:hAnsi="IRNazanin" w:eastAsia="IRNazanin"/>
          <w:color w:val="111111"/>
          <w:sz w:val="28"/>
          <w:sz w:val="28"/>
          <w:szCs w:val="28"/>
          <w:rtl w:val="true"/>
          <w:lang w:bidi="fa-IR"/>
        </w:rPr>
        <w:t>و لا تظنن بربک ظن سوء</w:t>
      </w:r>
    </w:p>
    <w:p>
      <w:pPr>
        <w:pStyle w:val="BookText"/>
        <w:rPr/>
      </w:pPr>
      <w:r>
        <w:rPr>
          <w:rFonts w:ascii="IRNazanin" w:hAnsi="IRNazanin" w:eastAsia="IRNazanin"/>
          <w:color w:val="111111"/>
          <w:sz w:val="28"/>
          <w:sz w:val="28"/>
          <w:szCs w:val="28"/>
          <w:rtl w:val="true"/>
          <w:lang w:bidi="fa-IR"/>
        </w:rPr>
        <w:t>فان الله اولی بالجمیل</w:t>
      </w:r>
    </w:p>
    <w:p>
      <w:pPr>
        <w:pStyle w:val="BookText"/>
        <w:rPr/>
      </w:pPr>
      <w:r>
        <w:rPr>
          <w:rFonts w:ascii="IRNazanin" w:hAnsi="IRNazanin" w:eastAsia="IRNazanin"/>
          <w:color w:val="111111"/>
          <w:sz w:val="28"/>
          <w:sz w:val="28"/>
          <w:szCs w:val="28"/>
          <w:rtl w:val="true"/>
          <w:lang w:bidi="fa-IR"/>
        </w:rPr>
        <w:t>اگر روزی به مشکل دچار شدی، هرگز جزع و فزع نکن که تو روزهای زیادی را در نعمت گذرانده‏ای و هرگز از رحمت خدا ناامید نباش که ناامیدی،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زودی تو را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بدگمان نباش که خدا سزاوار اوصاف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خارج شدم؛ در حالی که سرمایه‏دار 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حضرت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العسر یتبعه یسار</w:t>
      </w:r>
    </w:p>
    <w:p>
      <w:pPr>
        <w:pStyle w:val="BookText"/>
        <w:rPr/>
      </w:pPr>
      <w:r>
        <w:rPr>
          <w:rFonts w:ascii="IRNazanin" w:hAnsi="IRNazanin" w:eastAsia="IRNazanin"/>
          <w:color w:val="111111"/>
          <w:sz w:val="28"/>
          <w:sz w:val="28"/>
          <w:szCs w:val="28"/>
          <w:rtl w:val="true"/>
          <w:lang w:bidi="fa-IR"/>
        </w:rPr>
        <w:t>و قیل الله اصدق کل قیل</w:t>
      </w:r>
    </w:p>
    <w:p>
      <w:pPr>
        <w:pStyle w:val="BookText"/>
        <w:rPr/>
      </w:pPr>
      <w:r>
        <w:rPr>
          <w:rFonts w:ascii="IRNazanin" w:hAnsi="IRNazanin" w:eastAsia="IRNazanin"/>
          <w:color w:val="111111"/>
          <w:sz w:val="28"/>
          <w:sz w:val="28"/>
          <w:szCs w:val="28"/>
          <w:rtl w:val="true"/>
          <w:lang w:bidi="fa-IR"/>
        </w:rPr>
        <w:t>فلو أن العقول تسوق رزقا</w:t>
      </w:r>
    </w:p>
    <w:p>
      <w:pPr>
        <w:pStyle w:val="BookText"/>
        <w:rPr/>
      </w:pPr>
      <w:r>
        <w:rPr>
          <w:rFonts w:ascii="IRNazanin" w:hAnsi="IRNazanin" w:eastAsia="IRNazanin"/>
          <w:color w:val="111111"/>
          <w:sz w:val="28"/>
          <w:sz w:val="28"/>
          <w:szCs w:val="28"/>
          <w:rtl w:val="true"/>
          <w:lang w:bidi="fa-IR"/>
        </w:rPr>
        <w:t>لکان المال عند ذوی العقول</w:t>
      </w:r>
    </w:p>
    <w:p>
      <w:pPr>
        <w:pStyle w:val="BookText"/>
        <w:rPr/>
      </w:pPr>
      <w:r>
        <w:rPr>
          <w:rFonts w:ascii="IRNazanin" w:hAnsi="IRNazanin" w:eastAsia="IRNazanin"/>
          <w:color w:val="111111"/>
          <w:sz w:val="28"/>
          <w:sz w:val="28"/>
          <w:szCs w:val="28"/>
          <w:rtl w:val="true"/>
          <w:lang w:bidi="fa-IR"/>
        </w:rPr>
        <w:t>به فرمایش خدا هر سختی، راحتی و آسایش را در پی دارد و سخن خدا راست‏ترین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با عقل‏ها به دست می آمد، باید صاحبان اندیشه، داراترین مردم باشند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813595_211673320"/>
      <w:bookmarkStart w:id="252" w:name="_Toc93"/>
      <w:bookmarkEnd w:id="251"/>
      <w:r>
        <w:rPr>
          <w:rtl w:val="true"/>
        </w:rPr>
        <w:t>سعادت در محبت و دوستی علی</w:t>
      </w:r>
      <w:bookmarkEnd w:id="2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امام صادق علیه‏السلام و آن حضرت از امام باقر علیه‏السلام و امام باقر علیه‏السلام از امام سجاد علیه‏السلام و ایشان از فاطمه صغیر و او از امام حسین علیه‏السلام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فاطمه دختر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شب عرفه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وجود شما فخر و مباهات می کند و شما را مورد مغفرت و رحمت خود قرار داد و برادرم، علی علیه‏السلام را مورد مغفرت و رحمت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 شما هستم و محبت من به شما تنها به خاطر قرابت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السعید کل السعید من احب علیا فی حیاته و بعد موته؛ همانا سعادتمند، سعادتمندی که از هر جهت خوش بخت است، فردی است که علی علیه‏السلام را در حیاتش و پس از شهادتش دوست داشته باشد</w:t>
      </w:r>
      <w:r>
        <w:rPr>
          <w:rFonts w:eastAsia="IRNazanin" w:cs="IRNazanin"/>
          <w:color w:val="111111"/>
          <w:sz w:val="28"/>
          <w:szCs w:val="28"/>
          <w:rtl w:val="true"/>
          <w:lang w:bidi="fa-IR"/>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طیرانی به سند خود از امام صادق علیه‏السلام و امام صادق علیه‏السلام از اجداد طاهرینش و همگی از علی علیه‏السلام روایت کرده‏اند که پیامبر اعظم صلی الله علیه و آله دست امام حسن و امام حسین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دو فرزندم و پدر و مادرشان را دوست بدارد، در قیامت با من هم درجه است</w:t>
      </w:r>
      <w:r>
        <w:rPr>
          <w:rFonts w:eastAsia="IRNazanin" w:cs="IRNazanin"/>
          <w:color w:val="111111"/>
          <w:sz w:val="28"/>
          <w:szCs w:val="28"/>
          <w:rtl w:val="true"/>
          <w:lang w:bidi="fa-IR"/>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53" w:name="pg328_10809"/>
    </w:p>
    <w:p>
      <w:pPr>
        <w:pStyle w:val="Heading2"/>
        <w:numPr>
          <w:ilvl w:val="1"/>
          <w:numId w:val="1"/>
        </w:numPr>
        <w:rPr/>
      </w:pPr>
      <w:bookmarkStart w:id="254" w:name="__RefHeading___Toc2813597_211673320"/>
      <w:bookmarkStart w:id="255" w:name="_Toc94"/>
      <w:bookmarkEnd w:id="253"/>
      <w:bookmarkEnd w:id="254"/>
      <w:r>
        <w:rPr>
          <w:rtl w:val="true"/>
        </w:rPr>
        <w:t>فصل دهم</w:t>
      </w:r>
      <w:r>
        <w:rPr>
          <w:rtl w:val="true"/>
        </w:rPr>
        <w:t xml:space="preserve">: </w:t>
      </w:r>
      <w:r>
        <w:rPr>
          <w:rtl w:val="true"/>
        </w:rPr>
        <w:t>سخنانی از علمای اهل سنت در عظمت امام صادق علیه السلام</w:t>
      </w:r>
      <w:bookmarkEnd w:id="255"/>
    </w:p>
    <w:p>
      <w:pPr>
        <w:pStyle w:val="Heading3"/>
        <w:numPr>
          <w:ilvl w:val="2"/>
          <w:numId w:val="1"/>
        </w:numPr>
        <w:rPr/>
      </w:pPr>
      <w:bookmarkStart w:id="256" w:name="__RefHeading___Toc2813599_211673320"/>
      <w:bookmarkStart w:id="257" w:name="_Toc95"/>
      <w:bookmarkEnd w:id="256"/>
      <w:r>
        <w:rPr>
          <w:rtl w:val="true"/>
        </w:rPr>
        <w:t>ابوحنیفه نعمان بن ثابت کوفی</w:t>
      </w:r>
      <w:bookmarkEnd w:id="257"/>
    </w:p>
    <w:p>
      <w:pPr>
        <w:pStyle w:val="BookText"/>
        <w:rPr/>
      </w:pPr>
      <w:r>
        <w:rPr>
          <w:rFonts w:ascii="IRNazanin" w:hAnsi="IRNazanin" w:eastAsia="IRNazanin"/>
          <w:color w:val="111111"/>
          <w:sz w:val="28"/>
          <w:sz w:val="28"/>
          <w:szCs w:val="28"/>
          <w:rtl w:val="true"/>
          <w:lang w:bidi="fa-IR"/>
        </w:rPr>
        <w:t>وی از ائمه چهارگانه اهل سنت و پیشوای حنفی‏هاست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وصف امام صادق علیه‏السلام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أفقه من جعفر بن محمد؛ هرگز در عمرم عالم‏تر و فقیه‏تر از جعفر بن محمد ندیدم</w:t>
      </w:r>
      <w:r>
        <w:rPr>
          <w:rFonts w:eastAsia="IRNazanin" w:cs="IRNazanin"/>
          <w:color w:val="111111"/>
          <w:sz w:val="28"/>
          <w:szCs w:val="28"/>
          <w:rtl w:val="true"/>
          <w:lang w:bidi="fa-IR"/>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مفسر و عالم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اعظم، ابوحنیفه است که افتخار می کند و با زبان فصیح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نعمان؛ اگر آن دو سال شاگردی امام صادق نبود، نعمان هلاک می شد</w:t>
      </w:r>
      <w:r>
        <w:rPr>
          <w:rFonts w:eastAsia="IRNazanin" w:cs="IRNazanin"/>
          <w:color w:val="111111"/>
          <w:sz w:val="28"/>
          <w:szCs w:val="28"/>
          <w:rtl w:val="true"/>
          <w:lang w:bidi="fa-IR"/>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813601_211673320"/>
      <w:bookmarkStart w:id="259" w:name="_Toc96"/>
      <w:bookmarkEnd w:id="258"/>
      <w:r>
        <w:rPr>
          <w:rtl w:val="true"/>
        </w:rPr>
        <w:t>ابن تیمیه حرانی</w:t>
      </w:r>
      <w:bookmarkEnd w:id="2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بنیان‏گذار مکتب وهابیت است، در مورد امام صادق علیه‏السلام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صادق علیه‏السلام از برگزیدگان اهل علم و دین است</w:t>
      </w:r>
      <w:r>
        <w:rPr>
          <w:rFonts w:eastAsia="IRNazanin" w:cs="IRNazanin"/>
          <w:color w:val="111111"/>
          <w:sz w:val="28"/>
          <w:szCs w:val="28"/>
          <w:rtl w:val="true"/>
          <w:lang w:bidi="fa-IR"/>
        </w:rPr>
        <w:t xml:space="preserve">»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60" w:name="pg328_10810"/>
    </w:p>
    <w:p>
      <w:pPr>
        <w:pStyle w:val="Heading3"/>
        <w:numPr>
          <w:ilvl w:val="2"/>
          <w:numId w:val="1"/>
        </w:numPr>
        <w:rPr/>
      </w:pPr>
      <w:bookmarkStart w:id="261" w:name="__RefHeading___Toc2813603_211673320"/>
      <w:bookmarkStart w:id="262" w:name="_Toc97"/>
      <w:bookmarkEnd w:id="260"/>
      <w:bookmarkEnd w:id="261"/>
      <w:r>
        <w:rPr>
          <w:rtl w:val="true"/>
        </w:rPr>
        <w:t>مالک ابن انس</w:t>
      </w:r>
      <w:bookmarkEnd w:id="262"/>
    </w:p>
    <w:p>
      <w:pPr>
        <w:pStyle w:val="BookText"/>
        <w:rPr/>
      </w:pPr>
      <w:r>
        <w:rPr>
          <w:rFonts w:ascii="IRNazanin" w:hAnsi="IRNazanin" w:eastAsia="IRNazanin"/>
          <w:color w:val="111111"/>
          <w:sz w:val="28"/>
          <w:sz w:val="28"/>
          <w:szCs w:val="28"/>
          <w:rtl w:val="true"/>
          <w:lang w:bidi="fa-IR"/>
        </w:rPr>
        <w:t>فقیه معروف مدینه و امام مذهب مالکی درباره امام صادق علیه‏السلام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رأت عین و لا سمعت اذن و لا خطر علی قلب بشر أفضل من جعفر بن محمد الصادق علما و عبادة و ورعا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افضل از امام جعفر بن محمد صادق علیه‏السلام از نظر علم و عبادت و تقوا، هرگز چشمی ندیده و گوشی نشنیده و به قلب هیچ کس هم خطور نکرده است</w:t>
      </w:r>
      <w:r>
        <w:rPr>
          <w:rFonts w:eastAsia="IRNazanin" w:cs="IRNazanin"/>
          <w:color w:val="111111"/>
          <w:sz w:val="28"/>
          <w:szCs w:val="28"/>
          <w:rtl w:val="true"/>
          <w:lang w:bidi="fa-IR"/>
        </w:rPr>
        <w:t>.</w:t>
      </w:r>
    </w:p>
    <w:p>
      <w:pPr>
        <w:pStyle w:val="Heading3"/>
        <w:numPr>
          <w:ilvl w:val="2"/>
          <w:numId w:val="1"/>
        </w:numPr>
        <w:rPr/>
      </w:pPr>
      <w:bookmarkStart w:id="263" w:name="__RefHeading___Toc2813605_211673320"/>
      <w:bookmarkStart w:id="264" w:name="_Toc98"/>
      <w:bookmarkEnd w:id="263"/>
      <w:r>
        <w:rPr>
          <w:rtl w:val="true"/>
        </w:rPr>
        <w:t>ابوبحر الجاحظ</w:t>
      </w:r>
      <w:bookmarkEnd w:id="264"/>
    </w:p>
    <w:p>
      <w:pPr>
        <w:pStyle w:val="BookText"/>
        <w:rPr/>
      </w:pPr>
      <w:r>
        <w:rPr>
          <w:rFonts w:ascii="IRNazanin" w:hAnsi="IRNazanin" w:eastAsia="IRNazanin"/>
          <w:color w:val="111111"/>
          <w:sz w:val="28"/>
          <w:sz w:val="28"/>
          <w:szCs w:val="28"/>
          <w:rtl w:val="true"/>
          <w:lang w:bidi="fa-IR"/>
        </w:rPr>
        <w:t>وی که از مشاهیر ادبا و فضلاست،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الذی ملأ الدنیا علمه و فقهه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اباحنیفة من تلامذته و کذلک سفیان الثوری و حسبک بهما فی هذا الباب</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علیه‏السلام کسی است که علم و فقه‏اش دنیا را پر کرده است و گفته شده ابوحنیفه و سفیان ثوری از شاگردان او بودند و شاگردی این دو نفر نزد ایشان در اثبات عظمت او کافی است</w:t>
      </w:r>
      <w:r>
        <w:rPr>
          <w:rFonts w:eastAsia="IRNazanin" w:cs="IRNazanin"/>
          <w:color w:val="111111"/>
          <w:sz w:val="28"/>
          <w:szCs w:val="28"/>
          <w:rtl w:val="true"/>
          <w:lang w:bidi="fa-IR"/>
        </w:rPr>
        <w:t>.</w:t>
      </w:r>
    </w:p>
    <w:p>
      <w:pPr>
        <w:pStyle w:val="Heading3"/>
        <w:numPr>
          <w:ilvl w:val="2"/>
          <w:numId w:val="1"/>
        </w:numPr>
        <w:rPr/>
      </w:pPr>
      <w:bookmarkStart w:id="265" w:name="__RefHeading___Toc2813607_211673320"/>
      <w:bookmarkStart w:id="266" w:name="_Toc99"/>
      <w:bookmarkEnd w:id="265"/>
      <w:r>
        <w:rPr>
          <w:rtl w:val="true"/>
        </w:rPr>
        <w:t>ابی نعیم اصفهانی</w:t>
      </w:r>
      <w:bookmarkEnd w:id="266"/>
    </w:p>
    <w:p>
      <w:pPr>
        <w:pStyle w:val="BookText"/>
        <w:rPr/>
      </w:pPr>
      <w:r>
        <w:rPr>
          <w:rFonts w:ascii="IRNazanin" w:hAnsi="IRNazanin" w:eastAsia="IRNazanin"/>
          <w:color w:val="111111"/>
          <w:sz w:val="28"/>
          <w:sz w:val="28"/>
          <w:szCs w:val="28"/>
          <w:rtl w:val="true"/>
          <w:lang w:bidi="fa-IR"/>
        </w:rPr>
        <w:t>وی از محدثان بزرگ اهل سنت است و در وصف امام صادق علیه‏السلام می 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علیه‏السلام از اولیای الهی است که به عبادت و خشوع روی آورد و عزلت و کناره‏گیری را ترجیح داد و از ریاست دوری گزید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67" w:name="pg328_10811"/>
    </w:p>
    <w:p>
      <w:pPr>
        <w:pStyle w:val="Heading3"/>
        <w:numPr>
          <w:ilvl w:val="2"/>
          <w:numId w:val="1"/>
        </w:numPr>
        <w:rPr/>
      </w:pPr>
      <w:bookmarkStart w:id="268" w:name="__RefHeading___Toc2813609_211673320"/>
      <w:bookmarkStart w:id="269" w:name="_Toc100"/>
      <w:bookmarkEnd w:id="267"/>
      <w:bookmarkEnd w:id="268"/>
      <w:r>
        <w:rPr>
          <w:rtl w:val="true"/>
        </w:rPr>
        <w:t>شهرستانی</w:t>
      </w:r>
      <w:bookmarkEnd w:id="269"/>
    </w:p>
    <w:p>
      <w:pPr>
        <w:pStyle w:val="BookText"/>
        <w:rPr/>
      </w:pPr>
      <w:r>
        <w:rPr>
          <w:rFonts w:ascii="IRNazanin" w:hAnsi="IRNazanin" w:eastAsia="IRNazanin"/>
          <w:color w:val="111111"/>
          <w:sz w:val="28"/>
          <w:sz w:val="28"/>
          <w:szCs w:val="28"/>
          <w:rtl w:val="true"/>
          <w:lang w:bidi="fa-IR"/>
        </w:rPr>
        <w:t>وی نیز در مورد امام صادق علیه‏السلام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آگاهی او در فرهنگ و مذهب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آگاهی‏های گسترده‏ای در حکمت داشت و از پرهیزگاری عظیمی برخوردار بود و از شهرت و هوسرانی ها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در مدینه اقامت گزید و به شیعه که از وی پیروی می کردند، بهره زیادی رساند و دوستانش را از سرچشمه علوم غیبی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بالاترین قله حقیقت رسیده باشد، بیمی از فروافتادن ندارد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813611_211673320"/>
      <w:bookmarkStart w:id="271" w:name="_Toc101"/>
      <w:bookmarkEnd w:id="270"/>
      <w:r>
        <w:rPr>
          <w:rtl w:val="true"/>
        </w:rPr>
        <w:t>عطار نیشابوری</w:t>
      </w:r>
      <w:bookmarkEnd w:id="271"/>
    </w:p>
    <w:p>
      <w:pPr>
        <w:pStyle w:val="BookText"/>
        <w:rPr/>
      </w:pPr>
      <w:r>
        <w:rPr>
          <w:rFonts w:ascii="IRNazanin" w:hAnsi="IRNazanin" w:eastAsia="IRNazanin"/>
          <w:color w:val="111111"/>
          <w:sz w:val="28"/>
          <w:sz w:val="28"/>
          <w:szCs w:val="28"/>
          <w:rtl w:val="true"/>
          <w:lang w:bidi="fa-IR"/>
        </w:rPr>
        <w:t xml:space="preserve">آن سلطان ملت مصطفوی، آن برهان حجت نبوی، آن عالم صدیق، آن عالم تحقیق، آن میوه دل اولیا، آن جگر گوشه انبیا، آن وارث نبی، آن عارف عاشق،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همه بر وی بود و مقتدای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الهیان را شیخ بود و هم محمدیان را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ذوق را پیشرو و هم اهل عشق را پیشوا و هم عباد را مقدم، هم زهاد را مکرم، هم صاحب تصنیف حقایق و هم در لطایف تفسیر و اسرار تنزیل بی‏نظیر بود … هر که به محمد ایمان دارد و به فرزندش ندارد، به محمد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شافعی در دوستی اهل بیت به حدی بوده است که به رفضش نسبت کردند و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معنا شعری گفته است و یک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رفضا حب آل محمد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فلیشهد الثقلان أنی رافض</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72" w:name="pg328_10812"/>
    </w:p>
    <w:p>
      <w:pPr>
        <w:pStyle w:val="BookText"/>
        <w:rPr/>
      </w:pPr>
      <w:bookmarkEnd w:id="272"/>
      <w:r>
        <w:rPr>
          <w:rFonts w:ascii="IRNazanin" w:hAnsi="IRNazanin" w:eastAsia="IRNazanin"/>
          <w:color w:val="111111"/>
          <w:sz w:val="28"/>
          <w:sz w:val="28"/>
          <w:szCs w:val="28"/>
          <w:rtl w:val="true"/>
          <w:lang w:bidi="fa-IR"/>
        </w:rPr>
        <w:t>اگر دوست داشتن آل محمد، رفض است، ثقلین شاهد باشند که من نیز رافضی هستم</w:t>
      </w:r>
      <w:r>
        <w:rPr>
          <w:rFonts w:eastAsia="IRNazanin" w:cs="IRNazanin"/>
          <w:color w:val="111111"/>
          <w:sz w:val="28"/>
          <w:szCs w:val="28"/>
          <w:rtl w:val="true"/>
          <w:lang w:bidi="fa-IR"/>
        </w:rPr>
        <w:t>.</w:t>
      </w:r>
    </w:p>
    <w:p>
      <w:pPr>
        <w:pStyle w:val="Heading3"/>
        <w:numPr>
          <w:ilvl w:val="2"/>
          <w:numId w:val="1"/>
        </w:numPr>
        <w:rPr/>
      </w:pPr>
      <w:bookmarkStart w:id="273" w:name="__RefHeading___Toc2813613_211673320"/>
      <w:bookmarkStart w:id="274" w:name="_Toc102"/>
      <w:bookmarkEnd w:id="273"/>
      <w:r>
        <w:rPr>
          <w:rtl w:val="true"/>
        </w:rPr>
        <w:t>ابن خلکان</w:t>
      </w:r>
      <w:bookmarkEnd w:id="274"/>
    </w:p>
    <w:p>
      <w:pPr>
        <w:pStyle w:val="BookText"/>
        <w:rPr/>
      </w:pPr>
      <w:r>
        <w:rPr>
          <w:rFonts w:ascii="IRNazanin" w:hAnsi="IRNazanin" w:eastAsia="IRNazanin"/>
          <w:color w:val="111111"/>
          <w:sz w:val="28"/>
          <w:sz w:val="28"/>
          <w:szCs w:val="28"/>
          <w:rtl w:val="true"/>
          <w:lang w:bidi="fa-IR"/>
        </w:rPr>
        <w:t>وی که از تاریخ‏نگاران و مشاهیر اهل سنت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علیه‏السلام یکی از امامان دوازده‏گانه امامیه است و از بزرگان اهل بیت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ملقب به صادق بود که گفتارش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عظمت او فراتر از آن است که به بیان آید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813615_211673320"/>
      <w:bookmarkStart w:id="276" w:name="_Toc103"/>
      <w:bookmarkEnd w:id="275"/>
      <w:r>
        <w:rPr>
          <w:rtl w:val="true"/>
        </w:rPr>
        <w:t>ابن‏حجر عسقلانی</w:t>
      </w:r>
      <w:bookmarkEnd w:id="276"/>
    </w:p>
    <w:p>
      <w:pPr>
        <w:pStyle w:val="BookText"/>
        <w:rPr/>
      </w:pPr>
      <w:r>
        <w:rPr>
          <w:rFonts w:ascii="IRNazanin" w:hAnsi="IRNazanin" w:eastAsia="IRNazanin"/>
          <w:color w:val="111111"/>
          <w:sz w:val="28"/>
          <w:sz w:val="28"/>
          <w:szCs w:val="28"/>
          <w:rtl w:val="true"/>
          <w:lang w:bidi="fa-IR"/>
        </w:rPr>
        <w:t>وی از رجال معروف اهل سنت است و درباره امام صادق علیه‏السلام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علی بن الحسین علی بن ابی طالب، معروف به صادق، فقیه و صدوق است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813617_211673320"/>
      <w:bookmarkStart w:id="278" w:name="_Toc104"/>
      <w:bookmarkEnd w:id="277"/>
      <w:r>
        <w:rPr>
          <w:rtl w:val="true"/>
        </w:rPr>
        <w:t>ابن‏حبان</w:t>
      </w:r>
      <w:bookmarkEnd w:id="278"/>
    </w:p>
    <w:p>
      <w:pPr>
        <w:pStyle w:val="BookText"/>
        <w:rPr/>
      </w:pPr>
      <w:r>
        <w:rPr>
          <w:rFonts w:ascii="IRNazanin" w:hAnsi="IRNazanin" w:eastAsia="IRNazanin"/>
          <w:color w:val="111111"/>
          <w:sz w:val="28"/>
          <w:sz w:val="28"/>
          <w:szCs w:val="28"/>
          <w:rtl w:val="true"/>
          <w:lang w:bidi="fa-IR"/>
        </w:rPr>
        <w:t>جعفر بن محمد علیه‏السلام از سادات اهل بیت، از حیث فقه و علم و فضل بود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813619_211673320"/>
      <w:bookmarkStart w:id="280" w:name="_Toc105"/>
      <w:bookmarkEnd w:id="279"/>
      <w:r>
        <w:rPr>
          <w:rtl w:val="true"/>
        </w:rPr>
        <w:t>محمد بن طلحه شافعی</w:t>
      </w:r>
      <w:bookmarkEnd w:id="2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علیه‏السلام از علمای اهل بیت و بزرگان آنها و دارای علوم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فراوان و اوراد و اذکار او پیوسته بود و زهد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زیاد می خواند و در معانی آن تتبع می فرمود و از دریای عمیق کتاب الهی مطالب گران‏بهایی استخراج می کرد و عجایب آن را بیان می ساخت … چهره‏اش، انسان را به یاد آخرت می انداخت و </w:t>
      </w:r>
      <w:bookmarkStart w:id="281" w:name="pg328_10813"/>
    </w:p>
    <w:p>
      <w:pPr>
        <w:pStyle w:val="BookText"/>
        <w:rPr/>
      </w:pPr>
      <w:bookmarkEnd w:id="281"/>
      <w:r>
        <w:rPr>
          <w:rFonts w:ascii="IRNazanin" w:hAnsi="IRNazanin" w:eastAsia="IRNazanin"/>
          <w:color w:val="111111"/>
          <w:sz w:val="28"/>
          <w:sz w:val="28"/>
          <w:szCs w:val="28"/>
          <w:rtl w:val="true"/>
          <w:lang w:bidi="fa-IR"/>
        </w:rPr>
        <w:t xml:space="preserve">شنیدن کلامش، انسان را از دنیا روی‏گردان می کرد و چهره نورانی‏اش نشان می داد که او از ذریه رسول خداست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813621_211673320"/>
      <w:bookmarkStart w:id="283" w:name="_Toc106"/>
      <w:bookmarkEnd w:id="282"/>
      <w:r>
        <w:rPr>
          <w:rtl w:val="true"/>
        </w:rPr>
        <w:t>احمد بن یوسف قرمانی</w:t>
      </w:r>
      <w:bookmarkEnd w:id="283"/>
    </w:p>
    <w:p>
      <w:pPr>
        <w:pStyle w:val="BookText"/>
        <w:rPr/>
      </w:pPr>
      <w:r>
        <w:rPr>
          <w:rFonts w:ascii="IRNazanin" w:hAnsi="IRNazanin" w:eastAsia="IRNazanin"/>
          <w:color w:val="111111"/>
          <w:sz w:val="28"/>
          <w:sz w:val="28"/>
          <w:szCs w:val="28"/>
          <w:rtl w:val="true"/>
          <w:lang w:bidi="fa-IR"/>
        </w:rPr>
        <w:t>به قدری از امام صادق علیه‏السلام علوم نقل شده که از دیگران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حدیث به منزله سر در بدن بود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813623_211673320"/>
      <w:bookmarkStart w:id="285" w:name="_Toc107"/>
      <w:bookmarkEnd w:id="284"/>
      <w:r>
        <w:rPr>
          <w:rtl w:val="true"/>
        </w:rPr>
        <w:t>محمد سراج‏الدین رفاعی</w:t>
      </w:r>
      <w:bookmarkEnd w:id="285"/>
    </w:p>
    <w:p>
      <w:pPr>
        <w:pStyle w:val="BookText"/>
        <w:rPr/>
      </w:pPr>
      <w:r>
        <w:rPr>
          <w:rFonts w:ascii="IRNazanin" w:hAnsi="IRNazanin" w:eastAsia="IRNazanin"/>
          <w:color w:val="111111"/>
          <w:sz w:val="28"/>
          <w:sz w:val="28"/>
          <w:szCs w:val="28"/>
          <w:rtl w:val="true"/>
          <w:lang w:bidi="fa-IR"/>
        </w:rPr>
        <w:t>مردم با اختلاف مذاهبشان از او به قدری علوم و حدیث نقل کردند که تمام دنیا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روایت کنندگان از آن حضرت را چهار هزار نفر نوشته‏اند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813625_211673320"/>
      <w:bookmarkStart w:id="287" w:name="_Toc108"/>
      <w:bookmarkEnd w:id="286"/>
      <w:r>
        <w:rPr>
          <w:rtl w:val="true"/>
        </w:rPr>
        <w:t>خیرالدین زرکلی</w:t>
      </w:r>
      <w:bookmarkEnd w:id="287"/>
    </w:p>
    <w:p>
      <w:pPr>
        <w:pStyle w:val="BookText"/>
        <w:rPr/>
      </w:pPr>
      <w:r>
        <w:rPr>
          <w:rFonts w:ascii="IRNazanin" w:hAnsi="IRNazanin" w:eastAsia="IRNazanin"/>
          <w:color w:val="111111"/>
          <w:sz w:val="28"/>
          <w:sz w:val="28"/>
          <w:szCs w:val="28"/>
          <w:rtl w:val="true"/>
          <w:lang w:bidi="fa-IR"/>
        </w:rPr>
        <w:t>امام جعفر صادق علیه‏السلام امام ششم از ائمه دوازده‏گانه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 تابعین بود و منزله رفیعی در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همچون ابوحنیفه و جابر بن حیان از او علم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صادق بود؛ چون هرگز از او دروغی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استوار و محکم بود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813627_211673320"/>
      <w:bookmarkStart w:id="289" w:name="_Toc109"/>
      <w:bookmarkEnd w:id="288"/>
      <w:r>
        <w:rPr>
          <w:rtl w:val="true"/>
        </w:rPr>
        <w:t>شبلنجی</w:t>
      </w:r>
      <w:bookmarkEnd w:id="289"/>
    </w:p>
    <w:p>
      <w:pPr>
        <w:pStyle w:val="BookText"/>
        <w:rPr/>
      </w:pPr>
      <w:r>
        <w:rPr>
          <w:rFonts w:ascii="IRNazanin" w:hAnsi="IRNazanin" w:eastAsia="IRNazanin"/>
          <w:color w:val="111111"/>
          <w:sz w:val="28"/>
          <w:sz w:val="28"/>
          <w:szCs w:val="28"/>
          <w:rtl w:val="true"/>
          <w:lang w:bidi="fa-IR"/>
        </w:rPr>
        <w:t>وی که از اعلام اهل سنت در قرن چهاردهم هجری است،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امام صادق علیه‏السلام چنان فراوان است که نمی توان آنها را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کثرت مناقب آن حضرت، نویسندگان زبردست دچار حیرت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الدعوة بود؛ به گونه‏ای که هرگاه از خدا چیزی می خواست، هنوز دعایش تمام نشده، حاجتش برآورده می شد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90" w:name="pg328_10814"/>
    </w:p>
    <w:p>
      <w:pPr>
        <w:pStyle w:val="Heading3"/>
        <w:numPr>
          <w:ilvl w:val="2"/>
          <w:numId w:val="1"/>
        </w:numPr>
        <w:rPr/>
      </w:pPr>
      <w:bookmarkStart w:id="291" w:name="__RefHeading___Toc2813629_211673320"/>
      <w:bookmarkStart w:id="292" w:name="_Toc110"/>
      <w:bookmarkEnd w:id="290"/>
      <w:bookmarkEnd w:id="291"/>
      <w:r>
        <w:rPr>
          <w:rtl w:val="true"/>
        </w:rPr>
        <w:t>احمد امین مصری</w:t>
      </w:r>
      <w:bookmarkEnd w:id="292"/>
    </w:p>
    <w:p>
      <w:pPr>
        <w:pStyle w:val="BookText"/>
        <w:rPr/>
      </w:pPr>
      <w:r>
        <w:rPr>
          <w:rFonts w:ascii="IRNazanin" w:hAnsi="IRNazanin" w:eastAsia="IRNazanin"/>
          <w:color w:val="111111"/>
          <w:sz w:val="28"/>
          <w:sz w:val="28"/>
          <w:szCs w:val="28"/>
          <w:rtl w:val="true"/>
          <w:lang w:bidi="fa-IR"/>
        </w:rPr>
        <w:t>وی از اعلام معاصر اهل سنت است و در مورد امام صادق علیه‏السلام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علم و اطلاع امام صادق علیه‏السلام در میان مردم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صداقتش صادق می گفتند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813631_211673320"/>
      <w:bookmarkStart w:id="294" w:name="_Toc111"/>
      <w:bookmarkEnd w:id="293"/>
      <w:r>
        <w:rPr>
          <w:rtl w:val="true"/>
        </w:rPr>
        <w:t>عبدالرحمن شرقاوی</w:t>
      </w:r>
      <w:bookmarkEnd w:id="294"/>
    </w:p>
    <w:p>
      <w:pPr>
        <w:pStyle w:val="BookText"/>
        <w:rPr/>
      </w:pPr>
      <w:r>
        <w:rPr>
          <w:rFonts w:ascii="IRNazanin" w:hAnsi="IRNazanin" w:eastAsia="IRNazanin"/>
          <w:color w:val="111111"/>
          <w:sz w:val="28"/>
          <w:sz w:val="28"/>
          <w:szCs w:val="28"/>
          <w:rtl w:val="true"/>
          <w:lang w:bidi="fa-IR"/>
        </w:rPr>
        <w:t>مردم عصر آن حضرت، در محبت و دوستی کسی مانند امام صادق علیه‏السلام، توافق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مردم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زیرا ذاتش صاف و افق فکری‏اش وسیع و ذهنش روشن و قلبش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تیزبین بود، چهره‏اش خندان و خوش صحبت و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و نیک سبقت می جست، پاکیزه و صادق الوعد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خدا صلی الله علیه و آله بود و در چهره‏اش شعاعی از نور نبوت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گرفتاری زیاد، مردم را به توحید و اسلام با حکمت و موعظه حسنه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حال مرم غافل نبود و همواره روی شانه خود کیسه‏ای پر از طعام حمل می کرد و میان مستمندان توزیع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انتقام‏جویی برحذر می داشت و فضیلت عفو و گذاشت را به آنها گوشزد می کرد و قول جدش رسول خدا را یادآور می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عبد بالعفو الاعزا؛ در اثر عفو، عزت انسان زیاد می شود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آسمان معرفت اوج می گرفت و در مشکلات عملی غور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والای او نشان می داد که او قوی‏تر از خلیفه است؛ زیرا کدام خلیفه و ملک در روی زمین در دوران حکومتش به مردم نفع و فایده رسانده است</w:t>
      </w:r>
      <w:r>
        <w:rPr>
          <w:rFonts w:eastAsia="IRNazanin" w:cs="IRNazanin"/>
          <w:color w:val="111111"/>
          <w:sz w:val="28"/>
          <w:szCs w:val="28"/>
          <w:rtl w:val="true"/>
          <w:lang w:bidi="fa-IR"/>
        </w:rPr>
        <w:t xml:space="preserve">. </w:t>
      </w:r>
      <w:bookmarkStart w:id="295" w:name="pg328_10815"/>
    </w:p>
    <w:p>
      <w:pPr>
        <w:pStyle w:val="BookText"/>
        <w:rPr/>
      </w:pPr>
      <w:bookmarkEnd w:id="295"/>
      <w:r>
        <w:rPr>
          <w:rFonts w:ascii="IRNazanin" w:hAnsi="IRNazanin" w:eastAsia="IRNazanin"/>
          <w:color w:val="111111"/>
          <w:sz w:val="28"/>
          <w:sz w:val="28"/>
          <w:szCs w:val="28"/>
          <w:rtl w:val="true"/>
          <w:lang w:bidi="fa-IR"/>
        </w:rPr>
        <w:t>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الرئاسة هلک؛ هر کس در طلب ریاست باشد،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ریاست در طلب او بود، ولی او از ریاست گریزان بود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813633_211673320"/>
      <w:bookmarkStart w:id="297" w:name="_Toc112"/>
      <w:bookmarkEnd w:id="296"/>
      <w:r>
        <w:rPr>
          <w:rtl w:val="true"/>
        </w:rPr>
        <w:t>شیخ احمد کفتارو</w:t>
      </w:r>
      <w:bookmarkEnd w:id="297"/>
    </w:p>
    <w:p>
      <w:pPr>
        <w:pStyle w:val="BookText"/>
        <w:rPr/>
      </w:pPr>
      <w:r>
        <w:rPr>
          <w:rFonts w:ascii="IRNazanin" w:hAnsi="IRNazanin" w:eastAsia="IRNazanin"/>
          <w:color w:val="111111"/>
          <w:sz w:val="28"/>
          <w:sz w:val="28"/>
          <w:szCs w:val="28"/>
          <w:rtl w:val="true"/>
          <w:lang w:bidi="fa-IR"/>
        </w:rPr>
        <w:t>وی که مفتی و عالم اهل سنت و رئیس مجلس افتاء الاعلی در سوریه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شرف به من روی آورد که در مورد ریحانه و دُردانه قریش، رکن خاندان نبوی و استاد علما و فقها و محدثان و سلاله نبوی و نور چشم علی بن ابی طالب … سخن گویم؛ وجودی که خدا به واسطه او ارکان شریعت را استواری بخشید و معالم دین را روشن ساخت و پس از یک قرن از ظهور اسلام، خدا بار دیگر عظمت اسلام را به وسیله او استوار ساخت … هدف امام صادق علیه‏السلام با احداث مدرسه فکری در اول قرن دوم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احیای مدرسه و مکتب جدش رسول الله صلی الله علیه و آله بود … خدای تعالی به واسطه امام صادق علیه‏السلام به امت اسلامی کرامت بخشید و اسلام را دوباره احیا کرد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813635_211673320"/>
      <w:bookmarkStart w:id="299" w:name="_Toc113"/>
      <w:bookmarkEnd w:id="298"/>
      <w:r>
        <w:rPr>
          <w:rtl w:val="true"/>
        </w:rPr>
        <w:t>محمد سعید رمضان بوطی</w:t>
      </w:r>
      <w:bookmarkEnd w:id="299"/>
    </w:p>
    <w:p>
      <w:pPr>
        <w:pStyle w:val="BookText"/>
        <w:rPr/>
      </w:pPr>
      <w:r>
        <w:rPr>
          <w:rFonts w:ascii="IRNazanin" w:hAnsi="IRNazanin" w:eastAsia="IRNazanin"/>
          <w:color w:val="111111"/>
          <w:sz w:val="28"/>
          <w:sz w:val="28"/>
          <w:szCs w:val="28"/>
          <w:rtl w:val="true"/>
          <w:lang w:bidi="fa-IR"/>
        </w:rPr>
        <w:t>او از بزرگان و نویسندگان برجسته اهل سنت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درباره شخصیت امام صادق علیه‏السلام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علیه‏السلام معلم محبت و عرفان و علم بود و آموزگار محبتی بود که از قلب تمام مسلمانان نسبت به رسول خدا صلی الله علیه و آله و آل بیت او می جوشد و این امر ویژه زمان خاص و فرقه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w:t>
      </w:r>
      <w:bookmarkStart w:id="300" w:name="pg328_10816"/>
    </w:p>
    <w:p>
      <w:pPr>
        <w:pStyle w:val="BookText"/>
        <w:rPr/>
      </w:pPr>
      <w:bookmarkEnd w:id="300"/>
      <w:r>
        <w:rPr>
          <w:rFonts w:ascii="IRNazanin" w:hAnsi="IRNazanin" w:eastAsia="IRNazanin"/>
          <w:color w:val="111111"/>
          <w:sz w:val="28"/>
          <w:sz w:val="28"/>
          <w:szCs w:val="28"/>
          <w:rtl w:val="true"/>
          <w:lang w:bidi="fa-IR"/>
        </w:rPr>
        <w:t>قرن‏ها، اسوه و استاد و معلم فقه و عرفان است و سفره علم امام صادق علیه‏السلام، سفره‏ای است که از روزی الهی آن، تمام فرقه‏های امت اسلامی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عرفان و مرکز ثقل تمام علمای ربانی در امت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من، اشعاری که فرزدق در رد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دیدن توجه مردم به امام زین العابدین علیه‏السلام حسادت و کینه خود را ابراز کرد، سرود، مخصوص به فرزدق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سینه تمام مسلمانان می جوشد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813637_211673320"/>
      <w:bookmarkStart w:id="302" w:name="_Toc114"/>
      <w:bookmarkEnd w:id="301"/>
      <w:r>
        <w:rPr>
          <w:rtl w:val="true"/>
        </w:rPr>
        <w:t>استاد عبدالحلیم جندی</w:t>
      </w:r>
      <w:bookmarkEnd w:id="302"/>
    </w:p>
    <w:p>
      <w:pPr>
        <w:pStyle w:val="BookText"/>
        <w:rPr/>
      </w:pPr>
      <w:r>
        <w:rPr>
          <w:rFonts w:ascii="IRNazanin" w:hAnsi="IRNazanin" w:eastAsia="IRNazanin"/>
          <w:color w:val="111111"/>
          <w:sz w:val="28"/>
          <w:sz w:val="28"/>
          <w:szCs w:val="28"/>
          <w:rtl w:val="true"/>
          <w:lang w:bidi="fa-IR"/>
        </w:rPr>
        <w:t>او از علمای معاصر اهل سنت مصر است و در معرفی امام صادق علیه‏السلام، پژوهش‏ها و سخنان پر نغزی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چهارگانه اهل سنت، مستقیم و یا غیر مستقیم از شاگردان امام صادق علیه‏السلام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مالک هر دو در خدمت امام شاگردی کرده و در فقه و سیر و سلوک از آن حضرت بهره فراوان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گزاران مصری در این قرن برای اجرای اصلاحات بنیادی در سیستم اجرایی کشور و سر و سامان دادن به مسائل خانوادگی مردم مصر، به فقه شیعه روی آورده‏اند و امام جعفر صادق علیه‏السلام همچنان پرافتخار بر بلندای قله فقه اهل بیت پیامبر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پیشوا و زندگی‏اش برای مسلمانان، سرمشق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پیشوای اهل بیت است که پیشوایی‏اش بیش از ثلث قرن ادامه یافت و در این مدت، محافل و مجالس آن حضرت به ویژه در جهت نشر معارف اسلامی برگزار می شد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03" w:name="pg328_10817"/>
    </w:p>
    <w:p>
      <w:pPr>
        <w:pStyle w:val="Heading2"/>
        <w:numPr>
          <w:ilvl w:val="1"/>
          <w:numId w:val="1"/>
        </w:numPr>
        <w:rPr/>
      </w:pPr>
      <w:bookmarkStart w:id="304" w:name="__RefHeading___Toc2813639_211673320"/>
      <w:bookmarkStart w:id="305" w:name="_Toc115"/>
      <w:bookmarkEnd w:id="303"/>
      <w:bookmarkEnd w:id="304"/>
      <w:r>
        <w:rPr>
          <w:rtl w:val="true"/>
        </w:rPr>
        <w:t>فصل یازدهم</w:t>
      </w:r>
      <w:r>
        <w:rPr>
          <w:rtl w:val="true"/>
        </w:rPr>
        <w:t xml:space="preserve">: </w:t>
      </w:r>
      <w:r>
        <w:rPr>
          <w:rtl w:val="true"/>
        </w:rPr>
        <w:t>با برنامه سازان</w:t>
      </w:r>
      <w:bookmarkEnd w:id="305"/>
    </w:p>
    <w:p>
      <w:pPr>
        <w:pStyle w:val="Heading3"/>
        <w:numPr>
          <w:ilvl w:val="2"/>
          <w:numId w:val="1"/>
        </w:numPr>
        <w:rPr/>
      </w:pPr>
      <w:bookmarkStart w:id="306" w:name="__RefHeading___Toc2813641_211673320"/>
      <w:bookmarkStart w:id="307" w:name="_Toc116"/>
      <w:bookmarkEnd w:id="306"/>
      <w:r>
        <w:rPr>
          <w:rtl w:val="true"/>
        </w:rPr>
        <w:t>پیشنهادهای کلی</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پخش شده از صدا و سیما باید به گونه‏ای باشد که با شخصیت واقعی و معنوی امام صادق علیه‏السلام تطابق داشته باشد؛ یعنی به گونه‏ای باشد که از مقام حضرت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دقت شود که تحت تأثیر مخاطبان قرار نگیریم، بلکه برنامه باید به گونه‏ای باشد که ضمن معرفی امام صادق علیه‏السلام، باور و فرهنگ مخاطبان نیز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تهیه این مجموعه، بیان برخی اشتراکات میان شیعه و اهل سنت است؛ زیرا اهل بیت علیهم‏السلام عامل وحدت و نقطه اشتراک همه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اشتراک، گامی مهم در رسیدن به وحدت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برنامه سازان و تهیه کنندگان باید از بیان مطالب تفرقه انگیز یا مطالبی که حالت جدل و غلبه بر مخاطب داشته باشد، بپرهیزند</w:t>
      </w:r>
      <w:r>
        <w:rPr>
          <w:rFonts w:eastAsia="IRNazanin" w:cs="IRNazanin"/>
          <w:color w:val="111111"/>
          <w:sz w:val="28"/>
          <w:szCs w:val="28"/>
          <w:rtl w:val="true"/>
          <w:lang w:bidi="fa-IR"/>
        </w:rPr>
        <w:t>.</w:t>
      </w:r>
    </w:p>
    <w:p>
      <w:pPr>
        <w:pStyle w:val="Heading3"/>
        <w:numPr>
          <w:ilvl w:val="2"/>
          <w:numId w:val="1"/>
        </w:numPr>
        <w:rPr/>
      </w:pPr>
      <w:bookmarkStart w:id="308" w:name="__RefHeading___Toc2813643_211673320"/>
      <w:bookmarkStart w:id="309" w:name="_Toc117"/>
      <w:bookmarkEnd w:id="308"/>
      <w:r>
        <w:rPr>
          <w:rtl w:val="true"/>
        </w:rPr>
        <w:t>پرسش‏های مردمی‏</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اهل سنت درباره امام صادق علیه‏السلام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 اسلام از چه جایگاهی برخوردارند؟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مقابل اهل بیت علیهم‏السلام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ما، محبت به اهل بیت علیهم‏السلام از چه راه‏هایی امکان پذیر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ششم شیعیان ملقب به صادق است؟ </w:t>
      </w:r>
      <w:bookmarkStart w:id="310" w:name="pg328_10818"/>
    </w:p>
    <w:p>
      <w:pPr>
        <w:pStyle w:val="Heading3"/>
        <w:numPr>
          <w:ilvl w:val="2"/>
          <w:numId w:val="1"/>
        </w:numPr>
        <w:rPr/>
      </w:pPr>
      <w:bookmarkStart w:id="311" w:name="__RefHeading___Toc2813645_211673320"/>
      <w:bookmarkStart w:id="312" w:name="_Toc118"/>
      <w:bookmarkEnd w:id="310"/>
      <w:bookmarkEnd w:id="311"/>
      <w:r>
        <w:rPr>
          <w:rtl w:val="true"/>
        </w:rPr>
        <w:t>پرسش‏های کارشناسی</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سبب شده بود که افراد از مکتب‏ها و فرقه‏های مختلف در مکتب درسی امام صادق علیه‏السلام حاضر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علمای بزرگ اهل سنت، جایگاه علمی و معنوی امام صادق علیه‏السلام را چگونه ارزیابی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منابع اهل سنت، علت دشمنی دستگاه حاکم، به ویژه منصور دوانیقی با امام صادق علیه‏السلام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اهل بیت علیهم‏السلام در قرآن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عبرت‏ها و درس‏هایی در زندگی امام صادق علیه‏السلام در زمینه وحدت شیعه و سنی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پیامبر اعظم صلی الله علیه و آله درباره اهل بیت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به محبت اهل بیت علیهم‏السلام دستور داده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و بهره‏مندی های علمی ائمه چهارگانه مذاهب اهل سنت از امام صادق علیه‏السلام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نقش امام صادق علیه‏السلام در گسترش اسلام چگونه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ائمه علیهم‏السلام در وحدت شیعه و سنی چه نقشی می توانند داشته باشند؟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و شاگردان آن حضرت در تدوین علوم و معارف اهل بیت چه نقشی داشتند؟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صادق علیه‏السلام دعوت سران نهضت‏ها و قیام‏ها را نپذیرفت و دیدگاه ایشان درباره قیام‏های عصر خود چه بود؟</w:t>
      </w:r>
    </w:p>
    <w:p>
      <w:pPr>
        <w:pStyle w:val="Heading2"/>
        <w:numPr>
          <w:ilvl w:val="1"/>
          <w:numId w:val="1"/>
        </w:numPr>
        <w:rPr/>
      </w:pPr>
      <w:bookmarkStart w:id="313" w:name="__RefHeading___Toc2813647_211673320"/>
      <w:bookmarkStart w:id="314" w:name="_Toc119"/>
      <w:bookmarkEnd w:id="313"/>
      <w:r>
        <w:rPr>
          <w:rtl w:val="true"/>
        </w:rPr>
        <w:t>کتاب نامه</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ابی سعد منصور، نثر الدرّ،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منیر مدنی، چاپ مصر،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اعلمی،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بیروت، دارالصادر،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الثقات، هند، حیدر آباد دکن، مؤسسة الکتب الثقافیة،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تهران، بنگاه ترجمه و نشر، چاپ چهارم،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شمس الدین احمد بن محمد، وفیات الاعیان،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بیروت، دارالصادر،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جمال الدین احمد، عمدة الطالب،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قم، کتاب خانه آیت اللّه مرعشی،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ابومحمد، الامام مالک، مصر، چاپ مخیم،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الامام ابوحنیفه، مصر، دارالفکر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الامام الصادق علیه السلام، بی جا، مطبعة احمدعلی،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عیسی محمد بن سوره، سنن ترمذی،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جمیل، بیروت، دارالفکر،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الاغانی، بیروت، دارالاحیاء،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مقاتل الطالبین،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دفتر نشر فرهنگ،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ابی نعیم، حلیة الاولیاء، بیروت، دارالکتب،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امامان اهل بیت، قم، مکتب الاسلام،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قم، مرکز الغدیر للدراسات الاسلامیه،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احمد بن محمد بن عبد ربه، العقد الفرید،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حسینی، بیروت، دارالکتب،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بیروت، دارالفکر،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بلوی، الامام ابی الحجاج یوسف، الف باء، بیروت، عالم الکتب، چاپ سوم،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تنوخی، قاضی ابی علی، الفرج بعد الشدة،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شالچی، بیروت، دارالصادر،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جندی، عبدالحلیم، الامام الصادق علیه السلام، قاهره،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علم و معرفت،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قم، انتشارات زائر،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جوزی، جمال الدین ابی الفرج، المنتظم،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تیمیه، منهاج السنة، چاپ مصر،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حموینی، شیخ الاسلام ابراهیم بن محمد، فرائد السمطین،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محمدباقر محمودی، بیروت، مؤسسة محمودی للطباعة و النشر،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 ابن عماد، شذرات الذهب، بیروت، دارالکتب،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الامام الصادق و المذاهب الاربعه، بیروت، دارالکتاب العربی،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عمادالدین اسماعیل بن کثیر، البدایة و النهایة، بیروت، دارالاحیاء،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تذکرة الحفاظ، هند، حیدر آباد دکن، نشر دائرة المعارف العثمانیه، چاپ چهارم،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اسلام، بیروت، دارالکتب، چاپ سوم،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سیر اعلام النبلاء، بیروت، مؤسسة الرسالة،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 الدین، الاعلام، بیروت، دارالعلم، چاپ هفتم،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موسوعة طبقات الفقهاء، قم، مؤسسه امام صادق،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تذکرة الخواص، قم، منشورات 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خلفاء، بغداد، مکتبة المثنی،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شیخ کمال الدین محمد بن طلحه، مطالب السؤول، بیروت، مؤسسه ام القری،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شبراوی شافعی، الامام عبداللّه بن محمد، مصر، الاتحاف بحب الاشراف،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 آلوسی، محمود، مختصر التحفة الاثنی العشریة، چاپ ترکیه،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بن طولون، الائمه الاثنی عشر، قم، منشورات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 احقاق الحق، قم، کتاب خانه آیت اللّه مرعشی،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ابوالفتح، الملل و النحل،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فهیمی، بیروت، دارالکتب،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صلاح الدین خلیل، الوافی بالوفیات،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ارناؤوط و ترکی مصطفی، بیروت، دارالاحیاء التراث العربی،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الصغیر، بیروت، دارالکتب،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التهذیب، بیروت، دارالفکر،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تقریب التهذیب، بیروت، دارالفکر،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فریدالدین، تذکرة الاولیاء، تهران، نشر حدید،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سید محمد، العتب الجمیل، اندونیسیا، هیئة البحوث،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سهمی، تاریخ جرجان، بیروت، عالم الکتب،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 بهان، وسیلة الخادم الی المخدوم،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چاپ کتاب خانه آیت اللّه مرعشی،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قرمانی، ابی العباس احمد بن یوسف، اخبار الدول، بیروت، عالم الکتب،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کاظم، موسوعة الامام صادق علیه السلام، قم، بصیرتی،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ابن یعقوب، اصول کافی، بیروت، دارالاضواء،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اکبر عفاری،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لجنة التألیف، الامام جعفر بن محمد علیه السلام، قم، مجمع جهانی اهل بیت،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علی بن محمد، الفصول المهمة، قم، دارالحدیث،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جمال الدین، تهذیب الکمال،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عبدالامیر مهنا، بیروت، اعلمی،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سید عباس، نزهة الجلیس، نجف، 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جامع کرامات الاولیاء، بیروت، دارالمعروفة،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متقی، کنزالعمال،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ابی العباس ابن حجر، الصواعق المحرقة، بیروت، مؤسسة الرسالة،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ابن اسحاق، تاریخ یعقوبی،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بیروت، دارالکتب،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الامام الصادق علیه‏السلام، مطبعة احمد علی، بی‏تا،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عیسی محمد بن سوره، سنن ترمذی،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جمیل عطار، بیروت، دارالفکر،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کتاب المناقب، باب مناقب اهل بیت النبی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همین حدیث را از قول ابی ذر، ابی سعید خدری، زید بن ارقم و حذیفه بن اسید در همین باب آورده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مسلم بن حجاج قشیری، صحیح مسلم، بیروت، دار الاحیاء التراث العربی،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فضایل الصحابة، باب فضایل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المناقب، باب مناقب اهل بیت النبی،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قم، مرکز الغدیر للدراسات الاسلامیة،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الامارات، باب الناس تبع لقریش،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امر الناس ماضیا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دو حدیث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اثنی عشر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قاهره، دار التقوی،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الاحکام، باب استخلاف،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بن حسام الدین هندی، کنزالعمال، بیروت مؤسسه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تذکرة الحفاظ در شرح حال حموینی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یگانه محدث و کامل‏ترین آنها فخر اسلام صدرالدین ابراهیم فرزند محمد بن حمویه جوینی شافعی، شیخ صوفیه که به روایت و دقت در آن سخت مقید و به آن ممتاز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خان مغول به دست او مسلمان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تذکرة الحفاظ، هند، حیدرآباد دکن، دائرة المعارف العثمانیة،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محمد حموینی، فوائد السمطین،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محمدباقر محمودی، بیروت، مؤسسة المحمودی للطباعة و النشر،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مالکی مشهور به ابن صباغ، الفصول المهمة، قم، دارالحدیث،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بن خلکان، وفیات الاعیان،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بیروت، دارالصادر،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 علیه‏السلام پس از مرگ ابوبکر با اسماء بنت عمیس همسر ابوبکر ازدواج کرد و محمد که پسر اسماء بود، از کودکی در دامن علی علیه‏السلام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خوانده علی علیه‏السلام بود و در جمل جزو لشکر علی علیه‏السلام بود و فرماندهی پیاده نظام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نیز حاضر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علی علیه‏السلام او را به فرمان‏روایی مصر گماشت که به دست معاویه به شهادت رسید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ابن حجر هیثمی، الصواعق المحرقة، بیروت، مؤسسة الرسالة،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احمد بن یوسف، اخبار الدول، بیروت، عالم الکتب، بی‏تا،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علل الشرایع، قم، مکتبه الطباطبایی،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کمال الدین محمد بن طلحه شافعی، مطالب السؤول، لبنان، بیروت، مؤسسه ام القری،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مکی، نزهة الجلیس، نجف، حیدریه،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طولون، الائمة الاثنی عشر، قم، منشورات رضی، بی‏تا،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سهمی، تاریخ جرجان، بیروت، عالم الکتب،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الفتح شهرستانی، ملل و نحل،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فهیمی، بیروت، دارالکتب،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عبدالله بن محمد شبراوی شافعی، الاتحاف، چاپ مصر، بی‏تا،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ذیل شرح حال امام صادق علیه‏السلام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یوسف مزی، تهذیب الکمال،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ابی نعیم اصفهانی، حیلة الاولیاء، بیروت، دارالکتب،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حجر عسقلاتی،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ابوزهره، الامام المالک، حیاته و عصره و آرائه، مصر، طبع مخیم، بی‏تا،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بن هوازن شافعی، الرسالة القشیریة، قاهره،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ترجمه رساله قشیریه با تصحیحات و تعلیمات بدیع الزمان فروزان فر، تهران، وزارت فرهنگ و آموزش عالی،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عامی، مردم عوام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طلحه شافعی، مطالب السؤول، بیروت، مؤسسة البلاغ،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حیلة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عبدالحلیم جندی، امام صادق علیه‏السلام،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 علم و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خطی در دارالکتب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جندی، الامام الصادق علیه‏السلام،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جندی، الامام الصادق علیه‏السلام،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جندی، الامام الصادق علیه‏السلام،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روزبهان، وسیلة الخادم الی المخدوم، قم، کتاب خانه آیت الله مرعشی،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اولاد شقران، غلام رسول الله صلی الله علیه و آله 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قزوینی، موسوعة الامام الصادق علیه‏السلام، قم، بصیرتی،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سبط بن جوزی، تذکره الخواص، قم، منشورات الرضی،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ابی الحجاج یوسف بلوی، الف باء، بیروت، عالم الکتب،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شبلنجی، نورالابصار، بیروت، دارالکتب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ابی سعید منصور آبی، نثر الدر،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محمد مدنی، مصر،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تفصیل وصیت حضرت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جمال الدین ابی الفرج جوزی، المنتظم، بیروت، دارالفکر،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حوادث سنة،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محاضرات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قزوینی، موسوعة الامام الصادق علیه‏السلام، قم، بصیرتی،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با اندکی اختلاف در نثر الدر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منصور آبی، نثر الدر آبی،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محمد مدنی، مصر،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قم، کتاب خانه آیت الله مرعشی،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بسطامی حنفی، مناهج التوسل،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امامان اهل بیت، قم، مکتب اسلام،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شمس الدین ذهبی، تاریخ اسلام، بیروت، دارالکتب،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اهل بیت،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الصادق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معرفة علوم الحدیث،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اسلام ذهبی؛ حوادث سال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عبد ربه اندلسی، العقد الفرید،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رحینی، بیروت دارالکتب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و فال علمی است در پیش گویی حوادث آینده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الائمه الاثنی عشر،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حنبلی، شذرات الذهب، بیروت، دارالکتب،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تهران، بنگاه ترجمه و نشر،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فراگیری ابوحنیفه از محضر امام صادق را بزرگانی از اهل سنت مانند شبلنجی و ابن حجر و ابن صباغ و ابن ابی الحدید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شکری آلوسی، مختصر التحفه اثنی عشریه، ترکیه،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حضرت از بیان این مطلب توجه دادن ابوحنیفه به بطلان قیاس باشد؛ چون اگر بر مبنای قیاس حکم می کردیم، باید آب دهان و چشم و گوش و بینی همه یک گونه باشند؛ زیرا همه جزئی از سر آدمی هستند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ملحدان و دهری های زمان حضرت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الصادق علیه‏السلام،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 لامیر مهنا، بیروت، اعلمی،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احمد معروف به ابن عنبه، عمدة الطالب،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رجایی، قم، کتاب خانه آیت الله مرعشی،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قابل توجه است که احضار حضرت صادق علیه‏السلام به قصد قتل و سوگند به قتل حضرت، تنها در این مورد نبوده است و او چندین مرتبه حضرت را احضار کرد که در بخش کرامت‏های امام صادق علیه‏السلام نمونه‏هایی از آن 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و وسیلة النجات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بیروت، دار الصادر،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خلفاء، بغداد، مکتبة المثنی،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ج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قرمانی در اخبار الدول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مسموما فی زمن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یعقوبی، تاریخ یعقوبی،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المنصور، بیروت، دارالکتب،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الامامالصادق علیه‏السلام،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در بحث شجاعت حضرت گذشت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التألیف، الامام جعفر بن محمد، قم، مجمع عالمی اهل بیت،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الامام ابوحنیفه، مصر، دار الکفر العربی، بی‏تا،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خطبه حضرت زهرا علیهاالسلام را از جماعتی از جمله امام صادق علیه‏السلام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 زرکلی،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محلاتی، تهران، دفتر نشر فرهنگ،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الحمیری، اخبار،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جامع کرامات الاولیاء، بیروت، دارالمعرفة،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نبهانی، جامع کرامات الاولیاء، بیروت، دارالمعرفة،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 مرکب از مشک و عنبر و رنگ سیاه که موی را بدان خضاب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ابن علی تنوخی، الفرج بعد الشدة،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شالچی، بیروت، دار الصادر،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منابع، ماجرا به تفصیل ذکر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 از یاران و دوستان خالص امام صادق علیه‏السلام و وکیل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فاضل و خیر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مدح او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سبط بن جوزی، تذکرة الخواص، قم، منشورات الرضی،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جامع کرامات الاولیاء،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رئوف توکلی، چهار امام اهل سنت،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ابوحنیفه، حیاته و عصره، دار الکفر العربی،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علم و معرفت،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کتاب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الصغیر، بیروت، دارالکتب العلمیه،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در شرح حال امام صادق علیه‏السلام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الاثنی عشریة،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و التوسل،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تذکرة الاولیاء، تهران، نشر حدید،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 بن حبان بن احمد ابی خاتم، کتاب الثقات، هند، حیدرآباد دکن، مؤسسة الکتب الثقافیة،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علیه‏السلام،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اهل بیت،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الاهرام المصریة،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الامام الصادق علیه‏السلام، الامام جعفر الصادق علیه‏السلام؛ دراسات و ابحاث،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علم و معرفت،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26846</Words>
  <Characters>101878</Characters>
  <CharactersWithSpaces>127885</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2026-08-16T02:57:56Z</dcterms:created>
  <dc:creator>ghaemiyeh.com</dc:creator>
  <dc:description/>
  <dc:language>en-US</dc:language>
  <cp:lastModifiedBy/>
  <dcterms:modified xsi:type="dcterms:W3CDTF">2026-08-16T06:28:00Z</dcterms:modified>
  <cp:revision>1</cp:revision>
  <dc:subject/>
  <dc:title>امام صادق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