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های رسیدن به موفقیت و خوشبختی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8375_3381743652">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6498377_3381743652">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6498379_3381743652">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6498381_3381743652">
            <w:r>
              <w:rPr>
                <w:webHidden/>
                <w:rStyle w:val="IndexLink"/>
                <w:rtl w:val="true"/>
              </w:rPr>
              <w:t>مقدمه</w:t>
            </w:r>
            <w:r>
              <w:rPr>
                <w:rStyle w:val="IndexLink"/>
                <w:rtl w:val="true"/>
              </w:rPr>
              <w:tab/>
            </w:r>
            <w:r>
              <w:rPr>
                <w:rStyle w:val="IndexLink"/>
              </w:rPr>
              <w:t>40</w:t>
            </w:r>
          </w:hyperlink>
        </w:p>
        <w:p>
          <w:pPr>
            <w:pStyle w:val="Contents2"/>
            <w:tabs>
              <w:tab w:val="clear" w:pos="8743"/>
              <w:tab w:val="right" w:pos="9026" w:leader="dot"/>
            </w:tabs>
            <w:rPr/>
          </w:pPr>
          <w:hyperlink w:anchor="__RefHeading___Toc6498383_3381743652">
            <w:r>
              <w:rPr>
                <w:webHidden/>
                <w:rStyle w:val="IndexLink"/>
                <w:rtl w:val="true"/>
              </w:rPr>
              <w:t>بخش اول</w:t>
            </w:r>
            <w:r>
              <w:rPr>
                <w:rStyle w:val="IndexLink"/>
                <w:rtl w:val="true"/>
              </w:rPr>
              <w:t xml:space="preserve">: </w:t>
            </w:r>
            <w:r>
              <w:rPr>
                <w:rStyle w:val="IndexLink"/>
                <w:rtl w:val="true"/>
              </w:rPr>
              <w:t>زیرکی</w:t>
            </w:r>
            <w:r>
              <w:rPr>
                <w:rStyle w:val="IndexLink"/>
                <w:rtl w:val="true"/>
              </w:rPr>
              <w:tab/>
            </w:r>
            <w:r>
              <w:rPr>
                <w:rStyle w:val="IndexLink"/>
              </w:rPr>
              <w:t>42</w:t>
            </w:r>
          </w:hyperlink>
        </w:p>
        <w:p>
          <w:pPr>
            <w:pStyle w:val="Contents3"/>
            <w:tabs>
              <w:tab w:val="clear" w:pos="8459"/>
              <w:tab w:val="right" w:pos="9026" w:leader="dot"/>
            </w:tabs>
            <w:rPr/>
          </w:pPr>
          <w:hyperlink w:anchor="__RefHeading___Toc6498385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498387_3381743652">
            <w:r>
              <w:rPr>
                <w:webHidden/>
                <w:rStyle w:val="IndexLink"/>
                <w:rtl w:val="true"/>
              </w:rPr>
              <w:t>هوش، راه رسیدن به موفقیت و خوشبختی</w:t>
            </w:r>
            <w:r>
              <w:rPr>
                <w:rStyle w:val="IndexLink"/>
                <w:rtl w:val="true"/>
              </w:rPr>
              <w:tab/>
            </w:r>
            <w:r>
              <w:rPr>
                <w:rStyle w:val="IndexLink"/>
              </w:rPr>
              <w:t>43</w:t>
            </w:r>
          </w:hyperlink>
        </w:p>
        <w:p>
          <w:pPr>
            <w:pStyle w:val="Contents3"/>
            <w:tabs>
              <w:tab w:val="clear" w:pos="8459"/>
              <w:tab w:val="right" w:pos="9026" w:leader="dot"/>
            </w:tabs>
            <w:rPr/>
          </w:pPr>
          <w:hyperlink w:anchor="__RefHeading___Toc6498389_3381743652">
            <w:r>
              <w:rPr>
                <w:webHidden/>
                <w:rStyle w:val="IndexLink"/>
                <w:rtl w:val="true"/>
              </w:rPr>
              <w:t>تعریف هوش</w:t>
            </w:r>
            <w:r>
              <w:rPr>
                <w:rStyle w:val="IndexLink"/>
                <w:rtl w:val="true"/>
              </w:rPr>
              <w:tab/>
            </w:r>
            <w:r>
              <w:rPr>
                <w:rStyle w:val="IndexLink"/>
              </w:rPr>
              <w:t>45</w:t>
            </w:r>
          </w:hyperlink>
        </w:p>
        <w:p>
          <w:pPr>
            <w:pStyle w:val="Contents3"/>
            <w:tabs>
              <w:tab w:val="clear" w:pos="8459"/>
              <w:tab w:val="right" w:pos="9026" w:leader="dot"/>
            </w:tabs>
            <w:rPr/>
          </w:pPr>
          <w:hyperlink w:anchor="__RefHeading___Toc6498391_3381743652">
            <w:r>
              <w:rPr>
                <w:webHidden/>
                <w:rStyle w:val="IndexLink"/>
                <w:rtl w:val="true"/>
              </w:rPr>
              <w:t>هوشیاری، ارثی است</w:t>
            </w:r>
            <w:r>
              <w:rPr>
                <w:rStyle w:val="IndexLink"/>
                <w:rtl w:val="true"/>
              </w:rPr>
              <w:tab/>
            </w:r>
            <w:r>
              <w:rPr>
                <w:rStyle w:val="IndexLink"/>
              </w:rPr>
              <w:t>46</w:t>
            </w:r>
          </w:hyperlink>
        </w:p>
        <w:p>
          <w:pPr>
            <w:pStyle w:val="Contents3"/>
            <w:tabs>
              <w:tab w:val="clear" w:pos="8459"/>
              <w:tab w:val="right" w:pos="9026" w:leader="dot"/>
            </w:tabs>
            <w:rPr/>
          </w:pPr>
          <w:hyperlink w:anchor="__RefHeading___Toc6498393_3381743652">
            <w:r>
              <w:rPr>
                <w:webHidden/>
                <w:rStyle w:val="IndexLink"/>
                <w:rtl w:val="true"/>
              </w:rPr>
              <w:t>راه‌های موفقیّت‌آمیزِ تقویت هوش</w:t>
            </w:r>
            <w:r>
              <w:rPr>
                <w:rStyle w:val="IndexLink"/>
                <w:rtl w:val="true"/>
              </w:rPr>
              <w:tab/>
            </w:r>
            <w:r>
              <w:rPr>
                <w:rStyle w:val="IndexLink"/>
              </w:rPr>
              <w:t>46</w:t>
            </w:r>
          </w:hyperlink>
        </w:p>
        <w:p>
          <w:pPr>
            <w:pStyle w:val="Contents4"/>
            <w:tabs>
              <w:tab w:val="clear" w:pos="8176"/>
              <w:tab w:val="right" w:pos="9026" w:leader="dot"/>
            </w:tabs>
            <w:rPr/>
          </w:pPr>
          <w:hyperlink w:anchor="__RefHeading___Toc6498395_3381743652">
            <w:r>
              <w:rPr>
                <w:webHidden/>
                <w:rStyle w:val="IndexLink"/>
              </w:rPr>
              <w:t>1</w:t>
            </w:r>
            <w:r>
              <w:rPr>
                <w:rStyle w:val="IndexLink"/>
                <w:rtl w:val="true"/>
              </w:rPr>
              <w:t xml:space="preserve"> - </w:t>
            </w:r>
            <w:r>
              <w:rPr>
                <w:rStyle w:val="IndexLink"/>
                <w:rtl w:val="true"/>
              </w:rPr>
              <w:t>طرز فکر</w:t>
            </w:r>
            <w:r>
              <w:rPr>
                <w:rStyle w:val="IndexLink"/>
                <w:rtl w:val="true"/>
              </w:rPr>
              <w:tab/>
            </w:r>
            <w:r>
              <w:rPr>
                <w:rStyle w:val="IndexLink"/>
              </w:rPr>
              <w:t>46</w:t>
            </w:r>
          </w:hyperlink>
        </w:p>
        <w:p>
          <w:pPr>
            <w:pStyle w:val="Contents4"/>
            <w:tabs>
              <w:tab w:val="clear" w:pos="8176"/>
              <w:tab w:val="right" w:pos="9026" w:leader="dot"/>
            </w:tabs>
            <w:rPr/>
          </w:pPr>
          <w:hyperlink w:anchor="__RefHeading___Toc6498397_3381743652">
            <w:r>
              <w:rPr>
                <w:webHidden/>
                <w:rStyle w:val="IndexLink"/>
              </w:rPr>
              <w:t>2</w:t>
            </w:r>
            <w:r>
              <w:rPr>
                <w:rStyle w:val="IndexLink"/>
                <w:rtl w:val="true"/>
              </w:rPr>
              <w:t xml:space="preserve"> - </w:t>
            </w:r>
            <w:r>
              <w:rPr>
                <w:rStyle w:val="IndexLink"/>
                <w:rtl w:val="true"/>
              </w:rPr>
              <w:t>تلقین</w:t>
            </w:r>
            <w:r>
              <w:rPr>
                <w:rStyle w:val="IndexLink"/>
                <w:rtl w:val="true"/>
              </w:rPr>
              <w:tab/>
            </w:r>
            <w:r>
              <w:rPr>
                <w:rStyle w:val="IndexLink"/>
              </w:rPr>
              <w:t>46</w:t>
            </w:r>
          </w:hyperlink>
        </w:p>
        <w:p>
          <w:pPr>
            <w:pStyle w:val="Contents4"/>
            <w:tabs>
              <w:tab w:val="clear" w:pos="8176"/>
              <w:tab w:val="right" w:pos="9026" w:leader="dot"/>
            </w:tabs>
            <w:rPr/>
          </w:pPr>
          <w:hyperlink w:anchor="__RefHeading___Toc6498399_3381743652">
            <w:r>
              <w:rPr>
                <w:webHidden/>
                <w:rStyle w:val="IndexLink"/>
              </w:rPr>
              <w:t>3</w:t>
            </w:r>
            <w:r>
              <w:rPr>
                <w:rStyle w:val="IndexLink"/>
                <w:rtl w:val="true"/>
              </w:rPr>
              <w:t xml:space="preserve"> - </w:t>
            </w:r>
            <w:r>
              <w:rPr>
                <w:rStyle w:val="IndexLink"/>
                <w:rtl w:val="true"/>
              </w:rPr>
              <w:t>هیپنوتیزم</w:t>
            </w:r>
            <w:r>
              <w:rPr>
                <w:rStyle w:val="IndexLink"/>
                <w:rtl w:val="true"/>
              </w:rPr>
              <w:tab/>
            </w:r>
            <w:r>
              <w:rPr>
                <w:rStyle w:val="IndexLink"/>
              </w:rPr>
              <w:t>47</w:t>
            </w:r>
          </w:hyperlink>
        </w:p>
        <w:p>
          <w:pPr>
            <w:pStyle w:val="Contents4"/>
            <w:tabs>
              <w:tab w:val="clear" w:pos="8176"/>
              <w:tab w:val="right" w:pos="9026" w:leader="dot"/>
            </w:tabs>
            <w:rPr/>
          </w:pPr>
          <w:hyperlink w:anchor="__RefHeading___Toc6498401_3381743652">
            <w:r>
              <w:rPr>
                <w:webHidden/>
                <w:rStyle w:val="IndexLink"/>
              </w:rPr>
              <w:t>4</w:t>
            </w:r>
            <w:r>
              <w:rPr>
                <w:rStyle w:val="IndexLink"/>
                <w:rtl w:val="true"/>
              </w:rPr>
              <w:t xml:space="preserve"> - </w:t>
            </w:r>
            <w:r>
              <w:rPr>
                <w:rStyle w:val="IndexLink"/>
                <w:rtl w:val="true"/>
              </w:rPr>
              <w:t>دوستان زیرک</w:t>
            </w:r>
            <w:r>
              <w:rPr>
                <w:rStyle w:val="IndexLink"/>
                <w:rtl w:val="true"/>
              </w:rPr>
              <w:tab/>
            </w:r>
            <w:r>
              <w:rPr>
                <w:rStyle w:val="IndexLink"/>
              </w:rPr>
              <w:t>47</w:t>
            </w:r>
          </w:hyperlink>
        </w:p>
        <w:p>
          <w:pPr>
            <w:pStyle w:val="Contents4"/>
            <w:tabs>
              <w:tab w:val="clear" w:pos="8176"/>
              <w:tab w:val="right" w:pos="9026" w:leader="dot"/>
            </w:tabs>
            <w:rPr/>
          </w:pPr>
          <w:hyperlink w:anchor="__RefHeading___Toc6498403_3381743652">
            <w:r>
              <w:rPr>
                <w:webHidden/>
                <w:rStyle w:val="IndexLink"/>
              </w:rPr>
              <w:t>5</w:t>
            </w:r>
            <w:r>
              <w:rPr>
                <w:rStyle w:val="IndexLink"/>
                <w:rtl w:val="true"/>
              </w:rPr>
              <w:t xml:space="preserve"> - </w:t>
            </w:r>
            <w:r>
              <w:rPr>
                <w:rStyle w:val="IndexLink"/>
                <w:rtl w:val="true"/>
              </w:rPr>
              <w:t>تمرین و ممارست</w:t>
            </w:r>
            <w:r>
              <w:rPr>
                <w:rStyle w:val="IndexLink"/>
                <w:rtl w:val="true"/>
              </w:rPr>
              <w:tab/>
            </w:r>
            <w:r>
              <w:rPr>
                <w:rStyle w:val="IndexLink"/>
              </w:rPr>
              <w:t>47</w:t>
            </w:r>
          </w:hyperlink>
        </w:p>
        <w:p>
          <w:pPr>
            <w:pStyle w:val="Contents4"/>
            <w:tabs>
              <w:tab w:val="clear" w:pos="8176"/>
              <w:tab w:val="right" w:pos="9026" w:leader="dot"/>
            </w:tabs>
            <w:rPr/>
          </w:pPr>
          <w:hyperlink w:anchor="__RefHeading___Toc6498405_3381743652">
            <w:r>
              <w:rPr>
                <w:webHidden/>
                <w:rStyle w:val="IndexLink"/>
              </w:rPr>
              <w:t>6</w:t>
            </w:r>
            <w:r>
              <w:rPr>
                <w:rStyle w:val="IndexLink"/>
                <w:rtl w:val="true"/>
              </w:rPr>
              <w:t xml:space="preserve">- </w:t>
            </w:r>
            <w:r>
              <w:rPr>
                <w:rStyle w:val="IndexLink"/>
                <w:rtl w:val="true"/>
              </w:rPr>
              <w:t>کتاب</w:t>
            </w:r>
            <w:r>
              <w:rPr>
                <w:rStyle w:val="IndexLink"/>
                <w:rtl w:val="true"/>
              </w:rPr>
              <w:tab/>
            </w:r>
            <w:r>
              <w:rPr>
                <w:rStyle w:val="IndexLink"/>
              </w:rPr>
              <w:t>47</w:t>
            </w:r>
          </w:hyperlink>
        </w:p>
        <w:p>
          <w:pPr>
            <w:pStyle w:val="Contents4"/>
            <w:tabs>
              <w:tab w:val="clear" w:pos="8176"/>
              <w:tab w:val="right" w:pos="9026" w:leader="dot"/>
            </w:tabs>
            <w:rPr/>
          </w:pPr>
          <w:hyperlink w:anchor="__RefHeading___Toc6498407_3381743652">
            <w:r>
              <w:rPr>
                <w:webHidden/>
                <w:rStyle w:val="IndexLink"/>
              </w:rPr>
              <w:t>7</w:t>
            </w:r>
            <w:r>
              <w:rPr>
                <w:rStyle w:val="IndexLink"/>
                <w:rtl w:val="true"/>
              </w:rPr>
              <w:t xml:space="preserve">- </w:t>
            </w:r>
            <w:r>
              <w:rPr>
                <w:rStyle w:val="IndexLink"/>
                <w:rtl w:val="true"/>
              </w:rPr>
              <w:t>تحصیل علم</w:t>
            </w:r>
            <w:r>
              <w:rPr>
                <w:rStyle w:val="IndexLink"/>
                <w:rtl w:val="true"/>
              </w:rPr>
              <w:tab/>
            </w:r>
            <w:r>
              <w:rPr>
                <w:rStyle w:val="IndexLink"/>
              </w:rPr>
              <w:t>47</w:t>
            </w:r>
          </w:hyperlink>
        </w:p>
        <w:p>
          <w:pPr>
            <w:pStyle w:val="Contents3"/>
            <w:tabs>
              <w:tab w:val="clear" w:pos="8459"/>
              <w:tab w:val="right" w:pos="9026" w:leader="dot"/>
            </w:tabs>
            <w:rPr/>
          </w:pPr>
          <w:hyperlink w:anchor="__RefHeading___Toc6498409_3381743652">
            <w:r>
              <w:rPr>
                <w:webHidden/>
                <w:rStyle w:val="IndexLink"/>
                <w:rtl w:val="true"/>
              </w:rPr>
              <w:t xml:space="preserve">زیرکی از دیدگاه معصومین علیهم‌السلام </w:t>
            </w:r>
            <w:r>
              <w:rPr>
                <w:rStyle w:val="IndexLink"/>
                <w:rtl w:val="true"/>
              </w:rPr>
              <w:t>(</w:t>
            </w:r>
            <w:r>
              <w:rPr>
                <w:rStyle w:val="IndexLink"/>
                <w:rtl w:val="true"/>
              </w:rPr>
              <w:t>نیک‌بختیِ هوشیاران</w:t>
            </w:r>
            <w:r>
              <w:rPr>
                <w:rStyle w:val="IndexLink"/>
                <w:rtl w:val="true"/>
              </w:rPr>
              <w:t>)</w:t>
              <w:tab/>
            </w:r>
            <w:r>
              <w:rPr>
                <w:rStyle w:val="IndexLink"/>
              </w:rPr>
              <w:t>47</w:t>
            </w:r>
          </w:hyperlink>
        </w:p>
        <w:p>
          <w:pPr>
            <w:pStyle w:val="Contents4"/>
            <w:tabs>
              <w:tab w:val="clear" w:pos="8176"/>
              <w:tab w:val="right" w:pos="9026" w:leader="dot"/>
            </w:tabs>
            <w:rPr/>
          </w:pPr>
          <w:hyperlink w:anchor="__RefHeading___Toc6498411_3381743652">
            <w:r>
              <w:rPr>
                <w:webHidden/>
                <w:rStyle w:val="IndexLink"/>
                <w:rtl w:val="true"/>
              </w:rPr>
              <w:t>الف</w:t>
            </w:r>
            <w:r>
              <w:rPr>
                <w:rStyle w:val="IndexLink"/>
                <w:rtl w:val="true"/>
              </w:rPr>
              <w:t xml:space="preserve">) </w:t>
            </w:r>
            <w:r>
              <w:rPr>
                <w:rStyle w:val="IndexLink"/>
                <w:rtl w:val="true"/>
              </w:rPr>
              <w:t>زیرک‌ترین زیرکان</w:t>
            </w:r>
            <w:r>
              <w:rPr>
                <w:rStyle w:val="IndexLink"/>
                <w:rtl w:val="true"/>
              </w:rPr>
              <w:tab/>
            </w:r>
            <w:r>
              <w:rPr>
                <w:rStyle w:val="IndexLink"/>
              </w:rPr>
              <w:t>47</w:t>
            </w:r>
          </w:hyperlink>
        </w:p>
        <w:p>
          <w:pPr>
            <w:pStyle w:val="Contents4"/>
            <w:tabs>
              <w:tab w:val="clear" w:pos="8176"/>
              <w:tab w:val="right" w:pos="9026" w:leader="dot"/>
            </w:tabs>
            <w:rPr/>
          </w:pPr>
          <w:hyperlink w:anchor="__RefHeading___Toc6498413_3381743652">
            <w:r>
              <w:rPr>
                <w:webHidden/>
                <w:rStyle w:val="IndexLink"/>
                <w:rtl w:val="true"/>
              </w:rPr>
              <w:t>ب</w:t>
            </w:r>
            <w:r>
              <w:rPr>
                <w:rStyle w:val="IndexLink"/>
                <w:rtl w:val="true"/>
              </w:rPr>
              <w:t xml:space="preserve">) </w:t>
            </w:r>
            <w:r>
              <w:rPr>
                <w:rStyle w:val="IndexLink"/>
                <w:rtl w:val="true"/>
              </w:rPr>
              <w:t>زیرکی در انتخاب پیشوا</w:t>
            </w:r>
            <w:r>
              <w:rPr>
                <w:rStyle w:val="IndexLink"/>
                <w:rtl w:val="true"/>
              </w:rPr>
              <w:tab/>
            </w:r>
            <w:r>
              <w:rPr>
                <w:rStyle w:val="IndexLink"/>
              </w:rPr>
              <w:t>49</w:t>
            </w:r>
          </w:hyperlink>
        </w:p>
        <w:p>
          <w:pPr>
            <w:pStyle w:val="Contents4"/>
            <w:tabs>
              <w:tab w:val="clear" w:pos="8176"/>
              <w:tab w:val="right" w:pos="9026" w:leader="dot"/>
            </w:tabs>
            <w:rPr/>
          </w:pPr>
          <w:hyperlink w:anchor="__RefHeading___Toc6498415_3381743652">
            <w:r>
              <w:rPr>
                <w:webHidden/>
                <w:rStyle w:val="IndexLink"/>
                <w:rtl w:val="true"/>
              </w:rPr>
              <w:t>ج</w:t>
            </w:r>
            <w:r>
              <w:rPr>
                <w:rStyle w:val="IndexLink"/>
                <w:rtl w:val="true"/>
              </w:rPr>
              <w:t xml:space="preserve">) </w:t>
            </w:r>
            <w:r>
              <w:rPr>
                <w:rStyle w:val="IndexLink"/>
                <w:rtl w:val="true"/>
              </w:rPr>
              <w:t>زیرکی در همه زمینه‌ها</w:t>
            </w:r>
            <w:r>
              <w:rPr>
                <w:rStyle w:val="IndexLink"/>
                <w:rtl w:val="true"/>
              </w:rPr>
              <w:tab/>
            </w:r>
            <w:r>
              <w:rPr>
                <w:rStyle w:val="IndexLink"/>
              </w:rPr>
              <w:t>50</w:t>
            </w:r>
          </w:hyperlink>
        </w:p>
        <w:p>
          <w:pPr>
            <w:pStyle w:val="Contents3"/>
            <w:tabs>
              <w:tab w:val="clear" w:pos="8459"/>
              <w:tab w:val="right" w:pos="9026" w:leader="dot"/>
            </w:tabs>
            <w:rPr/>
          </w:pPr>
          <w:hyperlink w:anchor="__RefHeading___Toc6498417_3381743652">
            <w:r>
              <w:rPr>
                <w:webHidden/>
                <w:rStyle w:val="IndexLink"/>
                <w:rtl w:val="true"/>
              </w:rPr>
              <w:t xml:space="preserve">امتحان هوش </w:t>
            </w:r>
            <w:r>
              <w:rPr>
                <w:rStyle w:val="IndexLink"/>
                <w:rtl w:val="true"/>
              </w:rPr>
              <w:t>(</w:t>
            </w:r>
            <w:r>
              <w:rPr>
                <w:rStyle w:val="IndexLink"/>
                <w:rtl w:val="true"/>
              </w:rPr>
              <w:t>روایت</w:t>
            </w:r>
            <w:r>
              <w:rPr>
                <w:rStyle w:val="IndexLink"/>
                <w:rtl w:val="true"/>
              </w:rPr>
              <w:t>)</w:t>
              <w:tab/>
            </w:r>
            <w:r>
              <w:rPr>
                <w:rStyle w:val="IndexLink"/>
              </w:rPr>
              <w:t>50</w:t>
            </w:r>
          </w:hyperlink>
        </w:p>
        <w:p>
          <w:pPr>
            <w:pStyle w:val="Contents3"/>
            <w:tabs>
              <w:tab w:val="clear" w:pos="8459"/>
              <w:tab w:val="right" w:pos="9026" w:leader="dot"/>
            </w:tabs>
            <w:rPr/>
          </w:pPr>
          <w:hyperlink w:anchor="__RefHeading___Toc6498419_3381743652">
            <w:r>
              <w:rPr>
                <w:webHidden/>
                <w:rStyle w:val="IndexLink"/>
                <w:rtl w:val="true"/>
              </w:rPr>
              <w:t>باهوش‌ترین مردمان</w:t>
            </w:r>
            <w:r>
              <w:rPr>
                <w:rStyle w:val="IndexLink"/>
                <w:rtl w:val="true"/>
              </w:rPr>
              <w:tab/>
            </w:r>
            <w:r>
              <w:rPr>
                <w:rStyle w:val="IndexLink"/>
              </w:rPr>
              <w:t>51</w:t>
            </w:r>
          </w:hyperlink>
        </w:p>
        <w:p>
          <w:pPr>
            <w:pStyle w:val="Contents3"/>
            <w:tabs>
              <w:tab w:val="clear" w:pos="8459"/>
              <w:tab w:val="right" w:pos="9026" w:leader="dot"/>
            </w:tabs>
            <w:rPr/>
          </w:pPr>
          <w:hyperlink w:anchor="__RefHeading___Toc6498421_3381743652">
            <w:r>
              <w:rPr>
                <w:webHidden/>
                <w:rStyle w:val="IndexLink"/>
                <w:rtl w:val="true"/>
              </w:rPr>
              <w:t xml:space="preserve">غلام تیزهوش </w:t>
            </w:r>
            <w:r>
              <w:rPr>
                <w:rStyle w:val="IndexLink"/>
                <w:rtl w:val="true"/>
              </w:rPr>
              <w:t>(</w:t>
            </w:r>
            <w:r>
              <w:rPr>
                <w:rStyle w:val="IndexLink"/>
                <w:rtl w:val="true"/>
              </w:rPr>
              <w:t>روایت</w:t>
            </w:r>
            <w:r>
              <w:rPr>
                <w:rStyle w:val="IndexLink"/>
                <w:rtl w:val="true"/>
              </w:rPr>
              <w:t>)</w:t>
              <w:tab/>
            </w:r>
            <w:r>
              <w:rPr>
                <w:rStyle w:val="IndexLink"/>
              </w:rPr>
              <w:t>52</w:t>
            </w:r>
          </w:hyperlink>
        </w:p>
        <w:p>
          <w:pPr>
            <w:pStyle w:val="Contents3"/>
            <w:tabs>
              <w:tab w:val="clear" w:pos="8459"/>
              <w:tab w:val="right" w:pos="9026" w:leader="dot"/>
            </w:tabs>
            <w:rPr/>
          </w:pPr>
          <w:hyperlink w:anchor="__RefHeading___Toc6498423_3381743652">
            <w:r>
              <w:rPr>
                <w:webHidden/>
                <w:rStyle w:val="IndexLink"/>
                <w:rtl w:val="true"/>
              </w:rPr>
              <w:t>رشد هوشی و عوامل مؤثّر در آن</w:t>
            </w:r>
            <w:r>
              <w:rPr>
                <w:rStyle w:val="IndexLink"/>
                <w:rtl w:val="true"/>
              </w:rPr>
              <w:tab/>
            </w:r>
            <w:r>
              <w:rPr>
                <w:rStyle w:val="IndexLink"/>
              </w:rPr>
              <w:t>52</w:t>
            </w:r>
          </w:hyperlink>
        </w:p>
        <w:p>
          <w:pPr>
            <w:pStyle w:val="Contents3"/>
            <w:tabs>
              <w:tab w:val="clear" w:pos="8459"/>
              <w:tab w:val="right" w:pos="9026" w:leader="dot"/>
            </w:tabs>
            <w:rPr/>
          </w:pPr>
          <w:hyperlink w:anchor="__RefHeading___Toc6498425_3381743652">
            <w:r>
              <w:rPr>
                <w:webHidden/>
                <w:rStyle w:val="IndexLink"/>
                <w:rtl w:val="true"/>
              </w:rPr>
              <w:t xml:space="preserve">فراست علی علیه‌السلام </w:t>
            </w:r>
            <w:r>
              <w:rPr>
                <w:rStyle w:val="IndexLink"/>
                <w:rtl w:val="true"/>
              </w:rPr>
              <w:t>(</w:t>
            </w:r>
            <w:r>
              <w:rPr>
                <w:rStyle w:val="IndexLink"/>
                <w:rtl w:val="true"/>
              </w:rPr>
              <w:t>الگوی هوشیاری</w:t>
            </w:r>
            <w:r>
              <w:rPr>
                <w:rStyle w:val="IndexLink"/>
                <w:rtl w:val="true"/>
              </w:rPr>
              <w:t>)</w:t>
              <w:tab/>
            </w:r>
            <w:r>
              <w:rPr>
                <w:rStyle w:val="IndexLink"/>
              </w:rPr>
              <w:t>54</w:t>
            </w:r>
          </w:hyperlink>
        </w:p>
        <w:p>
          <w:pPr>
            <w:pStyle w:val="Contents2"/>
            <w:tabs>
              <w:tab w:val="clear" w:pos="8743"/>
              <w:tab w:val="right" w:pos="9026" w:leader="dot"/>
            </w:tabs>
            <w:rPr/>
          </w:pPr>
          <w:hyperlink w:anchor="__RefHeading___Toc6498427_3381743652">
            <w:r>
              <w:rPr>
                <w:webHidden/>
                <w:rStyle w:val="IndexLink"/>
                <w:rtl w:val="true"/>
              </w:rPr>
              <w:t>بخش دوم</w:t>
            </w:r>
            <w:r>
              <w:rPr>
                <w:rStyle w:val="IndexLink"/>
                <w:rtl w:val="true"/>
              </w:rPr>
              <w:t xml:space="preserve">: </w:t>
            </w:r>
            <w:r>
              <w:rPr>
                <w:rStyle w:val="IndexLink"/>
                <w:rtl w:val="true"/>
              </w:rPr>
              <w:t>حافظه</w:t>
            </w:r>
            <w:r>
              <w:rPr>
                <w:rStyle w:val="IndexLink"/>
                <w:rtl w:val="true"/>
              </w:rPr>
              <w:tab/>
            </w:r>
            <w:r>
              <w:rPr>
                <w:rStyle w:val="IndexLink"/>
              </w:rPr>
              <w:t>56</w:t>
            </w:r>
          </w:hyperlink>
        </w:p>
        <w:p>
          <w:pPr>
            <w:pStyle w:val="Contents3"/>
            <w:tabs>
              <w:tab w:val="clear" w:pos="8459"/>
              <w:tab w:val="right" w:pos="9026" w:leader="dot"/>
            </w:tabs>
            <w:rPr/>
          </w:pPr>
          <w:hyperlink w:anchor="__RefHeading___Toc6498429_33817436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498431_3381743652">
            <w:r>
              <w:rPr>
                <w:webHidden/>
                <w:rStyle w:val="IndexLink"/>
                <w:rtl w:val="true"/>
              </w:rPr>
              <w:t>حافظه، رمز موفقیت و خوشبختی</w:t>
            </w:r>
            <w:r>
              <w:rPr>
                <w:rStyle w:val="IndexLink"/>
                <w:rtl w:val="true"/>
              </w:rPr>
              <w:tab/>
            </w:r>
            <w:r>
              <w:rPr>
                <w:rStyle w:val="IndexLink"/>
              </w:rPr>
              <w:t>57</w:t>
            </w:r>
          </w:hyperlink>
        </w:p>
        <w:p>
          <w:pPr>
            <w:pStyle w:val="Contents3"/>
            <w:tabs>
              <w:tab w:val="clear" w:pos="8459"/>
              <w:tab w:val="right" w:pos="9026" w:leader="dot"/>
            </w:tabs>
            <w:rPr/>
          </w:pPr>
          <w:hyperlink w:anchor="__RefHeading___Toc6498433_3381743652">
            <w:r>
              <w:rPr>
                <w:webHidden/>
                <w:rStyle w:val="IndexLink"/>
                <w:rtl w:val="true"/>
              </w:rPr>
              <w:t>انواع حافظه</w:t>
            </w:r>
            <w:r>
              <w:rPr>
                <w:rStyle w:val="IndexLink"/>
                <w:rtl w:val="true"/>
              </w:rPr>
              <w:tab/>
            </w:r>
            <w:r>
              <w:rPr>
                <w:rStyle w:val="IndexLink"/>
              </w:rPr>
              <w:t>59</w:t>
            </w:r>
          </w:hyperlink>
        </w:p>
        <w:p>
          <w:pPr>
            <w:pStyle w:val="Contents3"/>
            <w:tabs>
              <w:tab w:val="clear" w:pos="8459"/>
              <w:tab w:val="right" w:pos="9026" w:leader="dot"/>
            </w:tabs>
            <w:rPr/>
          </w:pPr>
          <w:hyperlink w:anchor="__RefHeading___Toc6498435_3381743652">
            <w:r>
              <w:rPr>
                <w:webHidden/>
                <w:rStyle w:val="IndexLink"/>
                <w:rtl w:val="true"/>
              </w:rPr>
              <w:t>تعریف حافظه کوتاه‌مدّت و حافظه بلندمدّت</w:t>
            </w:r>
            <w:r>
              <w:rPr>
                <w:rStyle w:val="IndexLink"/>
                <w:rtl w:val="true"/>
              </w:rPr>
              <w:tab/>
            </w:r>
            <w:r>
              <w:rPr>
                <w:rStyle w:val="IndexLink"/>
              </w:rPr>
              <w:t>60</w:t>
            </w:r>
          </w:hyperlink>
        </w:p>
        <w:p>
          <w:pPr>
            <w:pStyle w:val="Contents3"/>
            <w:tabs>
              <w:tab w:val="clear" w:pos="8459"/>
              <w:tab w:val="right" w:pos="9026" w:leader="dot"/>
            </w:tabs>
            <w:rPr/>
          </w:pPr>
          <w:hyperlink w:anchor="__RefHeading___Toc6498437_3381743652">
            <w:r>
              <w:rPr>
                <w:webHidden/>
                <w:rStyle w:val="IndexLink"/>
                <w:rtl w:val="true"/>
              </w:rPr>
              <w:t xml:space="preserve">راه‌های تقویت حافظه </w:t>
            </w:r>
            <w:r>
              <w:rPr>
                <w:rStyle w:val="IndexLink"/>
                <w:rtl w:val="true"/>
              </w:rPr>
              <w:t>(</w:t>
            </w:r>
            <w:r>
              <w:rPr>
                <w:rStyle w:val="IndexLink"/>
                <w:rtl w:val="true"/>
              </w:rPr>
              <w:t>راه‌کارهایی برای موفّقیّت بیشتر</w:t>
            </w:r>
            <w:r>
              <w:rPr>
                <w:rStyle w:val="IndexLink"/>
                <w:rtl w:val="true"/>
              </w:rPr>
              <w:t>)</w:t>
              <w:tab/>
            </w:r>
            <w:r>
              <w:rPr>
                <w:rStyle w:val="IndexLink"/>
              </w:rPr>
              <w:t>60</w:t>
            </w:r>
          </w:hyperlink>
        </w:p>
        <w:p>
          <w:pPr>
            <w:pStyle w:val="Contents4"/>
            <w:tabs>
              <w:tab w:val="clear" w:pos="8176"/>
              <w:tab w:val="right" w:pos="9026" w:leader="dot"/>
            </w:tabs>
            <w:rPr/>
          </w:pPr>
          <w:hyperlink w:anchor="__RefHeading___Toc6498439_33817436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498441_3381743652">
            <w:r>
              <w:rPr>
                <w:webHidden/>
                <w:rStyle w:val="IndexLink"/>
              </w:rPr>
              <w:t>1</w:t>
            </w:r>
            <w:r>
              <w:rPr>
                <w:rStyle w:val="IndexLink"/>
                <w:rtl w:val="true"/>
              </w:rPr>
              <w:t xml:space="preserve">- </w:t>
            </w:r>
            <w:r>
              <w:rPr>
                <w:rStyle w:val="IndexLink"/>
                <w:rtl w:val="true"/>
              </w:rPr>
              <w:t>حفظ نمودن</w:t>
            </w:r>
            <w:r>
              <w:rPr>
                <w:rStyle w:val="IndexLink"/>
                <w:rtl w:val="true"/>
              </w:rPr>
              <w:tab/>
            </w:r>
            <w:r>
              <w:rPr>
                <w:rStyle w:val="IndexLink"/>
              </w:rPr>
              <w:t>60</w:t>
            </w:r>
          </w:hyperlink>
        </w:p>
        <w:p>
          <w:pPr>
            <w:pStyle w:val="Contents4"/>
            <w:tabs>
              <w:tab w:val="clear" w:pos="8176"/>
              <w:tab w:val="right" w:pos="9026" w:leader="dot"/>
            </w:tabs>
            <w:rPr/>
          </w:pPr>
          <w:hyperlink w:anchor="__RefHeading___Toc6498443_3381743652">
            <w:r>
              <w:rPr>
                <w:webHidden/>
                <w:rStyle w:val="IndexLink"/>
              </w:rPr>
              <w:t>2</w:t>
            </w:r>
            <w:r>
              <w:rPr>
                <w:rStyle w:val="IndexLink"/>
                <w:rtl w:val="true"/>
              </w:rPr>
              <w:t xml:space="preserve">- </w:t>
            </w:r>
            <w:r>
              <w:rPr>
                <w:rStyle w:val="IndexLink"/>
                <w:rtl w:val="true"/>
              </w:rPr>
              <w:t>تمرکز حواس</w:t>
            </w:r>
            <w:r>
              <w:rPr>
                <w:rStyle w:val="IndexLink"/>
                <w:rtl w:val="true"/>
              </w:rPr>
              <w:tab/>
            </w:r>
            <w:r>
              <w:rPr>
                <w:rStyle w:val="IndexLink"/>
              </w:rPr>
              <w:t>61</w:t>
            </w:r>
          </w:hyperlink>
        </w:p>
        <w:p>
          <w:pPr>
            <w:pStyle w:val="Contents4"/>
            <w:tabs>
              <w:tab w:val="clear" w:pos="8176"/>
              <w:tab w:val="right" w:pos="9026" w:leader="dot"/>
            </w:tabs>
            <w:rPr/>
          </w:pPr>
          <w:hyperlink w:anchor="__RefHeading___Toc6498445_3381743652">
            <w:r>
              <w:rPr>
                <w:webHidden/>
                <w:rStyle w:val="IndexLink"/>
              </w:rPr>
              <w:t>3</w:t>
            </w:r>
            <w:r>
              <w:rPr>
                <w:rStyle w:val="IndexLink"/>
                <w:rtl w:val="true"/>
              </w:rPr>
              <w:t xml:space="preserve">- </w:t>
            </w:r>
            <w:r>
              <w:rPr>
                <w:rStyle w:val="IndexLink"/>
                <w:rtl w:val="true"/>
              </w:rPr>
              <w:t>تصور</w:t>
            </w:r>
            <w:r>
              <w:rPr>
                <w:rStyle w:val="IndexLink"/>
                <w:rtl w:val="true"/>
              </w:rPr>
              <w:tab/>
            </w:r>
            <w:r>
              <w:rPr>
                <w:rStyle w:val="IndexLink"/>
              </w:rPr>
              <w:t>61</w:t>
            </w:r>
          </w:hyperlink>
        </w:p>
        <w:p>
          <w:pPr>
            <w:pStyle w:val="Contents4"/>
            <w:tabs>
              <w:tab w:val="clear" w:pos="8176"/>
              <w:tab w:val="right" w:pos="9026" w:leader="dot"/>
            </w:tabs>
            <w:rPr/>
          </w:pPr>
          <w:hyperlink w:anchor="__RefHeading___Toc6498447_3381743652">
            <w:r>
              <w:rPr>
                <w:webHidden/>
                <w:rStyle w:val="IndexLink"/>
              </w:rPr>
              <w:t>4</w:t>
            </w:r>
            <w:r>
              <w:rPr>
                <w:rStyle w:val="IndexLink"/>
                <w:rtl w:val="true"/>
              </w:rPr>
              <w:t xml:space="preserve">- </w:t>
            </w:r>
            <w:r>
              <w:rPr>
                <w:rStyle w:val="IndexLink"/>
                <w:rtl w:val="true"/>
              </w:rPr>
              <w:t>ارتباط</w:t>
            </w:r>
            <w:r>
              <w:rPr>
                <w:rStyle w:val="IndexLink"/>
                <w:rtl w:val="true"/>
              </w:rPr>
              <w:tab/>
            </w:r>
            <w:r>
              <w:rPr>
                <w:rStyle w:val="IndexLink"/>
              </w:rPr>
              <w:t>61</w:t>
            </w:r>
          </w:hyperlink>
        </w:p>
        <w:p>
          <w:pPr>
            <w:pStyle w:val="Contents4"/>
            <w:tabs>
              <w:tab w:val="clear" w:pos="8176"/>
              <w:tab w:val="right" w:pos="9026" w:leader="dot"/>
            </w:tabs>
            <w:rPr/>
          </w:pPr>
          <w:hyperlink w:anchor="__RefHeading___Toc6498449_3381743652">
            <w:r>
              <w:rPr>
                <w:webHidden/>
                <w:rStyle w:val="IndexLink"/>
              </w:rPr>
              <w:t>5</w:t>
            </w:r>
            <w:r>
              <w:rPr>
                <w:rStyle w:val="IndexLink"/>
                <w:rtl w:val="true"/>
              </w:rPr>
              <w:t xml:space="preserve"> - </w:t>
            </w:r>
            <w:r>
              <w:rPr>
                <w:rStyle w:val="IndexLink"/>
                <w:rtl w:val="true"/>
              </w:rPr>
              <w:t>فاصله</w:t>
            </w:r>
            <w:r>
              <w:rPr>
                <w:rStyle w:val="IndexLink"/>
                <w:rtl w:val="true"/>
              </w:rPr>
              <w:tab/>
            </w:r>
            <w:r>
              <w:rPr>
                <w:rStyle w:val="IndexLink"/>
              </w:rPr>
              <w:t>61</w:t>
            </w:r>
          </w:hyperlink>
        </w:p>
        <w:p>
          <w:pPr>
            <w:pStyle w:val="Contents4"/>
            <w:tabs>
              <w:tab w:val="clear" w:pos="8176"/>
              <w:tab w:val="right" w:pos="9026" w:leader="dot"/>
            </w:tabs>
            <w:rPr/>
          </w:pPr>
          <w:hyperlink w:anchor="__RefHeading___Toc6498451_3381743652">
            <w:r>
              <w:rPr>
                <w:webHidden/>
                <w:rStyle w:val="IndexLink"/>
              </w:rPr>
              <w:t>6</w:t>
            </w:r>
            <w:r>
              <w:rPr>
                <w:rStyle w:val="IndexLink"/>
                <w:rtl w:val="true"/>
              </w:rPr>
              <w:t xml:space="preserve">- </w:t>
            </w:r>
            <w:r>
              <w:rPr>
                <w:rStyle w:val="IndexLink"/>
                <w:rtl w:val="true"/>
              </w:rPr>
              <w:t>تکرار</w:t>
            </w:r>
            <w:r>
              <w:rPr>
                <w:rStyle w:val="IndexLink"/>
                <w:rtl w:val="true"/>
              </w:rPr>
              <w:tab/>
            </w:r>
            <w:r>
              <w:rPr>
                <w:rStyle w:val="IndexLink"/>
              </w:rPr>
              <w:t>61</w:t>
            </w:r>
          </w:hyperlink>
        </w:p>
        <w:p>
          <w:pPr>
            <w:pStyle w:val="Contents4"/>
            <w:tabs>
              <w:tab w:val="clear" w:pos="8176"/>
              <w:tab w:val="right" w:pos="9026" w:leader="dot"/>
            </w:tabs>
            <w:rPr/>
          </w:pPr>
          <w:hyperlink w:anchor="__RefHeading___Toc6498453_3381743652">
            <w:r>
              <w:rPr>
                <w:webHidden/>
                <w:rStyle w:val="IndexLink"/>
              </w:rPr>
              <w:t>7</w:t>
            </w:r>
            <w:r>
              <w:rPr>
                <w:rStyle w:val="IndexLink"/>
                <w:rtl w:val="true"/>
              </w:rPr>
              <w:t xml:space="preserve">- </w:t>
            </w:r>
            <w:r>
              <w:rPr>
                <w:rStyle w:val="IndexLink"/>
                <w:rtl w:val="true"/>
              </w:rPr>
              <w:t>استراحت</w:t>
            </w:r>
            <w:r>
              <w:rPr>
                <w:rStyle w:val="IndexLink"/>
                <w:rtl w:val="true"/>
              </w:rPr>
              <w:tab/>
            </w:r>
            <w:r>
              <w:rPr>
                <w:rStyle w:val="IndexLink"/>
              </w:rPr>
              <w:t>62</w:t>
            </w:r>
          </w:hyperlink>
        </w:p>
        <w:p>
          <w:pPr>
            <w:pStyle w:val="Contents4"/>
            <w:tabs>
              <w:tab w:val="clear" w:pos="8176"/>
              <w:tab w:val="right" w:pos="9026" w:leader="dot"/>
            </w:tabs>
            <w:rPr/>
          </w:pPr>
          <w:hyperlink w:anchor="__RefHeading___Toc6498455_3381743652">
            <w:r>
              <w:rPr>
                <w:webHidden/>
                <w:rStyle w:val="IndexLink"/>
              </w:rPr>
              <w:t>8</w:t>
            </w:r>
            <w:r>
              <w:rPr>
                <w:rStyle w:val="IndexLink"/>
                <w:rtl w:val="true"/>
              </w:rPr>
              <w:t xml:space="preserve"> - </w:t>
            </w:r>
            <w:r>
              <w:rPr>
                <w:rStyle w:val="IndexLink"/>
                <w:rtl w:val="true"/>
              </w:rPr>
              <w:t>روش خواندن</w:t>
            </w:r>
            <w:r>
              <w:rPr>
                <w:rStyle w:val="IndexLink"/>
                <w:rtl w:val="true"/>
              </w:rPr>
              <w:tab/>
            </w:r>
            <w:r>
              <w:rPr>
                <w:rStyle w:val="IndexLink"/>
              </w:rPr>
              <w:t>62</w:t>
            </w:r>
          </w:hyperlink>
        </w:p>
        <w:p>
          <w:pPr>
            <w:pStyle w:val="Contents3"/>
            <w:tabs>
              <w:tab w:val="clear" w:pos="8459"/>
              <w:tab w:val="right" w:pos="9026" w:leader="dot"/>
            </w:tabs>
            <w:rPr/>
          </w:pPr>
          <w:hyperlink w:anchor="__RefHeading___Toc6498457_3381743652">
            <w:r>
              <w:rPr>
                <w:webHidden/>
                <w:rStyle w:val="IndexLink"/>
                <w:rtl w:val="true"/>
              </w:rPr>
              <w:t>راه‌های تقویت حافظه از دیدگاه اهلبیت علیهم‌السلام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6498459_3381743652">
            <w:r>
              <w:rPr>
                <w:webHidden/>
                <w:rStyle w:val="IndexLink"/>
                <w:rtl w:val="true"/>
              </w:rPr>
              <w:t>راه‌های طبی تقویت حافظه</w:t>
            </w:r>
            <w:r>
              <w:rPr>
                <w:rStyle w:val="IndexLink"/>
                <w:rtl w:val="true"/>
              </w:rPr>
              <w:tab/>
            </w:r>
            <w:r>
              <w:rPr>
                <w:rStyle w:val="IndexLink"/>
              </w:rPr>
              <w:t>63</w:t>
            </w:r>
          </w:hyperlink>
        </w:p>
        <w:p>
          <w:pPr>
            <w:pStyle w:val="Contents3"/>
            <w:tabs>
              <w:tab w:val="clear" w:pos="8459"/>
              <w:tab w:val="right" w:pos="9026" w:leader="dot"/>
            </w:tabs>
            <w:rPr/>
          </w:pPr>
          <w:hyperlink w:anchor="__RefHeading___Toc6498461_3381743652">
            <w:r>
              <w:rPr>
                <w:webHidden/>
                <w:rStyle w:val="IndexLink"/>
                <w:rtl w:val="true"/>
              </w:rPr>
              <w:t xml:space="preserve">راه‌های معنوی تقویت حافظه </w:t>
            </w:r>
            <w:r>
              <w:rPr>
                <w:rStyle w:val="IndexLink"/>
                <w:rtl w:val="true"/>
              </w:rPr>
              <w:t>(</w:t>
            </w:r>
            <w:r>
              <w:rPr>
                <w:rStyle w:val="IndexLink"/>
                <w:rtl w:val="true"/>
              </w:rPr>
              <w:t>راه‌کارهایی برای موفّقیّت بیشتر</w:t>
            </w:r>
            <w:r>
              <w:rPr>
                <w:rStyle w:val="IndexLink"/>
                <w:rtl w:val="true"/>
              </w:rPr>
              <w:t>)</w:t>
              <w:tab/>
            </w:r>
            <w:r>
              <w:rPr>
                <w:rStyle w:val="IndexLink"/>
              </w:rPr>
              <w:t>64</w:t>
            </w:r>
          </w:hyperlink>
        </w:p>
        <w:p>
          <w:pPr>
            <w:pStyle w:val="Contents4"/>
            <w:tabs>
              <w:tab w:val="clear" w:pos="8176"/>
              <w:tab w:val="right" w:pos="9026" w:leader="dot"/>
            </w:tabs>
            <w:rPr/>
          </w:pPr>
          <w:hyperlink w:anchor="__RefHeading___Toc6498463_3381743652">
            <w:r>
              <w:rPr>
                <w:webHidden/>
                <w:rStyle w:val="IndexLink"/>
              </w:rPr>
              <w:t>1</w:t>
            </w:r>
            <w:r>
              <w:rPr>
                <w:rStyle w:val="IndexLink"/>
                <w:rtl w:val="true"/>
              </w:rPr>
              <w:t xml:space="preserve">- </w:t>
            </w:r>
            <w:r>
              <w:rPr>
                <w:rStyle w:val="IndexLink"/>
                <w:rtl w:val="true"/>
              </w:rPr>
              <w:t>توجّه به معنویات</w:t>
            </w:r>
            <w:r>
              <w:rPr>
                <w:rStyle w:val="IndexLink"/>
                <w:rtl w:val="true"/>
              </w:rPr>
              <w:tab/>
            </w:r>
            <w:r>
              <w:rPr>
                <w:rStyle w:val="IndexLink"/>
              </w:rPr>
              <w:t>64</w:t>
            </w:r>
          </w:hyperlink>
        </w:p>
        <w:p>
          <w:pPr>
            <w:pStyle w:val="Contents4"/>
            <w:tabs>
              <w:tab w:val="clear" w:pos="8176"/>
              <w:tab w:val="right" w:pos="9026" w:leader="dot"/>
            </w:tabs>
            <w:rPr/>
          </w:pPr>
          <w:hyperlink w:anchor="__RefHeading___Toc6498465_3381743652">
            <w:r>
              <w:rPr>
                <w:webHidden/>
                <w:rStyle w:val="IndexLink"/>
                <w:rtl w:val="true"/>
              </w:rPr>
              <w:t>(</w:t>
            </w:r>
            <w:r>
              <w:rPr>
                <w:rStyle w:val="IndexLink"/>
                <w:rtl w:val="true"/>
              </w:rPr>
              <w:t>داستان</w:t>
            </w:r>
            <w:r>
              <w:rPr>
                <w:rStyle w:val="IndexLink"/>
                <w:rtl w:val="true"/>
              </w:rPr>
              <w:t>)</w:t>
              <w:tab/>
            </w:r>
            <w:r>
              <w:rPr>
                <w:rStyle w:val="IndexLink"/>
              </w:rPr>
              <w:t>65</w:t>
            </w:r>
          </w:hyperlink>
        </w:p>
        <w:p>
          <w:pPr>
            <w:pStyle w:val="Contents4"/>
            <w:tabs>
              <w:tab w:val="clear" w:pos="8176"/>
              <w:tab w:val="right" w:pos="9026" w:leader="dot"/>
            </w:tabs>
            <w:rPr/>
          </w:pPr>
          <w:hyperlink w:anchor="__RefHeading___Toc6498467_3381743652">
            <w:r>
              <w:rPr>
                <w:webHidden/>
                <w:rStyle w:val="IndexLink"/>
              </w:rPr>
              <w:t>2</w:t>
            </w:r>
            <w:r>
              <w:rPr>
                <w:rStyle w:val="IndexLink"/>
                <w:rtl w:val="true"/>
              </w:rPr>
              <w:t xml:space="preserve">- </w:t>
            </w:r>
            <w:r>
              <w:rPr>
                <w:rStyle w:val="IndexLink"/>
                <w:rtl w:val="true"/>
              </w:rPr>
              <w:t>درخواست حافظه قوی از او</w:t>
            </w:r>
            <w:r>
              <w:rPr>
                <w:rStyle w:val="IndexLink"/>
                <w:rtl w:val="true"/>
              </w:rPr>
              <w:tab/>
            </w:r>
            <w:r>
              <w:rPr>
                <w:rStyle w:val="IndexLink"/>
              </w:rPr>
              <w:t>68</w:t>
            </w:r>
          </w:hyperlink>
        </w:p>
        <w:p>
          <w:pPr>
            <w:pStyle w:val="Contents3"/>
            <w:tabs>
              <w:tab w:val="clear" w:pos="8459"/>
              <w:tab w:val="right" w:pos="9026" w:leader="dot"/>
            </w:tabs>
            <w:rPr/>
          </w:pPr>
          <w:hyperlink w:anchor="__RefHeading___Toc6498469_3381743652">
            <w:r>
              <w:rPr>
                <w:webHidden/>
                <w:rStyle w:val="IndexLink"/>
                <w:rtl w:val="true"/>
              </w:rPr>
              <w:t xml:space="preserve">حافظه برتر چیست؟ </w:t>
            </w:r>
            <w:r>
              <w:rPr>
                <w:rStyle w:val="IndexLink"/>
                <w:rtl w:val="true"/>
              </w:rPr>
              <w:t>(</w:t>
            </w:r>
            <w:r>
              <w:rPr>
                <w:rStyle w:val="IndexLink"/>
                <w:rtl w:val="true"/>
              </w:rPr>
              <w:t>راهکاری جهت موفقیت بیشتر</w:t>
            </w:r>
            <w:r>
              <w:rPr>
                <w:rStyle w:val="IndexLink"/>
                <w:rtl w:val="true"/>
              </w:rPr>
              <w:t>)</w:t>
              <w:tab/>
            </w:r>
            <w:r>
              <w:rPr>
                <w:rStyle w:val="IndexLink"/>
              </w:rPr>
              <w:t>69</w:t>
            </w:r>
          </w:hyperlink>
        </w:p>
        <w:p>
          <w:pPr>
            <w:pStyle w:val="Contents3"/>
            <w:tabs>
              <w:tab w:val="clear" w:pos="8459"/>
              <w:tab w:val="right" w:pos="9026" w:leader="dot"/>
            </w:tabs>
            <w:rPr/>
          </w:pPr>
          <w:hyperlink w:anchor="__RefHeading___Toc6498471_3381743652">
            <w:r>
              <w:rPr>
                <w:webHidden/>
                <w:rStyle w:val="IndexLink"/>
                <w:rtl w:val="true"/>
              </w:rPr>
              <w:t>حفظ کردن در خردسالی</w:t>
            </w:r>
            <w:r>
              <w:rPr>
                <w:rStyle w:val="IndexLink"/>
                <w:rtl w:val="true"/>
              </w:rPr>
              <w:tab/>
            </w:r>
            <w:r>
              <w:rPr>
                <w:rStyle w:val="IndexLink"/>
              </w:rPr>
              <w:t>70</w:t>
            </w:r>
          </w:hyperlink>
        </w:p>
        <w:p>
          <w:pPr>
            <w:pStyle w:val="Contents3"/>
            <w:tabs>
              <w:tab w:val="clear" w:pos="8459"/>
              <w:tab w:val="right" w:pos="9026" w:leader="dot"/>
            </w:tabs>
            <w:rPr/>
          </w:pPr>
          <w:hyperlink w:anchor="__RefHeading___Toc6498473_3381743652">
            <w:r>
              <w:rPr>
                <w:webHidden/>
                <w:rStyle w:val="IndexLink"/>
                <w:rtl w:val="true"/>
              </w:rPr>
              <w:t>حافظه از دیدگاه بزرگان</w:t>
            </w:r>
            <w:r>
              <w:rPr>
                <w:rStyle w:val="IndexLink"/>
                <w:rtl w:val="true"/>
              </w:rPr>
              <w:tab/>
            </w:r>
            <w:r>
              <w:rPr>
                <w:rStyle w:val="IndexLink"/>
              </w:rPr>
              <w:t>70</w:t>
            </w:r>
          </w:hyperlink>
        </w:p>
        <w:p>
          <w:pPr>
            <w:pStyle w:val="Contents3"/>
            <w:tabs>
              <w:tab w:val="clear" w:pos="8459"/>
              <w:tab w:val="right" w:pos="9026" w:leader="dot"/>
            </w:tabs>
            <w:rPr/>
          </w:pPr>
          <w:hyperlink w:anchor="__RefHeading___Toc6498475_3381743652">
            <w:r>
              <w:rPr>
                <w:webHidden/>
                <w:rStyle w:val="IndexLink"/>
                <w:rtl w:val="true"/>
              </w:rPr>
              <w:t>شعر</w:t>
            </w:r>
            <w:r>
              <w:rPr>
                <w:rStyle w:val="IndexLink"/>
                <w:rtl w:val="true"/>
              </w:rPr>
              <w:tab/>
            </w:r>
            <w:r>
              <w:rPr>
                <w:rStyle w:val="IndexLink"/>
              </w:rPr>
              <w:t>71</w:t>
            </w:r>
          </w:hyperlink>
        </w:p>
        <w:p>
          <w:pPr>
            <w:pStyle w:val="Contents2"/>
            <w:tabs>
              <w:tab w:val="clear" w:pos="8743"/>
              <w:tab w:val="right" w:pos="9026" w:leader="dot"/>
            </w:tabs>
            <w:rPr/>
          </w:pPr>
          <w:hyperlink w:anchor="__RefHeading___Toc6498477_3381743652">
            <w:r>
              <w:rPr>
                <w:webHidden/>
                <w:rStyle w:val="IndexLink"/>
                <w:rtl w:val="true"/>
              </w:rPr>
              <w:t>بخش سوم</w:t>
            </w:r>
            <w:r>
              <w:rPr>
                <w:rStyle w:val="IndexLink"/>
                <w:rtl w:val="true"/>
              </w:rPr>
              <w:t xml:space="preserve">: </w:t>
            </w:r>
            <w:r>
              <w:rPr>
                <w:rStyle w:val="IndexLink"/>
                <w:rtl w:val="true"/>
              </w:rPr>
              <w:t xml:space="preserve">مدیریت زمان </w:t>
            </w:r>
            <w:r>
              <w:rPr>
                <w:rStyle w:val="IndexLink"/>
                <w:rtl w:val="true"/>
              </w:rPr>
              <w:t>(</w:t>
            </w:r>
            <w:r>
              <w:rPr>
                <w:rStyle w:val="IndexLink"/>
                <w:rtl w:val="true"/>
              </w:rPr>
              <w:t>زمان‌شناسی</w:t>
            </w:r>
            <w:r>
              <w:rPr>
                <w:rStyle w:val="IndexLink"/>
                <w:rtl w:val="true"/>
              </w:rPr>
              <w:t>)</w:t>
              <w:tab/>
            </w:r>
            <w:r>
              <w:rPr>
                <w:rStyle w:val="IndexLink"/>
              </w:rPr>
              <w:t>72</w:t>
            </w:r>
          </w:hyperlink>
        </w:p>
        <w:p>
          <w:pPr>
            <w:pStyle w:val="Contents3"/>
            <w:tabs>
              <w:tab w:val="clear" w:pos="8459"/>
              <w:tab w:val="right" w:pos="9026" w:leader="dot"/>
            </w:tabs>
            <w:rPr/>
          </w:pPr>
          <w:hyperlink w:anchor="__RefHeading___Toc6498479_338174365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498481_3381743652">
            <w:r>
              <w:rPr>
                <w:webHidden/>
                <w:rStyle w:val="IndexLink"/>
                <w:rtl w:val="true"/>
              </w:rPr>
              <w:t>زمان‌شناسی و مدیریت زمان، راه رسیدن به موفقیت و خوشبختی</w:t>
            </w:r>
            <w:r>
              <w:rPr>
                <w:rStyle w:val="IndexLink"/>
                <w:rtl w:val="true"/>
              </w:rPr>
              <w:tab/>
            </w:r>
            <w:r>
              <w:rPr>
                <w:rStyle w:val="IndexLink"/>
              </w:rPr>
              <w:t>73</w:t>
            </w:r>
          </w:hyperlink>
        </w:p>
        <w:p>
          <w:pPr>
            <w:pStyle w:val="Contents3"/>
            <w:tabs>
              <w:tab w:val="clear" w:pos="8459"/>
              <w:tab w:val="right" w:pos="9026" w:leader="dot"/>
            </w:tabs>
            <w:rPr/>
          </w:pPr>
          <w:hyperlink w:anchor="__RefHeading___Toc6498483_3381743652">
            <w:r>
              <w:rPr>
                <w:webHidden/>
                <w:rStyle w:val="IndexLink"/>
                <w:rtl w:val="true"/>
              </w:rPr>
              <w:t>تعریف واژه زمان‌شناسی و مدیریّت زمان</w:t>
            </w:r>
            <w:r>
              <w:rPr>
                <w:rStyle w:val="IndexLink"/>
                <w:rtl w:val="true"/>
              </w:rPr>
              <w:tab/>
            </w:r>
            <w:r>
              <w:rPr>
                <w:rStyle w:val="IndexLink"/>
              </w:rPr>
              <w:t>75</w:t>
            </w:r>
          </w:hyperlink>
        </w:p>
        <w:p>
          <w:pPr>
            <w:pStyle w:val="Contents3"/>
            <w:tabs>
              <w:tab w:val="clear" w:pos="8459"/>
              <w:tab w:val="right" w:pos="9026" w:leader="dot"/>
            </w:tabs>
            <w:rPr/>
          </w:pPr>
          <w:hyperlink w:anchor="__RefHeading___Toc6498485_3381743652">
            <w:r>
              <w:rPr>
                <w:webHidden/>
                <w:rStyle w:val="IndexLink"/>
                <w:rtl w:val="true"/>
              </w:rPr>
              <w:t>سیمای موفّقِ زمان‌شناسان و مدیران زمان</w:t>
            </w:r>
            <w:r>
              <w:rPr>
                <w:rStyle w:val="IndexLink"/>
                <w:rtl w:val="true"/>
              </w:rPr>
              <w:tab/>
            </w:r>
            <w:r>
              <w:rPr>
                <w:rStyle w:val="IndexLink"/>
              </w:rPr>
              <w:t>75</w:t>
            </w:r>
          </w:hyperlink>
        </w:p>
        <w:p>
          <w:pPr>
            <w:pStyle w:val="Contents4"/>
            <w:tabs>
              <w:tab w:val="clear" w:pos="8176"/>
              <w:tab w:val="right" w:pos="9026" w:leader="dot"/>
            </w:tabs>
            <w:rPr/>
          </w:pPr>
          <w:hyperlink w:anchor="__RefHeading___Toc6498487_3381743652">
            <w:r>
              <w:rPr>
                <w:webHidden/>
                <w:rStyle w:val="IndexLink"/>
              </w:rPr>
              <w:t>1</w:t>
            </w:r>
            <w:r>
              <w:rPr>
                <w:rStyle w:val="IndexLink"/>
                <w:rtl w:val="true"/>
              </w:rPr>
              <w:t xml:space="preserve">- </w:t>
            </w:r>
            <w:r>
              <w:rPr>
                <w:rStyle w:val="IndexLink"/>
                <w:rtl w:val="true"/>
              </w:rPr>
              <w:t>فرصت‌شناسی</w:t>
            </w:r>
            <w:r>
              <w:rPr>
                <w:rStyle w:val="IndexLink"/>
                <w:rtl w:val="true"/>
              </w:rPr>
              <w:tab/>
            </w:r>
            <w:r>
              <w:rPr>
                <w:rStyle w:val="IndexLink"/>
              </w:rPr>
              <w:t>75</w:t>
            </w:r>
          </w:hyperlink>
        </w:p>
        <w:p>
          <w:pPr>
            <w:pStyle w:val="Contents4"/>
            <w:tabs>
              <w:tab w:val="clear" w:pos="8176"/>
              <w:tab w:val="right" w:pos="9026" w:leader="dot"/>
            </w:tabs>
            <w:rPr/>
          </w:pPr>
          <w:hyperlink w:anchor="__RefHeading___Toc6498489_3381743652">
            <w:r>
              <w:rPr>
                <w:webHidden/>
                <w:rStyle w:val="IndexLink"/>
              </w:rPr>
              <w:t>2</w:t>
            </w:r>
            <w:r>
              <w:rPr>
                <w:rStyle w:val="IndexLink"/>
                <w:rtl w:val="true"/>
              </w:rPr>
              <w:t xml:space="preserve">- </w:t>
            </w:r>
            <w:r>
              <w:rPr>
                <w:rStyle w:val="IndexLink"/>
                <w:rtl w:val="true"/>
              </w:rPr>
              <w:t>برنامه‌ریزی</w:t>
            </w:r>
            <w:r>
              <w:rPr>
                <w:rStyle w:val="IndexLink"/>
                <w:rtl w:val="true"/>
              </w:rPr>
              <w:tab/>
            </w:r>
            <w:r>
              <w:rPr>
                <w:rStyle w:val="IndexLink"/>
              </w:rPr>
              <w:t>76</w:t>
            </w:r>
          </w:hyperlink>
        </w:p>
        <w:p>
          <w:pPr>
            <w:pStyle w:val="Contents4"/>
            <w:tabs>
              <w:tab w:val="clear" w:pos="8176"/>
              <w:tab w:val="right" w:pos="9026" w:leader="dot"/>
            </w:tabs>
            <w:rPr/>
          </w:pPr>
          <w:hyperlink w:anchor="__RefHeading___Toc6498491_3381743652">
            <w:r>
              <w:rPr>
                <w:webHidden/>
                <w:rStyle w:val="IndexLink"/>
              </w:rPr>
              <w:t>3</w:t>
            </w:r>
            <w:r>
              <w:rPr>
                <w:rStyle w:val="IndexLink"/>
                <w:rtl w:val="true"/>
              </w:rPr>
              <w:t xml:space="preserve">- </w:t>
            </w:r>
            <w:r>
              <w:rPr>
                <w:rStyle w:val="IndexLink"/>
                <w:rtl w:val="true"/>
              </w:rPr>
              <w:t>حرکت</w:t>
            </w:r>
            <w:r>
              <w:rPr>
                <w:rStyle w:val="IndexLink"/>
                <w:rtl w:val="true"/>
              </w:rPr>
              <w:tab/>
            </w:r>
            <w:r>
              <w:rPr>
                <w:rStyle w:val="IndexLink"/>
              </w:rPr>
              <w:t>77</w:t>
            </w:r>
          </w:hyperlink>
        </w:p>
        <w:p>
          <w:pPr>
            <w:pStyle w:val="Contents4"/>
            <w:tabs>
              <w:tab w:val="clear" w:pos="8176"/>
              <w:tab w:val="right" w:pos="9026" w:leader="dot"/>
            </w:tabs>
            <w:rPr/>
          </w:pPr>
          <w:hyperlink w:anchor="__RefHeading___Toc6498493_3381743652">
            <w:r>
              <w:rPr>
                <w:webHidden/>
                <w:rStyle w:val="IndexLink"/>
              </w:rPr>
              <w:t>4</w:t>
            </w:r>
            <w:r>
              <w:rPr>
                <w:rStyle w:val="IndexLink"/>
                <w:rtl w:val="true"/>
              </w:rPr>
              <w:t xml:space="preserve">- </w:t>
            </w:r>
            <w:r>
              <w:rPr>
                <w:rStyle w:val="IndexLink"/>
                <w:rtl w:val="true"/>
              </w:rPr>
              <w:t>بهره‌برداری</w:t>
            </w:r>
            <w:r>
              <w:rPr>
                <w:rStyle w:val="IndexLink"/>
                <w:rtl w:val="true"/>
              </w:rPr>
              <w:tab/>
            </w:r>
            <w:r>
              <w:rPr>
                <w:rStyle w:val="IndexLink"/>
              </w:rPr>
              <w:t>77</w:t>
            </w:r>
          </w:hyperlink>
        </w:p>
        <w:p>
          <w:pPr>
            <w:pStyle w:val="Contents4"/>
            <w:tabs>
              <w:tab w:val="clear" w:pos="8176"/>
              <w:tab w:val="right" w:pos="9026" w:leader="dot"/>
            </w:tabs>
            <w:rPr/>
          </w:pPr>
          <w:hyperlink w:anchor="__RefHeading___Toc6498495_3381743652">
            <w:r>
              <w:rPr>
                <w:webHidden/>
                <w:rStyle w:val="IndexLink"/>
              </w:rPr>
              <w:t>5</w:t>
            </w:r>
            <w:r>
              <w:rPr>
                <w:rStyle w:val="IndexLink"/>
                <w:rtl w:val="true"/>
              </w:rPr>
              <w:t xml:space="preserve"> - </w:t>
            </w:r>
            <w:r>
              <w:rPr>
                <w:rStyle w:val="IndexLink"/>
                <w:rtl w:val="true"/>
              </w:rPr>
              <w:t>هوشیاری در مدیریّت زمان</w:t>
            </w:r>
            <w:r>
              <w:rPr>
                <w:rStyle w:val="IndexLink"/>
                <w:rtl w:val="true"/>
              </w:rPr>
              <w:tab/>
            </w:r>
            <w:r>
              <w:rPr>
                <w:rStyle w:val="IndexLink"/>
              </w:rPr>
              <w:t>78</w:t>
            </w:r>
          </w:hyperlink>
        </w:p>
        <w:p>
          <w:pPr>
            <w:pStyle w:val="Contents4"/>
            <w:tabs>
              <w:tab w:val="clear" w:pos="8176"/>
              <w:tab w:val="right" w:pos="9026" w:leader="dot"/>
            </w:tabs>
            <w:rPr/>
          </w:pPr>
          <w:hyperlink w:anchor="__RefHeading___Toc6498497_3381743652">
            <w:r>
              <w:rPr>
                <w:webHidden/>
                <w:rStyle w:val="IndexLink"/>
              </w:rPr>
              <w:t>6</w:t>
            </w:r>
            <w:r>
              <w:rPr>
                <w:rStyle w:val="IndexLink"/>
                <w:rtl w:val="true"/>
              </w:rPr>
              <w:t xml:space="preserve">- </w:t>
            </w:r>
            <w:r>
              <w:rPr>
                <w:rStyle w:val="IndexLink"/>
                <w:rtl w:val="true"/>
              </w:rPr>
              <w:t>عدم شتاب</w:t>
            </w:r>
            <w:r>
              <w:rPr>
                <w:rStyle w:val="IndexLink"/>
                <w:rtl w:val="true"/>
              </w:rPr>
              <w:tab/>
            </w:r>
            <w:r>
              <w:rPr>
                <w:rStyle w:val="IndexLink"/>
              </w:rPr>
              <w:t>79</w:t>
            </w:r>
          </w:hyperlink>
        </w:p>
        <w:p>
          <w:pPr>
            <w:pStyle w:val="Contents4"/>
            <w:tabs>
              <w:tab w:val="clear" w:pos="8176"/>
              <w:tab w:val="right" w:pos="9026" w:leader="dot"/>
            </w:tabs>
            <w:rPr/>
          </w:pPr>
          <w:hyperlink w:anchor="__RefHeading___Toc6498499_3381743652">
            <w:r>
              <w:rPr>
                <w:webHidden/>
                <w:rStyle w:val="IndexLink"/>
              </w:rPr>
              <w:t>7</w:t>
            </w:r>
            <w:r>
              <w:rPr>
                <w:rStyle w:val="IndexLink"/>
                <w:rtl w:val="true"/>
              </w:rPr>
              <w:t xml:space="preserve">- </w:t>
            </w:r>
            <w:r>
              <w:rPr>
                <w:rStyle w:val="IndexLink"/>
                <w:rtl w:val="true"/>
              </w:rPr>
              <w:t>آرامش</w:t>
            </w:r>
            <w:r>
              <w:rPr>
                <w:rStyle w:val="IndexLink"/>
                <w:rtl w:val="true"/>
              </w:rPr>
              <w:tab/>
            </w:r>
            <w:r>
              <w:rPr>
                <w:rStyle w:val="IndexLink"/>
              </w:rPr>
              <w:t>80</w:t>
            </w:r>
          </w:hyperlink>
        </w:p>
        <w:p>
          <w:pPr>
            <w:pStyle w:val="Contents4"/>
            <w:tabs>
              <w:tab w:val="clear" w:pos="8176"/>
              <w:tab w:val="right" w:pos="9026" w:leader="dot"/>
            </w:tabs>
            <w:rPr/>
          </w:pPr>
          <w:hyperlink w:anchor="__RefHeading___Toc6498501_3381743652">
            <w:r>
              <w:rPr>
                <w:webHidden/>
                <w:rStyle w:val="IndexLink"/>
              </w:rPr>
              <w:t>8</w:t>
            </w:r>
            <w:r>
              <w:rPr>
                <w:rStyle w:val="IndexLink"/>
                <w:rtl w:val="true"/>
              </w:rPr>
              <w:t xml:space="preserve"> - </w:t>
            </w:r>
            <w:r>
              <w:rPr>
                <w:rStyle w:val="IndexLink"/>
                <w:rtl w:val="true"/>
              </w:rPr>
              <w:t>موفّقیّت و خوشبختی</w:t>
            </w:r>
            <w:r>
              <w:rPr>
                <w:rStyle w:val="IndexLink"/>
                <w:rtl w:val="true"/>
              </w:rPr>
              <w:tab/>
            </w:r>
            <w:r>
              <w:rPr>
                <w:rStyle w:val="IndexLink"/>
              </w:rPr>
              <w:t>80</w:t>
            </w:r>
          </w:hyperlink>
        </w:p>
        <w:p>
          <w:pPr>
            <w:pStyle w:val="Contents3"/>
            <w:tabs>
              <w:tab w:val="clear" w:pos="8459"/>
              <w:tab w:val="right" w:pos="9026" w:leader="dot"/>
            </w:tabs>
            <w:rPr/>
          </w:pPr>
          <w:hyperlink w:anchor="__RefHeading___Toc6498503_3381743652">
            <w:r>
              <w:rPr>
                <w:webHidden/>
                <w:rStyle w:val="IndexLink"/>
                <w:rtl w:val="true"/>
              </w:rPr>
              <w:t>بر عمر خود بخیل باش</w:t>
            </w:r>
            <w:r>
              <w:rPr>
                <w:rStyle w:val="IndexLink"/>
                <w:rtl w:val="true"/>
              </w:rPr>
              <w:tab/>
            </w:r>
            <w:r>
              <w:rPr>
                <w:rStyle w:val="IndexLink"/>
              </w:rPr>
              <w:t>82</w:t>
            </w:r>
          </w:hyperlink>
        </w:p>
        <w:p>
          <w:pPr>
            <w:pStyle w:val="Contents3"/>
            <w:tabs>
              <w:tab w:val="clear" w:pos="8459"/>
              <w:tab w:val="right" w:pos="9026" w:leader="dot"/>
            </w:tabs>
            <w:rPr/>
          </w:pPr>
          <w:hyperlink w:anchor="__RefHeading___Toc6498505_3381743652">
            <w:r>
              <w:rPr>
                <w:webHidden/>
                <w:rStyle w:val="IndexLink"/>
                <w:rtl w:val="true"/>
              </w:rPr>
              <w:t>راه‌های افزایش عمر از دیدگاه معنوی</w:t>
            </w:r>
            <w:r>
              <w:rPr>
                <w:rStyle w:val="IndexLink"/>
                <w:rtl w:val="true"/>
              </w:rPr>
              <w:tab/>
            </w:r>
            <w:r>
              <w:rPr>
                <w:rStyle w:val="IndexLink"/>
              </w:rPr>
              <w:t>82</w:t>
            </w:r>
          </w:hyperlink>
        </w:p>
        <w:p>
          <w:pPr>
            <w:pStyle w:val="Contents3"/>
            <w:tabs>
              <w:tab w:val="clear" w:pos="8459"/>
              <w:tab w:val="right" w:pos="9026" w:leader="dot"/>
            </w:tabs>
            <w:rPr/>
          </w:pPr>
          <w:hyperlink w:anchor="__RefHeading___Toc6498507_3381743652">
            <w:r>
              <w:rPr>
                <w:webHidden/>
                <w:rStyle w:val="IndexLink"/>
                <w:rtl w:val="true"/>
              </w:rPr>
              <w:t xml:space="preserve">زمان‌شناسی و مدیریّت زمان از دیدگاه معصومین علیهم‌السلام </w:t>
            </w:r>
            <w:r>
              <w:rPr>
                <w:rStyle w:val="IndexLink"/>
                <w:rtl w:val="true"/>
              </w:rPr>
              <w:t>(</w:t>
            </w:r>
            <w:r>
              <w:rPr>
                <w:rStyle w:val="IndexLink"/>
                <w:rtl w:val="true"/>
              </w:rPr>
              <w:t>راه سعادت</w:t>
            </w:r>
            <w:r>
              <w:rPr>
                <w:rStyle w:val="IndexLink"/>
                <w:rtl w:val="true"/>
              </w:rPr>
              <w:t>)</w:t>
              <w:tab/>
            </w:r>
            <w:r>
              <w:rPr>
                <w:rStyle w:val="IndexLink"/>
              </w:rPr>
              <w:t>84</w:t>
            </w:r>
          </w:hyperlink>
        </w:p>
        <w:p>
          <w:pPr>
            <w:pStyle w:val="Contents4"/>
            <w:tabs>
              <w:tab w:val="clear" w:pos="8176"/>
              <w:tab w:val="right" w:pos="9026" w:leader="dot"/>
            </w:tabs>
            <w:rPr/>
          </w:pPr>
          <w:hyperlink w:anchor="__RefHeading___Toc6498509_3381743652">
            <w:r>
              <w:rPr>
                <w:webHidden/>
                <w:rStyle w:val="IndexLink"/>
                <w:rtl w:val="true"/>
              </w:rPr>
              <w:t>الف</w:t>
            </w:r>
            <w:r>
              <w:rPr>
                <w:rStyle w:val="IndexLink"/>
                <w:rtl w:val="true"/>
              </w:rPr>
              <w:t xml:space="preserve">) </w:t>
            </w:r>
            <w:r>
              <w:rPr>
                <w:rStyle w:val="IndexLink"/>
                <w:rtl w:val="true"/>
              </w:rPr>
              <w:t>راه کامیابی</w:t>
            </w:r>
            <w:r>
              <w:rPr>
                <w:rStyle w:val="IndexLink"/>
                <w:rtl w:val="true"/>
              </w:rPr>
              <w:tab/>
            </w:r>
            <w:r>
              <w:rPr>
                <w:rStyle w:val="IndexLink"/>
              </w:rPr>
              <w:t>84</w:t>
            </w:r>
          </w:hyperlink>
        </w:p>
        <w:p>
          <w:pPr>
            <w:pStyle w:val="Contents4"/>
            <w:tabs>
              <w:tab w:val="clear" w:pos="8176"/>
              <w:tab w:val="right" w:pos="9026" w:leader="dot"/>
            </w:tabs>
            <w:rPr/>
          </w:pPr>
          <w:hyperlink w:anchor="__RefHeading___Toc6498511_3381743652">
            <w:r>
              <w:rPr>
                <w:webHidden/>
                <w:rStyle w:val="IndexLink"/>
                <w:rtl w:val="true"/>
              </w:rPr>
              <w:t>ب</w:t>
            </w:r>
            <w:r>
              <w:rPr>
                <w:rStyle w:val="IndexLink"/>
                <w:rtl w:val="true"/>
              </w:rPr>
              <w:t xml:space="preserve">) </w:t>
            </w:r>
            <w:r>
              <w:rPr>
                <w:rStyle w:val="IndexLink"/>
                <w:rtl w:val="true"/>
              </w:rPr>
              <w:t>انسان مجموعه روزها</w:t>
            </w:r>
            <w:r>
              <w:rPr>
                <w:rStyle w:val="IndexLink"/>
                <w:rtl w:val="true"/>
              </w:rPr>
              <w:tab/>
            </w:r>
            <w:r>
              <w:rPr>
                <w:rStyle w:val="IndexLink"/>
              </w:rPr>
              <w:t>85</w:t>
            </w:r>
          </w:hyperlink>
        </w:p>
        <w:p>
          <w:pPr>
            <w:pStyle w:val="Contents4"/>
            <w:tabs>
              <w:tab w:val="clear" w:pos="8176"/>
              <w:tab w:val="right" w:pos="9026" w:leader="dot"/>
            </w:tabs>
            <w:rPr/>
          </w:pPr>
          <w:hyperlink w:anchor="__RefHeading___Toc6498513_3381743652">
            <w:r>
              <w:rPr>
                <w:webHidden/>
                <w:rStyle w:val="IndexLink"/>
                <w:rtl w:val="true"/>
              </w:rPr>
              <w:t>پ</w:t>
            </w:r>
            <w:r>
              <w:rPr>
                <w:rStyle w:val="IndexLink"/>
                <w:rtl w:val="true"/>
              </w:rPr>
              <w:t xml:space="preserve">) </w:t>
            </w:r>
            <w:r>
              <w:rPr>
                <w:rStyle w:val="IndexLink"/>
                <w:rtl w:val="true"/>
              </w:rPr>
              <w:t>ضرورت استفاده از فرصت‌ها</w:t>
            </w:r>
            <w:r>
              <w:rPr>
                <w:rStyle w:val="IndexLink"/>
                <w:rtl w:val="true"/>
              </w:rPr>
              <w:tab/>
            </w:r>
            <w:r>
              <w:rPr>
                <w:rStyle w:val="IndexLink"/>
              </w:rPr>
              <w:t>85</w:t>
            </w:r>
          </w:hyperlink>
        </w:p>
        <w:p>
          <w:pPr>
            <w:pStyle w:val="Contents4"/>
            <w:tabs>
              <w:tab w:val="clear" w:pos="8176"/>
              <w:tab w:val="right" w:pos="9026" w:leader="dot"/>
            </w:tabs>
            <w:rPr/>
          </w:pPr>
          <w:hyperlink w:anchor="__RefHeading___Toc6498515_3381743652">
            <w:r>
              <w:rPr>
                <w:webHidden/>
                <w:rStyle w:val="IndexLink"/>
                <w:rtl w:val="true"/>
              </w:rPr>
              <w:t>ت</w:t>
            </w:r>
            <w:r>
              <w:rPr>
                <w:rStyle w:val="IndexLink"/>
                <w:rtl w:val="true"/>
              </w:rPr>
              <w:t xml:space="preserve">) </w:t>
            </w:r>
            <w:r>
              <w:rPr>
                <w:rStyle w:val="IndexLink"/>
                <w:rtl w:val="true"/>
              </w:rPr>
              <w:t>نشانه بی‌خردی</w:t>
            </w:r>
            <w:r>
              <w:rPr>
                <w:rStyle w:val="IndexLink"/>
                <w:rtl w:val="true"/>
              </w:rPr>
              <w:tab/>
            </w:r>
            <w:r>
              <w:rPr>
                <w:rStyle w:val="IndexLink"/>
              </w:rPr>
              <w:t>85</w:t>
            </w:r>
          </w:hyperlink>
        </w:p>
        <w:p>
          <w:pPr>
            <w:pStyle w:val="Contents4"/>
            <w:tabs>
              <w:tab w:val="clear" w:pos="8176"/>
              <w:tab w:val="right" w:pos="9026" w:leader="dot"/>
            </w:tabs>
            <w:rPr/>
          </w:pPr>
          <w:hyperlink w:anchor="__RefHeading___Toc6498517_3381743652">
            <w:r>
              <w:rPr>
                <w:webHidden/>
                <w:rStyle w:val="IndexLink"/>
                <w:rtl w:val="true"/>
              </w:rPr>
              <w:t>ج</w:t>
            </w:r>
            <w:r>
              <w:rPr>
                <w:rStyle w:val="IndexLink"/>
                <w:rtl w:val="true"/>
              </w:rPr>
              <w:t xml:space="preserve">) </w:t>
            </w:r>
            <w:r>
              <w:rPr>
                <w:rStyle w:val="IndexLink"/>
                <w:rtl w:val="true"/>
              </w:rPr>
              <w:t>غنیمت شمردن فرصت‌ها</w:t>
            </w:r>
            <w:r>
              <w:rPr>
                <w:rStyle w:val="IndexLink"/>
                <w:rtl w:val="true"/>
              </w:rPr>
              <w:tab/>
            </w:r>
            <w:r>
              <w:rPr>
                <w:rStyle w:val="IndexLink"/>
              </w:rPr>
              <w:t>86</w:t>
            </w:r>
          </w:hyperlink>
        </w:p>
        <w:p>
          <w:pPr>
            <w:pStyle w:val="Contents4"/>
            <w:tabs>
              <w:tab w:val="clear" w:pos="8176"/>
              <w:tab w:val="right" w:pos="9026" w:leader="dot"/>
            </w:tabs>
            <w:rPr/>
          </w:pPr>
          <w:hyperlink w:anchor="__RefHeading___Toc6498519_3381743652">
            <w:r>
              <w:rPr>
                <w:webHidden/>
                <w:rStyle w:val="IndexLink"/>
                <w:rtl w:val="true"/>
              </w:rPr>
              <w:t>د</w:t>
            </w:r>
            <w:r>
              <w:rPr>
                <w:rStyle w:val="IndexLink"/>
                <w:rtl w:val="true"/>
              </w:rPr>
              <w:t xml:space="preserve">) </w:t>
            </w:r>
            <w:r>
              <w:rPr>
                <w:rStyle w:val="IndexLink"/>
                <w:rtl w:val="true"/>
              </w:rPr>
              <w:t>فرصت‌های گرانبها</w:t>
            </w:r>
            <w:r>
              <w:rPr>
                <w:rStyle w:val="IndexLink"/>
                <w:rtl w:val="true"/>
              </w:rPr>
              <w:tab/>
            </w:r>
            <w:r>
              <w:rPr>
                <w:rStyle w:val="IndexLink"/>
              </w:rPr>
              <w:t>86</w:t>
            </w:r>
          </w:hyperlink>
        </w:p>
        <w:p>
          <w:pPr>
            <w:pStyle w:val="Contents4"/>
            <w:tabs>
              <w:tab w:val="clear" w:pos="8176"/>
              <w:tab w:val="right" w:pos="9026" w:leader="dot"/>
            </w:tabs>
            <w:rPr/>
          </w:pPr>
          <w:hyperlink w:anchor="__RefHeading___Toc6498521_3381743652">
            <w:r>
              <w:rPr>
                <w:webHidden/>
                <w:rStyle w:val="IndexLink"/>
                <w:rtl w:val="true"/>
              </w:rPr>
              <w:t>م</w:t>
            </w:r>
            <w:r>
              <w:rPr>
                <w:rStyle w:val="IndexLink"/>
                <w:rtl w:val="true"/>
              </w:rPr>
              <w:t xml:space="preserve">) </w:t>
            </w:r>
            <w:r>
              <w:rPr>
                <w:rStyle w:val="IndexLink"/>
                <w:rtl w:val="true"/>
              </w:rPr>
              <w:t>لحظات زودگذر</w:t>
            </w:r>
            <w:r>
              <w:rPr>
                <w:rStyle w:val="IndexLink"/>
                <w:rtl w:val="true"/>
              </w:rPr>
              <w:tab/>
            </w:r>
            <w:r>
              <w:rPr>
                <w:rStyle w:val="IndexLink"/>
              </w:rPr>
              <w:t>86</w:t>
            </w:r>
          </w:hyperlink>
        </w:p>
        <w:p>
          <w:pPr>
            <w:pStyle w:val="Contents4"/>
            <w:tabs>
              <w:tab w:val="clear" w:pos="8176"/>
              <w:tab w:val="right" w:pos="9026" w:leader="dot"/>
            </w:tabs>
            <w:rPr/>
          </w:pPr>
          <w:hyperlink w:anchor="__RefHeading___Toc6498523_3381743652">
            <w:r>
              <w:rPr>
                <w:webHidden/>
                <w:rStyle w:val="IndexLink"/>
                <w:rtl w:val="true"/>
              </w:rPr>
              <w:t>ن</w:t>
            </w:r>
            <w:r>
              <w:rPr>
                <w:rStyle w:val="IndexLink"/>
                <w:rtl w:val="true"/>
              </w:rPr>
              <w:t xml:space="preserve">) </w:t>
            </w:r>
            <w:r>
              <w:rPr>
                <w:rStyle w:val="IndexLink"/>
                <w:rtl w:val="true"/>
              </w:rPr>
              <w:t>زمان و معنویت</w:t>
            </w:r>
            <w:r>
              <w:rPr>
                <w:rStyle w:val="IndexLink"/>
                <w:rtl w:val="true"/>
              </w:rPr>
              <w:tab/>
            </w:r>
            <w:r>
              <w:rPr>
                <w:rStyle w:val="IndexLink"/>
              </w:rPr>
              <w:t>86</w:t>
            </w:r>
          </w:hyperlink>
        </w:p>
        <w:p>
          <w:pPr>
            <w:pStyle w:val="Contents4"/>
            <w:tabs>
              <w:tab w:val="clear" w:pos="8176"/>
              <w:tab w:val="right" w:pos="9026" w:leader="dot"/>
            </w:tabs>
            <w:rPr/>
          </w:pPr>
          <w:hyperlink w:anchor="__RefHeading___Toc6498525_3381743652">
            <w:r>
              <w:rPr>
                <w:webHidden/>
                <w:rStyle w:val="IndexLink"/>
                <w:rtl w:val="true"/>
              </w:rPr>
              <w:t>و</w:t>
            </w:r>
            <w:r>
              <w:rPr>
                <w:rStyle w:val="IndexLink"/>
                <w:rtl w:val="true"/>
              </w:rPr>
              <w:t xml:space="preserve">) </w:t>
            </w:r>
            <w:r>
              <w:rPr>
                <w:rStyle w:val="IndexLink"/>
                <w:rtl w:val="true"/>
              </w:rPr>
              <w:t>نشانه عاقل</w:t>
            </w:r>
            <w:r>
              <w:rPr>
                <w:rStyle w:val="IndexLink"/>
                <w:rtl w:val="true"/>
              </w:rPr>
              <w:tab/>
            </w:r>
            <w:r>
              <w:rPr>
                <w:rStyle w:val="IndexLink"/>
              </w:rPr>
              <w:t>87</w:t>
            </w:r>
          </w:hyperlink>
        </w:p>
        <w:p>
          <w:pPr>
            <w:pStyle w:val="Contents4"/>
            <w:tabs>
              <w:tab w:val="clear" w:pos="8176"/>
              <w:tab w:val="right" w:pos="9026" w:leader="dot"/>
            </w:tabs>
            <w:rPr/>
          </w:pPr>
          <w:hyperlink w:anchor="__RefHeading___Toc6498527_3381743652">
            <w:r>
              <w:rPr>
                <w:webHidden/>
                <w:rStyle w:val="IndexLink"/>
                <w:rtl w:val="true"/>
              </w:rPr>
              <w:t>ه</w:t>
            </w:r>
            <w:r>
              <w:rPr>
                <w:rStyle w:val="IndexLink"/>
                <w:rtl w:val="true"/>
              </w:rPr>
              <w:t xml:space="preserve">-) </w:t>
            </w:r>
            <w:r>
              <w:rPr>
                <w:rStyle w:val="IndexLink"/>
                <w:rtl w:val="true"/>
              </w:rPr>
              <w:t>عمر عزیز است</w:t>
            </w:r>
            <w:r>
              <w:rPr>
                <w:rStyle w:val="IndexLink"/>
                <w:rtl w:val="true"/>
              </w:rPr>
              <w:tab/>
            </w:r>
            <w:r>
              <w:rPr>
                <w:rStyle w:val="IndexLink"/>
              </w:rPr>
              <w:t>87</w:t>
            </w:r>
          </w:hyperlink>
        </w:p>
        <w:p>
          <w:pPr>
            <w:pStyle w:val="Contents4"/>
            <w:tabs>
              <w:tab w:val="clear" w:pos="8176"/>
              <w:tab w:val="right" w:pos="9026" w:leader="dot"/>
            </w:tabs>
            <w:rPr/>
          </w:pPr>
          <w:hyperlink w:anchor="__RefHeading___Toc6498529_3381743652">
            <w:r>
              <w:rPr>
                <w:webHidden/>
                <w:rStyle w:val="IndexLink"/>
                <w:rtl w:val="true"/>
              </w:rPr>
              <w:t>ی</w:t>
            </w:r>
            <w:r>
              <w:rPr>
                <w:rStyle w:val="IndexLink"/>
                <w:rtl w:val="true"/>
              </w:rPr>
              <w:t xml:space="preserve">) </w:t>
            </w:r>
            <w:r>
              <w:rPr>
                <w:rStyle w:val="IndexLink"/>
                <w:rtl w:val="true"/>
              </w:rPr>
              <w:t>لحظه‌های خوشحالی و تفریح</w:t>
            </w:r>
            <w:r>
              <w:rPr>
                <w:rStyle w:val="IndexLink"/>
                <w:rtl w:val="true"/>
              </w:rPr>
              <w:tab/>
            </w:r>
            <w:r>
              <w:rPr>
                <w:rStyle w:val="IndexLink"/>
              </w:rPr>
              <w:t>87</w:t>
            </w:r>
          </w:hyperlink>
        </w:p>
        <w:p>
          <w:pPr>
            <w:pStyle w:val="Contents3"/>
            <w:tabs>
              <w:tab w:val="clear" w:pos="8459"/>
              <w:tab w:val="right" w:pos="9026" w:leader="dot"/>
            </w:tabs>
            <w:rPr/>
          </w:pPr>
          <w:hyperlink w:anchor="__RefHeading___Toc6498531_3381743652">
            <w:r>
              <w:rPr>
                <w:webHidden/>
                <w:rStyle w:val="IndexLink"/>
                <w:rtl w:val="true"/>
              </w:rPr>
              <w:t>زمان‌شناسی و مدیریّت زمان از دیدگاه بزرگان</w:t>
            </w:r>
            <w:r>
              <w:rPr>
                <w:rStyle w:val="IndexLink"/>
                <w:rtl w:val="true"/>
              </w:rPr>
              <w:tab/>
            </w:r>
            <w:r>
              <w:rPr>
                <w:rStyle w:val="IndexLink"/>
              </w:rPr>
              <w:t>88</w:t>
            </w:r>
          </w:hyperlink>
        </w:p>
        <w:p>
          <w:pPr>
            <w:pStyle w:val="Contents3"/>
            <w:tabs>
              <w:tab w:val="clear" w:pos="8459"/>
              <w:tab w:val="right" w:pos="9026" w:leader="dot"/>
            </w:tabs>
            <w:rPr/>
          </w:pPr>
          <w:hyperlink w:anchor="__RefHeading___Toc6498533_3381743652">
            <w:r>
              <w:rPr>
                <w:webHidden/>
                <w:rStyle w:val="IndexLink"/>
                <w:rtl w:val="true"/>
              </w:rPr>
              <w:t>زمان‌شناسی و مدیریّت زمان از دیدگاه شعرا</w:t>
            </w:r>
            <w:r>
              <w:rPr>
                <w:rStyle w:val="IndexLink"/>
                <w:rtl w:val="true"/>
              </w:rPr>
              <w:tab/>
            </w:r>
            <w:r>
              <w:rPr>
                <w:rStyle w:val="IndexLink"/>
              </w:rPr>
              <w:t>90</w:t>
            </w:r>
          </w:hyperlink>
        </w:p>
        <w:p>
          <w:pPr>
            <w:pStyle w:val="Contents2"/>
            <w:tabs>
              <w:tab w:val="clear" w:pos="8743"/>
              <w:tab w:val="right" w:pos="9026" w:leader="dot"/>
            </w:tabs>
            <w:rPr/>
          </w:pPr>
          <w:hyperlink w:anchor="__RefHeading___Toc6498535_3381743652">
            <w:r>
              <w:rPr>
                <w:webHidden/>
                <w:rStyle w:val="IndexLink"/>
                <w:rtl w:val="true"/>
              </w:rPr>
              <w:t>بخش چهارم</w:t>
            </w:r>
            <w:r>
              <w:rPr>
                <w:rStyle w:val="IndexLink"/>
                <w:rtl w:val="true"/>
              </w:rPr>
              <w:t xml:space="preserve">: </w:t>
            </w:r>
            <w:r>
              <w:rPr>
                <w:rStyle w:val="IndexLink"/>
                <w:rtl w:val="true"/>
              </w:rPr>
              <w:t>ادب و تربیت</w:t>
            </w:r>
            <w:r>
              <w:rPr>
                <w:rStyle w:val="IndexLink"/>
                <w:rtl w:val="true"/>
              </w:rPr>
              <w:tab/>
            </w:r>
            <w:r>
              <w:rPr>
                <w:rStyle w:val="IndexLink"/>
              </w:rPr>
              <w:t>92</w:t>
            </w:r>
          </w:hyperlink>
        </w:p>
        <w:p>
          <w:pPr>
            <w:pStyle w:val="Contents3"/>
            <w:tabs>
              <w:tab w:val="clear" w:pos="8459"/>
              <w:tab w:val="right" w:pos="9026" w:leader="dot"/>
            </w:tabs>
            <w:rPr/>
          </w:pPr>
          <w:hyperlink w:anchor="__RefHeading___Toc6498537_338174365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498539_3381743652">
            <w:r>
              <w:rPr>
                <w:webHidden/>
                <w:rStyle w:val="IndexLink"/>
                <w:rtl w:val="true"/>
              </w:rPr>
              <w:t>ادب، راه رسیدن به موفّقیّت و خوشبختی</w:t>
            </w:r>
            <w:r>
              <w:rPr>
                <w:rStyle w:val="IndexLink"/>
                <w:rtl w:val="true"/>
              </w:rPr>
              <w:tab/>
            </w:r>
            <w:r>
              <w:rPr>
                <w:rStyle w:val="IndexLink"/>
              </w:rPr>
              <w:t>93</w:t>
            </w:r>
          </w:hyperlink>
        </w:p>
        <w:p>
          <w:pPr>
            <w:pStyle w:val="Contents3"/>
            <w:tabs>
              <w:tab w:val="clear" w:pos="8459"/>
              <w:tab w:val="right" w:pos="9026" w:leader="dot"/>
            </w:tabs>
            <w:rPr/>
          </w:pPr>
          <w:hyperlink w:anchor="__RefHeading___Toc6498541_3381743652">
            <w:r>
              <w:rPr>
                <w:webHidden/>
                <w:rStyle w:val="IndexLink"/>
                <w:rtl w:val="true"/>
              </w:rPr>
              <w:t>معنی ادب</w:t>
            </w:r>
            <w:r>
              <w:rPr>
                <w:rStyle w:val="IndexLink"/>
                <w:rtl w:val="true"/>
              </w:rPr>
              <w:tab/>
            </w:r>
            <w:r>
              <w:rPr>
                <w:rStyle w:val="IndexLink"/>
              </w:rPr>
              <w:t>94</w:t>
            </w:r>
          </w:hyperlink>
        </w:p>
        <w:p>
          <w:pPr>
            <w:pStyle w:val="Contents3"/>
            <w:tabs>
              <w:tab w:val="clear" w:pos="8459"/>
              <w:tab w:val="right" w:pos="9026" w:leader="dot"/>
            </w:tabs>
            <w:rPr/>
          </w:pPr>
          <w:hyperlink w:anchor="__RefHeading___Toc6498543_3381743652">
            <w:r>
              <w:rPr>
                <w:webHidden/>
                <w:rStyle w:val="IndexLink"/>
                <w:rtl w:val="true"/>
              </w:rPr>
              <w:t>سیمای مؤدبان موفّق</w:t>
            </w:r>
            <w:r>
              <w:rPr>
                <w:rStyle w:val="IndexLink"/>
                <w:rtl w:val="true"/>
              </w:rPr>
              <w:tab/>
            </w:r>
            <w:r>
              <w:rPr>
                <w:rStyle w:val="IndexLink"/>
              </w:rPr>
              <w:t>94</w:t>
            </w:r>
          </w:hyperlink>
        </w:p>
        <w:p>
          <w:pPr>
            <w:pStyle w:val="Contents4"/>
            <w:tabs>
              <w:tab w:val="clear" w:pos="8176"/>
              <w:tab w:val="right" w:pos="9026" w:leader="dot"/>
            </w:tabs>
            <w:rPr/>
          </w:pPr>
          <w:hyperlink w:anchor="__RefHeading___Toc6498545_3381743652">
            <w:r>
              <w:rPr>
                <w:webHidden/>
                <w:rStyle w:val="IndexLink"/>
              </w:rPr>
              <w:t>1</w:t>
            </w:r>
            <w:r>
              <w:rPr>
                <w:rStyle w:val="IndexLink"/>
                <w:rtl w:val="true"/>
              </w:rPr>
              <w:t xml:space="preserve">- </w:t>
            </w:r>
            <w:r>
              <w:rPr>
                <w:rStyle w:val="IndexLink"/>
                <w:rtl w:val="true"/>
              </w:rPr>
              <w:t>رعایت خصلت‌های اخلاقی</w:t>
            </w:r>
            <w:r>
              <w:rPr>
                <w:rStyle w:val="IndexLink"/>
                <w:rtl w:val="true"/>
              </w:rPr>
              <w:tab/>
            </w:r>
            <w:r>
              <w:rPr>
                <w:rStyle w:val="IndexLink"/>
              </w:rPr>
              <w:t>94</w:t>
            </w:r>
          </w:hyperlink>
        </w:p>
        <w:p>
          <w:pPr>
            <w:pStyle w:val="Contents4"/>
            <w:tabs>
              <w:tab w:val="clear" w:pos="8176"/>
              <w:tab w:val="right" w:pos="9026" w:leader="dot"/>
            </w:tabs>
            <w:rPr/>
          </w:pPr>
          <w:hyperlink w:anchor="__RefHeading___Toc6498547_3381743652">
            <w:r>
              <w:rPr>
                <w:webHidden/>
                <w:rStyle w:val="IndexLink"/>
              </w:rPr>
              <w:t>2</w:t>
            </w:r>
            <w:r>
              <w:rPr>
                <w:rStyle w:val="IndexLink"/>
                <w:rtl w:val="true"/>
              </w:rPr>
              <w:t xml:space="preserve">- </w:t>
            </w:r>
            <w:r>
              <w:rPr>
                <w:rStyle w:val="IndexLink"/>
                <w:rtl w:val="true"/>
              </w:rPr>
              <w:t>رعایت آداب معاشرت</w:t>
            </w:r>
            <w:r>
              <w:rPr>
                <w:rStyle w:val="IndexLink"/>
                <w:rtl w:val="true"/>
              </w:rPr>
              <w:tab/>
            </w:r>
            <w:r>
              <w:rPr>
                <w:rStyle w:val="IndexLink"/>
              </w:rPr>
              <w:t>95</w:t>
            </w:r>
          </w:hyperlink>
        </w:p>
        <w:p>
          <w:pPr>
            <w:pStyle w:val="Contents4"/>
            <w:tabs>
              <w:tab w:val="clear" w:pos="8176"/>
              <w:tab w:val="right" w:pos="9026" w:leader="dot"/>
            </w:tabs>
            <w:rPr/>
          </w:pPr>
          <w:hyperlink w:anchor="__RefHeading___Toc6498549_3381743652">
            <w:r>
              <w:rPr>
                <w:webHidden/>
                <w:rStyle w:val="IndexLink"/>
                <w:rtl w:val="true"/>
              </w:rPr>
              <w:t>(</w:t>
            </w:r>
            <w:r>
              <w:rPr>
                <w:rStyle w:val="IndexLink"/>
                <w:rtl w:val="true"/>
              </w:rPr>
              <w:t>داستان</w:t>
            </w:r>
            <w:r>
              <w:rPr>
                <w:rStyle w:val="IndexLink"/>
                <w:rtl w:val="true"/>
              </w:rPr>
              <w:t xml:space="preserve">) </w:t>
            </w:r>
            <w:r>
              <w:rPr>
                <w:rStyle w:val="IndexLink"/>
                <w:rtl w:val="true"/>
              </w:rPr>
              <w:t xml:space="preserve">تواضع و ادب </w:t>
            </w:r>
            <w:r>
              <w:rPr>
                <w:rStyle w:val="IndexLink"/>
                <w:rtl w:val="true"/>
              </w:rPr>
              <w:t>«</w:t>
            </w:r>
            <w:r>
              <w:rPr>
                <w:rStyle w:val="IndexLink"/>
                <w:rtl w:val="true"/>
              </w:rPr>
              <w:t>آبراهام لینکن</w:t>
            </w:r>
            <w:r>
              <w:rPr>
                <w:rStyle w:val="IndexLink"/>
                <w:rtl w:val="true"/>
              </w:rPr>
              <w:t>»</w:t>
              <w:tab/>
            </w:r>
            <w:r>
              <w:rPr>
                <w:rStyle w:val="IndexLink"/>
              </w:rPr>
              <w:t>95</w:t>
            </w:r>
          </w:hyperlink>
        </w:p>
        <w:p>
          <w:pPr>
            <w:pStyle w:val="Contents4"/>
            <w:tabs>
              <w:tab w:val="clear" w:pos="8176"/>
              <w:tab w:val="right" w:pos="9026" w:leader="dot"/>
            </w:tabs>
            <w:rPr/>
          </w:pPr>
          <w:hyperlink w:anchor="__RefHeading___Toc6498551_3381743652">
            <w:r>
              <w:rPr>
                <w:webHidden/>
                <w:rStyle w:val="IndexLink"/>
              </w:rPr>
              <w:t>3</w:t>
            </w:r>
            <w:r>
              <w:rPr>
                <w:rStyle w:val="IndexLink"/>
                <w:rtl w:val="true"/>
              </w:rPr>
              <w:t xml:space="preserve">- </w:t>
            </w:r>
            <w:r>
              <w:rPr>
                <w:rStyle w:val="IndexLink"/>
                <w:rtl w:val="true"/>
              </w:rPr>
              <w:t>رعایت آداب همسرداری</w:t>
            </w:r>
            <w:r>
              <w:rPr>
                <w:rStyle w:val="IndexLink"/>
                <w:rtl w:val="true"/>
              </w:rPr>
              <w:tab/>
            </w:r>
            <w:r>
              <w:rPr>
                <w:rStyle w:val="IndexLink"/>
              </w:rPr>
              <w:t>95</w:t>
            </w:r>
          </w:hyperlink>
        </w:p>
        <w:p>
          <w:pPr>
            <w:pStyle w:val="Contents4"/>
            <w:tabs>
              <w:tab w:val="clear" w:pos="8176"/>
              <w:tab w:val="right" w:pos="9026" w:leader="dot"/>
            </w:tabs>
            <w:rPr/>
          </w:pPr>
          <w:hyperlink w:anchor="__RefHeading___Toc6498553_3381743652">
            <w:r>
              <w:rPr>
                <w:webHidden/>
                <w:rStyle w:val="IndexLink"/>
              </w:rPr>
              <w:t>4</w:t>
            </w:r>
            <w:r>
              <w:rPr>
                <w:rStyle w:val="IndexLink"/>
                <w:rtl w:val="true"/>
              </w:rPr>
              <w:t xml:space="preserve">- </w:t>
            </w:r>
            <w:r>
              <w:rPr>
                <w:rStyle w:val="IndexLink"/>
                <w:rtl w:val="true"/>
              </w:rPr>
              <w:t>احترام به والدین</w:t>
            </w:r>
            <w:r>
              <w:rPr>
                <w:rStyle w:val="IndexLink"/>
                <w:rtl w:val="true"/>
              </w:rPr>
              <w:tab/>
            </w:r>
            <w:r>
              <w:rPr>
                <w:rStyle w:val="IndexLink"/>
              </w:rPr>
              <w:t>96</w:t>
            </w:r>
          </w:hyperlink>
        </w:p>
        <w:p>
          <w:pPr>
            <w:pStyle w:val="Contents4"/>
            <w:tabs>
              <w:tab w:val="clear" w:pos="8176"/>
              <w:tab w:val="right" w:pos="9026" w:leader="dot"/>
            </w:tabs>
            <w:rPr/>
          </w:pPr>
          <w:hyperlink w:anchor="__RefHeading___Toc6498555_3381743652">
            <w:r>
              <w:rPr>
                <w:webHidden/>
                <w:rStyle w:val="IndexLink"/>
              </w:rPr>
              <w:t>5</w:t>
            </w:r>
            <w:r>
              <w:rPr>
                <w:rStyle w:val="IndexLink"/>
                <w:rtl w:val="true"/>
              </w:rPr>
              <w:t xml:space="preserve"> - </w:t>
            </w:r>
            <w:r>
              <w:rPr>
                <w:rStyle w:val="IndexLink"/>
                <w:rtl w:val="true"/>
              </w:rPr>
              <w:t>احترام به استاد</w:t>
            </w:r>
            <w:r>
              <w:rPr>
                <w:rStyle w:val="IndexLink"/>
                <w:rtl w:val="true"/>
              </w:rPr>
              <w:tab/>
            </w:r>
            <w:r>
              <w:rPr>
                <w:rStyle w:val="IndexLink"/>
              </w:rPr>
              <w:t>96</w:t>
            </w:r>
          </w:hyperlink>
        </w:p>
        <w:p>
          <w:pPr>
            <w:pStyle w:val="Contents4"/>
            <w:tabs>
              <w:tab w:val="clear" w:pos="8176"/>
              <w:tab w:val="right" w:pos="9026" w:leader="dot"/>
            </w:tabs>
            <w:rPr/>
          </w:pPr>
          <w:hyperlink w:anchor="__RefHeading___Toc6498557_3381743652">
            <w:r>
              <w:rPr>
                <w:webHidden/>
                <w:rStyle w:val="IndexLink"/>
              </w:rPr>
              <w:t>6</w:t>
            </w:r>
            <w:r>
              <w:rPr>
                <w:rStyle w:val="IndexLink"/>
                <w:rtl w:val="true"/>
              </w:rPr>
              <w:t xml:space="preserve">- </w:t>
            </w:r>
            <w:r>
              <w:rPr>
                <w:rStyle w:val="IndexLink"/>
                <w:rtl w:val="true"/>
              </w:rPr>
              <w:t>رعایت آداب پسندیده و دوری از رذیلت‌ها</w:t>
            </w:r>
            <w:r>
              <w:rPr>
                <w:rStyle w:val="IndexLink"/>
                <w:rtl w:val="true"/>
              </w:rPr>
              <w:tab/>
            </w:r>
            <w:r>
              <w:rPr>
                <w:rStyle w:val="IndexLink"/>
              </w:rPr>
              <w:t>96</w:t>
            </w:r>
          </w:hyperlink>
        </w:p>
        <w:p>
          <w:pPr>
            <w:pStyle w:val="Contents3"/>
            <w:tabs>
              <w:tab w:val="clear" w:pos="8459"/>
              <w:tab w:val="right" w:pos="9026" w:leader="dot"/>
            </w:tabs>
            <w:rPr/>
          </w:pPr>
          <w:hyperlink w:anchor="__RefHeading___Toc6498559_3381743652">
            <w:r>
              <w:rPr>
                <w:webHidden/>
                <w:rStyle w:val="IndexLink"/>
                <w:rtl w:val="true"/>
              </w:rPr>
              <w:t>آثار موفّقیّت‌آمیز ادب</w:t>
            </w:r>
            <w:r>
              <w:rPr>
                <w:rStyle w:val="IndexLink"/>
                <w:rtl w:val="true"/>
              </w:rPr>
              <w:tab/>
            </w:r>
            <w:r>
              <w:rPr>
                <w:rStyle w:val="IndexLink"/>
              </w:rPr>
              <w:t>96</w:t>
            </w:r>
          </w:hyperlink>
        </w:p>
        <w:p>
          <w:pPr>
            <w:pStyle w:val="Contents4"/>
            <w:tabs>
              <w:tab w:val="clear" w:pos="8176"/>
              <w:tab w:val="right" w:pos="9026" w:leader="dot"/>
            </w:tabs>
            <w:rPr/>
          </w:pPr>
          <w:hyperlink w:anchor="__RefHeading___Toc6498561_3381743652">
            <w:r>
              <w:rPr>
                <w:webHidden/>
                <w:rStyle w:val="IndexLink"/>
              </w:rPr>
              <w:t>1</w:t>
            </w:r>
            <w:r>
              <w:rPr>
                <w:rStyle w:val="IndexLink"/>
                <w:rtl w:val="true"/>
              </w:rPr>
              <w:t xml:space="preserve">- </w:t>
            </w:r>
            <w:r>
              <w:rPr>
                <w:rStyle w:val="IndexLink"/>
                <w:rtl w:val="true"/>
              </w:rPr>
              <w:t>ازدیاد دوستانِ یکدل</w:t>
            </w:r>
            <w:r>
              <w:rPr>
                <w:rStyle w:val="IndexLink"/>
                <w:rtl w:val="true"/>
              </w:rPr>
              <w:tab/>
            </w:r>
            <w:r>
              <w:rPr>
                <w:rStyle w:val="IndexLink"/>
              </w:rPr>
              <w:t>96</w:t>
            </w:r>
          </w:hyperlink>
        </w:p>
        <w:p>
          <w:pPr>
            <w:pStyle w:val="Contents4"/>
            <w:tabs>
              <w:tab w:val="clear" w:pos="8176"/>
              <w:tab w:val="right" w:pos="9026" w:leader="dot"/>
            </w:tabs>
            <w:rPr/>
          </w:pPr>
          <w:hyperlink w:anchor="__RefHeading___Toc6498563_3381743652">
            <w:r>
              <w:rPr>
                <w:webHidden/>
                <w:rStyle w:val="IndexLink"/>
              </w:rPr>
              <w:t>2</w:t>
            </w:r>
            <w:r>
              <w:rPr>
                <w:rStyle w:val="IndexLink"/>
                <w:rtl w:val="true"/>
              </w:rPr>
              <w:t xml:space="preserve">- </w:t>
            </w:r>
            <w:r>
              <w:rPr>
                <w:rStyle w:val="IndexLink"/>
                <w:rtl w:val="true"/>
              </w:rPr>
              <w:t>عزیز و گرامی نزد مردم</w:t>
            </w:r>
            <w:r>
              <w:rPr>
                <w:rStyle w:val="IndexLink"/>
                <w:rtl w:val="true"/>
              </w:rPr>
              <w:tab/>
            </w:r>
            <w:r>
              <w:rPr>
                <w:rStyle w:val="IndexLink"/>
              </w:rPr>
              <w:t>96</w:t>
            </w:r>
          </w:hyperlink>
        </w:p>
        <w:p>
          <w:pPr>
            <w:pStyle w:val="Contents4"/>
            <w:tabs>
              <w:tab w:val="clear" w:pos="8176"/>
              <w:tab w:val="right" w:pos="9026" w:leader="dot"/>
            </w:tabs>
            <w:rPr/>
          </w:pPr>
          <w:hyperlink w:anchor="__RefHeading___Toc6498565_3381743652">
            <w:r>
              <w:rPr>
                <w:webHidden/>
                <w:rStyle w:val="IndexLink"/>
              </w:rPr>
              <w:t>3</w:t>
            </w:r>
            <w:r>
              <w:rPr>
                <w:rStyle w:val="IndexLink"/>
                <w:rtl w:val="true"/>
              </w:rPr>
              <w:t xml:space="preserve">- </w:t>
            </w:r>
            <w:r>
              <w:rPr>
                <w:rStyle w:val="IndexLink"/>
                <w:rtl w:val="true"/>
              </w:rPr>
              <w:t>استحکام زندگی زناشویی</w:t>
            </w:r>
            <w:r>
              <w:rPr>
                <w:rStyle w:val="IndexLink"/>
                <w:rtl w:val="true"/>
              </w:rPr>
              <w:tab/>
            </w:r>
            <w:r>
              <w:rPr>
                <w:rStyle w:val="IndexLink"/>
              </w:rPr>
              <w:t>97</w:t>
            </w:r>
          </w:hyperlink>
        </w:p>
        <w:p>
          <w:pPr>
            <w:pStyle w:val="Contents4"/>
            <w:tabs>
              <w:tab w:val="clear" w:pos="8176"/>
              <w:tab w:val="right" w:pos="9026" w:leader="dot"/>
            </w:tabs>
            <w:rPr/>
          </w:pPr>
          <w:hyperlink w:anchor="__RefHeading___Toc6498567_3381743652">
            <w:r>
              <w:rPr>
                <w:webHidden/>
                <w:rStyle w:val="IndexLink"/>
              </w:rPr>
              <w:t>4</w:t>
            </w:r>
            <w:r>
              <w:rPr>
                <w:rStyle w:val="IndexLink"/>
                <w:rtl w:val="true"/>
              </w:rPr>
              <w:t xml:space="preserve">- </w:t>
            </w:r>
            <w:r>
              <w:rPr>
                <w:rStyle w:val="IndexLink"/>
                <w:rtl w:val="true"/>
              </w:rPr>
              <w:t>پدر و مادر، یار و غمخوار فرزند مؤدب</w:t>
            </w:r>
            <w:r>
              <w:rPr>
                <w:rStyle w:val="IndexLink"/>
                <w:rtl w:val="true"/>
              </w:rPr>
              <w:tab/>
            </w:r>
            <w:r>
              <w:rPr>
                <w:rStyle w:val="IndexLink"/>
              </w:rPr>
              <w:t>97</w:t>
            </w:r>
          </w:hyperlink>
        </w:p>
        <w:p>
          <w:pPr>
            <w:pStyle w:val="Contents4"/>
            <w:tabs>
              <w:tab w:val="clear" w:pos="8176"/>
              <w:tab w:val="right" w:pos="9026" w:leader="dot"/>
            </w:tabs>
            <w:rPr/>
          </w:pPr>
          <w:hyperlink w:anchor="__RefHeading___Toc6498569_3381743652">
            <w:r>
              <w:rPr>
                <w:webHidden/>
                <w:rStyle w:val="IndexLink"/>
              </w:rPr>
              <w:t>5</w:t>
            </w:r>
            <w:r>
              <w:rPr>
                <w:rStyle w:val="IndexLink"/>
                <w:rtl w:val="true"/>
              </w:rPr>
              <w:t xml:space="preserve"> - </w:t>
            </w:r>
            <w:r>
              <w:rPr>
                <w:rStyle w:val="IndexLink"/>
                <w:rtl w:val="true"/>
              </w:rPr>
              <w:t>استحکام روابط در محیط کار</w:t>
            </w:r>
            <w:r>
              <w:rPr>
                <w:rStyle w:val="IndexLink"/>
                <w:rtl w:val="true"/>
              </w:rPr>
              <w:tab/>
            </w:r>
            <w:r>
              <w:rPr>
                <w:rStyle w:val="IndexLink"/>
              </w:rPr>
              <w:t>97</w:t>
            </w:r>
          </w:hyperlink>
        </w:p>
        <w:p>
          <w:pPr>
            <w:pStyle w:val="Contents4"/>
            <w:tabs>
              <w:tab w:val="clear" w:pos="8176"/>
              <w:tab w:val="right" w:pos="9026" w:leader="dot"/>
            </w:tabs>
            <w:rPr/>
          </w:pPr>
          <w:hyperlink w:anchor="__RefHeading___Toc6498571_3381743652">
            <w:r>
              <w:rPr>
                <w:webHidden/>
                <w:rStyle w:val="IndexLink"/>
              </w:rPr>
              <w:t>6</w:t>
            </w:r>
            <w:r>
              <w:rPr>
                <w:rStyle w:val="IndexLink"/>
                <w:rtl w:val="true"/>
              </w:rPr>
              <w:t xml:space="preserve">- </w:t>
            </w:r>
            <w:r>
              <w:rPr>
                <w:rStyle w:val="IndexLink"/>
                <w:rtl w:val="true"/>
              </w:rPr>
              <w:t>آرامش</w:t>
            </w:r>
            <w:r>
              <w:rPr>
                <w:rStyle w:val="IndexLink"/>
                <w:rtl w:val="true"/>
              </w:rPr>
              <w:tab/>
            </w:r>
            <w:r>
              <w:rPr>
                <w:rStyle w:val="IndexLink"/>
              </w:rPr>
              <w:t>97</w:t>
            </w:r>
          </w:hyperlink>
        </w:p>
        <w:p>
          <w:pPr>
            <w:pStyle w:val="Contents4"/>
            <w:tabs>
              <w:tab w:val="clear" w:pos="8176"/>
              <w:tab w:val="right" w:pos="9026" w:leader="dot"/>
            </w:tabs>
            <w:rPr/>
          </w:pPr>
          <w:hyperlink w:anchor="__RefHeading___Toc6498573_3381743652">
            <w:r>
              <w:rPr>
                <w:webHidden/>
                <w:rStyle w:val="IndexLink"/>
              </w:rPr>
              <w:t>7</w:t>
            </w:r>
            <w:r>
              <w:rPr>
                <w:rStyle w:val="IndexLink"/>
                <w:rtl w:val="true"/>
              </w:rPr>
              <w:t xml:space="preserve">- </w:t>
            </w:r>
            <w:r>
              <w:rPr>
                <w:rStyle w:val="IndexLink"/>
                <w:rtl w:val="true"/>
              </w:rPr>
              <w:t>معنویات</w:t>
            </w:r>
            <w:r>
              <w:rPr>
                <w:rStyle w:val="IndexLink"/>
                <w:rtl w:val="true"/>
              </w:rPr>
              <w:tab/>
            </w:r>
            <w:r>
              <w:rPr>
                <w:rStyle w:val="IndexLink"/>
              </w:rPr>
              <w:t>97</w:t>
            </w:r>
          </w:hyperlink>
        </w:p>
        <w:p>
          <w:pPr>
            <w:pStyle w:val="Contents4"/>
            <w:tabs>
              <w:tab w:val="clear" w:pos="8176"/>
              <w:tab w:val="right" w:pos="9026" w:leader="dot"/>
            </w:tabs>
            <w:rPr/>
          </w:pPr>
          <w:hyperlink w:anchor="__RefHeading___Toc6498575_3381743652">
            <w:r>
              <w:rPr>
                <w:webHidden/>
                <w:rStyle w:val="IndexLink"/>
              </w:rPr>
              <w:t>8</w:t>
            </w:r>
            <w:r>
              <w:rPr>
                <w:rStyle w:val="IndexLink"/>
                <w:rtl w:val="true"/>
              </w:rPr>
              <w:t xml:space="preserve"> - </w:t>
            </w:r>
            <w:r>
              <w:rPr>
                <w:rStyle w:val="IndexLink"/>
                <w:rtl w:val="true"/>
              </w:rPr>
              <w:t>الگوی فرزندان</w:t>
            </w:r>
            <w:r>
              <w:rPr>
                <w:rStyle w:val="IndexLink"/>
                <w:rtl w:val="true"/>
              </w:rPr>
              <w:tab/>
            </w:r>
            <w:r>
              <w:rPr>
                <w:rStyle w:val="IndexLink"/>
              </w:rPr>
              <w:t>98</w:t>
            </w:r>
          </w:hyperlink>
        </w:p>
        <w:p>
          <w:pPr>
            <w:pStyle w:val="Contents3"/>
            <w:tabs>
              <w:tab w:val="clear" w:pos="8459"/>
              <w:tab w:val="right" w:pos="9026" w:leader="dot"/>
            </w:tabs>
            <w:rPr/>
          </w:pPr>
          <w:hyperlink w:anchor="__RefHeading___Toc6498577_3381743652">
            <w:r>
              <w:rPr>
                <w:webHidden/>
                <w:rStyle w:val="IndexLink"/>
                <w:rtl w:val="true"/>
              </w:rPr>
              <w:t>تشویق به ادب کردن فرزند</w:t>
            </w:r>
            <w:r>
              <w:rPr>
                <w:rStyle w:val="IndexLink"/>
                <w:rtl w:val="true"/>
              </w:rPr>
              <w:tab/>
            </w:r>
            <w:r>
              <w:rPr>
                <w:rStyle w:val="IndexLink"/>
              </w:rPr>
              <w:t>98</w:t>
            </w:r>
          </w:hyperlink>
        </w:p>
        <w:p>
          <w:pPr>
            <w:pStyle w:val="Contents3"/>
            <w:tabs>
              <w:tab w:val="clear" w:pos="8459"/>
              <w:tab w:val="right" w:pos="9026" w:leader="dot"/>
            </w:tabs>
            <w:rPr/>
          </w:pPr>
          <w:hyperlink w:anchor="__RefHeading___Toc6498579_3381743652">
            <w:r>
              <w:rPr>
                <w:webHidden/>
                <w:rStyle w:val="IndexLink"/>
                <w:rtl w:val="true"/>
              </w:rPr>
              <w:t>تفسیر سعادتمندانه ادب</w:t>
            </w:r>
            <w:r>
              <w:rPr>
                <w:rStyle w:val="IndexLink"/>
                <w:rtl w:val="true"/>
              </w:rPr>
              <w:tab/>
            </w:r>
            <w:r>
              <w:rPr>
                <w:rStyle w:val="IndexLink"/>
              </w:rPr>
              <w:t>98</w:t>
            </w:r>
          </w:hyperlink>
        </w:p>
        <w:p>
          <w:pPr>
            <w:pStyle w:val="Contents3"/>
            <w:tabs>
              <w:tab w:val="clear" w:pos="8459"/>
              <w:tab w:val="right" w:pos="9026" w:leader="dot"/>
            </w:tabs>
            <w:rPr/>
          </w:pPr>
          <w:hyperlink w:anchor="__RefHeading___Toc6498581_3381743652">
            <w:r>
              <w:rPr>
                <w:webHidden/>
                <w:rStyle w:val="IndexLink"/>
                <w:rtl w:val="true"/>
              </w:rPr>
              <w:t>بهترین ادب</w:t>
            </w:r>
            <w:r>
              <w:rPr>
                <w:rStyle w:val="IndexLink"/>
                <w:rtl w:val="true"/>
              </w:rPr>
              <w:tab/>
            </w:r>
            <w:r>
              <w:rPr>
                <w:rStyle w:val="IndexLink"/>
              </w:rPr>
              <w:t>99</w:t>
            </w:r>
          </w:hyperlink>
        </w:p>
        <w:p>
          <w:pPr>
            <w:pStyle w:val="Contents3"/>
            <w:tabs>
              <w:tab w:val="clear" w:pos="8459"/>
              <w:tab w:val="right" w:pos="9026" w:leader="dot"/>
            </w:tabs>
            <w:rPr/>
          </w:pPr>
          <w:hyperlink w:anchor="__RefHeading___Toc6498583_3381743652">
            <w:r>
              <w:rPr>
                <w:webHidden/>
                <w:rStyle w:val="IndexLink"/>
                <w:rtl w:val="true"/>
              </w:rPr>
              <w:t>موارد لازم در آموختن ادب</w:t>
            </w:r>
            <w:r>
              <w:rPr>
                <w:rStyle w:val="IndexLink"/>
                <w:rtl w:val="true"/>
              </w:rPr>
              <w:tab/>
            </w:r>
            <w:r>
              <w:rPr>
                <w:rStyle w:val="IndexLink"/>
              </w:rPr>
              <w:t>99</w:t>
            </w:r>
          </w:hyperlink>
        </w:p>
        <w:p>
          <w:pPr>
            <w:pStyle w:val="Contents4"/>
            <w:tabs>
              <w:tab w:val="clear" w:pos="8176"/>
              <w:tab w:val="right" w:pos="9026" w:leader="dot"/>
            </w:tabs>
            <w:rPr/>
          </w:pPr>
          <w:hyperlink w:anchor="__RefHeading___Toc6498585_338174365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498587_3381743652">
            <w:r>
              <w:rPr>
                <w:webHidden/>
                <w:rStyle w:val="IndexLink"/>
              </w:rPr>
              <w:t>1</w:t>
            </w:r>
            <w:r>
              <w:rPr>
                <w:rStyle w:val="IndexLink"/>
                <w:rtl w:val="true"/>
              </w:rPr>
              <w:t xml:space="preserve">- </w:t>
            </w:r>
            <w:r>
              <w:rPr>
                <w:rStyle w:val="IndexLink"/>
                <w:rtl w:val="true"/>
              </w:rPr>
              <w:t>عدم تأدیب در هنگام خشم</w:t>
            </w:r>
            <w:r>
              <w:rPr>
                <w:rStyle w:val="IndexLink"/>
                <w:rtl w:val="true"/>
              </w:rPr>
              <w:tab/>
            </w:r>
            <w:r>
              <w:rPr>
                <w:rStyle w:val="IndexLink"/>
              </w:rPr>
              <w:t>99</w:t>
            </w:r>
          </w:hyperlink>
        </w:p>
        <w:p>
          <w:pPr>
            <w:pStyle w:val="Contents4"/>
            <w:tabs>
              <w:tab w:val="clear" w:pos="8176"/>
              <w:tab w:val="right" w:pos="9026" w:leader="dot"/>
            </w:tabs>
            <w:rPr/>
          </w:pPr>
          <w:hyperlink w:anchor="__RefHeading___Toc6498589_3381743652">
            <w:r>
              <w:rPr>
                <w:webHidden/>
                <w:rStyle w:val="IndexLink"/>
              </w:rPr>
              <w:t>2</w:t>
            </w:r>
            <w:r>
              <w:rPr>
                <w:rStyle w:val="IndexLink"/>
                <w:rtl w:val="true"/>
              </w:rPr>
              <w:t xml:space="preserve">- </w:t>
            </w:r>
            <w:r>
              <w:rPr>
                <w:rStyle w:val="IndexLink"/>
                <w:rtl w:val="true"/>
              </w:rPr>
              <w:t xml:space="preserve">پاداش به مؤدب </w:t>
            </w:r>
            <w:r>
              <w:rPr>
                <w:rStyle w:val="IndexLink"/>
                <w:rtl w:val="true"/>
              </w:rPr>
              <w:t>(</w:t>
            </w:r>
            <w:r>
              <w:rPr>
                <w:rStyle w:val="IndexLink"/>
                <w:rtl w:val="true"/>
              </w:rPr>
              <w:t>تشویق مؤدب</w:t>
            </w:r>
            <w:r>
              <w:rPr>
                <w:rStyle w:val="IndexLink"/>
                <w:rtl w:val="true"/>
              </w:rPr>
              <w:t>)</w:t>
              <w:tab/>
            </w:r>
            <w:r>
              <w:rPr>
                <w:rStyle w:val="IndexLink"/>
              </w:rPr>
              <w:t>100</w:t>
            </w:r>
          </w:hyperlink>
        </w:p>
        <w:p>
          <w:pPr>
            <w:pStyle w:val="Contents4"/>
            <w:tabs>
              <w:tab w:val="clear" w:pos="8176"/>
              <w:tab w:val="right" w:pos="9026" w:leader="dot"/>
            </w:tabs>
            <w:rPr/>
          </w:pPr>
          <w:hyperlink w:anchor="__RefHeading___Toc6498591_3381743652">
            <w:r>
              <w:rPr>
                <w:webHidden/>
                <w:rStyle w:val="IndexLink"/>
              </w:rPr>
              <w:t>3</w:t>
            </w:r>
            <w:r>
              <w:rPr>
                <w:rStyle w:val="IndexLink"/>
                <w:rtl w:val="true"/>
              </w:rPr>
              <w:t xml:space="preserve">- </w:t>
            </w:r>
            <w:r>
              <w:rPr>
                <w:rStyle w:val="IndexLink"/>
                <w:rtl w:val="true"/>
              </w:rPr>
              <w:t>تأدیب بی‌ادب</w:t>
            </w:r>
            <w:r>
              <w:rPr>
                <w:rStyle w:val="IndexLink"/>
                <w:rtl w:val="true"/>
              </w:rPr>
              <w:tab/>
            </w:r>
            <w:r>
              <w:rPr>
                <w:rStyle w:val="IndexLink"/>
              </w:rPr>
              <w:t>100</w:t>
            </w:r>
          </w:hyperlink>
        </w:p>
        <w:p>
          <w:pPr>
            <w:pStyle w:val="Contents4"/>
            <w:tabs>
              <w:tab w:val="clear" w:pos="8176"/>
              <w:tab w:val="right" w:pos="9026" w:leader="dot"/>
            </w:tabs>
            <w:rPr/>
          </w:pPr>
          <w:hyperlink w:anchor="__RefHeading___Toc6498593_3381743652">
            <w:r>
              <w:rPr>
                <w:webHidden/>
                <w:rStyle w:val="IndexLink"/>
              </w:rPr>
              <w:t>4</w:t>
            </w:r>
            <w:r>
              <w:rPr>
                <w:rStyle w:val="IndexLink"/>
                <w:rtl w:val="true"/>
              </w:rPr>
              <w:t xml:space="preserve">- </w:t>
            </w:r>
            <w:r>
              <w:rPr>
                <w:rStyle w:val="IndexLink"/>
                <w:rtl w:val="true"/>
              </w:rPr>
              <w:t>برخورد طبق روحیه‌ها</w:t>
            </w:r>
            <w:r>
              <w:rPr>
                <w:rStyle w:val="IndexLink"/>
                <w:rtl w:val="true"/>
              </w:rPr>
              <w:tab/>
            </w:r>
            <w:r>
              <w:rPr>
                <w:rStyle w:val="IndexLink"/>
              </w:rPr>
              <w:t>100</w:t>
            </w:r>
          </w:hyperlink>
        </w:p>
        <w:p>
          <w:pPr>
            <w:pStyle w:val="Contents4"/>
            <w:tabs>
              <w:tab w:val="clear" w:pos="8176"/>
              <w:tab w:val="right" w:pos="9026" w:leader="dot"/>
            </w:tabs>
            <w:rPr/>
          </w:pPr>
          <w:hyperlink w:anchor="__RefHeading___Toc6498595_3381743652">
            <w:r>
              <w:rPr>
                <w:webHidden/>
                <w:rStyle w:val="IndexLink"/>
              </w:rPr>
              <w:t>5</w:t>
            </w:r>
            <w:r>
              <w:rPr>
                <w:rStyle w:val="IndexLink"/>
                <w:rtl w:val="true"/>
              </w:rPr>
              <w:t xml:space="preserve"> - </w:t>
            </w:r>
            <w:r>
              <w:rPr>
                <w:rStyle w:val="IndexLink"/>
                <w:rtl w:val="true"/>
              </w:rPr>
              <w:t>قهر کردن در هنگام بی‌ادبی</w:t>
            </w:r>
            <w:r>
              <w:rPr>
                <w:rStyle w:val="IndexLink"/>
                <w:rtl w:val="true"/>
              </w:rPr>
              <w:tab/>
            </w:r>
            <w:r>
              <w:rPr>
                <w:rStyle w:val="IndexLink"/>
              </w:rPr>
              <w:t>101</w:t>
            </w:r>
          </w:hyperlink>
        </w:p>
        <w:p>
          <w:pPr>
            <w:pStyle w:val="Contents3"/>
            <w:tabs>
              <w:tab w:val="clear" w:pos="8459"/>
              <w:tab w:val="right" w:pos="9026" w:leader="dot"/>
            </w:tabs>
            <w:rPr/>
          </w:pPr>
          <w:hyperlink w:anchor="__RefHeading___Toc6498597_3381743652">
            <w:r>
              <w:rPr>
                <w:webHidden/>
                <w:rStyle w:val="IndexLink"/>
                <w:rtl w:val="true"/>
              </w:rPr>
              <w:t>الگوهای ادب و تربیت</w:t>
            </w:r>
            <w:r>
              <w:rPr>
                <w:rStyle w:val="IndexLink"/>
                <w:rtl w:val="true"/>
              </w:rPr>
              <w:tab/>
            </w:r>
            <w:r>
              <w:rPr>
                <w:rStyle w:val="IndexLink"/>
              </w:rPr>
              <w:t>101</w:t>
            </w:r>
          </w:hyperlink>
        </w:p>
        <w:p>
          <w:pPr>
            <w:pStyle w:val="Contents4"/>
            <w:tabs>
              <w:tab w:val="clear" w:pos="8176"/>
              <w:tab w:val="right" w:pos="9026" w:leader="dot"/>
            </w:tabs>
            <w:rPr/>
          </w:pPr>
          <w:hyperlink w:anchor="__RefHeading___Toc6498599_3381743652">
            <w:r>
              <w:rPr>
                <w:webHidden/>
                <w:rStyle w:val="IndexLink"/>
                <w:rtl w:val="true"/>
              </w:rPr>
              <w:t>الف</w:t>
            </w:r>
            <w:r>
              <w:rPr>
                <w:rStyle w:val="IndexLink"/>
                <w:rtl w:val="true"/>
              </w:rPr>
              <w:t xml:space="preserve">) </w:t>
            </w:r>
            <w:r>
              <w:rPr>
                <w:rStyle w:val="IndexLink"/>
                <w:rtl w:val="true"/>
              </w:rPr>
              <w:t>پیامبر گرامی اسلام صلی‌الله‌علیه‌و‌آله</w:t>
            </w:r>
            <w:r>
              <w:rPr>
                <w:rStyle w:val="IndexLink"/>
                <w:rtl w:val="true"/>
              </w:rPr>
              <w:tab/>
            </w:r>
            <w:r>
              <w:rPr>
                <w:rStyle w:val="IndexLink"/>
              </w:rPr>
              <w:t>101</w:t>
            </w:r>
          </w:hyperlink>
        </w:p>
        <w:p>
          <w:pPr>
            <w:pStyle w:val="Contents4"/>
            <w:tabs>
              <w:tab w:val="clear" w:pos="8176"/>
              <w:tab w:val="right" w:pos="9026" w:leader="dot"/>
            </w:tabs>
            <w:rPr/>
          </w:pPr>
          <w:hyperlink w:anchor="__RefHeading___Toc6498601_3381743652">
            <w:r>
              <w:rPr>
                <w:webHidden/>
                <w:rStyle w:val="IndexLink"/>
                <w:rtl w:val="true"/>
              </w:rPr>
              <w:t>ب</w:t>
            </w:r>
            <w:r>
              <w:rPr>
                <w:rStyle w:val="IndexLink"/>
                <w:rtl w:val="true"/>
              </w:rPr>
              <w:t xml:space="preserve">) </w:t>
            </w:r>
            <w:r>
              <w:rPr>
                <w:rStyle w:val="IndexLink"/>
                <w:rtl w:val="true"/>
              </w:rPr>
              <w:t>تربیت امام حسن و امام حسین علیهماالسلام توسط پیامبر صلی‌الله‌علیه‌و‌آله</w:t>
            </w:r>
            <w:r>
              <w:rPr>
                <w:rStyle w:val="IndexLink"/>
                <w:rtl w:val="true"/>
              </w:rPr>
              <w:tab/>
            </w:r>
            <w:r>
              <w:rPr>
                <w:rStyle w:val="IndexLink"/>
              </w:rPr>
              <w:t>102</w:t>
            </w:r>
          </w:hyperlink>
        </w:p>
        <w:p>
          <w:pPr>
            <w:pStyle w:val="Contents4"/>
            <w:tabs>
              <w:tab w:val="clear" w:pos="8176"/>
              <w:tab w:val="right" w:pos="9026" w:leader="dot"/>
            </w:tabs>
            <w:rPr/>
          </w:pPr>
          <w:hyperlink w:anchor="__RefHeading___Toc6498603_3381743652">
            <w:r>
              <w:rPr>
                <w:webHidden/>
                <w:rStyle w:val="IndexLink"/>
                <w:rtl w:val="true"/>
              </w:rPr>
              <w:t>ج</w:t>
            </w:r>
            <w:r>
              <w:rPr>
                <w:rStyle w:val="IndexLink"/>
                <w:rtl w:val="true"/>
              </w:rPr>
              <w:t xml:space="preserve">) </w:t>
            </w:r>
            <w:r>
              <w:rPr>
                <w:rStyle w:val="IndexLink"/>
                <w:rtl w:val="true"/>
              </w:rPr>
              <w:t>امام حسن و امام حسین علیهماالسلام؛ الگوی ادب</w:t>
            </w:r>
            <w:r>
              <w:rPr>
                <w:rStyle w:val="IndexLink"/>
                <w:rtl w:val="true"/>
              </w:rPr>
              <w:tab/>
            </w:r>
            <w:r>
              <w:rPr>
                <w:rStyle w:val="IndexLink"/>
              </w:rPr>
              <w:t>103</w:t>
            </w:r>
          </w:hyperlink>
        </w:p>
        <w:p>
          <w:pPr>
            <w:pStyle w:val="Contents4"/>
            <w:tabs>
              <w:tab w:val="clear" w:pos="8176"/>
              <w:tab w:val="right" w:pos="9026" w:leader="dot"/>
            </w:tabs>
            <w:rPr/>
          </w:pPr>
          <w:hyperlink w:anchor="__RefHeading___Toc6498605_3381743652">
            <w:r>
              <w:rPr>
                <w:webHidden/>
                <w:rStyle w:val="IndexLink"/>
                <w:rtl w:val="true"/>
              </w:rPr>
              <w:t>د</w:t>
            </w:r>
            <w:r>
              <w:rPr>
                <w:rStyle w:val="IndexLink"/>
                <w:rtl w:val="true"/>
              </w:rPr>
              <w:t xml:space="preserve">) </w:t>
            </w:r>
            <w:r>
              <w:rPr>
                <w:rStyle w:val="IndexLink"/>
                <w:rtl w:val="true"/>
              </w:rPr>
              <w:t>ادب زلیخا</w:t>
            </w:r>
            <w:r>
              <w:rPr>
                <w:rStyle w:val="IndexLink"/>
                <w:rtl w:val="true"/>
              </w:rPr>
              <w:tab/>
            </w:r>
            <w:r>
              <w:rPr>
                <w:rStyle w:val="IndexLink"/>
              </w:rPr>
              <w:t>104</w:t>
            </w:r>
          </w:hyperlink>
        </w:p>
        <w:p>
          <w:pPr>
            <w:pStyle w:val="Contents3"/>
            <w:tabs>
              <w:tab w:val="clear" w:pos="8459"/>
              <w:tab w:val="right" w:pos="9026" w:leader="dot"/>
            </w:tabs>
            <w:rPr/>
          </w:pPr>
          <w:hyperlink w:anchor="__RefHeading___Toc6498607_3381743652">
            <w:r>
              <w:rPr>
                <w:webHidden/>
                <w:rStyle w:val="IndexLink"/>
                <w:rtl w:val="true"/>
              </w:rPr>
              <w:t>نمونه‌هایی از بی‌ادبی و عذاب خدا بر اثر آن</w:t>
            </w:r>
            <w:r>
              <w:rPr>
                <w:rStyle w:val="IndexLink"/>
                <w:rtl w:val="true"/>
              </w:rPr>
              <w:tab/>
            </w:r>
            <w:r>
              <w:rPr>
                <w:rStyle w:val="IndexLink"/>
              </w:rPr>
              <w:t>104</w:t>
            </w:r>
          </w:hyperlink>
        </w:p>
        <w:p>
          <w:pPr>
            <w:pStyle w:val="Contents3"/>
            <w:tabs>
              <w:tab w:val="clear" w:pos="8459"/>
              <w:tab w:val="right" w:pos="9026" w:leader="dot"/>
            </w:tabs>
            <w:rPr/>
          </w:pPr>
          <w:hyperlink w:anchor="__RefHeading___Toc6498609_3381743652">
            <w:r>
              <w:rPr>
                <w:webHidden/>
                <w:rStyle w:val="IndexLink"/>
                <w:rtl w:val="true"/>
              </w:rPr>
              <w:t xml:space="preserve">ادب و تربیت از دیدگاه معصومین علیهم‌السلام </w:t>
            </w:r>
            <w:r>
              <w:rPr>
                <w:rStyle w:val="IndexLink"/>
                <w:rtl w:val="true"/>
              </w:rPr>
              <w:t>(</w:t>
            </w:r>
            <w:r>
              <w:rPr>
                <w:rStyle w:val="IndexLink"/>
                <w:rtl w:val="true"/>
              </w:rPr>
              <w:t>راه سعادت</w:t>
            </w:r>
            <w:r>
              <w:rPr>
                <w:rStyle w:val="IndexLink"/>
                <w:rtl w:val="true"/>
              </w:rPr>
              <w:t>)</w:t>
              <w:tab/>
            </w:r>
            <w:r>
              <w:rPr>
                <w:rStyle w:val="IndexLink"/>
              </w:rPr>
              <w:t>105</w:t>
            </w:r>
          </w:hyperlink>
        </w:p>
        <w:p>
          <w:pPr>
            <w:pStyle w:val="Contents4"/>
            <w:tabs>
              <w:tab w:val="clear" w:pos="8176"/>
              <w:tab w:val="right" w:pos="9026" w:leader="dot"/>
            </w:tabs>
            <w:rPr/>
          </w:pPr>
          <w:hyperlink w:anchor="__RefHeading___Toc6498611_3381743652">
            <w:r>
              <w:rPr>
                <w:webHidden/>
                <w:rStyle w:val="IndexLink"/>
                <w:rtl w:val="true"/>
              </w:rPr>
              <w:t>الف</w:t>
            </w:r>
            <w:r>
              <w:rPr>
                <w:rStyle w:val="IndexLink"/>
                <w:rtl w:val="true"/>
              </w:rPr>
              <w:t xml:space="preserve">) </w:t>
            </w:r>
            <w:r>
              <w:rPr>
                <w:rStyle w:val="IndexLink"/>
                <w:rtl w:val="true"/>
              </w:rPr>
              <w:t>ارزش ادب</w:t>
            </w:r>
            <w:r>
              <w:rPr>
                <w:rStyle w:val="IndexLink"/>
                <w:rtl w:val="true"/>
              </w:rPr>
              <w:tab/>
            </w:r>
            <w:r>
              <w:rPr>
                <w:rStyle w:val="IndexLink"/>
              </w:rPr>
              <w:t>105</w:t>
            </w:r>
          </w:hyperlink>
        </w:p>
        <w:p>
          <w:pPr>
            <w:pStyle w:val="Contents4"/>
            <w:tabs>
              <w:tab w:val="clear" w:pos="8176"/>
              <w:tab w:val="right" w:pos="9026" w:leader="dot"/>
            </w:tabs>
            <w:rPr/>
          </w:pPr>
          <w:hyperlink w:anchor="__RefHeading___Toc6498613_3381743652">
            <w:r>
              <w:rPr>
                <w:webHidden/>
                <w:rStyle w:val="IndexLink"/>
                <w:rtl w:val="true"/>
              </w:rPr>
              <w:t>ب</w:t>
            </w:r>
            <w:r>
              <w:rPr>
                <w:rStyle w:val="IndexLink"/>
                <w:rtl w:val="true"/>
              </w:rPr>
              <w:t xml:space="preserve">) </w:t>
            </w:r>
            <w:r>
              <w:rPr>
                <w:rStyle w:val="IndexLink"/>
                <w:rtl w:val="true"/>
              </w:rPr>
              <w:t>میراث پدران</w:t>
            </w:r>
            <w:r>
              <w:rPr>
                <w:rStyle w:val="IndexLink"/>
                <w:rtl w:val="true"/>
              </w:rPr>
              <w:tab/>
            </w:r>
            <w:r>
              <w:rPr>
                <w:rStyle w:val="IndexLink"/>
              </w:rPr>
              <w:t>105</w:t>
            </w:r>
          </w:hyperlink>
        </w:p>
        <w:p>
          <w:pPr>
            <w:pStyle w:val="Contents4"/>
            <w:tabs>
              <w:tab w:val="clear" w:pos="8176"/>
              <w:tab w:val="right" w:pos="9026" w:leader="dot"/>
            </w:tabs>
            <w:rPr/>
          </w:pPr>
          <w:hyperlink w:anchor="__RefHeading___Toc6498615_3381743652">
            <w:r>
              <w:rPr>
                <w:webHidden/>
                <w:rStyle w:val="IndexLink"/>
                <w:rtl w:val="true"/>
              </w:rPr>
              <w:t>ج</w:t>
            </w:r>
            <w:r>
              <w:rPr>
                <w:rStyle w:val="IndexLink"/>
                <w:rtl w:val="true"/>
              </w:rPr>
              <w:t xml:space="preserve">) </w:t>
            </w:r>
            <w:r>
              <w:rPr>
                <w:rStyle w:val="IndexLink"/>
                <w:rtl w:val="true"/>
              </w:rPr>
              <w:t>برترین تبار و والاترین خویشاوندی</w:t>
            </w:r>
            <w:r>
              <w:rPr>
                <w:rStyle w:val="IndexLink"/>
                <w:rtl w:val="true"/>
              </w:rPr>
              <w:tab/>
            </w:r>
            <w:r>
              <w:rPr>
                <w:rStyle w:val="IndexLink"/>
              </w:rPr>
              <w:t>105</w:t>
            </w:r>
          </w:hyperlink>
        </w:p>
        <w:p>
          <w:pPr>
            <w:pStyle w:val="Contents4"/>
            <w:tabs>
              <w:tab w:val="clear" w:pos="8176"/>
              <w:tab w:val="right" w:pos="9026" w:leader="dot"/>
            </w:tabs>
            <w:rPr/>
          </w:pPr>
          <w:hyperlink w:anchor="__RefHeading___Toc6498617_3381743652">
            <w:r>
              <w:rPr>
                <w:webHidden/>
                <w:rStyle w:val="IndexLink"/>
                <w:rtl w:val="true"/>
              </w:rPr>
              <w:t>د</w:t>
            </w:r>
            <w:r>
              <w:rPr>
                <w:rStyle w:val="IndexLink"/>
                <w:rtl w:val="true"/>
              </w:rPr>
              <w:t xml:space="preserve">) </w:t>
            </w:r>
            <w:r>
              <w:rPr>
                <w:rStyle w:val="IndexLink"/>
                <w:rtl w:val="true"/>
              </w:rPr>
              <w:t>والاترین زینت</w:t>
            </w:r>
            <w:r>
              <w:rPr>
                <w:rStyle w:val="IndexLink"/>
                <w:rtl w:val="true"/>
              </w:rPr>
              <w:tab/>
            </w:r>
            <w:r>
              <w:rPr>
                <w:rStyle w:val="IndexLink"/>
              </w:rPr>
              <w:t>106</w:t>
            </w:r>
          </w:hyperlink>
        </w:p>
        <w:p>
          <w:pPr>
            <w:pStyle w:val="Contents4"/>
            <w:tabs>
              <w:tab w:val="clear" w:pos="8176"/>
              <w:tab w:val="right" w:pos="9026" w:leader="dot"/>
            </w:tabs>
            <w:rPr/>
          </w:pPr>
          <w:hyperlink w:anchor="__RefHeading___Toc6498619_3381743652">
            <w:r>
              <w:rPr>
                <w:webHidden/>
                <w:rStyle w:val="IndexLink"/>
                <w:rtl w:val="true"/>
              </w:rPr>
              <w:t>ر</w:t>
            </w:r>
            <w:r>
              <w:rPr>
                <w:rStyle w:val="IndexLink"/>
                <w:rtl w:val="true"/>
              </w:rPr>
              <w:t xml:space="preserve">) </w:t>
            </w:r>
            <w:r>
              <w:rPr>
                <w:rStyle w:val="IndexLink"/>
                <w:rtl w:val="true"/>
              </w:rPr>
              <w:t>زن بی‌ادب، عامل بدبختی</w:t>
            </w:r>
            <w:r>
              <w:rPr>
                <w:rStyle w:val="IndexLink"/>
                <w:rtl w:val="true"/>
              </w:rPr>
              <w:tab/>
            </w:r>
            <w:r>
              <w:rPr>
                <w:rStyle w:val="IndexLink"/>
              </w:rPr>
              <w:t>106</w:t>
            </w:r>
          </w:hyperlink>
        </w:p>
        <w:p>
          <w:pPr>
            <w:pStyle w:val="Contents4"/>
            <w:tabs>
              <w:tab w:val="clear" w:pos="8176"/>
              <w:tab w:val="right" w:pos="9026" w:leader="dot"/>
            </w:tabs>
            <w:rPr/>
          </w:pPr>
          <w:hyperlink w:anchor="__RefHeading___Toc6498621_3381743652">
            <w:r>
              <w:rPr>
                <w:webHidden/>
                <w:rStyle w:val="IndexLink"/>
                <w:rtl w:val="true"/>
              </w:rPr>
              <w:t>و</w:t>
            </w:r>
            <w:r>
              <w:rPr>
                <w:rStyle w:val="IndexLink"/>
                <w:rtl w:val="true"/>
              </w:rPr>
              <w:t xml:space="preserve">) </w:t>
            </w:r>
            <w:r>
              <w:rPr>
                <w:rStyle w:val="IndexLink"/>
                <w:rtl w:val="true"/>
              </w:rPr>
              <w:t>چگونگی تربیت</w:t>
            </w:r>
            <w:r>
              <w:rPr>
                <w:rStyle w:val="IndexLink"/>
                <w:rtl w:val="true"/>
              </w:rPr>
              <w:tab/>
            </w:r>
            <w:r>
              <w:rPr>
                <w:rStyle w:val="IndexLink"/>
              </w:rPr>
              <w:t>106</w:t>
            </w:r>
          </w:hyperlink>
        </w:p>
        <w:p>
          <w:pPr>
            <w:pStyle w:val="Contents4"/>
            <w:tabs>
              <w:tab w:val="clear" w:pos="8176"/>
              <w:tab w:val="right" w:pos="9026" w:leader="dot"/>
            </w:tabs>
            <w:rPr/>
          </w:pPr>
          <w:hyperlink w:anchor="__RefHeading___Toc6498623_3381743652">
            <w:r>
              <w:rPr>
                <w:webHidden/>
                <w:rStyle w:val="IndexLink"/>
                <w:rtl w:val="true"/>
              </w:rPr>
              <w:t>م</w:t>
            </w:r>
            <w:r>
              <w:rPr>
                <w:rStyle w:val="IndexLink"/>
                <w:rtl w:val="true"/>
              </w:rPr>
              <w:t xml:space="preserve">) </w:t>
            </w:r>
            <w:r>
              <w:rPr>
                <w:rStyle w:val="IndexLink"/>
                <w:rtl w:val="true"/>
              </w:rPr>
              <w:t>دعای امام حسین علیه‌السلام درباره ادب</w:t>
            </w:r>
            <w:r>
              <w:rPr>
                <w:rStyle w:val="IndexLink"/>
                <w:rtl w:val="true"/>
              </w:rPr>
              <w:tab/>
            </w:r>
            <w:r>
              <w:rPr>
                <w:rStyle w:val="IndexLink"/>
              </w:rPr>
              <w:t>107</w:t>
            </w:r>
          </w:hyperlink>
        </w:p>
        <w:p>
          <w:pPr>
            <w:pStyle w:val="Contents4"/>
            <w:tabs>
              <w:tab w:val="clear" w:pos="8176"/>
              <w:tab w:val="right" w:pos="9026" w:leader="dot"/>
            </w:tabs>
            <w:rPr/>
          </w:pPr>
          <w:hyperlink w:anchor="__RefHeading___Toc6498625_3381743652">
            <w:r>
              <w:rPr>
                <w:webHidden/>
                <w:rStyle w:val="IndexLink"/>
                <w:rtl w:val="true"/>
              </w:rPr>
              <w:t>ه</w:t>
            </w:r>
            <w:r>
              <w:rPr>
                <w:rStyle w:val="IndexLink"/>
                <w:rtl w:val="true"/>
              </w:rPr>
              <w:t xml:space="preserve">-) </w:t>
            </w:r>
            <w:r>
              <w:rPr>
                <w:rStyle w:val="IndexLink"/>
                <w:rtl w:val="true"/>
              </w:rPr>
              <w:t>عقل و ادب</w:t>
            </w:r>
            <w:r>
              <w:rPr>
                <w:rStyle w:val="IndexLink"/>
                <w:rtl w:val="true"/>
              </w:rPr>
              <w:tab/>
            </w:r>
            <w:r>
              <w:rPr>
                <w:rStyle w:val="IndexLink"/>
              </w:rPr>
              <w:t>107</w:t>
            </w:r>
          </w:hyperlink>
        </w:p>
        <w:p>
          <w:pPr>
            <w:pStyle w:val="Contents4"/>
            <w:tabs>
              <w:tab w:val="clear" w:pos="8176"/>
              <w:tab w:val="right" w:pos="9026" w:leader="dot"/>
            </w:tabs>
            <w:rPr/>
          </w:pPr>
          <w:hyperlink w:anchor="__RefHeading___Toc6498627_3381743652">
            <w:r>
              <w:rPr>
                <w:webHidden/>
                <w:rStyle w:val="IndexLink"/>
                <w:rtl w:val="true"/>
              </w:rPr>
              <w:t>ی</w:t>
            </w:r>
            <w:r>
              <w:rPr>
                <w:rStyle w:val="IndexLink"/>
                <w:rtl w:val="true"/>
              </w:rPr>
              <w:t xml:space="preserve">) </w:t>
            </w:r>
            <w:r>
              <w:rPr>
                <w:rStyle w:val="IndexLink"/>
                <w:rtl w:val="true"/>
              </w:rPr>
              <w:t>جوان و ادب</w:t>
            </w:r>
            <w:r>
              <w:rPr>
                <w:rStyle w:val="IndexLink"/>
                <w:rtl w:val="true"/>
              </w:rPr>
              <w:tab/>
            </w:r>
            <w:r>
              <w:rPr>
                <w:rStyle w:val="IndexLink"/>
              </w:rPr>
              <w:t>107</w:t>
            </w:r>
          </w:hyperlink>
        </w:p>
        <w:p>
          <w:pPr>
            <w:pStyle w:val="Contents2"/>
            <w:tabs>
              <w:tab w:val="clear" w:pos="8743"/>
              <w:tab w:val="right" w:pos="9026" w:leader="dot"/>
            </w:tabs>
            <w:rPr/>
          </w:pPr>
          <w:hyperlink w:anchor="__RefHeading___Toc6498629_3381743652">
            <w:r>
              <w:rPr>
                <w:webHidden/>
                <w:rStyle w:val="IndexLink"/>
                <w:rtl w:val="true"/>
              </w:rPr>
              <w:t>بخش پنجم</w:t>
            </w:r>
            <w:r>
              <w:rPr>
                <w:rStyle w:val="IndexLink"/>
                <w:rtl w:val="true"/>
              </w:rPr>
              <w:t xml:space="preserve">: </w:t>
            </w:r>
            <w:r>
              <w:rPr>
                <w:rStyle w:val="IndexLink"/>
                <w:rtl w:val="true"/>
              </w:rPr>
              <w:t>شجاعت</w:t>
            </w:r>
            <w:r>
              <w:rPr>
                <w:rStyle w:val="IndexLink"/>
                <w:rtl w:val="true"/>
              </w:rPr>
              <w:tab/>
            </w:r>
            <w:r>
              <w:rPr>
                <w:rStyle w:val="IndexLink"/>
              </w:rPr>
              <w:t>108</w:t>
            </w:r>
          </w:hyperlink>
        </w:p>
        <w:p>
          <w:pPr>
            <w:pStyle w:val="Contents3"/>
            <w:tabs>
              <w:tab w:val="clear" w:pos="8459"/>
              <w:tab w:val="right" w:pos="9026" w:leader="dot"/>
            </w:tabs>
            <w:rPr/>
          </w:pPr>
          <w:hyperlink w:anchor="__RefHeading___Toc6498631_338174365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498633_3381743652">
            <w:r>
              <w:rPr>
                <w:webHidden/>
                <w:rStyle w:val="IndexLink"/>
                <w:rtl w:val="true"/>
              </w:rPr>
              <w:t>شجاعت، راه رسیدن به موفّقیّت و خوشبختی</w:t>
            </w:r>
            <w:r>
              <w:rPr>
                <w:rStyle w:val="IndexLink"/>
                <w:rtl w:val="true"/>
              </w:rPr>
              <w:tab/>
            </w:r>
            <w:r>
              <w:rPr>
                <w:rStyle w:val="IndexLink"/>
              </w:rPr>
              <w:t>109</w:t>
            </w:r>
          </w:hyperlink>
        </w:p>
        <w:p>
          <w:pPr>
            <w:pStyle w:val="Contents3"/>
            <w:tabs>
              <w:tab w:val="clear" w:pos="8459"/>
              <w:tab w:val="right" w:pos="9026" w:leader="dot"/>
            </w:tabs>
            <w:rPr/>
          </w:pPr>
          <w:hyperlink w:anchor="__RefHeading___Toc6498635_3381743652">
            <w:r>
              <w:rPr>
                <w:webHidden/>
                <w:rStyle w:val="IndexLink"/>
                <w:rtl w:val="true"/>
              </w:rPr>
              <w:t>معنی شجاعت از دیدگاه سردار اسعد</w:t>
            </w:r>
            <w:r>
              <w:rPr>
                <w:rStyle w:val="IndexLink"/>
                <w:rtl w:val="true"/>
              </w:rPr>
              <w:tab/>
            </w:r>
            <w:r>
              <w:rPr>
                <w:rStyle w:val="IndexLink"/>
              </w:rPr>
              <w:t>112</w:t>
            </w:r>
          </w:hyperlink>
        </w:p>
        <w:p>
          <w:pPr>
            <w:pStyle w:val="Contents3"/>
            <w:tabs>
              <w:tab w:val="clear" w:pos="8459"/>
              <w:tab w:val="right" w:pos="9026" w:leader="dot"/>
            </w:tabs>
            <w:rPr/>
          </w:pPr>
          <w:hyperlink w:anchor="__RefHeading___Toc6498637_3381743652">
            <w:r>
              <w:rPr>
                <w:webHidden/>
                <w:rStyle w:val="IndexLink"/>
                <w:rtl w:val="true"/>
              </w:rPr>
              <w:t>انواع شجاعت</w:t>
            </w:r>
            <w:r>
              <w:rPr>
                <w:rStyle w:val="IndexLink"/>
                <w:rtl w:val="true"/>
              </w:rPr>
              <w:tab/>
            </w:r>
            <w:r>
              <w:rPr>
                <w:rStyle w:val="IndexLink"/>
              </w:rPr>
              <w:t>112</w:t>
            </w:r>
          </w:hyperlink>
        </w:p>
        <w:p>
          <w:pPr>
            <w:pStyle w:val="Contents4"/>
            <w:tabs>
              <w:tab w:val="clear" w:pos="8176"/>
              <w:tab w:val="right" w:pos="9026" w:leader="dot"/>
            </w:tabs>
            <w:rPr/>
          </w:pPr>
          <w:hyperlink w:anchor="__RefHeading___Toc6498639_338174365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498641_3381743652">
            <w:r>
              <w:rPr>
                <w:webHidden/>
                <w:rStyle w:val="IndexLink"/>
                <w:rtl w:val="true"/>
              </w:rPr>
              <w:t>الف</w:t>
            </w:r>
            <w:r>
              <w:rPr>
                <w:rStyle w:val="IndexLink"/>
                <w:rtl w:val="true"/>
              </w:rPr>
              <w:t xml:space="preserve">) </w:t>
            </w:r>
            <w:r>
              <w:rPr>
                <w:rStyle w:val="IndexLink"/>
                <w:rtl w:val="true"/>
              </w:rPr>
              <w:t>شجاعت فکری</w:t>
            </w:r>
            <w:r>
              <w:rPr>
                <w:rStyle w:val="IndexLink"/>
                <w:rtl w:val="true"/>
              </w:rPr>
              <w:tab/>
            </w:r>
            <w:r>
              <w:rPr>
                <w:rStyle w:val="IndexLink"/>
              </w:rPr>
              <w:t>112</w:t>
            </w:r>
          </w:hyperlink>
        </w:p>
        <w:p>
          <w:pPr>
            <w:pStyle w:val="Contents4"/>
            <w:tabs>
              <w:tab w:val="clear" w:pos="8176"/>
              <w:tab w:val="right" w:pos="9026" w:leader="dot"/>
            </w:tabs>
            <w:rPr/>
          </w:pPr>
          <w:hyperlink w:anchor="__RefHeading___Toc6498643_3381743652">
            <w:r>
              <w:rPr>
                <w:webHidden/>
                <w:rStyle w:val="IndexLink"/>
                <w:rtl w:val="true"/>
              </w:rPr>
              <w:t>ب</w:t>
            </w:r>
            <w:r>
              <w:rPr>
                <w:rStyle w:val="IndexLink"/>
                <w:rtl w:val="true"/>
              </w:rPr>
              <w:t xml:space="preserve">) </w:t>
            </w:r>
            <w:r>
              <w:rPr>
                <w:rStyle w:val="IndexLink"/>
                <w:rtl w:val="true"/>
              </w:rPr>
              <w:t>شجاعت جسمی</w:t>
            </w:r>
            <w:r>
              <w:rPr>
                <w:rStyle w:val="IndexLink"/>
                <w:rtl w:val="true"/>
              </w:rPr>
              <w:tab/>
            </w:r>
            <w:r>
              <w:rPr>
                <w:rStyle w:val="IndexLink"/>
              </w:rPr>
              <w:t>113</w:t>
            </w:r>
          </w:hyperlink>
        </w:p>
        <w:p>
          <w:pPr>
            <w:pStyle w:val="Contents4"/>
            <w:tabs>
              <w:tab w:val="clear" w:pos="8176"/>
              <w:tab w:val="right" w:pos="9026" w:leader="dot"/>
            </w:tabs>
            <w:rPr/>
          </w:pPr>
          <w:hyperlink w:anchor="__RefHeading___Toc6498645_3381743652">
            <w:r>
              <w:rPr>
                <w:webHidden/>
                <w:rStyle w:val="IndexLink"/>
                <w:rtl w:val="true"/>
              </w:rPr>
              <w:t>(</w:t>
            </w:r>
            <w:r>
              <w:rPr>
                <w:rStyle w:val="IndexLink"/>
                <w:rtl w:val="true"/>
              </w:rPr>
              <w:t>داستان</w:t>
            </w:r>
            <w:r>
              <w:rPr>
                <w:rStyle w:val="IndexLink"/>
                <w:rtl w:val="true"/>
              </w:rPr>
              <w:t xml:space="preserve">) </w:t>
            </w:r>
            <w:r>
              <w:rPr>
                <w:rStyle w:val="IndexLink"/>
                <w:rtl w:val="true"/>
              </w:rPr>
              <w:t xml:space="preserve">شهامت در جوانی </w:t>
            </w:r>
            <w:r>
              <w:rPr>
                <w:rStyle w:val="IndexLink"/>
                <w:rtl w:val="true"/>
              </w:rPr>
              <w:t>(</w:t>
            </w:r>
            <w:r>
              <w:rPr>
                <w:rStyle w:val="IndexLink"/>
                <w:rtl w:val="true"/>
              </w:rPr>
              <w:t>شخصیتِ موفق</w:t>
            </w:r>
            <w:r>
              <w:rPr>
                <w:rStyle w:val="IndexLink"/>
                <w:rtl w:val="true"/>
              </w:rPr>
              <w:t>)</w:t>
              <w:tab/>
            </w:r>
            <w:r>
              <w:rPr>
                <w:rStyle w:val="IndexLink"/>
              </w:rPr>
              <w:t>114</w:t>
            </w:r>
          </w:hyperlink>
        </w:p>
        <w:p>
          <w:pPr>
            <w:pStyle w:val="Contents4"/>
            <w:tabs>
              <w:tab w:val="clear" w:pos="8176"/>
              <w:tab w:val="right" w:pos="9026" w:leader="dot"/>
            </w:tabs>
            <w:rPr/>
          </w:pPr>
          <w:hyperlink w:anchor="__RefHeading___Toc6498647_3381743652">
            <w:r>
              <w:rPr>
                <w:webHidden/>
                <w:rStyle w:val="IndexLink"/>
                <w:rtl w:val="true"/>
              </w:rPr>
              <w:t>ج</w:t>
            </w:r>
            <w:r>
              <w:rPr>
                <w:rStyle w:val="IndexLink"/>
                <w:rtl w:val="true"/>
              </w:rPr>
              <w:t xml:space="preserve">) </w:t>
            </w:r>
            <w:r>
              <w:rPr>
                <w:rStyle w:val="IndexLink"/>
                <w:rtl w:val="true"/>
              </w:rPr>
              <w:t>شجاعت معنوی</w:t>
            </w:r>
            <w:r>
              <w:rPr>
                <w:rStyle w:val="IndexLink"/>
                <w:rtl w:val="true"/>
              </w:rPr>
              <w:tab/>
            </w:r>
            <w:r>
              <w:rPr>
                <w:rStyle w:val="IndexLink"/>
              </w:rPr>
              <w:t>116</w:t>
            </w:r>
          </w:hyperlink>
        </w:p>
        <w:p>
          <w:pPr>
            <w:pStyle w:val="Contents3"/>
            <w:tabs>
              <w:tab w:val="clear" w:pos="8459"/>
              <w:tab w:val="right" w:pos="9026" w:leader="dot"/>
            </w:tabs>
            <w:rPr/>
          </w:pPr>
          <w:hyperlink w:anchor="__RefHeading___Toc6498649_3381743652">
            <w:r>
              <w:rPr>
                <w:webHidden/>
                <w:rStyle w:val="IndexLink"/>
                <w:rtl w:val="true"/>
              </w:rPr>
              <w:t xml:space="preserve">الگوی سعادتمندان </w:t>
            </w:r>
            <w:r>
              <w:rPr>
                <w:rStyle w:val="IndexLink"/>
              </w:rPr>
              <w:t>1</w:t>
            </w:r>
            <w:r>
              <w:rPr>
                <w:rStyle w:val="IndexLink"/>
                <w:rtl w:val="true"/>
              </w:rPr>
              <w:t xml:space="preserve">: </w:t>
            </w:r>
            <w:r>
              <w:rPr>
                <w:rStyle w:val="IndexLink"/>
                <w:rtl w:val="true"/>
              </w:rPr>
              <w:t xml:space="preserve">شجاعت مسلم بن عقیل </w:t>
            </w:r>
            <w:r>
              <w:rPr>
                <w:rStyle w:val="IndexLink"/>
                <w:rtl w:val="true"/>
              </w:rPr>
              <w:t>(</w:t>
            </w:r>
            <w:r>
              <w:rPr>
                <w:rStyle w:val="IndexLink"/>
                <w:rtl w:val="true"/>
              </w:rPr>
              <w:t>روایت</w:t>
            </w:r>
            <w:r>
              <w:rPr>
                <w:rStyle w:val="IndexLink"/>
                <w:rtl w:val="true"/>
              </w:rPr>
              <w:t>)</w:t>
              <w:tab/>
            </w:r>
            <w:r>
              <w:rPr>
                <w:rStyle w:val="IndexLink"/>
              </w:rPr>
              <w:t>117</w:t>
            </w:r>
          </w:hyperlink>
        </w:p>
        <w:p>
          <w:pPr>
            <w:pStyle w:val="Contents3"/>
            <w:tabs>
              <w:tab w:val="clear" w:pos="8459"/>
              <w:tab w:val="right" w:pos="9026" w:leader="dot"/>
            </w:tabs>
            <w:rPr/>
          </w:pPr>
          <w:hyperlink w:anchor="__RefHeading___Toc6498651_3381743652">
            <w:r>
              <w:rPr>
                <w:webHidden/>
                <w:rStyle w:val="IndexLink"/>
                <w:rtl w:val="true"/>
              </w:rPr>
              <w:t>(</w:t>
            </w:r>
            <w:r>
              <w:rPr>
                <w:rStyle w:val="IndexLink"/>
                <w:rtl w:val="true"/>
              </w:rPr>
              <w:t>داستان</w:t>
            </w:r>
            <w:r>
              <w:rPr>
                <w:rStyle w:val="IndexLink"/>
                <w:rtl w:val="true"/>
              </w:rPr>
              <w:t>)</w:t>
              <w:tab/>
            </w:r>
            <w:r>
              <w:rPr>
                <w:rStyle w:val="IndexLink"/>
              </w:rPr>
              <w:t>117</w:t>
            </w:r>
          </w:hyperlink>
        </w:p>
        <w:p>
          <w:pPr>
            <w:pStyle w:val="Contents3"/>
            <w:tabs>
              <w:tab w:val="clear" w:pos="8459"/>
              <w:tab w:val="right" w:pos="9026" w:leader="dot"/>
            </w:tabs>
            <w:rPr/>
          </w:pPr>
          <w:hyperlink w:anchor="__RefHeading___Toc6498653_3381743652">
            <w:r>
              <w:rPr>
                <w:webHidden/>
                <w:rStyle w:val="IndexLink"/>
                <w:rtl w:val="true"/>
              </w:rPr>
              <w:t xml:space="preserve">الگوی سعادتمندان </w:t>
            </w:r>
            <w:r>
              <w:rPr>
                <w:rStyle w:val="IndexLink"/>
              </w:rPr>
              <w:t>2</w:t>
            </w:r>
            <w:r>
              <w:rPr>
                <w:rStyle w:val="IndexLink"/>
                <w:rtl w:val="true"/>
              </w:rPr>
              <w:t xml:space="preserve">: </w:t>
            </w:r>
            <w:r>
              <w:rPr>
                <w:rStyle w:val="IndexLink"/>
                <w:rtl w:val="true"/>
              </w:rPr>
              <w:t>سفیر باشهامت</w:t>
            </w:r>
            <w:r>
              <w:rPr>
                <w:rStyle w:val="IndexLink"/>
                <w:rtl w:val="true"/>
              </w:rPr>
              <w:t>.</w:t>
              <w:tab/>
            </w:r>
            <w:r>
              <w:rPr>
                <w:rStyle w:val="IndexLink"/>
              </w:rPr>
              <w:t>117</w:t>
            </w:r>
          </w:hyperlink>
        </w:p>
        <w:p>
          <w:pPr>
            <w:pStyle w:val="Contents3"/>
            <w:tabs>
              <w:tab w:val="clear" w:pos="8459"/>
              <w:tab w:val="right" w:pos="9026" w:leader="dot"/>
            </w:tabs>
            <w:rPr/>
          </w:pPr>
          <w:hyperlink w:anchor="__RefHeading___Toc6498655_3381743652">
            <w:r>
              <w:rPr>
                <w:webHidden/>
                <w:rStyle w:val="IndexLink"/>
                <w:rtl w:val="true"/>
              </w:rPr>
              <w:t>سیمای موفقیت‌آمیز دلاوران و شجاعان</w:t>
            </w:r>
            <w:r>
              <w:rPr>
                <w:rStyle w:val="IndexLink"/>
                <w:rtl w:val="true"/>
              </w:rPr>
              <w:tab/>
            </w:r>
            <w:r>
              <w:rPr>
                <w:rStyle w:val="IndexLink"/>
              </w:rPr>
              <w:t>121</w:t>
            </w:r>
          </w:hyperlink>
        </w:p>
        <w:p>
          <w:pPr>
            <w:pStyle w:val="Contents4"/>
            <w:tabs>
              <w:tab w:val="clear" w:pos="8176"/>
              <w:tab w:val="right" w:pos="9026" w:leader="dot"/>
            </w:tabs>
            <w:rPr/>
          </w:pPr>
          <w:hyperlink w:anchor="__RefHeading___Toc6498657_3381743652">
            <w:r>
              <w:rPr>
                <w:webHidden/>
                <w:rStyle w:val="IndexLink"/>
              </w:rPr>
              <w:t>1</w:t>
            </w:r>
            <w:r>
              <w:rPr>
                <w:rStyle w:val="IndexLink"/>
                <w:rtl w:val="true"/>
              </w:rPr>
              <w:t xml:space="preserve">- </w:t>
            </w:r>
            <w:r>
              <w:rPr>
                <w:rStyle w:val="IndexLink"/>
                <w:rtl w:val="true"/>
              </w:rPr>
              <w:t>تعقّل و دانایی</w:t>
            </w:r>
            <w:r>
              <w:rPr>
                <w:rStyle w:val="IndexLink"/>
                <w:rtl w:val="true"/>
              </w:rPr>
              <w:tab/>
            </w:r>
            <w:r>
              <w:rPr>
                <w:rStyle w:val="IndexLink"/>
              </w:rPr>
              <w:t>121</w:t>
            </w:r>
          </w:hyperlink>
        </w:p>
        <w:p>
          <w:pPr>
            <w:pStyle w:val="Contents4"/>
            <w:tabs>
              <w:tab w:val="clear" w:pos="8176"/>
              <w:tab w:val="right" w:pos="9026" w:leader="dot"/>
            </w:tabs>
            <w:rPr/>
          </w:pPr>
          <w:hyperlink w:anchor="__RefHeading___Toc6498659_3381743652">
            <w:r>
              <w:rPr>
                <w:webHidden/>
                <w:rStyle w:val="IndexLink"/>
              </w:rPr>
              <w:t>2</w:t>
            </w:r>
            <w:r>
              <w:rPr>
                <w:rStyle w:val="IndexLink"/>
                <w:rtl w:val="true"/>
              </w:rPr>
              <w:t xml:space="preserve">- </w:t>
            </w:r>
            <w:r>
              <w:rPr>
                <w:rStyle w:val="IndexLink"/>
                <w:rtl w:val="true"/>
              </w:rPr>
              <w:t>پیرو حق و حقیقت و جوانمردی</w:t>
            </w:r>
            <w:r>
              <w:rPr>
                <w:rStyle w:val="IndexLink"/>
                <w:rtl w:val="true"/>
              </w:rPr>
              <w:tab/>
            </w:r>
            <w:r>
              <w:rPr>
                <w:rStyle w:val="IndexLink"/>
              </w:rPr>
              <w:t>122</w:t>
            </w:r>
          </w:hyperlink>
        </w:p>
        <w:p>
          <w:pPr>
            <w:pStyle w:val="Contents4"/>
            <w:tabs>
              <w:tab w:val="clear" w:pos="8176"/>
              <w:tab w:val="right" w:pos="9026" w:leader="dot"/>
            </w:tabs>
            <w:rPr/>
          </w:pPr>
          <w:hyperlink w:anchor="__RefHeading___Toc6498661_3381743652">
            <w:r>
              <w:rPr>
                <w:webHidden/>
                <w:rStyle w:val="IndexLink"/>
              </w:rPr>
              <w:t>3</w:t>
            </w:r>
            <w:r>
              <w:rPr>
                <w:rStyle w:val="IndexLink"/>
                <w:rtl w:val="true"/>
              </w:rPr>
              <w:t xml:space="preserve">- </w:t>
            </w:r>
            <w:r>
              <w:rPr>
                <w:rStyle w:val="IndexLink"/>
                <w:rtl w:val="true"/>
              </w:rPr>
              <w:t>بلند همّتی</w:t>
            </w:r>
            <w:r>
              <w:rPr>
                <w:rStyle w:val="IndexLink"/>
                <w:rtl w:val="true"/>
              </w:rPr>
              <w:tab/>
            </w:r>
            <w:r>
              <w:rPr>
                <w:rStyle w:val="IndexLink"/>
              </w:rPr>
              <w:t>123</w:t>
            </w:r>
          </w:hyperlink>
        </w:p>
        <w:p>
          <w:pPr>
            <w:pStyle w:val="Contents4"/>
            <w:tabs>
              <w:tab w:val="clear" w:pos="8176"/>
              <w:tab w:val="right" w:pos="9026" w:leader="dot"/>
            </w:tabs>
            <w:rPr/>
          </w:pPr>
          <w:hyperlink w:anchor="__RefHeading___Toc6498663_3381743652">
            <w:r>
              <w:rPr>
                <w:webHidden/>
                <w:rStyle w:val="IndexLink"/>
              </w:rPr>
              <w:t>4</w:t>
            </w:r>
            <w:r>
              <w:rPr>
                <w:rStyle w:val="IndexLink"/>
                <w:rtl w:val="true"/>
              </w:rPr>
              <w:t xml:space="preserve">- </w:t>
            </w:r>
            <w:r>
              <w:rPr>
                <w:rStyle w:val="IndexLink"/>
                <w:rtl w:val="true"/>
              </w:rPr>
              <w:t>غیرت</w:t>
            </w:r>
            <w:r>
              <w:rPr>
                <w:rStyle w:val="IndexLink"/>
                <w:rtl w:val="true"/>
              </w:rPr>
              <w:tab/>
            </w:r>
            <w:r>
              <w:rPr>
                <w:rStyle w:val="IndexLink"/>
              </w:rPr>
              <w:t>123</w:t>
            </w:r>
          </w:hyperlink>
        </w:p>
        <w:p>
          <w:pPr>
            <w:pStyle w:val="Contents4"/>
            <w:tabs>
              <w:tab w:val="clear" w:pos="8176"/>
              <w:tab w:val="right" w:pos="9026" w:leader="dot"/>
            </w:tabs>
            <w:rPr/>
          </w:pPr>
          <w:hyperlink w:anchor="__RefHeading___Toc6498665_3381743652">
            <w:r>
              <w:rPr>
                <w:webHidden/>
                <w:rStyle w:val="IndexLink"/>
              </w:rPr>
              <w:t>5</w:t>
            </w:r>
            <w:r>
              <w:rPr>
                <w:rStyle w:val="IndexLink"/>
                <w:rtl w:val="true"/>
              </w:rPr>
              <w:t xml:space="preserve"> - </w:t>
            </w:r>
            <w:r>
              <w:rPr>
                <w:rStyle w:val="IndexLink"/>
                <w:rtl w:val="true"/>
              </w:rPr>
              <w:t>موفّقیّت و خوشبختی</w:t>
            </w:r>
            <w:r>
              <w:rPr>
                <w:rStyle w:val="IndexLink"/>
                <w:rtl w:val="true"/>
              </w:rPr>
              <w:tab/>
            </w:r>
            <w:r>
              <w:rPr>
                <w:rStyle w:val="IndexLink"/>
              </w:rPr>
              <w:t>123</w:t>
            </w:r>
          </w:hyperlink>
        </w:p>
        <w:p>
          <w:pPr>
            <w:pStyle w:val="Contents3"/>
            <w:tabs>
              <w:tab w:val="clear" w:pos="8459"/>
              <w:tab w:val="right" w:pos="9026" w:leader="dot"/>
            </w:tabs>
            <w:rPr/>
          </w:pPr>
          <w:hyperlink w:anchor="__RefHeading___Toc6498667_3381743652">
            <w:r>
              <w:rPr>
                <w:webHidden/>
                <w:rStyle w:val="IndexLink"/>
                <w:rtl w:val="true"/>
              </w:rPr>
              <w:t xml:space="preserve">ریشه‌های ترس و ضعف انسان </w:t>
            </w:r>
            <w:r>
              <w:rPr>
                <w:rStyle w:val="IndexLink"/>
                <w:rtl w:val="true"/>
              </w:rPr>
              <w:t>(</w:t>
            </w:r>
            <w:r>
              <w:rPr>
                <w:rStyle w:val="IndexLink"/>
                <w:rtl w:val="true"/>
              </w:rPr>
              <w:t>ریشه‌های عدمِ کامیابی</w:t>
            </w:r>
            <w:r>
              <w:rPr>
                <w:rStyle w:val="IndexLink"/>
                <w:rtl w:val="true"/>
              </w:rPr>
              <w:t>)</w:t>
              <w:tab/>
            </w:r>
            <w:r>
              <w:rPr>
                <w:rStyle w:val="IndexLink"/>
              </w:rPr>
              <w:t>124</w:t>
            </w:r>
          </w:hyperlink>
        </w:p>
        <w:p>
          <w:pPr>
            <w:pStyle w:val="Contents3"/>
            <w:tabs>
              <w:tab w:val="clear" w:pos="8459"/>
              <w:tab w:val="right" w:pos="9026" w:leader="dot"/>
            </w:tabs>
            <w:rPr/>
          </w:pPr>
          <w:hyperlink w:anchor="__RefHeading___Toc6498669_3381743652">
            <w:r>
              <w:rPr>
                <w:webHidden/>
                <w:rStyle w:val="IndexLink"/>
                <w:rtl w:val="true"/>
              </w:rPr>
              <w:t xml:space="preserve">چگونه بر ترس پیروز شویم؟ </w:t>
            </w:r>
            <w:r>
              <w:rPr>
                <w:rStyle w:val="IndexLink"/>
                <w:rtl w:val="true"/>
              </w:rPr>
              <w:t>(</w:t>
            </w:r>
            <w:r>
              <w:rPr>
                <w:rStyle w:val="IndexLink"/>
                <w:rtl w:val="true"/>
              </w:rPr>
              <w:t>راه‌های موفّقیّت‌آمیز افزایش دلاوری</w:t>
            </w:r>
            <w:r>
              <w:rPr>
                <w:rStyle w:val="IndexLink"/>
                <w:rtl w:val="true"/>
              </w:rPr>
              <w:t>)</w:t>
              <w:tab/>
            </w:r>
            <w:r>
              <w:rPr>
                <w:rStyle w:val="IndexLink"/>
              </w:rPr>
              <w:t>125</w:t>
            </w:r>
          </w:hyperlink>
        </w:p>
        <w:p>
          <w:pPr>
            <w:pStyle w:val="Contents4"/>
            <w:tabs>
              <w:tab w:val="clear" w:pos="8176"/>
              <w:tab w:val="right" w:pos="9026" w:leader="dot"/>
            </w:tabs>
            <w:rPr/>
          </w:pPr>
          <w:hyperlink w:anchor="__RefHeading___Toc6498671_338174365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498673_3381743652">
            <w:r>
              <w:rPr>
                <w:webHidden/>
                <w:rStyle w:val="IndexLink"/>
              </w:rPr>
              <w:t>1</w:t>
            </w:r>
            <w:r>
              <w:rPr>
                <w:rStyle w:val="IndexLink"/>
                <w:rtl w:val="true"/>
              </w:rPr>
              <w:t xml:space="preserve">- </w:t>
            </w:r>
            <w:r>
              <w:rPr>
                <w:rStyle w:val="IndexLink"/>
                <w:rtl w:val="true"/>
              </w:rPr>
              <w:t>تقویت نیروی تصمیم و اراده</w:t>
            </w:r>
            <w:r>
              <w:rPr>
                <w:rStyle w:val="IndexLink"/>
                <w:rtl w:val="true"/>
              </w:rPr>
              <w:tab/>
            </w:r>
            <w:r>
              <w:rPr>
                <w:rStyle w:val="IndexLink"/>
              </w:rPr>
              <w:t>125</w:t>
            </w:r>
          </w:hyperlink>
        </w:p>
        <w:p>
          <w:pPr>
            <w:pStyle w:val="Contents4"/>
            <w:tabs>
              <w:tab w:val="clear" w:pos="8176"/>
              <w:tab w:val="right" w:pos="9026" w:leader="dot"/>
            </w:tabs>
            <w:rPr/>
          </w:pPr>
          <w:hyperlink w:anchor="__RefHeading___Toc6498675_3381743652">
            <w:r>
              <w:rPr>
                <w:webHidden/>
                <w:rStyle w:val="IndexLink"/>
              </w:rPr>
              <w:t>2</w:t>
            </w:r>
            <w:r>
              <w:rPr>
                <w:rStyle w:val="IndexLink"/>
                <w:rtl w:val="true"/>
              </w:rPr>
              <w:t xml:space="preserve">- </w:t>
            </w:r>
            <w:r>
              <w:rPr>
                <w:rStyle w:val="IndexLink"/>
                <w:rtl w:val="true"/>
              </w:rPr>
              <w:t>تلقین</w:t>
            </w:r>
            <w:r>
              <w:rPr>
                <w:rStyle w:val="IndexLink"/>
                <w:rtl w:val="true"/>
              </w:rPr>
              <w:tab/>
            </w:r>
            <w:r>
              <w:rPr>
                <w:rStyle w:val="IndexLink"/>
              </w:rPr>
              <w:t>125</w:t>
            </w:r>
          </w:hyperlink>
        </w:p>
        <w:p>
          <w:pPr>
            <w:pStyle w:val="Contents4"/>
            <w:tabs>
              <w:tab w:val="clear" w:pos="8176"/>
              <w:tab w:val="right" w:pos="9026" w:leader="dot"/>
            </w:tabs>
            <w:rPr/>
          </w:pPr>
          <w:hyperlink w:anchor="__RefHeading___Toc6498677_3381743652">
            <w:r>
              <w:rPr>
                <w:webHidden/>
                <w:rStyle w:val="IndexLink"/>
              </w:rPr>
              <w:t>3</w:t>
            </w:r>
            <w:r>
              <w:rPr>
                <w:rStyle w:val="IndexLink"/>
                <w:rtl w:val="true"/>
              </w:rPr>
              <w:t xml:space="preserve">- </w:t>
            </w:r>
            <w:r>
              <w:rPr>
                <w:rStyle w:val="IndexLink"/>
                <w:rtl w:val="true"/>
              </w:rPr>
              <w:t>مطالعه در زندگی قهرمانان شجاع</w:t>
            </w:r>
            <w:r>
              <w:rPr>
                <w:rStyle w:val="IndexLink"/>
                <w:rtl w:val="true"/>
              </w:rPr>
              <w:tab/>
            </w:r>
            <w:r>
              <w:rPr>
                <w:rStyle w:val="IndexLink"/>
              </w:rPr>
              <w:t>125</w:t>
            </w:r>
          </w:hyperlink>
        </w:p>
        <w:p>
          <w:pPr>
            <w:pStyle w:val="Contents4"/>
            <w:tabs>
              <w:tab w:val="clear" w:pos="8176"/>
              <w:tab w:val="right" w:pos="9026" w:leader="dot"/>
            </w:tabs>
            <w:rPr/>
          </w:pPr>
          <w:hyperlink w:anchor="__RefHeading___Toc6498679_3381743652">
            <w:r>
              <w:rPr>
                <w:webHidden/>
                <w:rStyle w:val="IndexLink"/>
              </w:rPr>
              <w:t>4</w:t>
            </w:r>
            <w:r>
              <w:rPr>
                <w:rStyle w:val="IndexLink"/>
                <w:rtl w:val="true"/>
              </w:rPr>
              <w:t xml:space="preserve">- </w:t>
            </w:r>
            <w:r>
              <w:rPr>
                <w:rStyle w:val="IndexLink"/>
                <w:rtl w:val="true"/>
              </w:rPr>
              <w:t>شناخت حقیقت زندگی دنیا و ارزیابی ارزش‌ها</w:t>
            </w:r>
            <w:r>
              <w:rPr>
                <w:rStyle w:val="IndexLink"/>
                <w:rtl w:val="true"/>
              </w:rPr>
              <w:tab/>
            </w:r>
            <w:r>
              <w:rPr>
                <w:rStyle w:val="IndexLink"/>
              </w:rPr>
              <w:t>125</w:t>
            </w:r>
          </w:hyperlink>
        </w:p>
        <w:p>
          <w:pPr>
            <w:pStyle w:val="Contents4"/>
            <w:tabs>
              <w:tab w:val="clear" w:pos="8176"/>
              <w:tab w:val="right" w:pos="9026" w:leader="dot"/>
            </w:tabs>
            <w:rPr/>
          </w:pPr>
          <w:hyperlink w:anchor="__RefHeading___Toc6498681_3381743652">
            <w:r>
              <w:rPr>
                <w:webHidden/>
                <w:rStyle w:val="IndexLink"/>
              </w:rPr>
              <w:t>5</w:t>
            </w:r>
            <w:r>
              <w:rPr>
                <w:rStyle w:val="IndexLink"/>
                <w:rtl w:val="true"/>
              </w:rPr>
              <w:t xml:space="preserve"> - </w:t>
            </w:r>
            <w:r>
              <w:rPr>
                <w:rStyle w:val="IndexLink"/>
                <w:rtl w:val="true"/>
              </w:rPr>
              <w:t>استقبال خطر</w:t>
            </w:r>
            <w:r>
              <w:rPr>
                <w:rStyle w:val="IndexLink"/>
                <w:rtl w:val="true"/>
              </w:rPr>
              <w:tab/>
            </w:r>
            <w:r>
              <w:rPr>
                <w:rStyle w:val="IndexLink"/>
              </w:rPr>
              <w:t>125</w:t>
            </w:r>
          </w:hyperlink>
        </w:p>
        <w:p>
          <w:pPr>
            <w:pStyle w:val="Contents4"/>
            <w:tabs>
              <w:tab w:val="clear" w:pos="8176"/>
              <w:tab w:val="right" w:pos="9026" w:leader="dot"/>
            </w:tabs>
            <w:rPr/>
          </w:pPr>
          <w:hyperlink w:anchor="__RefHeading___Toc6498683_3381743652">
            <w:r>
              <w:rPr>
                <w:webHidden/>
                <w:rStyle w:val="IndexLink"/>
              </w:rPr>
              <w:t>6</w:t>
            </w:r>
            <w:r>
              <w:rPr>
                <w:rStyle w:val="IndexLink"/>
                <w:rtl w:val="true"/>
              </w:rPr>
              <w:t xml:space="preserve">- </w:t>
            </w:r>
            <w:r>
              <w:rPr>
                <w:rStyle w:val="IndexLink"/>
                <w:rtl w:val="true"/>
              </w:rPr>
              <w:t>مستحکم ساختن پیوند خود با خدا</w:t>
            </w:r>
            <w:r>
              <w:rPr>
                <w:rStyle w:val="IndexLink"/>
                <w:rtl w:val="true"/>
              </w:rPr>
              <w:tab/>
            </w:r>
            <w:r>
              <w:rPr>
                <w:rStyle w:val="IndexLink"/>
              </w:rPr>
              <w:t>126</w:t>
            </w:r>
          </w:hyperlink>
        </w:p>
        <w:p>
          <w:pPr>
            <w:pStyle w:val="Contents4"/>
            <w:tabs>
              <w:tab w:val="clear" w:pos="8176"/>
              <w:tab w:val="right" w:pos="9026" w:leader="dot"/>
            </w:tabs>
            <w:rPr/>
          </w:pPr>
          <w:hyperlink w:anchor="__RefHeading___Toc6498685_3381743652">
            <w:r>
              <w:rPr>
                <w:webHidden/>
                <w:rStyle w:val="IndexLink"/>
              </w:rPr>
              <w:t>7</w:t>
            </w:r>
            <w:r>
              <w:rPr>
                <w:rStyle w:val="IndexLink"/>
                <w:rtl w:val="true"/>
              </w:rPr>
              <w:t xml:space="preserve">- </w:t>
            </w:r>
            <w:r>
              <w:rPr>
                <w:rStyle w:val="IndexLink"/>
                <w:rtl w:val="true"/>
              </w:rPr>
              <w:t>مسؤولیّت‌پذیری</w:t>
            </w:r>
            <w:r>
              <w:rPr>
                <w:rStyle w:val="IndexLink"/>
                <w:rtl w:val="true"/>
              </w:rPr>
              <w:tab/>
            </w:r>
            <w:r>
              <w:rPr>
                <w:rStyle w:val="IndexLink"/>
              </w:rPr>
              <w:t>126</w:t>
            </w:r>
          </w:hyperlink>
        </w:p>
        <w:p>
          <w:pPr>
            <w:pStyle w:val="Contents4"/>
            <w:tabs>
              <w:tab w:val="clear" w:pos="8176"/>
              <w:tab w:val="right" w:pos="9026" w:leader="dot"/>
            </w:tabs>
            <w:rPr/>
          </w:pPr>
          <w:hyperlink w:anchor="__RefHeading___Toc6498687_3381743652">
            <w:r>
              <w:rPr>
                <w:webHidden/>
                <w:rStyle w:val="IndexLink"/>
              </w:rPr>
              <w:t>8</w:t>
            </w:r>
            <w:r>
              <w:rPr>
                <w:rStyle w:val="IndexLink"/>
                <w:rtl w:val="true"/>
              </w:rPr>
              <w:t xml:space="preserve"> - </w:t>
            </w:r>
            <w:r>
              <w:rPr>
                <w:rStyle w:val="IndexLink"/>
                <w:rtl w:val="true"/>
              </w:rPr>
              <w:t>معاشرت با افراد قوی‌دل</w:t>
            </w:r>
            <w:r>
              <w:rPr>
                <w:rStyle w:val="IndexLink"/>
                <w:rtl w:val="true"/>
              </w:rPr>
              <w:tab/>
            </w:r>
            <w:r>
              <w:rPr>
                <w:rStyle w:val="IndexLink"/>
              </w:rPr>
              <w:t>126</w:t>
            </w:r>
          </w:hyperlink>
        </w:p>
        <w:p>
          <w:pPr>
            <w:pStyle w:val="Contents4"/>
            <w:tabs>
              <w:tab w:val="clear" w:pos="8176"/>
              <w:tab w:val="right" w:pos="9026" w:leader="dot"/>
            </w:tabs>
            <w:rPr/>
          </w:pPr>
          <w:hyperlink w:anchor="__RefHeading___Toc6498689_3381743652">
            <w:r>
              <w:rPr>
                <w:webHidden/>
                <w:rStyle w:val="IndexLink"/>
              </w:rPr>
              <w:t>9</w:t>
            </w:r>
            <w:r>
              <w:rPr>
                <w:rStyle w:val="IndexLink"/>
                <w:rtl w:val="true"/>
              </w:rPr>
              <w:t xml:space="preserve">- </w:t>
            </w:r>
            <w:r>
              <w:rPr>
                <w:rStyle w:val="IndexLink"/>
                <w:rtl w:val="true"/>
              </w:rPr>
              <w:t>توجّه به خطرهای هولناک آخرت، در برابر مشکلات ناچیز دنیا</w:t>
            </w:r>
            <w:r>
              <w:rPr>
                <w:rStyle w:val="IndexLink"/>
                <w:rtl w:val="true"/>
              </w:rPr>
              <w:tab/>
            </w:r>
            <w:r>
              <w:rPr>
                <w:rStyle w:val="IndexLink"/>
              </w:rPr>
              <w:t>126</w:t>
            </w:r>
          </w:hyperlink>
        </w:p>
        <w:p>
          <w:pPr>
            <w:pStyle w:val="Contents4"/>
            <w:tabs>
              <w:tab w:val="clear" w:pos="8176"/>
              <w:tab w:val="right" w:pos="9026" w:leader="dot"/>
            </w:tabs>
            <w:rPr/>
          </w:pPr>
          <w:hyperlink w:anchor="__RefHeading___Toc6498691_3381743652">
            <w:r>
              <w:rPr>
                <w:webHidden/>
                <w:rStyle w:val="IndexLink"/>
              </w:rPr>
              <w:t>10</w:t>
            </w:r>
            <w:r>
              <w:rPr>
                <w:rStyle w:val="IndexLink"/>
                <w:rtl w:val="true"/>
              </w:rPr>
              <w:t xml:space="preserve">- </w:t>
            </w:r>
            <w:r>
              <w:rPr>
                <w:rStyle w:val="IndexLink"/>
                <w:rtl w:val="true"/>
              </w:rPr>
              <w:t>حسابگری</w:t>
            </w:r>
            <w:r>
              <w:rPr>
                <w:rStyle w:val="IndexLink"/>
                <w:rtl w:val="true"/>
              </w:rPr>
              <w:tab/>
            </w:r>
            <w:r>
              <w:rPr>
                <w:rStyle w:val="IndexLink"/>
              </w:rPr>
              <w:t>126</w:t>
            </w:r>
          </w:hyperlink>
        </w:p>
        <w:p>
          <w:pPr>
            <w:pStyle w:val="Contents3"/>
            <w:tabs>
              <w:tab w:val="clear" w:pos="8459"/>
              <w:tab w:val="right" w:pos="9026" w:leader="dot"/>
            </w:tabs>
            <w:rPr/>
          </w:pPr>
          <w:hyperlink w:anchor="__RefHeading___Toc6498693_3381743652">
            <w:r>
              <w:rPr>
                <w:webHidden/>
                <w:rStyle w:val="IndexLink"/>
                <w:rtl w:val="true"/>
              </w:rPr>
              <w:t xml:space="preserve">ترس انسان‌های مشهور جهان </w:t>
            </w:r>
            <w:r>
              <w:rPr>
                <w:rStyle w:val="IndexLink"/>
                <w:rtl w:val="true"/>
              </w:rPr>
              <w:t>(</w:t>
            </w:r>
            <w:r>
              <w:rPr>
                <w:rStyle w:val="IndexLink"/>
                <w:rtl w:val="true"/>
              </w:rPr>
              <w:t>عبرت بیاموزیم و بر ترس‌های خویش غلبه کنیم</w:t>
            </w:r>
            <w:r>
              <w:rPr>
                <w:rStyle w:val="IndexLink"/>
                <w:rtl w:val="true"/>
              </w:rPr>
              <w:t>)</w:t>
              <w:tab/>
            </w:r>
            <w:r>
              <w:rPr>
                <w:rStyle w:val="IndexLink"/>
              </w:rPr>
              <w:t>127</w:t>
            </w:r>
          </w:hyperlink>
        </w:p>
        <w:p>
          <w:pPr>
            <w:pStyle w:val="Contents3"/>
            <w:tabs>
              <w:tab w:val="clear" w:pos="8459"/>
              <w:tab w:val="right" w:pos="9026" w:leader="dot"/>
            </w:tabs>
            <w:rPr/>
          </w:pPr>
          <w:hyperlink w:anchor="__RefHeading___Toc6498695_3381743652">
            <w:r>
              <w:rPr>
                <w:webHidden/>
                <w:rStyle w:val="IndexLink"/>
                <w:rtl w:val="true"/>
              </w:rPr>
              <w:t>یکی از راه‌های موفقیت‌آفرینِ درمان ترس‌های بی‌مورد</w:t>
            </w:r>
            <w:r>
              <w:rPr>
                <w:rStyle w:val="IndexLink"/>
                <w:rtl w:val="true"/>
              </w:rPr>
              <w:tab/>
            </w:r>
            <w:r>
              <w:rPr>
                <w:rStyle w:val="IndexLink"/>
              </w:rPr>
              <w:t>128</w:t>
            </w:r>
          </w:hyperlink>
        </w:p>
        <w:p>
          <w:pPr>
            <w:pStyle w:val="Contents3"/>
            <w:tabs>
              <w:tab w:val="clear" w:pos="8459"/>
              <w:tab w:val="right" w:pos="9026" w:leader="dot"/>
            </w:tabs>
            <w:rPr/>
          </w:pPr>
          <w:hyperlink w:anchor="__RefHeading___Toc6498697_3381743652">
            <w:r>
              <w:rPr>
                <w:webHidden/>
                <w:rStyle w:val="IndexLink"/>
                <w:rtl w:val="true"/>
              </w:rPr>
              <w:t>ترس، عامل بدبختی و سقوط</w:t>
            </w:r>
            <w:r>
              <w:rPr>
                <w:rStyle w:val="IndexLink"/>
                <w:rtl w:val="true"/>
              </w:rPr>
              <w:tab/>
            </w:r>
            <w:r>
              <w:rPr>
                <w:rStyle w:val="IndexLink"/>
              </w:rPr>
              <w:t>129</w:t>
            </w:r>
          </w:hyperlink>
        </w:p>
        <w:p>
          <w:pPr>
            <w:pStyle w:val="Contents3"/>
            <w:tabs>
              <w:tab w:val="clear" w:pos="8459"/>
              <w:tab w:val="right" w:pos="9026" w:leader="dot"/>
            </w:tabs>
            <w:rPr/>
          </w:pPr>
          <w:hyperlink w:anchor="__RefHeading___Toc6498699_3381743652">
            <w:r>
              <w:rPr>
                <w:webHidden/>
                <w:rStyle w:val="IndexLink"/>
                <w:rtl w:val="true"/>
              </w:rPr>
              <w:t xml:space="preserve">شهامت و دلاوری از دیدگاه معصومین علیهم‌السلام </w:t>
            </w:r>
            <w:r>
              <w:rPr>
                <w:rStyle w:val="IndexLink"/>
                <w:rtl w:val="true"/>
              </w:rPr>
              <w:t>(</w:t>
            </w:r>
            <w:r>
              <w:rPr>
                <w:rStyle w:val="IndexLink"/>
                <w:rtl w:val="true"/>
              </w:rPr>
              <w:t>راه سعادت</w:t>
            </w:r>
            <w:r>
              <w:rPr>
                <w:rStyle w:val="IndexLink"/>
                <w:rtl w:val="true"/>
              </w:rPr>
              <w:t>)</w:t>
              <w:tab/>
            </w:r>
            <w:r>
              <w:rPr>
                <w:rStyle w:val="IndexLink"/>
              </w:rPr>
              <w:t>130</w:t>
            </w:r>
          </w:hyperlink>
        </w:p>
        <w:p>
          <w:pPr>
            <w:pStyle w:val="Contents4"/>
            <w:tabs>
              <w:tab w:val="clear" w:pos="8176"/>
              <w:tab w:val="right" w:pos="9026" w:leader="dot"/>
            </w:tabs>
            <w:rPr/>
          </w:pPr>
          <w:hyperlink w:anchor="__RefHeading___Toc6498701_3381743652">
            <w:r>
              <w:rPr>
                <w:webHidden/>
                <w:rStyle w:val="IndexLink"/>
                <w:rtl w:val="true"/>
              </w:rPr>
              <w:t>الف</w:t>
            </w:r>
            <w:r>
              <w:rPr>
                <w:rStyle w:val="IndexLink"/>
                <w:rtl w:val="true"/>
              </w:rPr>
              <w:t xml:space="preserve">) </w:t>
            </w:r>
            <w:r>
              <w:rPr>
                <w:rStyle w:val="IndexLink"/>
                <w:rtl w:val="true"/>
              </w:rPr>
              <w:t>ترس چیست؟</w:t>
            </w:r>
            <w:r>
              <w:rPr>
                <w:rStyle w:val="IndexLink"/>
                <w:rtl w:val="true"/>
              </w:rPr>
              <w:tab/>
            </w:r>
            <w:r>
              <w:rPr>
                <w:rStyle w:val="IndexLink"/>
              </w:rPr>
              <w:t>130</w:t>
            </w:r>
          </w:hyperlink>
        </w:p>
        <w:p>
          <w:pPr>
            <w:pStyle w:val="Contents4"/>
            <w:tabs>
              <w:tab w:val="clear" w:pos="8176"/>
              <w:tab w:val="right" w:pos="9026" w:leader="dot"/>
            </w:tabs>
            <w:rPr/>
          </w:pPr>
          <w:hyperlink w:anchor="__RefHeading___Toc6498703_3381743652">
            <w:r>
              <w:rPr>
                <w:webHidden/>
                <w:rStyle w:val="IndexLink"/>
                <w:rtl w:val="true"/>
              </w:rPr>
              <w:t>ب</w:t>
            </w:r>
            <w:r>
              <w:rPr>
                <w:rStyle w:val="IndexLink"/>
                <w:rtl w:val="true"/>
              </w:rPr>
              <w:t xml:space="preserve">) </w:t>
            </w:r>
            <w:r>
              <w:rPr>
                <w:rStyle w:val="IndexLink"/>
                <w:rtl w:val="true"/>
              </w:rPr>
              <w:t>شجاعت چیست؟</w:t>
            </w:r>
            <w:r>
              <w:rPr>
                <w:rStyle w:val="IndexLink"/>
                <w:rtl w:val="true"/>
              </w:rPr>
              <w:tab/>
            </w:r>
            <w:r>
              <w:rPr>
                <w:rStyle w:val="IndexLink"/>
              </w:rPr>
              <w:t>130</w:t>
            </w:r>
          </w:hyperlink>
        </w:p>
        <w:p>
          <w:pPr>
            <w:pStyle w:val="Contents4"/>
            <w:tabs>
              <w:tab w:val="clear" w:pos="8176"/>
              <w:tab w:val="right" w:pos="9026" w:leader="dot"/>
            </w:tabs>
            <w:rPr/>
          </w:pPr>
          <w:hyperlink w:anchor="__RefHeading___Toc6498705_3381743652">
            <w:r>
              <w:rPr>
                <w:webHidden/>
                <w:rStyle w:val="IndexLink"/>
                <w:rtl w:val="true"/>
              </w:rPr>
              <w:t>پ</w:t>
            </w:r>
            <w:r>
              <w:rPr>
                <w:rStyle w:val="IndexLink"/>
                <w:rtl w:val="true"/>
              </w:rPr>
              <w:t xml:space="preserve">) </w:t>
            </w:r>
            <w:r>
              <w:rPr>
                <w:rStyle w:val="IndexLink"/>
                <w:rtl w:val="true"/>
              </w:rPr>
              <w:t>منش‌های سه‌گانه شجاعت</w:t>
            </w:r>
            <w:r>
              <w:rPr>
                <w:rStyle w:val="IndexLink"/>
                <w:rtl w:val="true"/>
              </w:rPr>
              <w:tab/>
            </w:r>
            <w:r>
              <w:rPr>
                <w:rStyle w:val="IndexLink"/>
              </w:rPr>
              <w:t>130</w:t>
            </w:r>
          </w:hyperlink>
        </w:p>
        <w:p>
          <w:pPr>
            <w:pStyle w:val="Contents4"/>
            <w:tabs>
              <w:tab w:val="clear" w:pos="8176"/>
              <w:tab w:val="right" w:pos="9026" w:leader="dot"/>
            </w:tabs>
            <w:rPr/>
          </w:pPr>
          <w:hyperlink w:anchor="__RefHeading___Toc6498707_3381743652">
            <w:r>
              <w:rPr>
                <w:webHidden/>
                <w:rStyle w:val="IndexLink"/>
                <w:rtl w:val="true"/>
              </w:rPr>
              <w:t>ج</w:t>
            </w:r>
            <w:r>
              <w:rPr>
                <w:rStyle w:val="IndexLink"/>
                <w:rtl w:val="true"/>
              </w:rPr>
              <w:t xml:space="preserve">) </w:t>
            </w:r>
            <w:r>
              <w:rPr>
                <w:rStyle w:val="IndexLink"/>
                <w:rtl w:val="true"/>
              </w:rPr>
              <w:t xml:space="preserve">شجاعت و اقدام و جرأت تمام برای اجرای احکام </w:t>
            </w:r>
            <w:r>
              <w:rPr>
                <w:rStyle w:val="IndexLink"/>
                <w:rtl w:val="true"/>
              </w:rPr>
              <w:t>(</w:t>
            </w:r>
            <w:r>
              <w:rPr>
                <w:rStyle w:val="IndexLink"/>
                <w:rtl w:val="true"/>
              </w:rPr>
              <w:t>الگوهای شجاعت</w:t>
            </w:r>
            <w:r>
              <w:rPr>
                <w:rStyle w:val="IndexLink"/>
                <w:rtl w:val="true"/>
              </w:rPr>
              <w:t>)</w:t>
              <w:tab/>
            </w:r>
            <w:r>
              <w:rPr>
                <w:rStyle w:val="IndexLink"/>
              </w:rPr>
              <w:t>131</w:t>
            </w:r>
          </w:hyperlink>
        </w:p>
        <w:p>
          <w:pPr>
            <w:pStyle w:val="Contents4"/>
            <w:tabs>
              <w:tab w:val="clear" w:pos="8176"/>
              <w:tab w:val="right" w:pos="9026" w:leader="dot"/>
            </w:tabs>
            <w:rPr/>
          </w:pPr>
          <w:hyperlink w:anchor="__RefHeading___Toc6498709_3381743652">
            <w:r>
              <w:rPr>
                <w:webHidden/>
                <w:rStyle w:val="IndexLink"/>
                <w:rtl w:val="true"/>
              </w:rPr>
              <w:t>د</w:t>
            </w:r>
            <w:r>
              <w:rPr>
                <w:rStyle w:val="IndexLink"/>
                <w:rtl w:val="true"/>
              </w:rPr>
              <w:t xml:space="preserve">) </w:t>
            </w:r>
            <w:r>
              <w:rPr>
                <w:rStyle w:val="IndexLink"/>
                <w:rtl w:val="true"/>
              </w:rPr>
              <w:t>شجاعت با راستی در آمیخته است</w:t>
            </w:r>
            <w:r>
              <w:rPr>
                <w:rStyle w:val="IndexLink"/>
                <w:rtl w:val="true"/>
              </w:rPr>
              <w:tab/>
            </w:r>
            <w:r>
              <w:rPr>
                <w:rStyle w:val="IndexLink"/>
              </w:rPr>
              <w:t>132</w:t>
            </w:r>
          </w:hyperlink>
        </w:p>
        <w:p>
          <w:pPr>
            <w:pStyle w:val="Contents4"/>
            <w:tabs>
              <w:tab w:val="clear" w:pos="8176"/>
              <w:tab w:val="right" w:pos="9026" w:leader="dot"/>
            </w:tabs>
            <w:rPr/>
          </w:pPr>
          <w:hyperlink w:anchor="__RefHeading___Toc6498711_3381743652">
            <w:r>
              <w:rPr>
                <w:webHidden/>
                <w:rStyle w:val="IndexLink"/>
                <w:rtl w:val="true"/>
              </w:rPr>
              <w:t>ذ</w:t>
            </w:r>
            <w:r>
              <w:rPr>
                <w:rStyle w:val="IndexLink"/>
                <w:rtl w:val="true"/>
              </w:rPr>
              <w:t xml:space="preserve">) </w:t>
            </w:r>
            <w:r>
              <w:rPr>
                <w:rStyle w:val="IndexLink"/>
                <w:rtl w:val="true"/>
              </w:rPr>
              <w:t>اهمیّت شجاعت</w:t>
            </w:r>
            <w:r>
              <w:rPr>
                <w:rStyle w:val="IndexLink"/>
                <w:rtl w:val="true"/>
              </w:rPr>
              <w:tab/>
            </w:r>
            <w:r>
              <w:rPr>
                <w:rStyle w:val="IndexLink"/>
              </w:rPr>
              <w:t>132</w:t>
            </w:r>
          </w:hyperlink>
        </w:p>
        <w:p>
          <w:pPr>
            <w:pStyle w:val="Contents4"/>
            <w:tabs>
              <w:tab w:val="clear" w:pos="8176"/>
              <w:tab w:val="right" w:pos="9026" w:leader="dot"/>
            </w:tabs>
            <w:rPr/>
          </w:pPr>
          <w:hyperlink w:anchor="__RefHeading___Toc6498713_3381743652">
            <w:r>
              <w:rPr>
                <w:webHidden/>
                <w:rStyle w:val="IndexLink"/>
                <w:rtl w:val="true"/>
              </w:rPr>
              <w:t>و</w:t>
            </w:r>
            <w:r>
              <w:rPr>
                <w:rStyle w:val="IndexLink"/>
                <w:rtl w:val="true"/>
              </w:rPr>
              <w:t xml:space="preserve">) </w:t>
            </w:r>
            <w:r>
              <w:rPr>
                <w:rStyle w:val="IndexLink"/>
                <w:rtl w:val="true"/>
              </w:rPr>
              <w:t>عوامل شجاعت‌زا</w:t>
            </w:r>
            <w:r>
              <w:rPr>
                <w:rStyle w:val="IndexLink"/>
                <w:rtl w:val="true"/>
              </w:rPr>
              <w:tab/>
            </w:r>
            <w:r>
              <w:rPr>
                <w:rStyle w:val="IndexLink"/>
              </w:rPr>
              <w:t>132</w:t>
            </w:r>
          </w:hyperlink>
        </w:p>
        <w:p>
          <w:pPr>
            <w:pStyle w:val="Contents4"/>
            <w:tabs>
              <w:tab w:val="clear" w:pos="8176"/>
              <w:tab w:val="right" w:pos="9026" w:leader="dot"/>
            </w:tabs>
            <w:rPr/>
          </w:pPr>
          <w:hyperlink w:anchor="__RefHeading___Toc6498715_3381743652">
            <w:r>
              <w:rPr>
                <w:webHidden/>
                <w:rStyle w:val="IndexLink"/>
                <w:rtl w:val="true"/>
              </w:rPr>
              <w:t>ه</w:t>
            </w:r>
            <w:r>
              <w:rPr>
                <w:rStyle w:val="IndexLink"/>
                <w:rtl w:val="true"/>
              </w:rPr>
              <w:t xml:space="preserve">-) </w:t>
            </w:r>
            <w:r>
              <w:rPr>
                <w:rStyle w:val="IndexLink"/>
                <w:rtl w:val="true"/>
              </w:rPr>
              <w:t>شجاع‌ترین مردم</w:t>
            </w:r>
            <w:r>
              <w:rPr>
                <w:rStyle w:val="IndexLink"/>
                <w:rtl w:val="true"/>
              </w:rPr>
              <w:tab/>
            </w:r>
            <w:r>
              <w:rPr>
                <w:rStyle w:val="IndexLink"/>
              </w:rPr>
              <w:t>132</w:t>
            </w:r>
          </w:hyperlink>
        </w:p>
        <w:p>
          <w:pPr>
            <w:pStyle w:val="Contents4"/>
            <w:tabs>
              <w:tab w:val="clear" w:pos="8176"/>
              <w:tab w:val="right" w:pos="9026" w:leader="dot"/>
            </w:tabs>
            <w:rPr/>
          </w:pPr>
          <w:hyperlink w:anchor="__RefHeading___Toc6498717_3381743652">
            <w:r>
              <w:rPr>
                <w:webHidden/>
                <w:rStyle w:val="IndexLink"/>
                <w:rtl w:val="true"/>
              </w:rPr>
              <w:t>ی</w:t>
            </w:r>
            <w:r>
              <w:rPr>
                <w:rStyle w:val="IndexLink"/>
                <w:rtl w:val="true"/>
              </w:rPr>
              <w:t xml:space="preserve">) </w:t>
            </w:r>
            <w:r>
              <w:rPr>
                <w:rStyle w:val="IndexLink"/>
                <w:rtl w:val="true"/>
              </w:rPr>
              <w:t>آفت شجاعت</w:t>
            </w:r>
            <w:r>
              <w:rPr>
                <w:rStyle w:val="IndexLink"/>
                <w:rtl w:val="true"/>
              </w:rPr>
              <w:tab/>
            </w:r>
            <w:r>
              <w:rPr>
                <w:rStyle w:val="IndexLink"/>
              </w:rPr>
              <w:t>133</w:t>
            </w:r>
          </w:hyperlink>
        </w:p>
        <w:p>
          <w:pPr>
            <w:pStyle w:val="Contents3"/>
            <w:tabs>
              <w:tab w:val="clear" w:pos="8459"/>
              <w:tab w:val="right" w:pos="9026" w:leader="dot"/>
            </w:tabs>
            <w:rPr/>
          </w:pPr>
          <w:hyperlink w:anchor="__RefHeading___Toc6498719_3381743652">
            <w:r>
              <w:rPr>
                <w:webHidden/>
                <w:rStyle w:val="IndexLink"/>
                <w:rtl w:val="true"/>
              </w:rPr>
              <w:t>شجاعت از دیدگاه شعرا</w:t>
            </w:r>
            <w:r>
              <w:rPr>
                <w:rStyle w:val="IndexLink"/>
                <w:rtl w:val="true"/>
              </w:rPr>
              <w:tab/>
            </w:r>
            <w:r>
              <w:rPr>
                <w:rStyle w:val="IndexLink"/>
              </w:rPr>
              <w:t>133</w:t>
            </w:r>
          </w:hyperlink>
        </w:p>
        <w:p>
          <w:pPr>
            <w:pStyle w:val="Contents3"/>
            <w:tabs>
              <w:tab w:val="clear" w:pos="8459"/>
              <w:tab w:val="right" w:pos="9026" w:leader="dot"/>
            </w:tabs>
            <w:rPr/>
          </w:pPr>
          <w:hyperlink w:anchor="__RefHeading___Toc6498721_3381743652">
            <w:r>
              <w:rPr>
                <w:webHidden/>
                <w:rStyle w:val="IndexLink"/>
                <w:rtl w:val="true"/>
              </w:rPr>
              <w:t>شجاعت و دلاوری از دیدگاه بزرگان</w:t>
            </w:r>
            <w:r>
              <w:rPr>
                <w:rStyle w:val="IndexLink"/>
                <w:rtl w:val="true"/>
              </w:rPr>
              <w:tab/>
            </w:r>
            <w:r>
              <w:rPr>
                <w:rStyle w:val="IndexLink"/>
              </w:rPr>
              <w:t>134</w:t>
            </w:r>
          </w:hyperlink>
        </w:p>
        <w:p>
          <w:pPr>
            <w:pStyle w:val="Contents2"/>
            <w:tabs>
              <w:tab w:val="clear" w:pos="8743"/>
              <w:tab w:val="right" w:pos="9026" w:leader="dot"/>
            </w:tabs>
            <w:rPr/>
          </w:pPr>
          <w:hyperlink w:anchor="__RefHeading___Toc6498723_3381743652">
            <w:r>
              <w:rPr>
                <w:webHidden/>
                <w:rStyle w:val="IndexLink"/>
                <w:rtl w:val="true"/>
              </w:rPr>
              <w:t>بخش ششم</w:t>
            </w:r>
            <w:r>
              <w:rPr>
                <w:rStyle w:val="IndexLink"/>
                <w:rtl w:val="true"/>
              </w:rPr>
              <w:t xml:space="preserve">: </w:t>
            </w:r>
            <w:r>
              <w:rPr>
                <w:rStyle w:val="IndexLink"/>
                <w:rtl w:val="true"/>
              </w:rPr>
              <w:t>شکست</w:t>
            </w:r>
            <w:r>
              <w:rPr>
                <w:rStyle w:val="IndexLink"/>
                <w:rtl w:val="true"/>
              </w:rPr>
              <w:tab/>
            </w:r>
            <w:r>
              <w:rPr>
                <w:rStyle w:val="IndexLink"/>
              </w:rPr>
              <w:t>138</w:t>
            </w:r>
          </w:hyperlink>
        </w:p>
        <w:p>
          <w:pPr>
            <w:pStyle w:val="Contents3"/>
            <w:tabs>
              <w:tab w:val="clear" w:pos="8459"/>
              <w:tab w:val="right" w:pos="9026" w:leader="dot"/>
            </w:tabs>
            <w:rPr/>
          </w:pPr>
          <w:hyperlink w:anchor="__RefHeading___Toc6498725_338174365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6498727_3381743652">
            <w:r>
              <w:rPr>
                <w:webHidden/>
                <w:rStyle w:val="IndexLink"/>
                <w:rtl w:val="true"/>
              </w:rPr>
              <w:t>شکست، راه رسیدن به موفّقیّت و خوشبختی</w:t>
            </w:r>
            <w:r>
              <w:rPr>
                <w:rStyle w:val="IndexLink"/>
                <w:rtl w:val="true"/>
              </w:rPr>
              <w:tab/>
            </w:r>
            <w:r>
              <w:rPr>
                <w:rStyle w:val="IndexLink"/>
              </w:rPr>
              <w:t>139</w:t>
            </w:r>
          </w:hyperlink>
        </w:p>
        <w:p>
          <w:pPr>
            <w:pStyle w:val="Contents3"/>
            <w:tabs>
              <w:tab w:val="clear" w:pos="8459"/>
              <w:tab w:val="right" w:pos="9026" w:leader="dot"/>
            </w:tabs>
            <w:rPr/>
          </w:pPr>
          <w:hyperlink w:anchor="__RefHeading___Toc6498729_3381743652">
            <w:r>
              <w:rPr>
                <w:webHidden/>
                <w:rStyle w:val="IndexLink"/>
                <w:rtl w:val="true"/>
              </w:rPr>
              <w:t>برخورد افراد مختلف با شکست</w:t>
            </w:r>
            <w:r>
              <w:rPr>
                <w:rStyle w:val="IndexLink"/>
                <w:rtl w:val="true"/>
              </w:rPr>
              <w:tab/>
            </w:r>
            <w:r>
              <w:rPr>
                <w:rStyle w:val="IndexLink"/>
              </w:rPr>
              <w:t>140</w:t>
            </w:r>
          </w:hyperlink>
        </w:p>
        <w:p>
          <w:pPr>
            <w:pStyle w:val="Contents4"/>
            <w:tabs>
              <w:tab w:val="clear" w:pos="8176"/>
              <w:tab w:val="right" w:pos="9026" w:leader="dot"/>
            </w:tabs>
            <w:rPr/>
          </w:pPr>
          <w:hyperlink w:anchor="__RefHeading___Toc6498731_33817436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498733_3381743652">
            <w:r>
              <w:rPr>
                <w:webHidden/>
                <w:rStyle w:val="IndexLink"/>
              </w:rPr>
              <w:t>1</w:t>
            </w:r>
            <w:r>
              <w:rPr>
                <w:rStyle w:val="IndexLink"/>
                <w:rtl w:val="true"/>
              </w:rPr>
              <w:t xml:space="preserve">- </w:t>
            </w:r>
            <w:r>
              <w:rPr>
                <w:rStyle w:val="IndexLink"/>
                <w:rtl w:val="true"/>
              </w:rPr>
              <w:t>درس تجربه آموختن از شکست</w:t>
            </w:r>
            <w:r>
              <w:rPr>
                <w:rStyle w:val="IndexLink"/>
                <w:rtl w:val="true"/>
              </w:rPr>
              <w:tab/>
            </w:r>
            <w:r>
              <w:rPr>
                <w:rStyle w:val="IndexLink"/>
              </w:rPr>
              <w:t>140</w:t>
            </w:r>
          </w:hyperlink>
        </w:p>
        <w:p>
          <w:pPr>
            <w:pStyle w:val="Contents4"/>
            <w:tabs>
              <w:tab w:val="clear" w:pos="8176"/>
              <w:tab w:val="right" w:pos="9026" w:leader="dot"/>
            </w:tabs>
            <w:rPr/>
          </w:pPr>
          <w:hyperlink w:anchor="__RefHeading___Toc6498735_3381743652">
            <w:r>
              <w:rPr>
                <w:webHidden/>
                <w:rStyle w:val="IndexLink"/>
              </w:rPr>
              <w:t>2</w:t>
            </w:r>
            <w:r>
              <w:rPr>
                <w:rStyle w:val="IndexLink"/>
                <w:rtl w:val="true"/>
              </w:rPr>
              <w:t xml:space="preserve">- </w:t>
            </w:r>
            <w:r>
              <w:rPr>
                <w:rStyle w:val="IndexLink"/>
                <w:rtl w:val="true"/>
              </w:rPr>
              <w:t>برخورد طبیعی با شکست</w:t>
            </w:r>
            <w:r>
              <w:rPr>
                <w:rStyle w:val="IndexLink"/>
                <w:rtl w:val="true"/>
              </w:rPr>
              <w:tab/>
            </w:r>
            <w:r>
              <w:rPr>
                <w:rStyle w:val="IndexLink"/>
              </w:rPr>
              <w:t>141</w:t>
            </w:r>
          </w:hyperlink>
        </w:p>
        <w:p>
          <w:pPr>
            <w:pStyle w:val="Contents4"/>
            <w:tabs>
              <w:tab w:val="clear" w:pos="8176"/>
              <w:tab w:val="right" w:pos="9026" w:leader="dot"/>
            </w:tabs>
            <w:rPr/>
          </w:pPr>
          <w:hyperlink w:anchor="__RefHeading___Toc6498737_3381743652">
            <w:r>
              <w:rPr>
                <w:webHidden/>
                <w:rStyle w:val="IndexLink"/>
              </w:rPr>
              <w:t>3</w:t>
            </w:r>
            <w:r>
              <w:rPr>
                <w:rStyle w:val="IndexLink"/>
                <w:rtl w:val="true"/>
              </w:rPr>
              <w:t xml:space="preserve">- </w:t>
            </w:r>
            <w:r>
              <w:rPr>
                <w:rStyle w:val="IndexLink"/>
                <w:rtl w:val="true"/>
              </w:rPr>
              <w:t>هنگام شکست، از کوره در می‌روند</w:t>
            </w:r>
            <w:r>
              <w:rPr>
                <w:rStyle w:val="IndexLink"/>
                <w:rtl w:val="true"/>
              </w:rPr>
              <w:tab/>
            </w:r>
            <w:r>
              <w:rPr>
                <w:rStyle w:val="IndexLink"/>
              </w:rPr>
              <w:t>141</w:t>
            </w:r>
          </w:hyperlink>
        </w:p>
        <w:p>
          <w:pPr>
            <w:pStyle w:val="Contents3"/>
            <w:tabs>
              <w:tab w:val="clear" w:pos="8459"/>
              <w:tab w:val="right" w:pos="9026" w:leader="dot"/>
            </w:tabs>
            <w:rPr/>
          </w:pPr>
          <w:hyperlink w:anchor="__RefHeading___Toc6498739_3381743652">
            <w:r>
              <w:rPr>
                <w:webHidden/>
                <w:rStyle w:val="IndexLink"/>
                <w:rtl w:val="true"/>
              </w:rPr>
              <w:t xml:space="preserve">عوامل شکست </w:t>
            </w:r>
            <w:r>
              <w:rPr>
                <w:rStyle w:val="IndexLink"/>
                <w:rtl w:val="true"/>
              </w:rPr>
              <w:t>(</w:t>
            </w:r>
            <w:r>
              <w:rPr>
                <w:rStyle w:val="IndexLink"/>
                <w:rtl w:val="true"/>
              </w:rPr>
              <w:t>ریشه‌های بدبختی</w:t>
            </w:r>
            <w:r>
              <w:rPr>
                <w:rStyle w:val="IndexLink"/>
                <w:rtl w:val="true"/>
              </w:rPr>
              <w:t>)</w:t>
              <w:tab/>
            </w:r>
            <w:r>
              <w:rPr>
                <w:rStyle w:val="IndexLink"/>
              </w:rPr>
              <w:t>143</w:t>
            </w:r>
          </w:hyperlink>
        </w:p>
        <w:p>
          <w:pPr>
            <w:pStyle w:val="Contents4"/>
            <w:tabs>
              <w:tab w:val="clear" w:pos="8176"/>
              <w:tab w:val="right" w:pos="9026" w:leader="dot"/>
            </w:tabs>
            <w:rPr/>
          </w:pPr>
          <w:hyperlink w:anchor="__RefHeading___Toc6498741_3381743652">
            <w:r>
              <w:rPr>
                <w:webHidden/>
                <w:rStyle w:val="IndexLink"/>
              </w:rPr>
              <w:t>1</w:t>
            </w:r>
            <w:r>
              <w:rPr>
                <w:rStyle w:val="IndexLink"/>
                <w:rtl w:val="true"/>
              </w:rPr>
              <w:t xml:space="preserve">- </w:t>
            </w:r>
            <w:r>
              <w:rPr>
                <w:rStyle w:val="IndexLink"/>
                <w:rtl w:val="true"/>
              </w:rPr>
              <w:t>افکار منفی و شکست‌پذیری</w:t>
            </w:r>
            <w:r>
              <w:rPr>
                <w:rStyle w:val="IndexLink"/>
                <w:rtl w:val="true"/>
              </w:rPr>
              <w:tab/>
            </w:r>
            <w:r>
              <w:rPr>
                <w:rStyle w:val="IndexLink"/>
              </w:rPr>
              <w:t>143</w:t>
            </w:r>
          </w:hyperlink>
        </w:p>
        <w:p>
          <w:pPr>
            <w:pStyle w:val="Contents4"/>
            <w:tabs>
              <w:tab w:val="clear" w:pos="8176"/>
              <w:tab w:val="right" w:pos="9026" w:leader="dot"/>
            </w:tabs>
            <w:rPr/>
          </w:pPr>
          <w:hyperlink w:anchor="__RefHeading___Toc6498743_3381743652">
            <w:r>
              <w:rPr>
                <w:webHidden/>
                <w:rStyle w:val="IndexLink"/>
              </w:rPr>
              <w:t>2</w:t>
            </w:r>
            <w:r>
              <w:rPr>
                <w:rStyle w:val="IndexLink"/>
                <w:rtl w:val="true"/>
              </w:rPr>
              <w:t xml:space="preserve">- </w:t>
            </w:r>
            <w:r>
              <w:rPr>
                <w:rStyle w:val="IndexLink"/>
                <w:rtl w:val="true"/>
              </w:rPr>
              <w:t>ترس و دلهره</w:t>
            </w:r>
            <w:r>
              <w:rPr>
                <w:rStyle w:val="IndexLink"/>
                <w:rtl w:val="true"/>
              </w:rPr>
              <w:tab/>
            </w:r>
            <w:r>
              <w:rPr>
                <w:rStyle w:val="IndexLink"/>
              </w:rPr>
              <w:t>144</w:t>
            </w:r>
          </w:hyperlink>
        </w:p>
        <w:p>
          <w:pPr>
            <w:pStyle w:val="Contents4"/>
            <w:tabs>
              <w:tab w:val="clear" w:pos="8176"/>
              <w:tab w:val="right" w:pos="9026" w:leader="dot"/>
            </w:tabs>
            <w:rPr/>
          </w:pPr>
          <w:hyperlink w:anchor="__RefHeading___Toc6498745_3381743652">
            <w:r>
              <w:rPr>
                <w:webHidden/>
                <w:rStyle w:val="IndexLink"/>
              </w:rPr>
              <w:t>3</w:t>
            </w:r>
            <w:r>
              <w:rPr>
                <w:rStyle w:val="IndexLink"/>
                <w:rtl w:val="true"/>
              </w:rPr>
              <w:t xml:space="preserve">- </w:t>
            </w:r>
            <w:r>
              <w:rPr>
                <w:rStyle w:val="IndexLink"/>
                <w:rtl w:val="true"/>
              </w:rPr>
              <w:t>سُست‌عنصری و بی‌ارادگی</w:t>
            </w:r>
            <w:r>
              <w:rPr>
                <w:rStyle w:val="IndexLink"/>
                <w:rtl w:val="true"/>
              </w:rPr>
              <w:tab/>
            </w:r>
            <w:r>
              <w:rPr>
                <w:rStyle w:val="IndexLink"/>
              </w:rPr>
              <w:t>144</w:t>
            </w:r>
          </w:hyperlink>
        </w:p>
        <w:p>
          <w:pPr>
            <w:pStyle w:val="Contents4"/>
            <w:tabs>
              <w:tab w:val="clear" w:pos="8176"/>
              <w:tab w:val="right" w:pos="9026" w:leader="dot"/>
            </w:tabs>
            <w:rPr/>
          </w:pPr>
          <w:hyperlink w:anchor="__RefHeading___Toc6498747_3381743652">
            <w:r>
              <w:rPr>
                <w:webHidden/>
                <w:rStyle w:val="IndexLink"/>
              </w:rPr>
              <w:t>4</w:t>
            </w:r>
            <w:r>
              <w:rPr>
                <w:rStyle w:val="IndexLink"/>
                <w:rtl w:val="true"/>
              </w:rPr>
              <w:t xml:space="preserve">- </w:t>
            </w:r>
            <w:r>
              <w:rPr>
                <w:rStyle w:val="IndexLink"/>
                <w:rtl w:val="true"/>
              </w:rPr>
              <w:t>کبر و غرور</w:t>
            </w:r>
            <w:r>
              <w:rPr>
                <w:rStyle w:val="IndexLink"/>
                <w:rtl w:val="true"/>
              </w:rPr>
              <w:tab/>
            </w:r>
            <w:r>
              <w:rPr>
                <w:rStyle w:val="IndexLink"/>
              </w:rPr>
              <w:t>144</w:t>
            </w:r>
          </w:hyperlink>
        </w:p>
        <w:p>
          <w:pPr>
            <w:pStyle w:val="Contents4"/>
            <w:tabs>
              <w:tab w:val="clear" w:pos="8176"/>
              <w:tab w:val="right" w:pos="9026" w:leader="dot"/>
            </w:tabs>
            <w:rPr/>
          </w:pPr>
          <w:hyperlink w:anchor="__RefHeading___Toc6498749_3381743652">
            <w:r>
              <w:rPr>
                <w:webHidden/>
                <w:rStyle w:val="IndexLink"/>
              </w:rPr>
              <w:t>5</w:t>
            </w:r>
            <w:r>
              <w:rPr>
                <w:rStyle w:val="IndexLink"/>
                <w:rtl w:val="true"/>
              </w:rPr>
              <w:t xml:space="preserve"> - </w:t>
            </w:r>
            <w:r>
              <w:rPr>
                <w:rStyle w:val="IndexLink"/>
                <w:rtl w:val="true"/>
              </w:rPr>
              <w:t>عدم مدیریت صحیح</w:t>
            </w:r>
            <w:r>
              <w:rPr>
                <w:rStyle w:val="IndexLink"/>
                <w:rtl w:val="true"/>
              </w:rPr>
              <w:tab/>
            </w:r>
            <w:r>
              <w:rPr>
                <w:rStyle w:val="IndexLink"/>
              </w:rPr>
              <w:t>145</w:t>
            </w:r>
          </w:hyperlink>
        </w:p>
        <w:p>
          <w:pPr>
            <w:pStyle w:val="Contents4"/>
            <w:tabs>
              <w:tab w:val="clear" w:pos="8176"/>
              <w:tab w:val="right" w:pos="9026" w:leader="dot"/>
            </w:tabs>
            <w:rPr/>
          </w:pPr>
          <w:hyperlink w:anchor="__RefHeading___Toc6498751_3381743652">
            <w:r>
              <w:rPr>
                <w:webHidden/>
                <w:rStyle w:val="IndexLink"/>
              </w:rPr>
              <w:t>6</w:t>
            </w:r>
            <w:r>
              <w:rPr>
                <w:rStyle w:val="IndexLink"/>
                <w:rtl w:val="true"/>
              </w:rPr>
              <w:t xml:space="preserve">- </w:t>
            </w:r>
            <w:r>
              <w:rPr>
                <w:rStyle w:val="IndexLink"/>
                <w:rtl w:val="true"/>
              </w:rPr>
              <w:t>یأس از شکست</w:t>
            </w:r>
            <w:r>
              <w:rPr>
                <w:rStyle w:val="IndexLink"/>
                <w:rtl w:val="true"/>
              </w:rPr>
              <w:tab/>
            </w:r>
            <w:r>
              <w:rPr>
                <w:rStyle w:val="IndexLink"/>
              </w:rPr>
              <w:t>145</w:t>
            </w:r>
          </w:hyperlink>
        </w:p>
        <w:p>
          <w:pPr>
            <w:pStyle w:val="Contents4"/>
            <w:tabs>
              <w:tab w:val="clear" w:pos="8176"/>
              <w:tab w:val="right" w:pos="9026" w:leader="dot"/>
            </w:tabs>
            <w:rPr/>
          </w:pPr>
          <w:hyperlink w:anchor="__RefHeading___Toc6498753_3381743652">
            <w:r>
              <w:rPr>
                <w:webHidden/>
                <w:rStyle w:val="IndexLink"/>
              </w:rPr>
              <w:t>7</w:t>
            </w:r>
            <w:r>
              <w:rPr>
                <w:rStyle w:val="IndexLink"/>
                <w:rtl w:val="true"/>
              </w:rPr>
              <w:t xml:space="preserve">- </w:t>
            </w:r>
            <w:r>
              <w:rPr>
                <w:rStyle w:val="IndexLink"/>
                <w:rtl w:val="true"/>
              </w:rPr>
              <w:t>عدم تحمّل شکست</w:t>
            </w:r>
            <w:r>
              <w:rPr>
                <w:rStyle w:val="IndexLink"/>
                <w:rtl w:val="true"/>
              </w:rPr>
              <w:tab/>
            </w:r>
            <w:r>
              <w:rPr>
                <w:rStyle w:val="IndexLink"/>
              </w:rPr>
              <w:t>146</w:t>
            </w:r>
          </w:hyperlink>
        </w:p>
        <w:p>
          <w:pPr>
            <w:pStyle w:val="Contents4"/>
            <w:tabs>
              <w:tab w:val="clear" w:pos="8176"/>
              <w:tab w:val="right" w:pos="9026" w:leader="dot"/>
            </w:tabs>
            <w:rPr/>
          </w:pPr>
          <w:hyperlink w:anchor="__RefHeading___Toc6498755_3381743652">
            <w:r>
              <w:rPr>
                <w:webHidden/>
                <w:rStyle w:val="IndexLink"/>
              </w:rPr>
              <w:t>8</w:t>
            </w:r>
            <w:r>
              <w:rPr>
                <w:rStyle w:val="IndexLink"/>
                <w:rtl w:val="true"/>
              </w:rPr>
              <w:t xml:space="preserve"> - </w:t>
            </w:r>
            <w:r>
              <w:rPr>
                <w:rStyle w:val="IndexLink"/>
                <w:rtl w:val="true"/>
              </w:rPr>
              <w:t>ناقص بودن اطّلاعات</w:t>
            </w:r>
            <w:r>
              <w:rPr>
                <w:rStyle w:val="IndexLink"/>
                <w:rtl w:val="true"/>
              </w:rPr>
              <w:tab/>
            </w:r>
            <w:r>
              <w:rPr>
                <w:rStyle w:val="IndexLink"/>
              </w:rPr>
              <w:t>146</w:t>
            </w:r>
          </w:hyperlink>
        </w:p>
        <w:p>
          <w:pPr>
            <w:pStyle w:val="Contents4"/>
            <w:tabs>
              <w:tab w:val="clear" w:pos="8176"/>
              <w:tab w:val="right" w:pos="9026" w:leader="dot"/>
            </w:tabs>
            <w:rPr/>
          </w:pPr>
          <w:hyperlink w:anchor="__RefHeading___Toc6498757_3381743652">
            <w:r>
              <w:rPr>
                <w:webHidden/>
                <w:rStyle w:val="IndexLink"/>
              </w:rPr>
              <w:t>9</w:t>
            </w:r>
            <w:r>
              <w:rPr>
                <w:rStyle w:val="IndexLink"/>
                <w:rtl w:val="true"/>
              </w:rPr>
              <w:t xml:space="preserve">- </w:t>
            </w:r>
            <w:r>
              <w:rPr>
                <w:rStyle w:val="IndexLink"/>
                <w:rtl w:val="true"/>
              </w:rPr>
              <w:t>عدم آمادگی</w:t>
            </w:r>
            <w:r>
              <w:rPr>
                <w:rStyle w:val="IndexLink"/>
                <w:rtl w:val="true"/>
              </w:rPr>
              <w:tab/>
            </w:r>
            <w:r>
              <w:rPr>
                <w:rStyle w:val="IndexLink"/>
              </w:rPr>
              <w:t>146</w:t>
            </w:r>
          </w:hyperlink>
        </w:p>
        <w:p>
          <w:pPr>
            <w:pStyle w:val="Contents4"/>
            <w:tabs>
              <w:tab w:val="clear" w:pos="8176"/>
              <w:tab w:val="right" w:pos="9026" w:leader="dot"/>
            </w:tabs>
            <w:rPr/>
          </w:pPr>
          <w:hyperlink w:anchor="__RefHeading___Toc6498759_3381743652">
            <w:r>
              <w:rPr>
                <w:webHidden/>
                <w:rStyle w:val="IndexLink"/>
              </w:rPr>
              <w:t>10</w:t>
            </w:r>
            <w:r>
              <w:rPr>
                <w:rStyle w:val="IndexLink"/>
                <w:rtl w:val="true"/>
              </w:rPr>
              <w:t xml:space="preserve">- </w:t>
            </w:r>
            <w:r>
              <w:rPr>
                <w:rStyle w:val="IndexLink"/>
                <w:rtl w:val="true"/>
              </w:rPr>
              <w:t>نقص تجهیزات</w:t>
            </w:r>
            <w:r>
              <w:rPr>
                <w:rStyle w:val="IndexLink"/>
                <w:rtl w:val="true"/>
              </w:rPr>
              <w:tab/>
            </w:r>
            <w:r>
              <w:rPr>
                <w:rStyle w:val="IndexLink"/>
              </w:rPr>
              <w:t>146</w:t>
            </w:r>
          </w:hyperlink>
        </w:p>
        <w:p>
          <w:pPr>
            <w:pStyle w:val="Contents4"/>
            <w:tabs>
              <w:tab w:val="clear" w:pos="8176"/>
              <w:tab w:val="right" w:pos="9026" w:leader="dot"/>
            </w:tabs>
            <w:rPr/>
          </w:pPr>
          <w:hyperlink w:anchor="__RefHeading___Toc6498761_3381743652">
            <w:r>
              <w:rPr>
                <w:webHidden/>
                <w:rStyle w:val="IndexLink"/>
              </w:rPr>
              <w:t>11</w:t>
            </w:r>
            <w:r>
              <w:rPr>
                <w:rStyle w:val="IndexLink"/>
                <w:rtl w:val="true"/>
              </w:rPr>
              <w:t xml:space="preserve">- </w:t>
            </w:r>
            <w:r>
              <w:rPr>
                <w:rStyle w:val="IndexLink"/>
                <w:rtl w:val="true"/>
              </w:rPr>
              <w:t>عدم سعی و تلاش پیگیر</w:t>
            </w:r>
            <w:r>
              <w:rPr>
                <w:rStyle w:val="IndexLink"/>
                <w:rtl w:val="true"/>
              </w:rPr>
              <w:tab/>
            </w:r>
            <w:r>
              <w:rPr>
                <w:rStyle w:val="IndexLink"/>
              </w:rPr>
              <w:t>147</w:t>
            </w:r>
          </w:hyperlink>
        </w:p>
        <w:p>
          <w:pPr>
            <w:pStyle w:val="Contents4"/>
            <w:tabs>
              <w:tab w:val="clear" w:pos="8176"/>
              <w:tab w:val="right" w:pos="9026" w:leader="dot"/>
            </w:tabs>
            <w:rPr/>
          </w:pPr>
          <w:hyperlink w:anchor="__RefHeading___Toc6498763_3381743652">
            <w:r>
              <w:rPr>
                <w:webHidden/>
                <w:rStyle w:val="IndexLink"/>
              </w:rPr>
              <w:t>12</w:t>
            </w:r>
            <w:r>
              <w:rPr>
                <w:rStyle w:val="IndexLink"/>
                <w:rtl w:val="true"/>
              </w:rPr>
              <w:t xml:space="preserve">- </w:t>
            </w:r>
            <w:r>
              <w:rPr>
                <w:rStyle w:val="IndexLink"/>
                <w:rtl w:val="true"/>
              </w:rPr>
              <w:t>عدم تجربه</w:t>
            </w:r>
            <w:r>
              <w:rPr>
                <w:rStyle w:val="IndexLink"/>
                <w:rtl w:val="true"/>
              </w:rPr>
              <w:tab/>
            </w:r>
            <w:r>
              <w:rPr>
                <w:rStyle w:val="IndexLink"/>
              </w:rPr>
              <w:t>147</w:t>
            </w:r>
          </w:hyperlink>
        </w:p>
        <w:p>
          <w:pPr>
            <w:pStyle w:val="Contents4"/>
            <w:tabs>
              <w:tab w:val="clear" w:pos="8176"/>
              <w:tab w:val="right" w:pos="9026" w:leader="dot"/>
            </w:tabs>
            <w:rPr/>
          </w:pPr>
          <w:hyperlink w:anchor="__RefHeading___Toc6498765_3381743652">
            <w:r>
              <w:rPr>
                <w:webHidden/>
                <w:rStyle w:val="IndexLink"/>
              </w:rPr>
              <w:t>13</w:t>
            </w:r>
            <w:r>
              <w:rPr>
                <w:rStyle w:val="IndexLink"/>
                <w:rtl w:val="true"/>
              </w:rPr>
              <w:t xml:space="preserve">- </w:t>
            </w:r>
            <w:r>
              <w:rPr>
                <w:rStyle w:val="IndexLink"/>
                <w:rtl w:val="true"/>
              </w:rPr>
              <w:t>عدم استقامت و پشتکار</w:t>
            </w:r>
            <w:r>
              <w:rPr>
                <w:rStyle w:val="IndexLink"/>
                <w:rtl w:val="true"/>
              </w:rPr>
              <w:tab/>
            </w:r>
            <w:r>
              <w:rPr>
                <w:rStyle w:val="IndexLink"/>
              </w:rPr>
              <w:t>147</w:t>
            </w:r>
          </w:hyperlink>
        </w:p>
        <w:p>
          <w:pPr>
            <w:pStyle w:val="Contents3"/>
            <w:tabs>
              <w:tab w:val="clear" w:pos="8459"/>
              <w:tab w:val="right" w:pos="9026" w:leader="dot"/>
            </w:tabs>
            <w:rPr/>
          </w:pPr>
          <w:hyperlink w:anchor="__RefHeading___Toc6498767_3381743652">
            <w:r>
              <w:rPr>
                <w:webHidden/>
                <w:rStyle w:val="IndexLink"/>
                <w:rtl w:val="true"/>
              </w:rPr>
              <w:t>شکست از دیدگاه نهج‌البلاغه</w:t>
            </w:r>
            <w:r>
              <w:rPr>
                <w:rStyle w:val="IndexLink"/>
                <w:rtl w:val="true"/>
              </w:rPr>
              <w:tab/>
            </w:r>
            <w:r>
              <w:rPr>
                <w:rStyle w:val="IndexLink"/>
              </w:rPr>
              <w:t>148</w:t>
            </w:r>
          </w:hyperlink>
        </w:p>
        <w:p>
          <w:pPr>
            <w:pStyle w:val="Contents4"/>
            <w:tabs>
              <w:tab w:val="clear" w:pos="8176"/>
              <w:tab w:val="right" w:pos="9026" w:leader="dot"/>
            </w:tabs>
            <w:rPr/>
          </w:pPr>
          <w:hyperlink w:anchor="__RefHeading___Toc6498769_3381743652">
            <w:r>
              <w:rPr>
                <w:webHidden/>
                <w:rStyle w:val="IndexLink"/>
                <w:rtl w:val="true"/>
              </w:rPr>
              <w:t>الف</w:t>
            </w:r>
            <w:r>
              <w:rPr>
                <w:rStyle w:val="IndexLink"/>
                <w:rtl w:val="true"/>
              </w:rPr>
              <w:t xml:space="preserve">) </w:t>
            </w:r>
            <w:r>
              <w:rPr>
                <w:rStyle w:val="IndexLink"/>
                <w:rtl w:val="true"/>
              </w:rPr>
              <w:t>پیروزی و شکست</w:t>
            </w:r>
            <w:r>
              <w:rPr>
                <w:rStyle w:val="IndexLink"/>
                <w:rtl w:val="true"/>
              </w:rPr>
              <w:tab/>
            </w:r>
            <w:r>
              <w:rPr>
                <w:rStyle w:val="IndexLink"/>
              </w:rPr>
              <w:t>148</w:t>
            </w:r>
          </w:hyperlink>
        </w:p>
        <w:p>
          <w:pPr>
            <w:pStyle w:val="Contents4"/>
            <w:tabs>
              <w:tab w:val="clear" w:pos="8176"/>
              <w:tab w:val="right" w:pos="9026" w:leader="dot"/>
            </w:tabs>
            <w:rPr/>
          </w:pPr>
          <w:hyperlink w:anchor="__RefHeading___Toc6498771_3381743652">
            <w:r>
              <w:rPr>
                <w:webHidden/>
                <w:rStyle w:val="IndexLink"/>
                <w:rtl w:val="true"/>
              </w:rPr>
              <w:t>ب</w:t>
            </w:r>
            <w:r>
              <w:rPr>
                <w:rStyle w:val="IndexLink"/>
                <w:rtl w:val="true"/>
              </w:rPr>
              <w:t xml:space="preserve">) </w:t>
            </w:r>
            <w:r>
              <w:rPr>
                <w:rStyle w:val="IndexLink"/>
                <w:rtl w:val="true"/>
              </w:rPr>
              <w:t>روان‌شناسی مردم شکست‌خورده و پراکنده</w:t>
            </w:r>
            <w:r>
              <w:rPr>
                <w:rStyle w:val="IndexLink"/>
                <w:rtl w:val="true"/>
              </w:rPr>
              <w:tab/>
            </w:r>
            <w:r>
              <w:rPr>
                <w:rStyle w:val="IndexLink"/>
              </w:rPr>
              <w:t>148</w:t>
            </w:r>
          </w:hyperlink>
        </w:p>
        <w:p>
          <w:pPr>
            <w:pStyle w:val="Contents5"/>
            <w:tabs>
              <w:tab w:val="clear" w:pos="7892"/>
              <w:tab w:val="right" w:pos="9026" w:leader="dot"/>
            </w:tabs>
            <w:rPr/>
          </w:pPr>
          <w:hyperlink w:anchor="__RefHeading___Toc6498773_3381743652">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498775_3381743652">
            <w:r>
              <w:rPr>
                <w:webHidden/>
                <w:rStyle w:val="IndexLink"/>
              </w:rPr>
              <w:t>1</w:t>
            </w:r>
            <w:r>
              <w:rPr>
                <w:rStyle w:val="IndexLink"/>
                <w:rtl w:val="true"/>
              </w:rPr>
              <w:t xml:space="preserve">- </w:t>
            </w:r>
            <w:r>
              <w:rPr>
                <w:rStyle w:val="IndexLink"/>
                <w:rtl w:val="true"/>
              </w:rPr>
              <w:t>توجیهات نابخردانه</w:t>
            </w:r>
            <w:r>
              <w:rPr>
                <w:rStyle w:val="IndexLink"/>
                <w:rtl w:val="true"/>
              </w:rPr>
              <w:tab/>
            </w:r>
            <w:r>
              <w:rPr>
                <w:rStyle w:val="IndexLink"/>
              </w:rPr>
              <w:t>150</w:t>
            </w:r>
          </w:hyperlink>
        </w:p>
        <w:p>
          <w:pPr>
            <w:pStyle w:val="Contents5"/>
            <w:tabs>
              <w:tab w:val="clear" w:pos="7892"/>
              <w:tab w:val="right" w:pos="9026" w:leader="dot"/>
            </w:tabs>
            <w:rPr/>
          </w:pPr>
          <w:hyperlink w:anchor="__RefHeading___Toc6498777_3381743652">
            <w:r>
              <w:rPr>
                <w:webHidden/>
                <w:rStyle w:val="IndexLink"/>
              </w:rPr>
              <w:t>2</w:t>
            </w:r>
            <w:r>
              <w:rPr>
                <w:rStyle w:val="IndexLink"/>
                <w:rtl w:val="true"/>
              </w:rPr>
              <w:t xml:space="preserve">- </w:t>
            </w:r>
            <w:r>
              <w:rPr>
                <w:rStyle w:val="IndexLink"/>
                <w:rtl w:val="true"/>
              </w:rPr>
              <w:t>عدم پرهیزکاری و تقوا</w:t>
            </w:r>
            <w:r>
              <w:rPr>
                <w:rStyle w:val="IndexLink"/>
                <w:rtl w:val="true"/>
              </w:rPr>
              <w:tab/>
            </w:r>
            <w:r>
              <w:rPr>
                <w:rStyle w:val="IndexLink"/>
              </w:rPr>
              <w:t>150</w:t>
            </w:r>
          </w:hyperlink>
        </w:p>
        <w:p>
          <w:pPr>
            <w:pStyle w:val="Contents5"/>
            <w:tabs>
              <w:tab w:val="clear" w:pos="7892"/>
              <w:tab w:val="right" w:pos="9026" w:leader="dot"/>
            </w:tabs>
            <w:rPr/>
          </w:pPr>
          <w:hyperlink w:anchor="__RefHeading___Toc6498779_3381743652">
            <w:r>
              <w:rPr>
                <w:webHidden/>
                <w:rStyle w:val="IndexLink"/>
              </w:rPr>
              <w:t>3</w:t>
            </w:r>
            <w:r>
              <w:rPr>
                <w:rStyle w:val="IndexLink"/>
                <w:rtl w:val="true"/>
              </w:rPr>
              <w:t xml:space="preserve">- </w:t>
            </w:r>
            <w:r>
              <w:rPr>
                <w:rStyle w:val="IndexLink"/>
                <w:rtl w:val="true"/>
              </w:rPr>
              <w:t>امید به غیر خدا</w:t>
            </w:r>
            <w:r>
              <w:rPr>
                <w:rStyle w:val="IndexLink"/>
                <w:rtl w:val="true"/>
              </w:rPr>
              <w:tab/>
            </w:r>
            <w:r>
              <w:rPr>
                <w:rStyle w:val="IndexLink"/>
              </w:rPr>
              <w:t>150</w:t>
            </w:r>
          </w:hyperlink>
        </w:p>
        <w:p>
          <w:pPr>
            <w:pStyle w:val="Contents4"/>
            <w:tabs>
              <w:tab w:val="clear" w:pos="8176"/>
              <w:tab w:val="right" w:pos="9026" w:leader="dot"/>
            </w:tabs>
            <w:rPr/>
          </w:pPr>
          <w:hyperlink w:anchor="__RefHeading___Toc6498781_3381743652">
            <w:r>
              <w:rPr>
                <w:webHidden/>
                <w:rStyle w:val="IndexLink"/>
                <w:rtl w:val="true"/>
              </w:rPr>
              <w:t>ج</w:t>
            </w:r>
            <w:r>
              <w:rPr>
                <w:rStyle w:val="IndexLink"/>
                <w:rtl w:val="true"/>
              </w:rPr>
              <w:t xml:space="preserve">) </w:t>
            </w:r>
            <w:r>
              <w:rPr>
                <w:rStyle w:val="IndexLink"/>
                <w:rtl w:val="true"/>
              </w:rPr>
              <w:t>علل پیروزی و شکست ملّت‌ها</w:t>
            </w:r>
            <w:r>
              <w:rPr>
                <w:rStyle w:val="IndexLink"/>
                <w:rtl w:val="true"/>
              </w:rPr>
              <w:tab/>
            </w:r>
            <w:r>
              <w:rPr>
                <w:rStyle w:val="IndexLink"/>
              </w:rPr>
              <w:t>150</w:t>
            </w:r>
          </w:hyperlink>
        </w:p>
        <w:p>
          <w:pPr>
            <w:pStyle w:val="Contents4"/>
            <w:tabs>
              <w:tab w:val="clear" w:pos="8176"/>
              <w:tab w:val="right" w:pos="9026" w:leader="dot"/>
            </w:tabs>
            <w:rPr/>
          </w:pPr>
          <w:hyperlink w:anchor="__RefHeading___Toc6498783_3381743652">
            <w:r>
              <w:rPr>
                <w:webHidden/>
                <w:rStyle w:val="IndexLink"/>
                <w:rtl w:val="true"/>
              </w:rPr>
              <w:t>د</w:t>
            </w:r>
            <w:r>
              <w:rPr>
                <w:rStyle w:val="IndexLink"/>
                <w:rtl w:val="true"/>
              </w:rPr>
              <w:t xml:space="preserve">) </w:t>
            </w:r>
            <w:r>
              <w:rPr>
                <w:rStyle w:val="IndexLink"/>
                <w:rtl w:val="true"/>
              </w:rPr>
              <w:t>روش برخورد با شکست‌خوردگان</w:t>
            </w:r>
            <w:r>
              <w:rPr>
                <w:rStyle w:val="IndexLink"/>
                <w:rtl w:val="true"/>
              </w:rPr>
              <w:tab/>
            </w:r>
            <w:r>
              <w:rPr>
                <w:rStyle w:val="IndexLink"/>
              </w:rPr>
              <w:t>151</w:t>
            </w:r>
          </w:hyperlink>
        </w:p>
        <w:p>
          <w:pPr>
            <w:pStyle w:val="Contents3"/>
            <w:tabs>
              <w:tab w:val="clear" w:pos="8459"/>
              <w:tab w:val="right" w:pos="9026" w:leader="dot"/>
            </w:tabs>
            <w:rPr/>
          </w:pPr>
          <w:hyperlink w:anchor="__RefHeading___Toc6498785_3381743652">
            <w:r>
              <w:rPr>
                <w:webHidden/>
                <w:rStyle w:val="IndexLink"/>
                <w:rtl w:val="true"/>
              </w:rPr>
              <w:t>شکست از دیدگاه بزرگان</w:t>
            </w:r>
            <w:r>
              <w:rPr>
                <w:rStyle w:val="IndexLink"/>
                <w:rtl w:val="true"/>
              </w:rPr>
              <w:tab/>
            </w:r>
            <w:r>
              <w:rPr>
                <w:rStyle w:val="IndexLink"/>
              </w:rPr>
              <w:t>151</w:t>
            </w:r>
          </w:hyperlink>
        </w:p>
        <w:p>
          <w:pPr>
            <w:pStyle w:val="Contents2"/>
            <w:tabs>
              <w:tab w:val="clear" w:pos="8743"/>
              <w:tab w:val="right" w:pos="9026" w:leader="dot"/>
            </w:tabs>
            <w:rPr/>
          </w:pPr>
          <w:hyperlink w:anchor="__RefHeading___Toc6498787_3381743652">
            <w:r>
              <w:rPr>
                <w:webHidden/>
                <w:rStyle w:val="IndexLink"/>
                <w:rtl w:val="true"/>
              </w:rPr>
              <w:t>بخش هفتم</w:t>
            </w:r>
            <w:r>
              <w:rPr>
                <w:rStyle w:val="IndexLink"/>
                <w:rtl w:val="true"/>
              </w:rPr>
              <w:t xml:space="preserve">: </w:t>
            </w:r>
            <w:r>
              <w:rPr>
                <w:rStyle w:val="IndexLink"/>
                <w:rtl w:val="true"/>
              </w:rPr>
              <w:t>استقلال</w:t>
            </w:r>
            <w:r>
              <w:rPr>
                <w:rStyle w:val="IndexLink"/>
                <w:rtl w:val="true"/>
              </w:rPr>
              <w:tab/>
            </w:r>
            <w:r>
              <w:rPr>
                <w:rStyle w:val="IndexLink"/>
              </w:rPr>
              <w:t>154</w:t>
            </w:r>
          </w:hyperlink>
        </w:p>
        <w:p>
          <w:pPr>
            <w:pStyle w:val="Contents3"/>
            <w:tabs>
              <w:tab w:val="clear" w:pos="8459"/>
              <w:tab w:val="right" w:pos="9026" w:leader="dot"/>
            </w:tabs>
            <w:rPr/>
          </w:pPr>
          <w:hyperlink w:anchor="__RefHeading___Toc6498789_33817436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498791_3381743652">
            <w:r>
              <w:rPr>
                <w:webHidden/>
                <w:rStyle w:val="IndexLink"/>
                <w:rtl w:val="true"/>
              </w:rPr>
              <w:t>استقلال، راه رسیدن به موفّقیّت و خوشبختی</w:t>
            </w:r>
            <w:r>
              <w:rPr>
                <w:rStyle w:val="IndexLink"/>
                <w:rtl w:val="true"/>
              </w:rPr>
              <w:tab/>
            </w:r>
            <w:r>
              <w:rPr>
                <w:rStyle w:val="IndexLink"/>
              </w:rPr>
              <w:t>155</w:t>
            </w:r>
          </w:hyperlink>
        </w:p>
        <w:p>
          <w:pPr>
            <w:pStyle w:val="Contents3"/>
            <w:tabs>
              <w:tab w:val="clear" w:pos="8459"/>
              <w:tab w:val="right" w:pos="9026" w:leader="dot"/>
            </w:tabs>
            <w:rPr/>
          </w:pPr>
          <w:hyperlink w:anchor="__RefHeading___Toc6498793_3381743652">
            <w:r>
              <w:rPr>
                <w:webHidden/>
                <w:rStyle w:val="IndexLink"/>
                <w:rtl w:val="true"/>
              </w:rPr>
              <w:t>سیمای شخصِ موفقِ مستقل</w:t>
            </w:r>
            <w:r>
              <w:rPr>
                <w:rStyle w:val="IndexLink"/>
                <w:rtl w:val="true"/>
              </w:rPr>
              <w:tab/>
            </w:r>
            <w:r>
              <w:rPr>
                <w:rStyle w:val="IndexLink"/>
              </w:rPr>
              <w:t>156</w:t>
            </w:r>
          </w:hyperlink>
        </w:p>
        <w:p>
          <w:pPr>
            <w:pStyle w:val="Contents4"/>
            <w:tabs>
              <w:tab w:val="clear" w:pos="8176"/>
              <w:tab w:val="right" w:pos="9026" w:leader="dot"/>
            </w:tabs>
            <w:rPr/>
          </w:pPr>
          <w:hyperlink w:anchor="__RefHeading___Toc6498795_3381743652">
            <w:r>
              <w:rPr>
                <w:webHidden/>
                <w:rStyle w:val="IndexLink"/>
              </w:rPr>
              <w:t>1</w:t>
            </w:r>
            <w:r>
              <w:rPr>
                <w:rStyle w:val="IndexLink"/>
                <w:rtl w:val="true"/>
              </w:rPr>
              <w:t xml:space="preserve">- </w:t>
            </w:r>
            <w:r>
              <w:rPr>
                <w:rStyle w:val="IndexLink"/>
                <w:rtl w:val="true"/>
              </w:rPr>
              <w:t>سیاستمداری</w:t>
            </w:r>
            <w:r>
              <w:rPr>
                <w:rStyle w:val="IndexLink"/>
                <w:rtl w:val="true"/>
              </w:rPr>
              <w:tab/>
            </w:r>
            <w:r>
              <w:rPr>
                <w:rStyle w:val="IndexLink"/>
              </w:rPr>
              <w:t>156</w:t>
            </w:r>
          </w:hyperlink>
        </w:p>
        <w:p>
          <w:pPr>
            <w:pStyle w:val="Contents4"/>
            <w:tabs>
              <w:tab w:val="clear" w:pos="8176"/>
              <w:tab w:val="right" w:pos="9026" w:leader="dot"/>
            </w:tabs>
            <w:rPr/>
          </w:pPr>
          <w:hyperlink w:anchor="__RefHeading___Toc6498797_3381743652">
            <w:r>
              <w:rPr>
                <w:webHidden/>
                <w:rStyle w:val="IndexLink"/>
              </w:rPr>
              <w:t>2</w:t>
            </w:r>
            <w:r>
              <w:rPr>
                <w:rStyle w:val="IndexLink"/>
                <w:rtl w:val="true"/>
              </w:rPr>
              <w:t xml:space="preserve">- </w:t>
            </w:r>
            <w:r>
              <w:rPr>
                <w:rStyle w:val="IndexLink"/>
                <w:rtl w:val="true"/>
              </w:rPr>
              <w:t>آزادی</w:t>
            </w:r>
            <w:r>
              <w:rPr>
                <w:rStyle w:val="IndexLink"/>
                <w:rtl w:val="true"/>
              </w:rPr>
              <w:tab/>
            </w:r>
            <w:r>
              <w:rPr>
                <w:rStyle w:val="IndexLink"/>
              </w:rPr>
              <w:t>156</w:t>
            </w:r>
          </w:hyperlink>
        </w:p>
        <w:p>
          <w:pPr>
            <w:pStyle w:val="Contents4"/>
            <w:tabs>
              <w:tab w:val="clear" w:pos="8176"/>
              <w:tab w:val="right" w:pos="9026" w:leader="dot"/>
            </w:tabs>
            <w:rPr/>
          </w:pPr>
          <w:hyperlink w:anchor="__RefHeading___Toc6498799_3381743652">
            <w:r>
              <w:rPr>
                <w:webHidden/>
                <w:rStyle w:val="IndexLink"/>
              </w:rPr>
              <w:t>3</w:t>
            </w:r>
            <w:r>
              <w:rPr>
                <w:rStyle w:val="IndexLink"/>
                <w:rtl w:val="true"/>
              </w:rPr>
              <w:t xml:space="preserve"> - </w:t>
            </w:r>
            <w:r>
              <w:rPr>
                <w:rStyle w:val="IndexLink"/>
                <w:rtl w:val="true"/>
              </w:rPr>
              <w:t>قانونمندی</w:t>
            </w:r>
            <w:r>
              <w:rPr>
                <w:rStyle w:val="IndexLink"/>
                <w:rtl w:val="true"/>
              </w:rPr>
              <w:tab/>
            </w:r>
            <w:r>
              <w:rPr>
                <w:rStyle w:val="IndexLink"/>
              </w:rPr>
              <w:t>157</w:t>
            </w:r>
          </w:hyperlink>
        </w:p>
        <w:p>
          <w:pPr>
            <w:pStyle w:val="Contents4"/>
            <w:tabs>
              <w:tab w:val="clear" w:pos="8176"/>
              <w:tab w:val="right" w:pos="9026" w:leader="dot"/>
            </w:tabs>
            <w:rPr/>
          </w:pPr>
          <w:hyperlink w:anchor="__RefHeading___Toc6498801_3381743652">
            <w:r>
              <w:rPr>
                <w:webHidden/>
                <w:rStyle w:val="IndexLink"/>
              </w:rPr>
              <w:t>4</w:t>
            </w:r>
            <w:r>
              <w:rPr>
                <w:rStyle w:val="IndexLink"/>
                <w:rtl w:val="true"/>
              </w:rPr>
              <w:t xml:space="preserve">- </w:t>
            </w:r>
            <w:r>
              <w:rPr>
                <w:rStyle w:val="IndexLink"/>
                <w:rtl w:val="true"/>
              </w:rPr>
              <w:t>طرز فکر استقلال‌طلبانه</w:t>
            </w:r>
            <w:r>
              <w:rPr>
                <w:rStyle w:val="IndexLink"/>
                <w:rtl w:val="true"/>
              </w:rPr>
              <w:tab/>
            </w:r>
            <w:r>
              <w:rPr>
                <w:rStyle w:val="IndexLink"/>
              </w:rPr>
              <w:t>157</w:t>
            </w:r>
          </w:hyperlink>
        </w:p>
        <w:p>
          <w:pPr>
            <w:pStyle w:val="Contents4"/>
            <w:tabs>
              <w:tab w:val="clear" w:pos="8176"/>
              <w:tab w:val="right" w:pos="9026" w:leader="dot"/>
            </w:tabs>
            <w:rPr/>
          </w:pPr>
          <w:hyperlink w:anchor="__RefHeading___Toc6498803_3381743652">
            <w:r>
              <w:rPr>
                <w:webHidden/>
                <w:rStyle w:val="IndexLink"/>
              </w:rPr>
              <w:t>5</w:t>
            </w:r>
            <w:r>
              <w:rPr>
                <w:rStyle w:val="IndexLink"/>
                <w:rtl w:val="true"/>
              </w:rPr>
              <w:t xml:space="preserve"> - </w:t>
            </w:r>
            <w:r>
              <w:rPr>
                <w:rStyle w:val="IndexLink"/>
                <w:rtl w:val="true"/>
              </w:rPr>
              <w:t>دانش، تجربه و توانایی</w:t>
            </w:r>
            <w:r>
              <w:rPr>
                <w:rStyle w:val="IndexLink"/>
                <w:rtl w:val="true"/>
              </w:rPr>
              <w:tab/>
            </w:r>
            <w:r>
              <w:rPr>
                <w:rStyle w:val="IndexLink"/>
              </w:rPr>
              <w:t>158</w:t>
            </w:r>
          </w:hyperlink>
        </w:p>
        <w:p>
          <w:pPr>
            <w:pStyle w:val="Contents4"/>
            <w:tabs>
              <w:tab w:val="clear" w:pos="8176"/>
              <w:tab w:val="right" w:pos="9026" w:leader="dot"/>
            </w:tabs>
            <w:rPr/>
          </w:pPr>
          <w:hyperlink w:anchor="__RefHeading___Toc6498805_3381743652">
            <w:r>
              <w:rPr>
                <w:webHidden/>
                <w:rStyle w:val="IndexLink"/>
              </w:rPr>
              <w:t>6</w:t>
            </w:r>
            <w:r>
              <w:rPr>
                <w:rStyle w:val="IndexLink"/>
                <w:rtl w:val="true"/>
              </w:rPr>
              <w:t xml:space="preserve">- </w:t>
            </w:r>
            <w:r>
              <w:rPr>
                <w:rStyle w:val="IndexLink"/>
                <w:rtl w:val="true"/>
              </w:rPr>
              <w:t>حسابگری</w:t>
            </w:r>
            <w:r>
              <w:rPr>
                <w:rStyle w:val="IndexLink"/>
                <w:rtl w:val="true"/>
              </w:rPr>
              <w:tab/>
            </w:r>
            <w:r>
              <w:rPr>
                <w:rStyle w:val="IndexLink"/>
              </w:rPr>
              <w:t>158</w:t>
            </w:r>
          </w:hyperlink>
        </w:p>
        <w:p>
          <w:pPr>
            <w:pStyle w:val="Contents3"/>
            <w:tabs>
              <w:tab w:val="clear" w:pos="8459"/>
              <w:tab w:val="right" w:pos="9026" w:leader="dot"/>
            </w:tabs>
            <w:rPr/>
          </w:pPr>
          <w:hyperlink w:anchor="__RefHeading___Toc6498807_3381743652">
            <w:r>
              <w:rPr>
                <w:webHidden/>
                <w:rStyle w:val="IndexLink"/>
                <w:rtl w:val="true"/>
              </w:rPr>
              <w:t xml:space="preserve">استقلال اقتصادی </w:t>
            </w:r>
            <w:r>
              <w:rPr>
                <w:rStyle w:val="IndexLink"/>
                <w:rtl w:val="true"/>
              </w:rPr>
              <w:t>(</w:t>
            </w:r>
            <w:r>
              <w:rPr>
                <w:rStyle w:val="IndexLink"/>
                <w:rtl w:val="true"/>
              </w:rPr>
              <w:t>راه خوشبختی</w:t>
            </w:r>
            <w:r>
              <w:rPr>
                <w:rStyle w:val="IndexLink"/>
                <w:rtl w:val="true"/>
              </w:rPr>
              <w:t>)</w:t>
              <w:tab/>
            </w:r>
            <w:r>
              <w:rPr>
                <w:rStyle w:val="IndexLink"/>
              </w:rPr>
              <w:t>158</w:t>
            </w:r>
          </w:hyperlink>
        </w:p>
        <w:p>
          <w:pPr>
            <w:pStyle w:val="Contents3"/>
            <w:tabs>
              <w:tab w:val="clear" w:pos="8459"/>
              <w:tab w:val="right" w:pos="9026" w:leader="dot"/>
            </w:tabs>
            <w:rPr/>
          </w:pPr>
          <w:hyperlink w:anchor="__RefHeading___Toc6498809_3381743652">
            <w:r>
              <w:rPr>
                <w:webHidden/>
                <w:rStyle w:val="IndexLink"/>
                <w:rtl w:val="true"/>
              </w:rPr>
              <w:t>انگیزه استقلال‌طلبی</w:t>
            </w:r>
            <w:r>
              <w:rPr>
                <w:rStyle w:val="IndexLink"/>
                <w:rtl w:val="true"/>
              </w:rPr>
              <w:tab/>
            </w:r>
            <w:r>
              <w:rPr>
                <w:rStyle w:val="IndexLink"/>
              </w:rPr>
              <w:t>159</w:t>
            </w:r>
          </w:hyperlink>
        </w:p>
        <w:p>
          <w:pPr>
            <w:pStyle w:val="Contents3"/>
            <w:tabs>
              <w:tab w:val="clear" w:pos="8459"/>
              <w:tab w:val="right" w:pos="9026" w:leader="dot"/>
            </w:tabs>
            <w:rPr/>
          </w:pPr>
          <w:hyperlink w:anchor="__RefHeading___Toc6498811_3381743652">
            <w:r>
              <w:rPr>
                <w:webHidden/>
                <w:rStyle w:val="IndexLink"/>
                <w:rtl w:val="true"/>
              </w:rPr>
              <w:t xml:space="preserve">توجّه به استقلال نوجوانان و جوانان </w:t>
            </w:r>
            <w:r>
              <w:rPr>
                <w:rStyle w:val="IndexLink"/>
                <w:rtl w:val="true"/>
              </w:rPr>
              <w:t>(</w:t>
            </w:r>
            <w:r>
              <w:rPr>
                <w:rStyle w:val="IndexLink"/>
                <w:rtl w:val="true"/>
              </w:rPr>
              <w:t>نیک‌بختی نوجوانان و جوانان</w:t>
            </w:r>
            <w:r>
              <w:rPr>
                <w:rStyle w:val="IndexLink"/>
                <w:rtl w:val="true"/>
              </w:rPr>
              <w:t>)</w:t>
              <w:tab/>
            </w:r>
            <w:r>
              <w:rPr>
                <w:rStyle w:val="IndexLink"/>
              </w:rPr>
              <w:t>159</w:t>
            </w:r>
          </w:hyperlink>
        </w:p>
        <w:p>
          <w:pPr>
            <w:pStyle w:val="Contents3"/>
            <w:tabs>
              <w:tab w:val="clear" w:pos="8459"/>
              <w:tab w:val="right" w:pos="9026" w:leader="dot"/>
            </w:tabs>
            <w:rPr/>
          </w:pPr>
          <w:hyperlink w:anchor="__RefHeading___Toc6498813_3381743652">
            <w:r>
              <w:rPr>
                <w:webHidden/>
                <w:rStyle w:val="IndexLink"/>
                <w:rtl w:val="true"/>
              </w:rPr>
              <w:t xml:space="preserve">سخنی با بزرگان </w:t>
            </w:r>
            <w:r>
              <w:rPr>
                <w:rStyle w:val="IndexLink"/>
                <w:rtl w:val="true"/>
              </w:rPr>
              <w:t>(</w:t>
            </w:r>
            <w:r>
              <w:rPr>
                <w:rStyle w:val="IndexLink"/>
                <w:rtl w:val="true"/>
              </w:rPr>
              <w:t>هموار نمودن راه کامیابی برای دیگران</w:t>
            </w:r>
            <w:r>
              <w:rPr>
                <w:rStyle w:val="IndexLink"/>
                <w:rtl w:val="true"/>
              </w:rPr>
              <w:t>)</w:t>
              <w:tab/>
            </w:r>
            <w:r>
              <w:rPr>
                <w:rStyle w:val="IndexLink"/>
              </w:rPr>
              <w:t>160</w:t>
            </w:r>
          </w:hyperlink>
        </w:p>
        <w:p>
          <w:pPr>
            <w:pStyle w:val="Contents3"/>
            <w:tabs>
              <w:tab w:val="clear" w:pos="8459"/>
              <w:tab w:val="right" w:pos="9026" w:leader="dot"/>
            </w:tabs>
            <w:rPr/>
          </w:pPr>
          <w:hyperlink w:anchor="__RefHeading___Toc6498815_3381743652">
            <w:r>
              <w:rPr>
                <w:webHidden/>
                <w:rStyle w:val="IndexLink"/>
                <w:rtl w:val="true"/>
              </w:rPr>
              <w:t xml:space="preserve">آزادی و استقلال </w:t>
            </w:r>
            <w:r>
              <w:rPr>
                <w:rStyle w:val="IndexLink"/>
                <w:rtl w:val="true"/>
              </w:rPr>
              <w:t>(</w:t>
            </w:r>
            <w:r>
              <w:rPr>
                <w:rStyle w:val="IndexLink"/>
                <w:rtl w:val="true"/>
              </w:rPr>
              <w:t>شعر</w:t>
            </w:r>
            <w:r>
              <w:rPr>
                <w:rStyle w:val="IndexLink"/>
                <w:rtl w:val="true"/>
              </w:rPr>
              <w:t>)</w:t>
              <w:tab/>
            </w:r>
            <w:r>
              <w:rPr>
                <w:rStyle w:val="IndexLink"/>
              </w:rPr>
              <w:t>160</w:t>
            </w:r>
          </w:hyperlink>
        </w:p>
        <w:p>
          <w:pPr>
            <w:pStyle w:val="Contents2"/>
            <w:tabs>
              <w:tab w:val="clear" w:pos="8743"/>
              <w:tab w:val="right" w:pos="9026" w:leader="dot"/>
            </w:tabs>
            <w:rPr/>
          </w:pPr>
          <w:hyperlink w:anchor="__RefHeading___Toc6498817_3381743652">
            <w:r>
              <w:rPr>
                <w:webHidden/>
                <w:rStyle w:val="IndexLink"/>
                <w:rtl w:val="true"/>
              </w:rPr>
              <w:t>بخش هشتم</w:t>
            </w:r>
            <w:r>
              <w:rPr>
                <w:rStyle w:val="IndexLink"/>
                <w:rtl w:val="true"/>
              </w:rPr>
              <w:t xml:space="preserve">: </w:t>
            </w:r>
            <w:r>
              <w:rPr>
                <w:rStyle w:val="IndexLink"/>
                <w:rtl w:val="true"/>
              </w:rPr>
              <w:t>نماز</w:t>
            </w:r>
            <w:r>
              <w:rPr>
                <w:rStyle w:val="IndexLink"/>
                <w:rtl w:val="true"/>
              </w:rPr>
              <w:tab/>
            </w:r>
            <w:r>
              <w:rPr>
                <w:rStyle w:val="IndexLink"/>
              </w:rPr>
              <w:t>162</w:t>
            </w:r>
          </w:hyperlink>
        </w:p>
        <w:p>
          <w:pPr>
            <w:pStyle w:val="Contents3"/>
            <w:tabs>
              <w:tab w:val="clear" w:pos="8459"/>
              <w:tab w:val="right" w:pos="9026" w:leader="dot"/>
            </w:tabs>
            <w:rPr/>
          </w:pPr>
          <w:hyperlink w:anchor="__RefHeading___Toc6498819_3381743652">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498821_3381743652">
            <w:r>
              <w:rPr>
                <w:webHidden/>
                <w:rStyle w:val="IndexLink"/>
                <w:rtl w:val="true"/>
              </w:rPr>
              <w:t>نماز، راه کامیابی و سعادت</w:t>
            </w:r>
            <w:r>
              <w:rPr>
                <w:rStyle w:val="IndexLink"/>
                <w:rtl w:val="true"/>
              </w:rPr>
              <w:tab/>
            </w:r>
            <w:r>
              <w:rPr>
                <w:rStyle w:val="IndexLink"/>
              </w:rPr>
              <w:t>163</w:t>
            </w:r>
          </w:hyperlink>
        </w:p>
        <w:p>
          <w:pPr>
            <w:pStyle w:val="Contents3"/>
            <w:tabs>
              <w:tab w:val="clear" w:pos="8459"/>
              <w:tab w:val="right" w:pos="9026" w:leader="dot"/>
            </w:tabs>
            <w:rPr/>
          </w:pPr>
          <w:hyperlink w:anchor="__RefHeading___Toc6498823_3381743652">
            <w:r>
              <w:rPr>
                <w:webHidden/>
                <w:rStyle w:val="IndexLink"/>
                <w:rtl w:val="true"/>
              </w:rPr>
              <w:t>انواع نماز</w:t>
            </w:r>
            <w:r>
              <w:rPr>
                <w:rStyle w:val="IndexLink"/>
                <w:rtl w:val="true"/>
              </w:rPr>
              <w:tab/>
            </w:r>
            <w:r>
              <w:rPr>
                <w:rStyle w:val="IndexLink"/>
              </w:rPr>
              <w:t>164</w:t>
            </w:r>
          </w:hyperlink>
        </w:p>
        <w:p>
          <w:pPr>
            <w:pStyle w:val="Contents4"/>
            <w:tabs>
              <w:tab w:val="clear" w:pos="8176"/>
              <w:tab w:val="right" w:pos="9026" w:leader="dot"/>
            </w:tabs>
            <w:rPr/>
          </w:pPr>
          <w:hyperlink w:anchor="__RefHeading___Toc6498825_338174365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498827_3381743652">
            <w:r>
              <w:rPr>
                <w:webHidden/>
                <w:rStyle w:val="IndexLink"/>
              </w:rPr>
              <w:t>1</w:t>
            </w:r>
            <w:r>
              <w:rPr>
                <w:rStyle w:val="IndexLink"/>
                <w:rtl w:val="true"/>
              </w:rPr>
              <w:t xml:space="preserve">- </w:t>
            </w:r>
            <w:r>
              <w:rPr>
                <w:rStyle w:val="IndexLink"/>
                <w:rtl w:val="true"/>
              </w:rPr>
              <w:t>خواندنِ نماز ریاکارانه و</w:t>
            </w:r>
            <w:r>
              <w:rPr>
                <w:rStyle w:val="IndexLink"/>
                <w:rtl w:val="true"/>
              </w:rPr>
              <w:t>... (</w:t>
            </w:r>
            <w:r>
              <w:rPr>
                <w:rStyle w:val="IndexLink"/>
                <w:rtl w:val="true"/>
              </w:rPr>
              <w:t>گامی به سوی بدبختی</w:t>
            </w:r>
            <w:r>
              <w:rPr>
                <w:rStyle w:val="IndexLink"/>
                <w:rtl w:val="true"/>
              </w:rPr>
              <w:t>)</w:t>
              <w:tab/>
            </w:r>
            <w:r>
              <w:rPr>
                <w:rStyle w:val="IndexLink"/>
              </w:rPr>
              <w:t>164</w:t>
            </w:r>
          </w:hyperlink>
        </w:p>
        <w:p>
          <w:pPr>
            <w:pStyle w:val="Contents4"/>
            <w:tabs>
              <w:tab w:val="clear" w:pos="8176"/>
              <w:tab w:val="right" w:pos="9026" w:leader="dot"/>
            </w:tabs>
            <w:rPr/>
          </w:pPr>
          <w:hyperlink w:anchor="__RefHeading___Toc6498829_3381743652">
            <w:r>
              <w:rPr>
                <w:webHidden/>
                <w:rStyle w:val="IndexLink"/>
              </w:rPr>
              <w:t>2</w:t>
            </w:r>
            <w:r>
              <w:rPr>
                <w:rStyle w:val="IndexLink"/>
                <w:rtl w:val="true"/>
              </w:rPr>
              <w:t xml:space="preserve">) </w:t>
            </w:r>
            <w:r>
              <w:rPr>
                <w:rStyle w:val="IndexLink"/>
                <w:rtl w:val="true"/>
              </w:rPr>
              <w:t xml:space="preserve">برپاداشتن نماز </w:t>
            </w:r>
            <w:r>
              <w:rPr>
                <w:rStyle w:val="IndexLink"/>
                <w:rtl w:val="true"/>
              </w:rPr>
              <w:t>(</w:t>
            </w:r>
            <w:r>
              <w:rPr>
                <w:rStyle w:val="IndexLink"/>
                <w:rtl w:val="true"/>
              </w:rPr>
              <w:t>گامی به سوی نیک‌بختی</w:t>
            </w:r>
            <w:r>
              <w:rPr>
                <w:rStyle w:val="IndexLink"/>
                <w:rtl w:val="true"/>
              </w:rPr>
              <w:t>)</w:t>
              <w:tab/>
            </w:r>
            <w:r>
              <w:rPr>
                <w:rStyle w:val="IndexLink"/>
              </w:rPr>
              <w:t>165</w:t>
            </w:r>
          </w:hyperlink>
        </w:p>
        <w:p>
          <w:pPr>
            <w:pStyle w:val="Contents3"/>
            <w:tabs>
              <w:tab w:val="clear" w:pos="8459"/>
              <w:tab w:val="right" w:pos="9026" w:leader="dot"/>
            </w:tabs>
            <w:rPr/>
          </w:pPr>
          <w:hyperlink w:anchor="__RefHeading___Toc6498831_3381743652">
            <w:r>
              <w:rPr>
                <w:webHidden/>
                <w:rStyle w:val="IndexLink"/>
                <w:rtl w:val="true"/>
              </w:rPr>
              <w:t>(</w:t>
            </w:r>
            <w:r>
              <w:rPr>
                <w:rStyle w:val="IndexLink"/>
                <w:rtl w:val="true"/>
              </w:rPr>
              <w:t>داستان</w:t>
            </w:r>
            <w:r>
              <w:rPr>
                <w:rStyle w:val="IndexLink"/>
                <w:rtl w:val="true"/>
              </w:rPr>
              <w:t>)</w:t>
              <w:tab/>
            </w:r>
            <w:r>
              <w:rPr>
                <w:rStyle w:val="IndexLink"/>
              </w:rPr>
              <w:t>167</w:t>
            </w:r>
          </w:hyperlink>
        </w:p>
        <w:p>
          <w:pPr>
            <w:pStyle w:val="Contents3"/>
            <w:tabs>
              <w:tab w:val="clear" w:pos="8459"/>
              <w:tab w:val="right" w:pos="9026" w:leader="dot"/>
            </w:tabs>
            <w:rPr/>
          </w:pPr>
          <w:hyperlink w:anchor="__RefHeading___Toc6498833_3381743652">
            <w:r>
              <w:rPr>
                <w:webHidden/>
                <w:rStyle w:val="IndexLink"/>
                <w:rtl w:val="true"/>
              </w:rPr>
              <w:t xml:space="preserve">گریه در نماز شب </w:t>
            </w:r>
            <w:r>
              <w:rPr>
                <w:rStyle w:val="IndexLink"/>
                <w:rtl w:val="true"/>
              </w:rPr>
              <w:t>(</w:t>
            </w:r>
            <w:r>
              <w:rPr>
                <w:rStyle w:val="IndexLink"/>
                <w:rtl w:val="true"/>
              </w:rPr>
              <w:t>بر پا داشتن نماز، راه خوشبختی</w:t>
            </w:r>
            <w:r>
              <w:rPr>
                <w:rStyle w:val="IndexLink"/>
                <w:rtl w:val="true"/>
              </w:rPr>
              <w:t>)</w:t>
              <w:tab/>
            </w:r>
            <w:r>
              <w:rPr>
                <w:rStyle w:val="IndexLink"/>
              </w:rPr>
              <w:t>167</w:t>
            </w:r>
          </w:hyperlink>
        </w:p>
        <w:p>
          <w:pPr>
            <w:pStyle w:val="Contents3"/>
            <w:tabs>
              <w:tab w:val="clear" w:pos="8459"/>
              <w:tab w:val="right" w:pos="9026" w:leader="dot"/>
            </w:tabs>
            <w:rPr/>
          </w:pPr>
          <w:hyperlink w:anchor="__RefHeading___Toc6498835_3381743652">
            <w:r>
              <w:rPr>
                <w:webHidden/>
                <w:rStyle w:val="IndexLink"/>
                <w:rtl w:val="true"/>
              </w:rPr>
              <w:t xml:space="preserve">خضوع در نماز </w:t>
            </w:r>
            <w:r>
              <w:rPr>
                <w:rStyle w:val="IndexLink"/>
                <w:rtl w:val="true"/>
              </w:rPr>
              <w:t>(</w:t>
            </w:r>
            <w:r>
              <w:rPr>
                <w:rStyle w:val="IndexLink"/>
                <w:rtl w:val="true"/>
              </w:rPr>
              <w:t>نمازگزاران واقعی، سعادتمندان و کامیابان دنیا و آخرت</w:t>
            </w:r>
            <w:r>
              <w:rPr>
                <w:rStyle w:val="IndexLink"/>
                <w:rtl w:val="true"/>
              </w:rPr>
              <w:t>)</w:t>
              <w:tab/>
            </w:r>
            <w:r>
              <w:rPr>
                <w:rStyle w:val="IndexLink"/>
              </w:rPr>
              <w:t>168</w:t>
            </w:r>
          </w:hyperlink>
        </w:p>
        <w:p>
          <w:pPr>
            <w:pStyle w:val="Contents3"/>
            <w:tabs>
              <w:tab w:val="clear" w:pos="8459"/>
              <w:tab w:val="right" w:pos="9026" w:leader="dot"/>
            </w:tabs>
            <w:rPr/>
          </w:pPr>
          <w:hyperlink w:anchor="__RefHeading___Toc6498837_3381743652">
            <w:r>
              <w:rPr>
                <w:webHidden/>
                <w:rStyle w:val="IndexLink"/>
                <w:rtl w:val="true"/>
              </w:rPr>
              <w:t>آثار موفّقیّت‌آمیز و سعادت‌آفرین نماز</w:t>
            </w:r>
            <w:r>
              <w:rPr>
                <w:rStyle w:val="IndexLink"/>
                <w:rtl w:val="true"/>
              </w:rPr>
              <w:tab/>
            </w:r>
            <w:r>
              <w:rPr>
                <w:rStyle w:val="IndexLink"/>
              </w:rPr>
              <w:t>169</w:t>
            </w:r>
          </w:hyperlink>
        </w:p>
        <w:p>
          <w:pPr>
            <w:pStyle w:val="Contents3"/>
            <w:tabs>
              <w:tab w:val="clear" w:pos="8459"/>
              <w:tab w:val="right" w:pos="9026" w:leader="dot"/>
            </w:tabs>
            <w:rPr/>
          </w:pPr>
          <w:hyperlink w:anchor="__RefHeading___Toc6498839_3381743652">
            <w:r>
              <w:rPr>
                <w:webHidden/>
                <w:rStyle w:val="IndexLink"/>
                <w:rtl w:val="true"/>
              </w:rPr>
              <w:t>عوامل حضور قلب در نماز</w:t>
            </w:r>
            <w:r>
              <w:rPr>
                <w:rStyle w:val="IndexLink"/>
                <w:rtl w:val="true"/>
              </w:rPr>
              <w:tab/>
            </w:r>
            <w:r>
              <w:rPr>
                <w:rStyle w:val="IndexLink"/>
              </w:rPr>
              <w:t>170</w:t>
            </w:r>
          </w:hyperlink>
        </w:p>
        <w:p>
          <w:pPr>
            <w:pStyle w:val="Contents3"/>
            <w:tabs>
              <w:tab w:val="clear" w:pos="8459"/>
              <w:tab w:val="right" w:pos="9026" w:leader="dot"/>
            </w:tabs>
            <w:rPr/>
          </w:pPr>
          <w:hyperlink w:anchor="__RefHeading___Toc6498841_3381743652">
            <w:r>
              <w:rPr>
                <w:webHidden/>
                <w:rStyle w:val="IndexLink"/>
                <w:rtl w:val="true"/>
              </w:rPr>
              <w:t>عواملی که باعث حضور قلب در نماز می‌شوند عبارتند از</w:t>
            </w:r>
            <w:r>
              <w:rPr>
                <w:rStyle w:val="IndexLink"/>
                <w:rtl w:val="true"/>
              </w:rPr>
              <w:t>:</w:t>
              <w:tab/>
            </w:r>
            <w:r>
              <w:rPr>
                <w:rStyle w:val="IndexLink"/>
              </w:rPr>
              <w:t>171</w:t>
            </w:r>
          </w:hyperlink>
        </w:p>
        <w:p>
          <w:pPr>
            <w:pStyle w:val="Contents4"/>
            <w:tabs>
              <w:tab w:val="clear" w:pos="8176"/>
              <w:tab w:val="right" w:pos="9026" w:leader="dot"/>
            </w:tabs>
            <w:rPr/>
          </w:pPr>
          <w:hyperlink w:anchor="__RefHeading___Toc6498843_3381743652">
            <w:r>
              <w:rPr>
                <w:webHidden/>
                <w:rStyle w:val="IndexLink"/>
              </w:rPr>
              <w:t>1</w:t>
            </w:r>
            <w:r>
              <w:rPr>
                <w:rStyle w:val="IndexLink"/>
                <w:rtl w:val="true"/>
              </w:rPr>
              <w:t xml:space="preserve">- </w:t>
            </w:r>
            <w:r>
              <w:rPr>
                <w:rStyle w:val="IndexLink"/>
                <w:rtl w:val="true"/>
              </w:rPr>
              <w:t>اهمیّت دادن به نماز</w:t>
            </w:r>
            <w:r>
              <w:rPr>
                <w:rStyle w:val="IndexLink"/>
                <w:rtl w:val="true"/>
              </w:rPr>
              <w:tab/>
            </w:r>
            <w:r>
              <w:rPr>
                <w:rStyle w:val="IndexLink"/>
              </w:rPr>
              <w:t>171</w:t>
            </w:r>
          </w:hyperlink>
        </w:p>
        <w:p>
          <w:pPr>
            <w:pStyle w:val="Contents4"/>
            <w:tabs>
              <w:tab w:val="clear" w:pos="8176"/>
              <w:tab w:val="right" w:pos="9026" w:leader="dot"/>
            </w:tabs>
            <w:rPr/>
          </w:pPr>
          <w:hyperlink w:anchor="__RefHeading___Toc6498845_3381743652">
            <w:r>
              <w:rPr>
                <w:webHidden/>
                <w:rStyle w:val="IndexLink"/>
              </w:rPr>
              <w:t>2</w:t>
            </w:r>
            <w:r>
              <w:rPr>
                <w:rStyle w:val="IndexLink"/>
                <w:rtl w:val="true"/>
              </w:rPr>
              <w:t xml:space="preserve">- </w:t>
            </w:r>
            <w:r>
              <w:rPr>
                <w:rStyle w:val="IndexLink"/>
                <w:rtl w:val="true"/>
              </w:rPr>
              <w:t>شرایط لازم در مراحل نماز</w:t>
            </w:r>
            <w:r>
              <w:rPr>
                <w:rStyle w:val="IndexLink"/>
                <w:rtl w:val="true"/>
              </w:rPr>
              <w:tab/>
            </w:r>
            <w:r>
              <w:rPr>
                <w:rStyle w:val="IndexLink"/>
              </w:rPr>
              <w:t>171</w:t>
            </w:r>
          </w:hyperlink>
        </w:p>
        <w:p>
          <w:pPr>
            <w:pStyle w:val="Contents5"/>
            <w:tabs>
              <w:tab w:val="clear" w:pos="7892"/>
              <w:tab w:val="right" w:pos="9026" w:leader="dot"/>
            </w:tabs>
            <w:rPr/>
          </w:pPr>
          <w:hyperlink w:anchor="__RefHeading___Toc6498847_3381743652">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6498849_3381743652">
            <w:r>
              <w:rPr>
                <w:webHidden/>
                <w:rStyle w:val="IndexLink"/>
                <w:rtl w:val="true"/>
              </w:rPr>
              <w:t>الف</w:t>
            </w:r>
            <w:r>
              <w:rPr>
                <w:rStyle w:val="IndexLink"/>
                <w:rtl w:val="true"/>
              </w:rPr>
              <w:t xml:space="preserve">) </w:t>
            </w:r>
            <w:r>
              <w:rPr>
                <w:rStyle w:val="IndexLink"/>
                <w:rtl w:val="true"/>
              </w:rPr>
              <w:t>اراده و تصمیم‌گیری</w:t>
            </w:r>
            <w:r>
              <w:rPr>
                <w:rStyle w:val="IndexLink"/>
                <w:rtl w:val="true"/>
              </w:rPr>
              <w:t>.</w:t>
              <w:tab/>
            </w:r>
            <w:r>
              <w:rPr>
                <w:rStyle w:val="IndexLink"/>
              </w:rPr>
              <w:t>171</w:t>
            </w:r>
          </w:hyperlink>
        </w:p>
        <w:p>
          <w:pPr>
            <w:pStyle w:val="Contents5"/>
            <w:tabs>
              <w:tab w:val="clear" w:pos="7892"/>
              <w:tab w:val="right" w:pos="9026" w:leader="dot"/>
            </w:tabs>
            <w:rPr/>
          </w:pPr>
          <w:hyperlink w:anchor="__RefHeading___Toc6498851_3381743652">
            <w:r>
              <w:rPr>
                <w:webHidden/>
                <w:rStyle w:val="IndexLink"/>
                <w:rtl w:val="true"/>
              </w:rPr>
              <w:t>ب</w:t>
            </w:r>
            <w:r>
              <w:rPr>
                <w:rStyle w:val="IndexLink"/>
                <w:rtl w:val="true"/>
              </w:rPr>
              <w:t xml:space="preserve">) </w:t>
            </w:r>
            <w:r>
              <w:rPr>
                <w:rStyle w:val="IndexLink"/>
                <w:rtl w:val="true"/>
              </w:rPr>
              <w:t>مداومت و مراقبت</w:t>
            </w:r>
            <w:r>
              <w:rPr>
                <w:rStyle w:val="IndexLink"/>
                <w:rtl w:val="true"/>
              </w:rPr>
              <w:t>.</w:t>
              <w:tab/>
            </w:r>
            <w:r>
              <w:rPr>
                <w:rStyle w:val="IndexLink"/>
              </w:rPr>
              <w:t>171</w:t>
            </w:r>
          </w:hyperlink>
        </w:p>
        <w:p>
          <w:pPr>
            <w:pStyle w:val="Contents4"/>
            <w:tabs>
              <w:tab w:val="clear" w:pos="8176"/>
              <w:tab w:val="right" w:pos="9026" w:leader="dot"/>
            </w:tabs>
            <w:rPr/>
          </w:pPr>
          <w:hyperlink w:anchor="__RefHeading___Toc6498853_3381743652">
            <w:r>
              <w:rPr>
                <w:webHidden/>
                <w:rStyle w:val="IndexLink"/>
              </w:rPr>
              <w:t>3</w:t>
            </w:r>
            <w:r>
              <w:rPr>
                <w:rStyle w:val="IndexLink"/>
                <w:rtl w:val="true"/>
              </w:rPr>
              <w:t xml:space="preserve">- </w:t>
            </w:r>
            <w:r>
              <w:rPr>
                <w:rStyle w:val="IndexLink"/>
                <w:rtl w:val="true"/>
              </w:rPr>
              <w:t>شناخت و آگاهی</w:t>
            </w:r>
            <w:r>
              <w:rPr>
                <w:rStyle w:val="IndexLink"/>
                <w:rtl w:val="true"/>
              </w:rPr>
              <w:tab/>
            </w:r>
            <w:r>
              <w:rPr>
                <w:rStyle w:val="IndexLink"/>
              </w:rPr>
              <w:t>171</w:t>
            </w:r>
          </w:hyperlink>
        </w:p>
        <w:p>
          <w:pPr>
            <w:pStyle w:val="Contents5"/>
            <w:tabs>
              <w:tab w:val="clear" w:pos="7892"/>
              <w:tab w:val="right" w:pos="9026" w:leader="dot"/>
            </w:tabs>
            <w:rPr/>
          </w:pPr>
          <w:hyperlink w:anchor="__RefHeading___Toc6498855_3381743652">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6498857_3381743652">
            <w:r>
              <w:rPr>
                <w:webHidden/>
                <w:rStyle w:val="IndexLink"/>
                <w:rtl w:val="true"/>
              </w:rPr>
              <w:t>الف</w:t>
            </w:r>
            <w:r>
              <w:rPr>
                <w:rStyle w:val="IndexLink"/>
                <w:rtl w:val="true"/>
              </w:rPr>
              <w:t xml:space="preserve">) </w:t>
            </w:r>
            <w:r>
              <w:rPr>
                <w:rStyle w:val="IndexLink"/>
                <w:rtl w:val="true"/>
              </w:rPr>
              <w:t>احساس نیاز</w:t>
            </w:r>
            <w:r>
              <w:rPr>
                <w:rStyle w:val="IndexLink"/>
                <w:rtl w:val="true"/>
              </w:rPr>
              <w:tab/>
            </w:r>
            <w:r>
              <w:rPr>
                <w:rStyle w:val="IndexLink"/>
              </w:rPr>
              <w:t>172</w:t>
            </w:r>
          </w:hyperlink>
        </w:p>
        <w:p>
          <w:pPr>
            <w:pStyle w:val="Contents5"/>
            <w:tabs>
              <w:tab w:val="clear" w:pos="7892"/>
              <w:tab w:val="right" w:pos="9026" w:leader="dot"/>
            </w:tabs>
            <w:rPr/>
          </w:pPr>
          <w:hyperlink w:anchor="__RefHeading___Toc6498859_3381743652">
            <w:r>
              <w:rPr>
                <w:webHidden/>
                <w:rStyle w:val="IndexLink"/>
                <w:rtl w:val="true"/>
              </w:rPr>
              <w:t>ب</w:t>
            </w:r>
            <w:r>
              <w:rPr>
                <w:rStyle w:val="IndexLink"/>
                <w:rtl w:val="true"/>
              </w:rPr>
              <w:t xml:space="preserve">) </w:t>
            </w:r>
            <w:r>
              <w:rPr>
                <w:rStyle w:val="IndexLink"/>
                <w:rtl w:val="true"/>
              </w:rPr>
              <w:t>احساس عظمت و بزرگی حق تعالی</w:t>
            </w:r>
            <w:r>
              <w:rPr>
                <w:rStyle w:val="IndexLink"/>
                <w:rtl w:val="true"/>
              </w:rPr>
              <w:tab/>
            </w:r>
            <w:r>
              <w:rPr>
                <w:rStyle w:val="IndexLink"/>
              </w:rPr>
              <w:t>172</w:t>
            </w:r>
          </w:hyperlink>
        </w:p>
        <w:p>
          <w:pPr>
            <w:pStyle w:val="Contents4"/>
            <w:tabs>
              <w:tab w:val="clear" w:pos="8176"/>
              <w:tab w:val="right" w:pos="9026" w:leader="dot"/>
            </w:tabs>
            <w:rPr/>
          </w:pPr>
          <w:hyperlink w:anchor="__RefHeading___Toc6498861_3381743652">
            <w:r>
              <w:rPr>
                <w:webHidden/>
                <w:rStyle w:val="IndexLink"/>
              </w:rPr>
              <w:t>4</w:t>
            </w:r>
            <w:r>
              <w:rPr>
                <w:rStyle w:val="IndexLink"/>
                <w:rtl w:val="true"/>
              </w:rPr>
              <w:t xml:space="preserve">- </w:t>
            </w:r>
            <w:r>
              <w:rPr>
                <w:rStyle w:val="IndexLink"/>
                <w:rtl w:val="true"/>
              </w:rPr>
              <w:t>حضور قلب در تمام حالات</w:t>
            </w:r>
            <w:r>
              <w:rPr>
                <w:rStyle w:val="IndexLink"/>
                <w:rtl w:val="true"/>
              </w:rPr>
              <w:tab/>
            </w:r>
            <w:r>
              <w:rPr>
                <w:rStyle w:val="IndexLink"/>
              </w:rPr>
              <w:t>172</w:t>
            </w:r>
          </w:hyperlink>
        </w:p>
        <w:p>
          <w:pPr>
            <w:pStyle w:val="Contents4"/>
            <w:tabs>
              <w:tab w:val="clear" w:pos="8176"/>
              <w:tab w:val="right" w:pos="9026" w:leader="dot"/>
            </w:tabs>
            <w:rPr/>
          </w:pPr>
          <w:hyperlink w:anchor="__RefHeading___Toc6498863_3381743652">
            <w:r>
              <w:rPr>
                <w:webHidden/>
                <w:rStyle w:val="IndexLink"/>
              </w:rPr>
              <w:t>5</w:t>
            </w:r>
            <w:r>
              <w:rPr>
                <w:rStyle w:val="IndexLink"/>
                <w:rtl w:val="true"/>
              </w:rPr>
              <w:t xml:space="preserve"> - </w:t>
            </w:r>
            <w:r>
              <w:rPr>
                <w:rStyle w:val="IndexLink"/>
                <w:rtl w:val="true"/>
              </w:rPr>
              <w:t>فهمیدن معانی نماز</w:t>
            </w:r>
            <w:r>
              <w:rPr>
                <w:rStyle w:val="IndexLink"/>
                <w:rtl w:val="true"/>
              </w:rPr>
              <w:tab/>
            </w:r>
            <w:r>
              <w:rPr>
                <w:rStyle w:val="IndexLink"/>
              </w:rPr>
              <w:t>172</w:t>
            </w:r>
          </w:hyperlink>
        </w:p>
        <w:p>
          <w:pPr>
            <w:pStyle w:val="Contents4"/>
            <w:tabs>
              <w:tab w:val="clear" w:pos="8176"/>
              <w:tab w:val="right" w:pos="9026" w:leader="dot"/>
            </w:tabs>
            <w:rPr/>
          </w:pPr>
          <w:hyperlink w:anchor="__RefHeading___Toc6498865_3381743652">
            <w:r>
              <w:rPr>
                <w:webHidden/>
                <w:rStyle w:val="IndexLink"/>
              </w:rPr>
              <w:t>6</w:t>
            </w:r>
            <w:r>
              <w:rPr>
                <w:rStyle w:val="IndexLink"/>
                <w:rtl w:val="true"/>
              </w:rPr>
              <w:t xml:space="preserve">- </w:t>
            </w:r>
            <w:r>
              <w:rPr>
                <w:rStyle w:val="IndexLink"/>
                <w:rtl w:val="true"/>
              </w:rPr>
              <w:t>آمادگی</w:t>
            </w:r>
            <w:r>
              <w:rPr>
                <w:rStyle w:val="IndexLink"/>
                <w:rtl w:val="true"/>
              </w:rPr>
              <w:tab/>
            </w:r>
            <w:r>
              <w:rPr>
                <w:rStyle w:val="IndexLink"/>
              </w:rPr>
              <w:t>173</w:t>
            </w:r>
          </w:hyperlink>
        </w:p>
        <w:p>
          <w:pPr>
            <w:pStyle w:val="Contents5"/>
            <w:tabs>
              <w:tab w:val="clear" w:pos="7892"/>
              <w:tab w:val="right" w:pos="9026" w:leader="dot"/>
            </w:tabs>
            <w:rPr/>
          </w:pPr>
          <w:hyperlink w:anchor="__RefHeading___Toc6498867_3381743652">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498869_3381743652">
            <w:r>
              <w:rPr>
                <w:webHidden/>
                <w:rStyle w:val="IndexLink"/>
                <w:rtl w:val="true"/>
              </w:rPr>
              <w:t>الف</w:t>
            </w:r>
            <w:r>
              <w:rPr>
                <w:rStyle w:val="IndexLink"/>
                <w:rtl w:val="true"/>
              </w:rPr>
              <w:t xml:space="preserve">) </w:t>
            </w:r>
            <w:r>
              <w:rPr>
                <w:rStyle w:val="IndexLink"/>
                <w:rtl w:val="true"/>
              </w:rPr>
              <w:t>احکام قبل از نماز</w:t>
            </w:r>
            <w:r>
              <w:rPr>
                <w:rStyle w:val="IndexLink"/>
                <w:rtl w:val="true"/>
              </w:rPr>
              <w:tab/>
            </w:r>
            <w:r>
              <w:rPr>
                <w:rStyle w:val="IndexLink"/>
              </w:rPr>
              <w:t>173</w:t>
            </w:r>
          </w:hyperlink>
        </w:p>
        <w:p>
          <w:pPr>
            <w:pStyle w:val="Contents5"/>
            <w:tabs>
              <w:tab w:val="clear" w:pos="7892"/>
              <w:tab w:val="right" w:pos="9026" w:leader="dot"/>
            </w:tabs>
            <w:rPr/>
          </w:pPr>
          <w:hyperlink w:anchor="__RefHeading___Toc6498871_3381743652">
            <w:r>
              <w:rPr>
                <w:webHidden/>
                <w:rStyle w:val="IndexLink"/>
                <w:rtl w:val="true"/>
              </w:rPr>
              <w:t>ب</w:t>
            </w:r>
            <w:r>
              <w:rPr>
                <w:rStyle w:val="IndexLink"/>
                <w:rtl w:val="true"/>
              </w:rPr>
              <w:t xml:space="preserve">) </w:t>
            </w:r>
            <w:r>
              <w:rPr>
                <w:rStyle w:val="IndexLink"/>
                <w:rtl w:val="true"/>
              </w:rPr>
              <w:t>مستحبات داخل نماز</w:t>
            </w:r>
            <w:r>
              <w:rPr>
                <w:rStyle w:val="IndexLink"/>
                <w:rtl w:val="true"/>
              </w:rPr>
              <w:tab/>
            </w:r>
            <w:r>
              <w:rPr>
                <w:rStyle w:val="IndexLink"/>
              </w:rPr>
              <w:t>173</w:t>
            </w:r>
          </w:hyperlink>
        </w:p>
        <w:p>
          <w:pPr>
            <w:pStyle w:val="Contents4"/>
            <w:tabs>
              <w:tab w:val="clear" w:pos="8176"/>
              <w:tab w:val="right" w:pos="9026" w:leader="dot"/>
            </w:tabs>
            <w:rPr/>
          </w:pPr>
          <w:hyperlink w:anchor="__RefHeading___Toc6498873_3381743652">
            <w:r>
              <w:rPr>
                <w:webHidden/>
                <w:rStyle w:val="IndexLink"/>
              </w:rPr>
              <w:t>7</w:t>
            </w:r>
            <w:r>
              <w:rPr>
                <w:rStyle w:val="IndexLink"/>
                <w:rtl w:val="true"/>
              </w:rPr>
              <w:t xml:space="preserve">- </w:t>
            </w:r>
            <w:r>
              <w:rPr>
                <w:rStyle w:val="IndexLink"/>
                <w:rtl w:val="true"/>
              </w:rPr>
              <w:t>مکان معین و اختصاصی</w:t>
            </w:r>
            <w:r>
              <w:rPr>
                <w:rStyle w:val="IndexLink"/>
                <w:rtl w:val="true"/>
              </w:rPr>
              <w:tab/>
            </w:r>
            <w:r>
              <w:rPr>
                <w:rStyle w:val="IndexLink"/>
              </w:rPr>
              <w:t>173</w:t>
            </w:r>
          </w:hyperlink>
        </w:p>
        <w:p>
          <w:pPr>
            <w:pStyle w:val="Contents4"/>
            <w:tabs>
              <w:tab w:val="clear" w:pos="8176"/>
              <w:tab w:val="right" w:pos="9026" w:leader="dot"/>
            </w:tabs>
            <w:rPr/>
          </w:pPr>
          <w:hyperlink w:anchor="__RefHeading___Toc6498875_3381743652">
            <w:r>
              <w:rPr>
                <w:webHidden/>
                <w:rStyle w:val="IndexLink"/>
              </w:rPr>
              <w:t>8</w:t>
            </w:r>
            <w:r>
              <w:rPr>
                <w:rStyle w:val="IndexLink"/>
                <w:rtl w:val="true"/>
              </w:rPr>
              <w:t xml:space="preserve"> - </w:t>
            </w:r>
            <w:r>
              <w:rPr>
                <w:rStyle w:val="IndexLink"/>
                <w:rtl w:val="true"/>
              </w:rPr>
              <w:t>نماز اوّل وقت</w:t>
            </w:r>
            <w:r>
              <w:rPr>
                <w:rStyle w:val="IndexLink"/>
                <w:rtl w:val="true"/>
              </w:rPr>
              <w:tab/>
            </w:r>
            <w:r>
              <w:rPr>
                <w:rStyle w:val="IndexLink"/>
              </w:rPr>
              <w:t>174</w:t>
            </w:r>
          </w:hyperlink>
        </w:p>
        <w:p>
          <w:pPr>
            <w:pStyle w:val="Contents4"/>
            <w:tabs>
              <w:tab w:val="clear" w:pos="8176"/>
              <w:tab w:val="right" w:pos="9026" w:leader="dot"/>
            </w:tabs>
            <w:rPr/>
          </w:pPr>
          <w:hyperlink w:anchor="__RefHeading___Toc6498877_3381743652">
            <w:r>
              <w:rPr>
                <w:webHidden/>
                <w:rStyle w:val="IndexLink"/>
              </w:rPr>
              <w:t>9</w:t>
            </w:r>
            <w:r>
              <w:rPr>
                <w:rStyle w:val="IndexLink"/>
                <w:rtl w:val="true"/>
              </w:rPr>
              <w:t xml:space="preserve"> - </w:t>
            </w:r>
            <w:r>
              <w:rPr>
                <w:rStyle w:val="IndexLink"/>
                <w:rtl w:val="true"/>
              </w:rPr>
              <w:t>آخرین نماز</w:t>
            </w:r>
            <w:r>
              <w:rPr>
                <w:rStyle w:val="IndexLink"/>
                <w:rtl w:val="true"/>
              </w:rPr>
              <w:tab/>
            </w:r>
            <w:r>
              <w:rPr>
                <w:rStyle w:val="IndexLink"/>
              </w:rPr>
              <w:t>174</w:t>
            </w:r>
          </w:hyperlink>
        </w:p>
        <w:p>
          <w:pPr>
            <w:pStyle w:val="Contents4"/>
            <w:tabs>
              <w:tab w:val="clear" w:pos="8176"/>
              <w:tab w:val="right" w:pos="9026" w:leader="dot"/>
            </w:tabs>
            <w:rPr/>
          </w:pPr>
          <w:hyperlink w:anchor="__RefHeading___Toc6498879_3381743652">
            <w:r>
              <w:rPr>
                <w:webHidden/>
                <w:rStyle w:val="IndexLink"/>
              </w:rPr>
              <w:t>10</w:t>
            </w:r>
            <w:r>
              <w:rPr>
                <w:rStyle w:val="IndexLink"/>
                <w:rtl w:val="true"/>
              </w:rPr>
              <w:t xml:space="preserve">- </w:t>
            </w:r>
            <w:r>
              <w:rPr>
                <w:rStyle w:val="IndexLink"/>
                <w:rtl w:val="true"/>
              </w:rPr>
              <w:t>درخواست حضور قلب از خداوند بزرگ</w:t>
            </w:r>
            <w:r>
              <w:rPr>
                <w:rStyle w:val="IndexLink"/>
                <w:rtl w:val="true"/>
              </w:rPr>
              <w:tab/>
            </w:r>
            <w:r>
              <w:rPr>
                <w:rStyle w:val="IndexLink"/>
              </w:rPr>
              <w:t>174</w:t>
            </w:r>
          </w:hyperlink>
        </w:p>
        <w:p>
          <w:pPr>
            <w:pStyle w:val="Contents4"/>
            <w:tabs>
              <w:tab w:val="clear" w:pos="8176"/>
              <w:tab w:val="right" w:pos="9026" w:leader="dot"/>
            </w:tabs>
            <w:rPr/>
          </w:pPr>
          <w:hyperlink w:anchor="__RefHeading___Toc6498881_3381743652">
            <w:r>
              <w:rPr>
                <w:webHidden/>
                <w:rStyle w:val="IndexLink"/>
                <w:rtl w:val="true"/>
              </w:rPr>
              <w:t>(</w:t>
            </w:r>
            <w:r>
              <w:rPr>
                <w:rStyle w:val="IndexLink"/>
                <w:rtl w:val="true"/>
              </w:rPr>
              <w:t>داستان</w:t>
            </w:r>
            <w:r>
              <w:rPr>
                <w:rStyle w:val="IndexLink"/>
                <w:rtl w:val="true"/>
              </w:rPr>
              <w:t>)</w:t>
              <w:tab/>
            </w:r>
            <w:r>
              <w:rPr>
                <w:rStyle w:val="IndexLink"/>
              </w:rPr>
              <w:t>174</w:t>
            </w:r>
          </w:hyperlink>
        </w:p>
        <w:p>
          <w:pPr>
            <w:pStyle w:val="Contents3"/>
            <w:tabs>
              <w:tab w:val="clear" w:pos="8459"/>
              <w:tab w:val="right" w:pos="9026" w:leader="dot"/>
            </w:tabs>
            <w:rPr/>
          </w:pPr>
          <w:hyperlink w:anchor="__RefHeading___Toc6498883_3381743652">
            <w:r>
              <w:rPr>
                <w:webHidden/>
                <w:rStyle w:val="IndexLink"/>
                <w:rtl w:val="true"/>
              </w:rPr>
              <w:t xml:space="preserve">علی و پیکان تیر </w:t>
            </w:r>
            <w:r>
              <w:rPr>
                <w:rStyle w:val="IndexLink"/>
                <w:rtl w:val="true"/>
              </w:rPr>
              <w:t>(</w:t>
            </w:r>
            <w:r>
              <w:rPr>
                <w:rStyle w:val="IndexLink"/>
                <w:rtl w:val="true"/>
              </w:rPr>
              <w:t xml:space="preserve">الگوی سعادتمندان </w:t>
            </w:r>
            <w:r>
              <w:rPr>
                <w:rStyle w:val="IndexLink"/>
              </w:rPr>
              <w:t>1</w:t>
            </w:r>
            <w:r>
              <w:rPr>
                <w:rStyle w:val="IndexLink"/>
                <w:rtl w:val="true"/>
              </w:rPr>
              <w:t>)</w:t>
              <w:tab/>
            </w:r>
            <w:r>
              <w:rPr>
                <w:rStyle w:val="IndexLink"/>
              </w:rPr>
              <w:t>174</w:t>
            </w:r>
          </w:hyperlink>
        </w:p>
        <w:p>
          <w:pPr>
            <w:pStyle w:val="Contents3"/>
            <w:tabs>
              <w:tab w:val="clear" w:pos="8459"/>
              <w:tab w:val="right" w:pos="9026" w:leader="dot"/>
            </w:tabs>
            <w:rPr/>
          </w:pPr>
          <w:hyperlink w:anchor="__RefHeading___Toc6498885_3381743652">
            <w:r>
              <w:rPr>
                <w:webHidden/>
                <w:rStyle w:val="IndexLink"/>
                <w:rtl w:val="true"/>
              </w:rPr>
              <w:t xml:space="preserve">نماز خالصانه </w:t>
            </w:r>
            <w:r>
              <w:rPr>
                <w:rStyle w:val="IndexLink"/>
                <w:rtl w:val="true"/>
              </w:rPr>
              <w:t>(</w:t>
            </w:r>
            <w:r>
              <w:rPr>
                <w:rStyle w:val="IndexLink"/>
                <w:rtl w:val="true"/>
              </w:rPr>
              <w:t xml:space="preserve">الگوی سعادتمندان </w:t>
            </w:r>
            <w:r>
              <w:rPr>
                <w:rStyle w:val="IndexLink"/>
              </w:rPr>
              <w:t>2</w:t>
            </w:r>
            <w:r>
              <w:rPr>
                <w:rStyle w:val="IndexLink"/>
                <w:rtl w:val="true"/>
              </w:rPr>
              <w:t>) (</w:t>
            </w:r>
            <w:r>
              <w:rPr>
                <w:rStyle w:val="IndexLink"/>
                <w:rtl w:val="true"/>
              </w:rPr>
              <w:t>داستان</w:t>
            </w:r>
            <w:r>
              <w:rPr>
                <w:rStyle w:val="IndexLink"/>
                <w:rtl w:val="true"/>
              </w:rPr>
              <w:t>)</w:t>
              <w:tab/>
            </w:r>
            <w:r>
              <w:rPr>
                <w:rStyle w:val="IndexLink"/>
              </w:rPr>
              <w:t>175</w:t>
            </w:r>
          </w:hyperlink>
        </w:p>
        <w:p>
          <w:pPr>
            <w:pStyle w:val="Contents3"/>
            <w:tabs>
              <w:tab w:val="clear" w:pos="8459"/>
              <w:tab w:val="right" w:pos="9026" w:leader="dot"/>
            </w:tabs>
            <w:rPr/>
          </w:pPr>
          <w:hyperlink w:anchor="__RefHeading___Toc6498887_3381743652">
            <w:r>
              <w:rPr>
                <w:webHidden/>
                <w:rStyle w:val="IndexLink"/>
                <w:rtl w:val="true"/>
              </w:rPr>
              <w:t xml:space="preserve">قرآن و نماز </w:t>
            </w:r>
            <w:r>
              <w:rPr>
                <w:rStyle w:val="IndexLink"/>
                <w:rtl w:val="true"/>
              </w:rPr>
              <w:t>(</w:t>
            </w:r>
            <w:r>
              <w:rPr>
                <w:rStyle w:val="IndexLink"/>
                <w:rtl w:val="true"/>
              </w:rPr>
              <w:t xml:space="preserve">راه سعادت </w:t>
            </w:r>
            <w:r>
              <w:rPr>
                <w:rStyle w:val="IndexLink"/>
              </w:rPr>
              <w:t>1</w:t>
            </w:r>
            <w:r>
              <w:rPr>
                <w:rStyle w:val="IndexLink"/>
                <w:rtl w:val="true"/>
              </w:rPr>
              <w:t>)</w:t>
              <w:tab/>
            </w:r>
            <w:r>
              <w:rPr>
                <w:rStyle w:val="IndexLink"/>
              </w:rPr>
              <w:t>176</w:t>
            </w:r>
          </w:hyperlink>
        </w:p>
        <w:p>
          <w:pPr>
            <w:pStyle w:val="Contents4"/>
            <w:tabs>
              <w:tab w:val="clear" w:pos="8176"/>
              <w:tab w:val="right" w:pos="9026" w:leader="dot"/>
            </w:tabs>
            <w:rPr/>
          </w:pPr>
          <w:hyperlink w:anchor="__RefHeading___Toc6498889_3381743652">
            <w:r>
              <w:rPr>
                <w:webHidden/>
                <w:rStyle w:val="IndexLink"/>
                <w:rtl w:val="true"/>
              </w:rPr>
              <w:t>الف</w:t>
            </w:r>
            <w:r>
              <w:rPr>
                <w:rStyle w:val="IndexLink"/>
                <w:rtl w:val="true"/>
              </w:rPr>
              <w:t xml:space="preserve">) </w:t>
            </w:r>
            <w:r>
              <w:rPr>
                <w:rStyle w:val="IndexLink"/>
                <w:rtl w:val="true"/>
              </w:rPr>
              <w:t>نماز</w:t>
            </w:r>
            <w:r>
              <w:rPr>
                <w:rStyle w:val="IndexLink"/>
                <w:rtl w:val="true"/>
              </w:rPr>
              <w:tab/>
            </w:r>
            <w:r>
              <w:rPr>
                <w:rStyle w:val="IndexLink"/>
              </w:rPr>
              <w:t>176</w:t>
            </w:r>
          </w:hyperlink>
        </w:p>
        <w:p>
          <w:pPr>
            <w:pStyle w:val="Contents4"/>
            <w:tabs>
              <w:tab w:val="clear" w:pos="8176"/>
              <w:tab w:val="right" w:pos="9026" w:leader="dot"/>
            </w:tabs>
            <w:rPr/>
          </w:pPr>
          <w:hyperlink w:anchor="__RefHeading___Toc6498891_3381743652">
            <w:r>
              <w:rPr>
                <w:webHidden/>
                <w:rStyle w:val="IndexLink"/>
                <w:rtl w:val="true"/>
              </w:rPr>
              <w:t>ب</w:t>
            </w:r>
            <w:r>
              <w:rPr>
                <w:rStyle w:val="IndexLink"/>
                <w:rtl w:val="true"/>
              </w:rPr>
              <w:t xml:space="preserve">) </w:t>
            </w:r>
            <w:r>
              <w:rPr>
                <w:rStyle w:val="IndexLink"/>
                <w:rtl w:val="true"/>
              </w:rPr>
              <w:t>آثار نماز</w:t>
            </w:r>
            <w:r>
              <w:rPr>
                <w:rStyle w:val="IndexLink"/>
                <w:rtl w:val="true"/>
              </w:rPr>
              <w:tab/>
            </w:r>
            <w:r>
              <w:rPr>
                <w:rStyle w:val="IndexLink"/>
              </w:rPr>
              <w:t>177</w:t>
            </w:r>
          </w:hyperlink>
        </w:p>
        <w:p>
          <w:pPr>
            <w:pStyle w:val="Contents4"/>
            <w:tabs>
              <w:tab w:val="clear" w:pos="8176"/>
              <w:tab w:val="right" w:pos="9026" w:leader="dot"/>
            </w:tabs>
            <w:rPr/>
          </w:pPr>
          <w:hyperlink w:anchor="__RefHeading___Toc6498893_3381743652">
            <w:r>
              <w:rPr>
                <w:webHidden/>
                <w:rStyle w:val="IndexLink"/>
                <w:rtl w:val="true"/>
              </w:rPr>
              <w:t>ج</w:t>
            </w:r>
            <w:r>
              <w:rPr>
                <w:rStyle w:val="IndexLink"/>
                <w:rtl w:val="true"/>
              </w:rPr>
              <w:t xml:space="preserve">) </w:t>
            </w:r>
            <w:r>
              <w:rPr>
                <w:rStyle w:val="IndexLink"/>
                <w:rtl w:val="true"/>
              </w:rPr>
              <w:t>خشوع در نماز</w:t>
            </w:r>
            <w:r>
              <w:rPr>
                <w:rStyle w:val="IndexLink"/>
                <w:rtl w:val="true"/>
              </w:rPr>
              <w:tab/>
            </w:r>
            <w:r>
              <w:rPr>
                <w:rStyle w:val="IndexLink"/>
              </w:rPr>
              <w:t>177</w:t>
            </w:r>
          </w:hyperlink>
        </w:p>
        <w:p>
          <w:pPr>
            <w:pStyle w:val="Contents4"/>
            <w:tabs>
              <w:tab w:val="clear" w:pos="8176"/>
              <w:tab w:val="right" w:pos="9026" w:leader="dot"/>
            </w:tabs>
            <w:rPr/>
          </w:pPr>
          <w:hyperlink w:anchor="__RefHeading___Toc6498895_3381743652">
            <w:r>
              <w:rPr>
                <w:webHidden/>
                <w:rStyle w:val="IndexLink"/>
                <w:rtl w:val="true"/>
              </w:rPr>
              <w:t>د</w:t>
            </w:r>
            <w:r>
              <w:rPr>
                <w:rStyle w:val="IndexLink"/>
                <w:rtl w:val="true"/>
              </w:rPr>
              <w:t xml:space="preserve">) </w:t>
            </w:r>
            <w:r>
              <w:rPr>
                <w:rStyle w:val="IndexLink"/>
                <w:rtl w:val="true"/>
              </w:rPr>
              <w:t>نهی از کاهلی در نماز</w:t>
            </w:r>
            <w:r>
              <w:rPr>
                <w:rStyle w:val="IndexLink"/>
                <w:rtl w:val="true"/>
              </w:rPr>
              <w:tab/>
            </w:r>
            <w:r>
              <w:rPr>
                <w:rStyle w:val="IndexLink"/>
              </w:rPr>
              <w:t>177</w:t>
            </w:r>
          </w:hyperlink>
        </w:p>
        <w:p>
          <w:pPr>
            <w:pStyle w:val="Contents4"/>
            <w:tabs>
              <w:tab w:val="clear" w:pos="8176"/>
              <w:tab w:val="right" w:pos="9026" w:leader="dot"/>
            </w:tabs>
            <w:rPr/>
          </w:pPr>
          <w:hyperlink w:anchor="__RefHeading___Toc6498897_3381743652">
            <w:r>
              <w:rPr>
                <w:webHidden/>
                <w:rStyle w:val="IndexLink"/>
                <w:rtl w:val="true"/>
              </w:rPr>
              <w:t>و</w:t>
            </w:r>
            <w:r>
              <w:rPr>
                <w:rStyle w:val="IndexLink"/>
                <w:rtl w:val="true"/>
              </w:rPr>
              <w:t xml:space="preserve">) </w:t>
            </w:r>
            <w:r>
              <w:rPr>
                <w:rStyle w:val="IndexLink"/>
                <w:rtl w:val="true"/>
              </w:rPr>
              <w:t>مواظبت بر اوقات نماز</w:t>
            </w:r>
            <w:r>
              <w:rPr>
                <w:rStyle w:val="IndexLink"/>
                <w:rtl w:val="true"/>
              </w:rPr>
              <w:tab/>
            </w:r>
            <w:r>
              <w:rPr>
                <w:rStyle w:val="IndexLink"/>
              </w:rPr>
              <w:t>177</w:t>
            </w:r>
          </w:hyperlink>
        </w:p>
        <w:p>
          <w:pPr>
            <w:pStyle w:val="Contents4"/>
            <w:tabs>
              <w:tab w:val="clear" w:pos="8176"/>
              <w:tab w:val="right" w:pos="9026" w:leader="dot"/>
            </w:tabs>
            <w:rPr/>
          </w:pPr>
          <w:hyperlink w:anchor="__RefHeading___Toc6498899_3381743652">
            <w:r>
              <w:rPr>
                <w:webHidden/>
                <w:rStyle w:val="IndexLink"/>
                <w:rtl w:val="true"/>
              </w:rPr>
              <w:t>ه</w:t>
            </w:r>
            <w:r>
              <w:rPr>
                <w:rStyle w:val="IndexLink"/>
                <w:rtl w:val="true"/>
              </w:rPr>
              <w:t xml:space="preserve">-) </w:t>
            </w:r>
            <w:r>
              <w:rPr>
                <w:rStyle w:val="IndexLink"/>
                <w:rtl w:val="true"/>
              </w:rPr>
              <w:t>بی‌نماز و کفر</w:t>
            </w:r>
            <w:r>
              <w:rPr>
                <w:rStyle w:val="IndexLink"/>
                <w:rtl w:val="true"/>
              </w:rPr>
              <w:tab/>
            </w:r>
            <w:r>
              <w:rPr>
                <w:rStyle w:val="IndexLink"/>
              </w:rPr>
              <w:t>177</w:t>
            </w:r>
          </w:hyperlink>
        </w:p>
        <w:p>
          <w:pPr>
            <w:pStyle w:val="Contents3"/>
            <w:tabs>
              <w:tab w:val="clear" w:pos="8459"/>
              <w:tab w:val="right" w:pos="9026" w:leader="dot"/>
            </w:tabs>
            <w:rPr/>
          </w:pPr>
          <w:hyperlink w:anchor="__RefHeading___Toc6498901_3381743652">
            <w:r>
              <w:rPr>
                <w:webHidden/>
                <w:rStyle w:val="IndexLink"/>
                <w:rtl w:val="true"/>
              </w:rPr>
              <w:t xml:space="preserve">نماز از دیدگاه معصومین </w:t>
            </w:r>
            <w:r>
              <w:rPr>
                <w:rStyle w:val="IndexLink"/>
                <w:rtl w:val="true"/>
              </w:rPr>
              <w:t>(</w:t>
            </w:r>
            <w:r>
              <w:rPr>
                <w:rStyle w:val="IndexLink"/>
                <w:rtl w:val="true"/>
              </w:rPr>
              <w:t xml:space="preserve">راه سعادت </w:t>
            </w:r>
            <w:r>
              <w:rPr>
                <w:rStyle w:val="IndexLink"/>
              </w:rPr>
              <w:t>2</w:t>
            </w:r>
            <w:r>
              <w:rPr>
                <w:rStyle w:val="IndexLink"/>
                <w:rtl w:val="true"/>
              </w:rPr>
              <w:t>)</w:t>
              <w:tab/>
            </w:r>
            <w:r>
              <w:rPr>
                <w:rStyle w:val="IndexLink"/>
              </w:rPr>
              <w:t>178</w:t>
            </w:r>
          </w:hyperlink>
        </w:p>
        <w:p>
          <w:pPr>
            <w:pStyle w:val="Contents4"/>
            <w:tabs>
              <w:tab w:val="clear" w:pos="8176"/>
              <w:tab w:val="right" w:pos="9026" w:leader="dot"/>
            </w:tabs>
            <w:rPr/>
          </w:pPr>
          <w:hyperlink w:anchor="__RefHeading___Toc6498903_3381743652">
            <w:r>
              <w:rPr>
                <w:webHidden/>
                <w:rStyle w:val="IndexLink"/>
                <w:rtl w:val="true"/>
              </w:rPr>
              <w:t>الف</w:t>
            </w:r>
            <w:r>
              <w:rPr>
                <w:rStyle w:val="IndexLink"/>
                <w:rtl w:val="true"/>
              </w:rPr>
              <w:t xml:space="preserve">) </w:t>
            </w:r>
            <w:r>
              <w:rPr>
                <w:rStyle w:val="IndexLink"/>
                <w:rtl w:val="true"/>
              </w:rPr>
              <w:t>سستی در نماز؛ عامل بدبختی</w:t>
            </w:r>
            <w:r>
              <w:rPr>
                <w:rStyle w:val="IndexLink"/>
                <w:rtl w:val="true"/>
              </w:rPr>
              <w:tab/>
            </w:r>
            <w:r>
              <w:rPr>
                <w:rStyle w:val="IndexLink"/>
              </w:rPr>
              <w:t>178</w:t>
            </w:r>
          </w:hyperlink>
        </w:p>
        <w:p>
          <w:pPr>
            <w:pStyle w:val="Contents4"/>
            <w:tabs>
              <w:tab w:val="clear" w:pos="8176"/>
              <w:tab w:val="right" w:pos="9026" w:leader="dot"/>
            </w:tabs>
            <w:rPr/>
          </w:pPr>
          <w:hyperlink w:anchor="__RefHeading___Toc6498905_3381743652">
            <w:r>
              <w:rPr>
                <w:webHidden/>
                <w:rStyle w:val="IndexLink"/>
                <w:rtl w:val="true"/>
              </w:rPr>
              <w:t>ب</w:t>
            </w:r>
            <w:r>
              <w:rPr>
                <w:rStyle w:val="IndexLink"/>
                <w:rtl w:val="true"/>
              </w:rPr>
              <w:t xml:space="preserve">) </w:t>
            </w:r>
            <w:r>
              <w:rPr>
                <w:rStyle w:val="IndexLink"/>
                <w:rtl w:val="true"/>
              </w:rPr>
              <w:t>فواید نماز</w:t>
            </w:r>
            <w:r>
              <w:rPr>
                <w:rStyle w:val="IndexLink"/>
                <w:rtl w:val="true"/>
              </w:rPr>
              <w:tab/>
            </w:r>
            <w:r>
              <w:rPr>
                <w:rStyle w:val="IndexLink"/>
              </w:rPr>
              <w:t>179</w:t>
            </w:r>
          </w:hyperlink>
        </w:p>
        <w:p>
          <w:pPr>
            <w:pStyle w:val="Contents4"/>
            <w:tabs>
              <w:tab w:val="clear" w:pos="8176"/>
              <w:tab w:val="right" w:pos="9026" w:leader="dot"/>
            </w:tabs>
            <w:rPr/>
          </w:pPr>
          <w:hyperlink w:anchor="__RefHeading___Toc6498907_3381743652">
            <w:r>
              <w:rPr>
                <w:webHidden/>
                <w:rStyle w:val="IndexLink"/>
                <w:rtl w:val="true"/>
              </w:rPr>
              <w:t>ج</w:t>
            </w:r>
            <w:r>
              <w:rPr>
                <w:rStyle w:val="IndexLink"/>
                <w:rtl w:val="true"/>
              </w:rPr>
              <w:t xml:space="preserve">) </w:t>
            </w:r>
            <w:r>
              <w:rPr>
                <w:rStyle w:val="IndexLink"/>
                <w:rtl w:val="true"/>
              </w:rPr>
              <w:t>منزلت نمازگزار</w:t>
            </w:r>
            <w:r>
              <w:rPr>
                <w:rStyle w:val="IndexLink"/>
                <w:rtl w:val="true"/>
              </w:rPr>
              <w:tab/>
            </w:r>
            <w:r>
              <w:rPr>
                <w:rStyle w:val="IndexLink"/>
              </w:rPr>
              <w:t>180</w:t>
            </w:r>
          </w:hyperlink>
        </w:p>
        <w:p>
          <w:pPr>
            <w:pStyle w:val="Contents4"/>
            <w:tabs>
              <w:tab w:val="clear" w:pos="8176"/>
              <w:tab w:val="right" w:pos="9026" w:leader="dot"/>
            </w:tabs>
            <w:rPr/>
          </w:pPr>
          <w:hyperlink w:anchor="__RefHeading___Toc6498909_3381743652">
            <w:r>
              <w:rPr>
                <w:webHidden/>
                <w:rStyle w:val="IndexLink"/>
                <w:rtl w:val="true"/>
              </w:rPr>
              <w:t>د</w:t>
            </w:r>
            <w:r>
              <w:rPr>
                <w:rStyle w:val="IndexLink"/>
                <w:rtl w:val="true"/>
              </w:rPr>
              <w:t xml:space="preserve">) </w:t>
            </w:r>
            <w:r>
              <w:rPr>
                <w:rStyle w:val="IndexLink"/>
                <w:rtl w:val="true"/>
              </w:rPr>
              <w:t>نماز جماعت</w:t>
            </w:r>
            <w:r>
              <w:rPr>
                <w:rStyle w:val="IndexLink"/>
                <w:rtl w:val="true"/>
              </w:rPr>
              <w:tab/>
            </w:r>
            <w:r>
              <w:rPr>
                <w:rStyle w:val="IndexLink"/>
              </w:rPr>
              <w:t>180</w:t>
            </w:r>
          </w:hyperlink>
        </w:p>
        <w:p>
          <w:pPr>
            <w:pStyle w:val="Contents5"/>
            <w:tabs>
              <w:tab w:val="clear" w:pos="7892"/>
              <w:tab w:val="right" w:pos="9026" w:leader="dot"/>
            </w:tabs>
            <w:rPr/>
          </w:pPr>
          <w:hyperlink w:anchor="__RefHeading___Toc6498911_3381743652">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498913_3381743652">
            <w:r>
              <w:rPr>
                <w:webHidden/>
                <w:rStyle w:val="IndexLink"/>
                <w:rtl w:val="true"/>
              </w:rPr>
              <w:t>فلسفه نماز جماعت</w:t>
            </w:r>
            <w:r>
              <w:rPr>
                <w:rStyle w:val="IndexLink"/>
                <w:rtl w:val="true"/>
              </w:rPr>
              <w:tab/>
            </w:r>
            <w:r>
              <w:rPr>
                <w:rStyle w:val="IndexLink"/>
              </w:rPr>
              <w:t>180</w:t>
            </w:r>
          </w:hyperlink>
        </w:p>
        <w:p>
          <w:pPr>
            <w:pStyle w:val="Contents5"/>
            <w:tabs>
              <w:tab w:val="clear" w:pos="7892"/>
              <w:tab w:val="right" w:pos="9026" w:leader="dot"/>
            </w:tabs>
            <w:rPr/>
          </w:pPr>
          <w:hyperlink w:anchor="__RefHeading___Toc6498915_3381743652">
            <w:r>
              <w:rPr>
                <w:webHidden/>
                <w:rStyle w:val="IndexLink"/>
                <w:rtl w:val="true"/>
              </w:rPr>
              <w:t xml:space="preserve">الگوی نماز جماعت </w:t>
            </w:r>
            <w:r>
              <w:rPr>
                <w:rStyle w:val="IndexLink"/>
                <w:rtl w:val="true"/>
              </w:rPr>
              <w:t>(</w:t>
            </w:r>
            <w:r>
              <w:rPr>
                <w:rStyle w:val="IndexLink"/>
                <w:rtl w:val="true"/>
              </w:rPr>
              <w:t>امام جماعت سعادتمند موفق</w:t>
            </w:r>
            <w:r>
              <w:rPr>
                <w:rStyle w:val="IndexLink"/>
                <w:rtl w:val="true"/>
              </w:rPr>
              <w:t>)</w:t>
              <w:tab/>
            </w:r>
            <w:r>
              <w:rPr>
                <w:rStyle w:val="IndexLink"/>
              </w:rPr>
              <w:t>181</w:t>
            </w:r>
          </w:hyperlink>
        </w:p>
        <w:p>
          <w:pPr>
            <w:pStyle w:val="Contents4"/>
            <w:tabs>
              <w:tab w:val="clear" w:pos="8176"/>
              <w:tab w:val="right" w:pos="9026" w:leader="dot"/>
            </w:tabs>
            <w:rPr/>
          </w:pPr>
          <w:hyperlink w:anchor="__RefHeading___Toc6498917_3381743652">
            <w:r>
              <w:rPr>
                <w:webHidden/>
                <w:rStyle w:val="IndexLink"/>
                <w:rtl w:val="true"/>
              </w:rPr>
              <w:t>ذ</w:t>
            </w:r>
            <w:r>
              <w:rPr>
                <w:rStyle w:val="IndexLink"/>
                <w:rtl w:val="true"/>
              </w:rPr>
              <w:t xml:space="preserve">) </w:t>
            </w:r>
            <w:r>
              <w:rPr>
                <w:rStyle w:val="IndexLink"/>
                <w:rtl w:val="true"/>
              </w:rPr>
              <w:t>نماز شب</w:t>
            </w:r>
            <w:r>
              <w:rPr>
                <w:rStyle w:val="IndexLink"/>
                <w:rtl w:val="true"/>
              </w:rPr>
              <w:tab/>
            </w:r>
            <w:r>
              <w:rPr>
                <w:rStyle w:val="IndexLink"/>
              </w:rPr>
              <w:t>182</w:t>
            </w:r>
          </w:hyperlink>
        </w:p>
        <w:p>
          <w:pPr>
            <w:pStyle w:val="Contents4"/>
            <w:tabs>
              <w:tab w:val="clear" w:pos="8176"/>
              <w:tab w:val="right" w:pos="9026" w:leader="dot"/>
            </w:tabs>
            <w:rPr/>
          </w:pPr>
          <w:hyperlink w:anchor="__RefHeading___Toc6498919_3381743652">
            <w:r>
              <w:rPr>
                <w:webHidden/>
                <w:rStyle w:val="IndexLink"/>
                <w:rtl w:val="true"/>
              </w:rPr>
              <w:t>ه</w:t>
            </w:r>
            <w:r>
              <w:rPr>
                <w:rStyle w:val="IndexLink"/>
                <w:rtl w:val="true"/>
              </w:rPr>
              <w:t xml:space="preserve">-) </w:t>
            </w:r>
            <w:r>
              <w:rPr>
                <w:rStyle w:val="IndexLink"/>
                <w:rtl w:val="true"/>
              </w:rPr>
              <w:t>احادیث متواتر</w:t>
            </w:r>
            <w:r>
              <w:rPr>
                <w:rStyle w:val="IndexLink"/>
                <w:rtl w:val="true"/>
              </w:rPr>
              <w:tab/>
            </w:r>
            <w:r>
              <w:rPr>
                <w:rStyle w:val="IndexLink"/>
              </w:rPr>
              <w:t>183</w:t>
            </w:r>
          </w:hyperlink>
        </w:p>
        <w:p>
          <w:pPr>
            <w:pStyle w:val="Contents2"/>
            <w:tabs>
              <w:tab w:val="clear" w:pos="8743"/>
              <w:tab w:val="right" w:pos="9026" w:leader="dot"/>
            </w:tabs>
            <w:rPr/>
          </w:pPr>
          <w:hyperlink w:anchor="__RefHeading___Toc6498921_3381743652">
            <w:r>
              <w:rPr>
                <w:webHidden/>
                <w:rStyle w:val="IndexLink"/>
                <w:rtl w:val="true"/>
              </w:rPr>
              <w:t>بخش نهم</w:t>
            </w:r>
            <w:r>
              <w:rPr>
                <w:rStyle w:val="IndexLink"/>
                <w:rtl w:val="true"/>
              </w:rPr>
              <w:t xml:space="preserve">: </w:t>
            </w:r>
            <w:r>
              <w:rPr>
                <w:rStyle w:val="IndexLink"/>
                <w:rtl w:val="true"/>
              </w:rPr>
              <w:t>شوخ‌طبعی و خنده</w:t>
            </w:r>
            <w:r>
              <w:rPr>
                <w:rStyle w:val="IndexLink"/>
                <w:rtl w:val="true"/>
              </w:rPr>
              <w:tab/>
            </w:r>
            <w:r>
              <w:rPr>
                <w:rStyle w:val="IndexLink"/>
              </w:rPr>
              <w:t>184</w:t>
            </w:r>
          </w:hyperlink>
        </w:p>
        <w:p>
          <w:pPr>
            <w:pStyle w:val="Contents3"/>
            <w:tabs>
              <w:tab w:val="clear" w:pos="8459"/>
              <w:tab w:val="right" w:pos="9026" w:leader="dot"/>
            </w:tabs>
            <w:rPr/>
          </w:pPr>
          <w:hyperlink w:anchor="__RefHeading___Toc6498923_3381743652">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498925_3381743652">
            <w:r>
              <w:rPr>
                <w:webHidden/>
                <w:rStyle w:val="IndexLink"/>
                <w:rtl w:val="true"/>
              </w:rPr>
              <w:t>شوخ طبعی و خنده؛ راه رسیدن به موفّقیّت و خوشبختی</w:t>
            </w:r>
            <w:r>
              <w:rPr>
                <w:rStyle w:val="IndexLink"/>
                <w:rtl w:val="true"/>
              </w:rPr>
              <w:tab/>
            </w:r>
            <w:r>
              <w:rPr>
                <w:rStyle w:val="IndexLink"/>
              </w:rPr>
              <w:t>185</w:t>
            </w:r>
          </w:hyperlink>
        </w:p>
        <w:p>
          <w:pPr>
            <w:pStyle w:val="Contents3"/>
            <w:tabs>
              <w:tab w:val="clear" w:pos="8459"/>
              <w:tab w:val="right" w:pos="9026" w:leader="dot"/>
            </w:tabs>
            <w:rPr/>
          </w:pPr>
          <w:hyperlink w:anchor="__RefHeading___Toc6498927_3381743652">
            <w:r>
              <w:rPr>
                <w:webHidden/>
                <w:rStyle w:val="IndexLink"/>
                <w:rtl w:val="true"/>
              </w:rPr>
              <w:t xml:space="preserve">مزاح پیامبر گرامی صلی‌الله‌علیه‌و‌آله </w:t>
            </w:r>
            <w:r>
              <w:rPr>
                <w:rStyle w:val="IndexLink"/>
                <w:rtl w:val="true"/>
              </w:rPr>
              <w:t>(</w:t>
            </w:r>
            <w:r>
              <w:rPr>
                <w:rStyle w:val="IndexLink"/>
                <w:rtl w:val="true"/>
              </w:rPr>
              <w:t xml:space="preserve">الگوی سعادتمندان </w:t>
            </w:r>
            <w:r>
              <w:rPr>
                <w:rStyle w:val="IndexLink"/>
              </w:rPr>
              <w:t>1</w:t>
            </w:r>
            <w:r>
              <w:rPr>
                <w:rStyle w:val="IndexLink"/>
                <w:rtl w:val="true"/>
              </w:rPr>
              <w:t>) (</w:t>
            </w:r>
            <w:r>
              <w:rPr>
                <w:rStyle w:val="IndexLink"/>
                <w:rtl w:val="true"/>
              </w:rPr>
              <w:t>روایت</w:t>
            </w:r>
            <w:r>
              <w:rPr>
                <w:rStyle w:val="IndexLink"/>
                <w:rtl w:val="true"/>
              </w:rPr>
              <w:t>)</w:t>
              <w:tab/>
            </w:r>
            <w:r>
              <w:rPr>
                <w:rStyle w:val="IndexLink"/>
              </w:rPr>
              <w:t>188</w:t>
            </w:r>
          </w:hyperlink>
        </w:p>
        <w:p>
          <w:pPr>
            <w:pStyle w:val="Contents3"/>
            <w:tabs>
              <w:tab w:val="clear" w:pos="8459"/>
              <w:tab w:val="right" w:pos="9026" w:leader="dot"/>
            </w:tabs>
            <w:rPr/>
          </w:pPr>
          <w:hyperlink w:anchor="__RefHeading___Toc6498929_3381743652">
            <w:r>
              <w:rPr>
                <w:webHidden/>
                <w:rStyle w:val="IndexLink"/>
                <w:rtl w:val="true"/>
              </w:rPr>
              <w:t>آثار موفّقیّت‌آمیز شوخ‌طبعی و خنده</w:t>
            </w:r>
            <w:r>
              <w:rPr>
                <w:rStyle w:val="IndexLink"/>
                <w:rtl w:val="true"/>
              </w:rPr>
              <w:tab/>
            </w:r>
            <w:r>
              <w:rPr>
                <w:rStyle w:val="IndexLink"/>
              </w:rPr>
              <w:t>189</w:t>
            </w:r>
          </w:hyperlink>
        </w:p>
        <w:p>
          <w:pPr>
            <w:pStyle w:val="Contents4"/>
            <w:tabs>
              <w:tab w:val="clear" w:pos="8176"/>
              <w:tab w:val="right" w:pos="9026" w:leader="dot"/>
            </w:tabs>
            <w:rPr/>
          </w:pPr>
          <w:hyperlink w:anchor="__RefHeading___Toc6498931_3381743652">
            <w:r>
              <w:rPr>
                <w:webHidden/>
                <w:rStyle w:val="IndexLink"/>
              </w:rPr>
              <w:t>1</w:t>
            </w:r>
            <w:r>
              <w:rPr>
                <w:rStyle w:val="IndexLink"/>
                <w:rtl w:val="true"/>
              </w:rPr>
              <w:t xml:space="preserve">- </w:t>
            </w:r>
            <w:r>
              <w:rPr>
                <w:rStyle w:val="IndexLink"/>
                <w:rtl w:val="true"/>
              </w:rPr>
              <w:t>پیوند، محبت و عشق</w:t>
            </w:r>
            <w:r>
              <w:rPr>
                <w:rStyle w:val="IndexLink"/>
                <w:rtl w:val="true"/>
              </w:rPr>
              <w:tab/>
            </w:r>
            <w:r>
              <w:rPr>
                <w:rStyle w:val="IndexLink"/>
              </w:rPr>
              <w:t>189</w:t>
            </w:r>
          </w:hyperlink>
        </w:p>
        <w:p>
          <w:pPr>
            <w:pStyle w:val="Contents4"/>
            <w:tabs>
              <w:tab w:val="clear" w:pos="8176"/>
              <w:tab w:val="right" w:pos="9026" w:leader="dot"/>
            </w:tabs>
            <w:rPr/>
          </w:pPr>
          <w:hyperlink w:anchor="__RefHeading___Toc6498933_3381743652">
            <w:r>
              <w:rPr>
                <w:webHidden/>
                <w:rStyle w:val="IndexLink"/>
              </w:rPr>
              <w:t>2</w:t>
            </w:r>
            <w:r>
              <w:rPr>
                <w:rStyle w:val="IndexLink"/>
                <w:rtl w:val="true"/>
              </w:rPr>
              <w:t xml:space="preserve">- </w:t>
            </w:r>
            <w:r>
              <w:rPr>
                <w:rStyle w:val="IndexLink"/>
                <w:rtl w:val="true"/>
              </w:rPr>
              <w:t>خوشحالی و خوشبختی</w:t>
            </w:r>
            <w:r>
              <w:rPr>
                <w:rStyle w:val="IndexLink"/>
                <w:rtl w:val="true"/>
              </w:rPr>
              <w:tab/>
            </w:r>
            <w:r>
              <w:rPr>
                <w:rStyle w:val="IndexLink"/>
              </w:rPr>
              <w:t>189</w:t>
            </w:r>
          </w:hyperlink>
        </w:p>
        <w:p>
          <w:pPr>
            <w:pStyle w:val="Contents4"/>
            <w:tabs>
              <w:tab w:val="clear" w:pos="8176"/>
              <w:tab w:val="right" w:pos="9026" w:leader="dot"/>
            </w:tabs>
            <w:rPr/>
          </w:pPr>
          <w:hyperlink w:anchor="__RefHeading___Toc6498935_3381743652">
            <w:r>
              <w:rPr>
                <w:webHidden/>
                <w:rStyle w:val="IndexLink"/>
              </w:rPr>
              <w:t>3</w:t>
            </w:r>
            <w:r>
              <w:rPr>
                <w:rStyle w:val="IndexLink"/>
                <w:rtl w:val="true"/>
              </w:rPr>
              <w:t xml:space="preserve">- </w:t>
            </w:r>
            <w:r>
              <w:rPr>
                <w:rStyle w:val="IndexLink"/>
                <w:rtl w:val="true"/>
              </w:rPr>
              <w:t>دوست‌کننده دشمن</w:t>
            </w:r>
            <w:r>
              <w:rPr>
                <w:rStyle w:val="IndexLink"/>
                <w:rtl w:val="true"/>
              </w:rPr>
              <w:tab/>
            </w:r>
            <w:r>
              <w:rPr>
                <w:rStyle w:val="IndexLink"/>
              </w:rPr>
              <w:t>190</w:t>
            </w:r>
          </w:hyperlink>
        </w:p>
        <w:p>
          <w:pPr>
            <w:pStyle w:val="Contents4"/>
            <w:tabs>
              <w:tab w:val="clear" w:pos="8176"/>
              <w:tab w:val="right" w:pos="9026" w:leader="dot"/>
            </w:tabs>
            <w:rPr/>
          </w:pPr>
          <w:hyperlink w:anchor="__RefHeading___Toc6498937_3381743652">
            <w:r>
              <w:rPr>
                <w:webHidden/>
                <w:rStyle w:val="IndexLink"/>
              </w:rPr>
              <w:t>4</w:t>
            </w:r>
            <w:r>
              <w:rPr>
                <w:rStyle w:val="IndexLink"/>
                <w:rtl w:val="true"/>
              </w:rPr>
              <w:t xml:space="preserve">- </w:t>
            </w:r>
            <w:r>
              <w:rPr>
                <w:rStyle w:val="IndexLink"/>
                <w:rtl w:val="true"/>
              </w:rPr>
              <w:t>تداعی‌کننده بهترین خاطرات</w:t>
            </w:r>
            <w:r>
              <w:rPr>
                <w:rStyle w:val="IndexLink"/>
                <w:rtl w:val="true"/>
              </w:rPr>
              <w:tab/>
            </w:r>
            <w:r>
              <w:rPr>
                <w:rStyle w:val="IndexLink"/>
              </w:rPr>
              <w:t>191</w:t>
            </w:r>
          </w:hyperlink>
        </w:p>
        <w:p>
          <w:pPr>
            <w:pStyle w:val="Contents5"/>
            <w:tabs>
              <w:tab w:val="clear" w:pos="7892"/>
              <w:tab w:val="right" w:pos="9026" w:leader="dot"/>
            </w:tabs>
            <w:rPr/>
          </w:pPr>
          <w:hyperlink w:anchor="__RefHeading___Toc6498939_3381743652">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6498941_3381743652">
            <w:r>
              <w:rPr>
                <w:webHidden/>
                <w:rStyle w:val="IndexLink"/>
                <w:rtl w:val="true"/>
              </w:rPr>
              <w:t>(</w:t>
            </w:r>
            <w:r>
              <w:rPr>
                <w:rStyle w:val="IndexLink"/>
                <w:rtl w:val="true"/>
              </w:rPr>
              <w:t>داستان</w:t>
            </w:r>
            <w:r>
              <w:rPr>
                <w:rStyle w:val="IndexLink"/>
                <w:rtl w:val="true"/>
              </w:rPr>
              <w:t>)</w:t>
              <w:tab/>
            </w:r>
            <w:r>
              <w:rPr>
                <w:rStyle w:val="IndexLink"/>
              </w:rPr>
              <w:t>191</w:t>
            </w:r>
          </w:hyperlink>
        </w:p>
        <w:p>
          <w:pPr>
            <w:pStyle w:val="Contents5"/>
            <w:tabs>
              <w:tab w:val="clear" w:pos="7892"/>
              <w:tab w:val="right" w:pos="9026" w:leader="dot"/>
            </w:tabs>
            <w:rPr/>
          </w:pPr>
          <w:hyperlink w:anchor="__RefHeading___Toc6498943_3381743652">
            <w:r>
              <w:rPr>
                <w:webHidden/>
                <w:rStyle w:val="IndexLink"/>
                <w:rtl w:val="true"/>
              </w:rPr>
              <w:t xml:space="preserve">شوخی در صبح عاشورا </w:t>
            </w:r>
            <w:r>
              <w:rPr>
                <w:rStyle w:val="IndexLink"/>
                <w:rtl w:val="true"/>
              </w:rPr>
              <w:t>(</w:t>
            </w:r>
            <w:r>
              <w:rPr>
                <w:rStyle w:val="IndexLink"/>
                <w:rtl w:val="true"/>
              </w:rPr>
              <w:t xml:space="preserve">الگوی سعادتمندان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6498945_3381743652">
            <w:r>
              <w:rPr>
                <w:webHidden/>
                <w:rStyle w:val="IndexLink"/>
                <w:rtl w:val="true"/>
              </w:rPr>
              <w:t xml:space="preserve">مرد لطیفه‌گو </w:t>
            </w:r>
            <w:r>
              <w:rPr>
                <w:rStyle w:val="IndexLink"/>
                <w:rtl w:val="true"/>
              </w:rPr>
              <w:t>(</w:t>
            </w:r>
            <w:r>
              <w:rPr>
                <w:rStyle w:val="IndexLink"/>
                <w:rtl w:val="true"/>
              </w:rPr>
              <w:t>داستان</w:t>
            </w:r>
            <w:r>
              <w:rPr>
                <w:rStyle w:val="IndexLink"/>
                <w:rtl w:val="true"/>
              </w:rPr>
              <w:t>)</w:t>
              <w:tab/>
            </w:r>
            <w:r>
              <w:rPr>
                <w:rStyle w:val="IndexLink"/>
              </w:rPr>
              <w:t>192</w:t>
            </w:r>
          </w:hyperlink>
        </w:p>
        <w:p>
          <w:pPr>
            <w:pStyle w:val="Contents5"/>
            <w:tabs>
              <w:tab w:val="clear" w:pos="7892"/>
              <w:tab w:val="right" w:pos="9026" w:leader="dot"/>
            </w:tabs>
            <w:rPr/>
          </w:pPr>
          <w:hyperlink w:anchor="__RefHeading___Toc6498947_3381743652">
            <w:r>
              <w:rPr>
                <w:webHidden/>
                <w:rStyle w:val="IndexLink"/>
                <w:rtl w:val="true"/>
              </w:rPr>
              <w:t xml:space="preserve">نعیمان شوخ‌طبع به دام افتاد </w:t>
            </w:r>
            <w:r>
              <w:rPr>
                <w:rStyle w:val="IndexLink"/>
                <w:rtl w:val="true"/>
              </w:rPr>
              <w:t>(</w:t>
            </w:r>
            <w:r>
              <w:rPr>
                <w:rStyle w:val="IndexLink"/>
                <w:rtl w:val="true"/>
              </w:rPr>
              <w:t>داستان</w:t>
            </w:r>
            <w:r>
              <w:rPr>
                <w:rStyle w:val="IndexLink"/>
                <w:rtl w:val="true"/>
              </w:rPr>
              <w:t>)</w:t>
              <w:tab/>
            </w:r>
            <w:r>
              <w:rPr>
                <w:rStyle w:val="IndexLink"/>
              </w:rPr>
              <w:t>193</w:t>
            </w:r>
          </w:hyperlink>
        </w:p>
        <w:p>
          <w:pPr>
            <w:pStyle w:val="Contents4"/>
            <w:tabs>
              <w:tab w:val="clear" w:pos="8176"/>
              <w:tab w:val="right" w:pos="9026" w:leader="dot"/>
            </w:tabs>
            <w:rPr/>
          </w:pPr>
          <w:hyperlink w:anchor="__RefHeading___Toc6498949_3381743652">
            <w:r>
              <w:rPr>
                <w:webHidden/>
                <w:rStyle w:val="IndexLink"/>
              </w:rPr>
              <w:t>5</w:t>
            </w:r>
            <w:r>
              <w:rPr>
                <w:rStyle w:val="IndexLink"/>
                <w:rtl w:val="true"/>
              </w:rPr>
              <w:t xml:space="preserve"> - </w:t>
            </w:r>
            <w:r>
              <w:rPr>
                <w:rStyle w:val="IndexLink"/>
                <w:rtl w:val="true"/>
              </w:rPr>
              <w:t>خنده و تبسم؛ نیروی غلبه بر مشکلات</w:t>
            </w:r>
            <w:r>
              <w:rPr>
                <w:rStyle w:val="IndexLink"/>
                <w:rtl w:val="true"/>
              </w:rPr>
              <w:tab/>
            </w:r>
            <w:r>
              <w:rPr>
                <w:rStyle w:val="IndexLink"/>
              </w:rPr>
              <w:t>193</w:t>
            </w:r>
          </w:hyperlink>
        </w:p>
        <w:p>
          <w:pPr>
            <w:pStyle w:val="Contents4"/>
            <w:tabs>
              <w:tab w:val="clear" w:pos="8176"/>
              <w:tab w:val="right" w:pos="9026" w:leader="dot"/>
            </w:tabs>
            <w:rPr/>
          </w:pPr>
          <w:hyperlink w:anchor="__RefHeading___Toc6498951_3381743652">
            <w:r>
              <w:rPr>
                <w:webHidden/>
                <w:rStyle w:val="IndexLink"/>
              </w:rPr>
              <w:t>6</w:t>
            </w:r>
            <w:r>
              <w:rPr>
                <w:rStyle w:val="IndexLink"/>
                <w:rtl w:val="true"/>
              </w:rPr>
              <w:t xml:space="preserve">- </w:t>
            </w:r>
            <w:r>
              <w:rPr>
                <w:rStyle w:val="IndexLink"/>
                <w:rtl w:val="true"/>
              </w:rPr>
              <w:t>خنده و تبسّم؛ راه معاشرت</w:t>
            </w:r>
            <w:r>
              <w:rPr>
                <w:rStyle w:val="IndexLink"/>
                <w:rtl w:val="true"/>
              </w:rPr>
              <w:tab/>
            </w:r>
            <w:r>
              <w:rPr>
                <w:rStyle w:val="IndexLink"/>
              </w:rPr>
              <w:t>194</w:t>
            </w:r>
          </w:hyperlink>
        </w:p>
        <w:p>
          <w:pPr>
            <w:pStyle w:val="Contents4"/>
            <w:tabs>
              <w:tab w:val="clear" w:pos="8176"/>
              <w:tab w:val="right" w:pos="9026" w:leader="dot"/>
            </w:tabs>
            <w:rPr/>
          </w:pPr>
          <w:hyperlink w:anchor="__RefHeading___Toc6498953_3381743652">
            <w:r>
              <w:rPr>
                <w:webHidden/>
                <w:rStyle w:val="IndexLink"/>
              </w:rPr>
              <w:t>7</w:t>
            </w:r>
            <w:r>
              <w:rPr>
                <w:rStyle w:val="IndexLink"/>
                <w:rtl w:val="true"/>
              </w:rPr>
              <w:t xml:space="preserve">- </w:t>
            </w:r>
            <w:r>
              <w:rPr>
                <w:rStyle w:val="IndexLink"/>
                <w:rtl w:val="true"/>
              </w:rPr>
              <w:t>خنده و شوخ‌طبعی؛ عامل سلامت</w:t>
            </w:r>
            <w:r>
              <w:rPr>
                <w:rStyle w:val="IndexLink"/>
                <w:rtl w:val="true"/>
              </w:rPr>
              <w:tab/>
            </w:r>
            <w:r>
              <w:rPr>
                <w:rStyle w:val="IndexLink"/>
              </w:rPr>
              <w:t>194</w:t>
            </w:r>
          </w:hyperlink>
        </w:p>
        <w:p>
          <w:pPr>
            <w:pStyle w:val="Contents3"/>
            <w:tabs>
              <w:tab w:val="clear" w:pos="8459"/>
              <w:tab w:val="right" w:pos="9026" w:leader="dot"/>
            </w:tabs>
            <w:rPr/>
          </w:pPr>
          <w:hyperlink w:anchor="__RefHeading___Toc6498955_3381743652">
            <w:r>
              <w:rPr>
                <w:webHidden/>
                <w:rStyle w:val="IndexLink"/>
                <w:rtl w:val="true"/>
              </w:rPr>
              <w:t xml:space="preserve">اعتدال در خندیدن و شوخ‌طبعی </w:t>
            </w:r>
            <w:r>
              <w:rPr>
                <w:rStyle w:val="IndexLink"/>
                <w:rtl w:val="true"/>
              </w:rPr>
              <w:t>(</w:t>
            </w:r>
            <w:r>
              <w:rPr>
                <w:rStyle w:val="IndexLink"/>
                <w:rtl w:val="true"/>
              </w:rPr>
              <w:t>راه نیک‌بختی</w:t>
            </w:r>
            <w:r>
              <w:rPr>
                <w:rStyle w:val="IndexLink"/>
                <w:rtl w:val="true"/>
              </w:rPr>
              <w:t>)</w:t>
              <w:tab/>
            </w:r>
            <w:r>
              <w:rPr>
                <w:rStyle w:val="IndexLink"/>
              </w:rPr>
              <w:t>195</w:t>
            </w:r>
          </w:hyperlink>
        </w:p>
        <w:p>
          <w:pPr>
            <w:pStyle w:val="Contents3"/>
            <w:tabs>
              <w:tab w:val="clear" w:pos="8459"/>
              <w:tab w:val="right" w:pos="9026" w:leader="dot"/>
            </w:tabs>
            <w:rPr/>
          </w:pPr>
          <w:hyperlink w:anchor="__RefHeading___Toc6498957_3381743652">
            <w:r>
              <w:rPr>
                <w:webHidden/>
                <w:rStyle w:val="IndexLink"/>
                <w:rtl w:val="true"/>
              </w:rPr>
              <w:t xml:space="preserve">امام زین العابدین علیه‌السلام و دلقک بدبخت </w:t>
            </w:r>
            <w:r>
              <w:rPr>
                <w:rStyle w:val="IndexLink"/>
                <w:rtl w:val="true"/>
              </w:rPr>
              <w:t>(</w:t>
            </w:r>
            <w:r>
              <w:rPr>
                <w:rStyle w:val="IndexLink"/>
                <w:rtl w:val="true"/>
              </w:rPr>
              <w:t>روایت</w:t>
            </w:r>
            <w:r>
              <w:rPr>
                <w:rStyle w:val="IndexLink"/>
                <w:rtl w:val="true"/>
              </w:rPr>
              <w:t>)</w:t>
              <w:tab/>
            </w:r>
            <w:r>
              <w:rPr>
                <w:rStyle w:val="IndexLink"/>
              </w:rPr>
              <w:t>195</w:t>
            </w:r>
          </w:hyperlink>
        </w:p>
        <w:p>
          <w:pPr>
            <w:pStyle w:val="Contents3"/>
            <w:tabs>
              <w:tab w:val="clear" w:pos="8459"/>
              <w:tab w:val="right" w:pos="9026" w:leader="dot"/>
            </w:tabs>
            <w:rPr/>
          </w:pPr>
          <w:hyperlink w:anchor="__RefHeading___Toc6498959_3381743652">
            <w:r>
              <w:rPr>
                <w:webHidden/>
                <w:rStyle w:val="IndexLink"/>
                <w:rtl w:val="true"/>
              </w:rPr>
              <w:t xml:space="preserve">چگونه خندان باشیم؟ </w:t>
            </w:r>
            <w:r>
              <w:rPr>
                <w:rStyle w:val="IndexLink"/>
                <w:rtl w:val="true"/>
              </w:rPr>
              <w:t>(</w:t>
            </w:r>
            <w:r>
              <w:rPr>
                <w:rStyle w:val="IndexLink"/>
                <w:rtl w:val="true"/>
              </w:rPr>
              <w:t>راز کامیابی</w:t>
            </w:r>
            <w:r>
              <w:rPr>
                <w:rStyle w:val="IndexLink"/>
                <w:rtl w:val="true"/>
              </w:rPr>
              <w:t>)</w:t>
              <w:tab/>
            </w:r>
            <w:r>
              <w:rPr>
                <w:rStyle w:val="IndexLink"/>
              </w:rPr>
              <w:t>196</w:t>
            </w:r>
          </w:hyperlink>
        </w:p>
        <w:p>
          <w:pPr>
            <w:pStyle w:val="Contents3"/>
            <w:tabs>
              <w:tab w:val="clear" w:pos="8459"/>
              <w:tab w:val="right" w:pos="9026" w:leader="dot"/>
            </w:tabs>
            <w:rPr/>
          </w:pPr>
          <w:hyperlink w:anchor="__RefHeading___Toc6498961_3381743652">
            <w:r>
              <w:rPr>
                <w:webHidden/>
                <w:rStyle w:val="IndexLink"/>
                <w:rtl w:val="true"/>
              </w:rPr>
              <w:t>چند لطیفه از لطائف الطوائف</w:t>
            </w:r>
            <w:r>
              <w:rPr>
                <w:rStyle w:val="IndexLink"/>
                <w:rtl w:val="true"/>
              </w:rPr>
              <w:tab/>
            </w:r>
            <w:r>
              <w:rPr>
                <w:rStyle w:val="IndexLink"/>
              </w:rPr>
              <w:t>198</w:t>
            </w:r>
          </w:hyperlink>
        </w:p>
        <w:p>
          <w:pPr>
            <w:pStyle w:val="Contents4"/>
            <w:tabs>
              <w:tab w:val="clear" w:pos="8176"/>
              <w:tab w:val="right" w:pos="9026" w:leader="dot"/>
            </w:tabs>
            <w:rPr/>
          </w:pPr>
          <w:hyperlink w:anchor="__RefHeading___Toc6498963_3381743652">
            <w:r>
              <w:rPr>
                <w:webHidden/>
                <w:rStyle w:val="IndexLink"/>
                <w:rtl w:val="true"/>
              </w:rPr>
              <w:t xml:space="preserve">لطیفه </w:t>
            </w:r>
            <w:r>
              <w:rPr>
                <w:rStyle w:val="IndexLink"/>
                <w:rtl w:val="true"/>
              </w:rPr>
              <w:t>(</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6498965_3381743652">
            <w:r>
              <w:rPr>
                <w:webHidden/>
                <w:rStyle w:val="IndexLink"/>
                <w:rtl w:val="true"/>
              </w:rPr>
              <w:t xml:space="preserve">لطیفه </w:t>
            </w:r>
            <w:r>
              <w:rPr>
                <w:rStyle w:val="IndexLink"/>
                <w:rtl w:val="true"/>
              </w:rPr>
              <w:t>(</w:t>
            </w:r>
            <w:r>
              <w:rPr>
                <w:rStyle w:val="IndexLink"/>
              </w:rPr>
              <w:t>2</w:t>
            </w:r>
            <w:r>
              <w:rPr>
                <w:rStyle w:val="IndexLink"/>
                <w:rtl w:val="true"/>
              </w:rPr>
              <w:t>)</w:t>
              <w:tab/>
            </w:r>
            <w:r>
              <w:rPr>
                <w:rStyle w:val="IndexLink"/>
              </w:rPr>
              <w:t>198</w:t>
            </w:r>
          </w:hyperlink>
        </w:p>
        <w:p>
          <w:pPr>
            <w:pStyle w:val="Contents3"/>
            <w:tabs>
              <w:tab w:val="clear" w:pos="8459"/>
              <w:tab w:val="right" w:pos="9026" w:leader="dot"/>
            </w:tabs>
            <w:rPr/>
          </w:pPr>
          <w:hyperlink w:anchor="__RefHeading___Toc6498967_3381743652">
            <w:r>
              <w:rPr>
                <w:webHidden/>
                <w:rStyle w:val="IndexLink"/>
                <w:rtl w:val="true"/>
              </w:rPr>
              <w:t>غذای مُوَلّد خنده</w:t>
            </w:r>
            <w:r>
              <w:rPr>
                <w:rStyle w:val="IndexLink"/>
                <w:rtl w:val="true"/>
              </w:rPr>
              <w:tab/>
            </w:r>
            <w:r>
              <w:rPr>
                <w:rStyle w:val="IndexLink"/>
              </w:rPr>
              <w:t>199</w:t>
            </w:r>
          </w:hyperlink>
        </w:p>
        <w:p>
          <w:pPr>
            <w:pStyle w:val="Contents3"/>
            <w:tabs>
              <w:tab w:val="clear" w:pos="8459"/>
              <w:tab w:val="right" w:pos="9026" w:leader="dot"/>
            </w:tabs>
            <w:rPr/>
          </w:pPr>
          <w:hyperlink w:anchor="__RefHeading___Toc6498969_3381743652">
            <w:r>
              <w:rPr>
                <w:webHidden/>
                <w:rStyle w:val="IndexLink"/>
                <w:rtl w:val="true"/>
              </w:rPr>
              <w:t>شوخ‌طبعی، خنده و شادی از دیدگاه شعرا</w:t>
            </w:r>
            <w:r>
              <w:rPr>
                <w:rStyle w:val="IndexLink"/>
                <w:rtl w:val="true"/>
              </w:rPr>
              <w:tab/>
            </w:r>
            <w:r>
              <w:rPr>
                <w:rStyle w:val="IndexLink"/>
              </w:rPr>
              <w:t>199</w:t>
            </w:r>
          </w:hyperlink>
        </w:p>
        <w:p>
          <w:pPr>
            <w:pStyle w:val="Contents3"/>
            <w:tabs>
              <w:tab w:val="clear" w:pos="8459"/>
              <w:tab w:val="right" w:pos="9026" w:leader="dot"/>
            </w:tabs>
            <w:rPr/>
          </w:pPr>
          <w:hyperlink w:anchor="__RefHeading___Toc6498971_3381743652">
            <w:r>
              <w:rPr>
                <w:webHidden/>
                <w:rStyle w:val="IndexLink"/>
                <w:rtl w:val="true"/>
              </w:rPr>
              <w:t>شوخ طبعی از دیدگاه معصومین علیهم‌السلام؛ راز پیروزی در این زمینه</w:t>
            </w:r>
            <w:r>
              <w:rPr>
                <w:rStyle w:val="IndexLink"/>
                <w:rtl w:val="true"/>
              </w:rPr>
              <w:tab/>
            </w:r>
            <w:r>
              <w:rPr>
                <w:rStyle w:val="IndexLink"/>
              </w:rPr>
              <w:t>200</w:t>
            </w:r>
          </w:hyperlink>
        </w:p>
        <w:p>
          <w:pPr>
            <w:pStyle w:val="Contents4"/>
            <w:tabs>
              <w:tab w:val="clear" w:pos="8176"/>
              <w:tab w:val="right" w:pos="9026" w:leader="dot"/>
            </w:tabs>
            <w:rPr/>
          </w:pPr>
          <w:hyperlink w:anchor="__RefHeading___Toc6498973_3381743652">
            <w:r>
              <w:rPr>
                <w:webHidden/>
                <w:rStyle w:val="IndexLink"/>
                <w:rtl w:val="true"/>
              </w:rPr>
              <w:t xml:space="preserve">الف </w:t>
            </w:r>
            <w:r>
              <w:rPr>
                <w:rStyle w:val="IndexLink"/>
                <w:rtl w:val="true"/>
              </w:rPr>
              <w:t xml:space="preserve">- </w:t>
            </w:r>
            <w:r>
              <w:rPr>
                <w:rStyle w:val="IndexLink"/>
                <w:rtl w:val="true"/>
              </w:rPr>
              <w:t>شوخی کنید</w:t>
            </w:r>
            <w:r>
              <w:rPr>
                <w:rStyle w:val="IndexLink"/>
                <w:rtl w:val="true"/>
              </w:rPr>
              <w:tab/>
            </w:r>
            <w:r>
              <w:rPr>
                <w:rStyle w:val="IndexLink"/>
              </w:rPr>
              <w:t>200</w:t>
            </w:r>
          </w:hyperlink>
        </w:p>
        <w:p>
          <w:pPr>
            <w:pStyle w:val="Contents4"/>
            <w:tabs>
              <w:tab w:val="clear" w:pos="8176"/>
              <w:tab w:val="right" w:pos="9026" w:leader="dot"/>
            </w:tabs>
            <w:rPr/>
          </w:pPr>
          <w:hyperlink w:anchor="__RefHeading___Toc6498975_3381743652">
            <w:r>
              <w:rPr>
                <w:webHidden/>
                <w:rStyle w:val="IndexLink"/>
                <w:rtl w:val="true"/>
              </w:rPr>
              <w:t>ب</w:t>
            </w:r>
            <w:r>
              <w:rPr>
                <w:rStyle w:val="IndexLink"/>
                <w:rtl w:val="true"/>
              </w:rPr>
              <w:t xml:space="preserve">) </w:t>
            </w:r>
            <w:r>
              <w:rPr>
                <w:rStyle w:val="IndexLink"/>
                <w:rtl w:val="true"/>
              </w:rPr>
              <w:t>نکوهش زیاد و بیجا</w:t>
            </w:r>
            <w:r>
              <w:rPr>
                <w:rStyle w:val="IndexLink"/>
                <w:rtl w:val="true"/>
              </w:rPr>
              <w:tab/>
            </w:r>
            <w:r>
              <w:rPr>
                <w:rStyle w:val="IndexLink"/>
              </w:rPr>
              <w:t>201</w:t>
            </w:r>
          </w:hyperlink>
        </w:p>
        <w:p>
          <w:pPr>
            <w:pStyle w:val="Contents3"/>
            <w:tabs>
              <w:tab w:val="clear" w:pos="8459"/>
              <w:tab w:val="right" w:pos="9026" w:leader="dot"/>
            </w:tabs>
            <w:rPr/>
          </w:pPr>
          <w:hyperlink w:anchor="__RefHeading___Toc6498977_3381743652">
            <w:r>
              <w:rPr>
                <w:webHidden/>
                <w:rStyle w:val="IndexLink"/>
                <w:rtl w:val="true"/>
              </w:rPr>
              <w:t>شوخ‌طبعی، خنده و شادی از دیدگاه بزرگان</w:t>
            </w:r>
            <w:r>
              <w:rPr>
                <w:rStyle w:val="IndexLink"/>
                <w:rtl w:val="true"/>
              </w:rPr>
              <w:tab/>
            </w:r>
            <w:r>
              <w:rPr>
                <w:rStyle w:val="IndexLink"/>
              </w:rPr>
              <w:t>202</w:t>
            </w:r>
          </w:hyperlink>
        </w:p>
        <w:p>
          <w:pPr>
            <w:pStyle w:val="Contents2"/>
            <w:tabs>
              <w:tab w:val="clear" w:pos="8743"/>
              <w:tab w:val="right" w:pos="9026" w:leader="dot"/>
            </w:tabs>
            <w:rPr/>
          </w:pPr>
          <w:hyperlink w:anchor="__RefHeading___Toc6498979_3381743652">
            <w:r>
              <w:rPr>
                <w:webHidden/>
                <w:rStyle w:val="IndexLink"/>
                <w:rtl w:val="true"/>
              </w:rPr>
              <w:t>بخش دهم</w:t>
            </w:r>
            <w:r>
              <w:rPr>
                <w:rStyle w:val="IndexLink"/>
                <w:rtl w:val="true"/>
              </w:rPr>
              <w:t xml:space="preserve">: </w:t>
            </w:r>
            <w:r>
              <w:rPr>
                <w:rStyle w:val="IndexLink"/>
                <w:rtl w:val="true"/>
              </w:rPr>
              <w:t>توبه بازگشت و پرهیز از گناه</w:t>
            </w:r>
            <w:r>
              <w:rPr>
                <w:rStyle w:val="IndexLink"/>
                <w:rtl w:val="true"/>
              </w:rPr>
              <w:tab/>
            </w:r>
            <w:r>
              <w:rPr>
                <w:rStyle w:val="IndexLink"/>
              </w:rPr>
              <w:t>206</w:t>
            </w:r>
          </w:hyperlink>
        </w:p>
        <w:p>
          <w:pPr>
            <w:pStyle w:val="Contents3"/>
            <w:tabs>
              <w:tab w:val="clear" w:pos="8459"/>
              <w:tab w:val="right" w:pos="9026" w:leader="dot"/>
            </w:tabs>
            <w:rPr/>
          </w:pPr>
          <w:hyperlink w:anchor="__RefHeading___Toc6498981_338174365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6498983_3381743652">
            <w:r>
              <w:rPr>
                <w:webHidden/>
                <w:rStyle w:val="IndexLink"/>
                <w:rtl w:val="true"/>
              </w:rPr>
              <w:t>بازگشت و پرهیز از گناه؛ راه سعادت و خوشبختی</w:t>
            </w:r>
            <w:r>
              <w:rPr>
                <w:rStyle w:val="IndexLink"/>
                <w:rtl w:val="true"/>
              </w:rPr>
              <w:tab/>
            </w:r>
            <w:r>
              <w:rPr>
                <w:rStyle w:val="IndexLink"/>
              </w:rPr>
              <w:t>207</w:t>
            </w:r>
          </w:hyperlink>
        </w:p>
        <w:p>
          <w:pPr>
            <w:pStyle w:val="Contents3"/>
            <w:tabs>
              <w:tab w:val="clear" w:pos="8459"/>
              <w:tab w:val="right" w:pos="9026" w:leader="dot"/>
            </w:tabs>
            <w:rPr/>
          </w:pPr>
          <w:hyperlink w:anchor="__RefHeading___Toc6498985_3381743652">
            <w:r>
              <w:rPr>
                <w:webHidden/>
                <w:rStyle w:val="IndexLink"/>
                <w:rtl w:val="true"/>
              </w:rPr>
              <w:t>معنی توبه</w:t>
            </w:r>
            <w:r>
              <w:rPr>
                <w:rStyle w:val="IndexLink"/>
                <w:rtl w:val="true"/>
              </w:rPr>
              <w:tab/>
            </w:r>
            <w:r>
              <w:rPr>
                <w:rStyle w:val="IndexLink"/>
              </w:rPr>
              <w:t>214</w:t>
            </w:r>
          </w:hyperlink>
        </w:p>
        <w:p>
          <w:pPr>
            <w:pStyle w:val="Contents3"/>
            <w:tabs>
              <w:tab w:val="clear" w:pos="8459"/>
              <w:tab w:val="right" w:pos="9026" w:leader="dot"/>
            </w:tabs>
            <w:rPr/>
          </w:pPr>
          <w:hyperlink w:anchor="__RefHeading___Toc6498987_3381743652">
            <w:r>
              <w:rPr>
                <w:webHidden/>
                <w:rStyle w:val="IndexLink"/>
                <w:rtl w:val="true"/>
              </w:rPr>
              <w:t>آثار موفّقیّت‌آمیز و سعادت‌آفرین توبه و پرهیز از گناه</w:t>
            </w:r>
            <w:r>
              <w:rPr>
                <w:rStyle w:val="IndexLink"/>
                <w:rtl w:val="true"/>
              </w:rPr>
              <w:tab/>
            </w:r>
            <w:r>
              <w:rPr>
                <w:rStyle w:val="IndexLink"/>
              </w:rPr>
              <w:t>214</w:t>
            </w:r>
          </w:hyperlink>
        </w:p>
        <w:p>
          <w:pPr>
            <w:pStyle w:val="Contents4"/>
            <w:tabs>
              <w:tab w:val="clear" w:pos="8176"/>
              <w:tab w:val="right" w:pos="9026" w:leader="dot"/>
            </w:tabs>
            <w:rPr/>
          </w:pPr>
          <w:hyperlink w:anchor="__RefHeading___Toc6498989_3381743652">
            <w:r>
              <w:rPr>
                <w:webHidden/>
                <w:rStyle w:val="IndexLink"/>
              </w:rPr>
              <w:t>1</w:t>
            </w:r>
            <w:r>
              <w:rPr>
                <w:rStyle w:val="IndexLink"/>
                <w:rtl w:val="true"/>
              </w:rPr>
              <w:t xml:space="preserve">- </w:t>
            </w:r>
            <w:r>
              <w:rPr>
                <w:rStyle w:val="IndexLink"/>
                <w:rtl w:val="true"/>
              </w:rPr>
              <w:t>محبوب خدا</w:t>
            </w:r>
            <w:r>
              <w:rPr>
                <w:rStyle w:val="IndexLink"/>
                <w:rtl w:val="true"/>
              </w:rPr>
              <w:tab/>
            </w:r>
            <w:r>
              <w:rPr>
                <w:rStyle w:val="IndexLink"/>
              </w:rPr>
              <w:t>214</w:t>
            </w:r>
          </w:hyperlink>
        </w:p>
        <w:p>
          <w:pPr>
            <w:pStyle w:val="Contents4"/>
            <w:tabs>
              <w:tab w:val="clear" w:pos="8176"/>
              <w:tab w:val="right" w:pos="9026" w:leader="dot"/>
            </w:tabs>
            <w:rPr/>
          </w:pPr>
          <w:hyperlink w:anchor="__RefHeading___Toc6498991_3381743652">
            <w:r>
              <w:rPr>
                <w:webHidden/>
                <w:rStyle w:val="IndexLink"/>
              </w:rPr>
              <w:t>2</w:t>
            </w:r>
            <w:r>
              <w:rPr>
                <w:rStyle w:val="IndexLink"/>
                <w:rtl w:val="true"/>
              </w:rPr>
              <w:t xml:space="preserve">- </w:t>
            </w:r>
            <w:r>
              <w:rPr>
                <w:rStyle w:val="IndexLink"/>
                <w:rtl w:val="true"/>
              </w:rPr>
              <w:t>تبدیل بدی‌ها و گناهان به خوبی‌ها و حسنات</w:t>
            </w:r>
            <w:r>
              <w:rPr>
                <w:rStyle w:val="IndexLink"/>
                <w:rtl w:val="true"/>
              </w:rPr>
              <w:tab/>
            </w:r>
            <w:r>
              <w:rPr>
                <w:rStyle w:val="IndexLink"/>
              </w:rPr>
              <w:t>215</w:t>
            </w:r>
          </w:hyperlink>
        </w:p>
        <w:p>
          <w:pPr>
            <w:pStyle w:val="Contents4"/>
            <w:tabs>
              <w:tab w:val="clear" w:pos="8176"/>
              <w:tab w:val="right" w:pos="9026" w:leader="dot"/>
            </w:tabs>
            <w:rPr/>
          </w:pPr>
          <w:hyperlink w:anchor="__RefHeading___Toc6498993_3381743652">
            <w:r>
              <w:rPr>
                <w:webHidden/>
                <w:rStyle w:val="IndexLink"/>
              </w:rPr>
              <w:t>3</w:t>
            </w:r>
            <w:r>
              <w:rPr>
                <w:rStyle w:val="IndexLink"/>
                <w:rtl w:val="true"/>
              </w:rPr>
              <w:t xml:space="preserve">- </w:t>
            </w:r>
            <w:r>
              <w:rPr>
                <w:rStyle w:val="IndexLink"/>
                <w:rtl w:val="true"/>
              </w:rPr>
              <w:t>استجابت دعا</w:t>
            </w:r>
            <w:r>
              <w:rPr>
                <w:rStyle w:val="IndexLink"/>
                <w:rtl w:val="true"/>
              </w:rPr>
              <w:tab/>
            </w:r>
            <w:r>
              <w:rPr>
                <w:rStyle w:val="IndexLink"/>
              </w:rPr>
              <w:t>215</w:t>
            </w:r>
          </w:hyperlink>
        </w:p>
        <w:p>
          <w:pPr>
            <w:pStyle w:val="Contents4"/>
            <w:tabs>
              <w:tab w:val="clear" w:pos="8176"/>
              <w:tab w:val="right" w:pos="9026" w:leader="dot"/>
            </w:tabs>
            <w:rPr/>
          </w:pPr>
          <w:hyperlink w:anchor="__RefHeading___Toc6498995_3381743652">
            <w:r>
              <w:rPr>
                <w:webHidden/>
                <w:rStyle w:val="IndexLink"/>
              </w:rPr>
              <w:t>4</w:t>
            </w:r>
            <w:r>
              <w:rPr>
                <w:rStyle w:val="IndexLink"/>
                <w:rtl w:val="true"/>
              </w:rPr>
              <w:t xml:space="preserve">- </w:t>
            </w:r>
            <w:r>
              <w:rPr>
                <w:rStyle w:val="IndexLink"/>
                <w:rtl w:val="true"/>
              </w:rPr>
              <w:t>حفظ آبرو و عزیز شدن نزد مردم</w:t>
            </w:r>
            <w:r>
              <w:rPr>
                <w:rStyle w:val="IndexLink"/>
                <w:rtl w:val="true"/>
              </w:rPr>
              <w:tab/>
            </w:r>
            <w:r>
              <w:rPr>
                <w:rStyle w:val="IndexLink"/>
              </w:rPr>
              <w:t>216</w:t>
            </w:r>
          </w:hyperlink>
        </w:p>
        <w:p>
          <w:pPr>
            <w:pStyle w:val="Contents4"/>
            <w:tabs>
              <w:tab w:val="clear" w:pos="8176"/>
              <w:tab w:val="right" w:pos="9026" w:leader="dot"/>
            </w:tabs>
            <w:rPr/>
          </w:pPr>
          <w:hyperlink w:anchor="__RefHeading___Toc6498997_3381743652">
            <w:r>
              <w:rPr>
                <w:webHidden/>
                <w:rStyle w:val="IndexLink"/>
              </w:rPr>
              <w:t>5</w:t>
            </w:r>
            <w:r>
              <w:rPr>
                <w:rStyle w:val="IndexLink"/>
                <w:rtl w:val="true"/>
              </w:rPr>
              <w:t xml:space="preserve"> - </w:t>
            </w:r>
            <w:r>
              <w:rPr>
                <w:rStyle w:val="IndexLink"/>
                <w:rtl w:val="true"/>
              </w:rPr>
              <w:t>بازگشت به معنویات</w:t>
            </w:r>
            <w:r>
              <w:rPr>
                <w:rStyle w:val="IndexLink"/>
                <w:rtl w:val="true"/>
              </w:rPr>
              <w:tab/>
            </w:r>
            <w:r>
              <w:rPr>
                <w:rStyle w:val="IndexLink"/>
              </w:rPr>
              <w:t>216</w:t>
            </w:r>
          </w:hyperlink>
        </w:p>
        <w:p>
          <w:pPr>
            <w:pStyle w:val="Contents4"/>
            <w:tabs>
              <w:tab w:val="clear" w:pos="8176"/>
              <w:tab w:val="right" w:pos="9026" w:leader="dot"/>
            </w:tabs>
            <w:rPr/>
          </w:pPr>
          <w:hyperlink w:anchor="__RefHeading___Toc6498999_3381743652">
            <w:r>
              <w:rPr>
                <w:webHidden/>
                <w:rStyle w:val="IndexLink"/>
              </w:rPr>
              <w:t>6</w:t>
            </w:r>
            <w:r>
              <w:rPr>
                <w:rStyle w:val="IndexLink"/>
                <w:rtl w:val="true"/>
              </w:rPr>
              <w:t xml:space="preserve">- </w:t>
            </w:r>
            <w:r>
              <w:rPr>
                <w:rStyle w:val="IndexLink"/>
                <w:rtl w:val="true"/>
              </w:rPr>
              <w:t>بازگشت به دانایی</w:t>
            </w:r>
            <w:r>
              <w:rPr>
                <w:rStyle w:val="IndexLink"/>
                <w:rtl w:val="true"/>
              </w:rPr>
              <w:tab/>
            </w:r>
            <w:r>
              <w:rPr>
                <w:rStyle w:val="IndexLink"/>
              </w:rPr>
              <w:t>217</w:t>
            </w:r>
          </w:hyperlink>
        </w:p>
        <w:p>
          <w:pPr>
            <w:pStyle w:val="Contents4"/>
            <w:tabs>
              <w:tab w:val="clear" w:pos="8176"/>
              <w:tab w:val="right" w:pos="9026" w:leader="dot"/>
            </w:tabs>
            <w:rPr/>
          </w:pPr>
          <w:hyperlink w:anchor="__RefHeading___Toc6499001_3381743652">
            <w:r>
              <w:rPr>
                <w:webHidden/>
                <w:rStyle w:val="IndexLink"/>
              </w:rPr>
              <w:t>7</w:t>
            </w:r>
            <w:r>
              <w:rPr>
                <w:rStyle w:val="IndexLink"/>
                <w:rtl w:val="true"/>
              </w:rPr>
              <w:t xml:space="preserve">- </w:t>
            </w:r>
            <w:r>
              <w:rPr>
                <w:rStyle w:val="IndexLink"/>
                <w:rtl w:val="true"/>
              </w:rPr>
              <w:t>بهشت جایگاه توبه‌کنندگان</w:t>
            </w:r>
            <w:r>
              <w:rPr>
                <w:rStyle w:val="IndexLink"/>
                <w:rtl w:val="true"/>
              </w:rPr>
              <w:tab/>
            </w:r>
            <w:r>
              <w:rPr>
                <w:rStyle w:val="IndexLink"/>
              </w:rPr>
              <w:t>217</w:t>
            </w:r>
          </w:hyperlink>
        </w:p>
        <w:p>
          <w:pPr>
            <w:pStyle w:val="Contents4"/>
            <w:tabs>
              <w:tab w:val="clear" w:pos="8176"/>
              <w:tab w:val="right" w:pos="9026" w:leader="dot"/>
            </w:tabs>
            <w:rPr/>
          </w:pPr>
          <w:hyperlink w:anchor="__RefHeading___Toc6499003_3381743652">
            <w:r>
              <w:rPr>
                <w:webHidden/>
                <w:rStyle w:val="IndexLink"/>
              </w:rPr>
              <w:t>8</w:t>
            </w:r>
            <w:r>
              <w:rPr>
                <w:rStyle w:val="IndexLink"/>
                <w:rtl w:val="true"/>
              </w:rPr>
              <w:t xml:space="preserve"> - </w:t>
            </w:r>
            <w:r>
              <w:rPr>
                <w:rStyle w:val="IndexLink"/>
                <w:rtl w:val="true"/>
              </w:rPr>
              <w:t>ایجاد آرامش</w:t>
            </w:r>
            <w:r>
              <w:rPr>
                <w:rStyle w:val="IndexLink"/>
                <w:rtl w:val="true"/>
              </w:rPr>
              <w:tab/>
            </w:r>
            <w:r>
              <w:rPr>
                <w:rStyle w:val="IndexLink"/>
              </w:rPr>
              <w:t>217</w:t>
            </w:r>
          </w:hyperlink>
        </w:p>
        <w:p>
          <w:pPr>
            <w:pStyle w:val="Contents4"/>
            <w:tabs>
              <w:tab w:val="clear" w:pos="8176"/>
              <w:tab w:val="right" w:pos="9026" w:leader="dot"/>
            </w:tabs>
            <w:rPr/>
          </w:pPr>
          <w:hyperlink w:anchor="__RefHeading___Toc6499005_3381743652">
            <w:r>
              <w:rPr>
                <w:webHidden/>
                <w:rStyle w:val="IndexLink"/>
              </w:rPr>
              <w:t>9</w:t>
            </w:r>
            <w:r>
              <w:rPr>
                <w:rStyle w:val="IndexLink"/>
                <w:rtl w:val="true"/>
              </w:rPr>
              <w:t xml:space="preserve">- </w:t>
            </w:r>
            <w:r>
              <w:rPr>
                <w:rStyle w:val="IndexLink"/>
                <w:rtl w:val="true"/>
              </w:rPr>
              <w:t>مایه سعادت و خوشبختی</w:t>
            </w:r>
            <w:r>
              <w:rPr>
                <w:rStyle w:val="IndexLink"/>
                <w:rtl w:val="true"/>
              </w:rPr>
              <w:tab/>
            </w:r>
            <w:r>
              <w:rPr>
                <w:rStyle w:val="IndexLink"/>
              </w:rPr>
              <w:t>218</w:t>
            </w:r>
          </w:hyperlink>
        </w:p>
        <w:p>
          <w:pPr>
            <w:pStyle w:val="Contents4"/>
            <w:tabs>
              <w:tab w:val="clear" w:pos="8176"/>
              <w:tab w:val="right" w:pos="9026" w:leader="dot"/>
            </w:tabs>
            <w:rPr/>
          </w:pPr>
          <w:hyperlink w:anchor="__RefHeading___Toc6499007_3381743652">
            <w:r>
              <w:rPr>
                <w:webHidden/>
                <w:rStyle w:val="IndexLink"/>
              </w:rPr>
              <w:t>10</w:t>
            </w:r>
            <w:r>
              <w:rPr>
                <w:rStyle w:val="IndexLink"/>
                <w:rtl w:val="true"/>
              </w:rPr>
              <w:t xml:space="preserve">- </w:t>
            </w:r>
            <w:r>
              <w:rPr>
                <w:rStyle w:val="IndexLink"/>
                <w:rtl w:val="true"/>
              </w:rPr>
              <w:t>آمرزش گناهان</w:t>
            </w:r>
            <w:r>
              <w:rPr>
                <w:rStyle w:val="IndexLink"/>
                <w:rtl w:val="true"/>
              </w:rPr>
              <w:tab/>
            </w:r>
            <w:r>
              <w:rPr>
                <w:rStyle w:val="IndexLink"/>
              </w:rPr>
              <w:t>218</w:t>
            </w:r>
          </w:hyperlink>
        </w:p>
        <w:p>
          <w:pPr>
            <w:pStyle w:val="Contents3"/>
            <w:tabs>
              <w:tab w:val="clear" w:pos="8459"/>
              <w:tab w:val="right" w:pos="9026" w:leader="dot"/>
            </w:tabs>
            <w:rPr/>
          </w:pPr>
          <w:hyperlink w:anchor="__RefHeading___Toc6499009_3381743652">
            <w:r>
              <w:rPr>
                <w:webHidden/>
                <w:rStyle w:val="IndexLink"/>
                <w:rtl w:val="true"/>
              </w:rPr>
              <w:t>شرایط توبه</w:t>
            </w:r>
            <w:r>
              <w:rPr>
                <w:rStyle w:val="IndexLink"/>
                <w:rtl w:val="true"/>
              </w:rPr>
              <w:tab/>
            </w:r>
            <w:r>
              <w:rPr>
                <w:rStyle w:val="IndexLink"/>
              </w:rPr>
              <w:t>218</w:t>
            </w:r>
          </w:hyperlink>
        </w:p>
        <w:p>
          <w:pPr>
            <w:pStyle w:val="Contents4"/>
            <w:tabs>
              <w:tab w:val="clear" w:pos="8176"/>
              <w:tab w:val="right" w:pos="9026" w:leader="dot"/>
            </w:tabs>
            <w:rPr/>
          </w:pPr>
          <w:hyperlink w:anchor="__RefHeading___Toc6499011_338174365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499013_3381743652">
            <w:r>
              <w:rPr>
                <w:webHidden/>
                <w:rStyle w:val="IndexLink"/>
              </w:rPr>
              <w:t>1</w:t>
            </w:r>
            <w:r>
              <w:rPr>
                <w:rStyle w:val="IndexLink"/>
                <w:rtl w:val="true"/>
              </w:rPr>
              <w:t xml:space="preserve">- </w:t>
            </w:r>
            <w:r>
              <w:rPr>
                <w:rStyle w:val="IndexLink"/>
                <w:rtl w:val="true"/>
              </w:rPr>
              <w:t>پشیمانی از گناه</w:t>
            </w:r>
            <w:r>
              <w:rPr>
                <w:rStyle w:val="IndexLink"/>
                <w:rtl w:val="true"/>
              </w:rPr>
              <w:tab/>
            </w:r>
            <w:r>
              <w:rPr>
                <w:rStyle w:val="IndexLink"/>
              </w:rPr>
              <w:t>218</w:t>
            </w:r>
          </w:hyperlink>
        </w:p>
        <w:p>
          <w:pPr>
            <w:pStyle w:val="Contents4"/>
            <w:tabs>
              <w:tab w:val="clear" w:pos="8176"/>
              <w:tab w:val="right" w:pos="9026" w:leader="dot"/>
            </w:tabs>
            <w:rPr/>
          </w:pPr>
          <w:hyperlink w:anchor="__RefHeading___Toc6499015_3381743652">
            <w:r>
              <w:rPr>
                <w:webHidden/>
                <w:rStyle w:val="IndexLink"/>
              </w:rPr>
              <w:t>2</w:t>
            </w:r>
            <w:r>
              <w:rPr>
                <w:rStyle w:val="IndexLink"/>
                <w:rtl w:val="true"/>
              </w:rPr>
              <w:t xml:space="preserve">- </w:t>
            </w:r>
            <w:r>
              <w:rPr>
                <w:rStyle w:val="IndexLink"/>
                <w:rtl w:val="true"/>
              </w:rPr>
              <w:t>اعتراف به گناه</w:t>
            </w:r>
            <w:r>
              <w:rPr>
                <w:rStyle w:val="IndexLink"/>
                <w:rtl w:val="true"/>
              </w:rPr>
              <w:tab/>
            </w:r>
            <w:r>
              <w:rPr>
                <w:rStyle w:val="IndexLink"/>
              </w:rPr>
              <w:t>218</w:t>
            </w:r>
          </w:hyperlink>
        </w:p>
        <w:p>
          <w:pPr>
            <w:pStyle w:val="Contents4"/>
            <w:tabs>
              <w:tab w:val="clear" w:pos="8176"/>
              <w:tab w:val="right" w:pos="9026" w:leader="dot"/>
            </w:tabs>
            <w:rPr/>
          </w:pPr>
          <w:hyperlink w:anchor="__RefHeading___Toc6499017_3381743652">
            <w:r>
              <w:rPr>
                <w:webHidden/>
                <w:rStyle w:val="IndexLink"/>
              </w:rPr>
              <w:t>3</w:t>
            </w:r>
            <w:r>
              <w:rPr>
                <w:rStyle w:val="IndexLink"/>
                <w:rtl w:val="true"/>
              </w:rPr>
              <w:t xml:space="preserve">- </w:t>
            </w:r>
            <w:r>
              <w:rPr>
                <w:rStyle w:val="IndexLink"/>
                <w:rtl w:val="true"/>
              </w:rPr>
              <w:t>انجام واجباتی که قبل از توبه ترک کرده است</w:t>
            </w:r>
            <w:r>
              <w:rPr>
                <w:rStyle w:val="IndexLink"/>
                <w:rtl w:val="true"/>
              </w:rPr>
              <w:tab/>
            </w:r>
            <w:r>
              <w:rPr>
                <w:rStyle w:val="IndexLink"/>
              </w:rPr>
              <w:t>219</w:t>
            </w:r>
          </w:hyperlink>
        </w:p>
        <w:p>
          <w:pPr>
            <w:pStyle w:val="Contents4"/>
            <w:tabs>
              <w:tab w:val="clear" w:pos="8176"/>
              <w:tab w:val="right" w:pos="9026" w:leader="dot"/>
            </w:tabs>
            <w:rPr/>
          </w:pPr>
          <w:hyperlink w:anchor="__RefHeading___Toc6499019_3381743652">
            <w:r>
              <w:rPr>
                <w:webHidden/>
                <w:rStyle w:val="IndexLink"/>
              </w:rPr>
              <w:t>4</w:t>
            </w:r>
            <w:r>
              <w:rPr>
                <w:rStyle w:val="IndexLink"/>
                <w:rtl w:val="true"/>
              </w:rPr>
              <w:t xml:space="preserve">- </w:t>
            </w:r>
            <w:r>
              <w:rPr>
                <w:rStyle w:val="IndexLink"/>
                <w:rtl w:val="true"/>
              </w:rPr>
              <w:t>برگرداندن حقوق مردم</w:t>
            </w:r>
            <w:r>
              <w:rPr>
                <w:rStyle w:val="IndexLink"/>
                <w:rtl w:val="true"/>
              </w:rPr>
              <w:tab/>
            </w:r>
            <w:r>
              <w:rPr>
                <w:rStyle w:val="IndexLink"/>
              </w:rPr>
              <w:t>219</w:t>
            </w:r>
          </w:hyperlink>
        </w:p>
        <w:p>
          <w:pPr>
            <w:pStyle w:val="Contents4"/>
            <w:tabs>
              <w:tab w:val="clear" w:pos="8176"/>
              <w:tab w:val="right" w:pos="9026" w:leader="dot"/>
            </w:tabs>
            <w:rPr/>
          </w:pPr>
          <w:hyperlink w:anchor="__RefHeading___Toc6499021_3381743652">
            <w:r>
              <w:rPr>
                <w:webHidden/>
                <w:rStyle w:val="IndexLink"/>
              </w:rPr>
              <w:t>5</w:t>
            </w:r>
            <w:r>
              <w:rPr>
                <w:rStyle w:val="IndexLink"/>
                <w:rtl w:val="true"/>
              </w:rPr>
              <w:t xml:space="preserve"> - </w:t>
            </w:r>
            <w:r>
              <w:rPr>
                <w:rStyle w:val="IndexLink"/>
                <w:rtl w:val="true"/>
              </w:rPr>
              <w:t xml:space="preserve">ترک گناه بعد از توبه </w:t>
            </w:r>
            <w:r>
              <w:rPr>
                <w:rStyle w:val="IndexLink"/>
                <w:rtl w:val="true"/>
              </w:rPr>
              <w:t>(</w:t>
            </w:r>
            <w:r>
              <w:rPr>
                <w:rStyle w:val="IndexLink"/>
                <w:rtl w:val="true"/>
              </w:rPr>
              <w:t>باز نگشتن به گناه</w:t>
            </w:r>
            <w:r>
              <w:rPr>
                <w:rStyle w:val="IndexLink"/>
                <w:rtl w:val="true"/>
              </w:rPr>
              <w:t>)</w:t>
              <w:tab/>
            </w:r>
            <w:r>
              <w:rPr>
                <w:rStyle w:val="IndexLink"/>
              </w:rPr>
              <w:t>219</w:t>
            </w:r>
          </w:hyperlink>
        </w:p>
        <w:p>
          <w:pPr>
            <w:pStyle w:val="Contents4"/>
            <w:tabs>
              <w:tab w:val="clear" w:pos="8176"/>
              <w:tab w:val="right" w:pos="9026" w:leader="dot"/>
            </w:tabs>
            <w:rPr/>
          </w:pPr>
          <w:hyperlink w:anchor="__RefHeading___Toc6499023_3381743652">
            <w:r>
              <w:rPr>
                <w:webHidden/>
                <w:rStyle w:val="IndexLink"/>
              </w:rPr>
              <w:t>6</w:t>
            </w:r>
            <w:r>
              <w:rPr>
                <w:rStyle w:val="IndexLink"/>
                <w:rtl w:val="true"/>
              </w:rPr>
              <w:t xml:space="preserve">- </w:t>
            </w:r>
            <w:r>
              <w:rPr>
                <w:rStyle w:val="IndexLink"/>
                <w:rtl w:val="true"/>
              </w:rPr>
              <w:t>تأسف بر گناهان گذشته</w:t>
            </w:r>
            <w:r>
              <w:rPr>
                <w:rStyle w:val="IndexLink"/>
                <w:rtl w:val="true"/>
              </w:rPr>
              <w:tab/>
            </w:r>
            <w:r>
              <w:rPr>
                <w:rStyle w:val="IndexLink"/>
              </w:rPr>
              <w:t>219</w:t>
            </w:r>
          </w:hyperlink>
        </w:p>
        <w:p>
          <w:pPr>
            <w:pStyle w:val="Contents4"/>
            <w:tabs>
              <w:tab w:val="clear" w:pos="8176"/>
              <w:tab w:val="right" w:pos="9026" w:leader="dot"/>
            </w:tabs>
            <w:rPr/>
          </w:pPr>
          <w:hyperlink w:anchor="__RefHeading___Toc6499025_3381743652">
            <w:r>
              <w:rPr>
                <w:webHidden/>
                <w:rStyle w:val="IndexLink"/>
              </w:rPr>
              <w:t>7</w:t>
            </w:r>
            <w:r>
              <w:rPr>
                <w:rStyle w:val="IndexLink"/>
                <w:rtl w:val="true"/>
              </w:rPr>
              <w:t xml:space="preserve">- </w:t>
            </w:r>
            <w:r>
              <w:rPr>
                <w:rStyle w:val="IndexLink"/>
                <w:rtl w:val="true"/>
              </w:rPr>
              <w:t xml:space="preserve">کنترل زبان </w:t>
            </w:r>
            <w:r>
              <w:rPr>
                <w:rStyle w:val="IndexLink"/>
                <w:rtl w:val="true"/>
              </w:rPr>
              <w:t>(</w:t>
            </w:r>
            <w:r>
              <w:rPr>
                <w:rStyle w:val="IndexLink"/>
                <w:rtl w:val="true"/>
              </w:rPr>
              <w:t>از گناه</w:t>
            </w:r>
            <w:r>
              <w:rPr>
                <w:rStyle w:val="IndexLink"/>
                <w:rtl w:val="true"/>
              </w:rPr>
              <w:t>)</w:t>
              <w:tab/>
            </w:r>
            <w:r>
              <w:rPr>
                <w:rStyle w:val="IndexLink"/>
              </w:rPr>
              <w:t>220</w:t>
            </w:r>
          </w:hyperlink>
        </w:p>
        <w:p>
          <w:pPr>
            <w:pStyle w:val="Contents4"/>
            <w:tabs>
              <w:tab w:val="clear" w:pos="8176"/>
              <w:tab w:val="right" w:pos="9026" w:leader="dot"/>
            </w:tabs>
            <w:rPr/>
          </w:pPr>
          <w:hyperlink w:anchor="__RefHeading___Toc6499027_3381743652">
            <w:r>
              <w:rPr>
                <w:webHidden/>
                <w:rStyle w:val="IndexLink"/>
              </w:rPr>
              <w:t>8</w:t>
            </w:r>
            <w:r>
              <w:rPr>
                <w:rStyle w:val="IndexLink"/>
                <w:rtl w:val="true"/>
              </w:rPr>
              <w:t xml:space="preserve"> - </w:t>
            </w:r>
            <w:r>
              <w:rPr>
                <w:rStyle w:val="IndexLink"/>
                <w:rtl w:val="true"/>
              </w:rPr>
              <w:t>ترک دوستان گمراه</w:t>
            </w:r>
            <w:r>
              <w:rPr>
                <w:rStyle w:val="IndexLink"/>
                <w:rtl w:val="true"/>
              </w:rPr>
              <w:tab/>
            </w:r>
            <w:r>
              <w:rPr>
                <w:rStyle w:val="IndexLink"/>
              </w:rPr>
              <w:t>220</w:t>
            </w:r>
          </w:hyperlink>
        </w:p>
        <w:p>
          <w:pPr>
            <w:pStyle w:val="Contents4"/>
            <w:tabs>
              <w:tab w:val="clear" w:pos="8176"/>
              <w:tab w:val="right" w:pos="9026" w:leader="dot"/>
            </w:tabs>
            <w:rPr/>
          </w:pPr>
          <w:hyperlink w:anchor="__RefHeading___Toc6499029_3381743652">
            <w:r>
              <w:rPr>
                <w:webHidden/>
                <w:rStyle w:val="IndexLink"/>
              </w:rPr>
              <w:t>9</w:t>
            </w:r>
            <w:r>
              <w:rPr>
                <w:rStyle w:val="IndexLink"/>
                <w:rtl w:val="true"/>
              </w:rPr>
              <w:t xml:space="preserve">- </w:t>
            </w:r>
            <w:r>
              <w:rPr>
                <w:rStyle w:val="IndexLink"/>
                <w:rtl w:val="true"/>
              </w:rPr>
              <w:t>رعایت خصلت‌های اخلاقی</w:t>
            </w:r>
            <w:r>
              <w:rPr>
                <w:rStyle w:val="IndexLink"/>
                <w:rtl w:val="true"/>
              </w:rPr>
              <w:tab/>
            </w:r>
            <w:r>
              <w:rPr>
                <w:rStyle w:val="IndexLink"/>
              </w:rPr>
              <w:t>220</w:t>
            </w:r>
          </w:hyperlink>
        </w:p>
        <w:p>
          <w:pPr>
            <w:pStyle w:val="Contents4"/>
            <w:tabs>
              <w:tab w:val="clear" w:pos="8176"/>
              <w:tab w:val="right" w:pos="9026" w:leader="dot"/>
            </w:tabs>
            <w:rPr/>
          </w:pPr>
          <w:hyperlink w:anchor="__RefHeading___Toc6499031_3381743652">
            <w:r>
              <w:rPr>
                <w:webHidden/>
                <w:rStyle w:val="IndexLink"/>
              </w:rPr>
              <w:t>10</w:t>
            </w:r>
            <w:r>
              <w:rPr>
                <w:rStyle w:val="IndexLink"/>
                <w:rtl w:val="true"/>
              </w:rPr>
              <w:t xml:space="preserve">- </w:t>
            </w:r>
            <w:r>
              <w:rPr>
                <w:rStyle w:val="IndexLink"/>
                <w:rtl w:val="true"/>
              </w:rPr>
              <w:t>نیکی و بخشش</w:t>
            </w:r>
            <w:r>
              <w:rPr>
                <w:rStyle w:val="IndexLink"/>
                <w:rtl w:val="true"/>
              </w:rPr>
              <w:tab/>
            </w:r>
            <w:r>
              <w:rPr>
                <w:rStyle w:val="IndexLink"/>
              </w:rPr>
              <w:t>220</w:t>
            </w:r>
          </w:hyperlink>
        </w:p>
        <w:p>
          <w:pPr>
            <w:pStyle w:val="Contents3"/>
            <w:tabs>
              <w:tab w:val="clear" w:pos="8459"/>
              <w:tab w:val="right" w:pos="9026" w:leader="dot"/>
            </w:tabs>
            <w:rPr/>
          </w:pPr>
          <w:hyperlink w:anchor="__RefHeading___Toc6499033_3381743652">
            <w:r>
              <w:rPr>
                <w:webHidden/>
                <w:rStyle w:val="IndexLink"/>
                <w:rtl w:val="true"/>
              </w:rPr>
              <w:t xml:space="preserve">درمان گناه </w:t>
            </w:r>
            <w:r>
              <w:rPr>
                <w:rStyle w:val="IndexLink"/>
                <w:rtl w:val="true"/>
              </w:rPr>
              <w:t>(</w:t>
            </w:r>
            <w:r>
              <w:rPr>
                <w:rStyle w:val="IndexLink"/>
                <w:rtl w:val="true"/>
              </w:rPr>
              <w:t>روایت</w:t>
            </w:r>
            <w:r>
              <w:rPr>
                <w:rStyle w:val="IndexLink"/>
                <w:rtl w:val="true"/>
              </w:rPr>
              <w:t>)</w:t>
              <w:tab/>
            </w:r>
            <w:r>
              <w:rPr>
                <w:rStyle w:val="IndexLink"/>
              </w:rPr>
              <w:t>220</w:t>
            </w:r>
          </w:hyperlink>
        </w:p>
        <w:p>
          <w:pPr>
            <w:pStyle w:val="Contents3"/>
            <w:tabs>
              <w:tab w:val="clear" w:pos="8459"/>
              <w:tab w:val="right" w:pos="9026" w:leader="dot"/>
            </w:tabs>
            <w:rPr/>
          </w:pPr>
          <w:hyperlink w:anchor="__RefHeading___Toc6499035_3381743652">
            <w:r>
              <w:rPr>
                <w:webHidden/>
                <w:rStyle w:val="IndexLink"/>
                <w:rtl w:val="true"/>
              </w:rPr>
              <w:t>گناهانی که توبه آنها مشکل است</w:t>
            </w:r>
            <w:r>
              <w:rPr>
                <w:rStyle w:val="IndexLink"/>
                <w:rtl w:val="true"/>
              </w:rPr>
              <w:tab/>
            </w:r>
            <w:r>
              <w:rPr>
                <w:rStyle w:val="IndexLink"/>
              </w:rPr>
              <w:t>222</w:t>
            </w:r>
          </w:hyperlink>
        </w:p>
        <w:p>
          <w:pPr>
            <w:pStyle w:val="Contents4"/>
            <w:tabs>
              <w:tab w:val="clear" w:pos="8176"/>
              <w:tab w:val="right" w:pos="9026" w:leader="dot"/>
            </w:tabs>
            <w:rPr/>
          </w:pPr>
          <w:hyperlink w:anchor="__RefHeading___Toc6499037_33817436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499039_3381743652">
            <w:r>
              <w:rPr>
                <w:webHidden/>
                <w:rStyle w:val="IndexLink"/>
              </w:rPr>
              <w:t>1</w:t>
            </w:r>
            <w:r>
              <w:rPr>
                <w:rStyle w:val="IndexLink"/>
                <w:rtl w:val="true"/>
              </w:rPr>
              <w:t xml:space="preserve">- </w:t>
            </w:r>
            <w:r>
              <w:rPr>
                <w:rStyle w:val="IndexLink"/>
                <w:rtl w:val="true"/>
              </w:rPr>
              <w:t>بدعت</w:t>
            </w:r>
            <w:r>
              <w:rPr>
                <w:rStyle w:val="IndexLink"/>
                <w:rtl w:val="true"/>
              </w:rPr>
              <w:tab/>
            </w:r>
            <w:r>
              <w:rPr>
                <w:rStyle w:val="IndexLink"/>
              </w:rPr>
              <w:t>222</w:t>
            </w:r>
          </w:hyperlink>
        </w:p>
        <w:p>
          <w:pPr>
            <w:pStyle w:val="Contents4"/>
            <w:tabs>
              <w:tab w:val="clear" w:pos="8176"/>
              <w:tab w:val="right" w:pos="9026" w:leader="dot"/>
            </w:tabs>
            <w:rPr/>
          </w:pPr>
          <w:hyperlink w:anchor="__RefHeading___Toc6499041_3381743652">
            <w:r>
              <w:rPr>
                <w:webHidden/>
                <w:rStyle w:val="IndexLink"/>
              </w:rPr>
              <w:t>2</w:t>
            </w:r>
            <w:r>
              <w:rPr>
                <w:rStyle w:val="IndexLink"/>
                <w:rtl w:val="true"/>
              </w:rPr>
              <w:t xml:space="preserve">- </w:t>
            </w:r>
            <w:r>
              <w:rPr>
                <w:rStyle w:val="IndexLink"/>
                <w:rtl w:val="true"/>
              </w:rPr>
              <w:t>توبه هنگام مرگ</w:t>
            </w:r>
            <w:r>
              <w:rPr>
                <w:rStyle w:val="IndexLink"/>
                <w:rtl w:val="true"/>
              </w:rPr>
              <w:tab/>
            </w:r>
            <w:r>
              <w:rPr>
                <w:rStyle w:val="IndexLink"/>
              </w:rPr>
              <w:t>222</w:t>
            </w:r>
          </w:hyperlink>
        </w:p>
        <w:p>
          <w:pPr>
            <w:pStyle w:val="Contents4"/>
            <w:tabs>
              <w:tab w:val="clear" w:pos="8176"/>
              <w:tab w:val="right" w:pos="9026" w:leader="dot"/>
            </w:tabs>
            <w:rPr/>
          </w:pPr>
          <w:hyperlink w:anchor="__RefHeading___Toc6499043_3381743652">
            <w:r>
              <w:rPr>
                <w:webHidden/>
                <w:rStyle w:val="IndexLink"/>
              </w:rPr>
              <w:t>3</w:t>
            </w:r>
            <w:r>
              <w:rPr>
                <w:rStyle w:val="IndexLink"/>
                <w:rtl w:val="true"/>
              </w:rPr>
              <w:t xml:space="preserve">- </w:t>
            </w:r>
            <w:r>
              <w:rPr>
                <w:rStyle w:val="IndexLink"/>
                <w:rtl w:val="true"/>
              </w:rPr>
              <w:t>توبه کافران</w:t>
            </w:r>
            <w:r>
              <w:rPr>
                <w:rStyle w:val="IndexLink"/>
                <w:rtl w:val="true"/>
              </w:rPr>
              <w:tab/>
            </w:r>
            <w:r>
              <w:rPr>
                <w:rStyle w:val="IndexLink"/>
              </w:rPr>
              <w:t>222</w:t>
            </w:r>
          </w:hyperlink>
        </w:p>
        <w:p>
          <w:pPr>
            <w:pStyle w:val="Contents4"/>
            <w:tabs>
              <w:tab w:val="clear" w:pos="8176"/>
              <w:tab w:val="right" w:pos="9026" w:leader="dot"/>
            </w:tabs>
            <w:rPr/>
          </w:pPr>
          <w:hyperlink w:anchor="__RefHeading___Toc6499045_3381743652">
            <w:r>
              <w:rPr>
                <w:webHidden/>
                <w:rStyle w:val="IndexLink"/>
              </w:rPr>
              <w:t>4</w:t>
            </w:r>
            <w:r>
              <w:rPr>
                <w:rStyle w:val="IndexLink"/>
                <w:rtl w:val="true"/>
              </w:rPr>
              <w:t xml:space="preserve">- </w:t>
            </w:r>
            <w:r>
              <w:rPr>
                <w:rStyle w:val="IndexLink"/>
                <w:rtl w:val="true"/>
              </w:rPr>
              <w:t>توبه منافقین</w:t>
            </w:r>
            <w:r>
              <w:rPr>
                <w:rStyle w:val="IndexLink"/>
                <w:rtl w:val="true"/>
              </w:rPr>
              <w:tab/>
            </w:r>
            <w:r>
              <w:rPr>
                <w:rStyle w:val="IndexLink"/>
              </w:rPr>
              <w:t>222</w:t>
            </w:r>
          </w:hyperlink>
        </w:p>
        <w:p>
          <w:pPr>
            <w:pStyle w:val="Contents4"/>
            <w:tabs>
              <w:tab w:val="clear" w:pos="8176"/>
              <w:tab w:val="right" w:pos="9026" w:leader="dot"/>
            </w:tabs>
            <w:rPr/>
          </w:pPr>
          <w:hyperlink w:anchor="__RefHeading___Toc6499047_3381743652">
            <w:r>
              <w:rPr>
                <w:webHidden/>
                <w:rStyle w:val="IndexLink"/>
              </w:rPr>
              <w:t>5</w:t>
            </w:r>
            <w:r>
              <w:rPr>
                <w:rStyle w:val="IndexLink"/>
                <w:rtl w:val="true"/>
              </w:rPr>
              <w:t xml:space="preserve"> - </w:t>
            </w:r>
            <w:r>
              <w:rPr>
                <w:rStyle w:val="IndexLink"/>
                <w:rtl w:val="true"/>
              </w:rPr>
              <w:t>ظلم کردن</w:t>
            </w:r>
            <w:r>
              <w:rPr>
                <w:rStyle w:val="IndexLink"/>
                <w:rtl w:val="true"/>
              </w:rPr>
              <w:tab/>
            </w:r>
            <w:r>
              <w:rPr>
                <w:rStyle w:val="IndexLink"/>
              </w:rPr>
              <w:t>222</w:t>
            </w:r>
          </w:hyperlink>
        </w:p>
        <w:p>
          <w:pPr>
            <w:pStyle w:val="Contents3"/>
            <w:tabs>
              <w:tab w:val="clear" w:pos="8459"/>
              <w:tab w:val="right" w:pos="9026" w:leader="dot"/>
            </w:tabs>
            <w:rPr/>
          </w:pPr>
          <w:hyperlink w:anchor="__RefHeading___Toc6499049_3381743652">
            <w:r>
              <w:rPr>
                <w:webHidden/>
                <w:rStyle w:val="IndexLink"/>
                <w:rtl w:val="true"/>
              </w:rPr>
              <w:t>(</w:t>
            </w:r>
            <w:r>
              <w:rPr>
                <w:rStyle w:val="IndexLink"/>
                <w:rtl w:val="true"/>
              </w:rPr>
              <w:t>داستان</w:t>
            </w:r>
            <w:r>
              <w:rPr>
                <w:rStyle w:val="IndexLink"/>
                <w:rtl w:val="true"/>
              </w:rPr>
              <w:t xml:space="preserve">) </w:t>
            </w:r>
            <w:r>
              <w:rPr>
                <w:rStyle w:val="IndexLink"/>
                <w:rtl w:val="true"/>
              </w:rPr>
              <w:t>توبه، باعث سعادت و خوشبختی</w:t>
            </w:r>
            <w:r>
              <w:rPr>
                <w:rStyle w:val="IndexLink"/>
                <w:rtl w:val="true"/>
              </w:rPr>
              <w:tab/>
            </w:r>
            <w:r>
              <w:rPr>
                <w:rStyle w:val="IndexLink"/>
              </w:rPr>
              <w:t>223</w:t>
            </w:r>
          </w:hyperlink>
        </w:p>
        <w:p>
          <w:pPr>
            <w:pStyle w:val="Contents3"/>
            <w:tabs>
              <w:tab w:val="clear" w:pos="8459"/>
              <w:tab w:val="right" w:pos="9026" w:leader="dot"/>
            </w:tabs>
            <w:rPr/>
          </w:pPr>
          <w:hyperlink w:anchor="__RefHeading___Toc6499051_3381743652">
            <w:r>
              <w:rPr>
                <w:webHidden/>
                <w:rStyle w:val="IndexLink"/>
                <w:rtl w:val="true"/>
              </w:rPr>
              <w:t xml:space="preserve">گناه، عامل بدبختی و رسوایی </w:t>
            </w:r>
            <w:r>
              <w:rPr>
                <w:rStyle w:val="IndexLink"/>
                <w:rtl w:val="true"/>
              </w:rPr>
              <w:t>(</w:t>
            </w:r>
            <w:r>
              <w:rPr>
                <w:rStyle w:val="IndexLink"/>
                <w:rtl w:val="true"/>
              </w:rPr>
              <w:t>روایت</w:t>
            </w:r>
            <w:r>
              <w:rPr>
                <w:rStyle w:val="IndexLink"/>
                <w:rtl w:val="true"/>
              </w:rPr>
              <w:t>)</w:t>
              <w:tab/>
            </w:r>
            <w:r>
              <w:rPr>
                <w:rStyle w:val="IndexLink"/>
              </w:rPr>
              <w:t>224</w:t>
            </w:r>
          </w:hyperlink>
        </w:p>
        <w:p>
          <w:pPr>
            <w:pStyle w:val="Contents3"/>
            <w:tabs>
              <w:tab w:val="clear" w:pos="8459"/>
              <w:tab w:val="right" w:pos="9026" w:leader="dot"/>
            </w:tabs>
            <w:rPr/>
          </w:pPr>
          <w:hyperlink w:anchor="__RefHeading___Toc6499053_3381743652">
            <w:r>
              <w:rPr>
                <w:webHidden/>
                <w:rStyle w:val="IndexLink"/>
                <w:rtl w:val="true"/>
              </w:rPr>
              <w:t>بازگشت و پرهیز از گناه از دیدگاه بزرگان</w:t>
            </w:r>
            <w:r>
              <w:rPr>
                <w:rStyle w:val="IndexLink"/>
                <w:rtl w:val="true"/>
              </w:rPr>
              <w:tab/>
            </w:r>
            <w:r>
              <w:rPr>
                <w:rStyle w:val="IndexLink"/>
              </w:rPr>
              <w:t>225</w:t>
            </w:r>
          </w:hyperlink>
        </w:p>
        <w:p>
          <w:pPr>
            <w:pStyle w:val="Contents2"/>
            <w:tabs>
              <w:tab w:val="clear" w:pos="8743"/>
              <w:tab w:val="right" w:pos="9026" w:leader="dot"/>
            </w:tabs>
            <w:rPr/>
          </w:pPr>
          <w:hyperlink w:anchor="__RefHeading___Toc6499055_3381743652">
            <w:r>
              <w:rPr>
                <w:webHidden/>
                <w:rStyle w:val="IndexLink"/>
                <w:rtl w:val="true"/>
              </w:rPr>
              <w:t>بخش یازدهم</w:t>
            </w:r>
            <w:r>
              <w:rPr>
                <w:rStyle w:val="IndexLink"/>
                <w:rtl w:val="true"/>
              </w:rPr>
              <w:t xml:space="preserve">: </w:t>
            </w:r>
            <w:r>
              <w:rPr>
                <w:rStyle w:val="IndexLink"/>
                <w:rtl w:val="true"/>
              </w:rPr>
              <w:t>آرامش</w:t>
            </w:r>
            <w:r>
              <w:rPr>
                <w:rStyle w:val="IndexLink"/>
                <w:rtl w:val="true"/>
              </w:rPr>
              <w:tab/>
            </w:r>
            <w:r>
              <w:rPr>
                <w:rStyle w:val="IndexLink"/>
              </w:rPr>
              <w:t>232</w:t>
            </w:r>
          </w:hyperlink>
        </w:p>
        <w:p>
          <w:pPr>
            <w:pStyle w:val="Contents3"/>
            <w:tabs>
              <w:tab w:val="clear" w:pos="8459"/>
              <w:tab w:val="right" w:pos="9026" w:leader="dot"/>
            </w:tabs>
            <w:rPr/>
          </w:pPr>
          <w:hyperlink w:anchor="__RefHeading___Toc6499057_3381743652">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6499059_3381743652">
            <w:r>
              <w:rPr>
                <w:webHidden/>
                <w:rStyle w:val="IndexLink"/>
                <w:rtl w:val="true"/>
              </w:rPr>
              <w:t>آرامش؛ عامل موفقیّت و خوشبختی</w:t>
            </w:r>
            <w:r>
              <w:rPr>
                <w:rStyle w:val="IndexLink"/>
                <w:rtl w:val="true"/>
              </w:rPr>
              <w:tab/>
            </w:r>
            <w:r>
              <w:rPr>
                <w:rStyle w:val="IndexLink"/>
              </w:rPr>
              <w:t>233</w:t>
            </w:r>
          </w:hyperlink>
        </w:p>
        <w:p>
          <w:pPr>
            <w:pStyle w:val="Contents3"/>
            <w:tabs>
              <w:tab w:val="clear" w:pos="8459"/>
              <w:tab w:val="right" w:pos="9026" w:leader="dot"/>
            </w:tabs>
            <w:rPr/>
          </w:pPr>
          <w:hyperlink w:anchor="__RefHeading___Toc6499061_3381743652">
            <w:r>
              <w:rPr>
                <w:webHidden/>
                <w:rStyle w:val="IndexLink"/>
                <w:rtl w:val="true"/>
              </w:rPr>
              <w:t>اثرات موفقیّت‌آمیز آرامش</w:t>
            </w:r>
            <w:r>
              <w:rPr>
                <w:rStyle w:val="IndexLink"/>
                <w:rtl w:val="true"/>
              </w:rPr>
              <w:tab/>
            </w:r>
            <w:r>
              <w:rPr>
                <w:rStyle w:val="IndexLink"/>
              </w:rPr>
              <w:t>236</w:t>
            </w:r>
          </w:hyperlink>
        </w:p>
        <w:p>
          <w:pPr>
            <w:pStyle w:val="Contents3"/>
            <w:tabs>
              <w:tab w:val="clear" w:pos="8459"/>
              <w:tab w:val="right" w:pos="9026" w:leader="dot"/>
            </w:tabs>
            <w:rPr/>
          </w:pPr>
          <w:hyperlink w:anchor="__RefHeading___Toc6499063_3381743652">
            <w:r>
              <w:rPr>
                <w:webHidden/>
                <w:rStyle w:val="IndexLink"/>
                <w:rtl w:val="true"/>
              </w:rPr>
              <w:t>راه‌های موفقیّت‌آمیز رسیدن به آرامش از دیدگاه علمی</w:t>
            </w:r>
            <w:r>
              <w:rPr>
                <w:rStyle w:val="IndexLink"/>
                <w:rtl w:val="true"/>
              </w:rPr>
              <w:tab/>
            </w:r>
            <w:r>
              <w:rPr>
                <w:rStyle w:val="IndexLink"/>
              </w:rPr>
              <w:t>237</w:t>
            </w:r>
          </w:hyperlink>
        </w:p>
        <w:p>
          <w:pPr>
            <w:pStyle w:val="Contents4"/>
            <w:tabs>
              <w:tab w:val="clear" w:pos="8176"/>
              <w:tab w:val="right" w:pos="9026" w:leader="dot"/>
            </w:tabs>
            <w:rPr/>
          </w:pPr>
          <w:hyperlink w:anchor="__RefHeading___Toc6499065_3381743652">
            <w:r>
              <w:rPr>
                <w:webHidden/>
                <w:rStyle w:val="IndexLink"/>
              </w:rPr>
              <w:t>1</w:t>
            </w:r>
            <w:r>
              <w:rPr>
                <w:rStyle w:val="IndexLink"/>
                <w:rtl w:val="true"/>
              </w:rPr>
              <w:t xml:space="preserve">- </w:t>
            </w:r>
            <w:r>
              <w:rPr>
                <w:rStyle w:val="IndexLink"/>
                <w:rtl w:val="true"/>
              </w:rPr>
              <w:t>در زمان حال زندگی کنید</w:t>
            </w:r>
            <w:r>
              <w:rPr>
                <w:rStyle w:val="IndexLink"/>
                <w:rtl w:val="true"/>
              </w:rPr>
              <w:tab/>
            </w:r>
            <w:r>
              <w:rPr>
                <w:rStyle w:val="IndexLink"/>
              </w:rPr>
              <w:t>237</w:t>
            </w:r>
          </w:hyperlink>
        </w:p>
        <w:p>
          <w:pPr>
            <w:pStyle w:val="Contents4"/>
            <w:tabs>
              <w:tab w:val="clear" w:pos="8176"/>
              <w:tab w:val="right" w:pos="9026" w:leader="dot"/>
            </w:tabs>
            <w:rPr/>
          </w:pPr>
          <w:hyperlink w:anchor="__RefHeading___Toc6499067_3381743652">
            <w:r>
              <w:rPr>
                <w:webHidden/>
                <w:rStyle w:val="IndexLink"/>
                <w:rtl w:val="true"/>
              </w:rPr>
              <w:t>(</w:t>
            </w:r>
            <w:r>
              <w:rPr>
                <w:rStyle w:val="IndexLink"/>
                <w:rtl w:val="true"/>
              </w:rPr>
              <w:t>داستان</w:t>
            </w:r>
            <w:r>
              <w:rPr>
                <w:rStyle w:val="IndexLink"/>
                <w:rtl w:val="true"/>
              </w:rPr>
              <w:t xml:space="preserve">) </w:t>
            </w:r>
            <w:r>
              <w:rPr>
                <w:rStyle w:val="IndexLink"/>
                <w:rtl w:val="true"/>
              </w:rPr>
              <w:t>دَم، غنیمت است</w:t>
            </w:r>
            <w:r>
              <w:rPr>
                <w:rStyle w:val="IndexLink"/>
                <w:rtl w:val="true"/>
              </w:rPr>
              <w:tab/>
            </w:r>
            <w:r>
              <w:rPr>
                <w:rStyle w:val="IndexLink"/>
              </w:rPr>
              <w:t>238</w:t>
            </w:r>
          </w:hyperlink>
        </w:p>
        <w:p>
          <w:pPr>
            <w:pStyle w:val="Contents4"/>
            <w:tabs>
              <w:tab w:val="clear" w:pos="8176"/>
              <w:tab w:val="right" w:pos="9026" w:leader="dot"/>
            </w:tabs>
            <w:rPr/>
          </w:pPr>
          <w:hyperlink w:anchor="__RefHeading___Toc6499069_3381743652">
            <w:r>
              <w:rPr>
                <w:webHidden/>
                <w:rStyle w:val="IndexLink"/>
              </w:rPr>
              <w:t>2</w:t>
            </w:r>
            <w:r>
              <w:rPr>
                <w:rStyle w:val="IndexLink"/>
                <w:rtl w:val="true"/>
              </w:rPr>
              <w:t xml:space="preserve"> - </w:t>
            </w:r>
            <w:r>
              <w:rPr>
                <w:rStyle w:val="IndexLink"/>
                <w:rtl w:val="true"/>
              </w:rPr>
              <w:t>طرز فکر صحیح</w:t>
            </w:r>
            <w:r>
              <w:rPr>
                <w:rStyle w:val="IndexLink"/>
                <w:rtl w:val="true"/>
              </w:rPr>
              <w:tab/>
            </w:r>
            <w:r>
              <w:rPr>
                <w:rStyle w:val="IndexLink"/>
              </w:rPr>
              <w:t>240</w:t>
            </w:r>
          </w:hyperlink>
        </w:p>
        <w:p>
          <w:pPr>
            <w:pStyle w:val="Contents4"/>
            <w:tabs>
              <w:tab w:val="clear" w:pos="8176"/>
              <w:tab w:val="right" w:pos="9026" w:leader="dot"/>
            </w:tabs>
            <w:rPr/>
          </w:pPr>
          <w:hyperlink w:anchor="__RefHeading___Toc6499071_3381743652">
            <w:r>
              <w:rPr>
                <w:webHidden/>
                <w:rStyle w:val="IndexLink"/>
              </w:rPr>
              <w:t>3</w:t>
            </w:r>
            <w:r>
              <w:rPr>
                <w:rStyle w:val="IndexLink"/>
                <w:rtl w:val="true"/>
              </w:rPr>
              <w:t xml:space="preserve"> - </w:t>
            </w:r>
            <w:r>
              <w:rPr>
                <w:rStyle w:val="IndexLink"/>
                <w:rtl w:val="true"/>
              </w:rPr>
              <w:t>پذیرش زندگی، همان گونه که هست</w:t>
            </w:r>
            <w:r>
              <w:rPr>
                <w:rStyle w:val="IndexLink"/>
                <w:rtl w:val="true"/>
              </w:rPr>
              <w:tab/>
            </w:r>
            <w:r>
              <w:rPr>
                <w:rStyle w:val="IndexLink"/>
              </w:rPr>
              <w:t>241</w:t>
            </w:r>
          </w:hyperlink>
        </w:p>
        <w:p>
          <w:pPr>
            <w:pStyle w:val="Contents4"/>
            <w:tabs>
              <w:tab w:val="clear" w:pos="8176"/>
              <w:tab w:val="right" w:pos="9026" w:leader="dot"/>
            </w:tabs>
            <w:rPr/>
          </w:pPr>
          <w:hyperlink w:anchor="__RefHeading___Toc6499073_3381743652">
            <w:r>
              <w:rPr>
                <w:webHidden/>
                <w:rStyle w:val="IndexLink"/>
              </w:rPr>
              <w:t>4</w:t>
            </w:r>
            <w:r>
              <w:rPr>
                <w:rStyle w:val="IndexLink"/>
                <w:rtl w:val="true"/>
              </w:rPr>
              <w:t xml:space="preserve"> - </w:t>
            </w:r>
            <w:r>
              <w:rPr>
                <w:rStyle w:val="IndexLink"/>
                <w:rtl w:val="true"/>
              </w:rPr>
              <w:t>پذیرش دیگران همان گونه که هستند</w:t>
            </w:r>
            <w:r>
              <w:rPr>
                <w:rStyle w:val="IndexLink"/>
                <w:rtl w:val="true"/>
              </w:rPr>
              <w:tab/>
            </w:r>
            <w:r>
              <w:rPr>
                <w:rStyle w:val="IndexLink"/>
              </w:rPr>
              <w:t>242</w:t>
            </w:r>
          </w:hyperlink>
        </w:p>
        <w:p>
          <w:pPr>
            <w:pStyle w:val="Contents4"/>
            <w:tabs>
              <w:tab w:val="clear" w:pos="8176"/>
              <w:tab w:val="right" w:pos="9026" w:leader="dot"/>
            </w:tabs>
            <w:rPr/>
          </w:pPr>
          <w:hyperlink w:anchor="__RefHeading___Toc6499075_3381743652">
            <w:r>
              <w:rPr>
                <w:webHidden/>
                <w:rStyle w:val="IndexLink"/>
              </w:rPr>
              <w:t>5</w:t>
            </w:r>
            <w:r>
              <w:rPr>
                <w:rStyle w:val="IndexLink"/>
                <w:rtl w:val="true"/>
              </w:rPr>
              <w:t xml:space="preserve"> - </w:t>
            </w:r>
            <w:r>
              <w:rPr>
                <w:rStyle w:val="IndexLink"/>
                <w:rtl w:val="true"/>
              </w:rPr>
              <w:t>پرهیز از باید و نبایدهای خودساخته</w:t>
            </w:r>
            <w:r>
              <w:rPr>
                <w:rStyle w:val="IndexLink"/>
                <w:rtl w:val="true"/>
              </w:rPr>
              <w:tab/>
            </w:r>
            <w:r>
              <w:rPr>
                <w:rStyle w:val="IndexLink"/>
              </w:rPr>
              <w:t>242</w:t>
            </w:r>
          </w:hyperlink>
        </w:p>
        <w:p>
          <w:pPr>
            <w:pStyle w:val="Contents4"/>
            <w:tabs>
              <w:tab w:val="clear" w:pos="8176"/>
              <w:tab w:val="right" w:pos="9026" w:leader="dot"/>
            </w:tabs>
            <w:rPr/>
          </w:pPr>
          <w:hyperlink w:anchor="__RefHeading___Toc6499077_3381743652">
            <w:r>
              <w:rPr>
                <w:webHidden/>
                <w:rStyle w:val="IndexLink"/>
                <w:rtl w:val="true"/>
              </w:rPr>
              <w:t>داستان</w:t>
            </w:r>
            <w:r>
              <w:rPr>
                <w:rStyle w:val="IndexLink"/>
                <w:rtl w:val="true"/>
              </w:rPr>
              <w:tab/>
            </w:r>
            <w:r>
              <w:rPr>
                <w:rStyle w:val="IndexLink"/>
              </w:rPr>
              <w:t>242</w:t>
            </w:r>
          </w:hyperlink>
        </w:p>
        <w:p>
          <w:pPr>
            <w:pStyle w:val="Contents4"/>
            <w:tabs>
              <w:tab w:val="clear" w:pos="8176"/>
              <w:tab w:val="right" w:pos="9026" w:leader="dot"/>
            </w:tabs>
            <w:rPr/>
          </w:pPr>
          <w:hyperlink w:anchor="__RefHeading___Toc6499079_3381743652">
            <w:r>
              <w:rPr>
                <w:webHidden/>
                <w:rStyle w:val="IndexLink"/>
              </w:rPr>
              <w:t>6</w:t>
            </w:r>
            <w:r>
              <w:rPr>
                <w:rStyle w:val="IndexLink"/>
                <w:rtl w:val="true"/>
              </w:rPr>
              <w:t xml:space="preserve"> - </w:t>
            </w:r>
            <w:r>
              <w:rPr>
                <w:rStyle w:val="IndexLink"/>
                <w:rtl w:val="true"/>
              </w:rPr>
              <w:t>دوری گزیدن از مکان‌هایی که آرامش ما را سلب می‌کند</w:t>
            </w:r>
            <w:r>
              <w:rPr>
                <w:rStyle w:val="IndexLink"/>
                <w:rtl w:val="true"/>
              </w:rPr>
              <w:tab/>
            </w:r>
            <w:r>
              <w:rPr>
                <w:rStyle w:val="IndexLink"/>
              </w:rPr>
              <w:t>244</w:t>
            </w:r>
          </w:hyperlink>
        </w:p>
        <w:p>
          <w:pPr>
            <w:pStyle w:val="Contents4"/>
            <w:tabs>
              <w:tab w:val="clear" w:pos="8176"/>
              <w:tab w:val="right" w:pos="9026" w:leader="dot"/>
            </w:tabs>
            <w:rPr/>
          </w:pPr>
          <w:hyperlink w:anchor="__RefHeading___Toc6499081_3381743652">
            <w:r>
              <w:rPr>
                <w:webHidden/>
                <w:rStyle w:val="IndexLink"/>
              </w:rPr>
              <w:t>7</w:t>
            </w:r>
            <w:r>
              <w:rPr>
                <w:rStyle w:val="IndexLink"/>
                <w:rtl w:val="true"/>
              </w:rPr>
              <w:t xml:space="preserve"> - </w:t>
            </w:r>
            <w:r>
              <w:rPr>
                <w:rStyle w:val="IndexLink"/>
                <w:rtl w:val="true"/>
              </w:rPr>
              <w:t>از وسایل رفاهی خویش استفاده کنید</w:t>
            </w:r>
            <w:r>
              <w:rPr>
                <w:rStyle w:val="IndexLink"/>
                <w:rtl w:val="true"/>
              </w:rPr>
              <w:t>.</w:t>
              <w:tab/>
            </w:r>
            <w:r>
              <w:rPr>
                <w:rStyle w:val="IndexLink"/>
              </w:rPr>
              <w:t>244</w:t>
            </w:r>
          </w:hyperlink>
        </w:p>
        <w:p>
          <w:pPr>
            <w:pStyle w:val="Contents4"/>
            <w:tabs>
              <w:tab w:val="clear" w:pos="8176"/>
              <w:tab w:val="right" w:pos="9026" w:leader="dot"/>
            </w:tabs>
            <w:rPr/>
          </w:pPr>
          <w:hyperlink w:anchor="__RefHeading___Toc6499083_3381743652">
            <w:r>
              <w:rPr>
                <w:webHidden/>
                <w:rStyle w:val="IndexLink"/>
              </w:rPr>
              <w:t>8</w:t>
            </w:r>
            <w:r>
              <w:rPr>
                <w:rStyle w:val="IndexLink"/>
                <w:rtl w:val="true"/>
              </w:rPr>
              <w:t xml:space="preserve"> - </w:t>
            </w:r>
            <w:r>
              <w:rPr>
                <w:rStyle w:val="IndexLink"/>
                <w:rtl w:val="true"/>
              </w:rPr>
              <w:t>گلدان گل</w:t>
            </w:r>
            <w:r>
              <w:rPr>
                <w:rStyle w:val="IndexLink"/>
                <w:rtl w:val="true"/>
              </w:rPr>
              <w:tab/>
            </w:r>
            <w:r>
              <w:rPr>
                <w:rStyle w:val="IndexLink"/>
              </w:rPr>
              <w:t>245</w:t>
            </w:r>
          </w:hyperlink>
        </w:p>
        <w:p>
          <w:pPr>
            <w:pStyle w:val="Contents4"/>
            <w:tabs>
              <w:tab w:val="clear" w:pos="8176"/>
              <w:tab w:val="right" w:pos="9026" w:leader="dot"/>
            </w:tabs>
            <w:rPr/>
          </w:pPr>
          <w:hyperlink w:anchor="__RefHeading___Toc6499085_3381743652">
            <w:r>
              <w:rPr>
                <w:webHidden/>
                <w:rStyle w:val="IndexLink"/>
              </w:rPr>
              <w:t>9</w:t>
            </w:r>
            <w:r>
              <w:rPr>
                <w:rStyle w:val="IndexLink"/>
                <w:rtl w:val="true"/>
              </w:rPr>
              <w:t xml:space="preserve"> - </w:t>
            </w:r>
            <w:r>
              <w:rPr>
                <w:rStyle w:val="IndexLink"/>
                <w:rtl w:val="true"/>
              </w:rPr>
              <w:t>ویتامین ث</w:t>
            </w:r>
            <w:r>
              <w:rPr>
                <w:rStyle w:val="IndexLink"/>
                <w:rtl w:val="true"/>
              </w:rPr>
              <w:tab/>
            </w:r>
            <w:r>
              <w:rPr>
                <w:rStyle w:val="IndexLink"/>
              </w:rPr>
              <w:t>246</w:t>
            </w:r>
          </w:hyperlink>
        </w:p>
        <w:p>
          <w:pPr>
            <w:pStyle w:val="Contents4"/>
            <w:tabs>
              <w:tab w:val="clear" w:pos="8176"/>
              <w:tab w:val="right" w:pos="9026" w:leader="dot"/>
            </w:tabs>
            <w:rPr/>
          </w:pPr>
          <w:hyperlink w:anchor="__RefHeading___Toc6499087_3381743652">
            <w:r>
              <w:rPr>
                <w:webHidden/>
                <w:rStyle w:val="IndexLink"/>
              </w:rPr>
              <w:t>10</w:t>
            </w:r>
            <w:r>
              <w:rPr>
                <w:rStyle w:val="IndexLink"/>
                <w:rtl w:val="true"/>
              </w:rPr>
              <w:t xml:space="preserve"> - </w:t>
            </w:r>
            <w:r>
              <w:rPr>
                <w:rStyle w:val="IndexLink"/>
                <w:rtl w:val="true"/>
              </w:rPr>
              <w:t>نوشیدن آب سرد</w:t>
            </w:r>
            <w:r>
              <w:rPr>
                <w:rStyle w:val="IndexLink"/>
                <w:rtl w:val="true"/>
              </w:rPr>
              <w:tab/>
            </w:r>
            <w:r>
              <w:rPr>
                <w:rStyle w:val="IndexLink"/>
              </w:rPr>
              <w:t>246</w:t>
            </w:r>
          </w:hyperlink>
        </w:p>
        <w:p>
          <w:pPr>
            <w:pStyle w:val="Contents4"/>
            <w:tabs>
              <w:tab w:val="clear" w:pos="8176"/>
              <w:tab w:val="right" w:pos="9026" w:leader="dot"/>
            </w:tabs>
            <w:rPr/>
          </w:pPr>
          <w:hyperlink w:anchor="__RefHeading___Toc6499089_3381743652">
            <w:r>
              <w:rPr>
                <w:webHidden/>
                <w:rStyle w:val="IndexLink"/>
              </w:rPr>
              <w:t>11</w:t>
            </w:r>
            <w:r>
              <w:rPr>
                <w:rStyle w:val="IndexLink"/>
                <w:rtl w:val="true"/>
              </w:rPr>
              <w:t xml:space="preserve"> - </w:t>
            </w:r>
            <w:r>
              <w:rPr>
                <w:rStyle w:val="IndexLink"/>
                <w:rtl w:val="true"/>
              </w:rPr>
              <w:t>تنفس عمیق</w:t>
            </w:r>
            <w:r>
              <w:rPr>
                <w:rStyle w:val="IndexLink"/>
                <w:rtl w:val="true"/>
              </w:rPr>
              <w:tab/>
            </w:r>
            <w:r>
              <w:rPr>
                <w:rStyle w:val="IndexLink"/>
              </w:rPr>
              <w:t>246</w:t>
            </w:r>
          </w:hyperlink>
        </w:p>
        <w:p>
          <w:pPr>
            <w:pStyle w:val="Contents4"/>
            <w:tabs>
              <w:tab w:val="clear" w:pos="8176"/>
              <w:tab w:val="right" w:pos="9026" w:leader="dot"/>
            </w:tabs>
            <w:rPr/>
          </w:pPr>
          <w:hyperlink w:anchor="__RefHeading___Toc6499091_3381743652">
            <w:r>
              <w:rPr>
                <w:webHidden/>
                <w:rStyle w:val="IndexLink"/>
              </w:rPr>
              <w:t>12</w:t>
            </w:r>
            <w:r>
              <w:rPr>
                <w:rStyle w:val="IndexLink"/>
                <w:rtl w:val="true"/>
              </w:rPr>
              <w:t xml:space="preserve"> - </w:t>
            </w:r>
            <w:r>
              <w:rPr>
                <w:rStyle w:val="IndexLink"/>
                <w:rtl w:val="true"/>
              </w:rPr>
              <w:t>ورزش</w:t>
            </w:r>
            <w:r>
              <w:rPr>
                <w:rStyle w:val="IndexLink"/>
                <w:rtl w:val="true"/>
              </w:rPr>
              <w:tab/>
            </w:r>
            <w:r>
              <w:rPr>
                <w:rStyle w:val="IndexLink"/>
              </w:rPr>
              <w:t>246</w:t>
            </w:r>
          </w:hyperlink>
        </w:p>
        <w:p>
          <w:pPr>
            <w:pStyle w:val="Contents4"/>
            <w:tabs>
              <w:tab w:val="clear" w:pos="8176"/>
              <w:tab w:val="right" w:pos="9026" w:leader="dot"/>
            </w:tabs>
            <w:rPr/>
          </w:pPr>
          <w:hyperlink w:anchor="__RefHeading___Toc6499093_3381743652">
            <w:r>
              <w:rPr>
                <w:webHidden/>
                <w:rStyle w:val="IndexLink"/>
              </w:rPr>
              <w:t>13</w:t>
            </w:r>
            <w:r>
              <w:rPr>
                <w:rStyle w:val="IndexLink"/>
                <w:rtl w:val="true"/>
              </w:rPr>
              <w:t xml:space="preserve"> - </w:t>
            </w:r>
            <w:r>
              <w:rPr>
                <w:rStyle w:val="IndexLink"/>
                <w:rtl w:val="true"/>
              </w:rPr>
              <w:t>استراحت</w:t>
            </w:r>
            <w:r>
              <w:rPr>
                <w:rStyle w:val="IndexLink"/>
                <w:rtl w:val="true"/>
              </w:rPr>
              <w:tab/>
            </w:r>
            <w:r>
              <w:rPr>
                <w:rStyle w:val="IndexLink"/>
              </w:rPr>
              <w:t>246</w:t>
            </w:r>
          </w:hyperlink>
        </w:p>
        <w:p>
          <w:pPr>
            <w:pStyle w:val="Contents4"/>
            <w:tabs>
              <w:tab w:val="clear" w:pos="8176"/>
              <w:tab w:val="right" w:pos="9026" w:leader="dot"/>
            </w:tabs>
            <w:rPr/>
          </w:pPr>
          <w:hyperlink w:anchor="__RefHeading___Toc6499095_3381743652">
            <w:r>
              <w:rPr>
                <w:webHidden/>
                <w:rStyle w:val="IndexLink"/>
              </w:rPr>
              <w:t>14</w:t>
            </w:r>
            <w:r>
              <w:rPr>
                <w:rStyle w:val="IndexLink"/>
                <w:rtl w:val="true"/>
              </w:rPr>
              <w:t xml:space="preserve"> - </w:t>
            </w:r>
            <w:r>
              <w:rPr>
                <w:rStyle w:val="IndexLink"/>
                <w:rtl w:val="true"/>
              </w:rPr>
              <w:t>انتخاب دوست آرام</w:t>
            </w:r>
            <w:r>
              <w:rPr>
                <w:rStyle w:val="IndexLink"/>
                <w:rtl w:val="true"/>
              </w:rPr>
              <w:tab/>
            </w:r>
            <w:r>
              <w:rPr>
                <w:rStyle w:val="IndexLink"/>
              </w:rPr>
              <w:t>246</w:t>
            </w:r>
          </w:hyperlink>
        </w:p>
        <w:p>
          <w:pPr>
            <w:pStyle w:val="Contents4"/>
            <w:tabs>
              <w:tab w:val="clear" w:pos="8176"/>
              <w:tab w:val="right" w:pos="9026" w:leader="dot"/>
            </w:tabs>
            <w:rPr/>
          </w:pPr>
          <w:hyperlink w:anchor="__RefHeading___Toc6499097_3381743652">
            <w:r>
              <w:rPr>
                <w:webHidden/>
                <w:rStyle w:val="IndexLink"/>
              </w:rPr>
              <w:t>15</w:t>
            </w:r>
            <w:r>
              <w:rPr>
                <w:rStyle w:val="IndexLink"/>
                <w:rtl w:val="true"/>
              </w:rPr>
              <w:t xml:space="preserve"> - </w:t>
            </w:r>
            <w:r>
              <w:rPr>
                <w:rStyle w:val="IndexLink"/>
                <w:rtl w:val="true"/>
              </w:rPr>
              <w:t>صلح‌طلب باشید</w:t>
            </w:r>
            <w:r>
              <w:rPr>
                <w:rStyle w:val="IndexLink"/>
                <w:rtl w:val="true"/>
              </w:rPr>
              <w:t>.</w:t>
              <w:tab/>
            </w:r>
            <w:r>
              <w:rPr>
                <w:rStyle w:val="IndexLink"/>
              </w:rPr>
              <w:t>246</w:t>
            </w:r>
          </w:hyperlink>
        </w:p>
        <w:p>
          <w:pPr>
            <w:pStyle w:val="Contents4"/>
            <w:tabs>
              <w:tab w:val="clear" w:pos="8176"/>
              <w:tab w:val="right" w:pos="9026" w:leader="dot"/>
            </w:tabs>
            <w:rPr/>
          </w:pPr>
          <w:hyperlink w:anchor="__RefHeading___Toc6499099_3381743652">
            <w:r>
              <w:rPr>
                <w:webHidden/>
                <w:rStyle w:val="IndexLink"/>
              </w:rPr>
              <w:t>16</w:t>
            </w:r>
            <w:r>
              <w:rPr>
                <w:rStyle w:val="IndexLink"/>
                <w:rtl w:val="true"/>
              </w:rPr>
              <w:t xml:space="preserve"> - </w:t>
            </w:r>
            <w:r>
              <w:rPr>
                <w:rStyle w:val="IndexLink"/>
                <w:rtl w:val="true"/>
              </w:rPr>
              <w:t>زنگ تفریح ذهن</w:t>
            </w:r>
            <w:r>
              <w:rPr>
                <w:rStyle w:val="IndexLink"/>
                <w:rtl w:val="true"/>
              </w:rPr>
              <w:tab/>
            </w:r>
            <w:r>
              <w:rPr>
                <w:rStyle w:val="IndexLink"/>
              </w:rPr>
              <w:t>247</w:t>
            </w:r>
          </w:hyperlink>
        </w:p>
        <w:p>
          <w:pPr>
            <w:pStyle w:val="Contents4"/>
            <w:tabs>
              <w:tab w:val="clear" w:pos="8176"/>
              <w:tab w:val="right" w:pos="9026" w:leader="dot"/>
            </w:tabs>
            <w:rPr/>
          </w:pPr>
          <w:hyperlink w:anchor="__RefHeading___Toc6499101_3381743652">
            <w:r>
              <w:rPr>
                <w:webHidden/>
                <w:rStyle w:val="IndexLink"/>
              </w:rPr>
              <w:t>17</w:t>
            </w:r>
            <w:r>
              <w:rPr>
                <w:rStyle w:val="IndexLink"/>
                <w:rtl w:val="true"/>
              </w:rPr>
              <w:t xml:space="preserve"> - </w:t>
            </w:r>
            <w:r>
              <w:rPr>
                <w:rStyle w:val="IndexLink"/>
                <w:rtl w:val="true"/>
              </w:rPr>
              <w:t>تمرین آرامش</w:t>
            </w:r>
            <w:r>
              <w:rPr>
                <w:rStyle w:val="IndexLink"/>
                <w:rtl w:val="true"/>
              </w:rPr>
              <w:tab/>
            </w:r>
            <w:r>
              <w:rPr>
                <w:rStyle w:val="IndexLink"/>
              </w:rPr>
              <w:t>247</w:t>
            </w:r>
          </w:hyperlink>
        </w:p>
        <w:p>
          <w:pPr>
            <w:pStyle w:val="Contents3"/>
            <w:tabs>
              <w:tab w:val="clear" w:pos="8459"/>
              <w:tab w:val="right" w:pos="9026" w:leader="dot"/>
            </w:tabs>
            <w:rPr/>
          </w:pPr>
          <w:hyperlink w:anchor="__RefHeading___Toc6499103_3381743652">
            <w:r>
              <w:rPr>
                <w:webHidden/>
                <w:rStyle w:val="IndexLink"/>
                <w:rtl w:val="true"/>
              </w:rPr>
              <w:t>راه‌های سعادت‌آفرین رسیدن به آرامش از دیدگاه دینی</w:t>
            </w:r>
            <w:r>
              <w:rPr>
                <w:rStyle w:val="IndexLink"/>
                <w:rtl w:val="true"/>
              </w:rPr>
              <w:tab/>
            </w:r>
            <w:r>
              <w:rPr>
                <w:rStyle w:val="IndexLink"/>
              </w:rPr>
              <w:t>247</w:t>
            </w:r>
          </w:hyperlink>
        </w:p>
        <w:p>
          <w:pPr>
            <w:pStyle w:val="Contents4"/>
            <w:tabs>
              <w:tab w:val="clear" w:pos="8176"/>
              <w:tab w:val="right" w:pos="9026" w:leader="dot"/>
            </w:tabs>
            <w:rPr/>
          </w:pPr>
          <w:hyperlink w:anchor="__RefHeading___Toc6499105_3381743652">
            <w:r>
              <w:rPr>
                <w:webHidden/>
                <w:rStyle w:val="IndexLink"/>
              </w:rPr>
              <w:t>1</w:t>
            </w:r>
            <w:r>
              <w:rPr>
                <w:rStyle w:val="IndexLink"/>
                <w:rtl w:val="true"/>
              </w:rPr>
              <w:t xml:space="preserve">- </w:t>
            </w:r>
            <w:r>
              <w:rPr>
                <w:rStyle w:val="IndexLink"/>
                <w:rtl w:val="true"/>
              </w:rPr>
              <w:t>ایمان به خدا</w:t>
            </w:r>
            <w:r>
              <w:rPr>
                <w:rStyle w:val="IndexLink"/>
                <w:rtl w:val="true"/>
              </w:rPr>
              <w:tab/>
            </w:r>
            <w:r>
              <w:rPr>
                <w:rStyle w:val="IndexLink"/>
              </w:rPr>
              <w:t>247</w:t>
            </w:r>
          </w:hyperlink>
        </w:p>
        <w:p>
          <w:pPr>
            <w:pStyle w:val="Contents4"/>
            <w:tabs>
              <w:tab w:val="clear" w:pos="8176"/>
              <w:tab w:val="right" w:pos="9026" w:leader="dot"/>
            </w:tabs>
            <w:rPr/>
          </w:pPr>
          <w:hyperlink w:anchor="__RefHeading___Toc6499107_3381743652">
            <w:r>
              <w:rPr>
                <w:webHidden/>
                <w:rStyle w:val="IndexLink"/>
              </w:rPr>
              <w:t>2</w:t>
            </w:r>
            <w:r>
              <w:rPr>
                <w:rStyle w:val="IndexLink"/>
                <w:rtl w:val="true"/>
              </w:rPr>
              <w:t xml:space="preserve"> - </w:t>
            </w:r>
            <w:r>
              <w:rPr>
                <w:rStyle w:val="IndexLink"/>
                <w:rtl w:val="true"/>
              </w:rPr>
              <w:t>شکرگزاری و سپاس‌گزاری</w:t>
            </w:r>
            <w:r>
              <w:rPr>
                <w:rStyle w:val="IndexLink"/>
                <w:rtl w:val="true"/>
              </w:rPr>
              <w:tab/>
            </w:r>
            <w:r>
              <w:rPr>
                <w:rStyle w:val="IndexLink"/>
              </w:rPr>
              <w:t>249</w:t>
            </w:r>
          </w:hyperlink>
        </w:p>
        <w:p>
          <w:pPr>
            <w:pStyle w:val="Contents4"/>
            <w:tabs>
              <w:tab w:val="clear" w:pos="8176"/>
              <w:tab w:val="right" w:pos="9026" w:leader="dot"/>
            </w:tabs>
            <w:rPr/>
          </w:pPr>
          <w:hyperlink w:anchor="__RefHeading___Toc6499109_3381743652">
            <w:r>
              <w:rPr>
                <w:webHidden/>
                <w:rStyle w:val="IndexLink"/>
              </w:rPr>
              <w:t>3</w:t>
            </w:r>
            <w:r>
              <w:rPr>
                <w:rStyle w:val="IndexLink"/>
                <w:rtl w:val="true"/>
              </w:rPr>
              <w:t xml:space="preserve"> - </w:t>
            </w:r>
            <w:r>
              <w:rPr>
                <w:rStyle w:val="IndexLink"/>
                <w:rtl w:val="true"/>
              </w:rPr>
              <w:t>توکل</w:t>
            </w:r>
            <w:r>
              <w:rPr>
                <w:rStyle w:val="IndexLink"/>
                <w:rtl w:val="true"/>
              </w:rPr>
              <w:tab/>
            </w:r>
            <w:r>
              <w:rPr>
                <w:rStyle w:val="IndexLink"/>
              </w:rPr>
              <w:t>249</w:t>
            </w:r>
          </w:hyperlink>
        </w:p>
        <w:p>
          <w:pPr>
            <w:pStyle w:val="Contents4"/>
            <w:tabs>
              <w:tab w:val="clear" w:pos="8176"/>
              <w:tab w:val="right" w:pos="9026" w:leader="dot"/>
            </w:tabs>
            <w:rPr/>
          </w:pPr>
          <w:hyperlink w:anchor="__RefHeading___Toc6499111_3381743652">
            <w:r>
              <w:rPr>
                <w:webHidden/>
                <w:rStyle w:val="IndexLink"/>
              </w:rPr>
              <w:t>4</w:t>
            </w:r>
            <w:r>
              <w:rPr>
                <w:rStyle w:val="IndexLink"/>
                <w:rtl w:val="true"/>
              </w:rPr>
              <w:t xml:space="preserve"> - </w:t>
            </w:r>
            <w:r>
              <w:rPr>
                <w:rStyle w:val="IndexLink"/>
                <w:rtl w:val="true"/>
              </w:rPr>
              <w:t>رضا</w:t>
            </w:r>
            <w:r>
              <w:rPr>
                <w:rStyle w:val="IndexLink"/>
                <w:rtl w:val="true"/>
              </w:rPr>
              <w:tab/>
            </w:r>
            <w:r>
              <w:rPr>
                <w:rStyle w:val="IndexLink"/>
              </w:rPr>
              <w:t>250</w:t>
            </w:r>
          </w:hyperlink>
        </w:p>
        <w:p>
          <w:pPr>
            <w:pStyle w:val="Contents4"/>
            <w:tabs>
              <w:tab w:val="clear" w:pos="8176"/>
              <w:tab w:val="right" w:pos="9026" w:leader="dot"/>
            </w:tabs>
            <w:rPr/>
          </w:pPr>
          <w:hyperlink w:anchor="__RefHeading___Toc6499113_3381743652">
            <w:r>
              <w:rPr>
                <w:webHidden/>
                <w:rStyle w:val="IndexLink"/>
                <w:rtl w:val="true"/>
              </w:rPr>
              <w:t>روایت</w:t>
            </w:r>
            <w:r>
              <w:rPr>
                <w:rStyle w:val="IndexLink"/>
                <w:rtl w:val="true"/>
              </w:rPr>
              <w:tab/>
            </w:r>
            <w:r>
              <w:rPr>
                <w:rStyle w:val="IndexLink"/>
              </w:rPr>
              <w:t>251</w:t>
            </w:r>
          </w:hyperlink>
        </w:p>
        <w:p>
          <w:pPr>
            <w:pStyle w:val="Contents4"/>
            <w:tabs>
              <w:tab w:val="clear" w:pos="8176"/>
              <w:tab w:val="right" w:pos="9026" w:leader="dot"/>
            </w:tabs>
            <w:rPr/>
          </w:pPr>
          <w:hyperlink w:anchor="__RefHeading___Toc6499115_3381743652">
            <w:r>
              <w:rPr>
                <w:webHidden/>
                <w:rStyle w:val="IndexLink"/>
              </w:rPr>
              <w:t>5</w:t>
            </w:r>
            <w:r>
              <w:rPr>
                <w:rStyle w:val="IndexLink"/>
                <w:rtl w:val="true"/>
              </w:rPr>
              <w:t xml:space="preserve"> - </w:t>
            </w:r>
            <w:r>
              <w:rPr>
                <w:rStyle w:val="IndexLink"/>
                <w:rtl w:val="true"/>
              </w:rPr>
              <w:t>همسر سازگار</w:t>
            </w:r>
            <w:r>
              <w:rPr>
                <w:rStyle w:val="IndexLink"/>
                <w:rtl w:val="true"/>
              </w:rPr>
              <w:tab/>
            </w:r>
            <w:r>
              <w:rPr>
                <w:rStyle w:val="IndexLink"/>
              </w:rPr>
              <w:t>252</w:t>
            </w:r>
          </w:hyperlink>
        </w:p>
        <w:p>
          <w:pPr>
            <w:pStyle w:val="Contents4"/>
            <w:tabs>
              <w:tab w:val="clear" w:pos="8176"/>
              <w:tab w:val="right" w:pos="9026" w:leader="dot"/>
            </w:tabs>
            <w:rPr/>
          </w:pPr>
          <w:hyperlink w:anchor="__RefHeading___Toc6499117_3381743652">
            <w:r>
              <w:rPr>
                <w:webHidden/>
                <w:rStyle w:val="IndexLink"/>
              </w:rPr>
              <w:t>6</w:t>
            </w:r>
            <w:r>
              <w:rPr>
                <w:rStyle w:val="IndexLink"/>
                <w:rtl w:val="true"/>
              </w:rPr>
              <w:t xml:space="preserve"> - </w:t>
            </w:r>
            <w:r>
              <w:rPr>
                <w:rStyle w:val="IndexLink"/>
                <w:rtl w:val="true"/>
              </w:rPr>
              <w:t>پرهیز از شتاب‌زدگی، خیره‌سری، خودپسندی و سستی</w:t>
            </w:r>
            <w:r>
              <w:rPr>
                <w:rStyle w:val="IndexLink"/>
                <w:rtl w:val="true"/>
              </w:rPr>
              <w:tab/>
            </w:r>
            <w:r>
              <w:rPr>
                <w:rStyle w:val="IndexLink"/>
              </w:rPr>
              <w:t>252</w:t>
            </w:r>
          </w:hyperlink>
        </w:p>
        <w:p>
          <w:pPr>
            <w:pStyle w:val="Contents4"/>
            <w:tabs>
              <w:tab w:val="clear" w:pos="8176"/>
              <w:tab w:val="right" w:pos="9026" w:leader="dot"/>
            </w:tabs>
            <w:rPr/>
          </w:pPr>
          <w:hyperlink w:anchor="__RefHeading___Toc6499119_3381743652">
            <w:r>
              <w:rPr>
                <w:webHidden/>
                <w:rStyle w:val="IndexLink"/>
              </w:rPr>
              <w:t>7</w:t>
            </w:r>
            <w:r>
              <w:rPr>
                <w:rStyle w:val="IndexLink"/>
                <w:rtl w:val="true"/>
              </w:rPr>
              <w:t xml:space="preserve"> - </w:t>
            </w:r>
            <w:r>
              <w:rPr>
                <w:rStyle w:val="IndexLink"/>
                <w:rtl w:val="true"/>
              </w:rPr>
              <w:t>زهد</w:t>
            </w:r>
            <w:r>
              <w:rPr>
                <w:rStyle w:val="IndexLink"/>
                <w:rtl w:val="true"/>
              </w:rPr>
              <w:tab/>
            </w:r>
            <w:r>
              <w:rPr>
                <w:rStyle w:val="IndexLink"/>
              </w:rPr>
              <w:t>252</w:t>
            </w:r>
          </w:hyperlink>
        </w:p>
        <w:p>
          <w:pPr>
            <w:pStyle w:val="Contents4"/>
            <w:tabs>
              <w:tab w:val="clear" w:pos="8176"/>
              <w:tab w:val="right" w:pos="9026" w:leader="dot"/>
            </w:tabs>
            <w:rPr/>
          </w:pPr>
          <w:hyperlink w:anchor="__RefHeading___Toc6499121_3381743652">
            <w:r>
              <w:rPr>
                <w:webHidden/>
                <w:rStyle w:val="IndexLink"/>
              </w:rPr>
              <w:t>8</w:t>
            </w:r>
            <w:r>
              <w:rPr>
                <w:rStyle w:val="IndexLink"/>
                <w:rtl w:val="true"/>
              </w:rPr>
              <w:t xml:space="preserve"> - </w:t>
            </w:r>
            <w:r>
              <w:rPr>
                <w:rStyle w:val="IndexLink"/>
                <w:rtl w:val="true"/>
              </w:rPr>
              <w:t>دعا</w:t>
            </w:r>
            <w:r>
              <w:rPr>
                <w:rStyle w:val="IndexLink"/>
                <w:rtl w:val="true"/>
              </w:rPr>
              <w:tab/>
            </w:r>
            <w:r>
              <w:rPr>
                <w:rStyle w:val="IndexLink"/>
              </w:rPr>
              <w:t>253</w:t>
            </w:r>
          </w:hyperlink>
        </w:p>
        <w:p>
          <w:pPr>
            <w:pStyle w:val="Contents4"/>
            <w:tabs>
              <w:tab w:val="clear" w:pos="8176"/>
              <w:tab w:val="right" w:pos="9026" w:leader="dot"/>
            </w:tabs>
            <w:rPr/>
          </w:pPr>
          <w:hyperlink w:anchor="__RefHeading___Toc6499123_3381743652">
            <w:r>
              <w:rPr>
                <w:webHidden/>
                <w:rStyle w:val="IndexLink"/>
              </w:rPr>
              <w:t>9</w:t>
            </w:r>
            <w:r>
              <w:rPr>
                <w:rStyle w:val="IndexLink"/>
                <w:rtl w:val="true"/>
              </w:rPr>
              <w:t xml:space="preserve"> - </w:t>
            </w:r>
            <w:r>
              <w:rPr>
                <w:rStyle w:val="IndexLink"/>
                <w:rtl w:val="true"/>
              </w:rPr>
              <w:t>توبه</w:t>
            </w:r>
            <w:r>
              <w:rPr>
                <w:rStyle w:val="IndexLink"/>
                <w:rtl w:val="true"/>
              </w:rPr>
              <w:tab/>
            </w:r>
            <w:r>
              <w:rPr>
                <w:rStyle w:val="IndexLink"/>
              </w:rPr>
              <w:t>254</w:t>
            </w:r>
          </w:hyperlink>
        </w:p>
        <w:p>
          <w:pPr>
            <w:pStyle w:val="Contents4"/>
            <w:tabs>
              <w:tab w:val="clear" w:pos="8176"/>
              <w:tab w:val="right" w:pos="9026" w:leader="dot"/>
            </w:tabs>
            <w:rPr/>
          </w:pPr>
          <w:hyperlink w:anchor="__RefHeading___Toc6499125_3381743652">
            <w:r>
              <w:rPr>
                <w:webHidden/>
                <w:rStyle w:val="IndexLink"/>
              </w:rPr>
              <w:t>10</w:t>
            </w:r>
            <w:r>
              <w:rPr>
                <w:rStyle w:val="IndexLink"/>
                <w:rtl w:val="true"/>
              </w:rPr>
              <w:t xml:space="preserve"> - </w:t>
            </w:r>
            <w:r>
              <w:rPr>
                <w:rStyle w:val="IndexLink"/>
                <w:rtl w:val="true"/>
              </w:rPr>
              <w:t>دیدار مؤمن</w:t>
            </w:r>
            <w:r>
              <w:rPr>
                <w:rStyle w:val="IndexLink"/>
                <w:rtl w:val="true"/>
              </w:rPr>
              <w:tab/>
            </w:r>
            <w:r>
              <w:rPr>
                <w:rStyle w:val="IndexLink"/>
              </w:rPr>
              <w:t>254</w:t>
            </w:r>
          </w:hyperlink>
        </w:p>
        <w:p>
          <w:pPr>
            <w:pStyle w:val="Contents3"/>
            <w:tabs>
              <w:tab w:val="clear" w:pos="8459"/>
              <w:tab w:val="right" w:pos="9026" w:leader="dot"/>
            </w:tabs>
            <w:rPr/>
          </w:pPr>
          <w:hyperlink w:anchor="__RefHeading___Toc6499127_3381743652">
            <w:r>
              <w:rPr>
                <w:webHidden/>
                <w:rStyle w:val="IndexLink"/>
                <w:rtl w:val="true"/>
              </w:rPr>
              <w:t>قرآن؛ کتاب خشنودی و آرامش خاطر</w:t>
            </w:r>
            <w:r>
              <w:rPr>
                <w:rStyle w:val="IndexLink"/>
                <w:rtl w:val="true"/>
              </w:rPr>
              <w:tab/>
            </w:r>
            <w:r>
              <w:rPr>
                <w:rStyle w:val="IndexLink"/>
              </w:rPr>
              <w:t>254</w:t>
            </w:r>
          </w:hyperlink>
        </w:p>
        <w:p>
          <w:pPr>
            <w:pStyle w:val="Contents3"/>
            <w:tabs>
              <w:tab w:val="clear" w:pos="8459"/>
              <w:tab w:val="right" w:pos="9026" w:leader="dot"/>
            </w:tabs>
            <w:rPr/>
          </w:pPr>
          <w:hyperlink w:anchor="__RefHeading___Toc6499129_3381743652">
            <w:r>
              <w:rPr>
                <w:webHidden/>
                <w:rStyle w:val="IndexLink"/>
                <w:rtl w:val="true"/>
              </w:rPr>
              <w:t>آرامش از دیدگاه بزرگان</w:t>
            </w:r>
            <w:r>
              <w:rPr>
                <w:rStyle w:val="IndexLink"/>
                <w:rtl w:val="true"/>
              </w:rPr>
              <w:tab/>
            </w:r>
            <w:r>
              <w:rPr>
                <w:rStyle w:val="IndexLink"/>
              </w:rPr>
              <w:t>255</w:t>
            </w:r>
          </w:hyperlink>
        </w:p>
        <w:p>
          <w:pPr>
            <w:pStyle w:val="Contents2"/>
            <w:tabs>
              <w:tab w:val="clear" w:pos="8743"/>
              <w:tab w:val="right" w:pos="9026" w:leader="dot"/>
            </w:tabs>
            <w:rPr/>
          </w:pPr>
          <w:hyperlink w:anchor="__RefHeading___Toc6499131_3381743652">
            <w:r>
              <w:rPr>
                <w:webHidden/>
                <w:rStyle w:val="IndexLink"/>
                <w:rtl w:val="true"/>
              </w:rPr>
              <w:t>بخش دوازدهم</w:t>
            </w:r>
            <w:r>
              <w:rPr>
                <w:rStyle w:val="IndexLink"/>
                <w:rtl w:val="true"/>
              </w:rPr>
              <w:t xml:space="preserve">: </w:t>
            </w:r>
            <w:r>
              <w:rPr>
                <w:rStyle w:val="IndexLink"/>
                <w:rtl w:val="true"/>
              </w:rPr>
              <w:t>ثروت</w:t>
            </w:r>
            <w:r>
              <w:rPr>
                <w:rStyle w:val="IndexLink"/>
                <w:rtl w:val="true"/>
              </w:rPr>
              <w:tab/>
            </w:r>
            <w:r>
              <w:rPr>
                <w:rStyle w:val="IndexLink"/>
              </w:rPr>
              <w:t>260</w:t>
            </w:r>
          </w:hyperlink>
        </w:p>
        <w:p>
          <w:pPr>
            <w:pStyle w:val="Contents3"/>
            <w:tabs>
              <w:tab w:val="clear" w:pos="8459"/>
              <w:tab w:val="right" w:pos="9026" w:leader="dot"/>
            </w:tabs>
            <w:rPr/>
          </w:pPr>
          <w:hyperlink w:anchor="__RefHeading___Toc6499133_338174365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499135_3381743652">
            <w:r>
              <w:rPr>
                <w:webHidden/>
                <w:rStyle w:val="IndexLink"/>
                <w:rtl w:val="true"/>
              </w:rPr>
              <w:t>ثروت، راه رسیدن به موفقیّت و خوشبختی</w:t>
            </w:r>
            <w:r>
              <w:rPr>
                <w:rStyle w:val="IndexLink"/>
                <w:rtl w:val="true"/>
              </w:rPr>
              <w:tab/>
            </w:r>
            <w:r>
              <w:rPr>
                <w:rStyle w:val="IndexLink"/>
              </w:rPr>
              <w:t>261</w:t>
            </w:r>
          </w:hyperlink>
        </w:p>
        <w:p>
          <w:pPr>
            <w:pStyle w:val="Contents3"/>
            <w:tabs>
              <w:tab w:val="clear" w:pos="8459"/>
              <w:tab w:val="right" w:pos="9026" w:leader="dot"/>
            </w:tabs>
            <w:rPr/>
          </w:pPr>
          <w:hyperlink w:anchor="__RefHeading___Toc6499137_3381743652">
            <w:r>
              <w:rPr>
                <w:webHidden/>
                <w:rStyle w:val="IndexLink"/>
                <w:rtl w:val="true"/>
              </w:rPr>
              <w:t xml:space="preserve">سیمای </w:t>
            </w:r>
            <w:r>
              <w:rPr>
                <w:rStyle w:val="IndexLink"/>
                <w:rtl w:val="true"/>
              </w:rPr>
              <w:t>(</w:t>
            </w:r>
            <w:r>
              <w:rPr>
                <w:rStyle w:val="IndexLink"/>
                <w:rtl w:val="true"/>
              </w:rPr>
              <w:t>موفّقیت‌آمیز</w:t>
            </w:r>
            <w:r>
              <w:rPr>
                <w:rStyle w:val="IndexLink"/>
                <w:rtl w:val="true"/>
              </w:rPr>
              <w:t xml:space="preserve">) </w:t>
            </w:r>
            <w:r>
              <w:rPr>
                <w:rStyle w:val="IndexLink"/>
                <w:rtl w:val="true"/>
              </w:rPr>
              <w:t>ثروتمندان واقعی</w:t>
            </w:r>
            <w:r>
              <w:rPr>
                <w:rStyle w:val="IndexLink"/>
                <w:rtl w:val="true"/>
              </w:rPr>
              <w:tab/>
            </w:r>
            <w:r>
              <w:rPr>
                <w:rStyle w:val="IndexLink"/>
              </w:rPr>
              <w:t>264</w:t>
            </w:r>
          </w:hyperlink>
        </w:p>
        <w:p>
          <w:pPr>
            <w:pStyle w:val="Contents4"/>
            <w:tabs>
              <w:tab w:val="clear" w:pos="8176"/>
              <w:tab w:val="right" w:pos="9026" w:leader="dot"/>
            </w:tabs>
            <w:rPr/>
          </w:pPr>
          <w:hyperlink w:anchor="__RefHeading___Toc6499139_3381743652">
            <w:r>
              <w:rPr>
                <w:webHidden/>
                <w:rStyle w:val="IndexLink"/>
              </w:rPr>
              <w:t>1</w:t>
            </w:r>
            <w:r>
              <w:rPr>
                <w:rStyle w:val="IndexLink"/>
                <w:rtl w:val="true"/>
              </w:rPr>
              <w:t xml:space="preserve">- </w:t>
            </w:r>
            <w:r>
              <w:rPr>
                <w:rStyle w:val="IndexLink"/>
                <w:rtl w:val="true"/>
              </w:rPr>
              <w:t>خردمندی</w:t>
            </w:r>
            <w:r>
              <w:rPr>
                <w:rStyle w:val="IndexLink"/>
                <w:rtl w:val="true"/>
              </w:rPr>
              <w:tab/>
            </w:r>
            <w:r>
              <w:rPr>
                <w:rStyle w:val="IndexLink"/>
              </w:rPr>
              <w:t>264</w:t>
            </w:r>
          </w:hyperlink>
        </w:p>
        <w:p>
          <w:pPr>
            <w:pStyle w:val="Contents4"/>
            <w:tabs>
              <w:tab w:val="clear" w:pos="8176"/>
              <w:tab w:val="right" w:pos="9026" w:leader="dot"/>
            </w:tabs>
            <w:rPr/>
          </w:pPr>
          <w:hyperlink w:anchor="__RefHeading___Toc6499141_3381743652">
            <w:r>
              <w:rPr>
                <w:webHidden/>
                <w:rStyle w:val="IndexLink"/>
              </w:rPr>
              <w:t>2</w:t>
            </w:r>
            <w:r>
              <w:rPr>
                <w:rStyle w:val="IndexLink"/>
                <w:rtl w:val="true"/>
              </w:rPr>
              <w:t xml:space="preserve"> - </w:t>
            </w:r>
            <w:r>
              <w:rPr>
                <w:rStyle w:val="IndexLink"/>
                <w:rtl w:val="true"/>
              </w:rPr>
              <w:t>اسیر ثروت خویش نیستند</w:t>
            </w:r>
            <w:r>
              <w:rPr>
                <w:rStyle w:val="IndexLink"/>
                <w:rtl w:val="true"/>
              </w:rPr>
              <w:tab/>
            </w:r>
            <w:r>
              <w:rPr>
                <w:rStyle w:val="IndexLink"/>
              </w:rPr>
              <w:t>264</w:t>
            </w:r>
          </w:hyperlink>
        </w:p>
        <w:p>
          <w:pPr>
            <w:pStyle w:val="Contents4"/>
            <w:tabs>
              <w:tab w:val="clear" w:pos="8176"/>
              <w:tab w:val="right" w:pos="9026" w:leader="dot"/>
            </w:tabs>
            <w:rPr/>
          </w:pPr>
          <w:hyperlink w:anchor="__RefHeading___Toc6499143_3381743652">
            <w:r>
              <w:rPr>
                <w:webHidden/>
                <w:rStyle w:val="IndexLink"/>
              </w:rPr>
              <w:t>3</w:t>
            </w:r>
            <w:r>
              <w:rPr>
                <w:rStyle w:val="IndexLink"/>
                <w:rtl w:val="true"/>
              </w:rPr>
              <w:t xml:space="preserve"> - </w:t>
            </w:r>
            <w:r>
              <w:rPr>
                <w:rStyle w:val="IndexLink"/>
                <w:rtl w:val="true"/>
              </w:rPr>
              <w:t>عدم بیم و عذاب</w:t>
            </w:r>
            <w:r>
              <w:rPr>
                <w:rStyle w:val="IndexLink"/>
                <w:rtl w:val="true"/>
              </w:rPr>
              <w:tab/>
            </w:r>
            <w:r>
              <w:rPr>
                <w:rStyle w:val="IndexLink"/>
              </w:rPr>
              <w:t>265</w:t>
            </w:r>
          </w:hyperlink>
        </w:p>
        <w:p>
          <w:pPr>
            <w:pStyle w:val="Contents4"/>
            <w:tabs>
              <w:tab w:val="clear" w:pos="8176"/>
              <w:tab w:val="right" w:pos="9026" w:leader="dot"/>
            </w:tabs>
            <w:rPr/>
          </w:pPr>
          <w:hyperlink w:anchor="__RefHeading___Toc6499145_3381743652">
            <w:r>
              <w:rPr>
                <w:webHidden/>
                <w:rStyle w:val="IndexLink"/>
              </w:rPr>
              <w:t>4</w:t>
            </w:r>
            <w:r>
              <w:rPr>
                <w:rStyle w:val="IndexLink"/>
                <w:rtl w:val="true"/>
              </w:rPr>
              <w:t xml:space="preserve"> - </w:t>
            </w:r>
            <w:r>
              <w:rPr>
                <w:rStyle w:val="IndexLink"/>
                <w:rtl w:val="true"/>
              </w:rPr>
              <w:t>ادا کردن قرض</w:t>
            </w:r>
            <w:r>
              <w:rPr>
                <w:rStyle w:val="IndexLink"/>
                <w:rtl w:val="true"/>
              </w:rPr>
              <w:tab/>
            </w:r>
            <w:r>
              <w:rPr>
                <w:rStyle w:val="IndexLink"/>
              </w:rPr>
              <w:t>265</w:t>
            </w:r>
          </w:hyperlink>
        </w:p>
        <w:p>
          <w:pPr>
            <w:pStyle w:val="Contents4"/>
            <w:tabs>
              <w:tab w:val="clear" w:pos="8176"/>
              <w:tab w:val="right" w:pos="9026" w:leader="dot"/>
            </w:tabs>
            <w:rPr/>
          </w:pPr>
          <w:hyperlink w:anchor="__RefHeading___Toc6499147_3381743652">
            <w:r>
              <w:rPr>
                <w:webHidden/>
                <w:rStyle w:val="IndexLink"/>
              </w:rPr>
              <w:t>5</w:t>
            </w:r>
            <w:r>
              <w:rPr>
                <w:rStyle w:val="IndexLink"/>
                <w:rtl w:val="true"/>
              </w:rPr>
              <w:t xml:space="preserve"> - </w:t>
            </w:r>
            <w:r>
              <w:rPr>
                <w:rStyle w:val="IndexLink"/>
                <w:rtl w:val="true"/>
              </w:rPr>
              <w:t>چشمشان به ثروت دیگران نیست</w:t>
            </w:r>
            <w:r>
              <w:rPr>
                <w:rStyle w:val="IndexLink"/>
                <w:rtl w:val="true"/>
              </w:rPr>
              <w:t>.</w:t>
              <w:tab/>
            </w:r>
            <w:r>
              <w:rPr>
                <w:rStyle w:val="IndexLink"/>
              </w:rPr>
              <w:t>265</w:t>
            </w:r>
          </w:hyperlink>
        </w:p>
        <w:p>
          <w:pPr>
            <w:pStyle w:val="Contents4"/>
            <w:tabs>
              <w:tab w:val="clear" w:pos="8176"/>
              <w:tab w:val="right" w:pos="9026" w:leader="dot"/>
            </w:tabs>
            <w:rPr/>
          </w:pPr>
          <w:hyperlink w:anchor="__RefHeading___Toc6499149_3381743652">
            <w:r>
              <w:rPr>
                <w:webHidden/>
                <w:rStyle w:val="IndexLink"/>
              </w:rPr>
              <w:t>6</w:t>
            </w:r>
            <w:r>
              <w:rPr>
                <w:rStyle w:val="IndexLink"/>
                <w:rtl w:val="true"/>
              </w:rPr>
              <w:t xml:space="preserve"> - </w:t>
            </w:r>
            <w:r>
              <w:rPr>
                <w:rStyle w:val="IndexLink"/>
                <w:rtl w:val="true"/>
              </w:rPr>
              <w:t>ثروتشان را حراج نمی‌کنند</w:t>
            </w:r>
            <w:r>
              <w:rPr>
                <w:rStyle w:val="IndexLink"/>
                <w:rtl w:val="true"/>
              </w:rPr>
              <w:t>.</w:t>
              <w:tab/>
            </w:r>
            <w:r>
              <w:rPr>
                <w:rStyle w:val="IndexLink"/>
              </w:rPr>
              <w:t>266</w:t>
            </w:r>
          </w:hyperlink>
        </w:p>
        <w:p>
          <w:pPr>
            <w:pStyle w:val="Contents4"/>
            <w:tabs>
              <w:tab w:val="clear" w:pos="8176"/>
              <w:tab w:val="right" w:pos="9026" w:leader="dot"/>
            </w:tabs>
            <w:rPr/>
          </w:pPr>
          <w:hyperlink w:anchor="__RefHeading___Toc6499151_3381743652">
            <w:r>
              <w:rPr>
                <w:webHidden/>
                <w:rStyle w:val="IndexLink"/>
              </w:rPr>
              <w:t>7</w:t>
            </w:r>
            <w:r>
              <w:rPr>
                <w:rStyle w:val="IndexLink"/>
                <w:rtl w:val="true"/>
              </w:rPr>
              <w:t xml:space="preserve"> - </w:t>
            </w:r>
            <w:r>
              <w:rPr>
                <w:rStyle w:val="IndexLink"/>
                <w:rtl w:val="true"/>
              </w:rPr>
              <w:t>سخاوت</w:t>
            </w:r>
            <w:r>
              <w:rPr>
                <w:rStyle w:val="IndexLink"/>
                <w:rtl w:val="true"/>
              </w:rPr>
              <w:tab/>
            </w:r>
            <w:r>
              <w:rPr>
                <w:rStyle w:val="IndexLink"/>
              </w:rPr>
              <w:t>266</w:t>
            </w:r>
          </w:hyperlink>
        </w:p>
        <w:p>
          <w:pPr>
            <w:pStyle w:val="Contents4"/>
            <w:tabs>
              <w:tab w:val="clear" w:pos="8176"/>
              <w:tab w:val="right" w:pos="9026" w:leader="dot"/>
            </w:tabs>
            <w:rPr/>
          </w:pPr>
          <w:hyperlink w:anchor="__RefHeading___Toc6499153_3381743652">
            <w:r>
              <w:rPr>
                <w:webHidden/>
                <w:rStyle w:val="IndexLink"/>
                <w:rtl w:val="true"/>
              </w:rPr>
              <w:t>(</w:t>
            </w:r>
            <w:r>
              <w:rPr>
                <w:rStyle w:val="IndexLink"/>
                <w:rtl w:val="true"/>
              </w:rPr>
              <w:t>داستان</w:t>
            </w:r>
            <w:r>
              <w:rPr>
                <w:rStyle w:val="IndexLink"/>
                <w:rtl w:val="true"/>
              </w:rPr>
              <w:t xml:space="preserve">) </w:t>
            </w:r>
            <w:r>
              <w:rPr>
                <w:rStyle w:val="IndexLink"/>
                <w:rtl w:val="true"/>
              </w:rPr>
              <w:t>سخاوت نجاشی، فرمانروای اهواز</w:t>
            </w:r>
            <w:r>
              <w:rPr>
                <w:rStyle w:val="IndexLink"/>
                <w:rtl w:val="true"/>
              </w:rPr>
              <w:tab/>
            </w:r>
            <w:r>
              <w:rPr>
                <w:rStyle w:val="IndexLink"/>
              </w:rPr>
              <w:t>266</w:t>
            </w:r>
          </w:hyperlink>
        </w:p>
        <w:p>
          <w:pPr>
            <w:pStyle w:val="Contents4"/>
            <w:tabs>
              <w:tab w:val="clear" w:pos="8176"/>
              <w:tab w:val="right" w:pos="9026" w:leader="dot"/>
            </w:tabs>
            <w:rPr/>
          </w:pPr>
          <w:hyperlink w:anchor="__RefHeading___Toc6499155_3381743652">
            <w:r>
              <w:rPr>
                <w:webHidden/>
                <w:rStyle w:val="IndexLink"/>
              </w:rPr>
              <w:t>8</w:t>
            </w:r>
            <w:r>
              <w:rPr>
                <w:rStyle w:val="IndexLink"/>
                <w:rtl w:val="true"/>
              </w:rPr>
              <w:t xml:space="preserve"> - </w:t>
            </w:r>
            <w:r>
              <w:rPr>
                <w:rStyle w:val="IndexLink"/>
                <w:rtl w:val="true"/>
              </w:rPr>
              <w:t>عدم حرص و آز</w:t>
            </w:r>
            <w:r>
              <w:rPr>
                <w:rStyle w:val="IndexLink"/>
                <w:rtl w:val="true"/>
              </w:rPr>
              <w:tab/>
            </w:r>
            <w:r>
              <w:rPr>
                <w:rStyle w:val="IndexLink"/>
              </w:rPr>
              <w:t>268</w:t>
            </w:r>
          </w:hyperlink>
        </w:p>
        <w:p>
          <w:pPr>
            <w:pStyle w:val="Contents3"/>
            <w:tabs>
              <w:tab w:val="clear" w:pos="8459"/>
              <w:tab w:val="right" w:pos="9026" w:leader="dot"/>
            </w:tabs>
            <w:rPr/>
          </w:pPr>
          <w:hyperlink w:anchor="__RefHeading___Toc6499157_3381743652">
            <w:r>
              <w:rPr>
                <w:webHidden/>
                <w:rStyle w:val="IndexLink"/>
                <w:rtl w:val="true"/>
              </w:rPr>
              <w:t>راه مبارزه با حرص</w:t>
            </w:r>
            <w:r>
              <w:rPr>
                <w:rStyle w:val="IndexLink"/>
                <w:rtl w:val="true"/>
              </w:rPr>
              <w:tab/>
            </w:r>
            <w:r>
              <w:rPr>
                <w:rStyle w:val="IndexLink"/>
              </w:rPr>
              <w:t>268</w:t>
            </w:r>
          </w:hyperlink>
        </w:p>
        <w:p>
          <w:pPr>
            <w:pStyle w:val="Contents3"/>
            <w:tabs>
              <w:tab w:val="clear" w:pos="8459"/>
              <w:tab w:val="right" w:pos="9026" w:leader="dot"/>
            </w:tabs>
            <w:rPr/>
          </w:pPr>
          <w:hyperlink w:anchor="__RefHeading___Toc6499159_3381743652">
            <w:r>
              <w:rPr>
                <w:webHidden/>
                <w:rStyle w:val="IndexLink"/>
                <w:rtl w:val="true"/>
              </w:rPr>
              <w:t xml:space="preserve">راه‌های </w:t>
            </w:r>
            <w:r>
              <w:rPr>
                <w:rStyle w:val="IndexLink"/>
                <w:rtl w:val="true"/>
              </w:rPr>
              <w:t>(</w:t>
            </w:r>
            <w:r>
              <w:rPr>
                <w:rStyle w:val="IndexLink"/>
                <w:rtl w:val="true"/>
              </w:rPr>
              <w:t>موفقیّت آفرین</w:t>
            </w:r>
            <w:r>
              <w:rPr>
                <w:rStyle w:val="IndexLink"/>
                <w:rtl w:val="true"/>
              </w:rPr>
              <w:t xml:space="preserve">) </w:t>
            </w:r>
            <w:r>
              <w:rPr>
                <w:rStyle w:val="IndexLink"/>
                <w:rtl w:val="true"/>
              </w:rPr>
              <w:t>به دست آوردن ثروت</w:t>
            </w:r>
            <w:r>
              <w:rPr>
                <w:rStyle w:val="IndexLink"/>
                <w:rtl w:val="true"/>
              </w:rPr>
              <w:tab/>
            </w:r>
            <w:r>
              <w:rPr>
                <w:rStyle w:val="IndexLink"/>
              </w:rPr>
              <w:t>269</w:t>
            </w:r>
          </w:hyperlink>
        </w:p>
        <w:p>
          <w:pPr>
            <w:pStyle w:val="Contents4"/>
            <w:tabs>
              <w:tab w:val="clear" w:pos="8176"/>
              <w:tab w:val="right" w:pos="9026" w:leader="dot"/>
            </w:tabs>
            <w:rPr/>
          </w:pPr>
          <w:hyperlink w:anchor="__RefHeading___Toc6499161_3381743652">
            <w:r>
              <w:rPr>
                <w:webHidden/>
                <w:rStyle w:val="IndexLink"/>
              </w:rPr>
              <w:t>1</w:t>
            </w:r>
            <w:r>
              <w:rPr>
                <w:rStyle w:val="IndexLink"/>
                <w:rtl w:val="true"/>
              </w:rPr>
              <w:t xml:space="preserve"> - </w:t>
            </w:r>
            <w:r>
              <w:rPr>
                <w:rStyle w:val="IndexLink"/>
                <w:rtl w:val="true"/>
              </w:rPr>
              <w:t>طرز فکر مثبت</w:t>
            </w:r>
            <w:r>
              <w:rPr>
                <w:rStyle w:val="IndexLink"/>
                <w:rtl w:val="true"/>
              </w:rPr>
              <w:tab/>
            </w:r>
            <w:r>
              <w:rPr>
                <w:rStyle w:val="IndexLink"/>
              </w:rPr>
              <w:t>269</w:t>
            </w:r>
          </w:hyperlink>
        </w:p>
        <w:p>
          <w:pPr>
            <w:pStyle w:val="Contents4"/>
            <w:tabs>
              <w:tab w:val="clear" w:pos="8176"/>
              <w:tab w:val="right" w:pos="9026" w:leader="dot"/>
            </w:tabs>
            <w:rPr/>
          </w:pPr>
          <w:hyperlink w:anchor="__RefHeading___Toc6499163_3381743652">
            <w:r>
              <w:rPr>
                <w:webHidden/>
                <w:rStyle w:val="IndexLink"/>
                <w:rtl w:val="true"/>
              </w:rPr>
              <w:t>داستان</w:t>
            </w:r>
            <w:r>
              <w:rPr>
                <w:rStyle w:val="IndexLink"/>
                <w:rtl w:val="true"/>
              </w:rPr>
              <w:tab/>
            </w:r>
            <w:r>
              <w:rPr>
                <w:rStyle w:val="IndexLink"/>
              </w:rPr>
              <w:t>270</w:t>
            </w:r>
          </w:hyperlink>
        </w:p>
        <w:p>
          <w:pPr>
            <w:pStyle w:val="Contents4"/>
            <w:tabs>
              <w:tab w:val="clear" w:pos="8176"/>
              <w:tab w:val="right" w:pos="9026" w:leader="dot"/>
            </w:tabs>
            <w:rPr/>
          </w:pPr>
          <w:hyperlink w:anchor="__RefHeading___Toc6499165_3381743652">
            <w:r>
              <w:rPr>
                <w:webHidden/>
                <w:rStyle w:val="IndexLink"/>
              </w:rPr>
              <w:t>2</w:t>
            </w:r>
            <w:r>
              <w:rPr>
                <w:rStyle w:val="IndexLink"/>
                <w:rtl w:val="true"/>
              </w:rPr>
              <w:t xml:space="preserve"> - </w:t>
            </w:r>
            <w:r>
              <w:rPr>
                <w:rStyle w:val="IndexLink"/>
                <w:rtl w:val="true"/>
              </w:rPr>
              <w:t>تصمیم‌گیری</w:t>
            </w:r>
            <w:r>
              <w:rPr>
                <w:rStyle w:val="IndexLink"/>
                <w:rtl w:val="true"/>
              </w:rPr>
              <w:tab/>
            </w:r>
            <w:r>
              <w:rPr>
                <w:rStyle w:val="IndexLink"/>
              </w:rPr>
              <w:t>271</w:t>
            </w:r>
          </w:hyperlink>
        </w:p>
        <w:p>
          <w:pPr>
            <w:pStyle w:val="Contents4"/>
            <w:tabs>
              <w:tab w:val="clear" w:pos="8176"/>
              <w:tab w:val="right" w:pos="9026" w:leader="dot"/>
            </w:tabs>
            <w:rPr/>
          </w:pPr>
          <w:hyperlink w:anchor="__RefHeading___Toc6499167_3381743652">
            <w:r>
              <w:rPr>
                <w:webHidden/>
                <w:rStyle w:val="IndexLink"/>
              </w:rPr>
              <w:t>3</w:t>
            </w:r>
            <w:r>
              <w:rPr>
                <w:rStyle w:val="IndexLink"/>
                <w:rtl w:val="true"/>
              </w:rPr>
              <w:t xml:space="preserve"> - </w:t>
            </w:r>
            <w:r>
              <w:rPr>
                <w:rStyle w:val="IndexLink"/>
                <w:rtl w:val="true"/>
              </w:rPr>
              <w:t>تلاش، کوشش و صرفه‌جویی</w:t>
            </w:r>
            <w:r>
              <w:rPr>
                <w:rStyle w:val="IndexLink"/>
                <w:rtl w:val="true"/>
              </w:rPr>
              <w:tab/>
            </w:r>
            <w:r>
              <w:rPr>
                <w:rStyle w:val="IndexLink"/>
              </w:rPr>
              <w:t>272</w:t>
            </w:r>
          </w:hyperlink>
        </w:p>
        <w:p>
          <w:pPr>
            <w:pStyle w:val="Contents4"/>
            <w:tabs>
              <w:tab w:val="clear" w:pos="8176"/>
              <w:tab w:val="right" w:pos="9026" w:leader="dot"/>
            </w:tabs>
            <w:rPr/>
          </w:pPr>
          <w:hyperlink w:anchor="__RefHeading___Toc6499169_3381743652">
            <w:r>
              <w:rPr>
                <w:webHidden/>
                <w:rStyle w:val="IndexLink"/>
              </w:rPr>
              <w:t>4</w:t>
            </w:r>
            <w:r>
              <w:rPr>
                <w:rStyle w:val="IndexLink"/>
                <w:rtl w:val="true"/>
              </w:rPr>
              <w:t xml:space="preserve"> - </w:t>
            </w:r>
            <w:r>
              <w:rPr>
                <w:rStyle w:val="IndexLink"/>
                <w:rtl w:val="true"/>
              </w:rPr>
              <w:t>پشتکار و مداومت</w:t>
            </w:r>
            <w:r>
              <w:rPr>
                <w:rStyle w:val="IndexLink"/>
                <w:rtl w:val="true"/>
              </w:rPr>
              <w:tab/>
            </w:r>
            <w:r>
              <w:rPr>
                <w:rStyle w:val="IndexLink"/>
              </w:rPr>
              <w:t>272</w:t>
            </w:r>
          </w:hyperlink>
        </w:p>
        <w:p>
          <w:pPr>
            <w:pStyle w:val="Contents4"/>
            <w:tabs>
              <w:tab w:val="clear" w:pos="8176"/>
              <w:tab w:val="right" w:pos="9026" w:leader="dot"/>
            </w:tabs>
            <w:rPr/>
          </w:pPr>
          <w:hyperlink w:anchor="__RefHeading___Toc6499171_3381743652">
            <w:r>
              <w:rPr>
                <w:webHidden/>
                <w:rStyle w:val="IndexLink"/>
              </w:rPr>
              <w:t>5</w:t>
            </w:r>
            <w:r>
              <w:rPr>
                <w:rStyle w:val="IndexLink"/>
                <w:rtl w:val="true"/>
              </w:rPr>
              <w:t xml:space="preserve"> - </w:t>
            </w:r>
            <w:r>
              <w:rPr>
                <w:rStyle w:val="IndexLink"/>
                <w:rtl w:val="true"/>
              </w:rPr>
              <w:t>خطر کردن</w:t>
            </w:r>
            <w:r>
              <w:rPr>
                <w:rStyle w:val="IndexLink"/>
                <w:rtl w:val="true"/>
              </w:rPr>
              <w:tab/>
            </w:r>
            <w:r>
              <w:rPr>
                <w:rStyle w:val="IndexLink"/>
              </w:rPr>
              <w:t>272</w:t>
            </w:r>
          </w:hyperlink>
        </w:p>
        <w:p>
          <w:pPr>
            <w:pStyle w:val="Contents4"/>
            <w:tabs>
              <w:tab w:val="clear" w:pos="8176"/>
              <w:tab w:val="right" w:pos="9026" w:leader="dot"/>
            </w:tabs>
            <w:rPr/>
          </w:pPr>
          <w:hyperlink w:anchor="__RefHeading___Toc6499173_3381743652">
            <w:r>
              <w:rPr>
                <w:webHidden/>
                <w:rStyle w:val="IndexLink"/>
              </w:rPr>
              <w:t>6</w:t>
            </w:r>
            <w:r>
              <w:rPr>
                <w:rStyle w:val="IndexLink"/>
                <w:rtl w:val="true"/>
              </w:rPr>
              <w:t xml:space="preserve"> - </w:t>
            </w:r>
            <w:r>
              <w:rPr>
                <w:rStyle w:val="IndexLink"/>
                <w:rtl w:val="true"/>
              </w:rPr>
              <w:t>شکرگذاری</w:t>
            </w:r>
            <w:r>
              <w:rPr>
                <w:rStyle w:val="IndexLink"/>
                <w:rtl w:val="true"/>
              </w:rPr>
              <w:tab/>
            </w:r>
            <w:r>
              <w:rPr>
                <w:rStyle w:val="IndexLink"/>
              </w:rPr>
              <w:t>273</w:t>
            </w:r>
          </w:hyperlink>
        </w:p>
        <w:p>
          <w:pPr>
            <w:pStyle w:val="Contents4"/>
            <w:tabs>
              <w:tab w:val="clear" w:pos="8176"/>
              <w:tab w:val="right" w:pos="9026" w:leader="dot"/>
            </w:tabs>
            <w:rPr/>
          </w:pPr>
          <w:hyperlink w:anchor="__RefHeading___Toc6499175_3381743652">
            <w:r>
              <w:rPr>
                <w:webHidden/>
                <w:rStyle w:val="IndexLink"/>
              </w:rPr>
              <w:t>7</w:t>
            </w:r>
            <w:r>
              <w:rPr>
                <w:rStyle w:val="IndexLink"/>
                <w:rtl w:val="true"/>
              </w:rPr>
              <w:t xml:space="preserve"> - </w:t>
            </w:r>
            <w:r>
              <w:rPr>
                <w:rStyle w:val="IndexLink"/>
                <w:rtl w:val="true"/>
              </w:rPr>
              <w:t>دعا</w:t>
            </w:r>
            <w:r>
              <w:rPr>
                <w:rStyle w:val="IndexLink"/>
                <w:rtl w:val="true"/>
              </w:rPr>
              <w:tab/>
            </w:r>
            <w:r>
              <w:rPr>
                <w:rStyle w:val="IndexLink"/>
              </w:rPr>
              <w:t>273</w:t>
            </w:r>
          </w:hyperlink>
        </w:p>
        <w:p>
          <w:pPr>
            <w:pStyle w:val="Contents3"/>
            <w:tabs>
              <w:tab w:val="clear" w:pos="8459"/>
              <w:tab w:val="right" w:pos="9026" w:leader="dot"/>
            </w:tabs>
            <w:rPr/>
          </w:pPr>
          <w:hyperlink w:anchor="__RefHeading___Toc6499177_3381743652">
            <w:r>
              <w:rPr>
                <w:webHidden/>
                <w:rStyle w:val="IndexLink"/>
                <w:rtl w:val="true"/>
              </w:rPr>
              <w:t>ثروت از دیدگاه بزرگان</w:t>
            </w:r>
            <w:r>
              <w:rPr>
                <w:rStyle w:val="IndexLink"/>
                <w:rtl w:val="true"/>
              </w:rPr>
              <w:tab/>
            </w:r>
            <w:r>
              <w:rPr>
                <w:rStyle w:val="IndexLink"/>
              </w:rPr>
              <w:t>275</w:t>
            </w:r>
          </w:hyperlink>
        </w:p>
        <w:p>
          <w:pPr>
            <w:pStyle w:val="Contents3"/>
            <w:tabs>
              <w:tab w:val="clear" w:pos="8459"/>
              <w:tab w:val="right" w:pos="9026" w:leader="dot"/>
            </w:tabs>
            <w:rPr/>
          </w:pPr>
          <w:hyperlink w:anchor="__RefHeading___Toc6499179_3381743652">
            <w:r>
              <w:rPr>
                <w:webHidden/>
                <w:rStyle w:val="IndexLink"/>
                <w:rtl w:val="true"/>
              </w:rPr>
              <w:t xml:space="preserve">پندها و اندرزهایی راجع به ثروت </w:t>
            </w:r>
            <w:r>
              <w:rPr>
                <w:rStyle w:val="IndexLink"/>
                <w:rtl w:val="true"/>
              </w:rPr>
              <w:t>(</w:t>
            </w:r>
            <w:r>
              <w:rPr>
                <w:rStyle w:val="IndexLink"/>
                <w:rtl w:val="true"/>
              </w:rPr>
              <w:t>راه سعادت</w:t>
            </w:r>
            <w:r>
              <w:rPr>
                <w:rStyle w:val="IndexLink"/>
                <w:rtl w:val="true"/>
              </w:rPr>
              <w:t>)</w:t>
              <w:tab/>
            </w:r>
            <w:r>
              <w:rPr>
                <w:rStyle w:val="IndexLink"/>
              </w:rPr>
              <w:t>277</w:t>
            </w:r>
          </w:hyperlink>
        </w:p>
        <w:p>
          <w:pPr>
            <w:pStyle w:val="Contents4"/>
            <w:tabs>
              <w:tab w:val="clear" w:pos="8176"/>
              <w:tab w:val="right" w:pos="9026" w:leader="dot"/>
            </w:tabs>
            <w:rPr/>
          </w:pPr>
          <w:hyperlink w:anchor="__RefHeading___Toc6499181_3381743652">
            <w:r>
              <w:rPr>
                <w:webHidden/>
                <w:rStyle w:val="IndexLink"/>
                <w:rtl w:val="true"/>
              </w:rPr>
              <w:t>الف</w:t>
            </w:r>
            <w:r>
              <w:rPr>
                <w:rStyle w:val="IndexLink"/>
                <w:rtl w:val="true"/>
              </w:rPr>
              <w:t xml:space="preserve">) </w:t>
            </w:r>
            <w:r>
              <w:rPr>
                <w:rStyle w:val="IndexLink"/>
                <w:rtl w:val="true"/>
              </w:rPr>
              <w:t>مال حرام</w:t>
            </w:r>
            <w:r>
              <w:rPr>
                <w:rStyle w:val="IndexLink"/>
                <w:rtl w:val="true"/>
              </w:rPr>
              <w:tab/>
            </w:r>
            <w:r>
              <w:rPr>
                <w:rStyle w:val="IndexLink"/>
              </w:rPr>
              <w:t>277</w:t>
            </w:r>
          </w:hyperlink>
        </w:p>
        <w:p>
          <w:pPr>
            <w:pStyle w:val="Contents4"/>
            <w:tabs>
              <w:tab w:val="clear" w:pos="8176"/>
              <w:tab w:val="right" w:pos="9026" w:leader="dot"/>
            </w:tabs>
            <w:rPr/>
          </w:pPr>
          <w:hyperlink w:anchor="__RefHeading___Toc6499183_3381743652">
            <w:r>
              <w:rPr>
                <w:webHidden/>
                <w:rStyle w:val="IndexLink"/>
                <w:rtl w:val="true"/>
              </w:rPr>
              <w:t>ب</w:t>
            </w:r>
            <w:r>
              <w:rPr>
                <w:rStyle w:val="IndexLink"/>
                <w:rtl w:val="true"/>
              </w:rPr>
              <w:t xml:space="preserve">) </w:t>
            </w:r>
            <w:r>
              <w:rPr>
                <w:rStyle w:val="IndexLink"/>
                <w:rtl w:val="true"/>
              </w:rPr>
              <w:t>اندرز لقمان حکیم</w:t>
            </w:r>
            <w:r>
              <w:rPr>
                <w:rStyle w:val="IndexLink"/>
                <w:rtl w:val="true"/>
              </w:rPr>
              <w:tab/>
            </w:r>
            <w:r>
              <w:rPr>
                <w:rStyle w:val="IndexLink"/>
              </w:rPr>
              <w:t>278</w:t>
            </w:r>
          </w:hyperlink>
        </w:p>
        <w:p>
          <w:pPr>
            <w:pStyle w:val="Contents4"/>
            <w:tabs>
              <w:tab w:val="clear" w:pos="8176"/>
              <w:tab w:val="right" w:pos="9026" w:leader="dot"/>
            </w:tabs>
            <w:rPr/>
          </w:pPr>
          <w:hyperlink w:anchor="__RefHeading___Toc6499185_3381743652">
            <w:r>
              <w:rPr>
                <w:webHidden/>
                <w:rStyle w:val="IndexLink"/>
                <w:rtl w:val="true"/>
              </w:rPr>
              <w:t>ج</w:t>
            </w:r>
            <w:r>
              <w:rPr>
                <w:rStyle w:val="IndexLink"/>
                <w:rtl w:val="true"/>
              </w:rPr>
              <w:t xml:space="preserve">) </w:t>
            </w:r>
            <w:r>
              <w:rPr>
                <w:rStyle w:val="IndexLink"/>
                <w:rtl w:val="true"/>
              </w:rPr>
              <w:t>رحم بر ثروتمندی که فقیر گشته</w:t>
            </w:r>
            <w:r>
              <w:rPr>
                <w:rStyle w:val="IndexLink"/>
                <w:rtl w:val="true"/>
              </w:rPr>
              <w:tab/>
            </w:r>
            <w:r>
              <w:rPr>
                <w:rStyle w:val="IndexLink"/>
              </w:rPr>
              <w:t>279</w:t>
            </w:r>
          </w:hyperlink>
        </w:p>
        <w:p>
          <w:pPr>
            <w:pStyle w:val="Contents2"/>
            <w:tabs>
              <w:tab w:val="clear" w:pos="8743"/>
              <w:tab w:val="right" w:pos="9026" w:leader="dot"/>
            </w:tabs>
            <w:rPr/>
          </w:pPr>
          <w:hyperlink w:anchor="__RefHeading___Toc6499187_3381743652">
            <w:r>
              <w:rPr>
                <w:webHidden/>
                <w:rStyle w:val="IndexLink"/>
                <w:rtl w:val="true"/>
              </w:rPr>
              <w:t>بخش سیزدهم</w:t>
            </w:r>
            <w:r>
              <w:rPr>
                <w:rStyle w:val="IndexLink"/>
                <w:rtl w:val="true"/>
              </w:rPr>
              <w:t xml:space="preserve">: </w:t>
            </w:r>
            <w:r>
              <w:rPr>
                <w:rStyle w:val="IndexLink"/>
                <w:rtl w:val="true"/>
              </w:rPr>
              <w:t>قناعت</w:t>
            </w:r>
            <w:r>
              <w:rPr>
                <w:rStyle w:val="IndexLink"/>
                <w:rtl w:val="true"/>
              </w:rPr>
              <w:tab/>
            </w:r>
            <w:r>
              <w:rPr>
                <w:rStyle w:val="IndexLink"/>
              </w:rPr>
              <w:t>280</w:t>
            </w:r>
          </w:hyperlink>
        </w:p>
        <w:p>
          <w:pPr>
            <w:pStyle w:val="Contents3"/>
            <w:tabs>
              <w:tab w:val="clear" w:pos="8459"/>
              <w:tab w:val="right" w:pos="9026" w:leader="dot"/>
            </w:tabs>
            <w:rPr/>
          </w:pPr>
          <w:hyperlink w:anchor="__RefHeading___Toc6499189_338174365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6499191_3381743652">
            <w:r>
              <w:rPr>
                <w:webHidden/>
                <w:rStyle w:val="IndexLink"/>
                <w:rtl w:val="true"/>
              </w:rPr>
              <w:t>قناعت، راه رسیدن به موفقیّت و خوشبختی</w:t>
            </w:r>
            <w:r>
              <w:rPr>
                <w:rStyle w:val="IndexLink"/>
                <w:rtl w:val="true"/>
              </w:rPr>
              <w:tab/>
            </w:r>
            <w:r>
              <w:rPr>
                <w:rStyle w:val="IndexLink"/>
              </w:rPr>
              <w:t>281</w:t>
            </w:r>
          </w:hyperlink>
        </w:p>
        <w:p>
          <w:pPr>
            <w:pStyle w:val="Contents3"/>
            <w:tabs>
              <w:tab w:val="clear" w:pos="8459"/>
              <w:tab w:val="right" w:pos="9026" w:leader="dot"/>
            </w:tabs>
            <w:rPr/>
          </w:pPr>
          <w:hyperlink w:anchor="__RefHeading___Toc6499193_3381743652">
            <w:r>
              <w:rPr>
                <w:webHidden/>
                <w:rStyle w:val="IndexLink"/>
                <w:rtl w:val="true"/>
              </w:rPr>
              <w:t>تعریف قناعت</w:t>
            </w:r>
            <w:r>
              <w:rPr>
                <w:rStyle w:val="IndexLink"/>
                <w:rtl w:val="true"/>
              </w:rPr>
              <w:tab/>
            </w:r>
            <w:r>
              <w:rPr>
                <w:rStyle w:val="IndexLink"/>
              </w:rPr>
              <w:t>282</w:t>
            </w:r>
          </w:hyperlink>
        </w:p>
        <w:p>
          <w:pPr>
            <w:pStyle w:val="Contents3"/>
            <w:tabs>
              <w:tab w:val="clear" w:pos="8459"/>
              <w:tab w:val="right" w:pos="9026" w:leader="dot"/>
            </w:tabs>
            <w:rPr/>
          </w:pPr>
          <w:hyperlink w:anchor="__RefHeading___Toc6499195_3381743652">
            <w:r>
              <w:rPr>
                <w:webHidden/>
                <w:rStyle w:val="IndexLink"/>
                <w:rtl w:val="true"/>
              </w:rPr>
              <w:t xml:space="preserve">فواید و آثار </w:t>
            </w:r>
            <w:r>
              <w:rPr>
                <w:rStyle w:val="IndexLink"/>
                <w:rtl w:val="true"/>
              </w:rPr>
              <w:t>(</w:t>
            </w:r>
            <w:r>
              <w:rPr>
                <w:rStyle w:val="IndexLink"/>
                <w:rtl w:val="true"/>
              </w:rPr>
              <w:t>موفقیت‌آمیز</w:t>
            </w:r>
            <w:r>
              <w:rPr>
                <w:rStyle w:val="IndexLink"/>
                <w:rtl w:val="true"/>
              </w:rPr>
              <w:t xml:space="preserve">) </w:t>
            </w:r>
            <w:r>
              <w:rPr>
                <w:rStyle w:val="IndexLink"/>
                <w:rtl w:val="true"/>
              </w:rPr>
              <w:t>قناعت</w:t>
            </w:r>
            <w:r>
              <w:rPr>
                <w:rStyle w:val="IndexLink"/>
                <w:rtl w:val="true"/>
              </w:rPr>
              <w:tab/>
            </w:r>
            <w:r>
              <w:rPr>
                <w:rStyle w:val="IndexLink"/>
              </w:rPr>
              <w:t>282</w:t>
            </w:r>
          </w:hyperlink>
        </w:p>
        <w:p>
          <w:pPr>
            <w:pStyle w:val="Contents4"/>
            <w:tabs>
              <w:tab w:val="clear" w:pos="8176"/>
              <w:tab w:val="right" w:pos="9026" w:leader="dot"/>
            </w:tabs>
            <w:rPr/>
          </w:pPr>
          <w:hyperlink w:anchor="__RefHeading___Toc6499197_3381743652">
            <w:r>
              <w:rPr>
                <w:webHidden/>
                <w:rStyle w:val="IndexLink"/>
              </w:rPr>
              <w:t>1</w:t>
            </w:r>
            <w:r>
              <w:rPr>
                <w:rStyle w:val="IndexLink"/>
                <w:rtl w:val="true"/>
              </w:rPr>
              <w:t xml:space="preserve">- </w:t>
            </w:r>
            <w:r>
              <w:rPr>
                <w:rStyle w:val="IndexLink"/>
                <w:rtl w:val="true"/>
              </w:rPr>
              <w:t>توانگری و بی‌نیازی</w:t>
            </w:r>
            <w:r>
              <w:rPr>
                <w:rStyle w:val="IndexLink"/>
                <w:rtl w:val="true"/>
              </w:rPr>
              <w:tab/>
            </w:r>
            <w:r>
              <w:rPr>
                <w:rStyle w:val="IndexLink"/>
              </w:rPr>
              <w:t>282</w:t>
            </w:r>
          </w:hyperlink>
        </w:p>
        <w:p>
          <w:pPr>
            <w:pStyle w:val="Contents4"/>
            <w:tabs>
              <w:tab w:val="clear" w:pos="8176"/>
              <w:tab w:val="right" w:pos="9026" w:leader="dot"/>
            </w:tabs>
            <w:rPr/>
          </w:pPr>
          <w:hyperlink w:anchor="__RefHeading___Toc6499199_3381743652">
            <w:r>
              <w:rPr>
                <w:webHidden/>
                <w:rStyle w:val="IndexLink"/>
              </w:rPr>
              <w:t>2</w:t>
            </w:r>
            <w:r>
              <w:rPr>
                <w:rStyle w:val="IndexLink"/>
                <w:rtl w:val="true"/>
              </w:rPr>
              <w:t xml:space="preserve">- </w:t>
            </w:r>
            <w:r>
              <w:rPr>
                <w:rStyle w:val="IndexLink"/>
                <w:rtl w:val="true"/>
              </w:rPr>
              <w:t>معنویت</w:t>
            </w:r>
            <w:r>
              <w:rPr>
                <w:rStyle w:val="IndexLink"/>
                <w:rtl w:val="true"/>
              </w:rPr>
              <w:tab/>
            </w:r>
            <w:r>
              <w:rPr>
                <w:rStyle w:val="IndexLink"/>
              </w:rPr>
              <w:t>283</w:t>
            </w:r>
          </w:hyperlink>
        </w:p>
        <w:p>
          <w:pPr>
            <w:pStyle w:val="Contents4"/>
            <w:tabs>
              <w:tab w:val="clear" w:pos="8176"/>
              <w:tab w:val="right" w:pos="9026" w:leader="dot"/>
            </w:tabs>
            <w:rPr/>
          </w:pPr>
          <w:hyperlink w:anchor="__RefHeading___Toc6499201_3381743652">
            <w:r>
              <w:rPr>
                <w:webHidden/>
                <w:rStyle w:val="IndexLink"/>
              </w:rPr>
              <w:t>3</w:t>
            </w:r>
            <w:r>
              <w:rPr>
                <w:rStyle w:val="IndexLink"/>
                <w:rtl w:val="true"/>
              </w:rPr>
              <w:t xml:space="preserve">- </w:t>
            </w:r>
            <w:r>
              <w:rPr>
                <w:rStyle w:val="IndexLink"/>
                <w:rtl w:val="true"/>
              </w:rPr>
              <w:t>فراغت خاطر در امور مادی</w:t>
            </w:r>
            <w:r>
              <w:rPr>
                <w:rStyle w:val="IndexLink"/>
                <w:rtl w:val="true"/>
              </w:rPr>
              <w:tab/>
            </w:r>
            <w:r>
              <w:rPr>
                <w:rStyle w:val="IndexLink"/>
              </w:rPr>
              <w:t>284</w:t>
            </w:r>
          </w:hyperlink>
        </w:p>
        <w:p>
          <w:pPr>
            <w:pStyle w:val="Contents4"/>
            <w:tabs>
              <w:tab w:val="clear" w:pos="8176"/>
              <w:tab w:val="right" w:pos="9026" w:leader="dot"/>
            </w:tabs>
            <w:rPr/>
          </w:pPr>
          <w:hyperlink w:anchor="__RefHeading___Toc6499203_3381743652">
            <w:r>
              <w:rPr>
                <w:webHidden/>
                <w:rStyle w:val="IndexLink"/>
              </w:rPr>
              <w:t>4</w:t>
            </w:r>
            <w:r>
              <w:rPr>
                <w:rStyle w:val="IndexLink"/>
                <w:rtl w:val="true"/>
              </w:rPr>
              <w:t xml:space="preserve">- </w:t>
            </w:r>
            <w:r>
              <w:rPr>
                <w:rStyle w:val="IndexLink"/>
                <w:rtl w:val="true"/>
              </w:rPr>
              <w:t>عزت نفس</w:t>
            </w:r>
            <w:r>
              <w:rPr>
                <w:rStyle w:val="IndexLink"/>
                <w:rtl w:val="true"/>
              </w:rPr>
              <w:tab/>
            </w:r>
            <w:r>
              <w:rPr>
                <w:rStyle w:val="IndexLink"/>
              </w:rPr>
              <w:t>284</w:t>
            </w:r>
          </w:hyperlink>
        </w:p>
        <w:p>
          <w:pPr>
            <w:pStyle w:val="Contents4"/>
            <w:tabs>
              <w:tab w:val="clear" w:pos="8176"/>
              <w:tab w:val="right" w:pos="9026" w:leader="dot"/>
            </w:tabs>
            <w:rPr/>
          </w:pPr>
          <w:hyperlink w:anchor="__RefHeading___Toc6499205_3381743652">
            <w:r>
              <w:rPr>
                <w:webHidden/>
                <w:rStyle w:val="IndexLink"/>
              </w:rPr>
              <w:t>5</w:t>
            </w:r>
            <w:r>
              <w:rPr>
                <w:rStyle w:val="IndexLink"/>
                <w:rtl w:val="true"/>
              </w:rPr>
              <w:t xml:space="preserve"> - </w:t>
            </w:r>
            <w:r>
              <w:rPr>
                <w:rStyle w:val="IndexLink"/>
                <w:rtl w:val="true"/>
              </w:rPr>
              <w:t>آرامش</w:t>
            </w:r>
            <w:r>
              <w:rPr>
                <w:rStyle w:val="IndexLink"/>
                <w:rtl w:val="true"/>
              </w:rPr>
              <w:tab/>
            </w:r>
            <w:r>
              <w:rPr>
                <w:rStyle w:val="IndexLink"/>
              </w:rPr>
              <w:t>285</w:t>
            </w:r>
          </w:hyperlink>
        </w:p>
        <w:p>
          <w:pPr>
            <w:pStyle w:val="Contents4"/>
            <w:tabs>
              <w:tab w:val="clear" w:pos="8176"/>
              <w:tab w:val="right" w:pos="9026" w:leader="dot"/>
            </w:tabs>
            <w:rPr/>
          </w:pPr>
          <w:hyperlink w:anchor="__RefHeading___Toc6499207_3381743652">
            <w:r>
              <w:rPr>
                <w:webHidden/>
                <w:rStyle w:val="IndexLink"/>
              </w:rPr>
              <w:t>6</w:t>
            </w:r>
            <w:r>
              <w:rPr>
                <w:rStyle w:val="IndexLink"/>
                <w:rtl w:val="true"/>
              </w:rPr>
              <w:t xml:space="preserve">- </w:t>
            </w:r>
            <w:r>
              <w:rPr>
                <w:rStyle w:val="IndexLink"/>
                <w:rtl w:val="true"/>
              </w:rPr>
              <w:t>آزادی معنوی</w:t>
            </w:r>
            <w:r>
              <w:rPr>
                <w:rStyle w:val="IndexLink"/>
                <w:rtl w:val="true"/>
              </w:rPr>
              <w:tab/>
            </w:r>
            <w:r>
              <w:rPr>
                <w:rStyle w:val="IndexLink"/>
              </w:rPr>
              <w:t>285</w:t>
            </w:r>
          </w:hyperlink>
        </w:p>
        <w:p>
          <w:pPr>
            <w:pStyle w:val="Contents4"/>
            <w:tabs>
              <w:tab w:val="clear" w:pos="8176"/>
              <w:tab w:val="right" w:pos="9026" w:leader="dot"/>
            </w:tabs>
            <w:rPr/>
          </w:pPr>
          <w:hyperlink w:anchor="__RefHeading___Toc6499209_3381743652">
            <w:r>
              <w:rPr>
                <w:webHidden/>
                <w:rStyle w:val="IndexLink"/>
              </w:rPr>
              <w:t>7</w:t>
            </w:r>
            <w:r>
              <w:rPr>
                <w:rStyle w:val="IndexLink"/>
                <w:rtl w:val="true"/>
              </w:rPr>
              <w:t xml:space="preserve">- </w:t>
            </w:r>
            <w:r>
              <w:rPr>
                <w:rStyle w:val="IndexLink"/>
                <w:rtl w:val="true"/>
              </w:rPr>
              <w:t>فقرزدایی</w:t>
            </w:r>
            <w:r>
              <w:rPr>
                <w:rStyle w:val="IndexLink"/>
                <w:rtl w:val="true"/>
              </w:rPr>
              <w:tab/>
            </w:r>
            <w:r>
              <w:rPr>
                <w:rStyle w:val="IndexLink"/>
              </w:rPr>
              <w:t>285</w:t>
            </w:r>
          </w:hyperlink>
        </w:p>
        <w:p>
          <w:pPr>
            <w:pStyle w:val="Contents4"/>
            <w:tabs>
              <w:tab w:val="clear" w:pos="8176"/>
              <w:tab w:val="right" w:pos="9026" w:leader="dot"/>
            </w:tabs>
            <w:rPr/>
          </w:pPr>
          <w:hyperlink w:anchor="__RefHeading___Toc6499211_3381743652">
            <w:r>
              <w:rPr>
                <w:webHidden/>
                <w:rStyle w:val="IndexLink"/>
              </w:rPr>
              <w:t>8</w:t>
            </w:r>
            <w:r>
              <w:rPr>
                <w:rStyle w:val="IndexLink"/>
                <w:rtl w:val="true"/>
              </w:rPr>
              <w:t xml:space="preserve"> - </w:t>
            </w:r>
            <w:r>
              <w:rPr>
                <w:rStyle w:val="IndexLink"/>
                <w:rtl w:val="true"/>
              </w:rPr>
              <w:t>تواضع و فروتنی</w:t>
            </w:r>
            <w:r>
              <w:rPr>
                <w:rStyle w:val="IndexLink"/>
                <w:rtl w:val="true"/>
              </w:rPr>
              <w:tab/>
            </w:r>
            <w:r>
              <w:rPr>
                <w:rStyle w:val="IndexLink"/>
              </w:rPr>
              <w:t>286</w:t>
            </w:r>
          </w:hyperlink>
        </w:p>
        <w:p>
          <w:pPr>
            <w:pStyle w:val="Contents4"/>
            <w:tabs>
              <w:tab w:val="clear" w:pos="8176"/>
              <w:tab w:val="right" w:pos="9026" w:leader="dot"/>
            </w:tabs>
            <w:rPr/>
          </w:pPr>
          <w:hyperlink w:anchor="__RefHeading___Toc6499213_3381743652">
            <w:r>
              <w:rPr>
                <w:webHidden/>
                <w:rStyle w:val="IndexLink"/>
              </w:rPr>
              <w:t>9</w:t>
            </w:r>
            <w:r>
              <w:rPr>
                <w:rStyle w:val="IndexLink"/>
                <w:rtl w:val="true"/>
              </w:rPr>
              <w:t xml:space="preserve">- </w:t>
            </w:r>
            <w:r>
              <w:rPr>
                <w:rStyle w:val="IndexLink"/>
                <w:rtl w:val="true"/>
              </w:rPr>
              <w:t>عامل تقویت روح</w:t>
            </w:r>
            <w:r>
              <w:rPr>
                <w:rStyle w:val="IndexLink"/>
                <w:rtl w:val="true"/>
              </w:rPr>
              <w:tab/>
            </w:r>
            <w:r>
              <w:rPr>
                <w:rStyle w:val="IndexLink"/>
              </w:rPr>
              <w:t>286</w:t>
            </w:r>
          </w:hyperlink>
        </w:p>
        <w:p>
          <w:pPr>
            <w:pStyle w:val="Contents4"/>
            <w:tabs>
              <w:tab w:val="clear" w:pos="8176"/>
              <w:tab w:val="right" w:pos="9026" w:leader="dot"/>
            </w:tabs>
            <w:rPr/>
          </w:pPr>
          <w:hyperlink w:anchor="__RefHeading___Toc6499215_3381743652">
            <w:r>
              <w:rPr>
                <w:webHidden/>
                <w:rStyle w:val="IndexLink"/>
              </w:rPr>
              <w:t>10</w:t>
            </w:r>
            <w:r>
              <w:rPr>
                <w:rStyle w:val="IndexLink"/>
                <w:rtl w:val="true"/>
              </w:rPr>
              <w:t xml:space="preserve">- </w:t>
            </w:r>
            <w:r>
              <w:rPr>
                <w:rStyle w:val="IndexLink"/>
                <w:rtl w:val="true"/>
              </w:rPr>
              <w:t>موفقیّت و خوشبختی</w:t>
            </w:r>
            <w:r>
              <w:rPr>
                <w:rStyle w:val="IndexLink"/>
                <w:rtl w:val="true"/>
              </w:rPr>
              <w:tab/>
            </w:r>
            <w:r>
              <w:rPr>
                <w:rStyle w:val="IndexLink"/>
              </w:rPr>
              <w:t>286</w:t>
            </w:r>
          </w:hyperlink>
        </w:p>
        <w:p>
          <w:pPr>
            <w:pStyle w:val="Contents3"/>
            <w:tabs>
              <w:tab w:val="clear" w:pos="8459"/>
              <w:tab w:val="right" w:pos="9026" w:leader="dot"/>
            </w:tabs>
            <w:rPr/>
          </w:pPr>
          <w:hyperlink w:anchor="__RefHeading___Toc6499217_3381743652">
            <w:r>
              <w:rPr>
                <w:webHidden/>
                <w:rStyle w:val="IndexLink"/>
                <w:rtl w:val="true"/>
              </w:rPr>
              <w:t>سیمای قانعانِ موفق</w:t>
            </w:r>
            <w:r>
              <w:rPr>
                <w:rStyle w:val="IndexLink"/>
                <w:rtl w:val="true"/>
              </w:rPr>
              <w:tab/>
            </w:r>
            <w:r>
              <w:rPr>
                <w:rStyle w:val="IndexLink"/>
              </w:rPr>
              <w:t>286</w:t>
            </w:r>
          </w:hyperlink>
        </w:p>
        <w:p>
          <w:pPr>
            <w:pStyle w:val="Contents4"/>
            <w:tabs>
              <w:tab w:val="clear" w:pos="8176"/>
              <w:tab w:val="right" w:pos="9026" w:leader="dot"/>
            </w:tabs>
            <w:rPr/>
          </w:pPr>
          <w:hyperlink w:anchor="__RefHeading___Toc6499219_3381743652">
            <w:r>
              <w:rPr>
                <w:webHidden/>
                <w:rStyle w:val="IndexLink"/>
              </w:rPr>
              <w:t>1</w:t>
            </w:r>
            <w:r>
              <w:rPr>
                <w:rStyle w:val="IndexLink"/>
                <w:rtl w:val="true"/>
              </w:rPr>
              <w:t xml:space="preserve">- </w:t>
            </w:r>
            <w:r>
              <w:rPr>
                <w:rStyle w:val="IndexLink"/>
                <w:rtl w:val="true"/>
              </w:rPr>
              <w:t>خردمندی و دانایی</w:t>
            </w:r>
            <w:r>
              <w:rPr>
                <w:rStyle w:val="IndexLink"/>
                <w:rtl w:val="true"/>
              </w:rPr>
              <w:tab/>
            </w:r>
            <w:r>
              <w:rPr>
                <w:rStyle w:val="IndexLink"/>
              </w:rPr>
              <w:t>286</w:t>
            </w:r>
          </w:hyperlink>
        </w:p>
        <w:p>
          <w:pPr>
            <w:pStyle w:val="Contents4"/>
            <w:tabs>
              <w:tab w:val="clear" w:pos="8176"/>
              <w:tab w:val="right" w:pos="9026" w:leader="dot"/>
            </w:tabs>
            <w:rPr/>
          </w:pPr>
          <w:hyperlink w:anchor="__RefHeading___Toc6499221_3381743652">
            <w:r>
              <w:rPr>
                <w:webHidden/>
                <w:rStyle w:val="IndexLink"/>
              </w:rPr>
              <w:t>2</w:t>
            </w:r>
            <w:r>
              <w:rPr>
                <w:rStyle w:val="IndexLink"/>
                <w:rtl w:val="true"/>
              </w:rPr>
              <w:t xml:space="preserve">- </w:t>
            </w:r>
            <w:r>
              <w:rPr>
                <w:rStyle w:val="IndexLink"/>
                <w:rtl w:val="true"/>
              </w:rPr>
              <w:t>قدر مال خویش را می‌دانند</w:t>
            </w:r>
            <w:r>
              <w:rPr>
                <w:rStyle w:val="IndexLink"/>
                <w:rtl w:val="true"/>
              </w:rPr>
              <w:tab/>
            </w:r>
            <w:r>
              <w:rPr>
                <w:rStyle w:val="IndexLink"/>
              </w:rPr>
              <w:t>287</w:t>
            </w:r>
          </w:hyperlink>
        </w:p>
        <w:p>
          <w:pPr>
            <w:pStyle w:val="Contents4"/>
            <w:tabs>
              <w:tab w:val="clear" w:pos="8176"/>
              <w:tab w:val="right" w:pos="9026" w:leader="dot"/>
            </w:tabs>
            <w:rPr/>
          </w:pPr>
          <w:hyperlink w:anchor="__RefHeading___Toc6499223_3381743652">
            <w:r>
              <w:rPr>
                <w:webHidden/>
                <w:rStyle w:val="IndexLink"/>
              </w:rPr>
              <w:t>3</w:t>
            </w:r>
            <w:r>
              <w:rPr>
                <w:rStyle w:val="IndexLink"/>
                <w:rtl w:val="true"/>
              </w:rPr>
              <w:t xml:space="preserve">- </w:t>
            </w:r>
            <w:r>
              <w:rPr>
                <w:rStyle w:val="IndexLink"/>
                <w:rtl w:val="true"/>
              </w:rPr>
              <w:t>تداوم</w:t>
            </w:r>
            <w:r>
              <w:rPr>
                <w:rStyle w:val="IndexLink"/>
                <w:rtl w:val="true"/>
              </w:rPr>
              <w:tab/>
            </w:r>
            <w:r>
              <w:rPr>
                <w:rStyle w:val="IndexLink"/>
              </w:rPr>
              <w:t>287</w:t>
            </w:r>
          </w:hyperlink>
        </w:p>
        <w:p>
          <w:pPr>
            <w:pStyle w:val="Contents4"/>
            <w:tabs>
              <w:tab w:val="clear" w:pos="8176"/>
              <w:tab w:val="right" w:pos="9026" w:leader="dot"/>
            </w:tabs>
            <w:rPr/>
          </w:pPr>
          <w:hyperlink w:anchor="__RefHeading___Toc6499225_3381743652">
            <w:r>
              <w:rPr>
                <w:webHidden/>
                <w:rStyle w:val="IndexLink"/>
              </w:rPr>
              <w:t>4</w:t>
            </w:r>
            <w:r>
              <w:rPr>
                <w:rStyle w:val="IndexLink"/>
                <w:rtl w:val="true"/>
              </w:rPr>
              <w:t xml:space="preserve">- </w:t>
            </w:r>
            <w:r>
              <w:rPr>
                <w:rStyle w:val="IndexLink"/>
                <w:rtl w:val="true"/>
              </w:rPr>
              <w:t>عدم توقع بیجا</w:t>
            </w:r>
            <w:r>
              <w:rPr>
                <w:rStyle w:val="IndexLink"/>
                <w:rtl w:val="true"/>
              </w:rPr>
              <w:tab/>
            </w:r>
            <w:r>
              <w:rPr>
                <w:rStyle w:val="IndexLink"/>
              </w:rPr>
              <w:t>287</w:t>
            </w:r>
          </w:hyperlink>
        </w:p>
        <w:p>
          <w:pPr>
            <w:pStyle w:val="Contents4"/>
            <w:tabs>
              <w:tab w:val="clear" w:pos="8176"/>
              <w:tab w:val="right" w:pos="9026" w:leader="dot"/>
            </w:tabs>
            <w:rPr/>
          </w:pPr>
          <w:hyperlink w:anchor="__RefHeading___Toc6499227_3381743652">
            <w:r>
              <w:rPr>
                <w:webHidden/>
                <w:rStyle w:val="IndexLink"/>
              </w:rPr>
              <w:t>5</w:t>
            </w:r>
            <w:r>
              <w:rPr>
                <w:rStyle w:val="IndexLink"/>
                <w:rtl w:val="true"/>
              </w:rPr>
              <w:t xml:space="preserve"> - </w:t>
            </w:r>
            <w:r>
              <w:rPr>
                <w:rStyle w:val="IndexLink"/>
                <w:rtl w:val="true"/>
              </w:rPr>
              <w:t>عزم راسخ</w:t>
            </w:r>
            <w:r>
              <w:rPr>
                <w:rStyle w:val="IndexLink"/>
                <w:rtl w:val="true"/>
              </w:rPr>
              <w:tab/>
            </w:r>
            <w:r>
              <w:rPr>
                <w:rStyle w:val="IndexLink"/>
              </w:rPr>
              <w:t>287</w:t>
            </w:r>
          </w:hyperlink>
        </w:p>
        <w:p>
          <w:pPr>
            <w:pStyle w:val="Contents3"/>
            <w:tabs>
              <w:tab w:val="clear" w:pos="8459"/>
              <w:tab w:val="right" w:pos="9026" w:leader="dot"/>
            </w:tabs>
            <w:rPr/>
          </w:pPr>
          <w:hyperlink w:anchor="__RefHeading___Toc6499229_3381743652">
            <w:r>
              <w:rPr>
                <w:webHidden/>
                <w:rStyle w:val="IndexLink"/>
                <w:rtl w:val="true"/>
              </w:rPr>
              <w:t>چگونگی دست‌یابی به قناعت و مناعت در جوانان</w:t>
            </w:r>
            <w:r>
              <w:rPr>
                <w:rStyle w:val="IndexLink"/>
                <w:rtl w:val="true"/>
              </w:rPr>
              <w:tab/>
            </w:r>
            <w:r>
              <w:rPr>
                <w:rStyle w:val="IndexLink"/>
              </w:rPr>
              <w:t>287</w:t>
            </w:r>
          </w:hyperlink>
        </w:p>
        <w:p>
          <w:pPr>
            <w:pStyle w:val="Contents3"/>
            <w:tabs>
              <w:tab w:val="clear" w:pos="8459"/>
              <w:tab w:val="right" w:pos="9026" w:leader="dot"/>
            </w:tabs>
            <w:rPr/>
          </w:pPr>
          <w:hyperlink w:anchor="__RefHeading___Toc6499231_3381743652">
            <w:r>
              <w:rPr>
                <w:webHidden/>
                <w:rStyle w:val="IndexLink"/>
                <w:rtl w:val="true"/>
              </w:rPr>
              <w:t xml:space="preserve">الگوهای قناعت </w:t>
            </w:r>
            <w:r>
              <w:rPr>
                <w:rStyle w:val="IndexLink"/>
                <w:rtl w:val="true"/>
              </w:rPr>
              <w:t>(</w:t>
            </w:r>
            <w:r>
              <w:rPr>
                <w:rStyle w:val="IndexLink"/>
                <w:rtl w:val="true"/>
              </w:rPr>
              <w:t>جهتِ الگوگیری برای موفقیت در قناعت</w:t>
            </w:r>
            <w:r>
              <w:rPr>
                <w:rStyle w:val="IndexLink"/>
                <w:rtl w:val="true"/>
              </w:rPr>
              <w:t>)</w:t>
              <w:tab/>
            </w:r>
            <w:r>
              <w:rPr>
                <w:rStyle w:val="IndexLink"/>
              </w:rPr>
              <w:t>288</w:t>
            </w:r>
          </w:hyperlink>
        </w:p>
        <w:p>
          <w:pPr>
            <w:pStyle w:val="Contents3"/>
            <w:tabs>
              <w:tab w:val="clear" w:pos="8459"/>
              <w:tab w:val="right" w:pos="9026" w:leader="dot"/>
            </w:tabs>
            <w:rPr/>
          </w:pPr>
          <w:hyperlink w:anchor="__RefHeading___Toc6499233_3381743652">
            <w:r>
              <w:rPr>
                <w:webHidden/>
                <w:rStyle w:val="IndexLink"/>
                <w:rtl w:val="true"/>
              </w:rPr>
              <w:t>(</w:t>
            </w:r>
            <w:r>
              <w:rPr>
                <w:rStyle w:val="IndexLink"/>
                <w:rtl w:val="true"/>
              </w:rPr>
              <w:t>داستان</w:t>
            </w:r>
            <w:r>
              <w:rPr>
                <w:rStyle w:val="IndexLink"/>
                <w:rtl w:val="true"/>
              </w:rPr>
              <w:t xml:space="preserve">) </w:t>
            </w:r>
            <w:r>
              <w:rPr>
                <w:rStyle w:val="IndexLink"/>
                <w:rtl w:val="true"/>
              </w:rPr>
              <w:t>فرمانروای بی‌بدیل در کمال زهد و قناعت</w:t>
            </w:r>
            <w:r>
              <w:rPr>
                <w:rStyle w:val="IndexLink"/>
                <w:rtl w:val="true"/>
              </w:rPr>
              <w:tab/>
            </w:r>
            <w:r>
              <w:rPr>
                <w:rStyle w:val="IndexLink"/>
              </w:rPr>
              <w:t>290</w:t>
            </w:r>
          </w:hyperlink>
        </w:p>
        <w:p>
          <w:pPr>
            <w:pStyle w:val="Contents3"/>
            <w:tabs>
              <w:tab w:val="clear" w:pos="8459"/>
              <w:tab w:val="right" w:pos="9026" w:leader="dot"/>
            </w:tabs>
            <w:rPr/>
          </w:pPr>
          <w:hyperlink w:anchor="__RefHeading___Toc6499235_3381743652">
            <w:r>
              <w:rPr>
                <w:webHidden/>
                <w:rStyle w:val="IndexLink"/>
                <w:rtl w:val="true"/>
              </w:rPr>
              <w:t>قناعت از دیدگاه سلمان فارسی</w:t>
            </w:r>
            <w:r>
              <w:rPr>
                <w:rStyle w:val="IndexLink"/>
                <w:rtl w:val="true"/>
              </w:rPr>
              <w:tab/>
            </w:r>
            <w:r>
              <w:rPr>
                <w:rStyle w:val="IndexLink"/>
              </w:rPr>
              <w:t>290</w:t>
            </w:r>
          </w:hyperlink>
        </w:p>
        <w:p>
          <w:pPr>
            <w:pStyle w:val="Contents3"/>
            <w:tabs>
              <w:tab w:val="clear" w:pos="8459"/>
              <w:tab w:val="right" w:pos="9026" w:leader="dot"/>
            </w:tabs>
            <w:rPr/>
          </w:pPr>
          <w:hyperlink w:anchor="__RefHeading___Toc6499237_3381743652">
            <w:r>
              <w:rPr>
                <w:webHidden/>
                <w:rStyle w:val="IndexLink"/>
                <w:rtl w:val="true"/>
              </w:rPr>
              <w:t>قناعت از دیدگاه معصومین علیهم‌السلام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6499239_3381743652">
            <w:r>
              <w:rPr>
                <w:webHidden/>
                <w:rStyle w:val="IndexLink"/>
                <w:rtl w:val="true"/>
              </w:rPr>
              <w:t>الف</w:t>
            </w:r>
            <w:r>
              <w:rPr>
                <w:rStyle w:val="IndexLink"/>
                <w:rtl w:val="true"/>
              </w:rPr>
              <w:t xml:space="preserve">) </w:t>
            </w:r>
            <w:r>
              <w:rPr>
                <w:rStyle w:val="IndexLink"/>
                <w:rtl w:val="true"/>
              </w:rPr>
              <w:t>اهمیت قناعت</w:t>
            </w:r>
            <w:r>
              <w:rPr>
                <w:rStyle w:val="IndexLink"/>
                <w:rtl w:val="true"/>
              </w:rPr>
              <w:tab/>
            </w:r>
            <w:r>
              <w:rPr>
                <w:rStyle w:val="IndexLink"/>
              </w:rPr>
              <w:t>291</w:t>
            </w:r>
          </w:hyperlink>
        </w:p>
        <w:p>
          <w:pPr>
            <w:pStyle w:val="Contents4"/>
            <w:tabs>
              <w:tab w:val="clear" w:pos="8176"/>
              <w:tab w:val="right" w:pos="9026" w:leader="dot"/>
            </w:tabs>
            <w:rPr/>
          </w:pPr>
          <w:hyperlink w:anchor="__RefHeading___Toc6499241_3381743652">
            <w:r>
              <w:rPr>
                <w:webHidden/>
                <w:rStyle w:val="IndexLink"/>
                <w:rtl w:val="true"/>
              </w:rPr>
              <w:t>ب</w:t>
            </w:r>
            <w:r>
              <w:rPr>
                <w:rStyle w:val="IndexLink"/>
                <w:rtl w:val="true"/>
              </w:rPr>
              <w:t xml:space="preserve">) </w:t>
            </w:r>
            <w:r>
              <w:rPr>
                <w:rStyle w:val="IndexLink"/>
                <w:rtl w:val="true"/>
              </w:rPr>
              <w:t>آنچه باعث قناعت می‌شود</w:t>
            </w:r>
            <w:r>
              <w:rPr>
                <w:rStyle w:val="IndexLink"/>
                <w:rtl w:val="true"/>
              </w:rPr>
              <w:tab/>
            </w:r>
            <w:r>
              <w:rPr>
                <w:rStyle w:val="IndexLink"/>
              </w:rPr>
              <w:t>291</w:t>
            </w:r>
          </w:hyperlink>
        </w:p>
        <w:p>
          <w:pPr>
            <w:pStyle w:val="Contents5"/>
            <w:tabs>
              <w:tab w:val="clear" w:pos="7892"/>
              <w:tab w:val="right" w:pos="9026" w:leader="dot"/>
            </w:tabs>
            <w:rPr/>
          </w:pPr>
          <w:hyperlink w:anchor="__RefHeading___Toc6499243_3381743652">
            <w:r>
              <w:rPr>
                <w:webHidden/>
                <w:rStyle w:val="IndexLink"/>
              </w:rPr>
              <w:t>1</w:t>
            </w:r>
            <w:r>
              <w:rPr>
                <w:rStyle w:val="IndexLink"/>
                <w:rtl w:val="true"/>
              </w:rPr>
              <w:t xml:space="preserve">. </w:t>
            </w:r>
            <w:r>
              <w:rPr>
                <w:rStyle w:val="IndexLink"/>
                <w:rtl w:val="true"/>
              </w:rPr>
              <w:t>دوری کردن از آزمندی</w:t>
            </w:r>
            <w:r>
              <w:rPr>
                <w:rStyle w:val="IndexLink"/>
                <w:rtl w:val="true"/>
              </w:rPr>
              <w:tab/>
            </w:r>
            <w:r>
              <w:rPr>
                <w:rStyle w:val="IndexLink"/>
              </w:rPr>
              <w:t>291</w:t>
            </w:r>
          </w:hyperlink>
        </w:p>
        <w:p>
          <w:pPr>
            <w:pStyle w:val="Contents5"/>
            <w:tabs>
              <w:tab w:val="clear" w:pos="7892"/>
              <w:tab w:val="right" w:pos="9026" w:leader="dot"/>
            </w:tabs>
            <w:rPr/>
          </w:pPr>
          <w:hyperlink w:anchor="__RefHeading___Toc6499245_3381743652">
            <w:r>
              <w:rPr>
                <w:webHidden/>
                <w:rStyle w:val="IndexLink"/>
              </w:rPr>
              <w:t>2</w:t>
            </w:r>
            <w:r>
              <w:rPr>
                <w:rStyle w:val="IndexLink"/>
                <w:rtl w:val="true"/>
              </w:rPr>
              <w:t xml:space="preserve">. </w:t>
            </w:r>
            <w:r>
              <w:rPr>
                <w:rStyle w:val="IndexLink"/>
                <w:rtl w:val="true"/>
              </w:rPr>
              <w:t>از نظر مادی به تهیدستان نگاه کنید</w:t>
            </w:r>
            <w:r>
              <w:rPr>
                <w:rStyle w:val="IndexLink"/>
                <w:rtl w:val="true"/>
              </w:rPr>
              <w:tab/>
            </w:r>
            <w:r>
              <w:rPr>
                <w:rStyle w:val="IndexLink"/>
              </w:rPr>
              <w:t>291</w:t>
            </w:r>
          </w:hyperlink>
        </w:p>
        <w:p>
          <w:pPr>
            <w:pStyle w:val="Contents5"/>
            <w:tabs>
              <w:tab w:val="clear" w:pos="7892"/>
              <w:tab w:val="right" w:pos="9026" w:leader="dot"/>
            </w:tabs>
            <w:rPr/>
          </w:pPr>
          <w:hyperlink w:anchor="__RefHeading___Toc6499247_3381743652">
            <w:r>
              <w:rPr>
                <w:webHidden/>
                <w:rStyle w:val="IndexLink"/>
              </w:rPr>
              <w:t>3</w:t>
            </w:r>
            <w:r>
              <w:rPr>
                <w:rStyle w:val="IndexLink"/>
                <w:rtl w:val="true"/>
              </w:rPr>
              <w:t xml:space="preserve">. </w:t>
            </w:r>
            <w:r>
              <w:rPr>
                <w:rStyle w:val="IndexLink"/>
                <w:rtl w:val="true"/>
              </w:rPr>
              <w:t>خویشتن‌داری</w:t>
            </w:r>
            <w:r>
              <w:rPr>
                <w:rStyle w:val="IndexLink"/>
                <w:rtl w:val="true"/>
              </w:rPr>
              <w:tab/>
            </w:r>
            <w:r>
              <w:rPr>
                <w:rStyle w:val="IndexLink"/>
              </w:rPr>
              <w:t>292</w:t>
            </w:r>
          </w:hyperlink>
        </w:p>
        <w:p>
          <w:pPr>
            <w:pStyle w:val="Contents5"/>
            <w:tabs>
              <w:tab w:val="clear" w:pos="7892"/>
              <w:tab w:val="right" w:pos="9026" w:leader="dot"/>
            </w:tabs>
            <w:rPr/>
          </w:pPr>
          <w:hyperlink w:anchor="__RefHeading___Toc6499249_3381743652">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292</w:t>
            </w:r>
          </w:hyperlink>
        </w:p>
        <w:p>
          <w:pPr>
            <w:pStyle w:val="Contents5"/>
            <w:tabs>
              <w:tab w:val="clear" w:pos="7892"/>
              <w:tab w:val="right" w:pos="9026" w:leader="dot"/>
            </w:tabs>
            <w:rPr/>
          </w:pPr>
          <w:hyperlink w:anchor="__RefHeading___Toc6499251_3381743652">
            <w:r>
              <w:rPr>
                <w:webHidden/>
                <w:rStyle w:val="IndexLink"/>
              </w:rPr>
              <w:t>5</w:t>
            </w:r>
            <w:r>
              <w:rPr>
                <w:rStyle w:val="IndexLink"/>
                <w:rtl w:val="true"/>
              </w:rPr>
              <w:t xml:space="preserve">. </w:t>
            </w:r>
            <w:r>
              <w:rPr>
                <w:rStyle w:val="IndexLink"/>
                <w:rtl w:val="true"/>
              </w:rPr>
              <w:t>خودشناسی</w:t>
            </w:r>
            <w:r>
              <w:rPr>
                <w:rStyle w:val="IndexLink"/>
                <w:rtl w:val="true"/>
              </w:rPr>
              <w:tab/>
            </w:r>
            <w:r>
              <w:rPr>
                <w:rStyle w:val="IndexLink"/>
              </w:rPr>
              <w:t>292</w:t>
            </w:r>
          </w:hyperlink>
        </w:p>
        <w:p>
          <w:pPr>
            <w:pStyle w:val="Contents4"/>
            <w:tabs>
              <w:tab w:val="clear" w:pos="8176"/>
              <w:tab w:val="right" w:pos="9026" w:leader="dot"/>
            </w:tabs>
            <w:rPr/>
          </w:pPr>
          <w:hyperlink w:anchor="__RefHeading___Toc6499253_3381743652">
            <w:r>
              <w:rPr>
                <w:webHidden/>
                <w:rStyle w:val="IndexLink"/>
                <w:rtl w:val="true"/>
              </w:rPr>
              <w:t>ج</w:t>
            </w:r>
            <w:r>
              <w:rPr>
                <w:rStyle w:val="IndexLink"/>
                <w:rtl w:val="true"/>
              </w:rPr>
              <w:t xml:space="preserve">) </w:t>
            </w:r>
            <w:r>
              <w:rPr>
                <w:rStyle w:val="IndexLink"/>
                <w:rtl w:val="true"/>
              </w:rPr>
              <w:t>میوه قناعت</w:t>
            </w:r>
            <w:r>
              <w:rPr>
                <w:rStyle w:val="IndexLink"/>
                <w:rtl w:val="true"/>
              </w:rPr>
              <w:tab/>
            </w:r>
            <w:r>
              <w:rPr>
                <w:rStyle w:val="IndexLink"/>
              </w:rPr>
              <w:t>292</w:t>
            </w:r>
          </w:hyperlink>
        </w:p>
        <w:p>
          <w:pPr>
            <w:pStyle w:val="Contents5"/>
            <w:tabs>
              <w:tab w:val="clear" w:pos="7892"/>
              <w:tab w:val="right" w:pos="9026" w:leader="dot"/>
            </w:tabs>
            <w:rPr/>
          </w:pPr>
          <w:hyperlink w:anchor="__RefHeading___Toc6499255_3381743652">
            <w:r>
              <w:rPr>
                <w:webHidden/>
                <w:rStyle w:val="IndexLink"/>
              </w:rPr>
              <w:t>1</w:t>
            </w:r>
            <w:r>
              <w:rPr>
                <w:rStyle w:val="IndexLink"/>
                <w:rtl w:val="true"/>
              </w:rPr>
              <w:t xml:space="preserve">. </w:t>
            </w:r>
            <w:r>
              <w:rPr>
                <w:rStyle w:val="IndexLink"/>
                <w:rtl w:val="true"/>
              </w:rPr>
              <w:t>میانه‌روی و خویشتن‌داری</w:t>
            </w:r>
            <w:r>
              <w:rPr>
                <w:rStyle w:val="IndexLink"/>
                <w:rtl w:val="true"/>
              </w:rPr>
              <w:tab/>
            </w:r>
            <w:r>
              <w:rPr>
                <w:rStyle w:val="IndexLink"/>
              </w:rPr>
              <w:t>292</w:t>
            </w:r>
          </w:hyperlink>
        </w:p>
        <w:p>
          <w:pPr>
            <w:pStyle w:val="Contents5"/>
            <w:tabs>
              <w:tab w:val="clear" w:pos="7892"/>
              <w:tab w:val="right" w:pos="9026" w:leader="dot"/>
            </w:tabs>
            <w:rPr/>
          </w:pPr>
          <w:hyperlink w:anchor="__RefHeading___Toc6499257_3381743652">
            <w:r>
              <w:rPr>
                <w:webHidden/>
                <w:rStyle w:val="IndexLink"/>
              </w:rPr>
              <w:t>2</w:t>
            </w:r>
            <w:r>
              <w:rPr>
                <w:rStyle w:val="IndexLink"/>
                <w:rtl w:val="true"/>
              </w:rPr>
              <w:t xml:space="preserve">. </w:t>
            </w:r>
            <w:r>
              <w:rPr>
                <w:rStyle w:val="IndexLink"/>
                <w:rtl w:val="true"/>
              </w:rPr>
              <w:t>عزت</w:t>
            </w:r>
            <w:r>
              <w:rPr>
                <w:rStyle w:val="IndexLink"/>
                <w:rtl w:val="true"/>
              </w:rPr>
              <w:tab/>
            </w:r>
            <w:r>
              <w:rPr>
                <w:rStyle w:val="IndexLink"/>
              </w:rPr>
              <w:t>292</w:t>
            </w:r>
          </w:hyperlink>
        </w:p>
        <w:p>
          <w:pPr>
            <w:pStyle w:val="Contents5"/>
            <w:tabs>
              <w:tab w:val="clear" w:pos="7892"/>
              <w:tab w:val="right" w:pos="9026" w:leader="dot"/>
            </w:tabs>
            <w:rPr/>
          </w:pPr>
          <w:hyperlink w:anchor="__RefHeading___Toc6499259_3381743652">
            <w:r>
              <w:rPr>
                <w:webHidden/>
                <w:rStyle w:val="IndexLink"/>
              </w:rPr>
              <w:t>3</w:t>
            </w:r>
            <w:r>
              <w:rPr>
                <w:rStyle w:val="IndexLink"/>
                <w:rtl w:val="true"/>
              </w:rPr>
              <w:t xml:space="preserve">. </w:t>
            </w:r>
            <w:r>
              <w:rPr>
                <w:rStyle w:val="IndexLink"/>
                <w:rtl w:val="true"/>
              </w:rPr>
              <w:t>خودسازی</w:t>
            </w:r>
            <w:r>
              <w:rPr>
                <w:rStyle w:val="IndexLink"/>
                <w:rtl w:val="true"/>
              </w:rPr>
              <w:tab/>
            </w:r>
            <w:r>
              <w:rPr>
                <w:rStyle w:val="IndexLink"/>
              </w:rPr>
              <w:t>292</w:t>
            </w:r>
          </w:hyperlink>
        </w:p>
        <w:p>
          <w:pPr>
            <w:pStyle w:val="Contents5"/>
            <w:tabs>
              <w:tab w:val="clear" w:pos="7892"/>
              <w:tab w:val="right" w:pos="9026" w:leader="dot"/>
            </w:tabs>
            <w:rPr/>
          </w:pPr>
          <w:hyperlink w:anchor="__RefHeading___Toc6499261_3381743652">
            <w:r>
              <w:rPr>
                <w:webHidden/>
                <w:rStyle w:val="IndexLink"/>
              </w:rPr>
              <w:t>4</w:t>
            </w:r>
            <w:r>
              <w:rPr>
                <w:rStyle w:val="IndexLink"/>
                <w:rtl w:val="true"/>
              </w:rPr>
              <w:t xml:space="preserve">. </w:t>
            </w:r>
            <w:r>
              <w:rPr>
                <w:rStyle w:val="IndexLink"/>
                <w:rtl w:val="true"/>
              </w:rPr>
              <w:t>آسایش و آرامش</w:t>
            </w:r>
            <w:r>
              <w:rPr>
                <w:rStyle w:val="IndexLink"/>
                <w:rtl w:val="true"/>
              </w:rPr>
              <w:tab/>
            </w:r>
            <w:r>
              <w:rPr>
                <w:rStyle w:val="IndexLink"/>
              </w:rPr>
              <w:t>292</w:t>
            </w:r>
          </w:hyperlink>
        </w:p>
        <w:p>
          <w:pPr>
            <w:pStyle w:val="Contents4"/>
            <w:tabs>
              <w:tab w:val="clear" w:pos="8176"/>
              <w:tab w:val="right" w:pos="9026" w:leader="dot"/>
            </w:tabs>
            <w:rPr/>
          </w:pPr>
          <w:hyperlink w:anchor="__RefHeading___Toc6499263_3381743652">
            <w:r>
              <w:rPr>
                <w:webHidden/>
                <w:rStyle w:val="IndexLink"/>
                <w:rtl w:val="true"/>
              </w:rPr>
              <w:t>و</w:t>
            </w:r>
            <w:r>
              <w:rPr>
                <w:rStyle w:val="IndexLink"/>
                <w:rtl w:val="true"/>
              </w:rPr>
              <w:t xml:space="preserve">) </w:t>
            </w:r>
            <w:r>
              <w:rPr>
                <w:rStyle w:val="IndexLink"/>
                <w:rtl w:val="true"/>
              </w:rPr>
              <w:t>کسی که به اندک قانع نباشد</w:t>
            </w:r>
            <w:r>
              <w:rPr>
                <w:rStyle w:val="IndexLink"/>
                <w:rtl w:val="true"/>
              </w:rPr>
              <w:tab/>
            </w:r>
            <w:r>
              <w:rPr>
                <w:rStyle w:val="IndexLink"/>
              </w:rPr>
              <w:t>293</w:t>
            </w:r>
          </w:hyperlink>
        </w:p>
        <w:p>
          <w:pPr>
            <w:pStyle w:val="Contents3"/>
            <w:tabs>
              <w:tab w:val="clear" w:pos="8459"/>
              <w:tab w:val="right" w:pos="9026" w:leader="dot"/>
            </w:tabs>
            <w:rPr/>
          </w:pPr>
          <w:hyperlink w:anchor="__RefHeading___Toc6499265_3381743652">
            <w:r>
              <w:rPr>
                <w:webHidden/>
                <w:rStyle w:val="IndexLink"/>
                <w:rtl w:val="true"/>
              </w:rPr>
              <w:t>قناعت از دیدگاه شعرا</w:t>
            </w:r>
            <w:r>
              <w:rPr>
                <w:rStyle w:val="IndexLink"/>
                <w:rtl w:val="true"/>
              </w:rPr>
              <w:tab/>
            </w:r>
            <w:r>
              <w:rPr>
                <w:rStyle w:val="IndexLink"/>
              </w:rPr>
              <w:t>293</w:t>
            </w:r>
          </w:hyperlink>
        </w:p>
        <w:p>
          <w:pPr>
            <w:pStyle w:val="Contents3"/>
            <w:tabs>
              <w:tab w:val="clear" w:pos="8459"/>
              <w:tab w:val="right" w:pos="9026" w:leader="dot"/>
            </w:tabs>
            <w:rPr/>
          </w:pPr>
          <w:hyperlink w:anchor="__RefHeading___Toc6499267_3381743652">
            <w:r>
              <w:rPr>
                <w:webHidden/>
                <w:rStyle w:val="IndexLink"/>
                <w:rtl w:val="true"/>
              </w:rPr>
              <w:t>قناعت از دیدگاه بزرگان</w:t>
            </w:r>
            <w:r>
              <w:rPr>
                <w:rStyle w:val="IndexLink"/>
                <w:rtl w:val="true"/>
              </w:rPr>
              <w:tab/>
            </w:r>
            <w:r>
              <w:rPr>
                <w:rStyle w:val="IndexLink"/>
              </w:rPr>
              <w:t>296</w:t>
            </w:r>
          </w:hyperlink>
        </w:p>
        <w:p>
          <w:pPr>
            <w:pStyle w:val="Contents2"/>
            <w:tabs>
              <w:tab w:val="clear" w:pos="8743"/>
              <w:tab w:val="right" w:pos="9026" w:leader="dot"/>
            </w:tabs>
            <w:rPr/>
          </w:pPr>
          <w:hyperlink w:anchor="__RefHeading___Toc6499269_3381743652">
            <w:r>
              <w:rPr>
                <w:webHidden/>
                <w:rStyle w:val="IndexLink"/>
                <w:rtl w:val="true"/>
              </w:rPr>
              <w:t>بخش چهاردهم</w:t>
            </w:r>
            <w:r>
              <w:rPr>
                <w:rStyle w:val="IndexLink"/>
                <w:rtl w:val="true"/>
              </w:rPr>
              <w:t xml:space="preserve">: </w:t>
            </w:r>
            <w:r>
              <w:rPr>
                <w:rStyle w:val="IndexLink"/>
                <w:rtl w:val="true"/>
              </w:rPr>
              <w:t>صلح و سازش</w:t>
            </w:r>
            <w:r>
              <w:rPr>
                <w:rStyle w:val="IndexLink"/>
                <w:rtl w:val="true"/>
              </w:rPr>
              <w:tab/>
            </w:r>
            <w:r>
              <w:rPr>
                <w:rStyle w:val="IndexLink"/>
              </w:rPr>
              <w:t>298</w:t>
            </w:r>
          </w:hyperlink>
        </w:p>
        <w:p>
          <w:pPr>
            <w:pStyle w:val="Contents3"/>
            <w:tabs>
              <w:tab w:val="clear" w:pos="8459"/>
              <w:tab w:val="right" w:pos="9026" w:leader="dot"/>
            </w:tabs>
            <w:rPr/>
          </w:pPr>
          <w:hyperlink w:anchor="__RefHeading___Toc6499271_3381743652">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6499273_3381743652">
            <w:r>
              <w:rPr>
                <w:webHidden/>
                <w:rStyle w:val="IndexLink"/>
                <w:rtl w:val="true"/>
              </w:rPr>
              <w:t>صلح، راه رسیدن به موفقیت و خوشبختی</w:t>
            </w:r>
            <w:r>
              <w:rPr>
                <w:rStyle w:val="IndexLink"/>
                <w:rtl w:val="true"/>
              </w:rPr>
              <w:tab/>
            </w:r>
            <w:r>
              <w:rPr>
                <w:rStyle w:val="IndexLink"/>
              </w:rPr>
              <w:t>299</w:t>
            </w:r>
          </w:hyperlink>
        </w:p>
        <w:p>
          <w:pPr>
            <w:pStyle w:val="Contents3"/>
            <w:tabs>
              <w:tab w:val="clear" w:pos="8459"/>
              <w:tab w:val="right" w:pos="9026" w:leader="dot"/>
            </w:tabs>
            <w:rPr/>
          </w:pPr>
          <w:hyperlink w:anchor="__RefHeading___Toc6499275_3381743652">
            <w:r>
              <w:rPr>
                <w:webHidden/>
                <w:rStyle w:val="IndexLink"/>
                <w:rtl w:val="true"/>
              </w:rPr>
              <w:t>فواید و آثار موفقیت‌آمیز و خوشبختی‌آفرین صلح و سازش</w:t>
            </w:r>
            <w:r>
              <w:rPr>
                <w:rStyle w:val="IndexLink"/>
                <w:rtl w:val="true"/>
              </w:rPr>
              <w:tab/>
            </w:r>
            <w:r>
              <w:rPr>
                <w:rStyle w:val="IndexLink"/>
              </w:rPr>
              <w:t>300</w:t>
            </w:r>
          </w:hyperlink>
        </w:p>
        <w:p>
          <w:pPr>
            <w:pStyle w:val="Contents4"/>
            <w:tabs>
              <w:tab w:val="clear" w:pos="8176"/>
              <w:tab w:val="right" w:pos="9026" w:leader="dot"/>
            </w:tabs>
            <w:rPr/>
          </w:pPr>
          <w:hyperlink w:anchor="__RefHeading___Toc6499277_3381743652">
            <w:r>
              <w:rPr>
                <w:webHidden/>
                <w:rStyle w:val="IndexLink"/>
              </w:rPr>
              <w:t>1</w:t>
            </w:r>
            <w:r>
              <w:rPr>
                <w:rStyle w:val="IndexLink"/>
                <w:rtl w:val="true"/>
              </w:rPr>
              <w:t xml:space="preserve">- </w:t>
            </w:r>
            <w:r>
              <w:rPr>
                <w:rStyle w:val="IndexLink"/>
                <w:rtl w:val="true"/>
              </w:rPr>
              <w:t>اتحاد</w:t>
            </w:r>
            <w:r>
              <w:rPr>
                <w:rStyle w:val="IndexLink"/>
                <w:rtl w:val="true"/>
              </w:rPr>
              <w:tab/>
            </w:r>
            <w:r>
              <w:rPr>
                <w:rStyle w:val="IndexLink"/>
              </w:rPr>
              <w:t>300</w:t>
            </w:r>
          </w:hyperlink>
        </w:p>
        <w:p>
          <w:pPr>
            <w:pStyle w:val="Contents4"/>
            <w:tabs>
              <w:tab w:val="clear" w:pos="8176"/>
              <w:tab w:val="right" w:pos="9026" w:leader="dot"/>
            </w:tabs>
            <w:rPr/>
          </w:pPr>
          <w:hyperlink w:anchor="__RefHeading___Toc6499279_3381743652">
            <w:r>
              <w:rPr>
                <w:webHidden/>
                <w:rStyle w:val="IndexLink"/>
              </w:rPr>
              <w:t>2</w:t>
            </w:r>
            <w:r>
              <w:rPr>
                <w:rStyle w:val="IndexLink"/>
                <w:rtl w:val="true"/>
              </w:rPr>
              <w:t xml:space="preserve">- </w:t>
            </w:r>
            <w:r>
              <w:rPr>
                <w:rStyle w:val="IndexLink"/>
                <w:rtl w:val="true"/>
              </w:rPr>
              <w:t>معنویت</w:t>
            </w:r>
            <w:r>
              <w:rPr>
                <w:rStyle w:val="IndexLink"/>
                <w:rtl w:val="true"/>
              </w:rPr>
              <w:tab/>
            </w:r>
            <w:r>
              <w:rPr>
                <w:rStyle w:val="IndexLink"/>
              </w:rPr>
              <w:t>301</w:t>
            </w:r>
          </w:hyperlink>
        </w:p>
        <w:p>
          <w:pPr>
            <w:pStyle w:val="Contents4"/>
            <w:tabs>
              <w:tab w:val="clear" w:pos="8176"/>
              <w:tab w:val="right" w:pos="9026" w:leader="dot"/>
            </w:tabs>
            <w:rPr/>
          </w:pPr>
          <w:hyperlink w:anchor="__RefHeading___Toc6499281_3381743652">
            <w:r>
              <w:rPr>
                <w:webHidden/>
                <w:rStyle w:val="IndexLink"/>
              </w:rPr>
              <w:t>3</w:t>
            </w:r>
            <w:r>
              <w:rPr>
                <w:rStyle w:val="IndexLink"/>
                <w:rtl w:val="true"/>
              </w:rPr>
              <w:t xml:space="preserve">- </w:t>
            </w:r>
            <w:r>
              <w:rPr>
                <w:rStyle w:val="IndexLink"/>
                <w:rtl w:val="true"/>
              </w:rPr>
              <w:t>امنیت</w:t>
            </w:r>
            <w:r>
              <w:rPr>
                <w:rStyle w:val="IndexLink"/>
                <w:rtl w:val="true"/>
              </w:rPr>
              <w:tab/>
            </w:r>
            <w:r>
              <w:rPr>
                <w:rStyle w:val="IndexLink"/>
              </w:rPr>
              <w:t>301</w:t>
            </w:r>
          </w:hyperlink>
        </w:p>
        <w:p>
          <w:pPr>
            <w:pStyle w:val="Contents4"/>
            <w:tabs>
              <w:tab w:val="clear" w:pos="8176"/>
              <w:tab w:val="right" w:pos="9026" w:leader="dot"/>
            </w:tabs>
            <w:rPr/>
          </w:pPr>
          <w:hyperlink w:anchor="__RefHeading___Toc6499283_3381743652">
            <w:r>
              <w:rPr>
                <w:webHidden/>
                <w:rStyle w:val="IndexLink"/>
              </w:rPr>
              <w:t>4</w:t>
            </w:r>
            <w:r>
              <w:rPr>
                <w:rStyle w:val="IndexLink"/>
                <w:rtl w:val="true"/>
              </w:rPr>
              <w:t xml:space="preserve">- </w:t>
            </w:r>
            <w:r>
              <w:rPr>
                <w:rStyle w:val="IndexLink"/>
                <w:rtl w:val="true"/>
              </w:rPr>
              <w:t>قانونمندی</w:t>
            </w:r>
            <w:r>
              <w:rPr>
                <w:rStyle w:val="IndexLink"/>
                <w:rtl w:val="true"/>
              </w:rPr>
              <w:tab/>
            </w:r>
            <w:r>
              <w:rPr>
                <w:rStyle w:val="IndexLink"/>
              </w:rPr>
              <w:t>301</w:t>
            </w:r>
          </w:hyperlink>
        </w:p>
        <w:p>
          <w:pPr>
            <w:pStyle w:val="Contents4"/>
            <w:tabs>
              <w:tab w:val="clear" w:pos="8176"/>
              <w:tab w:val="right" w:pos="9026" w:leader="dot"/>
            </w:tabs>
            <w:rPr/>
          </w:pPr>
          <w:hyperlink w:anchor="__RefHeading___Toc6499285_3381743652">
            <w:r>
              <w:rPr>
                <w:webHidden/>
                <w:rStyle w:val="IndexLink"/>
              </w:rPr>
              <w:t>5</w:t>
            </w:r>
            <w:r>
              <w:rPr>
                <w:rStyle w:val="IndexLink"/>
                <w:rtl w:val="true"/>
              </w:rPr>
              <w:t xml:space="preserve"> - </w:t>
            </w:r>
            <w:r>
              <w:rPr>
                <w:rStyle w:val="IndexLink"/>
                <w:rtl w:val="true"/>
              </w:rPr>
              <w:t>تجارت و آبادانی</w:t>
            </w:r>
            <w:r>
              <w:rPr>
                <w:rStyle w:val="IndexLink"/>
                <w:rtl w:val="true"/>
              </w:rPr>
              <w:tab/>
            </w:r>
            <w:r>
              <w:rPr>
                <w:rStyle w:val="IndexLink"/>
              </w:rPr>
              <w:t>302</w:t>
            </w:r>
          </w:hyperlink>
        </w:p>
        <w:p>
          <w:pPr>
            <w:pStyle w:val="Contents4"/>
            <w:tabs>
              <w:tab w:val="clear" w:pos="8176"/>
              <w:tab w:val="right" w:pos="9026" w:leader="dot"/>
            </w:tabs>
            <w:rPr/>
          </w:pPr>
          <w:hyperlink w:anchor="__RefHeading___Toc6499287_3381743652">
            <w:r>
              <w:rPr>
                <w:webHidden/>
                <w:rStyle w:val="IndexLink"/>
              </w:rPr>
              <w:t>6</w:t>
            </w:r>
            <w:r>
              <w:rPr>
                <w:rStyle w:val="IndexLink"/>
                <w:rtl w:val="true"/>
              </w:rPr>
              <w:t xml:space="preserve">- </w:t>
            </w:r>
            <w:r>
              <w:rPr>
                <w:rStyle w:val="IndexLink"/>
                <w:rtl w:val="true"/>
              </w:rPr>
              <w:t>صلح و آشتی باعث استحکام خانواده</w:t>
            </w:r>
            <w:r>
              <w:rPr>
                <w:rStyle w:val="IndexLink"/>
                <w:rtl w:val="true"/>
              </w:rPr>
              <w:tab/>
            </w:r>
            <w:r>
              <w:rPr>
                <w:rStyle w:val="IndexLink"/>
              </w:rPr>
              <w:t>302</w:t>
            </w:r>
          </w:hyperlink>
        </w:p>
        <w:p>
          <w:pPr>
            <w:pStyle w:val="Contents4"/>
            <w:tabs>
              <w:tab w:val="clear" w:pos="8176"/>
              <w:tab w:val="right" w:pos="9026" w:leader="dot"/>
            </w:tabs>
            <w:rPr/>
          </w:pPr>
          <w:hyperlink w:anchor="__RefHeading___Toc6499289_3381743652">
            <w:r>
              <w:rPr>
                <w:webHidden/>
                <w:rStyle w:val="IndexLink"/>
                <w:rtl w:val="true"/>
              </w:rPr>
              <w:t>(</w:t>
            </w:r>
            <w:r>
              <w:rPr>
                <w:rStyle w:val="IndexLink"/>
                <w:rtl w:val="true"/>
              </w:rPr>
              <w:t>داستان</w:t>
            </w:r>
            <w:r>
              <w:rPr>
                <w:rStyle w:val="IndexLink"/>
                <w:rtl w:val="true"/>
              </w:rPr>
              <w:t xml:space="preserve">) </w:t>
            </w:r>
            <w:r>
              <w:rPr>
                <w:rStyle w:val="IndexLink"/>
                <w:rtl w:val="true"/>
              </w:rPr>
              <w:t>آشتی با همسر</w:t>
            </w:r>
            <w:r>
              <w:rPr>
                <w:rStyle w:val="IndexLink"/>
                <w:rtl w:val="true"/>
              </w:rPr>
              <w:tab/>
            </w:r>
            <w:r>
              <w:rPr>
                <w:rStyle w:val="IndexLink"/>
              </w:rPr>
              <w:t>302</w:t>
            </w:r>
          </w:hyperlink>
        </w:p>
        <w:p>
          <w:pPr>
            <w:pStyle w:val="Contents4"/>
            <w:tabs>
              <w:tab w:val="clear" w:pos="8176"/>
              <w:tab w:val="right" w:pos="9026" w:leader="dot"/>
            </w:tabs>
            <w:rPr/>
          </w:pPr>
          <w:hyperlink w:anchor="__RefHeading___Toc6499291_3381743652">
            <w:r>
              <w:rPr>
                <w:webHidden/>
                <w:rStyle w:val="IndexLink"/>
              </w:rPr>
              <w:t>7</w:t>
            </w:r>
            <w:r>
              <w:rPr>
                <w:rStyle w:val="IndexLink"/>
                <w:rtl w:val="true"/>
              </w:rPr>
              <w:t xml:space="preserve">- </w:t>
            </w:r>
            <w:r>
              <w:rPr>
                <w:rStyle w:val="IndexLink"/>
                <w:rtl w:val="true"/>
              </w:rPr>
              <w:t>تحکیم موقعیت شغلی</w:t>
            </w:r>
            <w:r>
              <w:rPr>
                <w:rStyle w:val="IndexLink"/>
                <w:rtl w:val="true"/>
              </w:rPr>
              <w:tab/>
            </w:r>
            <w:r>
              <w:rPr>
                <w:rStyle w:val="IndexLink"/>
              </w:rPr>
              <w:t>303</w:t>
            </w:r>
          </w:hyperlink>
        </w:p>
        <w:p>
          <w:pPr>
            <w:pStyle w:val="Contents4"/>
            <w:tabs>
              <w:tab w:val="clear" w:pos="8176"/>
              <w:tab w:val="right" w:pos="9026" w:leader="dot"/>
            </w:tabs>
            <w:rPr/>
          </w:pPr>
          <w:hyperlink w:anchor="__RefHeading___Toc6499293_3381743652">
            <w:r>
              <w:rPr>
                <w:webHidden/>
                <w:rStyle w:val="IndexLink"/>
              </w:rPr>
              <w:t>8</w:t>
            </w:r>
            <w:r>
              <w:rPr>
                <w:rStyle w:val="IndexLink"/>
                <w:rtl w:val="true"/>
              </w:rPr>
              <w:t xml:space="preserve"> - </w:t>
            </w:r>
            <w:r>
              <w:rPr>
                <w:rStyle w:val="IndexLink"/>
                <w:rtl w:val="true"/>
              </w:rPr>
              <w:t>آرامش</w:t>
            </w:r>
            <w:r>
              <w:rPr>
                <w:rStyle w:val="IndexLink"/>
                <w:rtl w:val="true"/>
              </w:rPr>
              <w:tab/>
            </w:r>
            <w:r>
              <w:rPr>
                <w:rStyle w:val="IndexLink"/>
              </w:rPr>
              <w:t>303</w:t>
            </w:r>
          </w:hyperlink>
        </w:p>
        <w:p>
          <w:pPr>
            <w:pStyle w:val="Contents4"/>
            <w:tabs>
              <w:tab w:val="clear" w:pos="8176"/>
              <w:tab w:val="right" w:pos="9026" w:leader="dot"/>
            </w:tabs>
            <w:rPr/>
          </w:pPr>
          <w:hyperlink w:anchor="__RefHeading___Toc6499295_3381743652">
            <w:r>
              <w:rPr>
                <w:webHidden/>
                <w:rStyle w:val="IndexLink"/>
              </w:rPr>
              <w:t>9</w:t>
            </w:r>
            <w:r>
              <w:rPr>
                <w:rStyle w:val="IndexLink"/>
                <w:rtl w:val="true"/>
              </w:rPr>
              <w:t xml:space="preserve">- </w:t>
            </w:r>
            <w:r>
              <w:rPr>
                <w:rStyle w:val="IndexLink"/>
                <w:rtl w:val="true"/>
              </w:rPr>
              <w:t>موفقیت و خوشبختی</w:t>
            </w:r>
            <w:r>
              <w:rPr>
                <w:rStyle w:val="IndexLink"/>
                <w:rtl w:val="true"/>
              </w:rPr>
              <w:tab/>
            </w:r>
            <w:r>
              <w:rPr>
                <w:rStyle w:val="IndexLink"/>
              </w:rPr>
              <w:t>304</w:t>
            </w:r>
          </w:hyperlink>
        </w:p>
        <w:p>
          <w:pPr>
            <w:pStyle w:val="Contents3"/>
            <w:tabs>
              <w:tab w:val="clear" w:pos="8459"/>
              <w:tab w:val="right" w:pos="9026" w:leader="dot"/>
            </w:tabs>
            <w:rPr/>
          </w:pPr>
          <w:hyperlink w:anchor="__RefHeading___Toc6499297_3381743652">
            <w:r>
              <w:rPr>
                <w:webHidden/>
                <w:rStyle w:val="IndexLink"/>
                <w:rtl w:val="true"/>
              </w:rPr>
              <w:t xml:space="preserve">سیمای صلح و صلح‌طلبان </w:t>
            </w:r>
            <w:r>
              <w:rPr>
                <w:rStyle w:val="IndexLink"/>
                <w:rtl w:val="true"/>
              </w:rPr>
              <w:t>(</w:t>
            </w:r>
            <w:r>
              <w:rPr>
                <w:rStyle w:val="IndexLink"/>
                <w:rtl w:val="true"/>
              </w:rPr>
              <w:t>آشتی‌جویانِ موفّق</w:t>
            </w:r>
            <w:r>
              <w:rPr>
                <w:rStyle w:val="IndexLink"/>
                <w:rtl w:val="true"/>
              </w:rPr>
              <w:t>)</w:t>
              <w:tab/>
            </w:r>
            <w:r>
              <w:rPr>
                <w:rStyle w:val="IndexLink"/>
              </w:rPr>
              <w:t>304</w:t>
            </w:r>
          </w:hyperlink>
        </w:p>
        <w:p>
          <w:pPr>
            <w:pStyle w:val="Contents4"/>
            <w:tabs>
              <w:tab w:val="clear" w:pos="8176"/>
              <w:tab w:val="right" w:pos="9026" w:leader="dot"/>
            </w:tabs>
            <w:rPr/>
          </w:pPr>
          <w:hyperlink w:anchor="__RefHeading___Toc6499299_3381743652">
            <w:r>
              <w:rPr>
                <w:webHidden/>
                <w:rStyle w:val="IndexLink"/>
              </w:rPr>
              <w:t>1</w:t>
            </w:r>
            <w:r>
              <w:rPr>
                <w:rStyle w:val="IndexLink"/>
                <w:rtl w:val="true"/>
              </w:rPr>
              <w:t xml:space="preserve">- </w:t>
            </w:r>
            <w:r>
              <w:rPr>
                <w:rStyle w:val="IndexLink"/>
                <w:rtl w:val="true"/>
              </w:rPr>
              <w:t>خردمندی</w:t>
            </w:r>
            <w:r>
              <w:rPr>
                <w:rStyle w:val="IndexLink"/>
                <w:rtl w:val="true"/>
              </w:rPr>
              <w:tab/>
            </w:r>
            <w:r>
              <w:rPr>
                <w:rStyle w:val="IndexLink"/>
              </w:rPr>
              <w:t>304</w:t>
            </w:r>
          </w:hyperlink>
        </w:p>
        <w:p>
          <w:pPr>
            <w:pStyle w:val="Contents4"/>
            <w:tabs>
              <w:tab w:val="clear" w:pos="8176"/>
              <w:tab w:val="right" w:pos="9026" w:leader="dot"/>
            </w:tabs>
            <w:rPr/>
          </w:pPr>
          <w:hyperlink w:anchor="__RefHeading___Toc6499301_3381743652">
            <w:r>
              <w:rPr>
                <w:webHidden/>
                <w:rStyle w:val="IndexLink"/>
              </w:rPr>
              <w:t>2</w:t>
            </w:r>
            <w:r>
              <w:rPr>
                <w:rStyle w:val="IndexLink"/>
                <w:rtl w:val="true"/>
              </w:rPr>
              <w:t xml:space="preserve">- </w:t>
            </w:r>
            <w:r>
              <w:rPr>
                <w:rStyle w:val="IndexLink"/>
                <w:rtl w:val="true"/>
              </w:rPr>
              <w:t>انسانیت و مروت</w:t>
            </w:r>
            <w:r>
              <w:rPr>
                <w:rStyle w:val="IndexLink"/>
                <w:rtl w:val="true"/>
              </w:rPr>
              <w:tab/>
            </w:r>
            <w:r>
              <w:rPr>
                <w:rStyle w:val="IndexLink"/>
              </w:rPr>
              <w:t>305</w:t>
            </w:r>
          </w:hyperlink>
        </w:p>
        <w:p>
          <w:pPr>
            <w:pStyle w:val="Contents4"/>
            <w:tabs>
              <w:tab w:val="clear" w:pos="8176"/>
              <w:tab w:val="right" w:pos="9026" w:leader="dot"/>
            </w:tabs>
            <w:rPr/>
          </w:pPr>
          <w:hyperlink w:anchor="__RefHeading___Toc6499303_3381743652">
            <w:r>
              <w:rPr>
                <w:webHidden/>
                <w:rStyle w:val="IndexLink"/>
              </w:rPr>
              <w:t>3</w:t>
            </w:r>
            <w:r>
              <w:rPr>
                <w:rStyle w:val="IndexLink"/>
                <w:rtl w:val="true"/>
              </w:rPr>
              <w:t xml:space="preserve">- </w:t>
            </w:r>
            <w:r>
              <w:rPr>
                <w:rStyle w:val="IndexLink"/>
                <w:rtl w:val="true"/>
              </w:rPr>
              <w:t>تابع ارزشها</w:t>
            </w:r>
            <w:r>
              <w:rPr>
                <w:rStyle w:val="IndexLink"/>
                <w:rtl w:val="true"/>
              </w:rPr>
              <w:tab/>
            </w:r>
            <w:r>
              <w:rPr>
                <w:rStyle w:val="IndexLink"/>
              </w:rPr>
              <w:t>305</w:t>
            </w:r>
          </w:hyperlink>
        </w:p>
        <w:p>
          <w:pPr>
            <w:pStyle w:val="Contents4"/>
            <w:tabs>
              <w:tab w:val="clear" w:pos="8176"/>
              <w:tab w:val="right" w:pos="9026" w:leader="dot"/>
            </w:tabs>
            <w:rPr/>
          </w:pPr>
          <w:hyperlink w:anchor="__RefHeading___Toc6499305_3381743652">
            <w:r>
              <w:rPr>
                <w:webHidden/>
                <w:rStyle w:val="IndexLink"/>
              </w:rPr>
              <w:t>4</w:t>
            </w:r>
            <w:r>
              <w:rPr>
                <w:rStyle w:val="IndexLink"/>
                <w:rtl w:val="true"/>
              </w:rPr>
              <w:t xml:space="preserve">- </w:t>
            </w:r>
            <w:r>
              <w:rPr>
                <w:rStyle w:val="IndexLink"/>
                <w:rtl w:val="true"/>
              </w:rPr>
              <w:t>مردان علم و عمل</w:t>
            </w:r>
            <w:r>
              <w:rPr>
                <w:rStyle w:val="IndexLink"/>
                <w:rtl w:val="true"/>
              </w:rPr>
              <w:tab/>
            </w:r>
            <w:r>
              <w:rPr>
                <w:rStyle w:val="IndexLink"/>
              </w:rPr>
              <w:t>305</w:t>
            </w:r>
          </w:hyperlink>
        </w:p>
        <w:p>
          <w:pPr>
            <w:pStyle w:val="Contents4"/>
            <w:tabs>
              <w:tab w:val="clear" w:pos="8176"/>
              <w:tab w:val="right" w:pos="9026" w:leader="dot"/>
            </w:tabs>
            <w:rPr/>
          </w:pPr>
          <w:hyperlink w:anchor="__RefHeading___Toc6499307_3381743652">
            <w:r>
              <w:rPr>
                <w:webHidden/>
                <w:rStyle w:val="IndexLink"/>
              </w:rPr>
              <w:t>5</w:t>
            </w:r>
            <w:r>
              <w:rPr>
                <w:rStyle w:val="IndexLink"/>
                <w:rtl w:val="true"/>
              </w:rPr>
              <w:t xml:space="preserve"> - </w:t>
            </w:r>
            <w:r>
              <w:rPr>
                <w:rStyle w:val="IndexLink"/>
                <w:rtl w:val="true"/>
              </w:rPr>
              <w:t>مدارا</w:t>
            </w:r>
            <w:r>
              <w:rPr>
                <w:rStyle w:val="IndexLink"/>
                <w:rtl w:val="true"/>
              </w:rPr>
              <w:tab/>
            </w:r>
            <w:r>
              <w:rPr>
                <w:rStyle w:val="IndexLink"/>
              </w:rPr>
              <w:t>306</w:t>
            </w:r>
          </w:hyperlink>
        </w:p>
        <w:p>
          <w:pPr>
            <w:pStyle w:val="Contents3"/>
            <w:tabs>
              <w:tab w:val="clear" w:pos="8459"/>
              <w:tab w:val="right" w:pos="9026" w:leader="dot"/>
            </w:tabs>
            <w:rPr/>
          </w:pPr>
          <w:hyperlink w:anchor="__RefHeading___Toc6499309_3381743652">
            <w:r>
              <w:rPr>
                <w:webHidden/>
                <w:rStyle w:val="IndexLink"/>
                <w:rtl w:val="true"/>
              </w:rPr>
              <w:t>صلح و سازش از دیدگاه قرآن کریم</w:t>
            </w:r>
            <w:r>
              <w:rPr>
                <w:rStyle w:val="IndexLink"/>
                <w:rtl w:val="true"/>
              </w:rPr>
              <w:tab/>
            </w:r>
            <w:r>
              <w:rPr>
                <w:rStyle w:val="IndexLink"/>
              </w:rPr>
              <w:t>306</w:t>
            </w:r>
          </w:hyperlink>
        </w:p>
        <w:p>
          <w:pPr>
            <w:pStyle w:val="Contents4"/>
            <w:tabs>
              <w:tab w:val="clear" w:pos="8176"/>
              <w:tab w:val="right" w:pos="9026" w:leader="dot"/>
            </w:tabs>
            <w:rPr/>
          </w:pPr>
          <w:hyperlink w:anchor="__RefHeading___Toc6499311_3381743652">
            <w:r>
              <w:rPr>
                <w:webHidden/>
                <w:rStyle w:val="IndexLink"/>
                <w:rtl w:val="true"/>
              </w:rPr>
              <w:t>الف</w:t>
            </w:r>
            <w:r>
              <w:rPr>
                <w:rStyle w:val="IndexLink"/>
                <w:rtl w:val="true"/>
              </w:rPr>
              <w:t xml:space="preserve">) </w:t>
            </w:r>
            <w:r>
              <w:rPr>
                <w:rStyle w:val="IndexLink"/>
                <w:rtl w:val="true"/>
              </w:rPr>
              <w:t>اهمیت آشتی دادنِ مردم</w:t>
            </w:r>
            <w:r>
              <w:rPr>
                <w:rStyle w:val="IndexLink"/>
                <w:rtl w:val="true"/>
              </w:rPr>
              <w:tab/>
            </w:r>
            <w:r>
              <w:rPr>
                <w:rStyle w:val="IndexLink"/>
              </w:rPr>
              <w:t>306</w:t>
            </w:r>
          </w:hyperlink>
        </w:p>
        <w:p>
          <w:pPr>
            <w:pStyle w:val="Contents4"/>
            <w:tabs>
              <w:tab w:val="clear" w:pos="8176"/>
              <w:tab w:val="right" w:pos="9026" w:leader="dot"/>
            </w:tabs>
            <w:rPr/>
          </w:pPr>
          <w:hyperlink w:anchor="__RefHeading___Toc6499313_3381743652">
            <w:r>
              <w:rPr>
                <w:webHidden/>
                <w:rStyle w:val="IndexLink"/>
                <w:rtl w:val="true"/>
              </w:rPr>
              <w:t>ب</w:t>
            </w:r>
            <w:r>
              <w:rPr>
                <w:rStyle w:val="IndexLink"/>
                <w:rtl w:val="true"/>
              </w:rPr>
              <w:t xml:space="preserve">) </w:t>
            </w:r>
            <w:r>
              <w:rPr>
                <w:rStyle w:val="IndexLink"/>
                <w:rtl w:val="true"/>
              </w:rPr>
              <w:t>جایز بودن دروغ برای اصلاح</w:t>
            </w:r>
            <w:r>
              <w:rPr>
                <w:rStyle w:val="IndexLink"/>
                <w:rtl w:val="true"/>
              </w:rPr>
              <w:tab/>
            </w:r>
            <w:r>
              <w:rPr>
                <w:rStyle w:val="IndexLink"/>
              </w:rPr>
              <w:t>307</w:t>
            </w:r>
          </w:hyperlink>
        </w:p>
        <w:p>
          <w:pPr>
            <w:pStyle w:val="Contents3"/>
            <w:tabs>
              <w:tab w:val="clear" w:pos="8459"/>
              <w:tab w:val="right" w:pos="9026" w:leader="dot"/>
            </w:tabs>
            <w:rPr/>
          </w:pPr>
          <w:hyperlink w:anchor="__RefHeading___Toc6499315_3381743652">
            <w:r>
              <w:rPr>
                <w:webHidden/>
                <w:rStyle w:val="IndexLink"/>
                <w:rtl w:val="true"/>
              </w:rPr>
              <w:t>صلح و سازش از دیدگاه معصومین علیهم‌السلام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6499317_3381743652">
            <w:r>
              <w:rPr>
                <w:webHidden/>
                <w:rStyle w:val="IndexLink"/>
                <w:rtl w:val="true"/>
              </w:rPr>
              <w:t>الف</w:t>
            </w:r>
            <w:r>
              <w:rPr>
                <w:rStyle w:val="IndexLink"/>
                <w:rtl w:val="true"/>
              </w:rPr>
              <w:t xml:space="preserve">) </w:t>
            </w:r>
            <w:r>
              <w:rPr>
                <w:rStyle w:val="IndexLink"/>
                <w:rtl w:val="true"/>
              </w:rPr>
              <w:t>اهمیت صلح و سازش</w:t>
            </w:r>
            <w:r>
              <w:rPr>
                <w:rStyle w:val="IndexLink"/>
                <w:rtl w:val="true"/>
              </w:rPr>
              <w:tab/>
            </w:r>
            <w:r>
              <w:rPr>
                <w:rStyle w:val="IndexLink"/>
              </w:rPr>
              <w:t>308</w:t>
            </w:r>
          </w:hyperlink>
        </w:p>
        <w:p>
          <w:pPr>
            <w:pStyle w:val="Contents4"/>
            <w:tabs>
              <w:tab w:val="clear" w:pos="8176"/>
              <w:tab w:val="right" w:pos="9026" w:leader="dot"/>
            </w:tabs>
            <w:rPr/>
          </w:pPr>
          <w:hyperlink w:anchor="__RefHeading___Toc6499319_3381743652">
            <w:r>
              <w:rPr>
                <w:webHidden/>
                <w:rStyle w:val="IndexLink"/>
                <w:rtl w:val="true"/>
              </w:rPr>
              <w:t>ب</w:t>
            </w:r>
            <w:r>
              <w:rPr>
                <w:rStyle w:val="IndexLink"/>
                <w:rtl w:val="true"/>
              </w:rPr>
              <w:t xml:space="preserve">) </w:t>
            </w:r>
            <w:r>
              <w:rPr>
                <w:rStyle w:val="IndexLink"/>
                <w:rtl w:val="true"/>
              </w:rPr>
              <w:t>صلح امام حسن علیه‌السلام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6499321_3381743652">
            <w:r>
              <w:rPr>
                <w:webHidden/>
                <w:rStyle w:val="IndexLink"/>
                <w:rtl w:val="true"/>
              </w:rPr>
              <w:t>ج</w:t>
            </w:r>
            <w:r>
              <w:rPr>
                <w:rStyle w:val="IndexLink"/>
                <w:rtl w:val="true"/>
              </w:rPr>
              <w:t xml:space="preserve">) </w:t>
            </w:r>
            <w:r>
              <w:rPr>
                <w:rStyle w:val="IndexLink"/>
                <w:rtl w:val="true"/>
              </w:rPr>
              <w:t>اهمیت اصلاح میان مردم</w:t>
            </w:r>
            <w:r>
              <w:rPr>
                <w:rStyle w:val="IndexLink"/>
                <w:rtl w:val="true"/>
              </w:rPr>
              <w:tab/>
            </w:r>
            <w:r>
              <w:rPr>
                <w:rStyle w:val="IndexLink"/>
              </w:rPr>
              <w:t>308</w:t>
            </w:r>
          </w:hyperlink>
        </w:p>
        <w:p>
          <w:pPr>
            <w:pStyle w:val="Contents4"/>
            <w:tabs>
              <w:tab w:val="clear" w:pos="8176"/>
              <w:tab w:val="right" w:pos="9026" w:leader="dot"/>
            </w:tabs>
            <w:rPr/>
          </w:pPr>
          <w:hyperlink w:anchor="__RefHeading___Toc6499323_3381743652">
            <w:r>
              <w:rPr>
                <w:webHidden/>
                <w:rStyle w:val="IndexLink"/>
                <w:rtl w:val="true"/>
              </w:rPr>
              <w:t>ی</w:t>
            </w:r>
            <w:r>
              <w:rPr>
                <w:rStyle w:val="IndexLink"/>
                <w:rtl w:val="true"/>
              </w:rPr>
              <w:t xml:space="preserve">) </w:t>
            </w:r>
            <w:r>
              <w:rPr>
                <w:rStyle w:val="IndexLink"/>
                <w:rtl w:val="true"/>
              </w:rPr>
              <w:t>صلح ناروا</w:t>
            </w:r>
            <w:r>
              <w:rPr>
                <w:rStyle w:val="IndexLink"/>
                <w:rtl w:val="true"/>
              </w:rPr>
              <w:tab/>
            </w:r>
            <w:r>
              <w:rPr>
                <w:rStyle w:val="IndexLink"/>
              </w:rPr>
              <w:t>309</w:t>
            </w:r>
          </w:hyperlink>
        </w:p>
        <w:p>
          <w:pPr>
            <w:pStyle w:val="Contents3"/>
            <w:tabs>
              <w:tab w:val="clear" w:pos="8459"/>
              <w:tab w:val="right" w:pos="9026" w:leader="dot"/>
            </w:tabs>
            <w:rPr/>
          </w:pPr>
          <w:hyperlink w:anchor="__RefHeading___Toc6499325_3381743652">
            <w:r>
              <w:rPr>
                <w:webHidden/>
                <w:rStyle w:val="IndexLink"/>
                <w:rtl w:val="true"/>
              </w:rPr>
              <w:t>صلح و سازش از دیدگاه شعرا</w:t>
            </w:r>
            <w:r>
              <w:rPr>
                <w:rStyle w:val="IndexLink"/>
                <w:rtl w:val="true"/>
              </w:rPr>
              <w:tab/>
            </w:r>
            <w:r>
              <w:rPr>
                <w:rStyle w:val="IndexLink"/>
              </w:rPr>
              <w:t>309</w:t>
            </w:r>
          </w:hyperlink>
        </w:p>
        <w:p>
          <w:pPr>
            <w:pStyle w:val="Contents3"/>
            <w:tabs>
              <w:tab w:val="clear" w:pos="8459"/>
              <w:tab w:val="right" w:pos="9026" w:leader="dot"/>
            </w:tabs>
            <w:rPr/>
          </w:pPr>
          <w:hyperlink w:anchor="__RefHeading___Toc6499327_3381743652">
            <w:r>
              <w:rPr>
                <w:webHidden/>
                <w:rStyle w:val="IndexLink"/>
                <w:rtl w:val="true"/>
              </w:rPr>
              <w:t>صلح و سازش از دیدگاه بزرگان</w:t>
            </w:r>
            <w:r>
              <w:rPr>
                <w:rStyle w:val="IndexLink"/>
                <w:rtl w:val="true"/>
              </w:rPr>
              <w:tab/>
            </w:r>
            <w:r>
              <w:rPr>
                <w:rStyle w:val="IndexLink"/>
              </w:rPr>
              <w:t>310</w:t>
            </w:r>
          </w:hyperlink>
        </w:p>
        <w:p>
          <w:pPr>
            <w:pStyle w:val="Contents2"/>
            <w:tabs>
              <w:tab w:val="clear" w:pos="8743"/>
              <w:tab w:val="right" w:pos="9026" w:leader="dot"/>
            </w:tabs>
            <w:rPr/>
          </w:pPr>
          <w:hyperlink w:anchor="__RefHeading___Toc6499329_3381743652">
            <w:r>
              <w:rPr>
                <w:webHidden/>
                <w:rStyle w:val="IndexLink"/>
                <w:rtl w:val="true"/>
              </w:rPr>
              <w:t>بخش پانزدهم</w:t>
            </w:r>
            <w:r>
              <w:rPr>
                <w:rStyle w:val="IndexLink"/>
                <w:rtl w:val="true"/>
              </w:rPr>
              <w:t xml:space="preserve">: </w:t>
            </w:r>
            <w:r>
              <w:rPr>
                <w:rStyle w:val="IndexLink"/>
                <w:rtl w:val="true"/>
              </w:rPr>
              <w:t>خوش‌بینی</w:t>
            </w:r>
            <w:r>
              <w:rPr>
                <w:rStyle w:val="IndexLink"/>
                <w:rtl w:val="true"/>
              </w:rPr>
              <w:tab/>
            </w:r>
            <w:r>
              <w:rPr>
                <w:rStyle w:val="IndexLink"/>
              </w:rPr>
              <w:t>312</w:t>
            </w:r>
          </w:hyperlink>
        </w:p>
        <w:p>
          <w:pPr>
            <w:pStyle w:val="Contents3"/>
            <w:tabs>
              <w:tab w:val="clear" w:pos="8459"/>
              <w:tab w:val="right" w:pos="9026" w:leader="dot"/>
            </w:tabs>
            <w:rPr/>
          </w:pPr>
          <w:hyperlink w:anchor="__RefHeading___Toc6499331_3381743652">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6499333_3381743652">
            <w:r>
              <w:rPr>
                <w:webHidden/>
                <w:rStyle w:val="IndexLink"/>
                <w:rtl w:val="true"/>
              </w:rPr>
              <w:t>خوش‌بینی راه رسیدن به موفقیت و خوشبختی</w:t>
            </w:r>
            <w:r>
              <w:rPr>
                <w:rStyle w:val="IndexLink"/>
                <w:rtl w:val="true"/>
              </w:rPr>
              <w:tab/>
            </w:r>
            <w:r>
              <w:rPr>
                <w:rStyle w:val="IndexLink"/>
              </w:rPr>
              <w:t>313</w:t>
            </w:r>
          </w:hyperlink>
        </w:p>
        <w:p>
          <w:pPr>
            <w:pStyle w:val="Contents3"/>
            <w:tabs>
              <w:tab w:val="clear" w:pos="8459"/>
              <w:tab w:val="right" w:pos="9026" w:leader="dot"/>
            </w:tabs>
            <w:rPr/>
          </w:pPr>
          <w:hyperlink w:anchor="__RefHeading___Toc6499335_3381743652">
            <w:r>
              <w:rPr>
                <w:webHidden/>
                <w:rStyle w:val="IndexLink"/>
                <w:rtl w:val="true"/>
              </w:rPr>
              <w:t>سوءظن و بدگمانی چیست؟</w:t>
            </w:r>
            <w:r>
              <w:rPr>
                <w:rStyle w:val="IndexLink"/>
                <w:rtl w:val="true"/>
              </w:rPr>
              <w:tab/>
            </w:r>
            <w:r>
              <w:rPr>
                <w:rStyle w:val="IndexLink"/>
              </w:rPr>
              <w:t>314</w:t>
            </w:r>
          </w:hyperlink>
        </w:p>
        <w:p>
          <w:pPr>
            <w:pStyle w:val="Contents3"/>
            <w:tabs>
              <w:tab w:val="clear" w:pos="8459"/>
              <w:tab w:val="right" w:pos="9026" w:leader="dot"/>
            </w:tabs>
            <w:rPr/>
          </w:pPr>
          <w:hyperlink w:anchor="__RefHeading___Toc6499337_3381743652">
            <w:r>
              <w:rPr>
                <w:webHidden/>
                <w:rStyle w:val="IndexLink"/>
                <w:rtl w:val="true"/>
              </w:rPr>
              <w:t>خوش‌بینی یعنی چه؟</w:t>
            </w:r>
            <w:r>
              <w:rPr>
                <w:rStyle w:val="IndexLink"/>
                <w:rtl w:val="true"/>
              </w:rPr>
              <w:tab/>
            </w:r>
            <w:r>
              <w:rPr>
                <w:rStyle w:val="IndexLink"/>
              </w:rPr>
              <w:t>314</w:t>
            </w:r>
          </w:hyperlink>
        </w:p>
        <w:p>
          <w:pPr>
            <w:pStyle w:val="Contents3"/>
            <w:tabs>
              <w:tab w:val="clear" w:pos="8459"/>
              <w:tab w:val="right" w:pos="9026" w:leader="dot"/>
            </w:tabs>
            <w:rPr/>
          </w:pPr>
          <w:hyperlink w:anchor="__RefHeading___Toc6499339_3381743652">
            <w:r>
              <w:rPr>
                <w:webHidden/>
                <w:rStyle w:val="IndexLink"/>
                <w:rtl w:val="true"/>
              </w:rPr>
              <w:t>انواع خوش‌بینی</w:t>
            </w:r>
            <w:r>
              <w:rPr>
                <w:rStyle w:val="IndexLink"/>
                <w:rtl w:val="true"/>
              </w:rPr>
              <w:tab/>
            </w:r>
            <w:r>
              <w:rPr>
                <w:rStyle w:val="IndexLink"/>
              </w:rPr>
              <w:t>315</w:t>
            </w:r>
          </w:hyperlink>
        </w:p>
        <w:p>
          <w:pPr>
            <w:pStyle w:val="Contents4"/>
            <w:tabs>
              <w:tab w:val="clear" w:pos="8176"/>
              <w:tab w:val="right" w:pos="9026" w:leader="dot"/>
            </w:tabs>
            <w:rPr/>
          </w:pPr>
          <w:hyperlink w:anchor="__RefHeading___Toc6499341_3381743652">
            <w:r>
              <w:rPr>
                <w:webHidden/>
                <w:rStyle w:val="IndexLink"/>
              </w:rPr>
              <w:t>1</w:t>
            </w:r>
            <w:r>
              <w:rPr>
                <w:rStyle w:val="IndexLink"/>
                <w:rtl w:val="true"/>
              </w:rPr>
              <w:t xml:space="preserve">- </w:t>
            </w:r>
            <w:r>
              <w:rPr>
                <w:rStyle w:val="IndexLink"/>
                <w:rtl w:val="true"/>
              </w:rPr>
              <w:t>خوش‌بینی نسبت به همسر و فرزندان</w:t>
            </w:r>
            <w:r>
              <w:rPr>
                <w:rStyle w:val="IndexLink"/>
                <w:rtl w:val="true"/>
              </w:rPr>
              <w:tab/>
            </w:r>
            <w:r>
              <w:rPr>
                <w:rStyle w:val="IndexLink"/>
              </w:rPr>
              <w:t>315</w:t>
            </w:r>
          </w:hyperlink>
        </w:p>
        <w:p>
          <w:pPr>
            <w:pStyle w:val="Contents4"/>
            <w:tabs>
              <w:tab w:val="clear" w:pos="8176"/>
              <w:tab w:val="right" w:pos="9026" w:leader="dot"/>
            </w:tabs>
            <w:rPr/>
          </w:pPr>
          <w:hyperlink w:anchor="__RefHeading___Toc6499343_3381743652">
            <w:r>
              <w:rPr>
                <w:webHidden/>
                <w:rStyle w:val="IndexLink"/>
              </w:rPr>
              <w:t>2</w:t>
            </w:r>
            <w:r>
              <w:rPr>
                <w:rStyle w:val="IndexLink"/>
                <w:rtl w:val="true"/>
              </w:rPr>
              <w:t xml:space="preserve">- </w:t>
            </w:r>
            <w:r>
              <w:rPr>
                <w:rStyle w:val="IndexLink"/>
                <w:rtl w:val="true"/>
              </w:rPr>
              <w:t>خوش‌بینی نسبت به طبقات مختلف مردم</w:t>
            </w:r>
            <w:r>
              <w:rPr>
                <w:rStyle w:val="IndexLink"/>
                <w:rtl w:val="true"/>
              </w:rPr>
              <w:tab/>
            </w:r>
            <w:r>
              <w:rPr>
                <w:rStyle w:val="IndexLink"/>
              </w:rPr>
              <w:t>316</w:t>
            </w:r>
          </w:hyperlink>
        </w:p>
        <w:p>
          <w:pPr>
            <w:pStyle w:val="Contents4"/>
            <w:tabs>
              <w:tab w:val="clear" w:pos="8176"/>
              <w:tab w:val="right" w:pos="9026" w:leader="dot"/>
            </w:tabs>
            <w:rPr/>
          </w:pPr>
          <w:hyperlink w:anchor="__RefHeading___Toc6499345_3381743652">
            <w:r>
              <w:rPr>
                <w:webHidden/>
                <w:rStyle w:val="IndexLink"/>
              </w:rPr>
              <w:t>3</w:t>
            </w:r>
            <w:r>
              <w:rPr>
                <w:rStyle w:val="IndexLink"/>
                <w:rtl w:val="true"/>
              </w:rPr>
              <w:t xml:space="preserve">- </w:t>
            </w:r>
            <w:r>
              <w:rPr>
                <w:rStyle w:val="IndexLink"/>
                <w:rtl w:val="true"/>
              </w:rPr>
              <w:t>خوش‌بینی در محل کار</w:t>
            </w:r>
            <w:r>
              <w:rPr>
                <w:rStyle w:val="IndexLink"/>
                <w:rtl w:val="true"/>
              </w:rPr>
              <w:tab/>
            </w:r>
            <w:r>
              <w:rPr>
                <w:rStyle w:val="IndexLink"/>
              </w:rPr>
              <w:t>317</w:t>
            </w:r>
          </w:hyperlink>
        </w:p>
        <w:p>
          <w:pPr>
            <w:pStyle w:val="Contents4"/>
            <w:tabs>
              <w:tab w:val="clear" w:pos="8176"/>
              <w:tab w:val="right" w:pos="9026" w:leader="dot"/>
            </w:tabs>
            <w:rPr/>
          </w:pPr>
          <w:hyperlink w:anchor="__RefHeading___Toc6499347_3381743652">
            <w:r>
              <w:rPr>
                <w:webHidden/>
                <w:rStyle w:val="IndexLink"/>
              </w:rPr>
              <w:t>4</w:t>
            </w:r>
            <w:r>
              <w:rPr>
                <w:rStyle w:val="IndexLink"/>
                <w:rtl w:val="true"/>
              </w:rPr>
              <w:t xml:space="preserve">- </w:t>
            </w:r>
            <w:r>
              <w:rPr>
                <w:rStyle w:val="IndexLink"/>
                <w:rtl w:val="true"/>
              </w:rPr>
              <w:t>خوش‌بینی به خدا</w:t>
            </w:r>
            <w:r>
              <w:rPr>
                <w:rStyle w:val="IndexLink"/>
                <w:rtl w:val="true"/>
              </w:rPr>
              <w:tab/>
            </w:r>
            <w:r>
              <w:rPr>
                <w:rStyle w:val="IndexLink"/>
              </w:rPr>
              <w:t>317</w:t>
            </w:r>
          </w:hyperlink>
        </w:p>
        <w:p>
          <w:pPr>
            <w:pStyle w:val="Contents4"/>
            <w:tabs>
              <w:tab w:val="clear" w:pos="8176"/>
              <w:tab w:val="right" w:pos="9026" w:leader="dot"/>
            </w:tabs>
            <w:rPr/>
          </w:pPr>
          <w:hyperlink w:anchor="__RefHeading___Toc6499349_3381743652">
            <w:r>
              <w:rPr>
                <w:webHidden/>
                <w:rStyle w:val="IndexLink"/>
                <w:rtl w:val="true"/>
              </w:rPr>
              <w:t>با حُسن ظن به خدا به بهشت برویم</w:t>
            </w:r>
            <w:r>
              <w:rPr>
                <w:rStyle w:val="IndexLink"/>
                <w:rtl w:val="true"/>
              </w:rPr>
              <w:tab/>
            </w:r>
            <w:r>
              <w:rPr>
                <w:rStyle w:val="IndexLink"/>
              </w:rPr>
              <w:t>318</w:t>
            </w:r>
          </w:hyperlink>
        </w:p>
        <w:p>
          <w:pPr>
            <w:pStyle w:val="Contents4"/>
            <w:tabs>
              <w:tab w:val="clear" w:pos="8176"/>
              <w:tab w:val="right" w:pos="9026" w:leader="dot"/>
            </w:tabs>
            <w:rPr/>
          </w:pPr>
          <w:hyperlink w:anchor="__RefHeading___Toc6499351_3381743652">
            <w:r>
              <w:rPr>
                <w:webHidden/>
                <w:rStyle w:val="IndexLink"/>
              </w:rPr>
              <w:t>5</w:t>
            </w:r>
            <w:r>
              <w:rPr>
                <w:rStyle w:val="IndexLink"/>
                <w:rtl w:val="true"/>
              </w:rPr>
              <w:t xml:space="preserve"> - </w:t>
            </w:r>
            <w:r>
              <w:rPr>
                <w:rStyle w:val="IndexLink"/>
                <w:rtl w:val="true"/>
              </w:rPr>
              <w:t>خوش‌بینی به آینده</w:t>
            </w:r>
            <w:r>
              <w:rPr>
                <w:rStyle w:val="IndexLink"/>
                <w:rtl w:val="true"/>
              </w:rPr>
              <w:tab/>
            </w:r>
            <w:r>
              <w:rPr>
                <w:rStyle w:val="IndexLink"/>
              </w:rPr>
              <w:t>319</w:t>
            </w:r>
          </w:hyperlink>
        </w:p>
        <w:p>
          <w:pPr>
            <w:pStyle w:val="Contents3"/>
            <w:tabs>
              <w:tab w:val="clear" w:pos="8459"/>
              <w:tab w:val="right" w:pos="9026" w:leader="dot"/>
            </w:tabs>
            <w:rPr/>
          </w:pPr>
          <w:hyperlink w:anchor="__RefHeading___Toc6499353_3381743652">
            <w:r>
              <w:rPr>
                <w:webHidden/>
                <w:rStyle w:val="IndexLink"/>
                <w:rtl w:val="true"/>
              </w:rPr>
              <w:t xml:space="preserve">فواید و آثار </w:t>
            </w:r>
            <w:r>
              <w:rPr>
                <w:rStyle w:val="IndexLink"/>
                <w:rtl w:val="true"/>
              </w:rPr>
              <w:t>(</w:t>
            </w:r>
            <w:r>
              <w:rPr>
                <w:rStyle w:val="IndexLink"/>
                <w:rtl w:val="true"/>
              </w:rPr>
              <w:t>موفقیت‌آمیز</w:t>
            </w:r>
            <w:r>
              <w:rPr>
                <w:rStyle w:val="IndexLink"/>
                <w:rtl w:val="true"/>
              </w:rPr>
              <w:t xml:space="preserve">) </w:t>
            </w:r>
            <w:r>
              <w:rPr>
                <w:rStyle w:val="IndexLink"/>
                <w:rtl w:val="true"/>
              </w:rPr>
              <w:t>خوش‌بینی</w:t>
            </w:r>
            <w:r>
              <w:rPr>
                <w:rStyle w:val="IndexLink"/>
                <w:rtl w:val="true"/>
              </w:rPr>
              <w:tab/>
            </w:r>
            <w:r>
              <w:rPr>
                <w:rStyle w:val="IndexLink"/>
              </w:rPr>
              <w:t>319</w:t>
            </w:r>
          </w:hyperlink>
        </w:p>
        <w:p>
          <w:pPr>
            <w:pStyle w:val="Contents4"/>
            <w:tabs>
              <w:tab w:val="clear" w:pos="8176"/>
              <w:tab w:val="right" w:pos="9026" w:leader="dot"/>
            </w:tabs>
            <w:rPr/>
          </w:pPr>
          <w:hyperlink w:anchor="__RefHeading___Toc6499355_3381743652">
            <w:r>
              <w:rPr>
                <w:webHidden/>
                <w:rStyle w:val="IndexLink"/>
              </w:rPr>
              <w:t>1</w:t>
            </w:r>
            <w:r>
              <w:rPr>
                <w:rStyle w:val="IndexLink"/>
                <w:rtl w:val="true"/>
              </w:rPr>
              <w:t xml:space="preserve">- </w:t>
            </w:r>
            <w:r>
              <w:rPr>
                <w:rStyle w:val="IndexLink"/>
                <w:rtl w:val="true"/>
              </w:rPr>
              <w:t>آرامش</w:t>
            </w:r>
            <w:r>
              <w:rPr>
                <w:rStyle w:val="IndexLink"/>
                <w:rtl w:val="true"/>
              </w:rPr>
              <w:tab/>
            </w:r>
            <w:r>
              <w:rPr>
                <w:rStyle w:val="IndexLink"/>
              </w:rPr>
              <w:t>319</w:t>
            </w:r>
          </w:hyperlink>
        </w:p>
        <w:p>
          <w:pPr>
            <w:pStyle w:val="Contents4"/>
            <w:tabs>
              <w:tab w:val="clear" w:pos="8176"/>
              <w:tab w:val="right" w:pos="9026" w:leader="dot"/>
            </w:tabs>
            <w:rPr/>
          </w:pPr>
          <w:hyperlink w:anchor="__RefHeading___Toc6499357_3381743652">
            <w:r>
              <w:rPr>
                <w:webHidden/>
                <w:rStyle w:val="IndexLink"/>
              </w:rPr>
              <w:t>2</w:t>
            </w:r>
            <w:r>
              <w:rPr>
                <w:rStyle w:val="IndexLink"/>
                <w:rtl w:val="true"/>
              </w:rPr>
              <w:t xml:space="preserve">- </w:t>
            </w:r>
            <w:r>
              <w:rPr>
                <w:rStyle w:val="IndexLink"/>
                <w:rtl w:val="true"/>
              </w:rPr>
              <w:t>صحت و سلامت</w:t>
            </w:r>
            <w:r>
              <w:rPr>
                <w:rStyle w:val="IndexLink"/>
                <w:rtl w:val="true"/>
              </w:rPr>
              <w:tab/>
            </w:r>
            <w:r>
              <w:rPr>
                <w:rStyle w:val="IndexLink"/>
              </w:rPr>
              <w:t>320</w:t>
            </w:r>
          </w:hyperlink>
        </w:p>
        <w:p>
          <w:pPr>
            <w:pStyle w:val="Contents4"/>
            <w:tabs>
              <w:tab w:val="clear" w:pos="8176"/>
              <w:tab w:val="right" w:pos="9026" w:leader="dot"/>
            </w:tabs>
            <w:rPr/>
          </w:pPr>
          <w:hyperlink w:anchor="__RefHeading___Toc6499359_3381743652">
            <w:r>
              <w:rPr>
                <w:webHidden/>
                <w:rStyle w:val="IndexLink"/>
              </w:rPr>
              <w:t>3</w:t>
            </w:r>
            <w:r>
              <w:rPr>
                <w:rStyle w:val="IndexLink"/>
                <w:rtl w:val="true"/>
              </w:rPr>
              <w:t xml:space="preserve">- </w:t>
            </w:r>
            <w:r>
              <w:rPr>
                <w:rStyle w:val="IndexLink"/>
                <w:rtl w:val="true"/>
              </w:rPr>
              <w:t>ازدیاد دوستان</w:t>
            </w:r>
            <w:r>
              <w:rPr>
                <w:rStyle w:val="IndexLink"/>
                <w:rtl w:val="true"/>
              </w:rPr>
              <w:tab/>
            </w:r>
            <w:r>
              <w:rPr>
                <w:rStyle w:val="IndexLink"/>
              </w:rPr>
              <w:t>320</w:t>
            </w:r>
          </w:hyperlink>
        </w:p>
        <w:p>
          <w:pPr>
            <w:pStyle w:val="Contents4"/>
            <w:tabs>
              <w:tab w:val="clear" w:pos="8176"/>
              <w:tab w:val="right" w:pos="9026" w:leader="dot"/>
            </w:tabs>
            <w:rPr/>
          </w:pPr>
          <w:hyperlink w:anchor="__RefHeading___Toc6499361_3381743652">
            <w:r>
              <w:rPr>
                <w:webHidden/>
                <w:rStyle w:val="IndexLink"/>
              </w:rPr>
              <w:t>4</w:t>
            </w:r>
            <w:r>
              <w:rPr>
                <w:rStyle w:val="IndexLink"/>
                <w:rtl w:val="true"/>
              </w:rPr>
              <w:t xml:space="preserve">- </w:t>
            </w:r>
            <w:r>
              <w:rPr>
                <w:rStyle w:val="IndexLink"/>
                <w:rtl w:val="true"/>
              </w:rPr>
              <w:t>رو به راه شدن کارها</w:t>
            </w:r>
            <w:r>
              <w:rPr>
                <w:rStyle w:val="IndexLink"/>
                <w:rtl w:val="true"/>
              </w:rPr>
              <w:tab/>
            </w:r>
            <w:r>
              <w:rPr>
                <w:rStyle w:val="IndexLink"/>
              </w:rPr>
              <w:t>321</w:t>
            </w:r>
          </w:hyperlink>
        </w:p>
        <w:p>
          <w:pPr>
            <w:pStyle w:val="Contents4"/>
            <w:tabs>
              <w:tab w:val="clear" w:pos="8176"/>
              <w:tab w:val="right" w:pos="9026" w:leader="dot"/>
            </w:tabs>
            <w:rPr/>
          </w:pPr>
          <w:hyperlink w:anchor="__RefHeading___Toc6499363_3381743652">
            <w:r>
              <w:rPr>
                <w:webHidden/>
                <w:rStyle w:val="IndexLink"/>
              </w:rPr>
              <w:t>5</w:t>
            </w:r>
            <w:r>
              <w:rPr>
                <w:rStyle w:val="IndexLink"/>
                <w:rtl w:val="true"/>
              </w:rPr>
              <w:t xml:space="preserve"> - </w:t>
            </w:r>
            <w:r>
              <w:rPr>
                <w:rStyle w:val="IndexLink"/>
                <w:rtl w:val="true"/>
              </w:rPr>
              <w:t>امنیّت</w:t>
            </w:r>
            <w:r>
              <w:rPr>
                <w:rStyle w:val="IndexLink"/>
                <w:rtl w:val="true"/>
              </w:rPr>
              <w:tab/>
            </w:r>
            <w:r>
              <w:rPr>
                <w:rStyle w:val="IndexLink"/>
              </w:rPr>
              <w:t>321</w:t>
            </w:r>
          </w:hyperlink>
        </w:p>
        <w:p>
          <w:pPr>
            <w:pStyle w:val="Contents4"/>
            <w:tabs>
              <w:tab w:val="clear" w:pos="8176"/>
              <w:tab w:val="right" w:pos="9026" w:leader="dot"/>
            </w:tabs>
            <w:rPr/>
          </w:pPr>
          <w:hyperlink w:anchor="__RefHeading___Toc6499365_3381743652">
            <w:r>
              <w:rPr>
                <w:webHidden/>
                <w:rStyle w:val="IndexLink"/>
              </w:rPr>
              <w:t>6</w:t>
            </w:r>
            <w:r>
              <w:rPr>
                <w:rStyle w:val="IndexLink"/>
                <w:rtl w:val="true"/>
              </w:rPr>
              <w:t xml:space="preserve">- </w:t>
            </w:r>
            <w:r>
              <w:rPr>
                <w:rStyle w:val="IndexLink"/>
                <w:rtl w:val="true"/>
              </w:rPr>
              <w:t>تحکیم روحیه اعتماد بین مردم</w:t>
            </w:r>
            <w:r>
              <w:rPr>
                <w:rStyle w:val="IndexLink"/>
                <w:rtl w:val="true"/>
              </w:rPr>
              <w:tab/>
            </w:r>
            <w:r>
              <w:rPr>
                <w:rStyle w:val="IndexLink"/>
              </w:rPr>
              <w:t>321</w:t>
            </w:r>
          </w:hyperlink>
        </w:p>
        <w:p>
          <w:pPr>
            <w:pStyle w:val="Contents4"/>
            <w:tabs>
              <w:tab w:val="clear" w:pos="8176"/>
              <w:tab w:val="right" w:pos="9026" w:leader="dot"/>
            </w:tabs>
            <w:rPr/>
          </w:pPr>
          <w:hyperlink w:anchor="__RefHeading___Toc6499367_3381743652">
            <w:r>
              <w:rPr>
                <w:webHidden/>
                <w:rStyle w:val="IndexLink"/>
              </w:rPr>
              <w:t>7</w:t>
            </w:r>
            <w:r>
              <w:rPr>
                <w:rStyle w:val="IndexLink"/>
                <w:rtl w:val="true"/>
              </w:rPr>
              <w:t xml:space="preserve">- </w:t>
            </w:r>
            <w:r>
              <w:rPr>
                <w:rStyle w:val="IndexLink"/>
                <w:rtl w:val="true"/>
              </w:rPr>
              <w:t>تحکیم روحیه تعاون و همکاری</w:t>
            </w:r>
            <w:r>
              <w:rPr>
                <w:rStyle w:val="IndexLink"/>
                <w:rtl w:val="true"/>
              </w:rPr>
              <w:tab/>
            </w:r>
            <w:r>
              <w:rPr>
                <w:rStyle w:val="IndexLink"/>
              </w:rPr>
              <w:t>321</w:t>
            </w:r>
          </w:hyperlink>
        </w:p>
        <w:p>
          <w:pPr>
            <w:pStyle w:val="Contents4"/>
            <w:tabs>
              <w:tab w:val="clear" w:pos="8176"/>
              <w:tab w:val="right" w:pos="9026" w:leader="dot"/>
            </w:tabs>
            <w:rPr/>
          </w:pPr>
          <w:hyperlink w:anchor="__RefHeading___Toc6499369_3381743652">
            <w:r>
              <w:rPr>
                <w:webHidden/>
                <w:rStyle w:val="IndexLink"/>
              </w:rPr>
              <w:t>8</w:t>
            </w:r>
            <w:r>
              <w:rPr>
                <w:rStyle w:val="IndexLink"/>
                <w:rtl w:val="true"/>
              </w:rPr>
              <w:t xml:space="preserve"> - </w:t>
            </w:r>
            <w:r>
              <w:rPr>
                <w:rStyle w:val="IndexLink"/>
                <w:rtl w:val="true"/>
              </w:rPr>
              <w:t>استحکام بنیان خانواده</w:t>
            </w:r>
            <w:r>
              <w:rPr>
                <w:rStyle w:val="IndexLink"/>
                <w:rtl w:val="true"/>
              </w:rPr>
              <w:tab/>
            </w:r>
            <w:r>
              <w:rPr>
                <w:rStyle w:val="IndexLink"/>
              </w:rPr>
              <w:t>322</w:t>
            </w:r>
          </w:hyperlink>
        </w:p>
        <w:p>
          <w:pPr>
            <w:pStyle w:val="Contents4"/>
            <w:tabs>
              <w:tab w:val="clear" w:pos="8176"/>
              <w:tab w:val="right" w:pos="9026" w:leader="dot"/>
            </w:tabs>
            <w:rPr/>
          </w:pPr>
          <w:hyperlink w:anchor="__RefHeading___Toc6499371_3381743652">
            <w:r>
              <w:rPr>
                <w:webHidden/>
                <w:rStyle w:val="IndexLink"/>
              </w:rPr>
              <w:t>9</w:t>
            </w:r>
            <w:r>
              <w:rPr>
                <w:rStyle w:val="IndexLink"/>
                <w:rtl w:val="true"/>
              </w:rPr>
              <w:t xml:space="preserve">- </w:t>
            </w:r>
            <w:r>
              <w:rPr>
                <w:rStyle w:val="IndexLink"/>
                <w:rtl w:val="true"/>
              </w:rPr>
              <w:t>تحکیم موقعیت شغلی</w:t>
            </w:r>
            <w:r>
              <w:rPr>
                <w:rStyle w:val="IndexLink"/>
                <w:rtl w:val="true"/>
              </w:rPr>
              <w:tab/>
            </w:r>
            <w:r>
              <w:rPr>
                <w:rStyle w:val="IndexLink"/>
              </w:rPr>
              <w:t>322</w:t>
            </w:r>
          </w:hyperlink>
        </w:p>
        <w:p>
          <w:pPr>
            <w:pStyle w:val="Contents4"/>
            <w:tabs>
              <w:tab w:val="clear" w:pos="8176"/>
              <w:tab w:val="right" w:pos="9026" w:leader="dot"/>
            </w:tabs>
            <w:rPr/>
          </w:pPr>
          <w:hyperlink w:anchor="__RefHeading___Toc6499373_3381743652">
            <w:r>
              <w:rPr>
                <w:webHidden/>
                <w:rStyle w:val="IndexLink"/>
              </w:rPr>
              <w:t>10</w:t>
            </w:r>
            <w:r>
              <w:rPr>
                <w:rStyle w:val="IndexLink"/>
                <w:rtl w:val="true"/>
              </w:rPr>
              <w:t xml:space="preserve">- </w:t>
            </w:r>
            <w:r>
              <w:rPr>
                <w:rStyle w:val="IndexLink"/>
                <w:rtl w:val="true"/>
              </w:rPr>
              <w:t>موفقیّت و خوشبختی</w:t>
            </w:r>
            <w:r>
              <w:rPr>
                <w:rStyle w:val="IndexLink"/>
                <w:rtl w:val="true"/>
              </w:rPr>
              <w:tab/>
            </w:r>
            <w:r>
              <w:rPr>
                <w:rStyle w:val="IndexLink"/>
              </w:rPr>
              <w:t>322</w:t>
            </w:r>
          </w:hyperlink>
        </w:p>
        <w:p>
          <w:pPr>
            <w:pStyle w:val="Contents3"/>
            <w:tabs>
              <w:tab w:val="clear" w:pos="8459"/>
              <w:tab w:val="right" w:pos="9026" w:leader="dot"/>
            </w:tabs>
            <w:rPr/>
          </w:pPr>
          <w:hyperlink w:anchor="__RefHeading___Toc6499375_3381743652">
            <w:r>
              <w:rPr>
                <w:webHidden/>
                <w:rStyle w:val="IndexLink"/>
                <w:rtl w:val="true"/>
              </w:rPr>
              <w:t>سیمای خوش‌بینانِ موفق</w:t>
            </w:r>
            <w:r>
              <w:rPr>
                <w:rStyle w:val="IndexLink"/>
                <w:rtl w:val="true"/>
              </w:rPr>
              <w:tab/>
            </w:r>
            <w:r>
              <w:rPr>
                <w:rStyle w:val="IndexLink"/>
              </w:rPr>
              <w:t>322</w:t>
            </w:r>
          </w:hyperlink>
        </w:p>
        <w:p>
          <w:pPr>
            <w:pStyle w:val="Contents4"/>
            <w:tabs>
              <w:tab w:val="clear" w:pos="8176"/>
              <w:tab w:val="right" w:pos="9026" w:leader="dot"/>
            </w:tabs>
            <w:rPr/>
          </w:pPr>
          <w:hyperlink w:anchor="__RefHeading___Toc6499377_3381743652">
            <w:r>
              <w:rPr>
                <w:webHidden/>
                <w:rStyle w:val="IndexLink"/>
              </w:rPr>
              <w:t>1</w:t>
            </w:r>
            <w:r>
              <w:rPr>
                <w:rStyle w:val="IndexLink"/>
                <w:rtl w:val="true"/>
              </w:rPr>
              <w:t xml:space="preserve">- </w:t>
            </w:r>
            <w:r>
              <w:rPr>
                <w:rStyle w:val="IndexLink"/>
                <w:rtl w:val="true"/>
              </w:rPr>
              <w:t>خردمندی و دانایی</w:t>
            </w:r>
            <w:r>
              <w:rPr>
                <w:rStyle w:val="IndexLink"/>
                <w:rtl w:val="true"/>
              </w:rPr>
              <w:tab/>
            </w:r>
            <w:r>
              <w:rPr>
                <w:rStyle w:val="IndexLink"/>
              </w:rPr>
              <w:t>322</w:t>
            </w:r>
          </w:hyperlink>
        </w:p>
        <w:p>
          <w:pPr>
            <w:pStyle w:val="Contents4"/>
            <w:tabs>
              <w:tab w:val="clear" w:pos="8176"/>
              <w:tab w:val="right" w:pos="9026" w:leader="dot"/>
            </w:tabs>
            <w:rPr/>
          </w:pPr>
          <w:hyperlink w:anchor="__RefHeading___Toc6499379_3381743652">
            <w:r>
              <w:rPr>
                <w:webHidden/>
                <w:rStyle w:val="IndexLink"/>
              </w:rPr>
              <w:t>2</w:t>
            </w:r>
            <w:r>
              <w:rPr>
                <w:rStyle w:val="IndexLink"/>
                <w:rtl w:val="true"/>
              </w:rPr>
              <w:t xml:space="preserve">- </w:t>
            </w:r>
            <w:r>
              <w:rPr>
                <w:rStyle w:val="IndexLink"/>
                <w:rtl w:val="true"/>
              </w:rPr>
              <w:t>توانایی</w:t>
            </w:r>
            <w:r>
              <w:rPr>
                <w:rStyle w:val="IndexLink"/>
                <w:rtl w:val="true"/>
              </w:rPr>
              <w:tab/>
            </w:r>
            <w:r>
              <w:rPr>
                <w:rStyle w:val="IndexLink"/>
              </w:rPr>
              <w:t>323</w:t>
            </w:r>
          </w:hyperlink>
        </w:p>
        <w:p>
          <w:pPr>
            <w:pStyle w:val="Contents4"/>
            <w:tabs>
              <w:tab w:val="clear" w:pos="8176"/>
              <w:tab w:val="right" w:pos="9026" w:leader="dot"/>
            </w:tabs>
            <w:rPr/>
          </w:pPr>
          <w:hyperlink w:anchor="__RefHeading___Toc6499381_3381743652">
            <w:r>
              <w:rPr>
                <w:webHidden/>
                <w:rStyle w:val="IndexLink"/>
              </w:rPr>
              <w:t>3</w:t>
            </w:r>
            <w:r>
              <w:rPr>
                <w:rStyle w:val="IndexLink"/>
                <w:rtl w:val="true"/>
              </w:rPr>
              <w:t xml:space="preserve">- </w:t>
            </w:r>
            <w:r>
              <w:rPr>
                <w:rStyle w:val="IndexLink"/>
                <w:rtl w:val="true"/>
              </w:rPr>
              <w:t>عدم ترس و وحشت</w:t>
            </w:r>
            <w:r>
              <w:rPr>
                <w:rStyle w:val="IndexLink"/>
                <w:rtl w:val="true"/>
              </w:rPr>
              <w:tab/>
            </w:r>
            <w:r>
              <w:rPr>
                <w:rStyle w:val="IndexLink"/>
              </w:rPr>
              <w:t>323</w:t>
            </w:r>
          </w:hyperlink>
        </w:p>
        <w:p>
          <w:pPr>
            <w:pStyle w:val="Contents4"/>
            <w:tabs>
              <w:tab w:val="clear" w:pos="8176"/>
              <w:tab w:val="right" w:pos="9026" w:leader="dot"/>
            </w:tabs>
            <w:rPr/>
          </w:pPr>
          <w:hyperlink w:anchor="__RefHeading___Toc6499383_3381743652">
            <w:r>
              <w:rPr>
                <w:webHidden/>
                <w:rStyle w:val="IndexLink"/>
              </w:rPr>
              <w:t>4</w:t>
            </w:r>
            <w:r>
              <w:rPr>
                <w:rStyle w:val="IndexLink"/>
                <w:rtl w:val="true"/>
              </w:rPr>
              <w:t xml:space="preserve">- </w:t>
            </w:r>
            <w:r>
              <w:rPr>
                <w:rStyle w:val="IndexLink"/>
                <w:rtl w:val="true"/>
              </w:rPr>
              <w:t>دارا بودن روحیه عاطفی</w:t>
            </w:r>
            <w:r>
              <w:rPr>
                <w:rStyle w:val="IndexLink"/>
                <w:rtl w:val="true"/>
              </w:rPr>
              <w:tab/>
            </w:r>
            <w:r>
              <w:rPr>
                <w:rStyle w:val="IndexLink"/>
              </w:rPr>
              <w:t>323</w:t>
            </w:r>
          </w:hyperlink>
        </w:p>
        <w:p>
          <w:pPr>
            <w:pStyle w:val="Contents4"/>
            <w:tabs>
              <w:tab w:val="clear" w:pos="8176"/>
              <w:tab w:val="right" w:pos="9026" w:leader="dot"/>
            </w:tabs>
            <w:rPr/>
          </w:pPr>
          <w:hyperlink w:anchor="__RefHeading___Toc6499385_3381743652">
            <w:r>
              <w:rPr>
                <w:webHidden/>
                <w:rStyle w:val="IndexLink"/>
              </w:rPr>
              <w:t>5</w:t>
            </w:r>
            <w:r>
              <w:rPr>
                <w:rStyle w:val="IndexLink"/>
                <w:rtl w:val="true"/>
              </w:rPr>
              <w:t xml:space="preserve"> - </w:t>
            </w:r>
            <w:r>
              <w:rPr>
                <w:rStyle w:val="IndexLink"/>
                <w:rtl w:val="true"/>
              </w:rPr>
              <w:t>عدم متابعت از هوای نفس</w:t>
            </w:r>
            <w:r>
              <w:rPr>
                <w:rStyle w:val="IndexLink"/>
                <w:rtl w:val="true"/>
              </w:rPr>
              <w:tab/>
            </w:r>
            <w:r>
              <w:rPr>
                <w:rStyle w:val="IndexLink"/>
              </w:rPr>
              <w:t>323</w:t>
            </w:r>
          </w:hyperlink>
        </w:p>
        <w:p>
          <w:pPr>
            <w:pStyle w:val="Contents3"/>
            <w:tabs>
              <w:tab w:val="clear" w:pos="8459"/>
              <w:tab w:val="right" w:pos="9026" w:leader="dot"/>
            </w:tabs>
            <w:rPr/>
          </w:pPr>
          <w:hyperlink w:anchor="__RefHeading___Toc6499387_3381743652">
            <w:r>
              <w:rPr>
                <w:webHidden/>
                <w:rStyle w:val="IndexLink"/>
                <w:rtl w:val="true"/>
              </w:rPr>
              <w:t>عقاید باشگاه خوشبینان</w:t>
            </w:r>
            <w:r>
              <w:rPr>
                <w:rStyle w:val="IndexLink"/>
                <w:rtl w:val="true"/>
              </w:rPr>
              <w:tab/>
            </w:r>
            <w:r>
              <w:rPr>
                <w:rStyle w:val="IndexLink"/>
              </w:rPr>
              <w:t>324</w:t>
            </w:r>
          </w:hyperlink>
        </w:p>
        <w:p>
          <w:pPr>
            <w:pStyle w:val="Contents3"/>
            <w:tabs>
              <w:tab w:val="clear" w:pos="8459"/>
              <w:tab w:val="right" w:pos="9026" w:leader="dot"/>
            </w:tabs>
            <w:rPr/>
          </w:pPr>
          <w:hyperlink w:anchor="__RefHeading___Toc6499389_3381743652">
            <w:r>
              <w:rPr>
                <w:webHidden/>
                <w:rStyle w:val="IndexLink"/>
                <w:rtl w:val="true"/>
              </w:rPr>
              <w:t>خوش‌بینی از دیدگاه شعرا</w:t>
            </w:r>
            <w:r>
              <w:rPr>
                <w:rStyle w:val="IndexLink"/>
                <w:rtl w:val="true"/>
              </w:rPr>
              <w:tab/>
            </w:r>
            <w:r>
              <w:rPr>
                <w:rStyle w:val="IndexLink"/>
              </w:rPr>
              <w:t>324</w:t>
            </w:r>
          </w:hyperlink>
        </w:p>
        <w:p>
          <w:pPr>
            <w:pStyle w:val="Contents2"/>
            <w:tabs>
              <w:tab w:val="clear" w:pos="8743"/>
              <w:tab w:val="right" w:pos="9026" w:leader="dot"/>
            </w:tabs>
            <w:rPr/>
          </w:pPr>
          <w:hyperlink w:anchor="__RefHeading___Toc6499391_3381743652">
            <w:r>
              <w:rPr>
                <w:webHidden/>
                <w:rStyle w:val="IndexLink"/>
                <w:rtl w:val="true"/>
              </w:rPr>
              <w:t>بخش شانزدهم</w:t>
            </w:r>
            <w:r>
              <w:rPr>
                <w:rStyle w:val="IndexLink"/>
                <w:rtl w:val="true"/>
              </w:rPr>
              <w:t xml:space="preserve">: </w:t>
            </w:r>
            <w:r>
              <w:rPr>
                <w:rStyle w:val="IndexLink"/>
                <w:rtl w:val="true"/>
              </w:rPr>
              <w:t>تلقین مثبت</w:t>
            </w:r>
            <w:r>
              <w:rPr>
                <w:rStyle w:val="IndexLink"/>
                <w:rtl w:val="true"/>
              </w:rPr>
              <w:tab/>
            </w:r>
            <w:r>
              <w:rPr>
                <w:rStyle w:val="IndexLink"/>
              </w:rPr>
              <w:t>326</w:t>
            </w:r>
          </w:hyperlink>
        </w:p>
        <w:p>
          <w:pPr>
            <w:pStyle w:val="Contents3"/>
            <w:tabs>
              <w:tab w:val="clear" w:pos="8459"/>
              <w:tab w:val="right" w:pos="9026" w:leader="dot"/>
            </w:tabs>
            <w:rPr/>
          </w:pPr>
          <w:hyperlink w:anchor="__RefHeading___Toc6499393_338174365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6499395_3381743652">
            <w:r>
              <w:rPr>
                <w:webHidden/>
                <w:rStyle w:val="IndexLink"/>
                <w:rtl w:val="true"/>
              </w:rPr>
              <w:t>تلقین مثبت؛ راه موفقیّت و خوشبختی</w:t>
            </w:r>
            <w:r>
              <w:rPr>
                <w:rStyle w:val="IndexLink"/>
                <w:rtl w:val="true"/>
              </w:rPr>
              <w:tab/>
            </w:r>
            <w:r>
              <w:rPr>
                <w:rStyle w:val="IndexLink"/>
              </w:rPr>
              <w:t>327</w:t>
            </w:r>
          </w:hyperlink>
        </w:p>
        <w:p>
          <w:pPr>
            <w:pStyle w:val="Contents3"/>
            <w:tabs>
              <w:tab w:val="clear" w:pos="8459"/>
              <w:tab w:val="right" w:pos="9026" w:leader="dot"/>
            </w:tabs>
            <w:rPr/>
          </w:pPr>
          <w:hyperlink w:anchor="__RefHeading___Toc6499397_3381743652">
            <w:r>
              <w:rPr>
                <w:webHidden/>
                <w:rStyle w:val="IndexLink"/>
                <w:rtl w:val="true"/>
              </w:rPr>
              <w:t>فواید و آثار موفقیت‌آمیز تلقین به خود</w:t>
            </w:r>
            <w:r>
              <w:rPr>
                <w:rStyle w:val="IndexLink"/>
                <w:rtl w:val="true"/>
              </w:rPr>
              <w:tab/>
            </w:r>
            <w:r>
              <w:rPr>
                <w:rStyle w:val="IndexLink"/>
              </w:rPr>
              <w:t>330</w:t>
            </w:r>
          </w:hyperlink>
        </w:p>
        <w:p>
          <w:pPr>
            <w:pStyle w:val="Contents4"/>
            <w:tabs>
              <w:tab w:val="clear" w:pos="8176"/>
              <w:tab w:val="right" w:pos="9026" w:leader="dot"/>
            </w:tabs>
            <w:rPr/>
          </w:pPr>
          <w:hyperlink w:anchor="__RefHeading___Toc6499399_3381743652">
            <w:r>
              <w:rPr>
                <w:webHidden/>
                <w:rStyle w:val="IndexLink"/>
              </w:rPr>
              <w:t>1</w:t>
            </w:r>
            <w:r>
              <w:rPr>
                <w:rStyle w:val="IndexLink"/>
                <w:rtl w:val="true"/>
              </w:rPr>
              <w:t xml:space="preserve">- </w:t>
            </w:r>
            <w:r>
              <w:rPr>
                <w:rStyle w:val="IndexLink"/>
                <w:rtl w:val="true"/>
              </w:rPr>
              <w:t xml:space="preserve">استقلال اقتصادی، </w:t>
            </w:r>
            <w:r>
              <w:rPr>
                <w:rStyle w:val="IndexLink"/>
                <w:rtl w:val="true"/>
              </w:rPr>
              <w:t>(</w:t>
            </w:r>
            <w:r>
              <w:rPr>
                <w:rStyle w:val="IndexLink"/>
                <w:rtl w:val="true"/>
              </w:rPr>
              <w:t>به دست آوردن مال و ثروت</w:t>
            </w:r>
            <w:r>
              <w:rPr>
                <w:rStyle w:val="IndexLink"/>
                <w:rtl w:val="true"/>
              </w:rPr>
              <w:t>)</w:t>
              <w:tab/>
            </w:r>
            <w:r>
              <w:rPr>
                <w:rStyle w:val="IndexLink"/>
              </w:rPr>
              <w:t>330</w:t>
            </w:r>
          </w:hyperlink>
        </w:p>
        <w:p>
          <w:pPr>
            <w:pStyle w:val="Contents4"/>
            <w:tabs>
              <w:tab w:val="clear" w:pos="8176"/>
              <w:tab w:val="right" w:pos="9026" w:leader="dot"/>
            </w:tabs>
            <w:rPr/>
          </w:pPr>
          <w:hyperlink w:anchor="__RefHeading___Toc6499401_3381743652">
            <w:r>
              <w:rPr>
                <w:webHidden/>
                <w:rStyle w:val="IndexLink"/>
              </w:rPr>
              <w:t>2</w:t>
            </w:r>
            <w:r>
              <w:rPr>
                <w:rStyle w:val="IndexLink"/>
                <w:rtl w:val="true"/>
              </w:rPr>
              <w:t xml:space="preserve">- </w:t>
            </w:r>
            <w:r>
              <w:rPr>
                <w:rStyle w:val="IndexLink"/>
                <w:rtl w:val="true"/>
              </w:rPr>
              <w:t>پیروزیهای نظامی</w:t>
            </w:r>
            <w:r>
              <w:rPr>
                <w:rStyle w:val="IndexLink"/>
                <w:rtl w:val="true"/>
              </w:rPr>
              <w:tab/>
            </w:r>
            <w:r>
              <w:rPr>
                <w:rStyle w:val="IndexLink"/>
              </w:rPr>
              <w:t>330</w:t>
            </w:r>
          </w:hyperlink>
        </w:p>
        <w:p>
          <w:pPr>
            <w:pStyle w:val="Contents4"/>
            <w:tabs>
              <w:tab w:val="clear" w:pos="8176"/>
              <w:tab w:val="right" w:pos="9026" w:leader="dot"/>
            </w:tabs>
            <w:rPr/>
          </w:pPr>
          <w:hyperlink w:anchor="__RefHeading___Toc6499403_3381743652">
            <w:r>
              <w:rPr>
                <w:webHidden/>
                <w:rStyle w:val="IndexLink"/>
              </w:rPr>
              <w:t>3</w:t>
            </w:r>
            <w:r>
              <w:rPr>
                <w:rStyle w:val="IndexLink"/>
                <w:rtl w:val="true"/>
              </w:rPr>
              <w:t xml:space="preserve">- </w:t>
            </w:r>
            <w:r>
              <w:rPr>
                <w:rStyle w:val="IndexLink"/>
                <w:rtl w:val="true"/>
              </w:rPr>
              <w:t>دانش و فرهنگ</w:t>
            </w:r>
            <w:r>
              <w:rPr>
                <w:rStyle w:val="IndexLink"/>
                <w:rtl w:val="true"/>
              </w:rPr>
              <w:tab/>
            </w:r>
            <w:r>
              <w:rPr>
                <w:rStyle w:val="IndexLink"/>
              </w:rPr>
              <w:t>330</w:t>
            </w:r>
          </w:hyperlink>
        </w:p>
        <w:p>
          <w:pPr>
            <w:pStyle w:val="Contents4"/>
            <w:tabs>
              <w:tab w:val="clear" w:pos="8176"/>
              <w:tab w:val="right" w:pos="9026" w:leader="dot"/>
            </w:tabs>
            <w:rPr/>
          </w:pPr>
          <w:hyperlink w:anchor="__RefHeading___Toc6499405_3381743652">
            <w:r>
              <w:rPr>
                <w:webHidden/>
                <w:rStyle w:val="IndexLink"/>
              </w:rPr>
              <w:t>4</w:t>
            </w:r>
            <w:r>
              <w:rPr>
                <w:rStyle w:val="IndexLink"/>
                <w:rtl w:val="true"/>
              </w:rPr>
              <w:t xml:space="preserve">- </w:t>
            </w:r>
            <w:r>
              <w:rPr>
                <w:rStyle w:val="IndexLink"/>
                <w:rtl w:val="true"/>
              </w:rPr>
              <w:t>بهبود بعضی از بیماریهای روحی و جسمی</w:t>
            </w:r>
            <w:r>
              <w:rPr>
                <w:rStyle w:val="IndexLink"/>
                <w:rtl w:val="true"/>
              </w:rPr>
              <w:tab/>
            </w:r>
            <w:r>
              <w:rPr>
                <w:rStyle w:val="IndexLink"/>
              </w:rPr>
              <w:t>330</w:t>
            </w:r>
          </w:hyperlink>
        </w:p>
        <w:p>
          <w:pPr>
            <w:pStyle w:val="Contents4"/>
            <w:tabs>
              <w:tab w:val="clear" w:pos="8176"/>
              <w:tab w:val="right" w:pos="9026" w:leader="dot"/>
            </w:tabs>
            <w:rPr/>
          </w:pPr>
          <w:hyperlink w:anchor="__RefHeading___Toc6499407_3381743652">
            <w:r>
              <w:rPr>
                <w:webHidden/>
                <w:rStyle w:val="IndexLink"/>
              </w:rPr>
              <w:t>5</w:t>
            </w:r>
            <w:r>
              <w:rPr>
                <w:rStyle w:val="IndexLink"/>
                <w:rtl w:val="true"/>
              </w:rPr>
              <w:t xml:space="preserve"> - </w:t>
            </w:r>
            <w:r>
              <w:rPr>
                <w:rStyle w:val="IndexLink"/>
                <w:rtl w:val="true"/>
              </w:rPr>
              <w:t>تحکیم روابط خانوادگی</w:t>
            </w:r>
            <w:r>
              <w:rPr>
                <w:rStyle w:val="IndexLink"/>
                <w:rtl w:val="true"/>
              </w:rPr>
              <w:tab/>
            </w:r>
            <w:r>
              <w:rPr>
                <w:rStyle w:val="IndexLink"/>
              </w:rPr>
              <w:t>330</w:t>
            </w:r>
          </w:hyperlink>
        </w:p>
        <w:p>
          <w:pPr>
            <w:pStyle w:val="Contents4"/>
            <w:tabs>
              <w:tab w:val="clear" w:pos="8176"/>
              <w:tab w:val="right" w:pos="9026" w:leader="dot"/>
            </w:tabs>
            <w:rPr/>
          </w:pPr>
          <w:hyperlink w:anchor="__RefHeading___Toc6499409_3381743652">
            <w:r>
              <w:rPr>
                <w:webHidden/>
                <w:rStyle w:val="IndexLink"/>
              </w:rPr>
              <w:t>6</w:t>
            </w:r>
            <w:r>
              <w:rPr>
                <w:rStyle w:val="IndexLink"/>
                <w:rtl w:val="true"/>
              </w:rPr>
              <w:t xml:space="preserve">- </w:t>
            </w:r>
            <w:r>
              <w:rPr>
                <w:rStyle w:val="IndexLink"/>
                <w:rtl w:val="true"/>
              </w:rPr>
              <w:t>استحکام موقعیت شغلی</w:t>
            </w:r>
            <w:r>
              <w:rPr>
                <w:rStyle w:val="IndexLink"/>
                <w:rtl w:val="true"/>
              </w:rPr>
              <w:tab/>
            </w:r>
            <w:r>
              <w:rPr>
                <w:rStyle w:val="IndexLink"/>
              </w:rPr>
              <w:t>330</w:t>
            </w:r>
          </w:hyperlink>
        </w:p>
        <w:p>
          <w:pPr>
            <w:pStyle w:val="Contents4"/>
            <w:tabs>
              <w:tab w:val="clear" w:pos="8176"/>
              <w:tab w:val="right" w:pos="9026" w:leader="dot"/>
            </w:tabs>
            <w:rPr/>
          </w:pPr>
          <w:hyperlink w:anchor="__RefHeading___Toc6499411_3381743652">
            <w:r>
              <w:rPr>
                <w:webHidden/>
                <w:rStyle w:val="IndexLink"/>
              </w:rPr>
              <w:t>7</w:t>
            </w:r>
            <w:r>
              <w:rPr>
                <w:rStyle w:val="IndexLink"/>
                <w:rtl w:val="true"/>
              </w:rPr>
              <w:t xml:space="preserve">- </w:t>
            </w:r>
            <w:r>
              <w:rPr>
                <w:rStyle w:val="IndexLink"/>
                <w:rtl w:val="true"/>
              </w:rPr>
              <w:t>معنویت</w:t>
            </w:r>
            <w:r>
              <w:rPr>
                <w:rStyle w:val="IndexLink"/>
                <w:rtl w:val="true"/>
              </w:rPr>
              <w:tab/>
            </w:r>
            <w:r>
              <w:rPr>
                <w:rStyle w:val="IndexLink"/>
              </w:rPr>
              <w:t>331</w:t>
            </w:r>
          </w:hyperlink>
        </w:p>
        <w:p>
          <w:pPr>
            <w:pStyle w:val="Contents4"/>
            <w:tabs>
              <w:tab w:val="clear" w:pos="8176"/>
              <w:tab w:val="right" w:pos="9026" w:leader="dot"/>
            </w:tabs>
            <w:rPr/>
          </w:pPr>
          <w:hyperlink w:anchor="__RefHeading___Toc6499413_3381743652">
            <w:r>
              <w:rPr>
                <w:webHidden/>
                <w:rStyle w:val="IndexLink"/>
              </w:rPr>
              <w:t>8</w:t>
            </w:r>
            <w:r>
              <w:rPr>
                <w:rStyle w:val="IndexLink"/>
                <w:rtl w:val="true"/>
              </w:rPr>
              <w:t xml:space="preserve"> - </w:t>
            </w:r>
            <w:r>
              <w:rPr>
                <w:rStyle w:val="IndexLink"/>
                <w:rtl w:val="true"/>
              </w:rPr>
              <w:t>آرامش</w:t>
            </w:r>
            <w:r>
              <w:rPr>
                <w:rStyle w:val="IndexLink"/>
                <w:rtl w:val="true"/>
              </w:rPr>
              <w:tab/>
            </w:r>
            <w:r>
              <w:rPr>
                <w:rStyle w:val="IndexLink"/>
              </w:rPr>
              <w:t>331</w:t>
            </w:r>
          </w:hyperlink>
        </w:p>
        <w:p>
          <w:pPr>
            <w:pStyle w:val="Contents4"/>
            <w:tabs>
              <w:tab w:val="clear" w:pos="8176"/>
              <w:tab w:val="right" w:pos="9026" w:leader="dot"/>
            </w:tabs>
            <w:rPr/>
          </w:pPr>
          <w:hyperlink w:anchor="__RefHeading___Toc6499415_3381743652">
            <w:r>
              <w:rPr>
                <w:webHidden/>
                <w:rStyle w:val="IndexLink"/>
              </w:rPr>
              <w:t>9</w:t>
            </w:r>
            <w:r>
              <w:rPr>
                <w:rStyle w:val="IndexLink"/>
                <w:rtl w:val="true"/>
              </w:rPr>
              <w:t xml:space="preserve">- </w:t>
            </w:r>
            <w:r>
              <w:rPr>
                <w:rStyle w:val="IndexLink"/>
                <w:rtl w:val="true"/>
              </w:rPr>
              <w:t>اعتماد به نفس</w:t>
            </w:r>
            <w:r>
              <w:rPr>
                <w:rStyle w:val="IndexLink"/>
                <w:rtl w:val="true"/>
              </w:rPr>
              <w:tab/>
            </w:r>
            <w:r>
              <w:rPr>
                <w:rStyle w:val="IndexLink"/>
              </w:rPr>
              <w:t>331</w:t>
            </w:r>
          </w:hyperlink>
        </w:p>
        <w:p>
          <w:pPr>
            <w:pStyle w:val="Contents4"/>
            <w:tabs>
              <w:tab w:val="clear" w:pos="8176"/>
              <w:tab w:val="right" w:pos="9026" w:leader="dot"/>
            </w:tabs>
            <w:rPr/>
          </w:pPr>
          <w:hyperlink w:anchor="__RefHeading___Toc6499417_3381743652">
            <w:r>
              <w:rPr>
                <w:webHidden/>
                <w:rStyle w:val="IndexLink"/>
              </w:rPr>
              <w:t>10</w:t>
            </w:r>
            <w:r>
              <w:rPr>
                <w:rStyle w:val="IndexLink"/>
                <w:rtl w:val="true"/>
              </w:rPr>
              <w:t xml:space="preserve">- </w:t>
            </w:r>
            <w:r>
              <w:rPr>
                <w:rStyle w:val="IndexLink"/>
                <w:rtl w:val="true"/>
              </w:rPr>
              <w:t>ترک عادتهای ناپسند</w:t>
            </w:r>
            <w:r>
              <w:rPr>
                <w:rStyle w:val="IndexLink"/>
                <w:rtl w:val="true"/>
              </w:rPr>
              <w:tab/>
            </w:r>
            <w:r>
              <w:rPr>
                <w:rStyle w:val="IndexLink"/>
              </w:rPr>
              <w:t>331</w:t>
            </w:r>
          </w:hyperlink>
        </w:p>
        <w:p>
          <w:pPr>
            <w:pStyle w:val="Contents4"/>
            <w:tabs>
              <w:tab w:val="clear" w:pos="8176"/>
              <w:tab w:val="right" w:pos="9026" w:leader="dot"/>
            </w:tabs>
            <w:rPr/>
          </w:pPr>
          <w:hyperlink w:anchor="__RefHeading___Toc6499419_3381743652">
            <w:r>
              <w:rPr>
                <w:webHidden/>
                <w:rStyle w:val="IndexLink"/>
              </w:rPr>
              <w:t>11</w:t>
            </w:r>
            <w:r>
              <w:rPr>
                <w:rStyle w:val="IndexLink"/>
                <w:rtl w:val="true"/>
              </w:rPr>
              <w:t xml:space="preserve">- </w:t>
            </w:r>
            <w:r>
              <w:rPr>
                <w:rStyle w:val="IndexLink"/>
                <w:rtl w:val="true"/>
              </w:rPr>
              <w:t>لذت</w:t>
            </w:r>
            <w:r>
              <w:rPr>
                <w:rStyle w:val="IndexLink"/>
                <w:rtl w:val="true"/>
              </w:rPr>
              <w:tab/>
            </w:r>
            <w:r>
              <w:rPr>
                <w:rStyle w:val="IndexLink"/>
              </w:rPr>
              <w:t>331</w:t>
            </w:r>
          </w:hyperlink>
        </w:p>
        <w:p>
          <w:pPr>
            <w:pStyle w:val="Contents4"/>
            <w:tabs>
              <w:tab w:val="clear" w:pos="8176"/>
              <w:tab w:val="right" w:pos="9026" w:leader="dot"/>
            </w:tabs>
            <w:rPr/>
          </w:pPr>
          <w:hyperlink w:anchor="__RefHeading___Toc6499421_3381743652">
            <w:r>
              <w:rPr>
                <w:webHidden/>
                <w:rStyle w:val="IndexLink"/>
              </w:rPr>
              <w:t>12</w:t>
            </w:r>
            <w:r>
              <w:rPr>
                <w:rStyle w:val="IndexLink"/>
                <w:rtl w:val="true"/>
              </w:rPr>
              <w:t xml:space="preserve">- </w:t>
            </w:r>
            <w:r>
              <w:rPr>
                <w:rStyle w:val="IndexLink"/>
                <w:rtl w:val="true"/>
              </w:rPr>
              <w:t>موفقیت و خوشبختی</w:t>
            </w:r>
            <w:r>
              <w:rPr>
                <w:rStyle w:val="IndexLink"/>
                <w:rtl w:val="true"/>
              </w:rPr>
              <w:tab/>
            </w:r>
            <w:r>
              <w:rPr>
                <w:rStyle w:val="IndexLink"/>
              </w:rPr>
              <w:t>332</w:t>
            </w:r>
          </w:hyperlink>
        </w:p>
        <w:p>
          <w:pPr>
            <w:pStyle w:val="Contents3"/>
            <w:tabs>
              <w:tab w:val="clear" w:pos="8459"/>
              <w:tab w:val="right" w:pos="9026" w:leader="dot"/>
            </w:tabs>
            <w:rPr/>
          </w:pPr>
          <w:hyperlink w:anchor="__RefHeading___Toc6499423_3381743652">
            <w:r>
              <w:rPr>
                <w:webHidden/>
                <w:rStyle w:val="IndexLink"/>
                <w:rtl w:val="true"/>
              </w:rPr>
              <w:t>راه‌های القای تلقین مثبت به خود</w:t>
            </w:r>
            <w:r>
              <w:rPr>
                <w:rStyle w:val="IndexLink"/>
                <w:rtl w:val="true"/>
              </w:rPr>
              <w:tab/>
            </w:r>
            <w:r>
              <w:rPr>
                <w:rStyle w:val="IndexLink"/>
              </w:rPr>
              <w:t>333</w:t>
            </w:r>
          </w:hyperlink>
        </w:p>
        <w:p>
          <w:pPr>
            <w:pStyle w:val="Contents4"/>
            <w:tabs>
              <w:tab w:val="clear" w:pos="8176"/>
              <w:tab w:val="right" w:pos="9026" w:leader="dot"/>
            </w:tabs>
            <w:rPr/>
          </w:pPr>
          <w:hyperlink w:anchor="__RefHeading___Toc6499425_3381743652">
            <w:r>
              <w:rPr>
                <w:webHidden/>
                <w:rStyle w:val="IndexLink"/>
              </w:rPr>
              <w:t>1</w:t>
            </w:r>
            <w:r>
              <w:rPr>
                <w:rStyle w:val="IndexLink"/>
                <w:rtl w:val="true"/>
              </w:rPr>
              <w:t xml:space="preserve">- </w:t>
            </w:r>
            <w:r>
              <w:rPr>
                <w:rStyle w:val="IndexLink"/>
                <w:rtl w:val="true"/>
              </w:rPr>
              <w:t>هیپنوتیزم</w:t>
            </w:r>
            <w:r>
              <w:rPr>
                <w:rStyle w:val="IndexLink"/>
                <w:rtl w:val="true"/>
              </w:rPr>
              <w:tab/>
            </w:r>
            <w:r>
              <w:rPr>
                <w:rStyle w:val="IndexLink"/>
              </w:rPr>
              <w:t>333</w:t>
            </w:r>
          </w:hyperlink>
        </w:p>
        <w:p>
          <w:pPr>
            <w:pStyle w:val="Contents4"/>
            <w:tabs>
              <w:tab w:val="clear" w:pos="8176"/>
              <w:tab w:val="right" w:pos="9026" w:leader="dot"/>
            </w:tabs>
            <w:rPr/>
          </w:pPr>
          <w:hyperlink w:anchor="__RefHeading___Toc6499427_3381743652">
            <w:r>
              <w:rPr>
                <w:webHidden/>
                <w:rStyle w:val="IndexLink"/>
              </w:rPr>
              <w:t>2</w:t>
            </w:r>
            <w:r>
              <w:rPr>
                <w:rStyle w:val="IndexLink"/>
                <w:rtl w:val="true"/>
              </w:rPr>
              <w:t xml:space="preserve">- </w:t>
            </w:r>
            <w:r>
              <w:rPr>
                <w:rStyle w:val="IndexLink"/>
                <w:rtl w:val="true"/>
              </w:rPr>
              <w:t>به وسیله نوار کاست</w:t>
            </w:r>
            <w:r>
              <w:rPr>
                <w:rStyle w:val="IndexLink"/>
                <w:rtl w:val="true"/>
              </w:rPr>
              <w:tab/>
            </w:r>
            <w:r>
              <w:rPr>
                <w:rStyle w:val="IndexLink"/>
              </w:rPr>
              <w:t>334</w:t>
            </w:r>
          </w:hyperlink>
        </w:p>
        <w:p>
          <w:pPr>
            <w:pStyle w:val="Contents4"/>
            <w:tabs>
              <w:tab w:val="clear" w:pos="8176"/>
              <w:tab w:val="right" w:pos="9026" w:leader="dot"/>
            </w:tabs>
            <w:rPr/>
          </w:pPr>
          <w:hyperlink w:anchor="__RefHeading___Toc6499429_3381743652">
            <w:r>
              <w:rPr>
                <w:webHidden/>
                <w:rStyle w:val="IndexLink"/>
              </w:rPr>
              <w:t>3</w:t>
            </w:r>
            <w:r>
              <w:rPr>
                <w:rStyle w:val="IndexLink"/>
                <w:rtl w:val="true"/>
              </w:rPr>
              <w:t xml:space="preserve">- </w:t>
            </w:r>
            <w:r>
              <w:rPr>
                <w:rStyle w:val="IndexLink"/>
                <w:rtl w:val="true"/>
              </w:rPr>
              <w:t>به صورت کتبی</w:t>
            </w:r>
            <w:r>
              <w:rPr>
                <w:rStyle w:val="IndexLink"/>
                <w:rtl w:val="true"/>
              </w:rPr>
              <w:tab/>
            </w:r>
            <w:r>
              <w:rPr>
                <w:rStyle w:val="IndexLink"/>
              </w:rPr>
              <w:t>334</w:t>
            </w:r>
          </w:hyperlink>
        </w:p>
        <w:p>
          <w:pPr>
            <w:pStyle w:val="Contents4"/>
            <w:tabs>
              <w:tab w:val="clear" w:pos="8176"/>
              <w:tab w:val="right" w:pos="9026" w:leader="dot"/>
            </w:tabs>
            <w:rPr/>
          </w:pPr>
          <w:hyperlink w:anchor="__RefHeading___Toc6499431_3381743652">
            <w:r>
              <w:rPr>
                <w:webHidden/>
                <w:rStyle w:val="IndexLink"/>
              </w:rPr>
              <w:t>4</w:t>
            </w:r>
            <w:r>
              <w:rPr>
                <w:rStyle w:val="IndexLink"/>
                <w:rtl w:val="true"/>
              </w:rPr>
              <w:t xml:space="preserve">- </w:t>
            </w:r>
            <w:r>
              <w:rPr>
                <w:rStyle w:val="IndexLink"/>
                <w:rtl w:val="true"/>
              </w:rPr>
              <w:t>به صورت تصور</w:t>
            </w:r>
            <w:r>
              <w:rPr>
                <w:rStyle w:val="IndexLink"/>
                <w:rtl w:val="true"/>
              </w:rPr>
              <w:tab/>
            </w:r>
            <w:r>
              <w:rPr>
                <w:rStyle w:val="IndexLink"/>
              </w:rPr>
              <w:t>334</w:t>
            </w:r>
          </w:hyperlink>
        </w:p>
        <w:p>
          <w:pPr>
            <w:pStyle w:val="Contents4"/>
            <w:tabs>
              <w:tab w:val="clear" w:pos="8176"/>
              <w:tab w:val="right" w:pos="9026" w:leader="dot"/>
            </w:tabs>
            <w:rPr/>
          </w:pPr>
          <w:hyperlink w:anchor="__RefHeading___Toc6499433_3381743652">
            <w:r>
              <w:rPr>
                <w:webHidden/>
                <w:rStyle w:val="IndexLink"/>
              </w:rPr>
              <w:t>5</w:t>
            </w:r>
            <w:r>
              <w:rPr>
                <w:rStyle w:val="IndexLink"/>
                <w:rtl w:val="true"/>
              </w:rPr>
              <w:t xml:space="preserve"> - </w:t>
            </w:r>
            <w:r>
              <w:rPr>
                <w:rStyle w:val="IndexLink"/>
                <w:rtl w:val="true"/>
              </w:rPr>
              <w:t>الگو گرفتن جهتِ تلقین</w:t>
            </w:r>
            <w:r>
              <w:rPr>
                <w:rStyle w:val="IndexLink"/>
                <w:rtl w:val="true"/>
              </w:rPr>
              <w:tab/>
            </w:r>
            <w:r>
              <w:rPr>
                <w:rStyle w:val="IndexLink"/>
              </w:rPr>
              <w:t>334</w:t>
            </w:r>
          </w:hyperlink>
        </w:p>
        <w:p>
          <w:pPr>
            <w:pStyle w:val="Contents4"/>
            <w:tabs>
              <w:tab w:val="clear" w:pos="8176"/>
              <w:tab w:val="right" w:pos="9026" w:leader="dot"/>
            </w:tabs>
            <w:rPr/>
          </w:pPr>
          <w:hyperlink w:anchor="__RefHeading___Toc6499435_3381743652">
            <w:r>
              <w:rPr>
                <w:webHidden/>
                <w:rStyle w:val="IndexLink"/>
              </w:rPr>
              <w:t>6</w:t>
            </w:r>
            <w:r>
              <w:rPr>
                <w:rStyle w:val="IndexLink"/>
                <w:rtl w:val="true"/>
              </w:rPr>
              <w:t xml:space="preserve">- </w:t>
            </w:r>
            <w:r>
              <w:rPr>
                <w:rStyle w:val="IndexLink"/>
                <w:rtl w:val="true"/>
              </w:rPr>
              <w:t>تداوم در تلقین به خود</w:t>
            </w:r>
            <w:r>
              <w:rPr>
                <w:rStyle w:val="IndexLink"/>
                <w:rtl w:val="true"/>
              </w:rPr>
              <w:tab/>
            </w:r>
            <w:r>
              <w:rPr>
                <w:rStyle w:val="IndexLink"/>
              </w:rPr>
              <w:t>335</w:t>
            </w:r>
          </w:hyperlink>
        </w:p>
        <w:p>
          <w:pPr>
            <w:pStyle w:val="Contents3"/>
            <w:tabs>
              <w:tab w:val="clear" w:pos="8459"/>
              <w:tab w:val="right" w:pos="9026" w:leader="dot"/>
            </w:tabs>
            <w:rPr/>
          </w:pPr>
          <w:hyperlink w:anchor="__RefHeading___Toc6499437_3381743652">
            <w:r>
              <w:rPr>
                <w:webHidden/>
                <w:rStyle w:val="IndexLink"/>
                <w:rtl w:val="true"/>
              </w:rPr>
              <w:t>تلقین به خود از دیدگاه بزرگان</w:t>
            </w:r>
            <w:r>
              <w:rPr>
                <w:rStyle w:val="IndexLink"/>
                <w:rtl w:val="true"/>
              </w:rPr>
              <w:tab/>
            </w:r>
            <w:r>
              <w:rPr>
                <w:rStyle w:val="IndexLink"/>
              </w:rPr>
              <w:t>335</w:t>
            </w:r>
          </w:hyperlink>
        </w:p>
        <w:p>
          <w:pPr>
            <w:pStyle w:val="Contents2"/>
            <w:tabs>
              <w:tab w:val="clear" w:pos="8743"/>
              <w:tab w:val="right" w:pos="9026" w:leader="dot"/>
            </w:tabs>
            <w:rPr/>
          </w:pPr>
          <w:hyperlink w:anchor="__RefHeading___Toc6499439_3381743652">
            <w:r>
              <w:rPr>
                <w:webHidden/>
                <w:rStyle w:val="IndexLink"/>
                <w:rtl w:val="true"/>
              </w:rPr>
              <w:t>بخش هفدهم</w:t>
            </w:r>
            <w:r>
              <w:rPr>
                <w:rStyle w:val="IndexLink"/>
                <w:rtl w:val="true"/>
              </w:rPr>
              <w:t xml:space="preserve">: </w:t>
            </w:r>
            <w:r>
              <w:rPr>
                <w:rStyle w:val="IndexLink"/>
                <w:rtl w:val="true"/>
              </w:rPr>
              <w:t>دعا</w:t>
            </w:r>
            <w:r>
              <w:rPr>
                <w:rStyle w:val="IndexLink"/>
                <w:rtl w:val="true"/>
              </w:rPr>
              <w:tab/>
            </w:r>
            <w:r>
              <w:rPr>
                <w:rStyle w:val="IndexLink"/>
              </w:rPr>
              <w:t>338</w:t>
            </w:r>
          </w:hyperlink>
        </w:p>
        <w:p>
          <w:pPr>
            <w:pStyle w:val="Contents3"/>
            <w:tabs>
              <w:tab w:val="clear" w:pos="8459"/>
              <w:tab w:val="right" w:pos="9026" w:leader="dot"/>
            </w:tabs>
            <w:rPr/>
          </w:pPr>
          <w:hyperlink w:anchor="__RefHeading___Toc6499441_338174365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6499443_3381743652">
            <w:r>
              <w:rPr>
                <w:webHidden/>
                <w:rStyle w:val="IndexLink"/>
                <w:rtl w:val="true"/>
              </w:rPr>
              <w:t>دعا راه رسیدن به موفقیّت و خوشبختی</w:t>
            </w:r>
            <w:r>
              <w:rPr>
                <w:rStyle w:val="IndexLink"/>
                <w:rtl w:val="true"/>
              </w:rPr>
              <w:tab/>
            </w:r>
            <w:r>
              <w:rPr>
                <w:rStyle w:val="IndexLink"/>
              </w:rPr>
              <w:t>339</w:t>
            </w:r>
          </w:hyperlink>
        </w:p>
        <w:p>
          <w:pPr>
            <w:pStyle w:val="Contents4"/>
            <w:tabs>
              <w:tab w:val="clear" w:pos="8176"/>
              <w:tab w:val="right" w:pos="9026" w:leader="dot"/>
            </w:tabs>
            <w:rPr/>
          </w:pPr>
          <w:hyperlink w:anchor="__RefHeading___Toc6499445_3381743652">
            <w:r>
              <w:rPr>
                <w:webHidden/>
                <w:rStyle w:val="IndexLink"/>
                <w:rtl w:val="true"/>
              </w:rPr>
              <w:t>اوّلین راز موفّقیت‌آفرینی دعا</w:t>
            </w:r>
            <w:r>
              <w:rPr>
                <w:rStyle w:val="IndexLink"/>
                <w:rtl w:val="true"/>
              </w:rPr>
              <w:tab/>
            </w:r>
            <w:r>
              <w:rPr>
                <w:rStyle w:val="IndexLink"/>
              </w:rPr>
              <w:t>339</w:t>
            </w:r>
          </w:hyperlink>
        </w:p>
        <w:p>
          <w:pPr>
            <w:pStyle w:val="Contents4"/>
            <w:tabs>
              <w:tab w:val="clear" w:pos="8176"/>
              <w:tab w:val="right" w:pos="9026" w:leader="dot"/>
            </w:tabs>
            <w:rPr/>
          </w:pPr>
          <w:hyperlink w:anchor="__RefHeading___Toc6499447_3381743652">
            <w:r>
              <w:rPr>
                <w:webHidden/>
                <w:rStyle w:val="IndexLink"/>
                <w:rtl w:val="true"/>
              </w:rPr>
              <w:t>دومین راز موفّقیّت‌آفرینی دعا</w:t>
            </w:r>
            <w:r>
              <w:rPr>
                <w:rStyle w:val="IndexLink"/>
                <w:rtl w:val="true"/>
              </w:rPr>
              <w:tab/>
            </w:r>
            <w:r>
              <w:rPr>
                <w:rStyle w:val="IndexLink"/>
              </w:rPr>
              <w:t>339</w:t>
            </w:r>
          </w:hyperlink>
        </w:p>
        <w:p>
          <w:pPr>
            <w:pStyle w:val="Contents4"/>
            <w:tabs>
              <w:tab w:val="clear" w:pos="8176"/>
              <w:tab w:val="right" w:pos="9026" w:leader="dot"/>
            </w:tabs>
            <w:rPr/>
          </w:pPr>
          <w:hyperlink w:anchor="__RefHeading___Toc6499449_3381743652">
            <w:r>
              <w:rPr>
                <w:webHidden/>
                <w:rStyle w:val="IndexLink"/>
                <w:rtl w:val="true"/>
              </w:rPr>
              <w:t>سومین راز موفّقیّت‌آفرینی طلب و درخواست از خداوند</w:t>
            </w:r>
            <w:r>
              <w:rPr>
                <w:rStyle w:val="IndexLink"/>
                <w:rtl w:val="true"/>
              </w:rPr>
              <w:tab/>
            </w:r>
            <w:r>
              <w:rPr>
                <w:rStyle w:val="IndexLink"/>
              </w:rPr>
              <w:t>340</w:t>
            </w:r>
          </w:hyperlink>
        </w:p>
        <w:p>
          <w:pPr>
            <w:pStyle w:val="Contents4"/>
            <w:tabs>
              <w:tab w:val="clear" w:pos="8176"/>
              <w:tab w:val="right" w:pos="9026" w:leader="dot"/>
            </w:tabs>
            <w:rPr/>
          </w:pPr>
          <w:hyperlink w:anchor="__RefHeading___Toc6499451_3381743652">
            <w:r>
              <w:rPr>
                <w:webHidden/>
                <w:rStyle w:val="IndexLink"/>
                <w:rtl w:val="true"/>
              </w:rPr>
              <w:t>چهارمین راز موفقیّت‌آفرینی دعا</w:t>
            </w:r>
            <w:r>
              <w:rPr>
                <w:rStyle w:val="IndexLink"/>
                <w:rtl w:val="true"/>
              </w:rPr>
              <w:tab/>
            </w:r>
            <w:r>
              <w:rPr>
                <w:rStyle w:val="IndexLink"/>
              </w:rPr>
              <w:t>341</w:t>
            </w:r>
          </w:hyperlink>
        </w:p>
        <w:p>
          <w:pPr>
            <w:pStyle w:val="Contents3"/>
            <w:tabs>
              <w:tab w:val="clear" w:pos="8459"/>
              <w:tab w:val="right" w:pos="9026" w:leader="dot"/>
            </w:tabs>
            <w:rPr/>
          </w:pPr>
          <w:hyperlink w:anchor="__RefHeading___Toc6499453_3381743652">
            <w:r>
              <w:rPr>
                <w:webHidden/>
                <w:rStyle w:val="IndexLink"/>
                <w:rtl w:val="true"/>
              </w:rPr>
              <w:t>داستان</w:t>
            </w:r>
            <w:r>
              <w:rPr>
                <w:rStyle w:val="IndexLink"/>
                <w:rtl w:val="true"/>
              </w:rPr>
              <w:tab/>
            </w:r>
            <w:r>
              <w:rPr>
                <w:rStyle w:val="IndexLink"/>
              </w:rPr>
              <w:t>341</w:t>
            </w:r>
          </w:hyperlink>
        </w:p>
        <w:p>
          <w:pPr>
            <w:pStyle w:val="Contents3"/>
            <w:tabs>
              <w:tab w:val="clear" w:pos="8459"/>
              <w:tab w:val="right" w:pos="9026" w:leader="dot"/>
            </w:tabs>
            <w:rPr/>
          </w:pPr>
          <w:hyperlink w:anchor="__RefHeading___Toc6499455_3381743652">
            <w:r>
              <w:rPr>
                <w:webHidden/>
                <w:rStyle w:val="IndexLink"/>
                <w:rtl w:val="true"/>
              </w:rPr>
              <w:t>تعریف دعا</w:t>
            </w:r>
            <w:r>
              <w:rPr>
                <w:rStyle w:val="IndexLink"/>
                <w:rtl w:val="true"/>
              </w:rPr>
              <w:tab/>
            </w:r>
            <w:r>
              <w:rPr>
                <w:rStyle w:val="IndexLink"/>
              </w:rPr>
              <w:t>342</w:t>
            </w:r>
          </w:hyperlink>
        </w:p>
        <w:p>
          <w:pPr>
            <w:pStyle w:val="Contents3"/>
            <w:tabs>
              <w:tab w:val="clear" w:pos="8459"/>
              <w:tab w:val="right" w:pos="9026" w:leader="dot"/>
            </w:tabs>
            <w:rPr/>
          </w:pPr>
          <w:hyperlink w:anchor="__RefHeading___Toc6499457_3381743652">
            <w:r>
              <w:rPr>
                <w:webHidden/>
                <w:rStyle w:val="IndexLink"/>
                <w:rtl w:val="true"/>
              </w:rPr>
              <w:t xml:space="preserve">شرایط دعا </w:t>
            </w:r>
            <w:r>
              <w:rPr>
                <w:rStyle w:val="IndexLink"/>
                <w:rtl w:val="true"/>
              </w:rPr>
              <w:t>(</w:t>
            </w:r>
            <w:r>
              <w:rPr>
                <w:rStyle w:val="IndexLink"/>
                <w:rtl w:val="true"/>
              </w:rPr>
              <w:t>راهکارهایی برای موفقیت بیشتر</w:t>
            </w:r>
            <w:r>
              <w:rPr>
                <w:rStyle w:val="IndexLink"/>
                <w:rtl w:val="true"/>
              </w:rPr>
              <w:t>)</w:t>
              <w:tab/>
            </w:r>
            <w:r>
              <w:rPr>
                <w:rStyle w:val="IndexLink"/>
              </w:rPr>
              <w:t>342</w:t>
            </w:r>
          </w:hyperlink>
        </w:p>
        <w:p>
          <w:pPr>
            <w:pStyle w:val="Contents4"/>
            <w:tabs>
              <w:tab w:val="clear" w:pos="8176"/>
              <w:tab w:val="right" w:pos="9026" w:leader="dot"/>
            </w:tabs>
            <w:rPr/>
          </w:pPr>
          <w:hyperlink w:anchor="__RefHeading___Toc6499459_3381743652">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499461_3381743652">
            <w:r>
              <w:rPr>
                <w:webHidden/>
                <w:rStyle w:val="IndexLink"/>
              </w:rPr>
              <w:t>1</w:t>
            </w:r>
            <w:r>
              <w:rPr>
                <w:rStyle w:val="IndexLink"/>
                <w:rtl w:val="true"/>
              </w:rPr>
              <w:t xml:space="preserve">- </w:t>
            </w:r>
            <w:r>
              <w:rPr>
                <w:rStyle w:val="IndexLink"/>
                <w:rtl w:val="true"/>
              </w:rPr>
              <w:t>عمل</w:t>
            </w:r>
            <w:r>
              <w:rPr>
                <w:rStyle w:val="IndexLink"/>
                <w:rtl w:val="true"/>
              </w:rPr>
              <w:tab/>
            </w:r>
            <w:r>
              <w:rPr>
                <w:rStyle w:val="IndexLink"/>
              </w:rPr>
              <w:t>343</w:t>
            </w:r>
          </w:hyperlink>
        </w:p>
        <w:p>
          <w:pPr>
            <w:pStyle w:val="Contents4"/>
            <w:tabs>
              <w:tab w:val="clear" w:pos="8176"/>
              <w:tab w:val="right" w:pos="9026" w:leader="dot"/>
            </w:tabs>
            <w:rPr/>
          </w:pPr>
          <w:hyperlink w:anchor="__RefHeading___Toc6499463_3381743652">
            <w:r>
              <w:rPr>
                <w:webHidden/>
                <w:rStyle w:val="IndexLink"/>
              </w:rPr>
              <w:t>2</w:t>
            </w:r>
            <w:r>
              <w:rPr>
                <w:rStyle w:val="IndexLink"/>
                <w:rtl w:val="true"/>
              </w:rPr>
              <w:t xml:space="preserve">- </w:t>
            </w:r>
            <w:r>
              <w:rPr>
                <w:rStyle w:val="IndexLink"/>
                <w:rtl w:val="true"/>
              </w:rPr>
              <w:t>به دست آوردن مال حلال</w:t>
            </w:r>
            <w:r>
              <w:rPr>
                <w:rStyle w:val="IndexLink"/>
                <w:rtl w:val="true"/>
              </w:rPr>
              <w:tab/>
            </w:r>
            <w:r>
              <w:rPr>
                <w:rStyle w:val="IndexLink"/>
              </w:rPr>
              <w:t>343</w:t>
            </w:r>
          </w:hyperlink>
        </w:p>
        <w:p>
          <w:pPr>
            <w:pStyle w:val="Contents4"/>
            <w:tabs>
              <w:tab w:val="clear" w:pos="8176"/>
              <w:tab w:val="right" w:pos="9026" w:leader="dot"/>
            </w:tabs>
            <w:rPr/>
          </w:pPr>
          <w:hyperlink w:anchor="__RefHeading___Toc6499465_3381743652">
            <w:r>
              <w:rPr>
                <w:webHidden/>
                <w:rStyle w:val="IndexLink"/>
              </w:rPr>
              <w:t>3</w:t>
            </w:r>
            <w:r>
              <w:rPr>
                <w:rStyle w:val="IndexLink"/>
                <w:rtl w:val="true"/>
              </w:rPr>
              <w:t xml:space="preserve">- </w:t>
            </w:r>
            <w:r>
              <w:rPr>
                <w:rStyle w:val="IndexLink"/>
                <w:rtl w:val="true"/>
              </w:rPr>
              <w:t>حق الناس</w:t>
            </w:r>
            <w:r>
              <w:rPr>
                <w:rStyle w:val="IndexLink"/>
                <w:rtl w:val="true"/>
              </w:rPr>
              <w:tab/>
            </w:r>
            <w:r>
              <w:rPr>
                <w:rStyle w:val="IndexLink"/>
              </w:rPr>
              <w:t>343</w:t>
            </w:r>
          </w:hyperlink>
        </w:p>
        <w:p>
          <w:pPr>
            <w:pStyle w:val="Contents4"/>
            <w:tabs>
              <w:tab w:val="clear" w:pos="8176"/>
              <w:tab w:val="right" w:pos="9026" w:leader="dot"/>
            </w:tabs>
            <w:rPr/>
          </w:pPr>
          <w:hyperlink w:anchor="__RefHeading___Toc6499467_3381743652">
            <w:r>
              <w:rPr>
                <w:webHidden/>
                <w:rStyle w:val="IndexLink"/>
              </w:rPr>
              <w:t>4</w:t>
            </w:r>
            <w:r>
              <w:rPr>
                <w:rStyle w:val="IndexLink"/>
                <w:rtl w:val="true"/>
              </w:rPr>
              <w:t xml:space="preserve">- </w:t>
            </w:r>
            <w:r>
              <w:rPr>
                <w:rStyle w:val="IndexLink"/>
                <w:rtl w:val="true"/>
              </w:rPr>
              <w:t>عدم درخواست گناه</w:t>
            </w:r>
            <w:r>
              <w:rPr>
                <w:rStyle w:val="IndexLink"/>
                <w:rtl w:val="true"/>
              </w:rPr>
              <w:tab/>
            </w:r>
            <w:r>
              <w:rPr>
                <w:rStyle w:val="IndexLink"/>
              </w:rPr>
              <w:t>344</w:t>
            </w:r>
          </w:hyperlink>
        </w:p>
        <w:p>
          <w:pPr>
            <w:pStyle w:val="Contents4"/>
            <w:tabs>
              <w:tab w:val="clear" w:pos="8176"/>
              <w:tab w:val="right" w:pos="9026" w:leader="dot"/>
            </w:tabs>
            <w:rPr/>
          </w:pPr>
          <w:hyperlink w:anchor="__RefHeading___Toc6499469_3381743652">
            <w:r>
              <w:rPr>
                <w:webHidden/>
                <w:rStyle w:val="IndexLink"/>
              </w:rPr>
              <w:t>5</w:t>
            </w:r>
            <w:r>
              <w:rPr>
                <w:rStyle w:val="IndexLink"/>
                <w:rtl w:val="true"/>
              </w:rPr>
              <w:t xml:space="preserve"> - </w:t>
            </w:r>
            <w:r>
              <w:rPr>
                <w:rStyle w:val="IndexLink"/>
                <w:rtl w:val="true"/>
              </w:rPr>
              <w:t>ایمان و یقین</w:t>
            </w:r>
            <w:r>
              <w:rPr>
                <w:rStyle w:val="IndexLink"/>
                <w:rtl w:val="true"/>
              </w:rPr>
              <w:tab/>
            </w:r>
            <w:r>
              <w:rPr>
                <w:rStyle w:val="IndexLink"/>
              </w:rPr>
              <w:t>344</w:t>
            </w:r>
          </w:hyperlink>
        </w:p>
        <w:p>
          <w:pPr>
            <w:pStyle w:val="Contents4"/>
            <w:tabs>
              <w:tab w:val="clear" w:pos="8176"/>
              <w:tab w:val="right" w:pos="9026" w:leader="dot"/>
            </w:tabs>
            <w:rPr/>
          </w:pPr>
          <w:hyperlink w:anchor="__RefHeading___Toc6499471_3381743652">
            <w:r>
              <w:rPr>
                <w:webHidden/>
                <w:rStyle w:val="IndexLink"/>
              </w:rPr>
              <w:t>6</w:t>
            </w:r>
            <w:r>
              <w:rPr>
                <w:rStyle w:val="IndexLink"/>
                <w:rtl w:val="true"/>
              </w:rPr>
              <w:t xml:space="preserve">- </w:t>
            </w:r>
            <w:r>
              <w:rPr>
                <w:rStyle w:val="IndexLink"/>
                <w:rtl w:val="true"/>
              </w:rPr>
              <w:t>پافشاری در دعا</w:t>
            </w:r>
            <w:r>
              <w:rPr>
                <w:rStyle w:val="IndexLink"/>
                <w:rtl w:val="true"/>
              </w:rPr>
              <w:tab/>
            </w:r>
            <w:r>
              <w:rPr>
                <w:rStyle w:val="IndexLink"/>
              </w:rPr>
              <w:t>344</w:t>
            </w:r>
          </w:hyperlink>
        </w:p>
        <w:p>
          <w:pPr>
            <w:pStyle w:val="Contents4"/>
            <w:tabs>
              <w:tab w:val="clear" w:pos="8176"/>
              <w:tab w:val="right" w:pos="9026" w:leader="dot"/>
            </w:tabs>
            <w:rPr/>
          </w:pPr>
          <w:hyperlink w:anchor="__RefHeading___Toc6499473_3381743652">
            <w:r>
              <w:rPr>
                <w:webHidden/>
                <w:rStyle w:val="IndexLink"/>
              </w:rPr>
              <w:t>7</w:t>
            </w:r>
            <w:r>
              <w:rPr>
                <w:rStyle w:val="IndexLink"/>
                <w:rtl w:val="true"/>
              </w:rPr>
              <w:t xml:space="preserve">- </w:t>
            </w:r>
            <w:r>
              <w:rPr>
                <w:rStyle w:val="IndexLink"/>
                <w:rtl w:val="true"/>
              </w:rPr>
              <w:t>عدم درخواست از مردم</w:t>
            </w:r>
            <w:r>
              <w:rPr>
                <w:rStyle w:val="IndexLink"/>
                <w:rtl w:val="true"/>
              </w:rPr>
              <w:tab/>
            </w:r>
            <w:r>
              <w:rPr>
                <w:rStyle w:val="IndexLink"/>
              </w:rPr>
              <w:t>345</w:t>
            </w:r>
          </w:hyperlink>
        </w:p>
        <w:p>
          <w:pPr>
            <w:pStyle w:val="Contents3"/>
            <w:tabs>
              <w:tab w:val="clear" w:pos="8459"/>
              <w:tab w:val="right" w:pos="9026" w:leader="dot"/>
            </w:tabs>
            <w:rPr/>
          </w:pPr>
          <w:hyperlink w:anchor="__RefHeading___Toc6499475_3381743652">
            <w:r>
              <w:rPr>
                <w:webHidden/>
                <w:rStyle w:val="IndexLink"/>
                <w:rtl w:val="true"/>
              </w:rPr>
              <w:t xml:space="preserve">آداب دعا </w:t>
            </w:r>
            <w:r>
              <w:rPr>
                <w:rStyle w:val="IndexLink"/>
                <w:rtl w:val="true"/>
              </w:rPr>
              <w:t>(</w:t>
            </w:r>
            <w:r>
              <w:rPr>
                <w:rStyle w:val="IndexLink"/>
                <w:rtl w:val="true"/>
              </w:rPr>
              <w:t>راه‌های موفقیت‌آمیز دعا</w:t>
            </w:r>
            <w:r>
              <w:rPr>
                <w:rStyle w:val="IndexLink"/>
                <w:rtl w:val="true"/>
              </w:rPr>
              <w:t>)</w:t>
              <w:tab/>
            </w:r>
            <w:r>
              <w:rPr>
                <w:rStyle w:val="IndexLink"/>
              </w:rPr>
              <w:t>345</w:t>
            </w:r>
          </w:hyperlink>
        </w:p>
        <w:p>
          <w:pPr>
            <w:pStyle w:val="Contents3"/>
            <w:tabs>
              <w:tab w:val="clear" w:pos="8459"/>
              <w:tab w:val="right" w:pos="9026" w:leader="dot"/>
            </w:tabs>
            <w:rPr/>
          </w:pPr>
          <w:hyperlink w:anchor="__RefHeading___Toc6499477_3381743652">
            <w:r>
              <w:rPr>
                <w:webHidden/>
                <w:rStyle w:val="IndexLink"/>
                <w:rtl w:val="true"/>
              </w:rPr>
              <w:t xml:space="preserve">زمان‌های استجابت دعا </w:t>
            </w:r>
            <w:r>
              <w:rPr>
                <w:rStyle w:val="IndexLink"/>
                <w:rtl w:val="true"/>
              </w:rPr>
              <w:t>(</w:t>
            </w:r>
            <w:r>
              <w:rPr>
                <w:rStyle w:val="IndexLink"/>
                <w:rtl w:val="true"/>
              </w:rPr>
              <w:t>راهکارهایی برای موفقیت بیشتر</w:t>
            </w:r>
            <w:r>
              <w:rPr>
                <w:rStyle w:val="IndexLink"/>
                <w:rtl w:val="true"/>
              </w:rPr>
              <w:t>)</w:t>
              <w:tab/>
            </w:r>
            <w:r>
              <w:rPr>
                <w:rStyle w:val="IndexLink"/>
              </w:rPr>
              <w:t>346</w:t>
            </w:r>
          </w:hyperlink>
        </w:p>
        <w:p>
          <w:pPr>
            <w:pStyle w:val="Contents3"/>
            <w:tabs>
              <w:tab w:val="clear" w:pos="8459"/>
              <w:tab w:val="right" w:pos="9026" w:leader="dot"/>
            </w:tabs>
            <w:rPr/>
          </w:pPr>
          <w:hyperlink w:anchor="__RefHeading___Toc6499479_3381743652">
            <w:r>
              <w:rPr>
                <w:webHidden/>
                <w:rStyle w:val="IndexLink"/>
                <w:rtl w:val="true"/>
              </w:rPr>
              <w:t xml:space="preserve">مکان‌های استجابت دعا </w:t>
            </w:r>
            <w:r>
              <w:rPr>
                <w:rStyle w:val="IndexLink"/>
                <w:rtl w:val="true"/>
              </w:rPr>
              <w:t>(</w:t>
            </w:r>
            <w:r>
              <w:rPr>
                <w:rStyle w:val="IndexLink"/>
                <w:rtl w:val="true"/>
              </w:rPr>
              <w:t>راهکارهایی برای موفقیت بیشتر</w:t>
            </w:r>
            <w:r>
              <w:rPr>
                <w:rStyle w:val="IndexLink"/>
                <w:rtl w:val="true"/>
              </w:rPr>
              <w:t>)</w:t>
              <w:tab/>
            </w:r>
            <w:r>
              <w:rPr>
                <w:rStyle w:val="IndexLink"/>
              </w:rPr>
              <w:t>347</w:t>
            </w:r>
          </w:hyperlink>
        </w:p>
        <w:p>
          <w:pPr>
            <w:pStyle w:val="Contents3"/>
            <w:tabs>
              <w:tab w:val="clear" w:pos="8459"/>
              <w:tab w:val="right" w:pos="9026" w:leader="dot"/>
            </w:tabs>
            <w:rPr/>
          </w:pPr>
          <w:hyperlink w:anchor="__RefHeading___Toc6499481_3381743652">
            <w:r>
              <w:rPr>
                <w:webHidden/>
                <w:rStyle w:val="IndexLink"/>
                <w:rtl w:val="true"/>
              </w:rPr>
              <w:t>دعاهای مستجاب جهتِ نیک‌بختی</w:t>
            </w:r>
            <w:r>
              <w:rPr>
                <w:rStyle w:val="IndexLink"/>
                <w:rtl w:val="true"/>
              </w:rPr>
              <w:tab/>
            </w:r>
            <w:r>
              <w:rPr>
                <w:rStyle w:val="IndexLink"/>
              </w:rPr>
              <w:t>347</w:t>
            </w:r>
          </w:hyperlink>
        </w:p>
        <w:p>
          <w:pPr>
            <w:pStyle w:val="Contents2"/>
            <w:tabs>
              <w:tab w:val="clear" w:pos="8743"/>
              <w:tab w:val="right" w:pos="9026" w:leader="dot"/>
            </w:tabs>
            <w:rPr/>
          </w:pPr>
          <w:hyperlink w:anchor="__RefHeading___Toc6499483_3381743652">
            <w:r>
              <w:rPr>
                <w:webHidden/>
                <w:rStyle w:val="IndexLink"/>
                <w:rtl w:val="true"/>
              </w:rPr>
              <w:t>بخش هیجدهم</w:t>
            </w:r>
            <w:r>
              <w:rPr>
                <w:rStyle w:val="IndexLink"/>
                <w:rtl w:val="true"/>
              </w:rPr>
              <w:t xml:space="preserve">: </w:t>
            </w:r>
            <w:r>
              <w:rPr>
                <w:rStyle w:val="IndexLink"/>
                <w:rtl w:val="true"/>
              </w:rPr>
              <w:t>محبت و عشق</w:t>
            </w:r>
            <w:r>
              <w:rPr>
                <w:rStyle w:val="IndexLink"/>
                <w:rtl w:val="true"/>
              </w:rPr>
              <w:tab/>
            </w:r>
            <w:r>
              <w:rPr>
                <w:rStyle w:val="IndexLink"/>
              </w:rPr>
              <w:t>350</w:t>
            </w:r>
          </w:hyperlink>
        </w:p>
        <w:p>
          <w:pPr>
            <w:pStyle w:val="Contents3"/>
            <w:tabs>
              <w:tab w:val="clear" w:pos="8459"/>
              <w:tab w:val="right" w:pos="9026" w:leader="dot"/>
            </w:tabs>
            <w:rPr/>
          </w:pPr>
          <w:hyperlink w:anchor="__RefHeading___Toc6499485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6499487_3381743652">
            <w:r>
              <w:rPr>
                <w:webHidden/>
                <w:rStyle w:val="IndexLink"/>
                <w:rtl w:val="true"/>
              </w:rPr>
              <w:t>محبت و عشق راه رسیدن به موفقیّت و خوشبختی</w:t>
            </w:r>
            <w:r>
              <w:rPr>
                <w:rStyle w:val="IndexLink"/>
                <w:rtl w:val="true"/>
              </w:rPr>
              <w:tab/>
            </w:r>
            <w:r>
              <w:rPr>
                <w:rStyle w:val="IndexLink"/>
              </w:rPr>
              <w:t>351</w:t>
            </w:r>
          </w:hyperlink>
        </w:p>
        <w:p>
          <w:pPr>
            <w:pStyle w:val="Contents3"/>
            <w:tabs>
              <w:tab w:val="clear" w:pos="8459"/>
              <w:tab w:val="right" w:pos="9026" w:leader="dot"/>
            </w:tabs>
            <w:rPr/>
          </w:pPr>
          <w:hyperlink w:anchor="__RefHeading___Toc6499489_3381743652">
            <w:r>
              <w:rPr>
                <w:webHidden/>
                <w:rStyle w:val="IndexLink"/>
                <w:rtl w:val="true"/>
              </w:rPr>
              <w:t>تعریف محبت</w:t>
            </w:r>
            <w:r>
              <w:rPr>
                <w:rStyle w:val="IndexLink"/>
                <w:rtl w:val="true"/>
              </w:rPr>
              <w:tab/>
            </w:r>
            <w:r>
              <w:rPr>
                <w:rStyle w:val="IndexLink"/>
              </w:rPr>
              <w:t>353</w:t>
            </w:r>
          </w:hyperlink>
        </w:p>
        <w:p>
          <w:pPr>
            <w:pStyle w:val="Contents3"/>
            <w:tabs>
              <w:tab w:val="clear" w:pos="8459"/>
              <w:tab w:val="right" w:pos="9026" w:leader="dot"/>
            </w:tabs>
            <w:rPr/>
          </w:pPr>
          <w:hyperlink w:anchor="__RefHeading___Toc6499491_3381743652">
            <w:r>
              <w:rPr>
                <w:webHidden/>
                <w:rStyle w:val="IndexLink"/>
                <w:rtl w:val="true"/>
              </w:rPr>
              <w:t>تعریف عشق</w:t>
            </w:r>
            <w:r>
              <w:rPr>
                <w:rStyle w:val="IndexLink"/>
                <w:rtl w:val="true"/>
              </w:rPr>
              <w:tab/>
            </w:r>
            <w:r>
              <w:rPr>
                <w:rStyle w:val="IndexLink"/>
              </w:rPr>
              <w:t>353</w:t>
            </w:r>
          </w:hyperlink>
        </w:p>
        <w:p>
          <w:pPr>
            <w:pStyle w:val="Contents4"/>
            <w:tabs>
              <w:tab w:val="clear" w:pos="8176"/>
              <w:tab w:val="right" w:pos="9026" w:leader="dot"/>
            </w:tabs>
            <w:rPr/>
          </w:pPr>
          <w:hyperlink w:anchor="__RefHeading___Toc6499493_338174365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6499495_3381743652">
            <w:r>
              <w:rPr>
                <w:webHidden/>
                <w:rStyle w:val="IndexLink"/>
              </w:rPr>
              <w:t>1</w:t>
            </w:r>
            <w:r>
              <w:rPr>
                <w:rStyle w:val="IndexLink"/>
                <w:rtl w:val="true"/>
              </w:rPr>
              <w:t xml:space="preserve">- </w:t>
            </w:r>
            <w:r>
              <w:rPr>
                <w:rStyle w:val="IndexLink"/>
                <w:rtl w:val="true"/>
              </w:rPr>
              <w:t xml:space="preserve">عشق‌ها و محبت‌های نامعقول </w:t>
            </w:r>
            <w:r>
              <w:rPr>
                <w:rStyle w:val="IndexLink"/>
                <w:rtl w:val="true"/>
              </w:rPr>
              <w:t>(</w:t>
            </w:r>
            <w:r>
              <w:rPr>
                <w:rStyle w:val="IndexLink"/>
                <w:rtl w:val="true"/>
              </w:rPr>
              <w:t>راه بدبختی</w:t>
            </w:r>
            <w:r>
              <w:rPr>
                <w:rStyle w:val="IndexLink"/>
                <w:rtl w:val="true"/>
              </w:rPr>
              <w:t>)</w:t>
              <w:tab/>
            </w:r>
            <w:r>
              <w:rPr>
                <w:rStyle w:val="IndexLink"/>
              </w:rPr>
              <w:t>355</w:t>
            </w:r>
          </w:hyperlink>
        </w:p>
        <w:p>
          <w:pPr>
            <w:pStyle w:val="Contents5"/>
            <w:tabs>
              <w:tab w:val="clear" w:pos="7892"/>
              <w:tab w:val="right" w:pos="9026" w:leader="dot"/>
            </w:tabs>
            <w:rPr/>
          </w:pPr>
          <w:hyperlink w:anchor="__RefHeading___Toc6499497_3381743652">
            <w:r>
              <w:rPr>
                <w:webHidden/>
                <w:rStyle w:val="IndexLink"/>
                <w:rtl w:val="true"/>
              </w:rPr>
              <w:t>الف</w:t>
            </w:r>
            <w:r>
              <w:rPr>
                <w:rStyle w:val="IndexLink"/>
                <w:rtl w:val="true"/>
              </w:rPr>
              <w:t xml:space="preserve">) </w:t>
            </w:r>
            <w:r>
              <w:rPr>
                <w:rStyle w:val="IndexLink"/>
                <w:rtl w:val="true"/>
              </w:rPr>
              <w:t>عشق‌ها و محبت‌های جنسی نامشروع</w:t>
            </w:r>
            <w:r>
              <w:rPr>
                <w:rStyle w:val="IndexLink"/>
                <w:rtl w:val="true"/>
              </w:rPr>
              <w:tab/>
            </w:r>
            <w:r>
              <w:rPr>
                <w:rStyle w:val="IndexLink"/>
              </w:rPr>
              <w:t>355</w:t>
            </w:r>
          </w:hyperlink>
        </w:p>
        <w:p>
          <w:pPr>
            <w:pStyle w:val="Contents6"/>
            <w:tabs>
              <w:tab w:val="clear" w:pos="7609"/>
              <w:tab w:val="right" w:pos="9026" w:leader="dot"/>
            </w:tabs>
            <w:rPr/>
          </w:pPr>
          <w:hyperlink w:anchor="__RefHeading___Toc6499499_3381743652">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6499501_3381743652">
            <w:r>
              <w:rPr>
                <w:webHidden/>
                <w:rStyle w:val="IndexLink"/>
                <w:rtl w:val="true"/>
              </w:rPr>
              <w:t xml:space="preserve">عشق و مؤذن </w:t>
            </w:r>
            <w:r>
              <w:rPr>
                <w:rStyle w:val="IndexLink"/>
                <w:rtl w:val="true"/>
              </w:rPr>
              <w:t>(</w:t>
            </w:r>
            <w:r>
              <w:rPr>
                <w:rStyle w:val="IndexLink"/>
                <w:rtl w:val="true"/>
              </w:rPr>
              <w:t>داستان</w:t>
            </w:r>
            <w:r>
              <w:rPr>
                <w:rStyle w:val="IndexLink"/>
                <w:rtl w:val="true"/>
              </w:rPr>
              <w:t>)</w:t>
              <w:tab/>
            </w:r>
            <w:r>
              <w:rPr>
                <w:rStyle w:val="IndexLink"/>
              </w:rPr>
              <w:t>359</w:t>
            </w:r>
          </w:hyperlink>
        </w:p>
        <w:p>
          <w:pPr>
            <w:pStyle w:val="Contents6"/>
            <w:tabs>
              <w:tab w:val="clear" w:pos="7609"/>
              <w:tab w:val="right" w:pos="9026" w:leader="dot"/>
            </w:tabs>
            <w:rPr/>
          </w:pPr>
          <w:hyperlink w:anchor="__RefHeading___Toc6499503_3381743652">
            <w:r>
              <w:rPr>
                <w:webHidden/>
                <w:rStyle w:val="IndexLink"/>
                <w:rtl w:val="true"/>
              </w:rPr>
              <w:t xml:space="preserve">سرانجام عشق‌های خیابانی </w:t>
            </w:r>
            <w:r>
              <w:rPr>
                <w:rStyle w:val="IndexLink"/>
                <w:rtl w:val="true"/>
              </w:rPr>
              <w:t>(</w:t>
            </w:r>
            <w:r>
              <w:rPr>
                <w:rStyle w:val="IndexLink"/>
                <w:rtl w:val="true"/>
              </w:rPr>
              <w:t>داستان</w:t>
            </w:r>
            <w:r>
              <w:rPr>
                <w:rStyle w:val="IndexLink"/>
                <w:rtl w:val="true"/>
              </w:rPr>
              <w:t>)</w:t>
              <w:tab/>
            </w:r>
            <w:r>
              <w:rPr>
                <w:rStyle w:val="IndexLink"/>
              </w:rPr>
              <w:t>359</w:t>
            </w:r>
          </w:hyperlink>
        </w:p>
        <w:p>
          <w:pPr>
            <w:pStyle w:val="Contents5"/>
            <w:tabs>
              <w:tab w:val="clear" w:pos="7892"/>
              <w:tab w:val="right" w:pos="9026" w:leader="dot"/>
            </w:tabs>
            <w:rPr/>
          </w:pPr>
          <w:hyperlink w:anchor="__RefHeading___Toc6499505_3381743652">
            <w:r>
              <w:rPr>
                <w:webHidden/>
                <w:rStyle w:val="IndexLink"/>
                <w:rtl w:val="true"/>
              </w:rPr>
              <w:t>ب</w:t>
            </w:r>
            <w:r>
              <w:rPr>
                <w:rStyle w:val="IndexLink"/>
                <w:rtl w:val="true"/>
              </w:rPr>
              <w:t xml:space="preserve">) </w:t>
            </w:r>
            <w:r>
              <w:rPr>
                <w:rStyle w:val="IndexLink"/>
                <w:rtl w:val="true"/>
              </w:rPr>
              <w:t>محبت دنیا برای خودِ دنیا</w:t>
            </w:r>
            <w:r>
              <w:rPr>
                <w:rStyle w:val="IndexLink"/>
                <w:rtl w:val="true"/>
              </w:rPr>
              <w:tab/>
            </w:r>
            <w:r>
              <w:rPr>
                <w:rStyle w:val="IndexLink"/>
              </w:rPr>
              <w:t>361</w:t>
            </w:r>
          </w:hyperlink>
        </w:p>
        <w:p>
          <w:pPr>
            <w:pStyle w:val="Contents4"/>
            <w:tabs>
              <w:tab w:val="clear" w:pos="8176"/>
              <w:tab w:val="right" w:pos="9026" w:leader="dot"/>
            </w:tabs>
            <w:rPr/>
          </w:pPr>
          <w:hyperlink w:anchor="__RefHeading___Toc6499507_3381743652">
            <w:r>
              <w:rPr>
                <w:webHidden/>
                <w:rStyle w:val="IndexLink"/>
              </w:rPr>
              <w:t>2</w:t>
            </w:r>
            <w:r>
              <w:rPr>
                <w:rStyle w:val="IndexLink"/>
                <w:rtl w:val="true"/>
              </w:rPr>
              <w:t xml:space="preserve">- </w:t>
            </w:r>
            <w:r>
              <w:rPr>
                <w:rStyle w:val="IndexLink"/>
                <w:rtl w:val="true"/>
              </w:rPr>
              <w:t xml:space="preserve">عشق‌ها و محبت‌های معقول </w:t>
            </w:r>
            <w:r>
              <w:rPr>
                <w:rStyle w:val="IndexLink"/>
                <w:rtl w:val="true"/>
              </w:rPr>
              <w:t>(</w:t>
            </w:r>
            <w:r>
              <w:rPr>
                <w:rStyle w:val="IndexLink"/>
                <w:rtl w:val="true"/>
              </w:rPr>
              <w:t>راز خوشبختی</w:t>
            </w:r>
            <w:r>
              <w:rPr>
                <w:rStyle w:val="IndexLink"/>
                <w:rtl w:val="true"/>
              </w:rPr>
              <w:t>)</w:t>
              <w:tab/>
            </w:r>
            <w:r>
              <w:rPr>
                <w:rStyle w:val="IndexLink"/>
              </w:rPr>
              <w:t>363</w:t>
            </w:r>
          </w:hyperlink>
        </w:p>
        <w:p>
          <w:pPr>
            <w:pStyle w:val="Contents5"/>
            <w:tabs>
              <w:tab w:val="clear" w:pos="7892"/>
              <w:tab w:val="right" w:pos="9026" w:leader="dot"/>
            </w:tabs>
            <w:rPr/>
          </w:pPr>
          <w:hyperlink w:anchor="__RefHeading___Toc6499509_3381743652">
            <w:r>
              <w:rPr>
                <w:webHidden/>
                <w:rStyle w:val="IndexLink"/>
                <w:rtl w:val="true"/>
              </w:rPr>
              <w:t>الف</w:t>
            </w:r>
            <w:r>
              <w:rPr>
                <w:rStyle w:val="IndexLink"/>
                <w:rtl w:val="true"/>
              </w:rPr>
              <w:t xml:space="preserve">) </w:t>
            </w:r>
            <w:r>
              <w:rPr>
                <w:rStyle w:val="IndexLink"/>
                <w:rtl w:val="true"/>
              </w:rPr>
              <w:t>محبت و عشق ورزیدن به خانواده</w:t>
            </w:r>
            <w:r>
              <w:rPr>
                <w:rStyle w:val="IndexLink"/>
                <w:rtl w:val="true"/>
              </w:rPr>
              <w:tab/>
            </w:r>
            <w:r>
              <w:rPr>
                <w:rStyle w:val="IndexLink"/>
              </w:rPr>
              <w:t>363</w:t>
            </w:r>
          </w:hyperlink>
        </w:p>
        <w:p>
          <w:pPr>
            <w:pStyle w:val="Contents5"/>
            <w:tabs>
              <w:tab w:val="clear" w:pos="7892"/>
              <w:tab w:val="right" w:pos="9026" w:leader="dot"/>
            </w:tabs>
            <w:rPr/>
          </w:pPr>
          <w:hyperlink w:anchor="__RefHeading___Toc6499511_3381743652">
            <w:r>
              <w:rPr>
                <w:webHidden/>
                <w:rStyle w:val="IndexLink"/>
                <w:rtl w:val="true"/>
              </w:rPr>
              <w:t>ب</w:t>
            </w:r>
            <w:r>
              <w:rPr>
                <w:rStyle w:val="IndexLink"/>
                <w:rtl w:val="true"/>
              </w:rPr>
              <w:t xml:space="preserve">) </w:t>
            </w:r>
            <w:r>
              <w:rPr>
                <w:rStyle w:val="IndexLink"/>
                <w:rtl w:val="true"/>
              </w:rPr>
              <w:t>محبت به طبقات مختلف اجتماع</w:t>
            </w:r>
            <w:r>
              <w:rPr>
                <w:rStyle w:val="IndexLink"/>
                <w:rtl w:val="true"/>
              </w:rPr>
              <w:tab/>
            </w:r>
            <w:r>
              <w:rPr>
                <w:rStyle w:val="IndexLink"/>
              </w:rPr>
              <w:t>363</w:t>
            </w:r>
          </w:hyperlink>
        </w:p>
        <w:p>
          <w:pPr>
            <w:pStyle w:val="Contents5"/>
            <w:tabs>
              <w:tab w:val="clear" w:pos="7892"/>
              <w:tab w:val="right" w:pos="9026" w:leader="dot"/>
            </w:tabs>
            <w:rPr/>
          </w:pPr>
          <w:hyperlink w:anchor="__RefHeading___Toc6499513_3381743652">
            <w:r>
              <w:rPr>
                <w:webHidden/>
                <w:rStyle w:val="IndexLink"/>
                <w:rtl w:val="true"/>
              </w:rPr>
              <w:t>(</w:t>
            </w:r>
            <w:r>
              <w:rPr>
                <w:rStyle w:val="IndexLink"/>
                <w:rtl w:val="true"/>
              </w:rPr>
              <w:t>داستان</w:t>
            </w:r>
            <w:r>
              <w:rPr>
                <w:rStyle w:val="IndexLink"/>
                <w:rtl w:val="true"/>
              </w:rPr>
              <w:t xml:space="preserve">) </w:t>
            </w:r>
            <w:r>
              <w:rPr>
                <w:rStyle w:val="IndexLink"/>
                <w:rtl w:val="true"/>
              </w:rPr>
              <w:t>عشق بلال و فرار دختر</w:t>
            </w:r>
            <w:r>
              <w:rPr>
                <w:rStyle w:val="IndexLink"/>
                <w:rtl w:val="true"/>
              </w:rPr>
              <w:tab/>
            </w:r>
            <w:r>
              <w:rPr>
                <w:rStyle w:val="IndexLink"/>
              </w:rPr>
              <w:t>365</w:t>
            </w:r>
          </w:hyperlink>
        </w:p>
        <w:p>
          <w:pPr>
            <w:pStyle w:val="Contents5"/>
            <w:tabs>
              <w:tab w:val="clear" w:pos="7892"/>
              <w:tab w:val="right" w:pos="9026" w:leader="dot"/>
            </w:tabs>
            <w:rPr/>
          </w:pPr>
          <w:hyperlink w:anchor="__RefHeading___Toc6499515_3381743652">
            <w:r>
              <w:rPr>
                <w:webHidden/>
                <w:rStyle w:val="IndexLink"/>
                <w:rtl w:val="true"/>
              </w:rPr>
              <w:t>ج</w:t>
            </w:r>
            <w:r>
              <w:rPr>
                <w:rStyle w:val="IndexLink"/>
                <w:rtl w:val="true"/>
              </w:rPr>
              <w:t xml:space="preserve">) </w:t>
            </w:r>
            <w:r>
              <w:rPr>
                <w:rStyle w:val="IndexLink"/>
                <w:rtl w:val="true"/>
              </w:rPr>
              <w:t>محبت به همکاران</w:t>
            </w:r>
            <w:r>
              <w:rPr>
                <w:rStyle w:val="IndexLink"/>
                <w:rtl w:val="true"/>
              </w:rPr>
              <w:tab/>
            </w:r>
            <w:r>
              <w:rPr>
                <w:rStyle w:val="IndexLink"/>
              </w:rPr>
              <w:t>367</w:t>
            </w:r>
          </w:hyperlink>
        </w:p>
        <w:p>
          <w:pPr>
            <w:pStyle w:val="Contents5"/>
            <w:tabs>
              <w:tab w:val="clear" w:pos="7892"/>
              <w:tab w:val="right" w:pos="9026" w:leader="dot"/>
            </w:tabs>
            <w:rPr/>
          </w:pPr>
          <w:hyperlink w:anchor="__RefHeading___Toc6499517_3381743652">
            <w:r>
              <w:rPr>
                <w:webHidden/>
                <w:rStyle w:val="IndexLink"/>
                <w:rtl w:val="true"/>
              </w:rPr>
              <w:t>ه</w:t>
            </w:r>
            <w:r>
              <w:rPr>
                <w:rStyle w:val="IndexLink"/>
                <w:rtl w:val="true"/>
              </w:rPr>
              <w:t xml:space="preserve">) </w:t>
            </w:r>
            <w:r>
              <w:rPr>
                <w:rStyle w:val="IndexLink"/>
                <w:rtl w:val="true"/>
              </w:rPr>
              <w:t>محبت به دشمن</w:t>
            </w:r>
            <w:r>
              <w:rPr>
                <w:rStyle w:val="IndexLink"/>
                <w:rtl w:val="true"/>
              </w:rPr>
              <w:tab/>
            </w:r>
            <w:r>
              <w:rPr>
                <w:rStyle w:val="IndexLink"/>
              </w:rPr>
              <w:t>367</w:t>
            </w:r>
          </w:hyperlink>
        </w:p>
        <w:p>
          <w:pPr>
            <w:pStyle w:val="Contents5"/>
            <w:tabs>
              <w:tab w:val="clear" w:pos="7892"/>
              <w:tab w:val="right" w:pos="9026" w:leader="dot"/>
            </w:tabs>
            <w:rPr/>
          </w:pPr>
          <w:hyperlink w:anchor="__RefHeading___Toc6499519_3381743652">
            <w:r>
              <w:rPr>
                <w:webHidden/>
                <w:rStyle w:val="IndexLink"/>
                <w:rtl w:val="true"/>
              </w:rPr>
              <w:t>ی</w:t>
            </w:r>
            <w:r>
              <w:rPr>
                <w:rStyle w:val="IndexLink"/>
                <w:rtl w:val="true"/>
              </w:rPr>
              <w:t xml:space="preserve">) </w:t>
            </w:r>
            <w:r>
              <w:rPr>
                <w:rStyle w:val="IndexLink"/>
                <w:rtl w:val="true"/>
              </w:rPr>
              <w:t>محبت به پدر و مادر</w:t>
            </w:r>
            <w:r>
              <w:rPr>
                <w:rStyle w:val="IndexLink"/>
                <w:rtl w:val="true"/>
              </w:rPr>
              <w:tab/>
            </w:r>
            <w:r>
              <w:rPr>
                <w:rStyle w:val="IndexLink"/>
              </w:rPr>
              <w:t>367</w:t>
            </w:r>
          </w:hyperlink>
        </w:p>
        <w:p>
          <w:pPr>
            <w:pStyle w:val="Contents4"/>
            <w:tabs>
              <w:tab w:val="clear" w:pos="8176"/>
              <w:tab w:val="right" w:pos="9026" w:leader="dot"/>
            </w:tabs>
            <w:rPr/>
          </w:pPr>
          <w:hyperlink w:anchor="__RefHeading___Toc6499521_3381743652">
            <w:r>
              <w:rPr>
                <w:webHidden/>
                <w:rStyle w:val="IndexLink"/>
              </w:rPr>
              <w:t>3</w:t>
            </w:r>
            <w:r>
              <w:rPr>
                <w:rStyle w:val="IndexLink"/>
                <w:rtl w:val="true"/>
              </w:rPr>
              <w:t xml:space="preserve">- </w:t>
            </w:r>
            <w:r>
              <w:rPr>
                <w:rStyle w:val="IndexLink"/>
                <w:rtl w:val="true"/>
              </w:rPr>
              <w:t xml:space="preserve">محبت و عشق حقیقی </w:t>
            </w:r>
            <w:r>
              <w:rPr>
                <w:rStyle w:val="IndexLink"/>
                <w:rtl w:val="true"/>
              </w:rPr>
              <w:t>(</w:t>
            </w:r>
            <w:r>
              <w:rPr>
                <w:rStyle w:val="IndexLink"/>
                <w:rtl w:val="true"/>
              </w:rPr>
              <w:t>راز سعادت</w:t>
            </w:r>
            <w:r>
              <w:rPr>
                <w:rStyle w:val="IndexLink"/>
                <w:rtl w:val="true"/>
              </w:rPr>
              <w:t>)</w:t>
              <w:tab/>
            </w:r>
            <w:r>
              <w:rPr>
                <w:rStyle w:val="IndexLink"/>
              </w:rPr>
              <w:t>368</w:t>
            </w:r>
          </w:hyperlink>
        </w:p>
        <w:p>
          <w:pPr>
            <w:pStyle w:val="Contents5"/>
            <w:tabs>
              <w:tab w:val="clear" w:pos="7892"/>
              <w:tab w:val="right" w:pos="9026" w:leader="dot"/>
            </w:tabs>
            <w:rPr/>
          </w:pPr>
          <w:hyperlink w:anchor="__RefHeading___Toc6499523_3381743652">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6499525_3381743652">
            <w:r>
              <w:rPr>
                <w:webHidden/>
                <w:rStyle w:val="IndexLink"/>
                <w:rtl w:val="true"/>
              </w:rPr>
              <w:t>الف</w:t>
            </w:r>
            <w:r>
              <w:rPr>
                <w:rStyle w:val="IndexLink"/>
                <w:rtl w:val="true"/>
              </w:rPr>
              <w:t xml:space="preserve">) </w:t>
            </w:r>
            <w:r>
              <w:rPr>
                <w:rStyle w:val="IndexLink"/>
                <w:rtl w:val="true"/>
              </w:rPr>
              <w:t>محبت و عشق به خداوند بزرگ</w:t>
            </w:r>
            <w:r>
              <w:rPr>
                <w:rStyle w:val="IndexLink"/>
                <w:rtl w:val="true"/>
              </w:rPr>
              <w:tab/>
            </w:r>
            <w:r>
              <w:rPr>
                <w:rStyle w:val="IndexLink"/>
              </w:rPr>
              <w:t>369</w:t>
            </w:r>
          </w:hyperlink>
        </w:p>
        <w:p>
          <w:pPr>
            <w:pStyle w:val="Contents6"/>
            <w:tabs>
              <w:tab w:val="clear" w:pos="7609"/>
              <w:tab w:val="right" w:pos="9026" w:leader="dot"/>
            </w:tabs>
            <w:rPr/>
          </w:pPr>
          <w:hyperlink w:anchor="__RefHeading___Toc6499527_3381743652">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6499529_3381743652">
            <w:r>
              <w:rPr>
                <w:webHidden/>
                <w:rStyle w:val="IndexLink"/>
                <w:rtl w:val="true"/>
              </w:rPr>
              <w:t>مهمان عشق در خانه داوود</w:t>
            </w:r>
            <w:r>
              <w:rPr>
                <w:rStyle w:val="IndexLink"/>
                <w:rtl w:val="true"/>
              </w:rPr>
              <w:tab/>
            </w:r>
            <w:r>
              <w:rPr>
                <w:rStyle w:val="IndexLink"/>
              </w:rPr>
              <w:t>369</w:t>
            </w:r>
          </w:hyperlink>
        </w:p>
        <w:p>
          <w:pPr>
            <w:pStyle w:val="Contents6"/>
            <w:tabs>
              <w:tab w:val="clear" w:pos="7609"/>
              <w:tab w:val="right" w:pos="9026" w:leader="dot"/>
            </w:tabs>
            <w:rPr/>
          </w:pPr>
          <w:hyperlink w:anchor="__RefHeading___Toc6499531_3381743652">
            <w:r>
              <w:rPr>
                <w:webHidden/>
                <w:rStyle w:val="IndexLink"/>
                <w:rtl w:val="true"/>
              </w:rPr>
              <w:t>(</w:t>
            </w:r>
            <w:r>
              <w:rPr>
                <w:rStyle w:val="IndexLink"/>
                <w:rtl w:val="true"/>
              </w:rPr>
              <w:t>داستان</w:t>
            </w:r>
            <w:r>
              <w:rPr>
                <w:rStyle w:val="IndexLink"/>
                <w:rtl w:val="true"/>
              </w:rPr>
              <w:t xml:space="preserve">) </w:t>
            </w:r>
            <w:r>
              <w:rPr>
                <w:rStyle w:val="IndexLink"/>
                <w:rtl w:val="true"/>
              </w:rPr>
              <w:t>شبلی و چهل عاشق دلسوخته</w:t>
            </w:r>
            <w:r>
              <w:rPr>
                <w:rStyle w:val="IndexLink"/>
                <w:rtl w:val="true"/>
              </w:rPr>
              <w:tab/>
            </w:r>
            <w:r>
              <w:rPr>
                <w:rStyle w:val="IndexLink"/>
              </w:rPr>
              <w:t>370</w:t>
            </w:r>
          </w:hyperlink>
        </w:p>
        <w:p>
          <w:pPr>
            <w:pStyle w:val="Contents6"/>
            <w:tabs>
              <w:tab w:val="clear" w:pos="7609"/>
              <w:tab w:val="right" w:pos="9026" w:leader="dot"/>
            </w:tabs>
            <w:rPr/>
          </w:pPr>
          <w:hyperlink w:anchor="__RefHeading___Toc6499533_3381743652">
            <w:r>
              <w:rPr>
                <w:webHidden/>
                <w:rStyle w:val="IndexLink"/>
                <w:rtl w:val="true"/>
              </w:rPr>
              <w:t>داستان</w:t>
            </w:r>
            <w:r>
              <w:rPr>
                <w:rStyle w:val="IndexLink"/>
                <w:rtl w:val="true"/>
              </w:rPr>
              <w:tab/>
            </w:r>
            <w:r>
              <w:rPr>
                <w:rStyle w:val="IndexLink"/>
              </w:rPr>
              <w:t>370</w:t>
            </w:r>
          </w:hyperlink>
        </w:p>
        <w:p>
          <w:pPr>
            <w:pStyle w:val="Contents5"/>
            <w:tabs>
              <w:tab w:val="clear" w:pos="7892"/>
              <w:tab w:val="right" w:pos="9026" w:leader="dot"/>
            </w:tabs>
            <w:rPr/>
          </w:pPr>
          <w:hyperlink w:anchor="__RefHeading___Toc6499535_3381743652">
            <w:r>
              <w:rPr>
                <w:webHidden/>
                <w:rStyle w:val="IndexLink"/>
                <w:rtl w:val="true"/>
              </w:rPr>
              <w:t>ب</w:t>
            </w:r>
            <w:r>
              <w:rPr>
                <w:rStyle w:val="IndexLink"/>
                <w:rtl w:val="true"/>
              </w:rPr>
              <w:t xml:space="preserve">) </w:t>
            </w:r>
            <w:r>
              <w:rPr>
                <w:rStyle w:val="IndexLink"/>
                <w:rtl w:val="true"/>
              </w:rPr>
              <w:t>محبت و عشق به اهلبیت علیهم‌السلام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6499537_3381743652">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6499539_3381743652">
            <w:r>
              <w:rPr>
                <w:webHidden/>
                <w:rStyle w:val="IndexLink"/>
                <w:rtl w:val="true"/>
              </w:rPr>
              <w:t>محبت خاندان نبوت</w:t>
            </w:r>
            <w:r>
              <w:rPr>
                <w:rStyle w:val="IndexLink"/>
                <w:rtl w:val="true"/>
              </w:rPr>
              <w:tab/>
            </w:r>
            <w:r>
              <w:rPr>
                <w:rStyle w:val="IndexLink"/>
              </w:rPr>
              <w:t>372</w:t>
            </w:r>
          </w:hyperlink>
        </w:p>
        <w:p>
          <w:pPr>
            <w:pStyle w:val="Contents6"/>
            <w:tabs>
              <w:tab w:val="clear" w:pos="7609"/>
              <w:tab w:val="right" w:pos="9026" w:leader="dot"/>
            </w:tabs>
            <w:rPr/>
          </w:pPr>
          <w:hyperlink w:anchor="__RefHeading___Toc6499541_3381743652">
            <w:r>
              <w:rPr>
                <w:webHidden/>
                <w:rStyle w:val="IndexLink"/>
                <w:rtl w:val="true"/>
              </w:rPr>
              <w:t>فواید و آثار موفقیت‌آمیز و خوشبختی‌آفرین محبت و عشق</w:t>
            </w:r>
            <w:r>
              <w:rPr>
                <w:rStyle w:val="IndexLink"/>
                <w:rtl w:val="true"/>
              </w:rPr>
              <w:tab/>
            </w:r>
            <w:r>
              <w:rPr>
                <w:rStyle w:val="IndexLink"/>
              </w:rPr>
              <w:t>374</w:t>
            </w:r>
          </w:hyperlink>
        </w:p>
        <w:p>
          <w:pPr>
            <w:pStyle w:val="Contents6"/>
            <w:tabs>
              <w:tab w:val="clear" w:pos="7609"/>
              <w:tab w:val="right" w:pos="9026" w:leader="dot"/>
            </w:tabs>
            <w:rPr/>
          </w:pPr>
          <w:hyperlink w:anchor="__RefHeading___Toc6499543_3381743652">
            <w:r>
              <w:rPr>
                <w:webHidden/>
                <w:rStyle w:val="IndexLink"/>
              </w:rPr>
              <w:t>1</w:t>
            </w:r>
            <w:r>
              <w:rPr>
                <w:rStyle w:val="IndexLink"/>
                <w:rtl w:val="true"/>
              </w:rPr>
              <w:t xml:space="preserve">- </w:t>
            </w:r>
            <w:r>
              <w:rPr>
                <w:rStyle w:val="IndexLink"/>
                <w:rtl w:val="true"/>
              </w:rPr>
              <w:t>شادی و نشاط معنوی</w:t>
            </w:r>
            <w:r>
              <w:rPr>
                <w:rStyle w:val="IndexLink"/>
                <w:rtl w:val="true"/>
              </w:rPr>
              <w:tab/>
            </w:r>
            <w:r>
              <w:rPr>
                <w:rStyle w:val="IndexLink"/>
              </w:rPr>
              <w:t>374</w:t>
            </w:r>
          </w:hyperlink>
        </w:p>
        <w:p>
          <w:pPr>
            <w:pStyle w:val="Contents6"/>
            <w:tabs>
              <w:tab w:val="clear" w:pos="7609"/>
              <w:tab w:val="right" w:pos="9026" w:leader="dot"/>
            </w:tabs>
            <w:rPr/>
          </w:pPr>
          <w:hyperlink w:anchor="__RefHeading___Toc6499545_3381743652">
            <w:r>
              <w:rPr>
                <w:webHidden/>
                <w:rStyle w:val="IndexLink"/>
              </w:rPr>
              <w:t>2</w:t>
            </w:r>
            <w:r>
              <w:rPr>
                <w:rStyle w:val="IndexLink"/>
                <w:rtl w:val="true"/>
              </w:rPr>
              <w:t xml:space="preserve">- </w:t>
            </w:r>
            <w:r>
              <w:rPr>
                <w:rStyle w:val="IndexLink"/>
                <w:rtl w:val="true"/>
              </w:rPr>
              <w:t>آرامش</w:t>
            </w:r>
            <w:r>
              <w:rPr>
                <w:rStyle w:val="IndexLink"/>
                <w:rtl w:val="true"/>
              </w:rPr>
              <w:tab/>
            </w:r>
            <w:r>
              <w:rPr>
                <w:rStyle w:val="IndexLink"/>
              </w:rPr>
              <w:t>374</w:t>
            </w:r>
          </w:hyperlink>
        </w:p>
        <w:p>
          <w:pPr>
            <w:pStyle w:val="Contents6"/>
            <w:tabs>
              <w:tab w:val="clear" w:pos="7609"/>
              <w:tab w:val="right" w:pos="9026" w:leader="dot"/>
            </w:tabs>
            <w:rPr/>
          </w:pPr>
          <w:hyperlink w:anchor="__RefHeading___Toc6499547_3381743652">
            <w:r>
              <w:rPr>
                <w:webHidden/>
                <w:rStyle w:val="IndexLink"/>
              </w:rPr>
              <w:t>3</w:t>
            </w:r>
            <w:r>
              <w:rPr>
                <w:rStyle w:val="IndexLink"/>
                <w:rtl w:val="true"/>
              </w:rPr>
              <w:t xml:space="preserve">- </w:t>
            </w:r>
            <w:r>
              <w:rPr>
                <w:rStyle w:val="IndexLink"/>
                <w:rtl w:val="true"/>
              </w:rPr>
              <w:t>صلح و صفا</w:t>
            </w:r>
            <w:r>
              <w:rPr>
                <w:rStyle w:val="IndexLink"/>
                <w:rtl w:val="true"/>
              </w:rPr>
              <w:tab/>
            </w:r>
            <w:r>
              <w:rPr>
                <w:rStyle w:val="IndexLink"/>
              </w:rPr>
              <w:t>375</w:t>
            </w:r>
          </w:hyperlink>
        </w:p>
        <w:p>
          <w:pPr>
            <w:pStyle w:val="Contents6"/>
            <w:tabs>
              <w:tab w:val="clear" w:pos="7609"/>
              <w:tab w:val="right" w:pos="9026" w:leader="dot"/>
            </w:tabs>
            <w:rPr/>
          </w:pPr>
          <w:hyperlink w:anchor="__RefHeading___Toc6499549_3381743652">
            <w:r>
              <w:rPr>
                <w:webHidden/>
                <w:rStyle w:val="IndexLink"/>
              </w:rPr>
              <w:t>4</w:t>
            </w:r>
            <w:r>
              <w:rPr>
                <w:rStyle w:val="IndexLink"/>
                <w:rtl w:val="true"/>
              </w:rPr>
              <w:t xml:space="preserve">- </w:t>
            </w:r>
            <w:r>
              <w:rPr>
                <w:rStyle w:val="IndexLink"/>
                <w:rtl w:val="true"/>
              </w:rPr>
              <w:t>معاشرتی دلپذیر و روابطی زیباتر</w:t>
            </w:r>
            <w:r>
              <w:rPr>
                <w:rStyle w:val="IndexLink"/>
                <w:rtl w:val="true"/>
              </w:rPr>
              <w:tab/>
            </w:r>
            <w:r>
              <w:rPr>
                <w:rStyle w:val="IndexLink"/>
              </w:rPr>
              <w:t>375</w:t>
            </w:r>
          </w:hyperlink>
        </w:p>
        <w:p>
          <w:pPr>
            <w:pStyle w:val="Contents6"/>
            <w:tabs>
              <w:tab w:val="clear" w:pos="7609"/>
              <w:tab w:val="right" w:pos="9026" w:leader="dot"/>
            </w:tabs>
            <w:rPr/>
          </w:pPr>
          <w:hyperlink w:anchor="__RefHeading___Toc6499551_3381743652">
            <w:r>
              <w:rPr>
                <w:webHidden/>
                <w:rStyle w:val="IndexLink"/>
              </w:rPr>
              <w:t>5</w:t>
            </w:r>
            <w:r>
              <w:rPr>
                <w:rStyle w:val="IndexLink"/>
                <w:rtl w:val="true"/>
              </w:rPr>
              <w:t xml:space="preserve"> - </w:t>
            </w:r>
            <w:r>
              <w:rPr>
                <w:rStyle w:val="IndexLink"/>
                <w:rtl w:val="true"/>
              </w:rPr>
              <w:t>وجدانی آرام</w:t>
            </w:r>
            <w:r>
              <w:rPr>
                <w:rStyle w:val="IndexLink"/>
                <w:rtl w:val="true"/>
              </w:rPr>
              <w:tab/>
            </w:r>
            <w:r>
              <w:rPr>
                <w:rStyle w:val="IndexLink"/>
              </w:rPr>
              <w:t>376</w:t>
            </w:r>
          </w:hyperlink>
        </w:p>
        <w:p>
          <w:pPr>
            <w:pStyle w:val="Contents6"/>
            <w:tabs>
              <w:tab w:val="clear" w:pos="7609"/>
              <w:tab w:val="right" w:pos="9026" w:leader="dot"/>
            </w:tabs>
            <w:rPr/>
          </w:pPr>
          <w:hyperlink w:anchor="__RefHeading___Toc6499553_3381743652">
            <w:r>
              <w:rPr>
                <w:webHidden/>
                <w:rStyle w:val="IndexLink"/>
              </w:rPr>
              <w:t>6</w:t>
            </w:r>
            <w:r>
              <w:rPr>
                <w:rStyle w:val="IndexLink"/>
                <w:rtl w:val="true"/>
              </w:rPr>
              <w:t xml:space="preserve">- </w:t>
            </w:r>
            <w:r>
              <w:rPr>
                <w:rStyle w:val="IndexLink"/>
                <w:rtl w:val="true"/>
              </w:rPr>
              <w:t>مایه افتخار</w:t>
            </w:r>
            <w:r>
              <w:rPr>
                <w:rStyle w:val="IndexLink"/>
                <w:rtl w:val="true"/>
              </w:rPr>
              <w:tab/>
            </w:r>
            <w:r>
              <w:rPr>
                <w:rStyle w:val="IndexLink"/>
              </w:rPr>
              <w:t>377</w:t>
            </w:r>
          </w:hyperlink>
        </w:p>
        <w:p>
          <w:pPr>
            <w:pStyle w:val="Contents6"/>
            <w:tabs>
              <w:tab w:val="clear" w:pos="7609"/>
              <w:tab w:val="right" w:pos="9026" w:leader="dot"/>
            </w:tabs>
            <w:rPr/>
          </w:pPr>
          <w:hyperlink w:anchor="__RefHeading___Toc6499555_3381743652">
            <w:r>
              <w:rPr>
                <w:webHidden/>
                <w:rStyle w:val="IndexLink"/>
              </w:rPr>
              <w:t>7</w:t>
            </w:r>
            <w:r>
              <w:rPr>
                <w:rStyle w:val="IndexLink"/>
                <w:rtl w:val="true"/>
              </w:rPr>
              <w:t xml:space="preserve">- </w:t>
            </w:r>
            <w:r>
              <w:rPr>
                <w:rStyle w:val="IndexLink"/>
                <w:rtl w:val="true"/>
              </w:rPr>
              <w:t>تحکیم خانواده</w:t>
            </w:r>
            <w:r>
              <w:rPr>
                <w:rStyle w:val="IndexLink"/>
                <w:rtl w:val="true"/>
              </w:rPr>
              <w:tab/>
            </w:r>
            <w:r>
              <w:rPr>
                <w:rStyle w:val="IndexLink"/>
              </w:rPr>
              <w:t>378</w:t>
            </w:r>
          </w:hyperlink>
        </w:p>
        <w:p>
          <w:pPr>
            <w:pStyle w:val="Contents6"/>
            <w:tabs>
              <w:tab w:val="clear" w:pos="7609"/>
              <w:tab w:val="right" w:pos="9026" w:leader="dot"/>
            </w:tabs>
            <w:rPr/>
          </w:pPr>
          <w:hyperlink w:anchor="__RefHeading___Toc6499557_3381743652">
            <w:r>
              <w:rPr>
                <w:webHidden/>
                <w:rStyle w:val="IndexLink"/>
                <w:rtl w:val="true"/>
              </w:rPr>
              <w:t>الف</w:t>
            </w:r>
            <w:r>
              <w:rPr>
                <w:rStyle w:val="IndexLink"/>
                <w:rtl w:val="true"/>
              </w:rPr>
              <w:t xml:space="preserve">) </w:t>
            </w:r>
            <w:r>
              <w:rPr>
                <w:rStyle w:val="IndexLink"/>
                <w:rtl w:val="true"/>
              </w:rPr>
              <w:t>محبت و عشق به همسر</w:t>
            </w:r>
            <w:r>
              <w:rPr>
                <w:rStyle w:val="IndexLink"/>
                <w:rtl w:val="true"/>
              </w:rPr>
              <w:tab/>
            </w:r>
            <w:r>
              <w:rPr>
                <w:rStyle w:val="IndexLink"/>
              </w:rPr>
              <w:t>378</w:t>
            </w:r>
          </w:hyperlink>
        </w:p>
        <w:p>
          <w:pPr>
            <w:pStyle w:val="Contents6"/>
            <w:tabs>
              <w:tab w:val="clear" w:pos="7609"/>
              <w:tab w:val="right" w:pos="9026" w:leader="dot"/>
            </w:tabs>
            <w:rPr/>
          </w:pPr>
          <w:hyperlink w:anchor="__RefHeading___Toc6499559_3381743652">
            <w:r>
              <w:rPr>
                <w:webHidden/>
                <w:rStyle w:val="IndexLink"/>
                <w:rtl w:val="true"/>
              </w:rPr>
              <w:t>ب</w:t>
            </w:r>
            <w:r>
              <w:rPr>
                <w:rStyle w:val="IndexLink"/>
                <w:rtl w:val="true"/>
              </w:rPr>
              <w:t xml:space="preserve">) </w:t>
            </w:r>
            <w:r>
              <w:rPr>
                <w:rStyle w:val="IndexLink"/>
                <w:rtl w:val="true"/>
              </w:rPr>
              <w:t>محبت و عشق به فرزندان</w:t>
            </w:r>
            <w:r>
              <w:rPr>
                <w:rStyle w:val="IndexLink"/>
                <w:rtl w:val="true"/>
              </w:rPr>
              <w:tab/>
            </w:r>
            <w:r>
              <w:rPr>
                <w:rStyle w:val="IndexLink"/>
              </w:rPr>
              <w:t>379</w:t>
            </w:r>
          </w:hyperlink>
        </w:p>
        <w:p>
          <w:pPr>
            <w:pStyle w:val="Contents6"/>
            <w:tabs>
              <w:tab w:val="clear" w:pos="7609"/>
              <w:tab w:val="right" w:pos="9026" w:leader="dot"/>
            </w:tabs>
            <w:rPr/>
          </w:pPr>
          <w:hyperlink w:anchor="__RefHeading___Toc6499561_3381743652">
            <w:r>
              <w:rPr>
                <w:webHidden/>
                <w:rStyle w:val="IndexLink"/>
                <w:rtl w:val="true"/>
              </w:rPr>
              <w:t>ج</w:t>
            </w:r>
            <w:r>
              <w:rPr>
                <w:rStyle w:val="IndexLink"/>
                <w:rtl w:val="true"/>
              </w:rPr>
              <w:t xml:space="preserve">) </w:t>
            </w:r>
            <w:r>
              <w:rPr>
                <w:rStyle w:val="IndexLink"/>
                <w:rtl w:val="true"/>
              </w:rPr>
              <w:t>عشق و محبت به والدین</w:t>
            </w:r>
            <w:r>
              <w:rPr>
                <w:rStyle w:val="IndexLink"/>
                <w:rtl w:val="true"/>
              </w:rPr>
              <w:tab/>
            </w:r>
            <w:r>
              <w:rPr>
                <w:rStyle w:val="IndexLink"/>
              </w:rPr>
              <w:t>381</w:t>
            </w:r>
          </w:hyperlink>
        </w:p>
        <w:p>
          <w:pPr>
            <w:pStyle w:val="Contents6"/>
            <w:tabs>
              <w:tab w:val="clear" w:pos="7609"/>
              <w:tab w:val="right" w:pos="9026" w:leader="dot"/>
            </w:tabs>
            <w:rPr/>
          </w:pPr>
          <w:hyperlink w:anchor="__RefHeading___Toc6499563_3381743652">
            <w:r>
              <w:rPr>
                <w:webHidden/>
                <w:rStyle w:val="IndexLink"/>
                <w:rtl w:val="true"/>
              </w:rPr>
              <w:t>(</w:t>
            </w:r>
            <w:r>
              <w:rPr>
                <w:rStyle w:val="IndexLink"/>
                <w:rtl w:val="true"/>
              </w:rPr>
              <w:t>داستان</w:t>
            </w:r>
            <w:r>
              <w:rPr>
                <w:rStyle w:val="IndexLink"/>
                <w:rtl w:val="true"/>
              </w:rPr>
              <w:t>)</w:t>
              <w:tab/>
            </w:r>
            <w:r>
              <w:rPr>
                <w:rStyle w:val="IndexLink"/>
              </w:rPr>
              <w:t>382</w:t>
            </w:r>
          </w:hyperlink>
        </w:p>
        <w:p>
          <w:pPr>
            <w:pStyle w:val="Contents6"/>
            <w:tabs>
              <w:tab w:val="clear" w:pos="7609"/>
              <w:tab w:val="right" w:pos="9026" w:leader="dot"/>
            </w:tabs>
            <w:rPr/>
          </w:pPr>
          <w:hyperlink w:anchor="__RefHeading___Toc6499565_3381743652">
            <w:r>
              <w:rPr>
                <w:webHidden/>
                <w:rStyle w:val="IndexLink"/>
              </w:rPr>
              <w:t>8</w:t>
            </w:r>
            <w:r>
              <w:rPr>
                <w:rStyle w:val="IndexLink"/>
                <w:rtl w:val="true"/>
              </w:rPr>
              <w:t xml:space="preserve"> - </w:t>
            </w:r>
            <w:r>
              <w:rPr>
                <w:rStyle w:val="IndexLink"/>
                <w:rtl w:val="true"/>
              </w:rPr>
              <w:t>تحکیم آینده شغلی</w:t>
            </w:r>
            <w:r>
              <w:rPr>
                <w:rStyle w:val="IndexLink"/>
                <w:rtl w:val="true"/>
              </w:rPr>
              <w:tab/>
            </w:r>
            <w:r>
              <w:rPr>
                <w:rStyle w:val="IndexLink"/>
              </w:rPr>
              <w:t>384</w:t>
            </w:r>
          </w:hyperlink>
        </w:p>
        <w:p>
          <w:pPr>
            <w:pStyle w:val="Contents6"/>
            <w:tabs>
              <w:tab w:val="clear" w:pos="7609"/>
              <w:tab w:val="right" w:pos="9026" w:leader="dot"/>
            </w:tabs>
            <w:rPr/>
          </w:pPr>
          <w:hyperlink w:anchor="__RefHeading___Toc6499567_3381743652">
            <w:r>
              <w:rPr>
                <w:webHidden/>
                <w:rStyle w:val="IndexLink"/>
              </w:rPr>
              <w:t>9</w:t>
            </w:r>
            <w:r>
              <w:rPr>
                <w:rStyle w:val="IndexLink"/>
                <w:rtl w:val="true"/>
              </w:rPr>
              <w:t xml:space="preserve"> - </w:t>
            </w:r>
            <w:r>
              <w:rPr>
                <w:rStyle w:val="IndexLink"/>
                <w:rtl w:val="true"/>
              </w:rPr>
              <w:t>محبوبیت نزد مردم</w:t>
            </w:r>
            <w:r>
              <w:rPr>
                <w:rStyle w:val="IndexLink"/>
                <w:rtl w:val="true"/>
              </w:rPr>
              <w:tab/>
            </w:r>
            <w:r>
              <w:rPr>
                <w:rStyle w:val="IndexLink"/>
              </w:rPr>
              <w:t>384</w:t>
            </w:r>
          </w:hyperlink>
        </w:p>
        <w:p>
          <w:pPr>
            <w:pStyle w:val="Contents6"/>
            <w:tabs>
              <w:tab w:val="clear" w:pos="7609"/>
              <w:tab w:val="right" w:pos="9026" w:leader="dot"/>
            </w:tabs>
            <w:rPr/>
          </w:pPr>
          <w:hyperlink w:anchor="__RefHeading___Toc6499569_3381743652">
            <w:r>
              <w:rPr>
                <w:webHidden/>
                <w:rStyle w:val="IndexLink"/>
              </w:rPr>
              <w:t>10</w:t>
            </w:r>
            <w:r>
              <w:rPr>
                <w:rStyle w:val="IndexLink"/>
                <w:rtl w:val="true"/>
              </w:rPr>
              <w:t xml:space="preserve">- </w:t>
            </w:r>
            <w:r>
              <w:rPr>
                <w:rStyle w:val="IndexLink"/>
                <w:rtl w:val="true"/>
              </w:rPr>
              <w:t>عشق و محبت، عامل موفقیت و خوشبختی</w:t>
            </w:r>
            <w:r>
              <w:rPr>
                <w:rStyle w:val="IndexLink"/>
                <w:rtl w:val="true"/>
              </w:rPr>
              <w:tab/>
            </w:r>
            <w:r>
              <w:rPr>
                <w:rStyle w:val="IndexLink"/>
              </w:rPr>
              <w:t>384</w:t>
            </w:r>
          </w:hyperlink>
        </w:p>
        <w:p>
          <w:pPr>
            <w:pStyle w:val="Contents6"/>
            <w:tabs>
              <w:tab w:val="clear" w:pos="7609"/>
              <w:tab w:val="right" w:pos="9026" w:leader="dot"/>
            </w:tabs>
            <w:rPr/>
          </w:pPr>
          <w:hyperlink w:anchor="__RefHeading___Toc6499571_3381743652">
            <w:r>
              <w:rPr>
                <w:webHidden/>
                <w:rStyle w:val="IndexLink"/>
                <w:rtl w:val="true"/>
              </w:rPr>
              <w:t xml:space="preserve">سیمای موفقِ محبّین </w:t>
            </w:r>
            <w:r>
              <w:rPr>
                <w:rStyle w:val="IndexLink"/>
                <w:rtl w:val="true"/>
              </w:rPr>
              <w:t>(</w:t>
            </w:r>
            <w:r>
              <w:rPr>
                <w:rStyle w:val="IndexLink"/>
                <w:rtl w:val="true"/>
              </w:rPr>
              <w:t>محبت‌کنندگان</w:t>
            </w:r>
            <w:r>
              <w:rPr>
                <w:rStyle w:val="IndexLink"/>
                <w:rtl w:val="true"/>
              </w:rPr>
              <w:t>)</w:t>
              <w:tab/>
            </w:r>
            <w:r>
              <w:rPr>
                <w:rStyle w:val="IndexLink"/>
              </w:rPr>
              <w:t>386</w:t>
            </w:r>
          </w:hyperlink>
        </w:p>
        <w:p>
          <w:pPr>
            <w:pStyle w:val="Contents6"/>
            <w:tabs>
              <w:tab w:val="clear" w:pos="7609"/>
              <w:tab w:val="right" w:pos="9026" w:leader="dot"/>
            </w:tabs>
            <w:rPr/>
          </w:pPr>
          <w:hyperlink w:anchor="__RefHeading___Toc6499573_3381743652">
            <w:r>
              <w:rPr>
                <w:webHidden/>
                <w:rStyle w:val="IndexLink"/>
              </w:rPr>
              <w:t>1</w:t>
            </w:r>
            <w:r>
              <w:rPr>
                <w:rStyle w:val="IndexLink"/>
                <w:rtl w:val="true"/>
              </w:rPr>
              <w:t xml:space="preserve">- </w:t>
            </w:r>
            <w:r>
              <w:rPr>
                <w:rStyle w:val="IndexLink"/>
                <w:rtl w:val="true"/>
              </w:rPr>
              <w:t>صمیمیت و علاقه‌مندی</w:t>
            </w:r>
            <w:r>
              <w:rPr>
                <w:rStyle w:val="IndexLink"/>
                <w:rtl w:val="true"/>
              </w:rPr>
              <w:tab/>
            </w:r>
            <w:r>
              <w:rPr>
                <w:rStyle w:val="IndexLink"/>
              </w:rPr>
              <w:t>386</w:t>
            </w:r>
          </w:hyperlink>
        </w:p>
        <w:p>
          <w:pPr>
            <w:pStyle w:val="Contents6"/>
            <w:tabs>
              <w:tab w:val="clear" w:pos="7609"/>
              <w:tab w:val="right" w:pos="9026" w:leader="dot"/>
            </w:tabs>
            <w:rPr/>
          </w:pPr>
          <w:hyperlink w:anchor="__RefHeading___Toc6499575_3381743652">
            <w:r>
              <w:rPr>
                <w:webHidden/>
                <w:rStyle w:val="IndexLink"/>
              </w:rPr>
              <w:t>2</w:t>
            </w:r>
            <w:r>
              <w:rPr>
                <w:rStyle w:val="IndexLink"/>
                <w:rtl w:val="true"/>
              </w:rPr>
              <w:t xml:space="preserve">- </w:t>
            </w:r>
            <w:r>
              <w:rPr>
                <w:rStyle w:val="IndexLink"/>
                <w:rtl w:val="true"/>
              </w:rPr>
              <w:t>تبسم</w:t>
            </w:r>
            <w:r>
              <w:rPr>
                <w:rStyle w:val="IndexLink"/>
                <w:rtl w:val="true"/>
              </w:rPr>
              <w:tab/>
            </w:r>
            <w:r>
              <w:rPr>
                <w:rStyle w:val="IndexLink"/>
              </w:rPr>
              <w:t>386</w:t>
            </w:r>
          </w:hyperlink>
        </w:p>
        <w:p>
          <w:pPr>
            <w:pStyle w:val="Contents6"/>
            <w:tabs>
              <w:tab w:val="clear" w:pos="7609"/>
              <w:tab w:val="right" w:pos="9026" w:leader="dot"/>
            </w:tabs>
            <w:rPr/>
          </w:pPr>
          <w:hyperlink w:anchor="__RefHeading___Toc6499577_3381743652">
            <w:r>
              <w:rPr>
                <w:webHidden/>
                <w:rStyle w:val="IndexLink"/>
              </w:rPr>
              <w:t>3</w:t>
            </w:r>
            <w:r>
              <w:rPr>
                <w:rStyle w:val="IndexLink"/>
                <w:rtl w:val="true"/>
              </w:rPr>
              <w:t xml:space="preserve">- </w:t>
            </w:r>
            <w:r>
              <w:rPr>
                <w:rStyle w:val="IndexLink"/>
                <w:rtl w:val="true"/>
              </w:rPr>
              <w:t>صدا زدنِ نام اشخاص</w:t>
            </w:r>
            <w:r>
              <w:rPr>
                <w:rStyle w:val="IndexLink"/>
                <w:rtl w:val="true"/>
              </w:rPr>
              <w:tab/>
            </w:r>
            <w:r>
              <w:rPr>
                <w:rStyle w:val="IndexLink"/>
              </w:rPr>
              <w:t>386</w:t>
            </w:r>
          </w:hyperlink>
        </w:p>
        <w:p>
          <w:pPr>
            <w:pStyle w:val="Contents6"/>
            <w:tabs>
              <w:tab w:val="clear" w:pos="7609"/>
              <w:tab w:val="right" w:pos="9026" w:leader="dot"/>
            </w:tabs>
            <w:rPr/>
          </w:pPr>
          <w:hyperlink w:anchor="__RefHeading___Toc6499579_3381743652">
            <w:r>
              <w:rPr>
                <w:webHidden/>
                <w:rStyle w:val="IndexLink"/>
              </w:rPr>
              <w:t>4</w:t>
            </w:r>
            <w:r>
              <w:rPr>
                <w:rStyle w:val="IndexLink"/>
                <w:rtl w:val="true"/>
              </w:rPr>
              <w:t xml:space="preserve">- </w:t>
            </w:r>
            <w:r>
              <w:rPr>
                <w:rStyle w:val="IndexLink"/>
                <w:rtl w:val="true"/>
              </w:rPr>
              <w:t>گوش دادن به سخنان دیگران</w:t>
            </w:r>
            <w:r>
              <w:rPr>
                <w:rStyle w:val="IndexLink"/>
                <w:rtl w:val="true"/>
              </w:rPr>
              <w:tab/>
            </w:r>
            <w:r>
              <w:rPr>
                <w:rStyle w:val="IndexLink"/>
              </w:rPr>
              <w:t>386</w:t>
            </w:r>
          </w:hyperlink>
        </w:p>
        <w:p>
          <w:pPr>
            <w:pStyle w:val="Contents6"/>
            <w:tabs>
              <w:tab w:val="clear" w:pos="7609"/>
              <w:tab w:val="right" w:pos="9026" w:leader="dot"/>
            </w:tabs>
            <w:rPr/>
          </w:pPr>
          <w:hyperlink w:anchor="__RefHeading___Toc6499581_3381743652">
            <w:r>
              <w:rPr>
                <w:webHidden/>
                <w:rStyle w:val="IndexLink"/>
              </w:rPr>
              <w:t>5</w:t>
            </w:r>
            <w:r>
              <w:rPr>
                <w:rStyle w:val="IndexLink"/>
                <w:rtl w:val="true"/>
              </w:rPr>
              <w:t xml:space="preserve"> - </w:t>
            </w:r>
            <w:r>
              <w:rPr>
                <w:rStyle w:val="IndexLink"/>
                <w:rtl w:val="true"/>
              </w:rPr>
              <w:t>صحبت کردن در محدوده علاقه‌مندی فرد</w:t>
            </w:r>
            <w:r>
              <w:rPr>
                <w:rStyle w:val="IndexLink"/>
                <w:rtl w:val="true"/>
              </w:rPr>
              <w:tab/>
            </w:r>
            <w:r>
              <w:rPr>
                <w:rStyle w:val="IndexLink"/>
              </w:rPr>
              <w:t>386</w:t>
            </w:r>
          </w:hyperlink>
        </w:p>
        <w:p>
          <w:pPr>
            <w:pStyle w:val="Contents6"/>
            <w:tabs>
              <w:tab w:val="clear" w:pos="7609"/>
              <w:tab w:val="right" w:pos="9026" w:leader="dot"/>
            </w:tabs>
            <w:rPr/>
          </w:pPr>
          <w:hyperlink w:anchor="__RefHeading___Toc6499583_3381743652">
            <w:r>
              <w:rPr>
                <w:webHidden/>
                <w:rStyle w:val="IndexLink"/>
              </w:rPr>
              <w:t>6</w:t>
            </w:r>
            <w:r>
              <w:rPr>
                <w:rStyle w:val="IndexLink"/>
                <w:rtl w:val="true"/>
              </w:rPr>
              <w:t xml:space="preserve">- </w:t>
            </w:r>
            <w:r>
              <w:rPr>
                <w:rStyle w:val="IndexLink"/>
                <w:rtl w:val="true"/>
              </w:rPr>
              <w:t>تعریف و تمجید</w:t>
            </w:r>
            <w:r>
              <w:rPr>
                <w:rStyle w:val="IndexLink"/>
                <w:rtl w:val="true"/>
              </w:rPr>
              <w:tab/>
            </w:r>
            <w:r>
              <w:rPr>
                <w:rStyle w:val="IndexLink"/>
              </w:rPr>
              <w:t>386</w:t>
            </w:r>
          </w:hyperlink>
        </w:p>
        <w:p>
          <w:pPr>
            <w:pStyle w:val="Contents6"/>
            <w:tabs>
              <w:tab w:val="clear" w:pos="7609"/>
              <w:tab w:val="right" w:pos="9026" w:leader="dot"/>
            </w:tabs>
            <w:rPr/>
          </w:pPr>
          <w:hyperlink w:anchor="__RefHeading___Toc6499585_3381743652">
            <w:r>
              <w:rPr>
                <w:webHidden/>
                <w:rStyle w:val="IndexLink"/>
              </w:rPr>
              <w:t>7</w:t>
            </w:r>
            <w:r>
              <w:rPr>
                <w:rStyle w:val="IndexLink"/>
                <w:rtl w:val="true"/>
              </w:rPr>
              <w:t xml:space="preserve">- </w:t>
            </w:r>
            <w:r>
              <w:rPr>
                <w:rStyle w:val="IndexLink"/>
                <w:rtl w:val="true"/>
              </w:rPr>
              <w:t>اعتدال در محبت</w:t>
            </w:r>
            <w:r>
              <w:rPr>
                <w:rStyle w:val="IndexLink"/>
                <w:rtl w:val="true"/>
              </w:rPr>
              <w:tab/>
            </w:r>
            <w:r>
              <w:rPr>
                <w:rStyle w:val="IndexLink"/>
              </w:rPr>
              <w:t>387</w:t>
            </w:r>
          </w:hyperlink>
        </w:p>
        <w:p>
          <w:pPr>
            <w:pStyle w:val="Contents6"/>
            <w:tabs>
              <w:tab w:val="clear" w:pos="7609"/>
              <w:tab w:val="right" w:pos="9026" w:leader="dot"/>
            </w:tabs>
            <w:rPr/>
          </w:pPr>
          <w:hyperlink w:anchor="__RefHeading___Toc6499587_3381743652">
            <w:r>
              <w:rPr>
                <w:webHidden/>
                <w:rStyle w:val="IndexLink"/>
              </w:rPr>
              <w:t>8</w:t>
            </w:r>
            <w:r>
              <w:rPr>
                <w:rStyle w:val="IndexLink"/>
                <w:rtl w:val="true"/>
              </w:rPr>
              <w:t xml:space="preserve"> - </w:t>
            </w:r>
            <w:r>
              <w:rPr>
                <w:rStyle w:val="IndexLink"/>
                <w:rtl w:val="true"/>
              </w:rPr>
              <w:t>عدم انتظار محبت دیگران</w:t>
            </w:r>
            <w:r>
              <w:rPr>
                <w:rStyle w:val="IndexLink"/>
                <w:rtl w:val="true"/>
              </w:rPr>
              <w:tab/>
            </w:r>
            <w:r>
              <w:rPr>
                <w:rStyle w:val="IndexLink"/>
              </w:rPr>
              <w:t>387</w:t>
            </w:r>
          </w:hyperlink>
        </w:p>
        <w:p>
          <w:pPr>
            <w:pStyle w:val="Contents6"/>
            <w:tabs>
              <w:tab w:val="clear" w:pos="7609"/>
              <w:tab w:val="right" w:pos="9026" w:leader="dot"/>
            </w:tabs>
            <w:rPr/>
          </w:pPr>
          <w:hyperlink w:anchor="__RefHeading___Toc6499589_3381743652">
            <w:r>
              <w:rPr>
                <w:webHidden/>
                <w:rStyle w:val="IndexLink"/>
              </w:rPr>
              <w:t>9</w:t>
            </w:r>
            <w:r>
              <w:rPr>
                <w:rStyle w:val="IndexLink"/>
                <w:rtl w:val="true"/>
              </w:rPr>
              <w:t xml:space="preserve"> - </w:t>
            </w:r>
            <w:r>
              <w:rPr>
                <w:rStyle w:val="IndexLink"/>
                <w:rtl w:val="true"/>
              </w:rPr>
              <w:t>تداوم محبت</w:t>
            </w:r>
            <w:r>
              <w:rPr>
                <w:rStyle w:val="IndexLink"/>
                <w:rtl w:val="true"/>
              </w:rPr>
              <w:tab/>
            </w:r>
            <w:r>
              <w:rPr>
                <w:rStyle w:val="IndexLink"/>
              </w:rPr>
              <w:t>388</w:t>
            </w:r>
          </w:hyperlink>
        </w:p>
        <w:p>
          <w:pPr>
            <w:pStyle w:val="Contents6"/>
            <w:tabs>
              <w:tab w:val="clear" w:pos="7609"/>
              <w:tab w:val="right" w:pos="9026" w:leader="dot"/>
            </w:tabs>
            <w:rPr/>
          </w:pPr>
          <w:hyperlink w:anchor="__RefHeading___Toc6499591_3381743652">
            <w:r>
              <w:rPr>
                <w:webHidden/>
                <w:rStyle w:val="IndexLink"/>
                <w:rtl w:val="true"/>
              </w:rPr>
              <w:t>عشق و محبت از دیدگاه معصومین علیهم‌السلام</w:t>
            </w:r>
            <w:r>
              <w:rPr>
                <w:rStyle w:val="IndexLink"/>
                <w:rtl w:val="true"/>
              </w:rPr>
              <w:tab/>
            </w:r>
            <w:r>
              <w:rPr>
                <w:rStyle w:val="IndexLink"/>
              </w:rPr>
              <w:t>388</w:t>
            </w:r>
          </w:hyperlink>
        </w:p>
        <w:p>
          <w:pPr>
            <w:pStyle w:val="Contents6"/>
            <w:tabs>
              <w:tab w:val="clear" w:pos="7609"/>
              <w:tab w:val="right" w:pos="9026" w:leader="dot"/>
            </w:tabs>
            <w:rPr/>
          </w:pPr>
          <w:hyperlink w:anchor="__RefHeading___Toc6499593_3381743652">
            <w:r>
              <w:rPr>
                <w:webHidden/>
                <w:rStyle w:val="IndexLink"/>
                <w:rtl w:val="true"/>
              </w:rPr>
              <w:t>الف</w:t>
            </w:r>
            <w:r>
              <w:rPr>
                <w:rStyle w:val="IndexLink"/>
                <w:rtl w:val="true"/>
              </w:rPr>
              <w:t xml:space="preserve">) </w:t>
            </w:r>
            <w:r>
              <w:rPr>
                <w:rStyle w:val="IndexLink"/>
                <w:rtl w:val="true"/>
              </w:rPr>
              <w:t>دوستی، نوعی خویشاوندی است</w:t>
            </w:r>
            <w:r>
              <w:rPr>
                <w:rStyle w:val="IndexLink"/>
                <w:rtl w:val="true"/>
              </w:rPr>
              <w:t>.</w:t>
              <w:tab/>
            </w:r>
            <w:r>
              <w:rPr>
                <w:rStyle w:val="IndexLink"/>
              </w:rPr>
              <w:t>388</w:t>
            </w:r>
          </w:hyperlink>
        </w:p>
        <w:p>
          <w:pPr>
            <w:pStyle w:val="Contents6"/>
            <w:tabs>
              <w:tab w:val="clear" w:pos="7609"/>
              <w:tab w:val="right" w:pos="9026" w:leader="dot"/>
            </w:tabs>
            <w:rPr/>
          </w:pPr>
          <w:hyperlink w:anchor="__RefHeading___Toc6499595_3381743652">
            <w:r>
              <w:rPr>
                <w:webHidden/>
                <w:rStyle w:val="IndexLink"/>
                <w:rtl w:val="true"/>
              </w:rPr>
              <w:t>ب</w:t>
            </w:r>
            <w:r>
              <w:rPr>
                <w:rStyle w:val="IndexLink"/>
                <w:rtl w:val="true"/>
              </w:rPr>
              <w:t xml:space="preserve">) </w:t>
            </w:r>
            <w:r>
              <w:rPr>
                <w:rStyle w:val="IndexLink"/>
                <w:rtl w:val="true"/>
              </w:rPr>
              <w:t>اهمیت محبت</w:t>
            </w:r>
            <w:r>
              <w:rPr>
                <w:rStyle w:val="IndexLink"/>
                <w:rtl w:val="true"/>
              </w:rPr>
              <w:tab/>
            </w:r>
            <w:r>
              <w:rPr>
                <w:rStyle w:val="IndexLink"/>
              </w:rPr>
              <w:t>389</w:t>
            </w:r>
          </w:hyperlink>
        </w:p>
        <w:p>
          <w:pPr>
            <w:pStyle w:val="Contents6"/>
            <w:tabs>
              <w:tab w:val="clear" w:pos="7609"/>
              <w:tab w:val="right" w:pos="9026" w:leader="dot"/>
            </w:tabs>
            <w:rPr/>
          </w:pPr>
          <w:hyperlink w:anchor="__RefHeading___Toc6499597_3381743652">
            <w:r>
              <w:rPr>
                <w:webHidden/>
                <w:rStyle w:val="IndexLink"/>
                <w:rtl w:val="true"/>
              </w:rPr>
              <w:t>ج</w:t>
            </w:r>
            <w:r>
              <w:rPr>
                <w:rStyle w:val="IndexLink"/>
                <w:rtl w:val="true"/>
              </w:rPr>
              <w:t xml:space="preserve">) </w:t>
            </w:r>
            <w:r>
              <w:rPr>
                <w:rStyle w:val="IndexLink"/>
                <w:rtl w:val="true"/>
              </w:rPr>
              <w:t>چو عضوی به درد آید، عضوهای دیگر آرام نمی‌گیرند</w:t>
            </w:r>
            <w:r>
              <w:rPr>
                <w:rStyle w:val="IndexLink"/>
                <w:rtl w:val="true"/>
              </w:rPr>
              <w:t>.</w:t>
              <w:tab/>
            </w:r>
            <w:r>
              <w:rPr>
                <w:rStyle w:val="IndexLink"/>
              </w:rPr>
              <w:t>389</w:t>
            </w:r>
          </w:hyperlink>
        </w:p>
        <w:p>
          <w:pPr>
            <w:pStyle w:val="Contents6"/>
            <w:tabs>
              <w:tab w:val="clear" w:pos="7609"/>
              <w:tab w:val="right" w:pos="9026" w:leader="dot"/>
            </w:tabs>
            <w:rPr/>
          </w:pPr>
          <w:hyperlink w:anchor="__RefHeading___Toc6499599_3381743652">
            <w:r>
              <w:rPr>
                <w:webHidden/>
                <w:rStyle w:val="IndexLink"/>
                <w:rtl w:val="true"/>
              </w:rPr>
              <w:t>د</w:t>
            </w:r>
            <w:r>
              <w:rPr>
                <w:rStyle w:val="IndexLink"/>
                <w:rtl w:val="true"/>
              </w:rPr>
              <w:t xml:space="preserve">) </w:t>
            </w:r>
            <w:r>
              <w:rPr>
                <w:rStyle w:val="IndexLink"/>
                <w:rtl w:val="true"/>
              </w:rPr>
              <w:t>نشانه‌های محبت</w:t>
            </w:r>
            <w:r>
              <w:rPr>
                <w:rStyle w:val="IndexLink"/>
                <w:rtl w:val="true"/>
              </w:rPr>
              <w:tab/>
            </w:r>
            <w:r>
              <w:rPr>
                <w:rStyle w:val="IndexLink"/>
              </w:rPr>
              <w:t>389</w:t>
            </w:r>
          </w:hyperlink>
        </w:p>
        <w:p>
          <w:pPr>
            <w:pStyle w:val="Contents6"/>
            <w:tabs>
              <w:tab w:val="clear" w:pos="7609"/>
              <w:tab w:val="right" w:pos="9026" w:leader="dot"/>
            </w:tabs>
            <w:rPr/>
          </w:pPr>
          <w:hyperlink w:anchor="__RefHeading___Toc6499601_3381743652">
            <w:r>
              <w:rPr>
                <w:webHidden/>
                <w:rStyle w:val="IndexLink"/>
              </w:rPr>
              <w:t>1</w:t>
            </w:r>
            <w:r>
              <w:rPr>
                <w:rStyle w:val="IndexLink"/>
                <w:rtl w:val="true"/>
              </w:rPr>
              <w:t xml:space="preserve">- </w:t>
            </w:r>
            <w:r>
              <w:rPr>
                <w:rStyle w:val="IndexLink"/>
                <w:rtl w:val="true"/>
              </w:rPr>
              <w:t>نهی کردن از زشتیها</w:t>
            </w:r>
            <w:r>
              <w:rPr>
                <w:rStyle w:val="IndexLink"/>
                <w:rtl w:val="true"/>
              </w:rPr>
              <w:tab/>
            </w:r>
            <w:r>
              <w:rPr>
                <w:rStyle w:val="IndexLink"/>
              </w:rPr>
              <w:t>389</w:t>
            </w:r>
          </w:hyperlink>
        </w:p>
        <w:p>
          <w:pPr>
            <w:pStyle w:val="Contents6"/>
            <w:tabs>
              <w:tab w:val="clear" w:pos="7609"/>
              <w:tab w:val="right" w:pos="9026" w:leader="dot"/>
            </w:tabs>
            <w:rPr/>
          </w:pPr>
          <w:hyperlink w:anchor="__RefHeading___Toc6499603_3381743652">
            <w:r>
              <w:rPr>
                <w:webHidden/>
                <w:rStyle w:val="IndexLink"/>
              </w:rPr>
              <w:t>2</w:t>
            </w:r>
            <w:r>
              <w:rPr>
                <w:rStyle w:val="IndexLink"/>
                <w:rtl w:val="true"/>
              </w:rPr>
              <w:t xml:space="preserve">- </w:t>
            </w:r>
            <w:r>
              <w:rPr>
                <w:rStyle w:val="IndexLink"/>
                <w:rtl w:val="true"/>
              </w:rPr>
              <w:t>آشکار بودن عشق و محبت</w:t>
            </w:r>
            <w:r>
              <w:rPr>
                <w:rStyle w:val="IndexLink"/>
                <w:rtl w:val="true"/>
              </w:rPr>
              <w:tab/>
            </w:r>
            <w:r>
              <w:rPr>
                <w:rStyle w:val="IndexLink"/>
              </w:rPr>
              <w:t>390</w:t>
            </w:r>
          </w:hyperlink>
        </w:p>
        <w:p>
          <w:pPr>
            <w:pStyle w:val="Contents6"/>
            <w:tabs>
              <w:tab w:val="clear" w:pos="7609"/>
              <w:tab w:val="right" w:pos="9026" w:leader="dot"/>
            </w:tabs>
            <w:rPr/>
          </w:pPr>
          <w:hyperlink w:anchor="__RefHeading___Toc6499605_3381743652">
            <w:r>
              <w:rPr>
                <w:webHidden/>
                <w:rStyle w:val="IndexLink"/>
              </w:rPr>
              <w:t>3</w:t>
            </w:r>
            <w:r>
              <w:rPr>
                <w:rStyle w:val="IndexLink"/>
                <w:rtl w:val="true"/>
              </w:rPr>
              <w:t xml:space="preserve">- </w:t>
            </w:r>
            <w:r>
              <w:rPr>
                <w:rStyle w:val="IndexLink"/>
                <w:rtl w:val="true"/>
              </w:rPr>
              <w:t>ترجیح دادنِ محبوب بر همه چیز</w:t>
            </w:r>
            <w:r>
              <w:rPr>
                <w:rStyle w:val="IndexLink"/>
                <w:rtl w:val="true"/>
              </w:rPr>
              <w:tab/>
            </w:r>
            <w:r>
              <w:rPr>
                <w:rStyle w:val="IndexLink"/>
              </w:rPr>
              <w:t>390</w:t>
            </w:r>
          </w:hyperlink>
        </w:p>
        <w:p>
          <w:pPr>
            <w:pStyle w:val="Contents6"/>
            <w:tabs>
              <w:tab w:val="clear" w:pos="7609"/>
              <w:tab w:val="right" w:pos="9026" w:leader="dot"/>
            </w:tabs>
            <w:rPr/>
          </w:pPr>
          <w:hyperlink w:anchor="__RefHeading___Toc6499607_3381743652">
            <w:r>
              <w:rPr>
                <w:webHidden/>
                <w:rStyle w:val="IndexLink"/>
                <w:rtl w:val="true"/>
              </w:rPr>
              <w:t>ذ</w:t>
            </w:r>
            <w:r>
              <w:rPr>
                <w:rStyle w:val="IndexLink"/>
                <w:rtl w:val="true"/>
              </w:rPr>
              <w:t xml:space="preserve">) </w:t>
            </w:r>
            <w:r>
              <w:rPr>
                <w:rStyle w:val="IndexLink"/>
                <w:rtl w:val="true"/>
              </w:rPr>
              <w:t>عوامل محبت‌زا</w:t>
            </w:r>
            <w:r>
              <w:rPr>
                <w:rStyle w:val="IndexLink"/>
                <w:rtl w:val="true"/>
              </w:rPr>
              <w:tab/>
            </w:r>
            <w:r>
              <w:rPr>
                <w:rStyle w:val="IndexLink"/>
              </w:rPr>
              <w:t>390</w:t>
            </w:r>
          </w:hyperlink>
        </w:p>
        <w:p>
          <w:pPr>
            <w:pStyle w:val="Contents6"/>
            <w:tabs>
              <w:tab w:val="clear" w:pos="7609"/>
              <w:tab w:val="right" w:pos="9026" w:leader="dot"/>
            </w:tabs>
            <w:rPr/>
          </w:pPr>
          <w:hyperlink w:anchor="__RefHeading___Toc6499609_3381743652">
            <w:r>
              <w:rPr>
                <w:webHidden/>
                <w:rStyle w:val="IndexLink"/>
                <w:rtl w:val="true"/>
              </w:rPr>
              <w:t>و</w:t>
            </w:r>
            <w:r>
              <w:rPr>
                <w:rStyle w:val="IndexLink"/>
                <w:rtl w:val="true"/>
              </w:rPr>
              <w:t xml:space="preserve">) </w:t>
            </w:r>
            <w:r>
              <w:rPr>
                <w:rStyle w:val="IndexLink"/>
                <w:rtl w:val="true"/>
              </w:rPr>
              <w:t>محبت شدید مؤمنان به خدا</w:t>
            </w:r>
            <w:r>
              <w:rPr>
                <w:rStyle w:val="IndexLink"/>
                <w:rtl w:val="true"/>
              </w:rPr>
              <w:tab/>
            </w:r>
            <w:r>
              <w:rPr>
                <w:rStyle w:val="IndexLink"/>
              </w:rPr>
              <w:t>391</w:t>
            </w:r>
          </w:hyperlink>
        </w:p>
        <w:p>
          <w:pPr>
            <w:pStyle w:val="Contents6"/>
            <w:tabs>
              <w:tab w:val="clear" w:pos="7609"/>
              <w:tab w:val="right" w:pos="9026" w:leader="dot"/>
            </w:tabs>
            <w:rPr/>
          </w:pPr>
          <w:hyperlink w:anchor="__RefHeading___Toc6499611_3381743652">
            <w:r>
              <w:rPr>
                <w:webHidden/>
                <w:rStyle w:val="IndexLink"/>
                <w:rtl w:val="true"/>
              </w:rPr>
              <w:t>ه</w:t>
            </w:r>
            <w:r>
              <w:rPr>
                <w:rStyle w:val="IndexLink"/>
                <w:rtl w:val="true"/>
              </w:rPr>
              <w:t xml:space="preserve">) </w:t>
            </w:r>
            <w:r>
              <w:rPr>
                <w:rStyle w:val="IndexLink"/>
                <w:rtl w:val="true"/>
              </w:rPr>
              <w:t>دوست داشتن و حب اهل‌بیت علیهم‌السلام</w:t>
            </w:r>
            <w:r>
              <w:rPr>
                <w:rStyle w:val="IndexLink"/>
                <w:rtl w:val="true"/>
              </w:rPr>
              <w:tab/>
            </w:r>
            <w:r>
              <w:rPr>
                <w:rStyle w:val="IndexLink"/>
              </w:rPr>
              <w:t>391</w:t>
            </w:r>
          </w:hyperlink>
        </w:p>
        <w:p>
          <w:pPr>
            <w:pStyle w:val="Contents6"/>
            <w:tabs>
              <w:tab w:val="clear" w:pos="7609"/>
              <w:tab w:val="right" w:pos="9026" w:leader="dot"/>
            </w:tabs>
            <w:rPr/>
          </w:pPr>
          <w:hyperlink w:anchor="__RefHeading___Toc6499613_3381743652">
            <w:r>
              <w:rPr>
                <w:webHidden/>
                <w:rStyle w:val="IndexLink"/>
                <w:rtl w:val="true"/>
              </w:rPr>
              <w:t>ی</w:t>
            </w:r>
            <w:r>
              <w:rPr>
                <w:rStyle w:val="IndexLink"/>
                <w:rtl w:val="true"/>
              </w:rPr>
              <w:t xml:space="preserve">) </w:t>
            </w:r>
            <w:r>
              <w:rPr>
                <w:rStyle w:val="IndexLink"/>
                <w:rtl w:val="true"/>
              </w:rPr>
              <w:t>مهربانی به مؤمن و گرامی داشتن او</w:t>
            </w:r>
            <w:r>
              <w:rPr>
                <w:rStyle w:val="IndexLink"/>
                <w:rtl w:val="true"/>
              </w:rPr>
              <w:tab/>
            </w:r>
            <w:r>
              <w:rPr>
                <w:rStyle w:val="IndexLink"/>
              </w:rPr>
              <w:t>392</w:t>
            </w:r>
          </w:hyperlink>
        </w:p>
        <w:p>
          <w:pPr>
            <w:pStyle w:val="Contents6"/>
            <w:tabs>
              <w:tab w:val="clear" w:pos="7609"/>
              <w:tab w:val="right" w:pos="9026" w:leader="dot"/>
            </w:tabs>
            <w:rPr/>
          </w:pPr>
          <w:hyperlink w:anchor="__RefHeading___Toc6499615_3381743652">
            <w:r>
              <w:rPr>
                <w:webHidden/>
                <w:rStyle w:val="IndexLink"/>
                <w:rtl w:val="true"/>
              </w:rPr>
              <w:t>عشق و محبت از دیدگاه شعرا</w:t>
            </w:r>
            <w:r>
              <w:rPr>
                <w:rStyle w:val="IndexLink"/>
                <w:rtl w:val="true"/>
              </w:rPr>
              <w:tab/>
            </w:r>
            <w:r>
              <w:rPr>
                <w:rStyle w:val="IndexLink"/>
              </w:rPr>
              <w:t>392</w:t>
            </w:r>
          </w:hyperlink>
        </w:p>
        <w:p>
          <w:pPr>
            <w:pStyle w:val="Contents6"/>
            <w:tabs>
              <w:tab w:val="clear" w:pos="7609"/>
              <w:tab w:val="right" w:pos="9026" w:leader="dot"/>
            </w:tabs>
            <w:rPr/>
          </w:pPr>
          <w:hyperlink w:anchor="__RefHeading___Toc6499617_3381743652">
            <w:r>
              <w:rPr>
                <w:webHidden/>
                <w:rStyle w:val="IndexLink"/>
                <w:rtl w:val="true"/>
              </w:rPr>
              <w:t>عشق و محبت از دیدگاه بزرگان</w:t>
            </w:r>
            <w:r>
              <w:rPr>
                <w:rStyle w:val="IndexLink"/>
                <w:rtl w:val="true"/>
              </w:rPr>
              <w:tab/>
            </w:r>
            <w:r>
              <w:rPr>
                <w:rStyle w:val="IndexLink"/>
              </w:rPr>
              <w:t>395</w:t>
            </w:r>
          </w:hyperlink>
        </w:p>
        <w:p>
          <w:pPr>
            <w:pStyle w:val="Contents2"/>
            <w:tabs>
              <w:tab w:val="clear" w:pos="8743"/>
              <w:tab w:val="right" w:pos="9026" w:leader="dot"/>
            </w:tabs>
            <w:rPr/>
          </w:pPr>
          <w:hyperlink w:anchor="__RefHeading___Toc6499619_3381743652">
            <w:r>
              <w:rPr>
                <w:webHidden/>
                <w:rStyle w:val="IndexLink"/>
                <w:rtl w:val="true"/>
              </w:rPr>
              <w:t>فهرست منابع</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7_144222"/>
      <w:bookmarkStart w:id="1" w:name="pg14287_144222"/>
      <w:bookmarkEnd w:id="1"/>
    </w:p>
    <w:p>
      <w:pPr>
        <w:pStyle w:val="Heading2"/>
        <w:numPr>
          <w:ilvl w:val="1"/>
          <w:numId w:val="1"/>
        </w:numPr>
        <w:rPr/>
      </w:pPr>
      <w:bookmarkStart w:id="2" w:name="pg14287_144222"/>
      <w:bookmarkStart w:id="3" w:name="__RefHeading___Toc6498375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رسیدن به موفقیت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1520082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8377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راه‌های رسیدن به موفقیّت و خوشبختی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محمد رضا 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قبله هشتم امام علی بن موسی الرضا علیه السلام و برادر شهیدم سردار رشید اسلام حسینعلی رجایی که در جبهه های حق علیه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bookmarkStart w:id="7" w:name="pg14287_144226"/>
    </w:p>
    <w:p>
      <w:pPr>
        <w:pStyle w:val="Heading2"/>
        <w:numPr>
          <w:ilvl w:val="1"/>
          <w:numId w:val="1"/>
        </w:numPr>
        <w:rPr/>
      </w:pPr>
      <w:bookmarkStart w:id="8" w:name="__RefHeading___Toc6498379_338174365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هوش،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تعریف هوش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هوشیاری، ارثی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راه‌های موفقیّت‌آمیزِ تقویت هوش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فکر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زیرک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و ممارست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زیرکی از دیدگاه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 هوشیاران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زیرکان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در انتخاب پیشوا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در همه زمینه‌ها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امتحان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باهوش‌ترین مردمان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غلام تیزهوش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رشد هوشی و عوامل مؤثّر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فراست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هوشیاری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حافظه، رمز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انواع 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تعریف حافظه کوتاه‌مدّت و حافظه بلندمدّت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راه‌های تقویت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برای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راه‌های تقویت حافظه از دیدگاه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راه‌های طبی تقویت 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ویتامین گروه </w:t>
      </w:r>
      <w:r>
        <w:rPr>
          <w:rFonts w:eastAsia="Times New Roman" w:cs="Times New Roman" w:ascii="Times New Roman" w:hAnsi="Times New Roman"/>
          <w:color w:val="111111"/>
          <w:sz w:val="28"/>
          <w:szCs w:val="28"/>
          <w:lang w:val="en-US" w:bidi="en-US"/>
        </w:rPr>
        <w:t>E··· 48</w:t>
      </w:r>
    </w:p>
    <w:p>
      <w:pPr>
        <w:pStyle w:val="BookText"/>
        <w:rPr/>
      </w:pPr>
      <w:r>
        <w:rPr>
          <w:rFonts w:ascii="IRNazanin" w:hAnsi="IRNazanin" w:eastAsia="IRNazanin"/>
          <w:color w:val="111111"/>
          <w:sz w:val="28"/>
          <w:sz w:val="28"/>
          <w:szCs w:val="28"/>
          <w:rtl w:val="true"/>
          <w:lang w:bidi="fa-IR"/>
        </w:rPr>
        <w:t xml:space="preserve">ویتامین گروه </w:t>
      </w:r>
      <w:r>
        <w:rPr>
          <w:rFonts w:eastAsia="Times New Roman" w:cs="Times New Roman" w:ascii="Times New Roman" w:hAnsi="Times New Roman"/>
          <w:color w:val="111111"/>
          <w:sz w:val="28"/>
          <w:szCs w:val="28"/>
          <w:lang w:val="en-US" w:bidi="en-US"/>
        </w:rPr>
        <w:t>B··· 48</w:t>
      </w:r>
    </w:p>
    <w:p>
      <w:pPr>
        <w:pStyle w:val="BookText"/>
        <w:rPr/>
      </w:pPr>
      <w:r>
        <w:rPr>
          <w:rFonts w:ascii="IRNazanin" w:hAnsi="IRNazanin" w:eastAsia="IRNazanin"/>
          <w:color w:val="111111"/>
          <w:sz w:val="28"/>
          <w:sz w:val="28"/>
          <w:szCs w:val="28"/>
          <w:rtl w:val="true"/>
          <w:lang w:bidi="fa-IR"/>
        </w:rPr>
        <w:t xml:space="preserve">راه‌های معنوی تقویت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برای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خداوند متعال به کربلایی کاظم حافظه‌ای استثنایی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حافظه قوی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حافظه برتر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راهکاری جهت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حفظ کردن در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حافظه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و مدیریت زمان</w:t>
      </w:r>
    </w:p>
    <w:p>
      <w:pPr>
        <w:pStyle w:val="BookText"/>
        <w:rPr/>
      </w:pPr>
      <w:r>
        <w:rPr>
          <w:rFonts w:ascii="IRNazanin" w:hAnsi="IRNazanin" w:eastAsia="IRNazanin"/>
          <w:color w:val="111111"/>
          <w:sz w:val="28"/>
          <w:sz w:val="28"/>
          <w:szCs w:val="28"/>
          <w:rtl w:val="true"/>
          <w:lang w:bidi="fa-IR"/>
        </w:rPr>
        <w:t>زمان‌شناسی و مدیریت زمان،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تعریف واژه زمان‌شناسی و مدیریّت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سیمای موفّقِ زمان‌شناسان و مدیران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هوشیاری در مدیریّت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دزدانِ فرصت‌های خود را بشناسید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شتاب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موفّقیّت و خوشبختی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بر عمر خود بخیل باش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راه‌های افزایش عمر از دیدگاه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خوردن صبحانه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کفش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قرض</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جنسی کمتر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نیکوی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زمان‌شناسی و مدیریّت زمان از دیدگاه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روزها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بی‌خردی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گرانبها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عاقل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خوشحالی و تفریح</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زمان‌شناسی و مدیریّت زمان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زمان‌شناسی و مدیریّت زمان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w:t>
      </w:r>
    </w:p>
    <w:p>
      <w:pPr>
        <w:pStyle w:val="BookText"/>
        <w:rPr/>
      </w:pPr>
      <w:r>
        <w:rPr>
          <w:rFonts w:ascii="IRNazanin" w:hAnsi="IRNazanin" w:eastAsia="IRNazanin"/>
          <w:color w:val="111111"/>
          <w:sz w:val="28"/>
          <w:sz w:val="28"/>
          <w:szCs w:val="28"/>
          <w:rtl w:val="true"/>
          <w:lang w:bidi="fa-IR"/>
        </w:rPr>
        <w:t>ادب،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معنی ادب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سیمای مؤدبان موفّق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خصلت‌های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تواضع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همسرداری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پسندیده و دوری از رذیلت‌ها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آثار موفّقیّت‌آمیز 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دوستانِ یکدل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گرامی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زندگی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یار و غمخوار فرزند مؤدب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استحکام روابط در محیط کار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تشویق به ادب کردن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تفسیر سعادتمندانه ادب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بهترین ادب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موارد لازم در آموختن ادب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تأدیب در هنگام خشم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به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مؤدب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بی‌ادب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طبق روحیه‌ها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پاسخ جوان بی‌تربیت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کردن در هنگام بی‌ادبی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قهر امام سجّاد علیه‌السلام از یک جوان بی‌ادب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الگوهای ادب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امام حسن و امام حسین علیهماالسلام توسط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الگوی ادب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زلیخا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نمونه‌هایی از بی‌ادبی و عذاب خدا بر اثر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بی‌ادب آتش بر همه آفاق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ادب و تربیت از دیدگاه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ادب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تبار و والاترین خویشاوندی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زینت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بی‌ادب، عامل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حسین علیه‌السلام درباره ادب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شجاعت،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معنی شجاعت از دیدگاه سردار اسعد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انواع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شهامت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موفق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درس شهامت و شجاعت؛ درس عملیِ پیروزی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باشهامت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سیمای موفقیت‌آمیز دلاوران و شجاعان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حق و حقیقت و جوانمردی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همّتی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موفّقیّت و خوشبختی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ریشه‌های ترس و ضعف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عدمِ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نامطلوب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دوران بارداری و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ناصحیح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به دنیا و لذّات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چگونه بر ترس پیروز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موفّقیّت‌آمیز افزایش دلاوری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نیروی تصمیم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زندگی قهرمانان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زندگی دنیا و ارزیابی ارزش‌ها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خطر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ساختن پیوند خود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افراد قوی‌دل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خطرهای هولناک آخرت، در برابر مشکلات ناچیز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ترس انسان‌های مشهور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یکی از راه‌های موفقیت‌آفرینِ درمان ترس‌های بی‌مورد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ترس، عامل بدبختی و سقوط</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شهامت و دلاوری از دیدگاه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منش‌های سه‌گانه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اقدام و جرأت تمام برای اجرای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با راستی در آمیخته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شجاعت‌زا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شجاعت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شجاعت و دلاوری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شکست،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برخورد افراد مختلف با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تجربه آموختن از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طبیعی با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شکست، از کوره در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عوامل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و شکست‌پذیری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دلهره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سُست‌عنصری و بی‌ارادگی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مدیریت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ناقص بودن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تجهیزات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سعی و تلاش پیگیر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استقامت و پشتکار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از دیدگاه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مردم شکست‌خورده و پراکنده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نابخردانه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پرهیزکاری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غیر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پیروزی و شکست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شکست‌خوردگان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شکست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استقلال،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سیمای شخصِ موفقِ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استقلال‌طلبانه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تجربه و توانایی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استقلال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انگیزه استقلال‌طلبی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توجّه به استقلال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 نوجوانان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سخنی با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نمودن راه کامیابی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آزادی و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نماز، راه کامیابی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انواع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ریاکارانه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گامی به سوی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نیک‌بختی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گریه در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نماز، راه خوشبختی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خضوع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واقعی، سعادتمندان و کامیابان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موفّقیّت‌آمیز و سعادت‌آفرین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آرام‌بخش دلها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مغفرت و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برابر گناهان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شکننده خودبینی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پرورش فضایل اخلاق و تکامل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اعمال انسان ارزش و روح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پاک‌سازی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برای ترک بسیاری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نمودن روح 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عوامل حضور قلب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چگونگی برپاداشتن نمازی که ما را خوشبخت و سعادتمند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در مراحل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تمام 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فهمیدن معانی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معین و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حضور قلب از خداوند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علیه‌السلام و پیکان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نماز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قرآن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کاهلی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اوقات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بی‌نماز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نماز از دیدگاه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نماز؛ عامل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فلسفه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الگوی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سعادتمند موفق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 و خنده</w:t>
      </w:r>
    </w:p>
    <w:p>
      <w:pPr>
        <w:pStyle w:val="BookText"/>
        <w:rPr/>
      </w:pPr>
      <w:r>
        <w:rPr>
          <w:rFonts w:ascii="IRNazanin" w:hAnsi="IRNazanin" w:eastAsia="IRNazanin"/>
          <w:color w:val="111111"/>
          <w:sz w:val="28"/>
          <w:sz w:val="28"/>
          <w:szCs w:val="28"/>
          <w:rtl w:val="true"/>
          <w:lang w:bidi="fa-IR"/>
        </w:rPr>
        <w:t>شوخ طبعی و خنده؛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مزاح پیامبر گرامی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آثار موفّقیّت‌آمیز شوخ‌طبعی و خنده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دوست‌کننده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تداعی‌کننده بهترین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شوخی در صبح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سعادتمندان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مرد لطیفه‌گو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نعیمان شوخ‌طبع به دام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و تبسم؛ نیروی غلبه بر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تبسّم؛ راه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شوخ‌طبعی؛ عامل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اعتدال در خندیدن و شوخ‌طبعی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نیک‌بختی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امام زین العابدین علیه‌السلام و دلقک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چگونه خندان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چند لطیفه از لطائف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غذای مُوَلّد خنده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شوخ‌طبعی، خنده و شادی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شوخ طبعی از دیدگاه معصومین علیهم‌السلام؛ راز پیروزی در این زمینه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زیاد و بیجا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شوخ‌طبعی، خنده و شادی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بازگشت و پرهیز از گناه؛ راه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معنی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آثار موفّقیّت‌آمیز و سعادت‌آفرین توبه و پرهیز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بدی‌ها و گناهان به خوبی‌ها و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 عزیز شدن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توبه‌کنندگان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شرایط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واجباتی که قبل از توبه ترک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حقوق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گناه بعد از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نگشتن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 گناهان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دوستان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خصلت‌های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درمان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گناهانی که توبه آنها مشکل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توبه، باعث سعادت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گناه، عامل بدبختی و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بازگشت و پرهیز از گناه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طلب آمرزش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آرامش؛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اثرات موفقیّت‌آمیز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راه‌های موفقیّت‌آمیز رسیدن به آرامش از دیدگاه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زندگی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دَم، غنیمت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فکر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زندگی، همان گونه که هست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دیگران همان گونه که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باید و نبایدهای خودساخته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گزیدن از مکان‌هایی که آرامش ما را سلب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وسایل رفاهی خویش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گلدان گل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ویتامین ث</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 آب سرد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تنفس عمیق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دوست آرام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صلح‌طلب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زنگ تفریح ذهن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راه‌های سعادت‌آفرین رسیدن به آرامش از دیدگاه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و 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شتاب‌زدگی، خیره‌سری، خودپسندی و سستی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قرآن؛ کتاب خشنودی و آرامش خاطر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آرامش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ثروت،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اسیر ثروت خویش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بیم و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 کردن قرض</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چشمشان به ثروت دیگران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ثروتشان را حراج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سخاوت نجاشی، فرمانروای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حرص و آز</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راه مبارزه با حرص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ثروت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فکر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کوشش و صرفه‌جویی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پشتکار و 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ثروت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ثروت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پندها و اندرزهایی راجع به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لقمان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بر ثروتمندی که فقیر گشته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قناعت،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تعریف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فواید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بی‌نیازی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خاطر در امور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تقویت روح</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سیمای قانعانِ موفق</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مال خویش را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توقع بیجا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راسخ</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چگونگی دست‌یابی به قناعت و مناعت در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الگوهای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الگوگیری برای موفقیت در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فرمانروای بی‌بدیل در کمال زهد و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قناعت از دیدگاه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قناعت از دیدگاه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قناعت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اندک قانع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قناعت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قناعت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w:t>
      </w:r>
    </w:p>
    <w:p>
      <w:pPr>
        <w:pStyle w:val="BookText"/>
        <w:rPr/>
      </w:pPr>
      <w:r>
        <w:rPr>
          <w:rFonts w:ascii="IRNazanin" w:hAnsi="IRNazanin" w:eastAsia="IRNazanin"/>
          <w:color w:val="111111"/>
          <w:sz w:val="28"/>
          <w:sz w:val="28"/>
          <w:szCs w:val="28"/>
          <w:rtl w:val="true"/>
          <w:lang w:bidi="fa-IR"/>
        </w:rPr>
        <w:t>صلح،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فواید و آثار موفقیت‌آمیز و خوشبختی‌آفرین صلح و سازش</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و آبادانی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باعث استحکام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آشتی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موقعیت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سیمای صلح و صلح‌طلبان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آشتی‌جویانِ موفّق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صلح و سازش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آشتی دادنِ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دروغ برای 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صلح و سازش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صلح و سازش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اصلاح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ناروا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صلح و سازش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صلح و سازش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w:t>
      </w:r>
    </w:p>
    <w:p>
      <w:pPr>
        <w:pStyle w:val="BookText"/>
        <w:rPr/>
      </w:pPr>
      <w:r>
        <w:rPr>
          <w:rFonts w:ascii="IRNazanin" w:hAnsi="IRNazanin" w:eastAsia="IRNazanin"/>
          <w:color w:val="111111"/>
          <w:sz w:val="28"/>
          <w:sz w:val="28"/>
          <w:szCs w:val="28"/>
          <w:rtl w:val="true"/>
          <w:lang w:bidi="fa-IR"/>
        </w:rPr>
        <w:t>خوش‌بینی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سوءظن و بدگمانی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خوش‌بینی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انواع خوش‌بینی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نسبت به همسر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نسبت به طبقات مختلف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در محل کار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با حُسن ظن به خدا به بهشت برویم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خوش‌بینی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فواید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راه شدن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روحیه اعتماد بین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روحیه 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استحکام بنیان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موقعیت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سیمای خوش‌بینانِ موفق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و وحشت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روحیه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متابعت از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عقاید باشگاه خوشبینان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خوش‌بینی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مثبت</w:t>
      </w:r>
    </w:p>
    <w:p>
      <w:pPr>
        <w:pStyle w:val="BookText"/>
        <w:rPr/>
      </w:pPr>
      <w:r>
        <w:rPr>
          <w:rFonts w:ascii="IRNazanin" w:hAnsi="IRNazanin" w:eastAsia="IRNazanin"/>
          <w:color w:val="111111"/>
          <w:sz w:val="28"/>
          <w:sz w:val="28"/>
          <w:szCs w:val="28"/>
          <w:rtl w:val="true"/>
          <w:lang w:bidi="fa-IR"/>
        </w:rPr>
        <w:t>تلقین مثبت؛ راه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فواید و آثار موفقیت‌آمیز تلقین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مال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بعضی از بیماریهای روحی و جسمی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روابط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موقعیت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عادتهای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القای تلقین مثبت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نوار کاست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کتبی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تصور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گرفتن جهتِ 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 تلقین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تلقین به خود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اوّلین راز موفّقیت‌آفرینی دعا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دومین راز موفّقیّت‌آفرینی دعا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سومین راز موفّقیّت‌آفرینی طلب و درخواست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چهارمین راز موفقیّت‌آفرینی دعا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تعریف دعا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شرایط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برای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یقین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موفقیت‌آمیز دعا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زمان‌های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برای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مکان‌های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برای موفقیت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دعاهای مستجاب جهتِ نیک‌بختی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تعریف عشق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انواع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 و محبت‌های نامعقول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عشق و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سرانجام عشق‌های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محبت دنیا برای خودِ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 و محبت‌های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ورزیدن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طبقات مختلف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عشق بلال و فرار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خداوند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مهمان عشق در خانه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شبلی و چهل عاشق دلسوخته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عشق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محبت خاندان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فواید و آثار موفقیت‌آمیز و خوشبختی‌آفرین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صفا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معاشرتی دلپذیر و روابطی زیباتر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وجدانی آرام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ظلم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آینده شغلی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محبوبیت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سیمای موفقِ محبّین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علاقه‌مندی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نام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سخنان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کردن در محدوده علاقه‌مندی فرد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انتظار محبت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عشق و محبت از دیدگاه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نوعی خویشاوندی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عضوی به درد آید، عضوهای دیگر آرام نمی‌گیرند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محبت‌زا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مؤمنان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 حب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 مؤمن و گرامی داشتن او</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عشق و محبت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عشق و محبت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0" w:name="pg14287_144246"/>
    </w:p>
    <w:p>
      <w:pPr>
        <w:pStyle w:val="Heading2"/>
        <w:numPr>
          <w:ilvl w:val="1"/>
          <w:numId w:val="1"/>
        </w:numPr>
        <w:rPr/>
      </w:pPr>
      <w:bookmarkStart w:id="11" w:name="__RefHeading___Toc6498381_338174365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بزرگ را شکر می‌کنم، که بر این حقیر منّت نهاد، تا گامی دیگر در جهت نشر و ترویج عقاید اسلامی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الهی و توفیقاتی که به این بنده حقیر عطا فرمود توانستم جلد دوم کتاب راه‌های رسیدن به موفقیت و خوشبختی را با کمک از منابع معتبر و آیات قرآن مجید و روایات ائمه اطهار علیهم‌السلام به رشته تحریر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مانند جلد اول، رازهای موفقیّت و خوشبختی بیان گردیده و به شرح کامل آن رازها پرداخته‌ایم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بخش ابتدا مقدمه‌ای در رابطه با موضوع هر بخش بیان گردیده و سپس مطلب از دیدگاه ائمه معصومین علیهم‌السلام و همچنین از دیدگاه بزرگان علم و ادب مورد بررسی قرار گرفته و فواید و آثار علل خوشبختی‌آفرین و سیمای خوشبختان بیان شده است و برای آن‌که مطالعه آن، ملال‌آور نباشد داستان، اشعار، سخنان بزرگان، نکته‌های خواندنی و مطالب متنوع دیگر بیان گردیده تا شما خواننده عزیز از خواندن آن خسته و کسل نگردید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از زحمات پدر عزیزم جناب آقای حاج محمّدعلی رجایی در جهت چاپ و نشر این کتاب کمال تشکر و تقدیر را دارم، امیدوارم که در جهت نیل به اهداف عالیه اسلامی موفّق و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می‌نمایم که مورد استفاده و راهنمای خوبی جهت برادران و خواهران دینی مخصوصاً جوانان عزیز متدین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شما عزیزان با خواندن این کتاب و عمل به آن در ابعاد و زمینه‌های مختلف زندگی به موفّقیّت و خوشبختی نایل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3" w:name="pg14287_144248"/>
    </w:p>
    <w:p>
      <w:pPr>
        <w:pStyle w:val="Heading2"/>
        <w:numPr>
          <w:ilvl w:val="1"/>
          <w:numId w:val="1"/>
        </w:numPr>
        <w:rPr/>
      </w:pPr>
      <w:bookmarkStart w:id="14" w:name="__RefHeading___Toc6498383_3381743652"/>
      <w:bookmarkStart w:id="15" w:name="_Toc5"/>
      <w:bookmarkEnd w:id="13"/>
      <w:bookmarkEnd w:id="14"/>
      <w:r>
        <w:rPr>
          <w:rtl w:val="true"/>
        </w:rPr>
        <w:t>بخش اول</w:t>
      </w:r>
      <w:r>
        <w:rPr>
          <w:rtl w:val="true"/>
        </w:rPr>
        <w:t xml:space="preserve">: </w:t>
      </w:r>
      <w:r>
        <w:rPr>
          <w:rtl w:val="true"/>
        </w:rPr>
        <w:t>زیرکی</w:t>
      </w:r>
      <w:bookmarkEnd w:id="1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498385_3381743652"/>
      <w:bookmarkStart w:id="17" w:name="_Toc6"/>
      <w:bookmarkEnd w:id="16"/>
      <w:r>
        <w:rPr>
          <w:rtl w:val="true"/>
        </w:rPr>
        <w:t>اشاره</w:t>
      </w:r>
      <w:bookmarkStart w:id="18" w:name="pg14287_144249"/>
      <w:bookmarkEnd w:id="17"/>
    </w:p>
    <w:p>
      <w:pPr>
        <w:pStyle w:val="Heading3"/>
        <w:numPr>
          <w:ilvl w:val="2"/>
          <w:numId w:val="1"/>
        </w:numPr>
        <w:rPr/>
      </w:pPr>
      <w:bookmarkStart w:id="19" w:name="__RefHeading___Toc6498387_3381743652"/>
      <w:bookmarkStart w:id="20" w:name="_Toc7"/>
      <w:bookmarkEnd w:id="18"/>
      <w:bookmarkEnd w:id="19"/>
      <w:r>
        <w:rPr>
          <w:rtl w:val="true"/>
        </w:rPr>
        <w:t>هوش، راه رسیدن به موفقیت و خوشبختی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هوش نبود، هیچ کدام از اختراعات و اکتشافات به وجود نمی‌آمد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هوش تنها را عامل موفقیت و خوشبختی نمی‌دانند، بنابر این منظور ما در این بخش، هوش به علاوه عقل، خرد، علم و عمل، پایداری و مقاومت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عوامل مکمّل هوش در جهت نیک‌بختی به طور جداگانه در جلد اول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نور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نور فراست و زیرکی، راه مستقیم و نیک‌بختی را از چاه حماقت و نادانی بهتر تشخیص می‌دهیم و راه سعادت،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گفتاری دیگر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بیدار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واسطه هوشیاری در همه ابعاد زندگی بیدار می‌شویم و راحت‌تر به منزل مقصود می‌رسیم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زیرکی یکی از عوامل موفقیّت و راهی به سوی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در همه ابعاد و زمینه‌های زندگی لازم و ضروری است، و کمک شایان توجّهی به انسان </w:t>
      </w:r>
    </w:p>
    <w:p>
      <w:pPr>
        <w:pStyle w:val="BookText"/>
        <w:rPr/>
      </w:pPr>
      <w:r>
        <w:rPr>
          <w:rFonts w:ascii="IRNazanin" w:hAnsi="IRNazanin" w:eastAsia="IRNazanin"/>
          <w:color w:val="111111"/>
          <w:sz w:val="28"/>
          <w:sz w:val="28"/>
          <w:szCs w:val="28"/>
          <w:rtl w:val="true"/>
          <w:lang w:bidi="fa-IR"/>
        </w:rPr>
        <w:t>می‌نماید وانسان‌را به‌سرانجام‌پیروزی‌می‌رساند،همان‌طور که حماقت و عدم استفاده از هوش‌و استعداد، انسان را نزول می‌دهد و درهای موفقیّت را به روی او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سشوپن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همه‌جانبه، همان هوش است و هوش زیاد هم همیشه باعث موفقیت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چند دهه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کنکور دانشگاه‌ها درسی به نام هوش و استعداد تحصیلی گذاشته بودند و طبیعتا کتاب‌هایی در این رابطه و سؤالات چهارجوابی و تست‌های کنکور وجود داشت و دانشجویان موظف بودند این درس را همچون درس‌های دیگر امتحان بدهند و نمره آن تأثیر بسزایی در امتحان کنکور سراسری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به طور غیرمستقیم سؤالاتی در این رابطه در امتحانات کنکور دانشگاه‌ها وجود دارد و مؤسسات آموزش عالی روی این مسأله تأکید دارند؛ زیرا مسأله هوش و استعداد، مسأله ساده‌ای نیست و با فراست می‌توانیم در رشته تحصیلی خویش به موفقیّت نایل شویم و اگر فرد بی‌هوش و احمقی باشیم، نمی‌توانیم در بُعد درس، پیشرفت خوبی داشته باشیم و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ابعاد دیگر زندگی مانند عبادت و بندگی و پرهیز از گناه، سیاست، اقتصاد و معیشت، ادب، اخلاق، آداب معاشرت، آیین دوست‌یابی، اختیار کردن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هوشیار و زیرک باشیم و در صحنه‌های مختلف زندگی حماقت به خود راه ندهیم؛ زیرا بارها اتّفاق‌افتاده است که افرادی به علّت اینکه چند لحظه‌ای ازهوش و استعداد خویش استفاده ننموده‌اند، بعضی از موفّقیّت‌ها و خوشبختی‌های خویش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به موفّقیّت درخور توجّه نرسیده‌اند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ذکاوت، بارقه‌ای آسمانی است که روان آدمی را تابناک می‌کند، ولی اگر در روح پلید درخشیدن گرفت، آن را به فساد و تباهکاری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کوشید 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w:t>
      </w:r>
      <w:r>
        <w:rPr>
          <w:rStyle w:val="FootnoteAnchor"/>
          <w:rtl w:val="true"/>
        </w:rPr>
        <w:footnoteReference w:id="6"/>
      </w:r>
      <w:bookmarkStart w:id="21" w:name="pg14287_144251"/>
    </w:p>
    <w:p>
      <w:pPr>
        <w:pStyle w:val="BookText"/>
        <w:rPr/>
      </w:pPr>
      <w:bookmarkEnd w:id="21"/>
      <w:r>
        <w:rPr>
          <w:rFonts w:ascii="IRNazanin" w:hAnsi="IRNazanin" w:eastAsia="IRNazanin"/>
          <w:color w:val="111111"/>
          <w:sz w:val="28"/>
          <w:sz w:val="28"/>
          <w:szCs w:val="28"/>
          <w:rtl w:val="true"/>
          <w:lang w:bidi="fa-IR"/>
        </w:rPr>
        <w:t>هگل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خوب زندگی کنی، خوب از هوشت استفاده کن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الکسیس کارل نیز زیرکی را لازمه زندگی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هوش خود بهره نبرد از بی‌هوشی دیگران ضرر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کَیِّسٌ فَطِنٌ حَذِرٌ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مؤمن هوشیار و دقیق و محتاط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دیندار و مؤمن همیشه باید زیرک باشد و همین‌طور که در فریب نخوردن از شیطان و عبادت و بندگی خدا هوشیاری خویش حفظ می‌نماید، در زمینه‌های دیگر زندگی از جمله تحصیل علم، اقتصاد، معاشرت، سیاست و غیره نیز زیرک است و در هر کاری حماقت نمی‌کند</w:t>
      </w:r>
      <w:r>
        <w:rPr>
          <w:rFonts w:eastAsia="IRNazanin" w:cs="IRNazanin"/>
          <w:color w:val="111111"/>
          <w:sz w:val="28"/>
          <w:szCs w:val="28"/>
          <w:rtl w:val="true"/>
          <w:lang w:bidi="fa-IR"/>
        </w:rPr>
        <w:t>.</w:t>
      </w:r>
    </w:p>
    <w:p>
      <w:pPr>
        <w:pStyle w:val="Heading3"/>
        <w:numPr>
          <w:ilvl w:val="2"/>
          <w:numId w:val="1"/>
        </w:numPr>
        <w:rPr/>
      </w:pPr>
      <w:bookmarkStart w:id="22" w:name="__RefHeading___Toc6498389_3381743652"/>
      <w:bookmarkStart w:id="23" w:name="_Toc8"/>
      <w:bookmarkEnd w:id="22"/>
      <w:r>
        <w:rPr>
          <w:rtl w:val="true"/>
        </w:rPr>
        <w:t>تعریف هوش</w:t>
      </w:r>
      <w:bookmarkEnd w:id="23"/>
    </w:p>
    <w:p>
      <w:pPr>
        <w:pStyle w:val="BookText"/>
        <w:rPr/>
      </w:pPr>
      <w:r>
        <w:rPr>
          <w:rFonts w:ascii="IRNazanin" w:hAnsi="IRNazanin" w:eastAsia="IRNazanin"/>
          <w:color w:val="111111"/>
          <w:sz w:val="28"/>
          <w:sz w:val="28"/>
          <w:szCs w:val="28"/>
          <w:rtl w:val="true"/>
          <w:lang w:bidi="fa-IR"/>
        </w:rPr>
        <w:t>آلفرد هیچکاک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فرصت‌طلبی‌ها و زرنگی‌ها و سیاست‌ها،هوش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بعضی از روان‌شناسان نیز، به ساختمان هوش توجّه نموده‌اند و آن را ترکیبی از عامل‌های مختلف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از چهار استعداد،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ابتکار، انتقاد و استعداد توجیه فکر در جهت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استعداد فطری عمومی یا عامل عمومی است که در همه انواع فعالیّت ذهنی مؤثر است هر چند موضوع و شکل این فعالیّت مختلف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از یک عدّه استعدادهای ذهنی اوّلیه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فهمیدن معانی الفاظ، استعداد یادآوری الفاظ به آسانی یا ترکیب </w:t>
      </w:r>
      <w:bookmarkStart w:id="24" w:name="pg14287_144252"/>
    </w:p>
    <w:p>
      <w:pPr>
        <w:pStyle w:val="BookText"/>
        <w:rPr/>
      </w:pPr>
      <w:bookmarkEnd w:id="24"/>
      <w:r>
        <w:rPr>
          <w:rFonts w:ascii="IRNazanin" w:hAnsi="IRNazanin" w:eastAsia="IRNazanin"/>
          <w:color w:val="111111"/>
          <w:sz w:val="28"/>
          <w:sz w:val="28"/>
          <w:szCs w:val="28"/>
          <w:rtl w:val="true"/>
          <w:lang w:bidi="fa-IR"/>
        </w:rPr>
        <w:t xml:space="preserve">کلمات از حرف‌های معین، استعداد عددی یا استعداد انجام دادن چهار عمل اصلی به سرعت و دقّت، استعداد تصور و تجسم روابط مکانی و اشکال و داوری دقیق درباره آنها با استعداد تصوّر و تجسم حرکات اشیا و اوضاع مختلف آنها در ضمن این حرکت، استعداد ادراک که در سرعت شناخت همانندی‌ها و ناهمانندی‌های موجود در یک عده اشیا آشکار می‌شود، استعداد یادآوری یا شناخت مستقیم کلمات یا رسم‌ها یا اعداد و ارقام، و استعداد استدلال یا استعداد یافتن اصول و مفاهیم لازم برای فهمیدن یا حل کردن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استقراء</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5" w:name="__RefHeading___Toc6498391_3381743652"/>
      <w:bookmarkStart w:id="26" w:name="_Toc9"/>
      <w:bookmarkEnd w:id="25"/>
      <w:r>
        <w:rPr>
          <w:rtl w:val="true"/>
        </w:rPr>
        <w:t>هوشیاری، ارثی است</w:t>
      </w:r>
      <w:bookmarkEnd w:id="26"/>
    </w:p>
    <w:p>
      <w:p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بِقَدَرٍ حَتَّی الْعَجْزِ وَ الْکَیْس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چیزی مقدّر است حتّی ناتوانی و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هوشیاری در افراد گوناگون متفاوت است و محیط نیز در هوشیاری آنان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هوش سرشاری بهره‌مندند و بعضی هوش کمتری دارند، عدّه زیادی از هوش اکتسابی بهره‌مندند و به وسیله راه‌هایی، هوشیاری و زیرکی را در خویش تقویت نموده‌اند</w:t>
      </w:r>
      <w:r>
        <w:rPr>
          <w:rFonts w:eastAsia="IRNazanin" w:cs="IRNazanin"/>
          <w:color w:val="111111"/>
          <w:sz w:val="28"/>
          <w:szCs w:val="28"/>
          <w:rtl w:val="true"/>
          <w:lang w:bidi="fa-IR"/>
        </w:rPr>
        <w:t>.</w:t>
      </w:r>
    </w:p>
    <w:p>
      <w:pPr>
        <w:pStyle w:val="Heading3"/>
        <w:numPr>
          <w:ilvl w:val="2"/>
          <w:numId w:val="1"/>
        </w:numPr>
        <w:rPr/>
      </w:pPr>
      <w:bookmarkStart w:id="27" w:name="__RefHeading___Toc6498393_3381743652"/>
      <w:bookmarkStart w:id="28" w:name="_Toc10"/>
      <w:bookmarkEnd w:id="27"/>
      <w:r>
        <w:rPr>
          <w:rtl w:val="true"/>
        </w:rPr>
        <w:t>راه‌های موفقیّت‌آمیزِ تقویت هوش</w:t>
      </w:r>
      <w:bookmarkEnd w:id="28"/>
    </w:p>
    <w:p>
      <w:pPr>
        <w:pStyle w:val="Heading4"/>
        <w:numPr>
          <w:ilvl w:val="3"/>
          <w:numId w:val="1"/>
        </w:numPr>
        <w:rPr/>
      </w:pPr>
      <w:bookmarkStart w:id="29" w:name="__RefHeading___Toc6498395_3381743652"/>
      <w:bookmarkStart w:id="30" w:name="_Toc11"/>
      <w:bookmarkEnd w:id="29"/>
      <w:r>
        <w:rPr/>
        <w:t>1</w:t>
      </w:r>
      <w:r>
        <w:rPr>
          <w:rtl w:val="true"/>
        </w:rPr>
        <w:t xml:space="preserve"> - </w:t>
      </w:r>
      <w:r>
        <w:rPr>
          <w:rtl w:val="true"/>
        </w:rPr>
        <w:t>طرز فکر</w:t>
      </w:r>
      <w:bookmarkEnd w:id="30"/>
    </w:p>
    <w:p>
      <w:pPr>
        <w:pStyle w:val="BookText"/>
        <w:rPr/>
      </w:pPr>
      <w:r>
        <w:rPr>
          <w:rFonts w:ascii="IRNazanin" w:hAnsi="IRNazanin" w:eastAsia="IRNazanin"/>
          <w:color w:val="111111"/>
          <w:sz w:val="28"/>
          <w:sz w:val="28"/>
          <w:szCs w:val="28"/>
          <w:rtl w:val="true"/>
          <w:lang w:bidi="fa-IR"/>
        </w:rPr>
        <w:t>هرگز خویش را انسان کودن و احمق تصور نکنید، در هر حال خود را زیرک بدانید و فکر کنید که از هوش و استعداد وافری بهره‌مندید</w:t>
      </w:r>
      <w:r>
        <w:rPr>
          <w:rFonts w:eastAsia="IRNazanin" w:cs="IRNazanin"/>
          <w:color w:val="111111"/>
          <w:sz w:val="28"/>
          <w:szCs w:val="28"/>
          <w:rtl w:val="true"/>
          <w:lang w:bidi="fa-IR"/>
        </w:rPr>
        <w:t>.</w:t>
      </w:r>
    </w:p>
    <w:p>
      <w:pPr>
        <w:pStyle w:val="Heading4"/>
        <w:numPr>
          <w:ilvl w:val="3"/>
          <w:numId w:val="1"/>
        </w:numPr>
        <w:rPr/>
      </w:pPr>
      <w:bookmarkStart w:id="31" w:name="__RefHeading___Toc6498397_3381743652"/>
      <w:bookmarkStart w:id="32" w:name="_Toc12"/>
      <w:bookmarkEnd w:id="31"/>
      <w:r>
        <w:rPr/>
        <w:t>2</w:t>
      </w:r>
      <w:r>
        <w:rPr>
          <w:rtl w:val="true"/>
        </w:rPr>
        <w:t xml:space="preserve"> - </w:t>
      </w:r>
      <w:r>
        <w:rPr>
          <w:rtl w:val="true"/>
        </w:rPr>
        <w:t>تلقین</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تلقینات منفی که به طور ناخودآگاه در وجود شما رخنه کرده است را از خویش </w:t>
      </w:r>
      <w:bookmarkStart w:id="33" w:name="pg14287_144253"/>
    </w:p>
    <w:p>
      <w:pPr>
        <w:pStyle w:val="BookText"/>
        <w:rPr/>
      </w:pPr>
      <w:bookmarkEnd w:id="33"/>
      <w:r>
        <w:rPr>
          <w:rFonts w:ascii="IRNazanin" w:hAnsi="IRNazanin" w:eastAsia="IRNazanin"/>
          <w:color w:val="111111"/>
          <w:sz w:val="28"/>
          <w:sz w:val="28"/>
          <w:szCs w:val="28"/>
          <w:rtl w:val="true"/>
          <w:lang w:bidi="fa-IR"/>
        </w:rPr>
        <w:t>دور کنید و به جای آن از تلقینات مثبت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صبح که از خواب بیدار می‌شوید و شب قبل از خواب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کاملاً هوشیار هستم</w:t>
      </w:r>
      <w:r>
        <w:rPr>
          <w:rFonts w:eastAsia="IRNazanin" w:cs="IRNazanin"/>
          <w:color w:val="111111"/>
          <w:sz w:val="28"/>
          <w:szCs w:val="28"/>
          <w:rtl w:val="true"/>
          <w:lang w:bidi="fa-IR"/>
        </w:rPr>
        <w:t>».</w:t>
      </w:r>
    </w:p>
    <w:p>
      <w:pPr>
        <w:pStyle w:val="Heading4"/>
        <w:numPr>
          <w:ilvl w:val="3"/>
          <w:numId w:val="1"/>
        </w:numPr>
        <w:rPr/>
      </w:pPr>
      <w:bookmarkStart w:id="34" w:name="__RefHeading___Toc6498399_3381743652"/>
      <w:bookmarkStart w:id="35" w:name="_Toc13"/>
      <w:bookmarkEnd w:id="34"/>
      <w:r>
        <w:rPr/>
        <w:t>3</w:t>
      </w:r>
      <w:r>
        <w:rPr>
          <w:rtl w:val="true"/>
        </w:rPr>
        <w:t xml:space="preserve"> - </w:t>
      </w:r>
      <w:r>
        <w:rPr>
          <w:rtl w:val="true"/>
        </w:rPr>
        <w:t>هیپنوتیزم</w:t>
      </w:r>
      <w:bookmarkEnd w:id="35"/>
    </w:p>
    <w:p>
      <w:pPr>
        <w:pStyle w:val="BookText"/>
        <w:rPr/>
      </w:pPr>
      <w:r>
        <w:rPr>
          <w:rFonts w:ascii="IRNazanin" w:hAnsi="IRNazanin" w:eastAsia="IRNazanin"/>
          <w:color w:val="111111"/>
          <w:sz w:val="28"/>
          <w:sz w:val="28"/>
          <w:szCs w:val="28"/>
          <w:rtl w:val="true"/>
          <w:lang w:bidi="fa-IR"/>
        </w:rPr>
        <w:t>در هنگام هیپنوتیزم تصور کنید که انسانِ هوشیاری هستید</w:t>
      </w:r>
      <w:r>
        <w:rPr>
          <w:rFonts w:eastAsia="IRNazanin" w:cs="IRNazanin"/>
          <w:color w:val="111111"/>
          <w:sz w:val="28"/>
          <w:szCs w:val="28"/>
          <w:rtl w:val="true"/>
          <w:lang w:bidi="fa-IR"/>
        </w:rPr>
        <w:t>.</w:t>
      </w:r>
    </w:p>
    <w:p>
      <w:pPr>
        <w:pStyle w:val="Heading4"/>
        <w:numPr>
          <w:ilvl w:val="3"/>
          <w:numId w:val="1"/>
        </w:numPr>
        <w:rPr/>
      </w:pPr>
      <w:bookmarkStart w:id="36" w:name="__RefHeading___Toc6498401_3381743652"/>
      <w:bookmarkStart w:id="37" w:name="_Toc14"/>
      <w:bookmarkEnd w:id="36"/>
      <w:r>
        <w:rPr/>
        <w:t>4</w:t>
      </w:r>
      <w:r>
        <w:rPr>
          <w:rtl w:val="true"/>
        </w:rPr>
        <w:t xml:space="preserve"> - </w:t>
      </w:r>
      <w:r>
        <w:rPr>
          <w:rtl w:val="true"/>
        </w:rPr>
        <w:t>دوستان زیرک</w:t>
      </w:r>
      <w:bookmarkEnd w:id="37"/>
    </w:p>
    <w:p>
      <w:pPr>
        <w:pStyle w:val="BookText"/>
        <w:rPr/>
      </w:pPr>
      <w:r>
        <w:rPr>
          <w:rFonts w:ascii="IRNazanin" w:hAnsi="IRNazanin" w:eastAsia="IRNazanin"/>
          <w:color w:val="111111"/>
          <w:sz w:val="28"/>
          <w:sz w:val="28"/>
          <w:szCs w:val="28"/>
          <w:rtl w:val="true"/>
          <w:lang w:bidi="fa-IR"/>
        </w:rPr>
        <w:t>با کسانی که از هوش سرشاری بهره‌مندند، دوست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آنان اثرات فراوانی بر روی شما می‌گذارد</w:t>
      </w:r>
      <w:r>
        <w:rPr>
          <w:rFonts w:eastAsia="IRNazanin" w:cs="IRNazanin"/>
          <w:color w:val="111111"/>
          <w:sz w:val="28"/>
          <w:szCs w:val="28"/>
          <w:rtl w:val="true"/>
          <w:lang w:bidi="fa-IR"/>
        </w:rPr>
        <w:t>.</w:t>
      </w:r>
    </w:p>
    <w:p>
      <w:pPr>
        <w:pStyle w:val="Heading4"/>
        <w:numPr>
          <w:ilvl w:val="3"/>
          <w:numId w:val="1"/>
        </w:numPr>
        <w:rPr/>
      </w:pPr>
      <w:bookmarkStart w:id="38" w:name="__RefHeading___Toc6498403_3381743652"/>
      <w:bookmarkStart w:id="39" w:name="_Toc15"/>
      <w:bookmarkEnd w:id="38"/>
      <w:r>
        <w:rPr/>
        <w:t>5</w:t>
      </w:r>
      <w:r>
        <w:rPr>
          <w:rtl w:val="true"/>
        </w:rPr>
        <w:t xml:space="preserve"> - </w:t>
      </w:r>
      <w:r>
        <w:rPr>
          <w:rtl w:val="true"/>
        </w:rPr>
        <w:t>تمرین و ممارست</w:t>
      </w:r>
      <w:bookmarkEnd w:id="39"/>
    </w:p>
    <w:p>
      <w:pPr>
        <w:pStyle w:val="BookText"/>
        <w:rPr/>
      </w:pPr>
      <w:r>
        <w:rPr>
          <w:rFonts w:ascii="IRNazanin" w:hAnsi="IRNazanin" w:eastAsia="IRNazanin"/>
          <w:color w:val="111111"/>
          <w:sz w:val="28"/>
          <w:sz w:val="28"/>
          <w:szCs w:val="28"/>
          <w:rtl w:val="true"/>
          <w:lang w:bidi="fa-IR"/>
        </w:rPr>
        <w:t>تست‌های هوش و استعداد را تهیه نموده و مرتبا تست‌های چهارجوابی هوش را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تمرین، هوش و فراست خویش را تقویت نمایید</w:t>
      </w:r>
      <w:r>
        <w:rPr>
          <w:rFonts w:eastAsia="IRNazanin" w:cs="IRNazanin"/>
          <w:color w:val="111111"/>
          <w:sz w:val="28"/>
          <w:szCs w:val="28"/>
          <w:rtl w:val="true"/>
          <w:lang w:bidi="fa-IR"/>
        </w:rPr>
        <w:t>.</w:t>
      </w:r>
    </w:p>
    <w:p>
      <w:pPr>
        <w:pStyle w:val="Heading4"/>
        <w:numPr>
          <w:ilvl w:val="3"/>
          <w:numId w:val="1"/>
        </w:numPr>
        <w:rPr/>
      </w:pPr>
      <w:bookmarkStart w:id="40" w:name="__RefHeading___Toc6498405_3381743652"/>
      <w:bookmarkStart w:id="41" w:name="_Toc16"/>
      <w:bookmarkEnd w:id="40"/>
      <w:r>
        <w:rPr/>
        <w:t>6</w:t>
      </w:r>
      <w:r>
        <w:rPr>
          <w:rtl w:val="true"/>
        </w:rPr>
        <w:t xml:space="preserve">- </w:t>
      </w:r>
      <w:r>
        <w:rPr>
          <w:rtl w:val="true"/>
        </w:rPr>
        <w:t>کتاب</w:t>
      </w:r>
      <w:bookmarkEnd w:id="41"/>
    </w:p>
    <w:p>
      <w:pPr>
        <w:pStyle w:val="BookText"/>
        <w:rPr/>
      </w:pPr>
      <w:r>
        <w:rPr>
          <w:rFonts w:ascii="IRNazanin" w:hAnsi="IRNazanin" w:eastAsia="IRNazanin"/>
          <w:color w:val="111111"/>
          <w:sz w:val="28"/>
          <w:sz w:val="28"/>
          <w:szCs w:val="28"/>
          <w:rtl w:val="true"/>
          <w:lang w:bidi="fa-IR"/>
        </w:rPr>
        <w:t>با مطالعه کتاب‌های سودمندِ هوش، از فراست و زیرکی آگاهی یابید و زیر مطالب مفید آن کتاب خط بکشید و به خاطر بسپارید</w:t>
      </w:r>
      <w:r>
        <w:rPr>
          <w:rFonts w:eastAsia="IRNazanin" w:cs="IRNazanin"/>
          <w:color w:val="111111"/>
          <w:sz w:val="28"/>
          <w:szCs w:val="28"/>
          <w:rtl w:val="true"/>
          <w:lang w:bidi="fa-IR"/>
        </w:rPr>
        <w:t>.</w:t>
      </w:r>
    </w:p>
    <w:p>
      <w:pPr>
        <w:pStyle w:val="Heading4"/>
        <w:numPr>
          <w:ilvl w:val="3"/>
          <w:numId w:val="1"/>
        </w:numPr>
        <w:rPr/>
      </w:pPr>
      <w:bookmarkStart w:id="42" w:name="__RefHeading___Toc6498407_3381743652"/>
      <w:bookmarkStart w:id="43" w:name="_Toc17"/>
      <w:bookmarkEnd w:id="42"/>
      <w:r>
        <w:rPr/>
        <w:t>7</w:t>
      </w:r>
      <w:r>
        <w:rPr>
          <w:rtl w:val="true"/>
        </w:rPr>
        <w:t xml:space="preserve">- </w:t>
      </w:r>
      <w:r>
        <w:rPr>
          <w:rtl w:val="true"/>
        </w:rPr>
        <w:t>تحصیل علم</w:t>
      </w:r>
      <w:bookmarkEnd w:id="43"/>
    </w:p>
    <w:p>
      <w:pPr>
        <w:pStyle w:val="BookText"/>
        <w:rPr/>
      </w:pPr>
      <w:r>
        <w:rPr>
          <w:rFonts w:ascii="IRNazanin" w:hAnsi="IRNazanin" w:eastAsia="IRNazanin"/>
          <w:color w:val="111111"/>
          <w:sz w:val="28"/>
          <w:sz w:val="28"/>
          <w:szCs w:val="28"/>
          <w:rtl w:val="true"/>
          <w:lang w:bidi="fa-IR"/>
        </w:rPr>
        <w:t>کسب علم بر ضریب هوشی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هوشی دانشجویان بالاتر از مردم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تحصیل دانش، بر میزان هوش و فراست خویش بیفزایید</w:t>
      </w:r>
      <w:r>
        <w:rPr>
          <w:rFonts w:eastAsia="IRNazanin" w:cs="IRNazanin"/>
          <w:color w:val="111111"/>
          <w:sz w:val="28"/>
          <w:szCs w:val="28"/>
          <w:rtl w:val="true"/>
          <w:lang w:bidi="fa-IR"/>
        </w:rPr>
        <w:t>.</w:t>
      </w:r>
    </w:p>
    <w:p>
      <w:pPr>
        <w:pStyle w:val="Heading3"/>
        <w:numPr>
          <w:ilvl w:val="2"/>
          <w:numId w:val="1"/>
        </w:numPr>
        <w:rPr/>
      </w:pPr>
      <w:bookmarkStart w:id="44" w:name="__RefHeading___Toc6498409_3381743652"/>
      <w:bookmarkStart w:id="45" w:name="_Toc18"/>
      <w:bookmarkEnd w:id="44"/>
      <w:r>
        <w:rPr>
          <w:rtl w:val="true"/>
        </w:rPr>
        <w:t xml:space="preserve">زیرکی از دیدگاه معصومین علیهم‌السلام </w:t>
      </w:r>
      <w:r>
        <w:rPr>
          <w:rtl w:val="true"/>
        </w:rPr>
        <w:t>(</w:t>
      </w:r>
      <w:r>
        <w:rPr>
          <w:rtl w:val="true"/>
        </w:rPr>
        <w:t>نیک‌بختیِ هوشیاران</w:t>
      </w:r>
      <w:r>
        <w:rPr>
          <w:rtl w:val="true"/>
        </w:rPr>
        <w:t>)</w:t>
      </w:r>
      <w:bookmarkEnd w:id="45"/>
    </w:p>
    <w:p>
      <w:pPr>
        <w:pStyle w:val="Heading4"/>
        <w:numPr>
          <w:ilvl w:val="3"/>
          <w:numId w:val="1"/>
        </w:numPr>
        <w:rPr/>
      </w:pPr>
      <w:bookmarkStart w:id="46" w:name="__RefHeading___Toc6498411_3381743652"/>
      <w:bookmarkStart w:id="47" w:name="_Toc19"/>
      <w:bookmarkEnd w:id="46"/>
      <w:r>
        <w:rPr>
          <w:rtl w:val="true"/>
        </w:rPr>
        <w:t>الف</w:t>
      </w:r>
      <w:r>
        <w:rPr>
          <w:rtl w:val="true"/>
        </w:rPr>
        <w:t xml:space="preserve">) </w:t>
      </w:r>
      <w:r>
        <w:rPr>
          <w:rtl w:val="true"/>
        </w:rPr>
        <w:t>زیرک‌ترین زیرکان</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اَلْکَیِّسُ مَنْ دانَ نَفْسَهُ وَ عَمِلَ لِمَا بَعْدَ الْمَوْتِ وَ الْعاجزُ مَنِ اتَّبَعَ نَفْسَهُ هَواها وَ تَمَنّی عَلَی اللّهِ الْأَمانِیَّ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هوشیار، آن‌است‌که برخویش مسلّط‌است وبرای‌پس از مرگ عمل کند و ناتوان آن است که هوس‌های خویش را تبعیّت کند و از خدا آرزوهای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زیرک با تسلّط بر نفس خویش، فریب شیطان را نمی‌خورد و کارهایش را برای رضای خداوند بزرگ انجام می‌دهد و در نتیجه راه سعادت و خوشبختی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پاسخ به سؤال از زیرک‌ترینِ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رُشْدَهُ مِن غَیِّهِ فَمالَ إِلی رُشدِه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کسی که هدایت خود را از گمراهیش باز شناسد و به هدایت و رستگاری خود،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می‌فرمایند انسانی که راه هدایت، سعادت و خوشبختی را از چاه ضلالت و نادانی تشخیص دهد و در مسیر موفّقیّت و خوشبختی حرکت نماید زیرک‌ترین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راه هدایت، رستگاری، سعادت و خوشبختی را زیرکانه‌ترین راه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سیاستمدارتر نیست، امّا معاویه حیله‌گر و جنایتکار است، اگر نیرنگ ناپسند نبود من زیرک‌ترین افراد بودم، ولی هر نیرنگی گناه، و هر گناهی نوعی کفر و انکار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 خدا صلی‌الله‌علیه‌و‌آله نیز زیرکانه‌ترین راه را چنین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زیرک‌ترین زیرکی، پرهیزکاری است و احمقانه‌ترین حماقت، گنه‌کاری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امام حسن علیه‌السلام درباره زیرکانه‌ترین زیرکی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زیرکانه‌ترین زیرکی، پرهیزکاری است، و احمقانه‌ترین احمقی فجور و بدکاری</w:t>
      </w:r>
      <w:r>
        <w:rPr>
          <w:rFonts w:eastAsia="IRNazanin" w:cs="IRNazanin"/>
          <w:color w:val="111111"/>
          <w:sz w:val="28"/>
          <w:szCs w:val="28"/>
          <w:rtl w:val="true"/>
          <w:lang w:bidi="fa-IR"/>
        </w:rPr>
        <w:t>.</w:t>
      </w:r>
      <w:r>
        <w:rPr>
          <w:rStyle w:val="FootnoteAnchor"/>
          <w:rtl w:val="true"/>
        </w:rPr>
        <w:footnoteReference w:id="16"/>
      </w:r>
      <w:bookmarkStart w:id="48" w:name="pg14287_144255"/>
    </w:p>
    <w:p>
      <w:pPr>
        <w:pStyle w:val="Heading4"/>
        <w:numPr>
          <w:ilvl w:val="3"/>
          <w:numId w:val="1"/>
        </w:numPr>
        <w:rPr/>
      </w:pPr>
      <w:bookmarkStart w:id="49" w:name="__RefHeading___Toc6498413_3381743652"/>
      <w:bookmarkStart w:id="50" w:name="_Toc20"/>
      <w:bookmarkEnd w:id="48"/>
      <w:bookmarkEnd w:id="49"/>
      <w:r>
        <w:rPr>
          <w:rtl w:val="true"/>
        </w:rPr>
        <w:t>ب</w:t>
      </w:r>
      <w:r>
        <w:rPr>
          <w:rtl w:val="true"/>
        </w:rPr>
        <w:t xml:space="preserve">) </w:t>
      </w:r>
      <w:r>
        <w:rPr>
          <w:rtl w:val="true"/>
        </w:rPr>
        <w:t>زیرکی در انتخاب پیشوا</w:t>
      </w:r>
      <w:bookmarkEnd w:id="50"/>
    </w:p>
    <w:p>
      <w:pPr>
        <w:pStyle w:val="BookText"/>
        <w:rPr/>
      </w:pPr>
      <w:r>
        <w:rPr>
          <w:rFonts w:ascii="IRNazanin" w:hAnsi="IRNazanin" w:eastAsia="IRNazanin"/>
          <w:color w:val="111111"/>
          <w:sz w:val="28"/>
          <w:sz w:val="28"/>
          <w:szCs w:val="28"/>
          <w:rtl w:val="true"/>
          <w:lang w:bidi="fa-IR"/>
        </w:rPr>
        <w:t>شیطان‌های فتنه‌گر، سربازان خود را از میان جوانان خام و کم‌تجربه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مراقب دسیسه‌های آنان باشیم و هشداری وافی را به جوانان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علیه‌السلام که مربی راستین بشریت است، از این نکته نیز غفلت نورزیده و به جوانان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الاْحْداثِ اتَّقُوا اللّهَ وَ لاتُؤْتُوا الرُّؤَساءَ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گروه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از خدا بترسید و دنباله‌روی سیاست‌مداران باطل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اَلطُّمَأْنِینَةُ إِلی کُلِّ اَحَدٍ قَبْلَ الاْخْتِبَارِ مِنْ قُصُورِ الْعَقْلِ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ساده‌لوحی است که انسان زود به کسی اطمینان پیدا کند بدون آن که او را شناخته و آزمایش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اَصْغی إِلی ناطِقٍ فَقَدْ عَبَدَهُ فَاِنْ کانَ النَّاطِقُ یَنْطِقُ عَنِ اللَّهِ فَقَدْ عَبَدَ اللّه وَ اِنْ کانَ النَّاطِقُ یَنْطِقُ عَنْ لِسانِ اِبْلیِسَ فَقَدْ عَبَدَ إِبْلِیسَ</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کسی که به گوینده‌ای گوش فرا دهد، 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از خدا می‌گوید، شنونده خدا را عبادت نموده و اگر سخنران از زبان شیطان سخن می‌گوید پس شنونده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تَنْصِبَ رَجُلاً دوُنَ الْحُجَّةِ فَتُصَدِّقَهُ فِی کُلِّ مَا قَالَ</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کسی را بدون حجّت و دلیل خدایی به عنوان رهبر و پیشوا انتخاب کنی، و هر آنچه گفت تصدیقش کنی</w:t>
      </w:r>
      <w:r>
        <w:rPr>
          <w:rFonts w:eastAsia="IRNazanin" w:cs="IRNazanin"/>
          <w:color w:val="111111"/>
          <w:sz w:val="28"/>
          <w:szCs w:val="28"/>
          <w:rtl w:val="true"/>
          <w:lang w:bidi="fa-IR"/>
        </w:rPr>
        <w:t>!</w:t>
      </w:r>
      <w:r>
        <w:rPr>
          <w:rStyle w:val="FootnoteAnchor"/>
          <w:rtl w:val="true"/>
        </w:rPr>
        <w:footnoteReference w:id="21"/>
      </w:r>
      <w:bookmarkStart w:id="51" w:name="pg14287_144256"/>
    </w:p>
    <w:p>
      <w:pPr>
        <w:pStyle w:val="Heading4"/>
        <w:numPr>
          <w:ilvl w:val="3"/>
          <w:numId w:val="1"/>
        </w:numPr>
        <w:rPr/>
      </w:pPr>
      <w:bookmarkStart w:id="52" w:name="__RefHeading___Toc6498415_3381743652"/>
      <w:bookmarkStart w:id="53" w:name="_Toc21"/>
      <w:bookmarkEnd w:id="51"/>
      <w:bookmarkEnd w:id="52"/>
      <w:r>
        <w:rPr>
          <w:rtl w:val="true"/>
        </w:rPr>
        <w:t>ج</w:t>
      </w:r>
      <w:r>
        <w:rPr>
          <w:rtl w:val="true"/>
        </w:rPr>
        <w:t xml:space="preserve">) </w:t>
      </w:r>
      <w:r>
        <w:rPr>
          <w:rtl w:val="true"/>
        </w:rPr>
        <w:t>زیرکی در همه زمینه‌ها</w:t>
      </w:r>
      <w:bookmarkEnd w:id="53"/>
    </w:p>
    <w:p>
      <w:pPr>
        <w:pStyle w:val="BookText"/>
        <w:rPr/>
      </w:pPr>
      <w:r>
        <w:rPr>
          <w:rFonts w:ascii="IRNazanin" w:hAnsi="IRNazanin" w:eastAsia="IRNazanin"/>
          <w:color w:val="111111"/>
          <w:sz w:val="28"/>
          <w:sz w:val="28"/>
          <w:szCs w:val="28"/>
          <w:rtl w:val="true"/>
          <w:lang w:bidi="fa-IR"/>
        </w:rPr>
        <w:t xml:space="preserve">حضرت علی علیه‌السلام در نامه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امور خود هوشیارانه و سرسختانه استوار باش</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علی علیه‌السلام به هَمّام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زیرک و باهوش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همان‌طور که بیان شد، در تمامی زمینه‌ها و ابعاد زندگی، هوشیاری خویش را حفظ کنیم و کارهایی که موجب افسوس و پشیمانی می‌گردد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یک لانه، دو بار گزیده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فراست مؤمن؛ زیرا او با نور خداوند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جعفری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بر این مدّعی هستند که جان شخص باتقوا، از حیله‌گری‌ها و مکرپردازی‌ها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آن فرقان و فراست و محاسبه و پرهیز دقیقی که در برابر دشمنان و دیگر مزاحمان حیات مادی و معنوی دارد، منطقه جان و شخصیت و روح خود را از دست نمی‌دهد، اگر چه قفس کالبد، نگهدارنده جان و شخصیت و روح، با نیروی باطل شکافته شود، و مرغ باغ ملکوتی او خارج از نوبت به پرواز درمی‌آید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4" w:name="__RefHeading___Toc6498417_3381743652"/>
      <w:bookmarkStart w:id="55" w:name="_Toc22"/>
      <w:bookmarkEnd w:id="54"/>
      <w:r>
        <w:rPr>
          <w:rtl w:val="true"/>
        </w:rPr>
        <w:t xml:space="preserve">امتحان هوش </w:t>
      </w:r>
      <w:r>
        <w:rPr>
          <w:rtl w:val="true"/>
        </w:rPr>
        <w:t>(</w:t>
      </w:r>
      <w:r>
        <w:rPr>
          <w:rtl w:val="true"/>
        </w:rPr>
        <w:t>روایت</w:t>
      </w:r>
      <w:r>
        <w:rPr>
          <w:rtl w:val="true"/>
        </w:rPr>
        <w:t>)</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هیچ‌یک از شاگردان نتوانست به سؤالی که معلم عالیقدر طرح کرده بود جواب درستی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جوابی داد و هیچ کدام مورد پسند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w:t>
      </w:r>
      <w:bookmarkStart w:id="56" w:name="pg14287_144257"/>
    </w:p>
    <w:p>
      <w:pPr>
        <w:pStyle w:val="BookText"/>
        <w:rPr/>
      </w:pPr>
      <w:bookmarkEnd w:id="56"/>
      <w:r>
        <w:rPr>
          <w:rFonts w:ascii="IRNazanin" w:hAnsi="IRNazanin" w:eastAsia="IRNazanin"/>
          <w:color w:val="111111"/>
          <w:sz w:val="28"/>
          <w:sz w:val="28"/>
          <w:szCs w:val="28"/>
          <w:rtl w:val="true"/>
          <w:lang w:bidi="fa-IR"/>
        </w:rPr>
        <w:t>رسول اکرم صلی‌الله‌علیه‌و‌آله در میان اصحاب خود طرح کرد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دستگیره‌های ایمان، کدام یک از همه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جوابی که مورد قبول واقع شود از میان جمع حاضر داده نشد،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این‌هایی که نام بردید کارهای بزرگ و بافضیلتی است، ولی هیچ‌کدام از اینها آنکه من پرسیدم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دستگیره‌های ایمان، دوست داشتن به خاطر خدا و دشمن داشتن به خاطر خداست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7" w:name="__RefHeading___Toc6498419_3381743652"/>
      <w:bookmarkStart w:id="58" w:name="_Toc23"/>
      <w:bookmarkEnd w:id="57"/>
      <w:r>
        <w:rPr>
          <w:rtl w:val="true"/>
        </w:rPr>
        <w:t>باهوش‌ترین مردمان</w:t>
      </w:r>
      <w:bookmarkEnd w:id="58"/>
    </w:p>
    <w:p>
      <w:pPr>
        <w:pStyle w:val="BookText"/>
        <w:rPr/>
      </w:pPr>
      <w:r>
        <w:rPr>
          <w:rFonts w:ascii="IRNazanin" w:hAnsi="IRNazanin" w:eastAsia="IRNazanin"/>
          <w:color w:val="111111"/>
          <w:sz w:val="28"/>
          <w:sz w:val="28"/>
          <w:szCs w:val="28"/>
          <w:rtl w:val="true"/>
          <w:lang w:bidi="fa-IR"/>
        </w:rPr>
        <w:t>باهوش‌ترین مردمان سه تن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زمان یوسف که از راه فراست سیمای یوسف پی به مقام او برد و به زنش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 را گرامی بدار، امید است او برای ما سودمند واقع شود یا این که او را فرزند خود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9" w:name="pg14287_144258"/>
    </w:p>
    <w:p>
      <w:pPr>
        <w:pStyle w:val="BookText"/>
        <w:rPr/>
      </w:pPr>
      <w:bookmarkEnd w:id="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اجیری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کسی از او اجیری می‌خواهی، مردی نیرومند و امین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هنگامی که عمر را به جانشینی خود برگزید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0" w:name="__RefHeading___Toc6498421_3381743652"/>
      <w:bookmarkStart w:id="61" w:name="_Toc24"/>
      <w:bookmarkEnd w:id="60"/>
      <w:r>
        <w:rPr>
          <w:rtl w:val="true"/>
        </w:rPr>
        <w:t xml:space="preserve">غلام تیزهوش </w:t>
      </w:r>
      <w:r>
        <w:rPr>
          <w:rtl w:val="true"/>
        </w:rPr>
        <w:t>(</w:t>
      </w:r>
      <w:r>
        <w:rPr>
          <w:rtl w:val="true"/>
        </w:rPr>
        <w:t>روایت</w:t>
      </w:r>
      <w:r>
        <w:rPr>
          <w:rtl w:val="true"/>
        </w:rPr>
        <w:t>)</w:t>
      </w:r>
      <w:bookmarkEnd w:id="61"/>
    </w:p>
    <w:p>
      <w:pPr>
        <w:pStyle w:val="BookText"/>
        <w:rPr/>
      </w:pPr>
      <w:r>
        <w:rPr>
          <w:rFonts w:ascii="IRNazanin" w:hAnsi="IRNazanin" w:eastAsia="IRNazanin"/>
          <w:color w:val="111111"/>
          <w:sz w:val="28"/>
          <w:sz w:val="28"/>
          <w:szCs w:val="28"/>
          <w:rtl w:val="true"/>
          <w:lang w:bidi="fa-IR"/>
        </w:rPr>
        <w:t>یکی از غلامان امام حسن علیه‌السلام خلافی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قصد داشت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برای خلاصی از تنبیه، این آیه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فروخورندگان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خودم را فرو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عفوکنندگان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آخر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نیکوکاران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آزاد کردم و دوبرابر آنچه پیشتر از من می‌گرفتی برای تو مقرّر می‌سازم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2" w:name="__RefHeading___Toc6498423_3381743652"/>
      <w:bookmarkStart w:id="63" w:name="_Toc25"/>
      <w:bookmarkEnd w:id="62"/>
      <w:r>
        <w:rPr>
          <w:rtl w:val="true"/>
        </w:rPr>
        <w:t>رشد هوشی و عوامل مؤثّر در آن</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رشد هوشی بر حسب سن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سریع، در نوجوانی</w:t>
      </w:r>
    </w:p>
    <w:p>
      <w:pPr>
        <w:pStyle w:val="BookText"/>
        <w:rPr/>
      </w:pPr>
      <w:r>
        <w:rPr>
          <w:rFonts w:ascii="IRNazanin" w:hAnsi="IRNazanin" w:eastAsia="IRNazanin"/>
          <w:color w:val="111111"/>
          <w:sz w:val="28"/>
          <w:sz w:val="28"/>
          <w:szCs w:val="28"/>
          <w:rtl w:val="true"/>
          <w:lang w:bidi="fa-IR"/>
        </w:rPr>
        <w:t>کُند، و در پایان بلوغ حالت تقریبا ثابتی پیدا می‌کند و در دوران پیری کاهش هوشی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رشد هوش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و 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نمو بدنی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و ملیت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عاطفی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ذهنی در دوره نوجوانی، سرعت دوران کودکی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دامنه شناخت نوجوان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است که استعدادهای گوناگون فرد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این مرحله می‌توان نوجوان را به رشته‌های تحصیلی و مشاغل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نوجوان منطقی است و او در حفظ مطالب به روابط منطقی آنها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نوجوان از جمله خصایص رشدی مرحله نوجوانی به‌شمار می‌رود و پیچیده و رمانتیک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کمتر از کودک، تلقین‌پذیر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خصوصیات ذهنی نوجوانان این است که به تجزیه و تحلیل مسائل مختلف زندگی مخصوصا مسائل اجتماعی می‌پردازند و به اظهار نظر درباره امور کشور خود علاقه‌مند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امیال واقعی فرد در دوره نوجوانی ظاهر می‌شوند و آنها را می‌توان از موضوع‌هایی که برای مطالعه انتخاب می‌کند، برنامه‌های انتخابی از رادیو و تلویزیون، بازی‌ها و سرگرمی‌ها، انتخاب نشریات، آرزوها، و تهیه مجموعه‌ها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رغبت‌های نوجوان از هوش، استعداد ذهنی، و محیط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دارای سه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وسعت میدان، و شدت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به خواندن متمایل می‌شود که هم بدین وسیله با مسائل زندگی آشنا </w:t>
      </w:r>
      <w:bookmarkStart w:id="64" w:name="pg14287_144260"/>
    </w:p>
    <w:p>
      <w:pPr>
        <w:pStyle w:val="BookText"/>
        <w:rPr/>
      </w:pPr>
      <w:bookmarkEnd w:id="64"/>
      <w:r>
        <w:rPr>
          <w:rFonts w:ascii="IRNazanin" w:hAnsi="IRNazanin" w:eastAsia="IRNazanin"/>
          <w:color w:val="111111"/>
          <w:sz w:val="28"/>
          <w:sz w:val="28"/>
          <w:szCs w:val="28"/>
          <w:rtl w:val="true"/>
          <w:lang w:bidi="fa-IR"/>
        </w:rPr>
        <w:t>شود و معرفت خود را افزایش دهد و هم اوقات بیکاری خود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خواندنی‌های مورد علاقه بر حسب سن و جنس و هوش نوجوان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نوجوانان به برنامه‌های رادیویی‌و تلویزیونی از سن و جنس و هوش آنها متأثر می‌شود ولی زمان گوش دادن به رادیو تقریبا میان پسران و دختران برابر است، سینما از بهترین وسایل سرگرمی نوجوانان است و از طریق تماشای فیلم‌های مورد علاقه و همانندسازی خود با قهرمان‌های آنها می‌توانند امیال خویش را ارضا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رغبت‌های نوجوان در آغاز نوجوانی متغیرند ولی هرقدر بر سن نوجوان افزوده می‌شود، رغبت‌های او بیشتر حالت ثبات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رغبت‌های نوجوان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رشد و نمو بدن، جنس، هوش، محیط و وضع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نوجوان بیشتر جنبه اجتماعی و تحصیلی دارند و تغییرات بدنی نیز نوجوان را با مسائلی مواجه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تعداد مشکلات دوران نوجوانی بر حسب جنس و محیط نوجوان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در انتخاب شغل این مراحل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انتخاب‌های خیالی، انتخاب‌های آزمایشی، و انتخاب‌های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انتخاب شغل مؤثرند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روانی، خصایص بدنی، تجارب شخصی، والدین، وضع اجتماعی، دوستان و خویشان، مدرسه و وضع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سن زمانی، جنس و خانواده موجب پیدایش تفاوت‌های ذهنی می‌شود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5" w:name="__RefHeading___Toc6498425_3381743652"/>
      <w:bookmarkStart w:id="66" w:name="_Toc26"/>
      <w:bookmarkEnd w:id="65"/>
      <w:r>
        <w:rPr>
          <w:rtl w:val="true"/>
        </w:rPr>
        <w:t xml:space="preserve">فراست علی علیه‌السلام </w:t>
      </w:r>
      <w:r>
        <w:rPr>
          <w:rtl w:val="true"/>
        </w:rPr>
        <w:t>(</w:t>
      </w:r>
      <w:r>
        <w:rPr>
          <w:rtl w:val="true"/>
        </w:rPr>
        <w:t>الگوی هوشیاری</w:t>
      </w:r>
      <w:r>
        <w:rPr>
          <w:rtl w:val="true"/>
        </w:rPr>
        <w:t>)</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فراست اولیا روایت کنند که امیرالمؤمنین علی علیه‌السلام روزی قدم در رکاب مرکب می‌کرد تا به غزاة شود، مردی منجّم بیامد و رکاب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به حکم نجوم در طالع تو نگاه کردم و تو را روی رفتن نیست، که تو را نصرت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بر مرکب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کرّار</w:t>
      </w:r>
      <w:r>
        <w:rPr>
          <w:rStyle w:val="FootnoteAnchor"/>
          <w:rtl w:val="true"/>
        </w:rPr>
        <w:footnoteReference w:id="29"/>
      </w:r>
      <w:r>
        <w:rPr>
          <w:rFonts w:ascii="IRNazanin" w:hAnsi="IRNazanin" w:eastAsia="IRNazanin"/>
          <w:color w:val="111111"/>
          <w:sz w:val="28"/>
          <w:sz w:val="28"/>
          <w:szCs w:val="28"/>
          <w:rtl w:val="true"/>
          <w:lang w:bidi="fa-IR"/>
        </w:rPr>
        <w:t>بدان قدم 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رکاب کرده است تا چون تویی رکاب او گیرد و باز گرداند؟ دور باش که از بر من که اندیشه سینه من</w:t>
      </w:r>
      <w:r>
        <w:rPr>
          <w:rStyle w:val="FootnoteAnchor"/>
          <w:rtl w:val="true"/>
        </w:rPr>
        <w:footnoteReference w:id="30"/>
      </w:r>
      <w:r>
        <w:rPr>
          <w:rFonts w:ascii="IRNazanin" w:hAnsi="IRNazanin" w:eastAsia="IRNazanin"/>
          <w:color w:val="111111"/>
          <w:sz w:val="28"/>
          <w:sz w:val="28"/>
          <w:szCs w:val="28"/>
          <w:rtl w:val="true"/>
          <w:lang w:bidi="fa-IR"/>
        </w:rPr>
        <w:t>کم از آن اثر نکند که خورشید در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را از بهر کاری در گردش آورده‌اند، ما را نیز هم از بهر کاری در روش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دقیقت او حقیقت بود</w:t>
      </w:r>
      <w:r>
        <w:rPr>
          <w:rStyle w:val="FootnoteAnchor"/>
          <w:rtl w:val="true"/>
        </w:rPr>
        <w:footnoteReference w:id="31"/>
      </w:r>
      <w:r>
        <w:rPr>
          <w:rFonts w:ascii="IRNazanin" w:hAnsi="IRNazanin" w:eastAsia="IRNazanin"/>
          <w:color w:val="111111"/>
          <w:sz w:val="28"/>
          <w:sz w:val="28"/>
          <w:szCs w:val="28"/>
          <w:rtl w:val="true"/>
          <w:lang w:bidi="fa-IR"/>
        </w:rPr>
        <w:t>، و ثوانی او سبع مثانی</w:t>
      </w:r>
      <w:r>
        <w:rPr>
          <w:rStyle w:val="FootnoteAnchor"/>
          <w:rtl w:val="true"/>
        </w:rPr>
        <w:footnoteReference w:id="32"/>
      </w:r>
      <w:r>
        <w:rPr>
          <w:rFonts w:ascii="IRNazanin" w:hAnsi="IRNazanin" w:eastAsia="IRNazanin"/>
          <w:color w:val="111111"/>
          <w:sz w:val="28"/>
          <w:sz w:val="28"/>
          <w:szCs w:val="28"/>
          <w:rtl w:val="true"/>
          <w:lang w:bidi="fa-IR"/>
        </w:rPr>
        <w:t>بود، اصطرلاب او دل او بود، اندیشه وی کم از رأی تو بود؟ من بدین حرب خواهم شد، و جز امروز حرب نخواهم کرد، که مرا به فراست باطن معلوم شده است که از این لشکر من نُهْ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دَهْ نَبُوَد، و از لشکر دشمن نُهْ بجهند،</w:t>
      </w:r>
      <w:r>
        <w:rPr>
          <w:rStyle w:val="FootnoteAnchor"/>
          <w:rtl w:val="true"/>
        </w:rPr>
        <w:footnoteReference w:id="33"/>
      </w:r>
      <w:r>
        <w:rPr>
          <w:rFonts w:ascii="IRNazanin" w:hAnsi="IRNazanin" w:eastAsia="IRNazanin"/>
          <w:color w:val="111111"/>
          <w:sz w:val="28"/>
          <w:sz w:val="28"/>
          <w:szCs w:val="28"/>
          <w:rtl w:val="true"/>
          <w:lang w:bidi="fa-IR"/>
        </w:rPr>
        <w:t>واللّه که ده نجهند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حیدر کرّار به حرب بیرون شد، عزیزی پیش رفت،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 دیگری تا عدد نه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درآمدند گرد لشکر متمرّدان، همه را کشتند، مگر نه تن از سر تیغ حیدر بجستند</w:t>
      </w:r>
      <w:r>
        <w:rPr>
          <w:rFonts w:eastAsia="IRNazanin" w:cs="IRNazanin"/>
          <w:color w:val="111111"/>
          <w:sz w:val="28"/>
          <w:szCs w:val="28"/>
          <w:rtl w:val="true"/>
          <w:lang w:bidi="fa-IR"/>
        </w:rPr>
        <w:t>.</w:t>
      </w:r>
      <w:r>
        <w:rPr>
          <w:rStyle w:val="FootnoteAnchor"/>
          <w:rtl w:val="true"/>
        </w:rPr>
        <w:footnoteReference w:id="34"/>
      </w:r>
      <w:bookmarkStart w:id="67" w:name="pg14287_144262"/>
    </w:p>
    <w:p>
      <w:pPr>
        <w:pStyle w:val="Heading2"/>
        <w:numPr>
          <w:ilvl w:val="1"/>
          <w:numId w:val="1"/>
        </w:numPr>
        <w:rPr/>
      </w:pPr>
      <w:bookmarkStart w:id="68" w:name="__RefHeading___Toc6498427_3381743652"/>
      <w:bookmarkStart w:id="69" w:name="_Toc27"/>
      <w:bookmarkEnd w:id="67"/>
      <w:bookmarkEnd w:id="68"/>
      <w:r>
        <w:rPr>
          <w:rtl w:val="true"/>
        </w:rPr>
        <w:t>بخش دوم</w:t>
      </w:r>
      <w:r>
        <w:rPr>
          <w:rtl w:val="true"/>
        </w:rPr>
        <w:t xml:space="preserve">: </w:t>
      </w:r>
      <w:r>
        <w:rPr>
          <w:rtl w:val="true"/>
        </w:rPr>
        <w:t>حافظه</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6498429_3381743652"/>
      <w:bookmarkStart w:id="71" w:name="_Toc28"/>
      <w:bookmarkEnd w:id="70"/>
      <w:r>
        <w:rPr>
          <w:rtl w:val="true"/>
        </w:rPr>
        <w:t>اشاره</w:t>
      </w:r>
      <w:bookmarkStart w:id="72" w:name="pg14287_144263"/>
      <w:bookmarkEnd w:id="71"/>
    </w:p>
    <w:p>
      <w:pPr>
        <w:pStyle w:val="Heading3"/>
        <w:numPr>
          <w:ilvl w:val="2"/>
          <w:numId w:val="1"/>
        </w:numPr>
        <w:rPr/>
      </w:pPr>
      <w:bookmarkStart w:id="73" w:name="__RefHeading___Toc6498431_3381743652"/>
      <w:bookmarkStart w:id="74" w:name="_Toc29"/>
      <w:bookmarkEnd w:id="72"/>
      <w:bookmarkEnd w:id="73"/>
      <w:r>
        <w:rPr>
          <w:rtl w:val="true"/>
        </w:rPr>
        <w:t>حافظه، رمز موفقیت و خوشبختی</w:t>
      </w:r>
      <w:bookmarkEnd w:id="74"/>
    </w:p>
    <w:p>
      <w:pPr>
        <w:pStyle w:val="BookText"/>
        <w:rPr/>
      </w:pPr>
      <w:r>
        <w:rPr>
          <w:rFonts w:ascii="IRNazanin" w:hAnsi="IRNazanin" w:eastAsia="IRNazanin"/>
          <w:color w:val="111111"/>
          <w:sz w:val="28"/>
          <w:sz w:val="28"/>
          <w:szCs w:val="28"/>
          <w:rtl w:val="true"/>
          <w:lang w:bidi="fa-IR"/>
        </w:rPr>
        <w:t>اگر انسان نیروی حافظه نداشت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را فراموش می‌کرد و هیچ چیز را به یاد نمی‌آورد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رموز موفّقیّت و خوشبختی را در نیروی حافظه خویش ثبت نمی‌کرد، و اگر تجربه‌های گرانبهای خویش که موجب سعادت وی بود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نیروی حافظه نیروی مرموزی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فراموشی وجود شما را فراگیرد و حافظه خویش را از دست بدهید، به این نعمت گرانبها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نعمت نیروی حافظه یکی از والاترین نعمت‌های الهی است که در کارهای گوناگون، علوم مختلف، تجربیّات، خاطرات و موضوعات مختلف دیگر از آن بهره می‌جوییم، و همچون یاری مددکار در رسیدن به موفّقیّت و خوشبختی به ما کمک می‌نماید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انسان با حافظه قوی را با یک انسان فراموشکار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آن انسانی موفق‌تر است که نیروی حافظه قوی‌تر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کمی، تمامی مطالب علمی را حفظ می‌کند و به مدارج والای علمی می‌رسد ولی انسانی که فراموشکار است نمی‌تواند مطالب علمی را در حافظه خویش ضبط نماید و شاید سال‌های طولانی طول می‌کشد تا مطالب علمی مختصری را به حافظه خویش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رسیدن به موفقیّت او طولانی و بعید می‌شود، و یا اینکه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بهتر متوجّه این مطلب بشوید دو نفر همکلاسی را با هم مقایسه </w:t>
      </w:r>
    </w:p>
    <w:p>
      <w:pPr>
        <w:pStyle w:val="BookText"/>
        <w:rPr/>
      </w:pPr>
      <w:r>
        <w:rPr>
          <w:rFonts w:ascii="IRNazanin" w:hAnsi="IRNazanin" w:eastAsia="IRNazanin"/>
          <w:color w:val="111111"/>
          <w:sz w:val="28"/>
          <w:sz w:val="28"/>
          <w:szCs w:val="28"/>
          <w:rtl w:val="true"/>
          <w:lang w:bidi="fa-IR"/>
        </w:rPr>
        <w:t>کنید که اوّلی از حافظه سرشاری بهره‌مند است ولی دیگری فراموشکار است و از ضریب هوشی و نیروی حافظه پایینی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در کلاس با یک بار خواندن، مطالب را از بر می‌کند و تمامی نمراتش عالی است ولی دومی هر چه به مغز خویش فشار می‌آورد نمی‌تواند از عهده امتحانات برآید و در نتیجه در امتحانات موفّق نمی‌شود و مردود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موفّقیّت و خوشبختی در گرو شخصی است که از ضریب هوشی والا و نیروی حافظه قوی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حدیث مفضّل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لَو نُقِصَ الإنسانُ مِن هذِهِ الخِلال الحِفْظِ وَحدَهُ کیفَ کانَتْ تَکونُ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خَلَلٍ کانَ یَدخُلُ عَلَیهِ فی اُمورِهِ وَ مَعاشِهِ وَ تَجارِبِه إذا لم‌یَحْفَظْ مالَهُ وَ عَلَیهِ، و مَا أخَذَهُ و ما أَعطی، و ما رأی و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لایَهتدی لطریقٍ لو سَلَکَهُ ما لایحصی، و لایَحفَظُ عِلْما ولو دَرَسَهُ عُمْرَهُ، ولایَعْتَقِدُ دِینا، وَلایَنْتَفِعُ بِتَجْرِبَةٍ، وَ لایَسْتَطیعُ أن یَعْتبِر شیئا عَلی ما مضی، بَل کانَ حَقیقا أنْ یَنْسَلِخَ مِن الإنْسانیّةِ أصْلاً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آیا اندیشیده‌ای که اگر انسان از میان این ویژگی‌ها فقط حافظه را کم داشت حال و روزش چگونه بود؟ و اگر موضوعات سودمند و زیانبار و گرفته‌ها و داده‌ها و دیده‌ها و شنیده‌های خود را در حافظه‌اش نگه نمی‌داشت چه اختلالاتی در کارها و زندگی و تجربیاتش به وجود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را بارها و بارها می‌پیمود، باز آن را گم می‌کرد، اگر همه عمرش را درس می‌خواند، دانشی را به خاطر نمی‌سپرد، به دینی اعتقاد نمی‌یافت و از تجربه‌ای بهره‌مند نمی‌شد و نمی‌توانست از آن گذشته‌ها کمترین عبرتی بگیرد، به طور کلی سزاوار بود که از انسان بودن یکسره خارج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راه رسیدن به موفّقیّت و خوشبختی، هوش و حافظه نقش اساسی و </w:t>
      </w:r>
      <w:bookmarkStart w:id="75" w:name="pg14287_144265"/>
    </w:p>
    <w:p>
      <w:pPr>
        <w:pStyle w:val="BookText"/>
        <w:rPr/>
      </w:pPr>
      <w:bookmarkEnd w:id="75"/>
      <w:r>
        <w:rPr>
          <w:rFonts w:ascii="IRNazanin" w:hAnsi="IRNazanin" w:eastAsia="IRNazanin"/>
          <w:color w:val="111111"/>
          <w:sz w:val="28"/>
          <w:sz w:val="28"/>
          <w:szCs w:val="28"/>
          <w:rtl w:val="true"/>
          <w:lang w:bidi="fa-IR"/>
        </w:rPr>
        <w:t>تعیین‌کننده‌ای دارد و می‌تواند موجبات سعادت انسانی را فراهم سازد و او را به سرانجام مقصود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ابعاد زندگی مانند زمینه‌های سیاسی، اقتصادی، علمی و در سه محیط خانواده، اجتماع و دانشگاه، ضریب هوشی و نیروی حافظه، نقش تعیین‌کننده و مهمی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مثال قبل، نقش علمی هوش و حافظه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را چنین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پرونده تخیّل و گنجینه عقل، دفتر ثبت وجدان و مخزن اندیشه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حافظه را گنجینه‌ای گرانبها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گنجینه‌ای است که باید در آن سرمایه‌گذاری کنیم تا بتوانیم کمکی را که به آن نیاز داریم از آن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حافظه راز موفّقیّت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گنجینه حافظه‌ام را که پر از خاطره‌های تلخ و رنج‌آور و دیرپای زندگی است به دنیا و آخرت نمی‌دهم در لحظاتی که تنها نشسته‌ام، با آنها سرگرمم و اینها بودند که مرا از سختی‌ها و مذلّت‌ها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خاطره‌ای چون مروارید و ستاره‌ای درخشان در افق زندگیم درخشندگی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خاطراتم، آه خاطراتم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خاطرات تلخ و شیرین به ما درس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خاطره‌ای تلخ از شکست می‌تواند درس عبرتی برای ما باشد و ما را در راه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بخش شکست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شایان توجّهی نماید و هر خاطره خوشی می‌تواند به ما درس کامیابی و موفّقیّت دهد</w:t>
      </w:r>
      <w:r>
        <w:rPr>
          <w:rFonts w:eastAsia="IRNazanin" w:cs="IRNazanin"/>
          <w:color w:val="111111"/>
          <w:sz w:val="28"/>
          <w:szCs w:val="28"/>
          <w:rtl w:val="true"/>
          <w:lang w:bidi="fa-IR"/>
        </w:rPr>
        <w:t>.</w:t>
      </w:r>
    </w:p>
    <w:p>
      <w:pPr>
        <w:pStyle w:val="Heading3"/>
        <w:numPr>
          <w:ilvl w:val="2"/>
          <w:numId w:val="1"/>
        </w:numPr>
        <w:rPr/>
      </w:pPr>
      <w:bookmarkStart w:id="76" w:name="__RefHeading___Toc6498433_3381743652"/>
      <w:bookmarkStart w:id="77" w:name="_Toc30"/>
      <w:bookmarkEnd w:id="76"/>
      <w:r>
        <w:rPr>
          <w:rtl w:val="true"/>
        </w:rPr>
        <w:t>انواع حافظه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کوتاه‌مدّت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بلندمدّت </w:t>
      </w:r>
      <w:bookmarkStart w:id="78" w:name="pg14287_144266"/>
    </w:p>
    <w:p>
      <w:pPr>
        <w:pStyle w:val="Heading3"/>
        <w:numPr>
          <w:ilvl w:val="2"/>
          <w:numId w:val="1"/>
        </w:numPr>
        <w:rPr/>
      </w:pPr>
      <w:bookmarkStart w:id="79" w:name="__RefHeading___Toc6498435_3381743652"/>
      <w:bookmarkStart w:id="80" w:name="_Toc31"/>
      <w:bookmarkEnd w:id="78"/>
      <w:bookmarkEnd w:id="79"/>
      <w:r>
        <w:rPr>
          <w:rtl w:val="true"/>
        </w:rPr>
        <w:t>تعریف حافظه کوتاه‌مدّت و حافظه بلندمدّت</w:t>
      </w:r>
      <w:bookmarkEnd w:id="80"/>
    </w:p>
    <w:p>
      <w:pPr>
        <w:pStyle w:val="BookText"/>
        <w:rPr/>
      </w:pPr>
      <w:r>
        <w:rPr>
          <w:rFonts w:ascii="IRNazanin" w:hAnsi="IRNazanin" w:eastAsia="IRNazanin"/>
          <w:color w:val="111111"/>
          <w:sz w:val="28"/>
          <w:sz w:val="28"/>
          <w:szCs w:val="28"/>
          <w:rtl w:val="true"/>
          <w:lang w:bidi="fa-IR"/>
        </w:rPr>
        <w:t>قسمت اعظم یادگیری انسان موقّتی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ساعات بیداری، انسان‌ها به طور دایم مشغول درک مسائل هستند که نتیجه آن کسب مداوم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شناخت‌ها بی‌معنا تشخیص داده شده به سرعت فراموش می‌شود، امّا قسمت دیگر مفید تشخیص داده شده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را حافظه کوتاه‌مدّت و قسمت دوم را حافظه بلندمدّت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می‌آید که تفاوت حافظه کوتاه‌مدّت و حافظه بلندمدّت در چیست؟</w:t>
      </w:r>
    </w:p>
    <w:p>
      <w:pPr>
        <w:pStyle w:val="BookText"/>
        <w:rPr/>
      </w:pPr>
      <w:r>
        <w:rPr>
          <w:rFonts w:ascii="IRNazanin" w:hAnsi="IRNazanin" w:eastAsia="IRNazanin"/>
          <w:color w:val="111111"/>
          <w:sz w:val="28"/>
          <w:sz w:val="28"/>
          <w:szCs w:val="28"/>
          <w:rtl w:val="true"/>
          <w:lang w:bidi="fa-IR"/>
        </w:rPr>
        <w:t>اطّلاعات فعلی ظاهرا این طور نشان می‌دهد که حافظه کوتاه‌مدّت یعنی پایداری یادگیری در مدارهای بسته سلول‌ها و حافظه بلندمدّت یعنی تغییرات درازمدّت در ساخت‌های کلّی و ارتباطات سیناپس سلول‌ها</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1" w:name="__RefHeading___Toc6498437_3381743652"/>
      <w:bookmarkStart w:id="82" w:name="_Toc32"/>
      <w:bookmarkEnd w:id="81"/>
      <w:r>
        <w:rPr>
          <w:rtl w:val="true"/>
        </w:rPr>
        <w:t xml:space="preserve">راه‌های تقویت حافظه </w:t>
      </w:r>
      <w:r>
        <w:rPr>
          <w:rtl w:val="true"/>
        </w:rPr>
        <w:t>(</w:t>
      </w:r>
      <w:r>
        <w:rPr>
          <w:rtl w:val="true"/>
        </w:rPr>
        <w:t>راه‌کارهایی برای موفّقیّت بیشتر</w:t>
      </w:r>
      <w:r>
        <w:rPr>
          <w:rtl w:val="true"/>
        </w:rPr>
        <w:t>)</w:t>
      </w:r>
      <w:bookmarkEnd w:id="82"/>
    </w:p>
    <w:p>
      <w:pPr>
        <w:pStyle w:val="Heading4"/>
        <w:numPr>
          <w:ilvl w:val="3"/>
          <w:numId w:val="1"/>
        </w:numPr>
        <w:rPr/>
      </w:pPr>
      <w:bookmarkStart w:id="83" w:name="__RefHeading___Toc6498439_3381743652"/>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ممکن است بارها به این فکر افتاده باشید که چکار کنید تا حافظه شما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حافظه عبارت است از یادگیری بهتر یعنی اگر شما در یادگیری مطالب، اصول و قوانین حاکم بر آنها را رعایت کنید، بهتر یاد خواهید گرفت و در نتیجه احساس خواهید کرد که حافظه شما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روان‌شناسی عمومی یا روان‌شناسی‌یادگیری، اصول حاکم بریادگیری بهتر به‌شرح زیر آمده است</w:t>
      </w:r>
      <w:r>
        <w:rPr>
          <w:rFonts w:eastAsia="IRNazanin" w:cs="IRNazanin"/>
          <w:color w:val="111111"/>
          <w:sz w:val="28"/>
          <w:szCs w:val="28"/>
          <w:rtl w:val="true"/>
          <w:lang w:bidi="fa-IR"/>
        </w:rPr>
        <w:t>:</w:t>
      </w:r>
    </w:p>
    <w:p>
      <w:pPr>
        <w:pStyle w:val="Heading4"/>
        <w:numPr>
          <w:ilvl w:val="3"/>
          <w:numId w:val="1"/>
        </w:numPr>
        <w:rPr/>
      </w:pPr>
      <w:bookmarkStart w:id="85" w:name="__RefHeading___Toc6498441_3381743652"/>
      <w:bookmarkStart w:id="86" w:name="_Toc34"/>
      <w:bookmarkEnd w:id="85"/>
      <w:r>
        <w:rPr/>
        <w:t>1</w:t>
      </w:r>
      <w:r>
        <w:rPr>
          <w:rtl w:val="true"/>
        </w:rPr>
        <w:t xml:space="preserve">- </w:t>
      </w:r>
      <w:r>
        <w:rPr>
          <w:rtl w:val="true"/>
        </w:rPr>
        <w:t>حفظ نمودن</w:t>
      </w:r>
      <w:bookmarkEnd w:id="86"/>
    </w:p>
    <w:p>
      <w:pPr>
        <w:pStyle w:val="BookText"/>
        <w:rPr/>
      </w:pPr>
      <w:r>
        <w:rPr>
          <w:rFonts w:ascii="IRNazanin" w:hAnsi="IRNazanin" w:eastAsia="IRNazanin"/>
          <w:color w:val="111111"/>
          <w:sz w:val="28"/>
          <w:sz w:val="28"/>
          <w:szCs w:val="28"/>
          <w:rtl w:val="true"/>
          <w:lang w:bidi="fa-IR"/>
        </w:rPr>
        <w:t>باید با قصد و نیّت قبلی بخواهید مطلبی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هستید تصمیم بگیرید اسامی دانش‌آموزان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 اداری هستید، به این فکر باشید که همه را به اسم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آزمایش‌ها نشان می‌دهد که یادگیری عمدی کاملاً مؤثرتر از یادگیری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یادگیری اتّفاقی این است که فرد بدون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مطلبی را یاد بگیرد</w:t>
      </w:r>
      <w:r>
        <w:rPr>
          <w:rFonts w:eastAsia="IRNazanin" w:cs="IRNazanin"/>
          <w:color w:val="111111"/>
          <w:sz w:val="28"/>
          <w:szCs w:val="28"/>
          <w:rtl w:val="true"/>
          <w:lang w:bidi="fa-IR"/>
        </w:rPr>
        <w:t xml:space="preserve">. </w:t>
      </w:r>
      <w:bookmarkStart w:id="87" w:name="pg14287_144267"/>
    </w:p>
    <w:p>
      <w:pPr>
        <w:pStyle w:val="Heading4"/>
        <w:numPr>
          <w:ilvl w:val="3"/>
          <w:numId w:val="1"/>
        </w:numPr>
        <w:rPr/>
      </w:pPr>
      <w:bookmarkStart w:id="88" w:name="__RefHeading___Toc6498443_3381743652"/>
      <w:bookmarkStart w:id="89" w:name="_Toc35"/>
      <w:bookmarkEnd w:id="87"/>
      <w:bookmarkEnd w:id="88"/>
      <w:r>
        <w:rPr/>
        <w:t>2</w:t>
      </w:r>
      <w:r>
        <w:rPr>
          <w:rtl w:val="true"/>
        </w:rPr>
        <w:t xml:space="preserve">- </w:t>
      </w:r>
      <w:r>
        <w:rPr>
          <w:rtl w:val="true"/>
        </w:rPr>
        <w:t>تمرکز حواس</w:t>
      </w:r>
      <w:bookmarkEnd w:id="89"/>
    </w:p>
    <w:p>
      <w:pPr>
        <w:pStyle w:val="BookText"/>
        <w:rPr/>
      </w:pPr>
      <w:r>
        <w:rPr>
          <w:rFonts w:ascii="IRNazanin" w:hAnsi="IRNazanin" w:eastAsia="IRNazanin"/>
          <w:color w:val="111111"/>
          <w:sz w:val="28"/>
          <w:sz w:val="28"/>
          <w:szCs w:val="28"/>
          <w:rtl w:val="true"/>
          <w:lang w:bidi="fa-IR"/>
        </w:rPr>
        <w:t>در هنگام مطالعه و یا حفظ کردن مطلبی تمرکز حواس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یک مطلب سعی کنید دقّت شما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کلاس، حواس خود را جمع کنید و به گفته‌های معلم خوب گوش کنید یادگیری شما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توأم با چرت زدن و خواب رفتن نخوانید، چند کار را با هم انجام ندهید تا تمرکز شما متلاشی نشود</w:t>
      </w:r>
      <w:r>
        <w:rPr>
          <w:rFonts w:eastAsia="IRNazanin" w:cs="IRNazanin"/>
          <w:color w:val="111111"/>
          <w:sz w:val="28"/>
          <w:szCs w:val="28"/>
          <w:rtl w:val="true"/>
          <w:lang w:bidi="fa-IR"/>
        </w:rPr>
        <w:t>.</w:t>
      </w:r>
    </w:p>
    <w:p>
      <w:pPr>
        <w:pStyle w:val="Heading4"/>
        <w:numPr>
          <w:ilvl w:val="3"/>
          <w:numId w:val="1"/>
        </w:numPr>
        <w:rPr/>
      </w:pPr>
      <w:bookmarkStart w:id="90" w:name="__RefHeading___Toc6498445_3381743652"/>
      <w:bookmarkStart w:id="91" w:name="_Toc36"/>
      <w:bookmarkEnd w:id="90"/>
      <w:r>
        <w:rPr/>
        <w:t>3</w:t>
      </w:r>
      <w:r>
        <w:rPr>
          <w:rtl w:val="true"/>
        </w:rPr>
        <w:t xml:space="preserve">- </w:t>
      </w:r>
      <w:r>
        <w:rPr>
          <w:rtl w:val="true"/>
        </w:rPr>
        <w:t>تصور</w:t>
      </w:r>
      <w:bookmarkEnd w:id="91"/>
    </w:p>
    <w:p>
      <w:pPr>
        <w:pStyle w:val="BookText"/>
        <w:rPr/>
      </w:pPr>
      <w:r>
        <w:rPr>
          <w:rFonts w:ascii="IRNazanin" w:hAnsi="IRNazanin" w:eastAsia="IRNazanin"/>
          <w:color w:val="111111"/>
          <w:sz w:val="28"/>
          <w:sz w:val="28"/>
          <w:szCs w:val="28"/>
          <w:rtl w:val="true"/>
          <w:lang w:bidi="fa-IR"/>
        </w:rPr>
        <w:t>قانون تصور را در هنگام حفظ کردن مطالب رعایت کنید و سعی کنید از آنچه می‌خوانید یک تصویر ذهنی برای خود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مجسّم کنید کلید اتاقی را که احتیاج ندارید کجا می‌گذارید تا اینکه حافظه شما به شما کمک کند، جای آن کجاست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کنید</w:t>
      </w:r>
      <w:r>
        <w:rPr>
          <w:rFonts w:eastAsia="IRNazanin" w:cs="IRNazanin"/>
          <w:color w:val="111111"/>
          <w:sz w:val="28"/>
          <w:szCs w:val="28"/>
          <w:rtl w:val="true"/>
          <w:lang w:bidi="fa-IR"/>
        </w:rPr>
        <w:t>.</w:t>
      </w:r>
    </w:p>
    <w:p>
      <w:pPr>
        <w:pStyle w:val="Heading4"/>
        <w:numPr>
          <w:ilvl w:val="3"/>
          <w:numId w:val="1"/>
        </w:numPr>
        <w:rPr/>
      </w:pPr>
      <w:bookmarkStart w:id="92" w:name="__RefHeading___Toc6498447_3381743652"/>
      <w:bookmarkStart w:id="93" w:name="_Toc37"/>
      <w:bookmarkEnd w:id="92"/>
      <w:r>
        <w:rPr/>
        <w:t>4</w:t>
      </w:r>
      <w:r>
        <w:rPr>
          <w:rtl w:val="true"/>
        </w:rPr>
        <w:t xml:space="preserve">- </w:t>
      </w:r>
      <w:r>
        <w:rPr>
          <w:rtl w:val="true"/>
        </w:rPr>
        <w:t>ارتباط</w:t>
      </w:r>
      <w:bookmarkEnd w:id="93"/>
    </w:p>
    <w:p>
      <w:pPr>
        <w:pStyle w:val="BookText"/>
        <w:rPr/>
      </w:pPr>
      <w:r>
        <w:rPr>
          <w:rFonts w:ascii="IRNazanin" w:hAnsi="IRNazanin" w:eastAsia="IRNazanin"/>
          <w:color w:val="111111"/>
          <w:sz w:val="28"/>
          <w:sz w:val="28"/>
          <w:szCs w:val="28"/>
          <w:rtl w:val="true"/>
          <w:lang w:bidi="fa-IR"/>
        </w:rPr>
        <w:t>بین آموخته‌های خود ارتباط برقرار کنید مثلاً برای مطالبی از یک کتاب که به صورت زنجیروار بیان شده است، ارتباط برقرار نمایید تا حافظه شما در هنگام یادآوری به شما کمک شایان توجّهی بنماید</w:t>
      </w:r>
      <w:r>
        <w:rPr>
          <w:rFonts w:eastAsia="IRNazanin" w:cs="IRNazanin"/>
          <w:color w:val="111111"/>
          <w:sz w:val="28"/>
          <w:szCs w:val="28"/>
          <w:rtl w:val="true"/>
          <w:lang w:bidi="fa-IR"/>
        </w:rPr>
        <w:t>.</w:t>
      </w:r>
    </w:p>
    <w:p>
      <w:pPr>
        <w:pStyle w:val="Heading4"/>
        <w:numPr>
          <w:ilvl w:val="3"/>
          <w:numId w:val="1"/>
        </w:numPr>
        <w:rPr/>
      </w:pPr>
      <w:bookmarkStart w:id="94" w:name="__RefHeading___Toc6498449_3381743652"/>
      <w:bookmarkStart w:id="95" w:name="_Toc38"/>
      <w:bookmarkEnd w:id="94"/>
      <w:r>
        <w:rPr/>
        <w:t>5</w:t>
      </w:r>
      <w:r>
        <w:rPr>
          <w:rtl w:val="true"/>
        </w:rPr>
        <w:t xml:space="preserve"> - </w:t>
      </w:r>
      <w:r>
        <w:rPr>
          <w:rtl w:val="true"/>
        </w:rPr>
        <w:t>فاصله</w:t>
      </w:r>
      <w:bookmarkEnd w:id="95"/>
    </w:p>
    <w:p>
      <w:pPr>
        <w:pStyle w:val="BookText"/>
        <w:rPr/>
      </w:pPr>
      <w:r>
        <w:rPr>
          <w:rFonts w:ascii="IRNazanin" w:hAnsi="IRNazanin" w:eastAsia="IRNazanin"/>
          <w:color w:val="111111"/>
          <w:sz w:val="28"/>
          <w:sz w:val="28"/>
          <w:szCs w:val="28"/>
          <w:rtl w:val="true"/>
          <w:lang w:bidi="fa-IR"/>
        </w:rPr>
        <w:t>بین یادگیری‌ها فاصله بیندازید تا هم از پراکندگی دقّت شما جلوگیری شود و هم بتوانید استراحت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هر ساعتی که درس می‌خوانید، ده دقیقه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متعدّدی که دیگران انجام داده‌اند نشان می‌دهند که یادگیری با فاصله زمانی، بهتر از یادگیری بدون فاصله زمانی است</w:t>
      </w:r>
      <w:r>
        <w:rPr>
          <w:rFonts w:eastAsia="IRNazanin" w:cs="IRNazanin"/>
          <w:color w:val="111111"/>
          <w:sz w:val="28"/>
          <w:szCs w:val="28"/>
          <w:rtl w:val="true"/>
          <w:lang w:bidi="fa-IR"/>
        </w:rPr>
        <w:t>.</w:t>
      </w:r>
    </w:p>
    <w:p>
      <w:pPr>
        <w:pStyle w:val="Heading4"/>
        <w:numPr>
          <w:ilvl w:val="3"/>
          <w:numId w:val="1"/>
        </w:numPr>
        <w:rPr/>
      </w:pPr>
      <w:bookmarkStart w:id="96" w:name="__RefHeading___Toc6498451_3381743652"/>
      <w:bookmarkStart w:id="97" w:name="_Toc39"/>
      <w:bookmarkEnd w:id="96"/>
      <w:r>
        <w:rPr/>
        <w:t>6</w:t>
      </w:r>
      <w:r>
        <w:rPr>
          <w:rtl w:val="true"/>
        </w:rPr>
        <w:t xml:space="preserve">- </w:t>
      </w:r>
      <w:r>
        <w:rPr>
          <w:rtl w:val="true"/>
        </w:rPr>
        <w:t>تکرار</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مطلبی را یاد گرفتید سعی کنید در فرصت‌های مناسب آن را برای خود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چند نفر با هم کار کنید و آموخته‌های خود را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اینکه طلبه‌های حوزه علمیه، ساعتی را </w:t>
      </w:r>
      <w:bookmarkStart w:id="98" w:name="pg14287_144268"/>
    </w:p>
    <w:p>
      <w:pPr>
        <w:pStyle w:val="BookText"/>
        <w:rPr/>
      </w:pPr>
      <w:bookmarkEnd w:id="98"/>
      <w:r>
        <w:rPr>
          <w:rFonts w:ascii="IRNazanin" w:hAnsi="IRNazanin" w:eastAsia="IRNazanin"/>
          <w:color w:val="111111"/>
          <w:sz w:val="28"/>
          <w:sz w:val="28"/>
          <w:szCs w:val="28"/>
          <w:rtl w:val="true"/>
          <w:lang w:bidi="fa-IR"/>
        </w:rPr>
        <w:t>برای مباحثه می‌گذارند و آن درسی را که خوانده‌اند برای یکدیگر بازگو نموده و به اصطلاح حلاّجی می‌کنند</w:t>
      </w:r>
      <w:r>
        <w:rPr>
          <w:rFonts w:eastAsia="IRNazanin" w:cs="IRNazanin"/>
          <w:color w:val="111111"/>
          <w:sz w:val="28"/>
          <w:szCs w:val="28"/>
          <w:rtl w:val="true"/>
          <w:lang w:bidi="fa-IR"/>
        </w:rPr>
        <w:t>).</w:t>
      </w:r>
    </w:p>
    <w:p>
      <w:pPr>
        <w:pStyle w:val="Heading4"/>
        <w:numPr>
          <w:ilvl w:val="3"/>
          <w:numId w:val="1"/>
        </w:numPr>
        <w:rPr/>
      </w:pPr>
      <w:bookmarkStart w:id="99" w:name="__RefHeading___Toc6498453_3381743652"/>
      <w:bookmarkStart w:id="100" w:name="_Toc40"/>
      <w:bookmarkEnd w:id="99"/>
      <w:r>
        <w:rPr/>
        <w:t>7</w:t>
      </w:r>
      <w:r>
        <w:rPr>
          <w:rtl w:val="true"/>
        </w:rPr>
        <w:t xml:space="preserve">- </w:t>
      </w:r>
      <w:r>
        <w:rPr>
          <w:rtl w:val="true"/>
        </w:rPr>
        <w:t>استراحت</w:t>
      </w:r>
      <w:bookmarkEnd w:id="100"/>
    </w:p>
    <w:p>
      <w:pPr>
        <w:pStyle w:val="BookText"/>
        <w:rPr/>
      </w:pPr>
      <w:r>
        <w:rPr>
          <w:rFonts w:ascii="IRNazanin" w:hAnsi="IRNazanin" w:eastAsia="IRNazanin"/>
          <w:color w:val="111111"/>
          <w:sz w:val="28"/>
          <w:sz w:val="28"/>
          <w:szCs w:val="28"/>
          <w:rtl w:val="true"/>
          <w:lang w:bidi="fa-IR"/>
        </w:rPr>
        <w:t>پس از یادگیری، استراحت کنید و در صورت ممکن بخوابید تا از تداخل</w:t>
      </w:r>
    </w:p>
    <w:p>
      <w:pPr>
        <w:pStyle w:val="BookText"/>
        <w:rPr/>
      </w:pP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Heading4"/>
        <w:numPr>
          <w:ilvl w:val="3"/>
          <w:numId w:val="1"/>
        </w:numPr>
        <w:rPr/>
      </w:pPr>
      <w:bookmarkStart w:id="101" w:name="__RefHeading___Toc6498455_3381743652"/>
      <w:bookmarkStart w:id="102" w:name="_Toc41"/>
      <w:bookmarkEnd w:id="101"/>
      <w:r>
        <w:rPr/>
        <w:t>8</w:t>
      </w:r>
      <w:r>
        <w:rPr>
          <w:rtl w:val="true"/>
        </w:rPr>
        <w:t xml:space="preserve"> - </w:t>
      </w:r>
      <w:r>
        <w:rPr>
          <w:rtl w:val="true"/>
        </w:rPr>
        <w:t>روش خواندن</w:t>
      </w:r>
      <w:bookmarkEnd w:id="102"/>
    </w:p>
    <w:p>
      <w:pPr>
        <w:pStyle w:val="BookText"/>
        <w:rPr/>
      </w:pPr>
      <w:r>
        <w:rPr>
          <w:rFonts w:ascii="IRNazanin" w:hAnsi="IRNazanin" w:eastAsia="IRNazanin"/>
          <w:color w:val="111111"/>
          <w:sz w:val="28"/>
          <w:sz w:val="28"/>
          <w:szCs w:val="28"/>
          <w:rtl w:val="true"/>
          <w:lang w:bidi="fa-IR"/>
        </w:rPr>
        <w:t>یک فصل را پاراگراف به پاراگراف نخوانید، بلکه ابتدا به کل آن نظر بیندازید، خلاصه فصل را به دقت بخوانید، عنوان‌های درشت را از نظر بگذرانید، آنها را روی یک صفحه کاغذ بنویسید، بعضی از آنها را به طور پراکنده بخوانید، آنگاه به جزئیات بپردازید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03" w:name="__RefHeading___Toc6498457_3381743652"/>
      <w:bookmarkStart w:id="104" w:name="_Toc42"/>
      <w:bookmarkEnd w:id="103"/>
      <w:r>
        <w:rPr>
          <w:rtl w:val="true"/>
        </w:rPr>
        <w:t>راه‌های تقویت حافظه از دیدگاه اهلبیت علیهم‌السلام</w:t>
      </w:r>
      <w:bookmarkEnd w:id="104"/>
    </w:p>
    <w:p>
      <w:pPr>
        <w:pStyle w:val="BookText"/>
        <w:rPr/>
      </w:pPr>
      <w:r>
        <w:rPr>
          <w:rFonts w:ascii="IRNazanin" w:hAnsi="IRNazanin" w:eastAsia="IRNazanin"/>
          <w:color w:val="111111"/>
          <w:sz w:val="28"/>
          <w:sz w:val="28"/>
          <w:szCs w:val="28"/>
          <w:rtl w:val="true"/>
          <w:lang w:bidi="fa-IR"/>
        </w:rPr>
        <w:t>امامان معصوم علیهم‌السلام برخی خوراکی‌ها و داروهای گیاهی را جهت تقویت حافظه سفارش فرموده‌اند که دانشمندان نیز خواص آنها را جهت تقویت حافظه مهم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نبی اکرم صلی‌الله‌علیه‌و‌آله 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را بخورید چرا که حافظه را تقویت می‌کند و غذای حضرت خضر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حافظه‌اش زیاد شود، عسل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دچار فراموشی نشود، و حافظه‌اش تقویت شود، هر روز سه قطعه زنجبیل با عسل بخورد و هر روز غذا را با خردل بخورد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زعفران خالص و یک جزء سُعْه</w:t>
      </w:r>
      <w:r>
        <w:rPr>
          <w:rStyle w:val="FootnoteAnchor"/>
          <w:rtl w:val="true"/>
        </w:rPr>
        <w:footnoteReference w:id="39"/>
      </w:r>
      <w:r>
        <w:rPr>
          <w:rFonts w:ascii="IRNazanin" w:hAnsi="IRNazanin" w:eastAsia="IRNazanin"/>
          <w:color w:val="111111"/>
          <w:sz w:val="28"/>
          <w:sz w:val="28"/>
          <w:szCs w:val="28"/>
          <w:rtl w:val="true"/>
          <w:lang w:bidi="fa-IR"/>
        </w:rPr>
        <w:t xml:space="preserve">را با </w:t>
      </w:r>
      <w:bookmarkStart w:id="105" w:name="pg14287_144269"/>
    </w:p>
    <w:p>
      <w:pPr>
        <w:pStyle w:val="BookText"/>
        <w:rPr/>
      </w:pPr>
      <w:bookmarkEnd w:id="105"/>
      <w:r>
        <w:rPr>
          <w:rFonts w:ascii="IRNazanin" w:hAnsi="IRNazanin" w:eastAsia="IRNazanin"/>
          <w:color w:val="111111"/>
          <w:sz w:val="28"/>
          <w:sz w:val="28"/>
          <w:szCs w:val="28"/>
          <w:rtl w:val="true"/>
          <w:lang w:bidi="fa-IR"/>
        </w:rPr>
        <w:t>عسل معجون و هر روز دو مثقال از آن بنوشید، به قدری حافظه را زیاد می‌کند که خیال می‌کنید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روایات، خواندن سنگ قبور، خوردن سیب ترش و گشنیز سبز و راه رفتن بین گروه شتران و همّ و غمّ و بول کردن در آب راکد، و خوردن نیم‌خورده موش را باعث نسیان و فراموشی بیان کرده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6" w:name="__RefHeading___Toc6498459_3381743652"/>
      <w:bookmarkStart w:id="107" w:name="_Toc43"/>
      <w:bookmarkEnd w:id="106"/>
      <w:r>
        <w:rPr>
          <w:rtl w:val="true"/>
        </w:rPr>
        <w:t>راه‌های طبی تقویت حافظه</w:t>
      </w:r>
      <w:bookmarkEnd w:id="107"/>
    </w:p>
    <w:p>
      <w:pPr>
        <w:pStyle w:val="BookText"/>
        <w:rPr/>
      </w:pPr>
      <w:r>
        <w:rPr>
          <w:rFonts w:ascii="IRNazanin" w:hAnsi="IRNazanin" w:eastAsia="IRNazanin"/>
          <w:color w:val="111111"/>
          <w:sz w:val="28"/>
          <w:sz w:val="28"/>
          <w:szCs w:val="28"/>
          <w:rtl w:val="true"/>
          <w:lang w:bidi="fa-IR"/>
        </w:rPr>
        <w:t>یکی از راه‌های تقویت حافظه، خوردن برخی خوراکی‌ها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سیر شامل موادی است که ممکن است در روند عملکرد حافظه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رابطه‌ی مصرف سیر و افزایش بازده حافظه ثابت نشده است ولی شاید سیر بتواند در تقویت حافظه مؤثر باشد و هیچ عارضه و ضرری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گروه </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از نظر طبی،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مهم‌ترین و مؤثرترین آنتی‌اکسیدان‌ها می‌باشد که بر ضدّ رادیکال‌های آزاد سمی که در مغز به وجود می‌آیند،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در واقع دشمن سمّ رادیکال‌های آزاد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فرایند سوخت‌وساز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مصرف بالای این ویتامین برای از بین بردن مشکلات حافظه تجویز می‌شد ولی ثابت شده که مصرف این دارو با دوز پایین، همان نتایج و تأثیرات را البته با عوارض جانبی کمتر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نتایج تحقیقات به دست آمده باز هم تناقض دارد ولی به هر حال هنوز هم این ویتامین به عنوان یکی از مکمّل‌های طبیعی برای داشتن حافظه قوی به شمار می‌رود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ویتامین گروه </w:t>
      </w:r>
      <w:r>
        <w:rPr>
          <w:rFonts w:eastAsia="Times New Roman" w:cs="Times New Roman" w:ascii="Times New Roman" w:hAnsi="Times New Roman"/>
          <w:color w:val="111111"/>
          <w:sz w:val="28"/>
          <w:szCs w:val="28"/>
          <w:lang w:val="en-US" w:bidi="en-US"/>
        </w:rPr>
        <w:t>B</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ویتامین‌های گروه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ویتامین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پیریدوکسین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اسیدفولیک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108" w:name="pg14287_144270"/>
    </w:p>
    <w:p>
      <w:pPr>
        <w:pStyle w:val="BookText"/>
        <w:rPr/>
      </w:pPr>
      <w:bookmarkEnd w:id="10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سیانوکوبالامین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ویتامین‌های ضروری، نقش مهمی در عملکرد حافظه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محلول در آب است که در خمیرترش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دانه حبوبات، سبزیجاتی مثل لوبیا و باقلا، نخود، گوشت گاو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وسیعی روی کودکان توسط دانشگاه کلمبیا در نیویورک صورت گرفته و نتیجه تحقیقات این است که این ویتامین سرعت عکس‌العمل‌ها را افزایش داده و حافظه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مدرک و دلیل کافی برای اثبات این فرضیه جود ندارد که بزرگسالان هم می‌توانند با مصرف 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لغزش‌های حافظه‌شان را کاهش داده و عملکرد آن را بهبود بخشند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هم ویتامین محلول در آب است که در دانه‌های حبوبات، سبزیجاتی مثل لوبیا و باقلا، گوشت قرمز، تخم‌مرغ و سبزیجات به وفور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بیشتر بر روی حوصله فرد تأثیر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مخمّر، جگر، قلوه و سبزیجات با برگ سبز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در گوشت قرمز و گوشت برخی از ماهی‌ها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حافظه مشکلی دیده می‌شود، کمبود ویتامین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تحقیقات زیادی 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افزایش ویتامین‌های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این که از مکمل‌های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حتما با پزشک و یا داروساز مشورت کنید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9" w:name="__RefHeading___Toc6498461_3381743652"/>
      <w:bookmarkStart w:id="110" w:name="_Toc44"/>
      <w:bookmarkEnd w:id="109"/>
      <w:r>
        <w:rPr>
          <w:rtl w:val="true"/>
        </w:rPr>
        <w:t xml:space="preserve">راه‌های معنوی تقویت حافظه </w:t>
      </w:r>
      <w:r>
        <w:rPr>
          <w:rtl w:val="true"/>
        </w:rPr>
        <w:t>(</w:t>
      </w:r>
      <w:r>
        <w:rPr>
          <w:rtl w:val="true"/>
        </w:rPr>
        <w:t>راه‌کارهایی برای موفّقیّت بیشتر</w:t>
      </w:r>
      <w:r>
        <w:rPr>
          <w:rtl w:val="true"/>
        </w:rPr>
        <w:t>)</w:t>
      </w:r>
      <w:bookmarkEnd w:id="110"/>
    </w:p>
    <w:p>
      <w:pPr>
        <w:pStyle w:val="Heading4"/>
        <w:numPr>
          <w:ilvl w:val="3"/>
          <w:numId w:val="1"/>
        </w:numPr>
        <w:rPr/>
      </w:pPr>
      <w:bookmarkStart w:id="111" w:name="__RefHeading___Toc6498463_3381743652"/>
      <w:bookmarkStart w:id="112" w:name="_Toc45"/>
      <w:bookmarkEnd w:id="111"/>
      <w:r>
        <w:rPr/>
        <w:t>1</w:t>
      </w:r>
      <w:r>
        <w:rPr>
          <w:rtl w:val="true"/>
        </w:rPr>
        <w:t xml:space="preserve">- </w:t>
      </w:r>
      <w:r>
        <w:rPr>
          <w:rtl w:val="true"/>
        </w:rPr>
        <w:t>توجّه به معنویات</w:t>
      </w:r>
      <w:bookmarkEnd w:id="1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گناه پرهیز نماییم و گرد گناه نرویم و فرامین الهی را انجام دهیم، آنچه که او فرموده است انجام دهیم، کارهای نیکو و پسندیده را فراموش ننماییم و تا آنجا که می‌توانیم به مستضعفین و محرومان کمک نماییم، او نیز به ما آرامش معنوی عطا خواهد کرد و وجدانی آسوده و راحت می‌یابیم و حتّی خدایی می‌شویم و در </w:t>
      </w:r>
      <w:bookmarkStart w:id="113" w:name="pg14287_144271"/>
    </w:p>
    <w:p>
      <w:pPr>
        <w:pStyle w:val="BookText"/>
        <w:rPr/>
      </w:pPr>
      <w:bookmarkEnd w:id="113"/>
      <w:r>
        <w:rPr>
          <w:rFonts w:ascii="IRNazanin" w:hAnsi="IRNazanin" w:eastAsia="IRNazanin"/>
          <w:color w:val="111111"/>
          <w:sz w:val="28"/>
          <w:sz w:val="28"/>
          <w:szCs w:val="28"/>
          <w:rtl w:val="true"/>
          <w:lang w:bidi="fa-IR"/>
        </w:rPr>
        <w:t>سایه آرامش و وجدان آسوده و توجّه به معنویات، حافظه ما قوی‌تر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فراموشی را از بین می‌برد و حافظه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4" w:name="__RefHeading___Toc6498465_3381743652"/>
      <w:bookmarkStart w:id="115" w:name="_Toc46"/>
      <w:bookmarkEnd w:id="114"/>
      <w:r>
        <w:rPr>
          <w:rtl w:val="true"/>
        </w:rPr>
        <w:t>(</w:t>
      </w:r>
      <w:r>
        <w:rPr>
          <w:rtl w:val="true"/>
        </w:rPr>
        <w:t>داستان</w:t>
      </w:r>
      <w:r>
        <w:rPr>
          <w:rtl w:val="true"/>
        </w:rPr>
        <w:t>)</w:t>
      </w:r>
      <w:bookmarkEnd w:id="115"/>
    </w:p>
    <w:p>
      <w:pPr>
        <w:pStyle w:val="BookText"/>
        <w:rPr/>
      </w:pPr>
      <w:r>
        <w:rPr>
          <w:rFonts w:ascii="IRNazanin" w:hAnsi="IRNazanin" w:eastAsia="IRNazanin"/>
          <w:color w:val="111111"/>
          <w:sz w:val="28"/>
          <w:sz w:val="28"/>
          <w:szCs w:val="28"/>
          <w:rtl w:val="true"/>
          <w:lang w:bidi="fa-IR"/>
        </w:rPr>
        <w:t xml:space="preserve">خداوند متعال به کربلایی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کارهای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حافظه‌ای استثنایی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محمّدکاظم هنوز مشهدی و کربلایی نشده و به زیارت مشهد امام رضا علیه‌السلام و کربلای امام حسین علیه‌السلام و مکّه و خانه خدا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ساروق فراهان اراک مشغول کار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روحانی و مبلّغی که برای تبلیغ و بیان احکام و حلال و حرام به روستای او آمده بود، در منبر و سخنرانی خود از خمس و زکات، مسائلی را گفت 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گندمشان به حدّ نصاب برسد و زکات و حقّ فقرا را ندهند مالشان مخلوط به حرام می‌شود و اگر با پول آن گندم‌های زکات‌نداده، خانه یا لباس تهیه کنند، با آن لباس و در آن خانه، نمازشان هم باطل است، و خلاصه با توضیحاتی این مطلب را بیان و تأکید می‌کرد که مسلمان واقعی باید به احکام الهی و حلال و حرام توجّه کند و اهمیّت دهد و زکات مالش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محمّدکاظم چون می‌دانست صاحب زمینی که او در آن کار می‌کند اهل پرداختن زکات و حقّ فقرا نیست به این فکر فرو رفت که پس مال او مخلوط به حرام است و زندگی او با پول حرام و یا مشتبه به حرام اداره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زمین، مسأله پرداخت زکات را یادآوری کرد ولی او زیر بار نرفت و از این رو محمّدکاظم تصمیم گرفت از آن روستا هجرت کرده و در جای دیگر مشغول کار شود که اجرت او حلال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خارج از آن روستا به فعالیّت </w:t>
      </w:r>
    </w:p>
    <w:p>
      <w:pPr>
        <w:pStyle w:val="BookText"/>
        <w:rPr/>
      </w:pPr>
      <w:r>
        <w:rPr>
          <w:rFonts w:ascii="IRNazanin" w:hAnsi="IRNazanin" w:eastAsia="IRNazanin"/>
          <w:color w:val="111111"/>
          <w:sz w:val="28"/>
          <w:sz w:val="28"/>
          <w:szCs w:val="28"/>
          <w:rtl w:val="true"/>
          <w:lang w:bidi="fa-IR"/>
        </w:rPr>
        <w:t>پرداخت تا اینکه از او خواستند به روستای خود برگردد، و زمینی با مقداری گندم در اختیار او گذاشتند تا خودش مستقلاً برای خود کشاورزی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سال اول نصف آن گندم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عنوان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داد و نصف دیگر را در زمین پاشید و خدا به زراعت او برکت داد به حدّی که بیش از معمول برداشت کرد و از همان سال بنا گذاشت که نیمی از برداشت خود را به فقرا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مقدار زکات یک دهم یا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نصف محصول خود را به فقرا و مستمندان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هنگام برداشت محصول، پس از چند روز که خرمنش را کوبیده بود مشغول باد دادن خرمن شده بود که کاه آن جدا شود، نزدیک ظهر شد باد ایستاد و هوا گرم شد و نتوانست به کار خود ادامه دهد و مجبور شد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از فقرای روستا به او می‌رسد و می‌گوید امسال از محصولت چیزی به ما ندادی و ما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فراموش نکردم ولی هنوز نتوانسته‌ام محصولم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می‌شود و به طرف ده می‌رود، امّا محمّدکاظم دلش آرام نمی‌گیرد و به مزرعه برگشته مقداری گندم با زحمت زیاد جمع‌آوری می‌کند که برای آن فقیر ببرد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علوفه برای گوسفندهایش می‌چیند و گندم‌ها و علفها را بر دوش می‌گذارد و روانه دهکده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امامزاده مشهور به هفتاد و دوتن که محل دفن چندین امامزاده از جمله امامزاده‌ای به نام شاهزاده جعفر و امامزاده عبداللّه صالح و یک قسمت به نام چهل دختران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روی سکویی در کنار درب باغ امامزاده می‌نشیند و گندم و علوفه را کناری می‌گذارد، در همین حال می‌بیند دو جوان بسیار زیبا و جذّاب به نزد او می‌آیند و وقتی به او می‌رسند می‌گویند نمی‌آیی برویم در این امامزاده فاتحه‌ای بخوانیم؟ محمّدکاظم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منزل بروم و این علوفه را به منزل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می‌گویند خیلی خوب حالا با ما بیا فاتحه‌ای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جلو و محمّد کاظم از دنبال روانه </w:t>
      </w:r>
    </w:p>
    <w:p>
      <w:pPr>
        <w:pStyle w:val="BookText"/>
        <w:rPr/>
      </w:pPr>
      <w:r>
        <w:rPr>
          <w:rFonts w:ascii="IRNazanin" w:hAnsi="IRNazanin" w:eastAsia="IRNazanin"/>
          <w:color w:val="111111"/>
          <w:sz w:val="28"/>
          <w:sz w:val="28"/>
          <w:szCs w:val="28"/>
          <w:rtl w:val="true"/>
          <w:lang w:bidi="fa-IR"/>
        </w:rPr>
        <w:t>امامزاده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به امامزاده وارد می‌شوند و فاتحه‌ای می‌خوانند و سپس به امامزاده بعدی می‌روند و داخل امامزاده می‌شوند و آن دو نفر مشغول خواندن چیزهایی می‌شوند که محمّدکاظم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محمّدکاظم متوجّه می‌شود که در اطراف سقف امامزاده کلمات روشنی نوشته شده است و یکی از آن دو نفر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نمی‌خوانی؟ محمّدکاظم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 نرفته‌ام و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 آنگاه دست به سینه محمّدکاظم می‌گذارد و فشار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آن آقا آیه‌ای 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آیه را می‌خواند وقتی که تمام می‌شود برمی‌گردد که به آن آقا حرفی بزند و یا چیزی بپرسد که می‌بیند هیچ کس همراهش نیست و خودش تنها در داخل حرم ایستاده و ناگهان دچار حالت مخصوصی می‌شود که بیهوش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هوش می‌آید احساس خستگی شدید می‌کند و ضمنا به این فکر فرو می‌رود که اینجا کجاست و او در اینجا چه می‌کند؟ و سپس از امامزاده بیرون می‌آید و بار علوفه را برمی‌دارد و روانه دهکده می‌شود، ولی در میان راه متوجّه می‌شود که دارد چیزهایی می‌خواند و آنگاه داستان آن دو جوان را به یاد می‌آورد و خود را حافظ همه قرآن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مردم برخورد می‌کند از او سراغ می‌گیرند که کجا بودی؟ او چیزی نمی‌گوید و بی‌درنگ نزد پیش‌نماز روستا به نام حاج‌آقا صابر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آقای صابری اراکی که هم‌اکنون در اراک و اهل منبر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داستان خودش را می‌گوید،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خواب دیده‌ای، شاید خیال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بیدار بودم و با پای خود به امامزاده رفتم و همراه آن دو نفر چنین و چنان شد، و حالا هم همه قرآن را حفظ دارم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صابر اراکی قرآن می‌آورد و آیات مختلف قرآن را و چند سوره بزرگ را از او می‌پرسد و او همه را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دهکده دور او جمع شدند تا </w:t>
      </w:r>
      <w:bookmarkStart w:id="116" w:name="pg14287_144274"/>
    </w:p>
    <w:p>
      <w:pPr>
        <w:pStyle w:val="BookText"/>
        <w:rPr/>
      </w:pPr>
      <w:bookmarkEnd w:id="116"/>
      <w:r>
        <w:rPr>
          <w:rFonts w:ascii="IRNazanin" w:hAnsi="IRNazanin" w:eastAsia="IRNazanin"/>
          <w:color w:val="111111"/>
          <w:sz w:val="28"/>
          <w:sz w:val="28"/>
          <w:szCs w:val="28"/>
          <w:rtl w:val="true"/>
          <w:lang w:bidi="fa-IR"/>
        </w:rPr>
        <w:t>ببینند حاج‌آقا صابر در این باره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صابر پس از امتحانات فراوان، به زبان محلّی جمله‌ای می‌گوید که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درست شده، و یک مسأله مهمی برایش پیش آمده، و نظر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داستان کربلایی کاظم که در اثر اجتناب از مال حرام و گناه و اهمیّت دادن به دستورات دینی مشمول لطف خدا و اولیای او شد و تا پایان عمر، همه قرآن را حفظ بود و به طور شگفت‌آوری هر آیه‌ای را که می‌خواستند می‌خواند و قبل و بعدش را هم می‌خواند و از قرآن هم فوری پیدا می‌کرد و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داستان در تهذیب نفس و کسب خلق و خوی قرآنی ما مؤثّر باشد و ایمان ما را به این کتاب الهی زیادتر کند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17" w:name="__RefHeading___Toc6498467_3381743652"/>
      <w:bookmarkStart w:id="118" w:name="_Toc47"/>
      <w:bookmarkEnd w:id="117"/>
      <w:r>
        <w:rPr/>
        <w:t>2</w:t>
      </w:r>
      <w:r>
        <w:rPr>
          <w:rtl w:val="true"/>
        </w:rPr>
        <w:t xml:space="preserve">- </w:t>
      </w:r>
      <w:r>
        <w:rPr>
          <w:rtl w:val="true"/>
        </w:rPr>
        <w:t>درخواست حافظه قوی از او</w:t>
      </w:r>
      <w:bookmarkEnd w:id="118"/>
    </w:p>
    <w:p>
      <w:pPr>
        <w:pStyle w:val="BookText"/>
        <w:rPr/>
      </w:pPr>
      <w:r>
        <w:rPr>
          <w:rFonts w:ascii="IRNazanin" w:hAnsi="IRNazanin" w:eastAsia="IRNazanin"/>
          <w:color w:val="111111"/>
          <w:sz w:val="28"/>
          <w:sz w:val="28"/>
          <w:szCs w:val="28"/>
          <w:rtl w:val="true"/>
          <w:lang w:bidi="fa-IR"/>
        </w:rPr>
        <w:t xml:space="preserve">در سایه آن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نیز زودتر به هدف اجابت می‌رسد و ما می‌توانیم با رعایت آداب و شرایط دعا</w:t>
      </w:r>
      <w:r>
        <w:rPr>
          <w:rStyle w:val="FootnoteAnchor"/>
          <w:rtl w:val="true"/>
        </w:rPr>
        <w:footnoteReference w:id="45"/>
      </w:r>
      <w:r>
        <w:rPr>
          <w:rFonts w:ascii="IRNazanin" w:hAnsi="IRNazanin" w:eastAsia="IRNazanin"/>
          <w:color w:val="111111"/>
          <w:sz w:val="28"/>
          <w:sz w:val="28"/>
          <w:szCs w:val="28"/>
          <w:rtl w:val="true"/>
          <w:lang w:bidi="fa-IR"/>
        </w:rPr>
        <w:t>از خداوند بزرگ حافظه قوی طلب کنیم و او نیز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بوده‌اند کسانی که با دعا و درخواست از خداوند متعال، دارای حافظه قوی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حضرت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هر چیزی را که می‌شنوی حفظ کنی، بعد از هر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لایَعْتَدی عَلی اَهْلِ مَمْلَکَتِهِ، سُبْحَانَ مَنْ لایَأْخُذُ اَهْلَ الاَْرْضِ</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بِاَلْوانِ الْعَذَابِ، سُبْحانَ الرَّؤفِ الرَّحِیم، اَللّهُمَّ اجْعَلْ فی قَلْبِی نُورا وَ بَصَرا وَ فَهْمَا وَ عِلْما، اِنَّکَ عَلی کُلِّ شَی‌ءٍ قَدیر</w:t>
      </w:r>
      <w:r>
        <w:rPr>
          <w:rFonts w:eastAsia="Amiri" w:cs="Amiri" w:ascii="Amiri" w:hAnsi="Amiri"/>
          <w:color w:val="111111"/>
          <w:sz w:val="28"/>
          <w:szCs w:val="28"/>
          <w:rtl w:val="true"/>
          <w:lang w:bidi="ar-SA"/>
        </w:rPr>
        <w:t>.</w:t>
      </w:r>
      <w:r>
        <w:rPr>
          <w:rStyle w:val="FootnoteAnchor"/>
          <w:rtl w:val="true"/>
        </w:rPr>
        <w:footnoteReference w:id="46"/>
      </w:r>
      <w:bookmarkStart w:id="119" w:name="pg14287_144275"/>
    </w:p>
    <w:p>
      <w:pPr>
        <w:pStyle w:val="Heading3"/>
        <w:numPr>
          <w:ilvl w:val="2"/>
          <w:numId w:val="1"/>
        </w:numPr>
        <w:rPr/>
      </w:pPr>
      <w:bookmarkStart w:id="120" w:name="__RefHeading___Toc6498469_3381743652"/>
      <w:bookmarkStart w:id="121" w:name="_Toc48"/>
      <w:bookmarkEnd w:id="119"/>
      <w:bookmarkEnd w:id="120"/>
      <w:r>
        <w:rPr>
          <w:rtl w:val="true"/>
        </w:rPr>
        <w:t xml:space="preserve">حافظه برتر چیست؟ </w:t>
      </w:r>
      <w:r>
        <w:rPr>
          <w:rtl w:val="true"/>
        </w:rPr>
        <w:t>(</w:t>
      </w:r>
      <w:r>
        <w:rPr>
          <w:rtl w:val="true"/>
        </w:rPr>
        <w:t>راهکاری جهت موفقیت بیشتر</w:t>
      </w:r>
      <w:r>
        <w:rPr>
          <w:rtl w:val="true"/>
        </w:rPr>
        <w:t>)</w:t>
      </w:r>
      <w:bookmarkEnd w:id="121"/>
    </w:p>
    <w:p>
      <w:pPr>
        <w:pStyle w:val="BookText"/>
        <w:rPr/>
      </w:pPr>
      <w:r>
        <w:rPr>
          <w:rFonts w:ascii="IRNazanin" w:hAnsi="IRNazanin" w:eastAsia="IRNazanin"/>
          <w:color w:val="111111"/>
          <w:sz w:val="28"/>
          <w:sz w:val="28"/>
          <w:szCs w:val="28"/>
          <w:rtl w:val="true"/>
          <w:lang w:bidi="fa-IR"/>
        </w:rPr>
        <w:t xml:space="preserve">چنانچه فرد، مطلبی را در موقعیّت معمولی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بتا که امواج مغزی بالای </w:t>
      </w:r>
      <w:r>
        <w:rPr>
          <w:rFonts w:eastAsia="Times New Roman" w:cs="Times New Roman" w:ascii="Times New Roman" w:hAnsi="Times New Roman"/>
          <w:color w:val="111111"/>
          <w:sz w:val="28"/>
          <w:szCs w:val="28"/>
          <w:lang w:val="en-US" w:bidi="en-US"/>
        </w:rPr>
        <w:t>CPS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دلیل فشارهای محیطی استرس‌ها، نگرانی، پیش ذهن‌ها و خیلی از مسائل غیرقابل ذکر، مطلب به طور کامل در ذهن فرد نمی‌ماند و یادگیری کامل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در روزهای آینده فرد احساس کند که قادر نیست مطالبی را که قبلاً خوانده است به خاطر آورد و یا اینکه در درستی مطالب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مطلب را در موقعیت آلفا مطالعه کند و یا بازسازی کند به دلیل اینکه تمرکز فرد بسیار شدید است مطلب به طور کامل در ذهن فرد تثبیت می‌گردد و مدّت‌های طولانی بدون کم و کاست در ذهن فرد قابل استفاده و قابل یادآوری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فرد در عمق آلفا تکنیک حافظه برتر را انجام می‌دهد؛ سرعت یادگیری، به خاطرسپاری و یادآوری فرد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قابل افزایش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کسانی که مشکل تمرکز و به خاطرسپاری داشته باشند، این میزان بیشتر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آلفا فرد تحت تأثیر محیط قرار نمی‌گیرد کسانی که در محیط پراسترس زندگی می‌کنند می‌توانند از این برنامه به نحو احسن استفاده کنند و تأثیرات نامطلوب استرس را در خود از بین ببرند تا بتوانند به خوبی مطالعه کنند و از عهده امتحانات مربوطه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ذکر شده در بالا فقط به دنبال انجام تکنیک عملی آلفا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ذکر شد یکی از خصوصیّات عمده آلفا تلقین‌پذیری شدید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از این اصل استفاده کنند و در راستای اهداف آینده یا کنونی خود تلقینات مناسب را ارائه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انگیزه در تحصیل و کار می‌توان از تلقینات مناسب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تلقینات مناسب می‌توان افکار نامطلوب مزاحم و افکاری که تأثیر </w:t>
      </w:r>
      <w:bookmarkStart w:id="122" w:name="pg14287_144276"/>
    </w:p>
    <w:p>
      <w:pPr>
        <w:pStyle w:val="BookText"/>
        <w:rPr/>
      </w:pPr>
      <w:bookmarkEnd w:id="122"/>
      <w:r>
        <w:rPr>
          <w:rFonts w:ascii="IRNazanin" w:hAnsi="IRNazanin" w:eastAsia="IRNazanin"/>
          <w:color w:val="111111"/>
          <w:sz w:val="28"/>
          <w:sz w:val="28"/>
          <w:szCs w:val="28"/>
          <w:rtl w:val="true"/>
          <w:lang w:bidi="fa-IR"/>
        </w:rPr>
        <w:t>تخریب‌کننده‌ای بر روی تحصیل و آینده فرد دارند را پاک کرده و افکار مناسب و دوست‌داشتنی و مطلوب را جایگزین آن کرد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3" w:name="__RefHeading___Toc6498471_3381743652"/>
      <w:bookmarkStart w:id="124" w:name="_Toc49"/>
      <w:bookmarkEnd w:id="123"/>
      <w:r>
        <w:rPr>
          <w:rtl w:val="true"/>
        </w:rPr>
        <w:t>حفظ کردن در خردسالی</w:t>
      </w:r>
      <w:bookmarkEnd w:id="124"/>
    </w:p>
    <w:p>
      <w:pPr>
        <w:pStyle w:val="BookText"/>
        <w:rPr/>
      </w:pPr>
      <w:r>
        <w:rPr>
          <w:rFonts w:ascii="IRNazanin" w:hAnsi="IRNazanin" w:eastAsia="IRNazanin"/>
          <w:color w:val="111111"/>
          <w:sz w:val="28"/>
          <w:sz w:val="28"/>
          <w:szCs w:val="28"/>
          <w:rtl w:val="true"/>
          <w:lang w:bidi="fa-IR"/>
        </w:rPr>
        <w:t>رسول مکرم اسلام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 یَتَعَلَّم فی صِغَرهِ کالنَّقْشِ فی الحَجَرِ، وَ مَثَلُ الَّذی یَتَعَلَّمُ فی کِبَرِهِ کالّذی یَکْتُبُ علی الماءِ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حکایت کسی که در کودکی می‌آموزد همچون نقشی است که روی سنگ کنده می‌شود و حکایت کسی که در بزرگسالی می‌آموزد همانند کسی است که بر آب بنویسد</w:t>
      </w:r>
      <w:r>
        <w:rPr>
          <w:rFonts w:eastAsia="IRNazanin" w:cs="IRNazanin"/>
          <w:color w:val="111111"/>
          <w:sz w:val="28"/>
          <w:szCs w:val="28"/>
          <w:rtl w:val="true"/>
          <w:lang w:bidi="fa-IR"/>
        </w:rPr>
        <w:t>.</w:t>
      </w:r>
    </w:p>
    <w:p>
      <w:pPr>
        <w:pStyle w:val="Heading3"/>
        <w:numPr>
          <w:ilvl w:val="2"/>
          <w:numId w:val="1"/>
        </w:numPr>
        <w:rPr/>
      </w:pPr>
      <w:bookmarkStart w:id="125" w:name="__RefHeading___Toc6498473_3381743652"/>
      <w:bookmarkStart w:id="126" w:name="_Toc50"/>
      <w:bookmarkEnd w:id="125"/>
      <w:r>
        <w:rPr>
          <w:rtl w:val="true"/>
        </w:rPr>
        <w:t>حافظه از دیدگاه بزرگان</w:t>
      </w:r>
      <w:bookmarkEnd w:id="126"/>
    </w:p>
    <w:p>
      <w:pPr>
        <w:pStyle w:val="BookText"/>
        <w:rPr/>
      </w:pPr>
      <w:r>
        <w:rPr>
          <w:rFonts w:ascii="IRNazanin" w:hAnsi="IRNazanin" w:eastAsia="IRNazanin"/>
          <w:color w:val="111111"/>
          <w:sz w:val="28"/>
          <w:sz w:val="28"/>
          <w:szCs w:val="28"/>
          <w:rtl w:val="true"/>
          <w:lang w:bidi="fa-IR"/>
        </w:rPr>
        <w:t>آنچه را که با خوشی و لذّت آموخته‌ایم هرگز فراموش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ascii="IRNazanin" w:hAnsi="IRNazanin" w:eastAsia="IRNazanin"/>
          <w:color w:val="111111"/>
          <w:sz w:val="28"/>
          <w:sz w:val="28"/>
          <w:szCs w:val="28"/>
          <w:rtl w:val="true"/>
          <w:lang w:bidi="fa-IR"/>
        </w:rPr>
        <w:t>اندیشه‌های ما در غرفه‌های بی‌شمار دماغ با زنجیر ناپیدا به یکدیگر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آنها پیدا شود هزار تای دیگر نیز سر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 در آن هنگام که وظیفه‌اش نشان دادن گورهای آرزوهای به خاک سپرده شده ما است هرگز در انجام این وظیفه قصور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حافظه، آفریده‌ای هوسباز و مستبد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نمی‌توانید بگویید که از کرانه دریای زندگی چه سنگریزه‌ای را بر می‌گیرد و در گنجینه خود نگاه می‌دارد یا کدام گل ناشناخته‌ای را از مزرعه می‌چیند و به عنوان رمز اندیشه‌هایی که در اعماق قرار گرفته‌اند و روزی اشک به چشم می‌آورند حفظ می‌کند و با این همه در این شک ندارم که مهم‌ترین چیزها آنها هستند که بهتر به یاد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وان رایک </w:t>
      </w:r>
      <w:bookmarkStart w:id="127" w:name="pg14287_144277"/>
    </w:p>
    <w:p>
      <w:pPr>
        <w:pStyle w:val="BookText"/>
        <w:rPr/>
      </w:pPr>
      <w:bookmarkEnd w:id="127"/>
      <w:r>
        <w:rPr>
          <w:rFonts w:ascii="IRNazanin" w:hAnsi="IRNazanin" w:eastAsia="IRNazanin"/>
          <w:color w:val="111111"/>
          <w:sz w:val="28"/>
          <w:sz w:val="28"/>
          <w:szCs w:val="28"/>
          <w:rtl w:val="true"/>
          <w:lang w:bidi="fa-IR"/>
        </w:rPr>
        <w:t>حافظه، گنجینه ذهنی است که یادگارهای آن را در خود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کولتون</w:t>
      </w:r>
    </w:p>
    <w:p>
      <w:pPr>
        <w:pStyle w:val="BookText"/>
        <w:rPr/>
      </w:pPr>
      <w:r>
        <w:rPr>
          <w:rFonts w:ascii="IRNazanin" w:hAnsi="IRNazanin" w:eastAsia="IRNazanin"/>
          <w:color w:val="111111"/>
          <w:sz w:val="28"/>
          <w:sz w:val="28"/>
          <w:szCs w:val="28"/>
          <w:rtl w:val="true"/>
          <w:lang w:bidi="fa-IR"/>
        </w:rPr>
        <w:t>درمیان ملکات‌ذهنی، حافظه بیش از همه می‌شکفد و پیش از همه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فولر</w:t>
      </w:r>
    </w:p>
    <w:p>
      <w:pPr>
        <w:pStyle w:val="BookText"/>
        <w:rPr/>
      </w:pP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ascii="IRNazanin" w:hAnsi="IRNazanin" w:eastAsia="IRNazanin"/>
          <w:color w:val="111111"/>
          <w:sz w:val="28"/>
          <w:sz w:val="28"/>
          <w:szCs w:val="28"/>
          <w:rtl w:val="true"/>
          <w:lang w:bidi="fa-IR"/>
        </w:rPr>
        <w:t>هر چه بیشتر بر بار حافظه بیفزایید حافظه‌تان قوی‌تر می‌گردد و هر چه بیشتر به آن اعتماد کنید قابل اعتمادتر می‌گردد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توماس دوکوئین</w:t>
      </w:r>
    </w:p>
    <w:p>
      <w:pPr>
        <w:pStyle w:val="Heading3"/>
        <w:numPr>
          <w:ilvl w:val="2"/>
          <w:numId w:val="1"/>
        </w:numPr>
        <w:rPr/>
      </w:pPr>
      <w:bookmarkStart w:id="128" w:name="__RefHeading___Toc6498475_3381743652"/>
      <w:bookmarkStart w:id="129" w:name="_Toc51"/>
      <w:bookmarkEnd w:id="128"/>
      <w:r>
        <w:rPr>
          <w:rtl w:val="true"/>
        </w:rPr>
        <w:t>شعر</w:t>
      </w:r>
      <w:bookmarkEnd w:id="129"/>
    </w:p>
    <w:p>
      <w:pPr>
        <w:pStyle w:val="BookText"/>
        <w:rPr/>
      </w:pPr>
      <w:r>
        <w:rPr>
          <w:rFonts w:ascii="IRNazanin" w:hAnsi="IRNazanin" w:eastAsia="IRNazanin"/>
          <w:color w:val="111111"/>
          <w:sz w:val="28"/>
          <w:sz w:val="28"/>
          <w:szCs w:val="28"/>
          <w:rtl w:val="true"/>
          <w:lang w:bidi="fa-IR"/>
        </w:rPr>
        <w:t>از خلد برین یاد کنم روی تو بینم</w:t>
      </w:r>
    </w:p>
    <w:p>
      <w:pPr>
        <w:pStyle w:val="BookText"/>
        <w:rPr/>
      </w:pPr>
      <w:r>
        <w:rPr>
          <w:rFonts w:ascii="IRNazanin" w:hAnsi="IRNazanin" w:eastAsia="IRNazanin"/>
          <w:color w:val="111111"/>
          <w:sz w:val="28"/>
          <w:sz w:val="28"/>
          <w:szCs w:val="28"/>
          <w:rtl w:val="true"/>
          <w:lang w:bidi="fa-IR"/>
        </w:rPr>
        <w:t>وز فتنه و دین یاد کنم موی تو بینم</w:t>
      </w:r>
    </w:p>
    <w:p>
      <w:pPr>
        <w:pStyle w:val="BookText"/>
        <w:rPr/>
      </w:pPr>
      <w:r>
        <w:rPr>
          <w:rFonts w:ascii="IRNazanin" w:hAnsi="IRNazanin" w:eastAsia="IRNazanin"/>
          <w:color w:val="111111"/>
          <w:sz w:val="28"/>
          <w:sz w:val="28"/>
          <w:szCs w:val="28"/>
          <w:rtl w:val="true"/>
          <w:lang w:bidi="fa-IR"/>
        </w:rPr>
        <w:t>چشمم همه دل گردد چون از تو کنم یاد</w:t>
      </w:r>
    </w:p>
    <w:p>
      <w:pPr>
        <w:pStyle w:val="BookText"/>
        <w:rPr/>
      </w:pPr>
      <w:r>
        <w:rPr>
          <w:rFonts w:ascii="IRNazanin" w:hAnsi="IRNazanin" w:eastAsia="IRNazanin"/>
          <w:color w:val="111111"/>
          <w:sz w:val="28"/>
          <w:sz w:val="28"/>
          <w:szCs w:val="28"/>
          <w:rtl w:val="true"/>
          <w:lang w:bidi="fa-IR"/>
        </w:rPr>
        <w:t>دل چشم کنم یکسره چون روی تو بینم</w:t>
      </w:r>
    </w:p>
    <w:p>
      <w:pPr>
        <w:pStyle w:val="BookText"/>
        <w:rPr/>
      </w:pP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نشسته در دل خاکم به یاد دوست هنوز</w:t>
      </w:r>
    </w:p>
    <w:p>
      <w:pPr>
        <w:pStyle w:val="BookText"/>
        <w:rPr/>
      </w:pPr>
      <w:r>
        <w:rPr>
          <w:rFonts w:ascii="IRNazanin" w:hAnsi="IRNazanin" w:eastAsia="IRNazanin"/>
          <w:color w:val="111111"/>
          <w:sz w:val="28"/>
          <w:sz w:val="28"/>
          <w:szCs w:val="28"/>
          <w:rtl w:val="true"/>
          <w:lang w:bidi="fa-IR"/>
        </w:rPr>
        <w:t>دل گداخته را آرزوی اوست هنوز</w:t>
      </w:r>
    </w:p>
    <w:p>
      <w:pPr>
        <w:pStyle w:val="BookText"/>
        <w:rPr/>
      </w:pPr>
      <w:r>
        <w:rPr>
          <w:rFonts w:ascii="IRNazanin" w:hAnsi="IRNazanin" w:eastAsia="IRNazanin"/>
          <w:color w:val="111111"/>
          <w:sz w:val="28"/>
          <w:sz w:val="28"/>
          <w:szCs w:val="28"/>
          <w:rtl w:val="true"/>
          <w:lang w:bidi="fa-IR"/>
        </w:rPr>
        <w:t>نه عشق آینه‌رویی نه ذوق هم‌سخنی</w:t>
      </w:r>
    </w:p>
    <w:p>
      <w:pPr>
        <w:pStyle w:val="BookText"/>
        <w:rPr/>
      </w:pPr>
      <w:r>
        <w:rPr>
          <w:rFonts w:ascii="IRNazanin" w:hAnsi="IRNazanin" w:eastAsia="IRNazanin"/>
          <w:color w:val="111111"/>
          <w:sz w:val="28"/>
          <w:sz w:val="28"/>
          <w:szCs w:val="28"/>
          <w:rtl w:val="true"/>
          <w:lang w:bidi="fa-IR"/>
        </w:rPr>
        <w:t>عجب که طوطی ما گرم گفتگوست هنوز</w:t>
      </w:r>
    </w:p>
    <w:p>
      <w:pPr>
        <w:pStyle w:val="BookText"/>
        <w:rPr/>
      </w:pPr>
      <w:r>
        <w:rPr>
          <w:rFonts w:ascii="IRNazanin" w:hAnsi="IRNazanin" w:eastAsia="IRNazanin"/>
          <w:color w:val="111111"/>
          <w:sz w:val="28"/>
          <w:sz w:val="28"/>
          <w:szCs w:val="28"/>
          <w:rtl w:val="true"/>
          <w:lang w:bidi="fa-IR"/>
        </w:rPr>
        <w:t>امیری فیروزکوهی</w:t>
      </w:r>
    </w:p>
    <w:p>
      <w:pPr>
        <w:pStyle w:val="BookText"/>
        <w:rPr/>
      </w:pPr>
      <w:r>
        <w:rPr>
          <w:rFonts w:ascii="IRNazanin" w:hAnsi="IRNazanin" w:eastAsia="IRNazanin"/>
          <w:color w:val="111111"/>
          <w:sz w:val="28"/>
          <w:sz w:val="28"/>
          <w:szCs w:val="28"/>
          <w:rtl w:val="true"/>
          <w:lang w:bidi="fa-IR"/>
        </w:rPr>
        <w:t>یاد باد آنکه خرابات‌نشین بودم و مست</w:t>
      </w:r>
    </w:p>
    <w:p>
      <w:pPr>
        <w:pStyle w:val="BookText"/>
        <w:rPr/>
      </w:pPr>
      <w:r>
        <w:rPr>
          <w:rFonts w:ascii="IRNazanin" w:hAnsi="IRNazanin" w:eastAsia="IRNazanin"/>
          <w:color w:val="111111"/>
          <w:sz w:val="28"/>
          <w:sz w:val="28"/>
          <w:szCs w:val="28"/>
          <w:rtl w:val="true"/>
          <w:lang w:bidi="fa-IR"/>
        </w:rPr>
        <w:t>و آنچه در مسجدم امروز کمست آنجا بود</w:t>
      </w:r>
    </w:p>
    <w:p>
      <w:pPr>
        <w:pStyle w:val="BookText"/>
        <w:rPr/>
      </w:pPr>
      <w:r>
        <w:rPr>
          <w:rFonts w:ascii="IRNazanin" w:hAnsi="IRNazanin" w:eastAsia="IRNazanin"/>
          <w:color w:val="111111"/>
          <w:sz w:val="28"/>
          <w:sz w:val="28"/>
          <w:szCs w:val="28"/>
          <w:rtl w:val="true"/>
          <w:lang w:bidi="fa-IR"/>
        </w:rPr>
        <w:t>یاد باد آنکه رخت شمع طرب می‌افروخت</w:t>
      </w:r>
    </w:p>
    <w:p>
      <w:pPr>
        <w:pStyle w:val="BookText"/>
        <w:rPr/>
      </w:pPr>
      <w:r>
        <w:rPr>
          <w:rFonts w:ascii="IRNazanin" w:hAnsi="IRNazanin" w:eastAsia="IRNazanin"/>
          <w:color w:val="111111"/>
          <w:sz w:val="28"/>
          <w:sz w:val="28"/>
          <w:szCs w:val="28"/>
          <w:rtl w:val="true"/>
          <w:lang w:bidi="fa-IR"/>
        </w:rPr>
        <w:t>وین دل سوخته پروانه ناپروا 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30" w:name="pg14287_144278"/>
    </w:p>
    <w:p>
      <w:pPr>
        <w:pStyle w:val="Heading2"/>
        <w:numPr>
          <w:ilvl w:val="1"/>
          <w:numId w:val="1"/>
        </w:numPr>
        <w:rPr/>
      </w:pPr>
      <w:bookmarkStart w:id="131" w:name="__RefHeading___Toc6498477_3381743652"/>
      <w:bookmarkStart w:id="132" w:name="_Toc52"/>
      <w:bookmarkEnd w:id="130"/>
      <w:bookmarkEnd w:id="131"/>
      <w:r>
        <w:rPr>
          <w:rtl w:val="true"/>
        </w:rPr>
        <w:t>بخش سوم</w:t>
      </w:r>
      <w:r>
        <w:rPr>
          <w:rtl w:val="true"/>
        </w:rPr>
        <w:t xml:space="preserve">: </w:t>
      </w:r>
      <w:r>
        <w:rPr>
          <w:rtl w:val="true"/>
        </w:rPr>
        <w:t xml:space="preserve">مدیریت زمان </w:t>
      </w:r>
      <w:r>
        <w:rPr>
          <w:rtl w:val="true"/>
        </w:rPr>
        <w:t>(</w:t>
      </w:r>
      <w:r>
        <w:rPr>
          <w:rtl w:val="true"/>
        </w:rPr>
        <w:t>زمان‌شناسی</w:t>
      </w:r>
      <w:r>
        <w:rPr>
          <w:rtl w:val="true"/>
        </w:rPr>
        <w:t>)</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6498479_3381743652"/>
      <w:bookmarkStart w:id="134" w:name="_Toc53"/>
      <w:bookmarkEnd w:id="133"/>
      <w:r>
        <w:rPr>
          <w:rtl w:val="true"/>
        </w:rPr>
        <w:t>اشاره</w:t>
      </w:r>
      <w:bookmarkStart w:id="135" w:name="pg14287_144279"/>
      <w:bookmarkEnd w:id="134"/>
    </w:p>
    <w:p>
      <w:pPr>
        <w:pStyle w:val="Heading3"/>
        <w:numPr>
          <w:ilvl w:val="2"/>
          <w:numId w:val="1"/>
        </w:numPr>
        <w:rPr/>
      </w:pPr>
      <w:bookmarkStart w:id="136" w:name="__RefHeading___Toc6498481_3381743652"/>
      <w:bookmarkStart w:id="137" w:name="_Toc54"/>
      <w:bookmarkEnd w:id="135"/>
      <w:bookmarkEnd w:id="136"/>
      <w:r>
        <w:rPr>
          <w:rtl w:val="true"/>
        </w:rPr>
        <w:t>زمان‌شناسی و مدیریت زمان، راه رسیدن به موفقیت و خوشبختی</w:t>
      </w:r>
      <w:bookmarkEnd w:id="137"/>
    </w:p>
    <w:p>
      <w:pPr>
        <w:pStyle w:val="BookText"/>
        <w:rPr/>
      </w:pPr>
      <w:r>
        <w:rPr>
          <w:rFonts w:ascii="IRNazanin" w:hAnsi="IRNazanin" w:eastAsia="IRNazanin"/>
          <w:color w:val="111111"/>
          <w:sz w:val="28"/>
          <w:sz w:val="28"/>
          <w:szCs w:val="28"/>
          <w:rtl w:val="true"/>
          <w:lang w:bidi="fa-IR"/>
        </w:rPr>
        <w:t>آنکه امروز را از دست می‌دهد، فردا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آینده در استفاده کردن از زمان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چشمانی باز فرصت‌ها را می‌شناسند، و با هوشیاری از اوقات گرانبهای خویش نهایت استفاده را می‌کنند، و تنبلی به خود راه نمی‌دهند، می‌توانند موفّقیّت و خوشبختی را از آنِ خویش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شمردن فرصت‌ها این امکان را به شخص می‌دهد که وی در سه محیط خانواده، اجتماع و دانشگاه خوشبخت و موفّق باشد، و همچنین به اهداف موفّقیّت‌آمیزی که برای خویش انتخاب نموده،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انصاری عدم اعتنا به دقایق گرانبهای زندگی را عامل بدبختی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نامرادیها و بدبختی‌هایی که گریبانگیر اشخاص می‌شود، بر اثر عدم توجّه و اعتنا به دقایق گرانبهای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کسانی که به علّت بی‌سوادی، تنبلی، عدم اراده و تصمیم‌گیری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گرانبهای عمر خویش را به بطالت می‌گذرانند، انسان‌هایی بدبخت هستند، زیرا در زندگی، اهداف موفّقیّت‌آمیز برای خویش انتخاب ننموده‌اند و در فرصت‌های مختلف زندگی در راه آن اهداف گامی برنداشته‌اند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موفّقیّت و خوشبختی استفاده از فرصت‌های گرانبهای زندگی است تا با </w:t>
      </w:r>
    </w:p>
    <w:p>
      <w:pPr>
        <w:pStyle w:val="BookText"/>
        <w:rPr/>
      </w:pPr>
      <w:r>
        <w:rPr>
          <w:rFonts w:ascii="IRNazanin" w:hAnsi="IRNazanin" w:eastAsia="IRNazanin"/>
          <w:color w:val="111111"/>
          <w:sz w:val="28"/>
          <w:sz w:val="28"/>
          <w:szCs w:val="28"/>
          <w:rtl w:val="true"/>
          <w:lang w:bidi="fa-IR"/>
        </w:rPr>
        <w:t>انتخاب اهداف موفّقیّت‌آمیز در زمینه‌های گوناگون همچون دانش، شغل،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عمری را به خوشی و موفّقیّت به پایان برسانیم باید موقعیّت زمان را در نظر بگیریم و به اقتضای آن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خواب غفلت ما را برباید، و با هر توجیهی از اوقات گرانبهای خویش غافل شویم، و یا هیچ‌گونه حرکتی در جهت اهداف موفّقیّت‌آمیز و خوشبختی‌آفرین خویش نداشته باشیم، بدبختی گریبانگیر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ضرب‌المثل سانسکریتی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 توجّه کنید، زیرا زندگانی همین امروز است، در مدّت کوتاه امروز است که تمام تغییرات و حقایق وجودی شما یعنی درخشندگی، نمو جوانی، افتخار عمل و شکوه جوانی ظاهر می‌شود، دیروز یک خوابی بود و فردا یک احتمالی بیش نیست، ولی امروز اگر خوب زندگانی کنید هر دیروزی را خواب خوش و هر فردایی را یک احتمال امیدوار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امروز خوب توجّه کنید که بامداد جوانی همین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خوب است امروز را به بطالت نگذرانیم، امروز را غنیمت شماریم، و موفّقیّت و خوشبختی را از آنِ خویش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 با زمان را عامل خوشبختی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میان زمان زندگی می‌کنیم مجبوریم با آن به جلو برویم در غیر این صورت او ما را به جلو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میل با زمان به‌پیش‌می‌رود، خوشبخت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موفّقیّت‌های خویش را مرهون زمان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 یک ربع ساعت زودتر شروع به فعّالیّت کردم، تمام موفّقیّت‌های خود را مرهون این اقدام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را استفاده از فرصت‌ها عنوان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موفّقیّت در زندگی این است که موقعی که فرصت آمد، انسان برای استفاده از آن کاملاً آماده باشد</w:t>
      </w:r>
      <w:r>
        <w:rPr>
          <w:rFonts w:eastAsia="IRNazanin" w:cs="IRNazanin"/>
          <w:color w:val="111111"/>
          <w:sz w:val="28"/>
          <w:szCs w:val="28"/>
          <w:rtl w:val="true"/>
          <w:lang w:bidi="fa-IR"/>
        </w:rPr>
        <w:t xml:space="preserve">». </w:t>
      </w:r>
      <w:bookmarkStart w:id="138" w:name="pg14287_14428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فرصت را عامل جبران شکست‌ها و ناکامی‌ها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سپیده‌دم هر روز به هر کدام از ما فرصتی می‌دهد که کارهای خوبی انجام دهیم و کار را از نو شروع کنیم تا بتوانیم شکست‌ها و ناکامی‌های دوره گذشته را جبران نماییم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9" w:name="__RefHeading___Toc6498483_3381743652"/>
      <w:bookmarkStart w:id="140" w:name="_Toc55"/>
      <w:bookmarkEnd w:id="139"/>
      <w:r>
        <w:rPr>
          <w:rtl w:val="true"/>
        </w:rPr>
        <w:t>تعریف واژه زمان‌شناسی و مدیریّت زمان</w:t>
      </w:r>
      <w:bookmarkEnd w:id="140"/>
    </w:p>
    <w:p>
      <w:pPr>
        <w:pStyle w:val="BookText"/>
        <w:rPr/>
      </w:pPr>
      <w:r>
        <w:rPr>
          <w:rFonts w:ascii="IRNazanin" w:hAnsi="IRNazanin" w:eastAsia="IRNazanin"/>
          <w:color w:val="111111"/>
          <w:sz w:val="28"/>
          <w:sz w:val="28"/>
          <w:szCs w:val="28"/>
          <w:rtl w:val="true"/>
          <w:lang w:bidi="fa-IR"/>
        </w:rPr>
        <w:t>در تعریف زمان‌شناسی و مدیریت زمان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اهمیّت زمان در تکامل و تحوّل و سرنوشت زندگی انسانی و اغتنام فرصت‌ها و استفاده از اوقات در تحت اختیار، با توجّه به برنامه‌ریزی و اصول مدیریّت زمان و مطالعه پیرامون بهترین کارها در فرصت‌های باقیمانده زندگی</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41" w:name="__RefHeading___Toc6498485_3381743652"/>
      <w:bookmarkStart w:id="142" w:name="_Toc56"/>
      <w:bookmarkEnd w:id="141"/>
      <w:r>
        <w:rPr>
          <w:rtl w:val="true"/>
        </w:rPr>
        <w:t>سیمای موفّقِ زمان‌شناسان و مدیران زمان</w:t>
      </w:r>
      <w:bookmarkEnd w:id="142"/>
    </w:p>
    <w:p>
      <w:pPr>
        <w:pStyle w:val="Heading4"/>
        <w:numPr>
          <w:ilvl w:val="3"/>
          <w:numId w:val="1"/>
        </w:numPr>
        <w:rPr/>
      </w:pPr>
      <w:bookmarkStart w:id="143" w:name="__RefHeading___Toc6498487_3381743652"/>
      <w:bookmarkStart w:id="144" w:name="_Toc57"/>
      <w:bookmarkEnd w:id="143"/>
      <w:r>
        <w:rPr/>
        <w:t>1</w:t>
      </w:r>
      <w:r>
        <w:rPr>
          <w:rtl w:val="true"/>
        </w:rPr>
        <w:t xml:space="preserve">- </w:t>
      </w:r>
      <w:r>
        <w:rPr>
          <w:rtl w:val="true"/>
        </w:rPr>
        <w:t>فرصت‌شناسی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 شاکمن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فرصت‌شناسی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موقعیّتی که درست ارزیابی شود می‌تواند مولّد یک شانس و فرصت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مدیران زمان و زمان‌شناسان، فرصت‌ها را به خوبی شناسایی می‌کنند، و لحظه‌ای از اوقات گرانبها غافل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موقعیّت‌ها را می‌سنجند و در موقعیّت و لحظه طلایی والاترین استفاده‌ها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فرصت‌های طلایی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نگذارید فرصتی از دست شما به در رود، زیرا ممکن است یک چنین فرصتی، هرگز دیگر به شما روی نیاورد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فرصت‌های بزرگ و فوق‌العاده نباشید، از فرصت‌های کوچک استفاده نمایید و آنها را بزرگ نمایید</w:t>
      </w:r>
      <w:r>
        <w:rPr>
          <w:rFonts w:eastAsia="IRNazanin" w:cs="IRNazanin"/>
          <w:color w:val="111111"/>
          <w:sz w:val="28"/>
          <w:szCs w:val="28"/>
          <w:rtl w:val="true"/>
          <w:lang w:bidi="fa-IR"/>
        </w:rPr>
        <w:t>».</w:t>
      </w:r>
      <w:r>
        <w:rPr>
          <w:rStyle w:val="FootnoteAnchor"/>
          <w:rtl w:val="true"/>
        </w:rPr>
        <w:footnoteReference w:id="53"/>
      </w:r>
      <w:bookmarkStart w:id="145" w:name="pg14287_144282"/>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فرصت‌های طلایی عمر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گرانبهاترین اشیای توست؛ به گرانبهاترین کارها صرف کن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یکی از بزرگان پند زیر را فرا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 غافل شدم، صد سال راهم دور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 موفّق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سفت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بیشترین پیشروی‌ها را می‌کنند کسانی هستند که خواسته‌اند چنین کنند و دلش را هم داشته‌اند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46" w:name="__RefHeading___Toc6498489_3381743652"/>
      <w:bookmarkStart w:id="147" w:name="_Toc58"/>
      <w:bookmarkEnd w:id="146"/>
      <w:r>
        <w:rPr/>
        <w:t>2</w:t>
      </w:r>
      <w:r>
        <w:rPr>
          <w:rtl w:val="true"/>
        </w:rPr>
        <w:t xml:space="preserve">- </w:t>
      </w:r>
      <w:r>
        <w:rPr>
          <w:rtl w:val="true"/>
        </w:rPr>
        <w:t>برنامه‌ریزی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کاسون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برنامه‌ریزی و طرز استفاده ما از وقت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وقت،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استفاده ما از وقت آن را باارزش و یا بی‌ارزش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سرجیمز جینز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بیش از زندگی خزندگان در </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تغییر و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ارزش وقت بستگی به نحوه استفاده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 جوانی که مدّت دو سال به شدّت مشغول تحصیل بوده، بیش از پیرمرد هشتاد ساله‌ای که در طول عمر مانند خزندگان خزیده است، چیزفهم می‌باشد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مدیر زمان پس از فرصت‌شناسی، با برنامه‌ریزی منظّم از آن فرصت‌ها حداکثر استفاده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خویش بهترین و ارزشمندترین کارها را در رأس امور قرار می‌دهد تا در وقت مناسب به انجام آنها بپردازد و از آنها بهره کافی ببرد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کانسون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برنامه‌ریزی ادیسون اشاره‌ای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نکات جالب </w:t>
      </w:r>
      <w:bookmarkStart w:id="148" w:name="pg14287_144283"/>
    </w:p>
    <w:p>
      <w:pPr>
        <w:pStyle w:val="BookText"/>
        <w:rPr/>
      </w:pPr>
      <w:bookmarkEnd w:id="148"/>
      <w:r>
        <w:rPr>
          <w:rFonts w:ascii="IRNazanin" w:hAnsi="IRNazanin" w:eastAsia="IRNazanin"/>
          <w:color w:val="111111"/>
          <w:sz w:val="28"/>
          <w:sz w:val="28"/>
          <w:szCs w:val="28"/>
          <w:rtl w:val="true"/>
          <w:lang w:bidi="fa-IR"/>
        </w:rPr>
        <w:t>زندگی ادیسون آن است که این مرد، قسمت اعظم وقت را صرف تحقیق و تجربه روی اختراعات نیمه‌کاره سایر مخترعین می‌کرد و به کمک استقامت و تلاش پیگیر اختراعات آنان را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هم پول به دست می‌آورد و هم به افتخار نایل می‌گشت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یکی از بزرگان نیز درباره برنامه‌ریزی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که جهت آگاهی و کسب اطّلاعات وقت نیست، ادعایی بیش نمی‌تواند باشد؛ زیرا وقتی که جهت اندیشیدن اختصاص یابد، بهترین عامل جهت صرفه‌جویی در وقت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9" w:name="__RefHeading___Toc6498491_3381743652"/>
      <w:bookmarkStart w:id="150" w:name="_Toc59"/>
      <w:bookmarkEnd w:id="149"/>
      <w:r>
        <w:rPr/>
        <w:t>3</w:t>
      </w:r>
      <w:r>
        <w:rPr>
          <w:rtl w:val="true"/>
        </w:rPr>
        <w:t xml:space="preserve">- </w:t>
      </w:r>
      <w:r>
        <w:rPr>
          <w:rtl w:val="true"/>
        </w:rPr>
        <w:t>حرکت</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 جنبیگز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برای تنبلی در فرصت‌های به دست آمده را نهی نموده و حرکت را راه موفّقیّت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کسی را از پیش نتوانسته‌اند، ما سرنوشت خود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سرنوشت نشستن بهانه تنبلی است، حرکت کنیم و سرنوشت خود را با شکوه و موفّقیّت کسب کنیم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راز موفّقیّت را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موفّق کسانی هستند که برمی‌خیزند و به دنبال خواسته‌های خود حرکت می‌کنند و اگر آن را نیافتند با سعی و عمل آن را به وجود می‌آورند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گذشت و آنچه می‌آید بر تو پوشیده است، آنچه که در دست داری مغتنم شمر و به عمل گرای</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1" w:name="__RefHeading___Toc6498493_3381743652"/>
      <w:bookmarkStart w:id="152" w:name="_Toc60"/>
      <w:bookmarkEnd w:id="151"/>
      <w:r>
        <w:rPr/>
        <w:t>4</w:t>
      </w:r>
      <w:r>
        <w:rPr>
          <w:rtl w:val="true"/>
        </w:rPr>
        <w:t xml:space="preserve">- </w:t>
      </w:r>
      <w:r>
        <w:rPr>
          <w:rtl w:val="true"/>
        </w:rPr>
        <w:t>بهره‌برداری</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بهره‌برداری از لحظه چنین گفته است</w:t>
      </w:r>
      <w:r>
        <w:rPr>
          <w:rFonts w:eastAsia="IRNazanin" w:cs="IRNazanin"/>
          <w:color w:val="111111"/>
          <w:sz w:val="28"/>
          <w:szCs w:val="28"/>
          <w:rtl w:val="true"/>
          <w:lang w:bidi="fa-IR"/>
        </w:rPr>
        <w:t xml:space="preserve">: </w:t>
      </w:r>
      <w:bookmarkStart w:id="153" w:name="pg14287_144284"/>
    </w:p>
    <w:p>
      <w:pPr>
        <w:pStyle w:val="BookText"/>
        <w:rPr/>
      </w:pPr>
      <w:bookmarkEnd w:id="153"/>
      <w:r>
        <w:rPr>
          <w:rFonts w:ascii="IRNazanin" w:hAnsi="IRNazanin" w:eastAsia="IRNazanin"/>
          <w:color w:val="111111"/>
          <w:sz w:val="28"/>
          <w:sz w:val="28"/>
          <w:szCs w:val="28"/>
          <w:rtl w:val="true"/>
          <w:lang w:bidi="fa-IR"/>
        </w:rPr>
        <w:t>گاهی می‌شنوید که روانپزشکان درباره زیستن در گذشته داد سخن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زمان گذشته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خاطرات گذشته و احساس پشیمانی از آن جز اتلاف وقت لحظات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می‌توانید از زمان حال کام بجویید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بهره‌برداری از لحظات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وقتتان را با غبطه خوردن و شکوه کردن از اشتباهات گذشته یا آنچه که برایتان به قدر کافی خوب نبوده است، سپری سازید و یا می‌توانید وقتتان را با تفکّر در مورد تجربیّات شیرین موفّقیّت‌آمیز سپری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شیوه‌ای که می‌توانید باآن یک زندگی شگفت‌آور خلق کنید، این است که خودتان را دوست بدارید و تفکّر لذّت‌بخش و اندیشه‌های شادی‌آور داشته باشید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4" w:name="__RefHeading___Toc6498495_3381743652"/>
      <w:bookmarkStart w:id="155" w:name="_Toc61"/>
      <w:bookmarkEnd w:id="154"/>
      <w:r>
        <w:rPr/>
        <w:t>5</w:t>
      </w:r>
      <w:r>
        <w:rPr>
          <w:rtl w:val="true"/>
        </w:rPr>
        <w:t xml:space="preserve"> - </w:t>
      </w:r>
      <w:r>
        <w:rPr>
          <w:rtl w:val="true"/>
        </w:rPr>
        <w:t>هوشیاری در مدیریّت زمان</w:t>
      </w:r>
      <w:bookmarkEnd w:id="155"/>
    </w:p>
    <w:p>
      <w:pPr>
        <w:pStyle w:val="BookText"/>
        <w:rPr/>
      </w:pPr>
      <w:r>
        <w:rPr>
          <w:rFonts w:ascii="IRNazanin" w:hAnsi="IRNazanin" w:eastAsia="IRNazanin"/>
          <w:color w:val="111111"/>
          <w:sz w:val="28"/>
          <w:sz w:val="28"/>
          <w:szCs w:val="28"/>
          <w:rtl w:val="true"/>
          <w:lang w:bidi="fa-IR"/>
        </w:rPr>
        <w:t>در مدیریّت زمان باید هوشیار باشیم و لحظاتی از عمر که ما را در راه رسیدن به موفّقیّت و خوشبختی یاری می‌کنند را از دست ندهیم، مانند تلفن‌های بیجا و یا طولانی که هیچ گونه ارزشی ندارد و وقت ما را می‌گیرد، و فرصت‌های طلایی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مهرین درباره دزدان وقت چنین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وقت اشخاص تناسب مستقیم دارد با ارزش خود اشخاص افراد بی‌فکر، تنبل و بی‌اراده نه برای وقت خود نه برای وقت دیگران ارزشی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بی‌آنکه بدانند وقت خود را ضایع می‌کنند و وقت دیگران 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وقت یعنی کسی که با مزاحمت‌های بی‌مورد وقت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بدترین دزدهاست ولی مع‌ذلک جامعه تعقیبش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شمایید که نباید بگذارید این نوع دزدها وقت شما را به یغما برند</w:t>
      </w:r>
      <w:r>
        <w:rPr>
          <w:rFonts w:eastAsia="IRNazanin" w:cs="IRNazanin"/>
          <w:color w:val="111111"/>
          <w:sz w:val="28"/>
          <w:szCs w:val="28"/>
          <w:rtl w:val="true"/>
          <w:lang w:bidi="fa-IR"/>
        </w:rPr>
        <w:t>.</w:t>
      </w:r>
      <w:r>
        <w:rPr>
          <w:rStyle w:val="FootnoteAnchor"/>
          <w:rtl w:val="true"/>
        </w:rPr>
        <w:footnoteReference w:id="65"/>
      </w:r>
      <w:bookmarkStart w:id="156" w:name="pg14287_144285"/>
    </w:p>
    <w:p>
      <w:pPr>
        <w:pStyle w:val="BookText"/>
        <w:rPr/>
      </w:pPr>
      <w:bookmarkEnd w:id="156"/>
      <w:r>
        <w:rPr>
          <w:rFonts w:ascii="IRNazanin" w:hAnsi="IRNazanin" w:eastAsia="IRNazanin"/>
          <w:color w:val="111111"/>
          <w:sz w:val="28"/>
          <w:sz w:val="28"/>
          <w:szCs w:val="28"/>
          <w:rtl w:val="true"/>
          <w:lang w:bidi="fa-IR"/>
        </w:rPr>
        <w:t xml:space="preserve">دزدانِ فرصت‌های خود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در زمان‌شناسی و مدیریت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فرصت‌های شما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و ملاقات‌های غیر ضروری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غیر مفید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امور غیر مهم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رودربایستی با دیگران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تفویض کار به دیگران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برنامه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کارها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تکرار کارها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مشورت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57" w:name="__RefHeading___Toc6498497_3381743652"/>
      <w:bookmarkStart w:id="158" w:name="_Toc62"/>
      <w:bookmarkEnd w:id="157"/>
      <w:r>
        <w:rPr/>
        <w:t>6</w:t>
      </w:r>
      <w:r>
        <w:rPr>
          <w:rtl w:val="true"/>
        </w:rPr>
        <w:t xml:space="preserve">- </w:t>
      </w:r>
      <w:r>
        <w:rPr>
          <w:rtl w:val="true"/>
        </w:rPr>
        <w:t>عدم شتاب</w:t>
      </w:r>
      <w:bookmarkEnd w:id="158"/>
    </w:p>
    <w:p>
      <w:pPr>
        <w:pStyle w:val="BookText"/>
        <w:rPr/>
      </w:pPr>
      <w:r>
        <w:rPr>
          <w:rFonts w:ascii="IRNazanin" w:hAnsi="IRNazanin" w:eastAsia="IRNazanin"/>
          <w:color w:val="111111"/>
          <w:sz w:val="28"/>
          <w:sz w:val="28"/>
          <w:szCs w:val="28"/>
          <w:rtl w:val="true"/>
          <w:lang w:bidi="fa-IR"/>
        </w:rPr>
        <w:t xml:space="preserve">مدیر زمان با اینکه می‌داند اوقات گرانبها هستند و قدر لحظه‌ها را می‌داند ولی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عجله به خرج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حوصله کارها را به موقع و در وقت خودش انجام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رامون جی منز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شتاب را بزرگ‌ترین قاتل زندگی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قاتل زندگی،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به رسیدن چیزی که زمانش فرا نرسیده است، نوعی درازدستی بوده و تباه‌کننده است</w:t>
      </w:r>
      <w:r>
        <w:rPr>
          <w:rFonts w:eastAsia="IRNazanin" w:cs="IRNazanin"/>
          <w:color w:val="111111"/>
          <w:sz w:val="28"/>
          <w:szCs w:val="28"/>
          <w:rtl w:val="true"/>
          <w:lang w:bidi="fa-IR"/>
        </w:rPr>
        <w:t>.</w:t>
      </w:r>
      <w:r>
        <w:rPr>
          <w:rStyle w:val="FootnoteAnchor"/>
          <w:rtl w:val="true"/>
        </w:rPr>
        <w:footnoteReference w:id="67"/>
      </w:r>
      <w:bookmarkStart w:id="159" w:name="pg14287_144286"/>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فولر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عجله و شتاب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را به غیر از گرفتن مگس و از بین بردن آفات، سریع انجام مده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عجله و شتاب را در زیر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انجام سریع کار، موجب می‌شود که آن کار ناقص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چسترفیلد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شتابزده است نشانگر این است که کاری که به آن مشغول است، فراتر از توان طبیعی او می‌باشد</w:t>
      </w:r>
      <w:r>
        <w:rPr>
          <w:rFonts w:eastAsia="IRNazanin" w:cs="IRNazanin"/>
          <w:color w:val="111111"/>
          <w:sz w:val="28"/>
          <w:szCs w:val="28"/>
          <w:rtl w:val="true"/>
          <w:lang w:bidi="fa-IR"/>
        </w:rPr>
        <w:t>.</w:t>
      </w:r>
    </w:p>
    <w:p>
      <w:pPr>
        <w:pStyle w:val="Heading4"/>
        <w:numPr>
          <w:ilvl w:val="3"/>
          <w:numId w:val="1"/>
        </w:numPr>
        <w:rPr/>
      </w:pPr>
      <w:bookmarkStart w:id="160" w:name="__RefHeading___Toc6498499_3381743652"/>
      <w:bookmarkStart w:id="161" w:name="_Toc63"/>
      <w:bookmarkEnd w:id="160"/>
      <w:r>
        <w:rPr/>
        <w:t>7</w:t>
      </w:r>
      <w:r>
        <w:rPr>
          <w:rtl w:val="true"/>
        </w:rPr>
        <w:t xml:space="preserve">- </w:t>
      </w:r>
      <w:r>
        <w:rPr>
          <w:rtl w:val="true"/>
        </w:rPr>
        <w:t>آرامش</w:t>
      </w:r>
      <w:bookmarkEnd w:id="161"/>
    </w:p>
    <w:p>
      <w:pPr>
        <w:pStyle w:val="BookText"/>
        <w:rPr/>
      </w:pPr>
      <w:r>
        <w:rPr>
          <w:rFonts w:ascii="IRNazanin" w:hAnsi="IRNazanin" w:eastAsia="IRNazanin"/>
          <w:color w:val="111111"/>
          <w:sz w:val="28"/>
          <w:sz w:val="28"/>
          <w:szCs w:val="28"/>
          <w:rtl w:val="true"/>
          <w:lang w:bidi="fa-IR"/>
        </w:rPr>
        <w:t>برای اینکه از اوقات گرانبهای خویش حداکثر استفاده را ببریم به آرامش نیاز داریم، اگر با اضطراب و دلهره بخواهیم از لحظه‌ها استفاده کنیم موجب کاستی‌های 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کار دارم، گرفتارم، را بر زبان نران؛ زیرا موجب دستپاچگی بیشتر ما شده و نهایتا کاستی‌های کار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گیون</w:t>
      </w:r>
    </w:p>
    <w:p>
      <w:pPr>
        <w:pStyle w:val="Heading4"/>
        <w:numPr>
          <w:ilvl w:val="3"/>
          <w:numId w:val="1"/>
        </w:numPr>
        <w:rPr/>
      </w:pPr>
      <w:bookmarkStart w:id="162" w:name="__RefHeading___Toc6498501_3381743652"/>
      <w:bookmarkStart w:id="163" w:name="_Toc64"/>
      <w:bookmarkEnd w:id="162"/>
      <w:r>
        <w:rPr/>
        <w:t>8</w:t>
      </w:r>
      <w:r>
        <w:rPr>
          <w:rtl w:val="true"/>
        </w:rPr>
        <w:t xml:space="preserve"> - </w:t>
      </w:r>
      <w:r>
        <w:rPr>
          <w:rtl w:val="true"/>
        </w:rPr>
        <w:t>موفّقیّت و خوشبختی</w:t>
      </w:r>
      <w:bookmarkEnd w:id="163"/>
    </w:p>
    <w:p>
      <w:pPr>
        <w:pStyle w:val="BookText"/>
        <w:rPr/>
      </w:pPr>
      <w:r>
        <w:rPr>
          <w:rFonts w:ascii="IRNazanin" w:hAnsi="IRNazanin" w:eastAsia="IRNazanin"/>
          <w:color w:val="111111"/>
          <w:sz w:val="28"/>
          <w:sz w:val="28"/>
          <w:szCs w:val="28"/>
          <w:rtl w:val="true"/>
          <w:lang w:bidi="fa-IR"/>
        </w:rPr>
        <w:t>مدیر زمان با بهره‌برداری از لحظات گرانبهای عمر به خوشبختی و موفّقیّت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اهدافی را در جهت نیل به موفّقیّت و خوشبختی برای خویش انتخاب نموده، و با برنامه‌ریزی در زمانهای معیّن به انجام آن می‌پردازد و به سرانجام نیکبختی نایل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نیکبختی بر سه ستون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 حال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به آینده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سه ستون بر پایه محکم‌تری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آویبو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وقت و نیکبختی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نسبت به کسی که بداند وقت خود را چگونه صرف کند، فوق‌العاده مهربان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 ابترا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زیر اشاره به بعضی از کسانی کرده است که از اوقات گرانبهای عمر استفاده کردند و به موفّقیّت و خوشبختی رسیدند و آنها را برای ما الگو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به اندازه کافی وقت ندارید، شما در طی شبانه روز به همان اندازه‌ای که هلن کلر، لویی پاستور، میکل آنژ، مادر ترزا، لئوناردو داوینچی، جفرسون و آلبرت اینشتین فرصت داشتند، وقت دارید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لذا مدیریّت زمان، برنامه‌ریزی، حرکت و بهره‌برداری از لحظه‌ها، انسان را به سرانجام موفّقیّت و خوشبختی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ماردن استفاده از لحظاتِ سپیده‌دم را راز موفّقیّت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سپیده‌دم هر روز به هر کدام از ما فرصتی می‌دهد که کارهای خوبی انجام دهیم و کار را از نو شروع کنیم تا بتوانیم شکستها و ناکامی‌های دوره گذشته را جبران نماییم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ناپلئون نیز راز شکست اتریشی‌ها را بیخبری از ارزش لحظه‌ها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اتریشی‌ها پیوسته شکست می‌خورند این است که از ارزش وقت بی‌خبرند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فیثاغورث نیز در این‌باره به ما پند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از دست مده، در کار سستی مکن که میوه آن ذلّت است</w:t>
      </w:r>
      <w:r>
        <w:rPr>
          <w:rFonts w:eastAsia="IRNazanin" w:cs="IRNazanin"/>
          <w:color w:val="111111"/>
          <w:sz w:val="28"/>
          <w:szCs w:val="28"/>
          <w:rtl w:val="true"/>
          <w:lang w:bidi="fa-IR"/>
        </w:rPr>
        <w:t>.</w:t>
      </w:r>
      <w:r>
        <w:rPr>
          <w:rStyle w:val="FootnoteAnchor"/>
          <w:rtl w:val="true"/>
        </w:rPr>
        <w:footnoteReference w:id="74"/>
      </w:r>
      <w:bookmarkStart w:id="164" w:name="pg14287_144288"/>
    </w:p>
    <w:p>
      <w:pPr>
        <w:pStyle w:val="BookText"/>
        <w:rPr/>
      </w:pPr>
      <w:bookmarkEnd w:id="164"/>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لِکُلِّ یَوْمٍ بِما فیه تُرْشَد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کار هر روزت را همان روز انجام ده تا موفّق شوی</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65" w:name="__RefHeading___Toc6498503_3381743652"/>
      <w:bookmarkStart w:id="166" w:name="_Toc65"/>
      <w:bookmarkEnd w:id="165"/>
      <w:r>
        <w:rPr>
          <w:rtl w:val="true"/>
        </w:rPr>
        <w:t>بر عمر خود بخیل باش</w:t>
      </w:r>
      <w:bookmarkEnd w:id="166"/>
    </w:p>
    <w:p>
      <w:pPr>
        <w:pStyle w:val="BookText"/>
        <w:rPr/>
      </w:pPr>
      <w:r>
        <w:rPr>
          <w:rFonts w:ascii="IRNazanin" w:hAnsi="IRNazanin" w:eastAsia="IRNazanin"/>
          <w:color w:val="111111"/>
          <w:sz w:val="28"/>
          <w:sz w:val="28"/>
          <w:szCs w:val="28"/>
          <w:rtl w:val="true"/>
          <w:lang w:bidi="fa-IR"/>
        </w:rPr>
        <w:t xml:space="preserve">مفسّر کبیر، فخر رازی در تفسیر سوره والعصر، خسران عامِ مذکور در آن یعنی خسران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 دست دادن سرمایه عمر معنا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یخ‌فروشی پیوسته فریاد می‌کرد که گرمای آفتاب موجب آب شدن یخ‌ها که همان سرمایه اصلی من است می‌شود و نابودی سرمایه‌ام خسران بزرگی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اجل و مرگ بر یخِ عمر آدمی می‌تابد و آن را آب می‌کند و سرمایه عمر از دست دادن و بهره‌ای از آن نبردن، خسران و زیانی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ادوار مختلف کودکی و جوانی و پیری در برنامه زندگی طبیعی انسان، قانون قطعی تکوین و سنّت اجتناب‌ناپذیر الهی در نظام آفرینش است و قرآن این سه مرحله را در آیه مذکور، مستند به اراده خداوند کرده است؛ پس باید نسبت به گذران عمر خود دقیق و جدی باشیم و لذا رسول اکرم صلی‌الله‌علیه‌و‌آله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عَلی عُمْرِکَ اَشَحَّ مِنْکَ عَلی دِرْهَمِکَ وَ دِینارِک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نسبت به عمر خود و مصرف از آن، سخت‌گیرتر و بخیل‌تر باش تا مصرف از پول و ثروتت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67" w:name="__RefHeading___Toc6498505_3381743652"/>
      <w:bookmarkStart w:id="168" w:name="_Toc66"/>
      <w:bookmarkEnd w:id="167"/>
      <w:r>
        <w:rPr>
          <w:rtl w:val="true"/>
        </w:rPr>
        <w:t>راه‌های افزایش عمر از دیدگاه معنوی</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صلی‌الله‌علیه‌و‌آله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با وضو باش، تا خداوند عمرت را دراز گرداند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خوش دارد روزیش زیاد و عمرش دراز شود، صله رحم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خوردن صبحانه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کفش مناسب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قرض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جنسی کمتر</w:t>
      </w:r>
    </w:p>
    <w:p>
      <w:pPr>
        <w:pStyle w:val="BookText"/>
        <w:rPr/>
      </w:pPr>
      <w:r>
        <w:rPr>
          <w:rFonts w:ascii="IRNazanin" w:hAnsi="IRNazanin" w:eastAsia="IRNazanin"/>
          <w:color w:val="111111"/>
          <w:sz w:val="28"/>
          <w:sz w:val="28"/>
          <w:szCs w:val="28"/>
          <w:rtl w:val="true"/>
          <w:lang w:bidi="fa-IR"/>
        </w:rPr>
        <w:t>حضرت امیر علیه‌السلام چهار شرط بالا را در گفتاری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طالب ماندن است، که البتّه ماندنی در کار نیست؛ صبح زود صبحانه بخورد، کفشِ خوب بپوشد، قرض خود را کم کند و با زنان کمتر آمیزش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حسین علیه‌السلام</w:t>
      </w:r>
    </w:p>
    <w:p>
      <w:pPr>
        <w:pStyle w:val="BookText"/>
        <w:rPr/>
      </w:pPr>
      <w:r>
        <w:rPr>
          <w:rFonts w:ascii="IRNazanin" w:hAnsi="IRNazanin" w:eastAsia="IRNazanin"/>
          <w:color w:val="111111"/>
          <w:sz w:val="28"/>
          <w:sz w:val="28"/>
          <w:szCs w:val="28"/>
          <w:rtl w:val="true"/>
          <w:lang w:bidi="fa-IR"/>
        </w:rPr>
        <w:t>امام باقر علیه‌السلام درباره این شرط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قبر حسین‌بن علی علیه‌السلام فرمان دهید، زیرا زیارت آن، روزی را زیاد می‌کند، عمر را دراز می‌گرداند و بدیها را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نیّت</w:t>
      </w:r>
    </w:p>
    <w:p>
      <w:pPr>
        <w:pStyle w:val="BookText"/>
        <w:rPr/>
      </w:pPr>
      <w:r>
        <w:rPr>
          <w:rFonts w:ascii="IRNazanin" w:hAnsi="IRNazanin" w:eastAsia="IRNazanin"/>
          <w:color w:val="111111"/>
          <w:sz w:val="28"/>
          <w:sz w:val="28"/>
          <w:szCs w:val="28"/>
          <w:rtl w:val="true"/>
          <w:lang w:bidi="fa-IR"/>
        </w:rPr>
        <w:t>امام صادق در مورد حسن نیّت و طول عمر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خوش‌نیّت باشد، عمرش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نیکوی خانوادگی</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خانواده‌اش نیکوکار باشد، عمرش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احسان به پدر و مادر را باعث طول عمر دانسته‌اند</w:t>
      </w:r>
      <w:r>
        <w:rPr>
          <w:rFonts w:eastAsia="IRNazanin" w:cs="IRNazanin"/>
          <w:color w:val="111111"/>
          <w:sz w:val="28"/>
          <w:szCs w:val="28"/>
          <w:rtl w:val="true"/>
          <w:lang w:bidi="fa-IR"/>
        </w:rPr>
        <w:t xml:space="preserve">: </w:t>
      </w:r>
      <w:bookmarkStart w:id="169" w:name="pg14287_144290"/>
    </w:p>
    <w:p>
      <w:pPr>
        <w:pStyle w:val="BookText"/>
        <w:rPr/>
      </w:pPr>
      <w:bookmarkEnd w:id="169"/>
      <w:r>
        <w:rPr>
          <w:rFonts w:ascii="IRNazanin" w:hAnsi="IRNazanin" w:eastAsia="IRNazanin"/>
          <w:color w:val="111111"/>
          <w:sz w:val="28"/>
          <w:sz w:val="28"/>
          <w:szCs w:val="28"/>
          <w:rtl w:val="true"/>
          <w:lang w:bidi="fa-IR"/>
        </w:rPr>
        <w:t>اگر دوست داری خداوند بر عمرت بیفزاید، پدر و مادرت را خوشحال کن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w:t>
      </w:r>
    </w:p>
    <w:p>
      <w:pPr>
        <w:pStyle w:val="BookText"/>
        <w:rPr/>
      </w:pPr>
      <w:r>
        <w:rPr>
          <w:rFonts w:ascii="IRNazanin" w:hAnsi="IRNazanin" w:eastAsia="IRNazanin"/>
          <w:color w:val="111111"/>
          <w:sz w:val="28"/>
          <w:sz w:val="28"/>
          <w:szCs w:val="28"/>
          <w:rtl w:val="true"/>
          <w:lang w:bidi="fa-IR"/>
        </w:rPr>
        <w:t>حضرت زهرا علیهاالسلام در مناجات خویش این‌چنین با خداوند بزرگ راز 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غیبت و تواناییت بر آفرینش، سوگند می‌دهم که مرا، تا وقتی می‌دانی زنده بودن برایم بهتر است، زنده بداری و هرگاه مرگ برایم بهتر بوده بمیرانیم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دعای مکارم الاخلاق درباره عمر، این‌چنین به راز و نیاز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عَمِّرنی ما کانَ عُمْری بِذْلَةً فی طاعَتِکَ، فَاِذا کانَ عُمْری مَرْتَعا لِلشَّیْطانِ</w:t>
      </w:r>
    </w:p>
    <w:p>
      <w:pPr>
        <w:pStyle w:val="BookText"/>
        <w:rPr/>
      </w:pPr>
      <w:r>
        <w:rPr>
          <w:rFonts w:ascii="Amiri" w:hAnsi="Amiri" w:eastAsia="Amiri" w:cs="Amiri"/>
          <w:color w:val="111111"/>
          <w:sz w:val="28"/>
          <w:sz w:val="28"/>
          <w:szCs w:val="28"/>
          <w:rtl w:val="true"/>
          <w:lang w:bidi="ar-SA"/>
        </w:rPr>
        <w:t>فاقْبِضنی اِلَیْکَ قَبْلَ اَنْ یَسْبِقَ مَقْتُکَ اِلَیَّ، اَوْ یَسْتَحْکِمَ غَضَبُکَ عَلَیَّ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تا هنگامی که عمرم در فرمانبرداری تو به کار رود عمر ده و هرگاه عمرم چراگاه شیطان شود، پیش از آن که دشمنی و غضب سختِ تو به من روی آورد یا خشمت بر من استوار گردد مرا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دعا و راز و نیاز با معبود خویش، طول عمر با عزت درخواست نماییم، و همیشه قبل از اینکه بلایی به ما برسد صدقه بدهیم، تا ان‌شاءاللّه بتوانیم از عمر خویش بهره‌برداری کامل نماییم</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70" w:name="__RefHeading___Toc6498507_3381743652"/>
      <w:bookmarkStart w:id="171" w:name="_Toc67"/>
      <w:bookmarkEnd w:id="170"/>
      <w:r>
        <w:rPr>
          <w:rtl w:val="true"/>
        </w:rPr>
        <w:t xml:space="preserve">زمان‌شناسی و مدیریّت زمان از دیدگاه معصومین علیهم‌السلام </w:t>
      </w:r>
      <w:r>
        <w:rPr>
          <w:rtl w:val="true"/>
        </w:rPr>
        <w:t>(</w:t>
      </w:r>
      <w:r>
        <w:rPr>
          <w:rtl w:val="true"/>
        </w:rPr>
        <w:t>راه سعادت</w:t>
      </w:r>
      <w:r>
        <w:rPr>
          <w:rtl w:val="true"/>
        </w:rPr>
        <w:t>)</w:t>
      </w:r>
      <w:bookmarkEnd w:id="171"/>
    </w:p>
    <w:p>
      <w:pPr>
        <w:pStyle w:val="Heading4"/>
        <w:numPr>
          <w:ilvl w:val="3"/>
          <w:numId w:val="1"/>
        </w:numPr>
        <w:rPr/>
      </w:pPr>
      <w:bookmarkStart w:id="172" w:name="__RefHeading___Toc6498509_3381743652"/>
      <w:bookmarkStart w:id="173" w:name="_Toc68"/>
      <w:bookmarkEnd w:id="172"/>
      <w:r>
        <w:rPr>
          <w:rtl w:val="true"/>
        </w:rPr>
        <w:t>الف</w:t>
      </w:r>
      <w:r>
        <w:rPr>
          <w:rtl w:val="true"/>
        </w:rPr>
        <w:t xml:space="preserve">) </w:t>
      </w:r>
      <w:r>
        <w:rPr>
          <w:rtl w:val="true"/>
        </w:rPr>
        <w:t>راه کامیابی</w:t>
      </w:r>
      <w:bookmarkEnd w:id="17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مِنْ أَحَدٍ وَ إِنْ ساعَدَتْهُ الاُمُورُ بِمُسْتَخْلِصٍ غَضارَة عَیْش إلاّ مِنْ خِلالٍ </w:t>
      </w:r>
      <w:bookmarkStart w:id="174" w:name="pg14287_144291"/>
    </w:p>
    <w:p>
      <w:pPr>
        <w:pStyle w:val="BookText"/>
        <w:rPr/>
      </w:pPr>
      <w:bookmarkEnd w:id="174"/>
      <w:r>
        <w:rPr>
          <w:rFonts w:ascii="Amiri" w:hAnsi="Amiri" w:eastAsia="Amiri" w:cs="Amiri"/>
          <w:color w:val="111111"/>
          <w:sz w:val="28"/>
          <w:sz w:val="28"/>
          <w:szCs w:val="28"/>
          <w:rtl w:val="true"/>
          <w:lang w:bidi="ar-SA"/>
        </w:rPr>
        <w:t>مَکْرُوهٍ، وَ مَنِ انْتَظَرَ بِمُعاجَلَةِ الفُرْصَةِ مُؤاجَلَةِ الاسْتِقْصاءِ سَلَبَتْهُ الأَیّامُ فُرْصَتَهُ، لِأَنَّ مِنْ شَأْنِ الأَیَّامِ السَّلْبَ، وَ سَبیِلَ الزَّمَنِ الفَوْتُ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هیچ کس به کامیابی نرسد، هر چند که کارها بر وفق مرادش باشد، جز آن که از میان سختی‌ها به دست آورده باشد و هر که به انتظار فرصتی بهتر، فرصت در دسترس را از دست بدهد، روزگار فرصت بهتر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رباید؛ چرا که از نشانه‌های روزگار فرصت‌ربایی است و راه و رسم زمانه، از دست دادن فرصت است</w:t>
      </w:r>
      <w:r>
        <w:rPr>
          <w:rFonts w:eastAsia="IRNazanin" w:cs="IRNazanin"/>
          <w:color w:val="111111"/>
          <w:sz w:val="28"/>
          <w:szCs w:val="28"/>
          <w:rtl w:val="true"/>
          <w:lang w:bidi="fa-IR"/>
        </w:rPr>
        <w:t>.</w:t>
      </w:r>
    </w:p>
    <w:p>
      <w:pPr>
        <w:pStyle w:val="Heading4"/>
        <w:numPr>
          <w:ilvl w:val="3"/>
          <w:numId w:val="1"/>
        </w:numPr>
        <w:rPr/>
      </w:pPr>
      <w:bookmarkStart w:id="175" w:name="__RefHeading___Toc6498511_3381743652"/>
      <w:bookmarkStart w:id="176" w:name="_Toc69"/>
      <w:bookmarkEnd w:id="175"/>
      <w:r>
        <w:rPr>
          <w:rtl w:val="true"/>
        </w:rPr>
        <w:t>ب</w:t>
      </w:r>
      <w:r>
        <w:rPr>
          <w:rtl w:val="true"/>
        </w:rPr>
        <w:t xml:space="preserve">) </w:t>
      </w:r>
      <w:r>
        <w:rPr>
          <w:rtl w:val="true"/>
        </w:rPr>
        <w:t>انسان مجموعه روزها</w:t>
      </w:r>
      <w:bookmarkEnd w:id="176"/>
    </w:p>
    <w:p>
      <w:pPr>
        <w:pStyle w:val="BookText"/>
        <w:rPr/>
      </w:pPr>
      <w:r>
        <w:rPr>
          <w:rFonts w:ascii="IRNazanin" w:hAnsi="IRNazanin" w:eastAsia="IRNazanin"/>
          <w:color w:val="111111"/>
          <w:sz w:val="28"/>
          <w:sz w:val="28"/>
          <w:szCs w:val="28"/>
          <w:rtl w:val="true"/>
          <w:lang w:bidi="fa-IR"/>
        </w:rPr>
        <w:t>امام حسین بن علی علیهماالسلام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ادَمَ، اِنَّمَا اَنْتَ اَیَّامٌ، کُلَّمَا مَضی یَوْمٌ ذَهَبَ بَعْضُک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فرزند آدم، تو مجموعه‌ای از روزها هستی، هر روزی که بگذرد چیزی از تو کم شود</w:t>
      </w:r>
      <w:r>
        <w:rPr>
          <w:rFonts w:eastAsia="IRNazanin" w:cs="IRNazanin"/>
          <w:color w:val="111111"/>
          <w:sz w:val="28"/>
          <w:szCs w:val="28"/>
          <w:rtl w:val="true"/>
          <w:lang w:bidi="fa-IR"/>
        </w:rPr>
        <w:t>.</w:t>
      </w:r>
    </w:p>
    <w:p>
      <w:pPr>
        <w:pStyle w:val="Heading4"/>
        <w:numPr>
          <w:ilvl w:val="3"/>
          <w:numId w:val="1"/>
        </w:numPr>
        <w:rPr/>
      </w:pPr>
      <w:bookmarkStart w:id="177" w:name="__RefHeading___Toc6498513_3381743652"/>
      <w:bookmarkStart w:id="178" w:name="_Toc70"/>
      <w:bookmarkEnd w:id="177"/>
      <w:r>
        <w:rPr>
          <w:rtl w:val="true"/>
        </w:rPr>
        <w:t>پ</w:t>
      </w:r>
      <w:r>
        <w:rPr>
          <w:rtl w:val="true"/>
        </w:rPr>
        <w:t xml:space="preserve">) </w:t>
      </w:r>
      <w:r>
        <w:rPr>
          <w:rtl w:val="true"/>
        </w:rPr>
        <w:t>ضرورت استفاده از فرصت‌ها</w:t>
      </w:r>
      <w:bookmarkEnd w:id="178"/>
    </w:p>
    <w:p>
      <w:pPr>
        <w:pStyle w:val="BookText"/>
        <w:rPr/>
      </w:pPr>
      <w:r>
        <w:rPr>
          <w:rFonts w:ascii="IRNazanin" w:hAnsi="IRNazanin" w:eastAsia="IRNazanin"/>
          <w:color w:val="111111"/>
          <w:sz w:val="28"/>
          <w:sz w:val="28"/>
          <w:szCs w:val="28"/>
          <w:rtl w:val="true"/>
          <w:lang w:bidi="fa-IR"/>
        </w:rPr>
        <w:t>حضرت امیر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دست دادن فرصت، باعث اندوه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حکمت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وقتشان پایان یافته خواستار مهلتند، و آنان که مهلت دارند کوتاهی می‌ورزند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79" w:name="__RefHeading___Toc6498515_3381743652"/>
      <w:bookmarkStart w:id="180" w:name="_Toc71"/>
      <w:bookmarkEnd w:id="179"/>
      <w:r>
        <w:rPr>
          <w:rtl w:val="true"/>
        </w:rPr>
        <w:t>ت</w:t>
      </w:r>
      <w:r>
        <w:rPr>
          <w:rtl w:val="true"/>
        </w:rPr>
        <w:t xml:space="preserve">) </w:t>
      </w:r>
      <w:r>
        <w:rPr>
          <w:rtl w:val="true"/>
        </w:rPr>
        <w:t>نشانه بی‌خردی</w:t>
      </w:r>
      <w:bookmarkEnd w:id="1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الْمُعَالَجَةُ قَبْلَ الاْءِمْکانِ، وَ الْأَنَاةُ بِعْدَ الْفُرْصَةِ</w:t>
      </w:r>
      <w:r>
        <w:rPr>
          <w:rFonts w:eastAsia="Amiri" w:cs="Amiri" w:ascii="Amiri" w:hAnsi="Amiri"/>
          <w:color w:val="111111"/>
          <w:sz w:val="28"/>
          <w:szCs w:val="28"/>
          <w:rtl w:val="true"/>
          <w:lang w:bidi="ar-SA"/>
        </w:rPr>
        <w:t>.</w:t>
      </w:r>
      <w:r>
        <w:rPr>
          <w:rStyle w:val="FootnoteAnchor"/>
          <w:rtl w:val="true"/>
        </w:rPr>
        <w:footnoteReference w:id="88"/>
      </w:r>
      <w:bookmarkStart w:id="181" w:name="pg14287_144292"/>
    </w:p>
    <w:p>
      <w:pPr>
        <w:pStyle w:val="BookText"/>
        <w:rPr/>
      </w:pPr>
      <w:bookmarkEnd w:id="181"/>
      <w:r>
        <w:rPr>
          <w:rFonts w:ascii="IRNazanin" w:hAnsi="IRNazanin" w:eastAsia="IRNazanin"/>
          <w:color w:val="111111"/>
          <w:sz w:val="28"/>
          <w:sz w:val="28"/>
          <w:szCs w:val="28"/>
          <w:rtl w:val="true"/>
          <w:lang w:bidi="fa-IR"/>
        </w:rPr>
        <w:t>شتاب پیش از توانایی بر کار، و سستی پس از به دست آوردن فرصت، از بی‌خردی است</w:t>
      </w:r>
      <w:r>
        <w:rPr>
          <w:rFonts w:eastAsia="IRNazanin" w:cs="IRNazanin"/>
          <w:color w:val="111111"/>
          <w:sz w:val="28"/>
          <w:szCs w:val="28"/>
          <w:rtl w:val="true"/>
          <w:lang w:bidi="fa-IR"/>
        </w:rPr>
        <w:t>.</w:t>
      </w:r>
    </w:p>
    <w:p>
      <w:pPr>
        <w:pStyle w:val="Heading4"/>
        <w:numPr>
          <w:ilvl w:val="3"/>
          <w:numId w:val="1"/>
        </w:numPr>
        <w:rPr/>
      </w:pPr>
      <w:bookmarkStart w:id="182" w:name="__RefHeading___Toc6498517_3381743652"/>
      <w:bookmarkStart w:id="183" w:name="_Toc72"/>
      <w:bookmarkEnd w:id="182"/>
      <w:r>
        <w:rPr>
          <w:rtl w:val="true"/>
        </w:rPr>
        <w:t>ج</w:t>
      </w:r>
      <w:r>
        <w:rPr>
          <w:rtl w:val="true"/>
        </w:rPr>
        <w:t xml:space="preserve">) </w:t>
      </w:r>
      <w:r>
        <w:rPr>
          <w:rtl w:val="true"/>
        </w:rPr>
        <w:t>غنیمت شمردن فرصت‌ها</w:t>
      </w:r>
      <w:bookmarkEnd w:id="183"/>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الْخَیْر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فرصت‌ها چون ابرها می‌گذرند، پس فرصت‌های نیک را غنیمت شمارید</w:t>
      </w:r>
      <w:r>
        <w:rPr>
          <w:rFonts w:eastAsia="IRNazanin" w:cs="IRNazanin"/>
          <w:color w:val="111111"/>
          <w:sz w:val="28"/>
          <w:szCs w:val="28"/>
          <w:rtl w:val="true"/>
          <w:lang w:bidi="fa-IR"/>
        </w:rPr>
        <w:t>.</w:t>
      </w:r>
    </w:p>
    <w:p>
      <w:pPr>
        <w:pStyle w:val="Heading4"/>
        <w:numPr>
          <w:ilvl w:val="3"/>
          <w:numId w:val="1"/>
        </w:numPr>
        <w:rPr/>
      </w:pPr>
      <w:bookmarkStart w:id="184" w:name="__RefHeading___Toc6498519_3381743652"/>
      <w:bookmarkStart w:id="185" w:name="_Toc73"/>
      <w:bookmarkEnd w:id="184"/>
      <w:r>
        <w:rPr>
          <w:rtl w:val="true"/>
        </w:rPr>
        <w:t>د</w:t>
      </w:r>
      <w:r>
        <w:rPr>
          <w:rtl w:val="true"/>
        </w:rPr>
        <w:t xml:space="preserve">) </w:t>
      </w:r>
      <w:r>
        <w:rPr>
          <w:rtl w:val="true"/>
        </w:rPr>
        <w:t>فرصت‌های گرانبها</w:t>
      </w:r>
      <w:bookmarkEnd w:id="185"/>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قَبْلَ هِرَمِکَ، و صِحَّتِکَ قَبْلَ سُقْمِکَ وَ غِناکَ قَبْلَ فَقْرِکَ وَ حَیاتِکَ قَبْلَ مَماتِکَ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سوی چهار چیز پیش از چهار چیز، بشتاب و آنها را از دست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خویش را پیش از پیری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عافیت خود را پیش از آن که به بیماری گرفتار آیی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 خویش را قبل از آن که فقیر و نادار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خود را پیش از مرگ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86" w:name="__RefHeading___Toc6498521_3381743652"/>
      <w:bookmarkStart w:id="187" w:name="_Toc74"/>
      <w:bookmarkEnd w:id="186"/>
      <w:r>
        <w:rPr>
          <w:rtl w:val="true"/>
        </w:rPr>
        <w:t>م</w:t>
      </w:r>
      <w:r>
        <w:rPr>
          <w:rtl w:val="true"/>
        </w:rPr>
        <w:t xml:space="preserve">) </w:t>
      </w:r>
      <w:r>
        <w:rPr>
          <w:rtl w:val="true"/>
        </w:rPr>
        <w:t>لحظات زودگذر</w:t>
      </w:r>
      <w:bookmarkEnd w:id="187"/>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می‌گذرد ساعات روز و چه زود می‌گذرد روزهای ماه و چه زود می‌گذرد ماه‌های سال و چه زود می‌گذرد سالهای عمر</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88" w:name="__RefHeading___Toc6498523_3381743652"/>
      <w:bookmarkStart w:id="189" w:name="_Toc75"/>
      <w:bookmarkEnd w:id="188"/>
      <w:r>
        <w:rPr>
          <w:rtl w:val="true"/>
        </w:rPr>
        <w:t>ن</w:t>
      </w:r>
      <w:r>
        <w:rPr>
          <w:rtl w:val="true"/>
        </w:rPr>
        <w:t xml:space="preserve">) </w:t>
      </w:r>
      <w:r>
        <w:rPr>
          <w:rtl w:val="true"/>
        </w:rPr>
        <w:t>زمان و معنویت</w:t>
      </w:r>
      <w:bookmarkEnd w:id="189"/>
    </w:p>
    <w:p>
      <w:pPr>
        <w:pStyle w:val="BookText"/>
        <w:rPr/>
      </w:pPr>
      <w:r>
        <w:rPr>
          <w:rFonts w:ascii="IRNazanin" w:hAnsi="IRNazanin" w:eastAsia="IRNazanin"/>
          <w:color w:val="111111"/>
          <w:sz w:val="28"/>
          <w:sz w:val="28"/>
          <w:szCs w:val="28"/>
          <w:rtl w:val="true"/>
          <w:lang w:bidi="fa-IR"/>
        </w:rPr>
        <w:t>امام علی علیه‌السلام به مردم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هم اینک زمان را دریابید پیش از آنکه پشیمان شوید و پیش </w:t>
      </w:r>
      <w:bookmarkStart w:id="190" w:name="pg14287_144293"/>
    </w:p>
    <w:p>
      <w:pPr>
        <w:pStyle w:val="BookText"/>
        <w:rPr/>
      </w:pPr>
      <w:bookmarkEnd w:id="190"/>
      <w:r>
        <w:rPr>
          <w:rFonts w:ascii="IRNazanin" w:hAnsi="IRNazanin" w:eastAsia="IRNazanin"/>
          <w:color w:val="111111"/>
          <w:sz w:val="28"/>
          <w:sz w:val="28"/>
          <w:szCs w:val="28"/>
          <w:rtl w:val="true"/>
          <w:lang w:bidi="fa-IR"/>
        </w:rPr>
        <w:t>از آن که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 خدا کوتاهی کردم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امیر علیه‌السلام در حدیثی دیگر درباره زمان و معنویات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تو مهریه خوشبختی توست، به شرط این که آن را در راه اطاعت پروردگارت بگذرانی</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91" w:name="__RefHeading___Toc6498525_3381743652"/>
      <w:bookmarkStart w:id="192" w:name="_Toc76"/>
      <w:bookmarkEnd w:id="191"/>
      <w:r>
        <w:rPr>
          <w:rtl w:val="true"/>
        </w:rPr>
        <w:t>و</w:t>
      </w:r>
      <w:r>
        <w:rPr>
          <w:rtl w:val="true"/>
        </w:rPr>
        <w:t xml:space="preserve">) </w:t>
      </w:r>
      <w:r>
        <w:rPr>
          <w:rtl w:val="true"/>
        </w:rPr>
        <w:t>نشانه عاقل</w:t>
      </w:r>
      <w:bookmarkEnd w:id="192"/>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آل‌داود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باید زمان خود را بشناسد، به کاری که موظّف است روی آورد، و آن را به درستی انجام دهد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93" w:name="__RefHeading___Toc6498527_3381743652"/>
      <w:bookmarkStart w:id="194" w:name="_Toc77"/>
      <w:bookmarkEnd w:id="193"/>
      <w:r>
        <w:rPr>
          <w:rtl w:val="true"/>
        </w:rPr>
        <w:t>ه</w:t>
      </w:r>
      <w:r>
        <w:rPr>
          <w:rtl w:val="true"/>
        </w:rPr>
        <w:t xml:space="preserve">-) </w:t>
      </w:r>
      <w:r>
        <w:rPr>
          <w:rtl w:val="true"/>
        </w:rPr>
        <w:t>عمر عزیز است</w:t>
      </w:r>
      <w:bookmarkEnd w:id="194"/>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چیزی گرانقدرتر و عزیزتر از مکتب آدمی و وقت او نیست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95" w:name="__RefHeading___Toc6498529_3381743652"/>
      <w:bookmarkStart w:id="196" w:name="_Toc78"/>
      <w:bookmarkEnd w:id="195"/>
      <w:r>
        <w:rPr>
          <w:rtl w:val="true"/>
        </w:rPr>
        <w:t>ی</w:t>
      </w:r>
      <w:r>
        <w:rPr>
          <w:rtl w:val="true"/>
        </w:rPr>
        <w:t xml:space="preserve">) </w:t>
      </w:r>
      <w:r>
        <w:rPr>
          <w:rtl w:val="true"/>
        </w:rPr>
        <w:t>لحظه‌های خوشحالی و تفریح</w:t>
      </w:r>
      <w:bookmarkEnd w:id="196"/>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السُّروُر خُلْسَةٌ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لحظه‌های خوشحالی و تفریح، فرصتی است برای دور کردن خستگی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بیان شد برای استفاده از لحظه‌های گرانبهای عمر، احتیاج به تجدید قوا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باید استراحت کافی داشته باشیم و ساعاتی را نیز برای تفریح و کسب لذّت‌های مشروع در نظر بگیریم، تا با تجدید قوا بهتر بتوان از وقت خویش استفاده نماییم</w:t>
      </w:r>
      <w:r>
        <w:rPr>
          <w:rFonts w:eastAsia="IRNazanin" w:cs="IRNazanin"/>
          <w:color w:val="111111"/>
          <w:sz w:val="28"/>
          <w:szCs w:val="28"/>
          <w:rtl w:val="true"/>
          <w:lang w:bidi="fa-IR"/>
        </w:rPr>
        <w:t xml:space="preserve">. </w:t>
      </w:r>
      <w:bookmarkStart w:id="197" w:name="pg14287_144294"/>
    </w:p>
    <w:p>
      <w:pPr>
        <w:pStyle w:val="Heading3"/>
        <w:numPr>
          <w:ilvl w:val="2"/>
          <w:numId w:val="1"/>
        </w:numPr>
        <w:rPr/>
      </w:pPr>
      <w:bookmarkStart w:id="198" w:name="__RefHeading___Toc6498531_3381743652"/>
      <w:bookmarkStart w:id="199" w:name="_Toc79"/>
      <w:bookmarkEnd w:id="197"/>
      <w:bookmarkEnd w:id="198"/>
      <w:r>
        <w:rPr>
          <w:rtl w:val="true"/>
        </w:rPr>
        <w:t>زمان‌شناسی و مدیریّت زمان از دیدگاه بزرگان</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آدمی‌که وقت‌شناس‌است‌وشما را منتظرنمی‌گذارد،بااین‌عمل‌خودنشان می‌دهد که‌نه‌تنهابرای‌وقت‌شما،بلکه‌حتّی‌برای‌وقت‌خودهم‌ارزش‌قائل‌می‌باشد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اسمایلز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در مقابل سرنوشت بازیچه‌ای بیش نیست، فقط حال است که در اختیار ماست و ما باید قدر و قیمت آن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خوشبختی بزرگتر، پیوسته ما را از لذّت خوشبختی که از آن بهره‌مندیم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حقیقتا زندگی را دوست داری؟ اگر چنین است وقت را ضایع نکن؛ زیرا زندگی از ماده وقت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جهالت نیست که آدمی ساعات شیرین امروز را فدای روزهای آینده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شوپنهاور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عاقل فرصت نیک را به بخت نیک مبدل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یونانی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امروز،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راسکین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وقت، گرانبهاترین خرج‌هاست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ابومسلم خراسانی پرسیدند از 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w:t>
      </w:r>
    </w:p>
    <w:p>
      <w:pPr>
        <w:pStyle w:val="BookText"/>
        <w:rPr/>
      </w:pPr>
      <w:r>
        <w:rPr>
          <w:rFonts w:ascii="IRNazanin" w:hAnsi="IRNazanin" w:eastAsia="IRNazanin"/>
          <w:color w:val="111111"/>
          <w:sz w:val="28"/>
          <w:sz w:val="28"/>
          <w:szCs w:val="28"/>
          <w:rtl w:val="true"/>
          <w:lang w:bidi="fa-IR"/>
        </w:rPr>
        <w:t>فردا نینداختم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منارل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آن‌قدر فرصت ندارد که نیمی از عمرش را صرف نزاع و ستیزه کند، اگر کسی از حمله و بدگویی به من دست بکشد، هرگز گذشته را برای تلافی به خاطر نخواهم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 دریاب و به فردا هر چه کمتر بتوانی تکیه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مصیبت آن است که بتوانی کاری نیک انجام دهی و آن‌قدر خودداری کنی که وقت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دانستن قیمت وقت هم به ثروت و هم به صحت می‌توانیم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کاظم‌زاده ایرانشهر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تیک‌تاک تیک‌تاکِ ساعات زندگی باید برای مبارزه حیات استهلاک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مسامحه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زمان را با افعال نافذ آرایش دهیم و انفاس محدود خود را با آبرومندی و افتخار به پایان رسانیم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گورکی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بزرگ‌ترین و گرانبهاترین چیز است که در عالم وجود، یافت می‌شود و ابدا</w:t>
      </w:r>
    </w:p>
    <w:p>
      <w:pPr>
        <w:pStyle w:val="BookText"/>
        <w:rPr/>
      </w:pPr>
      <w:r>
        <w:rPr>
          <w:rFonts w:ascii="IRNazanin" w:hAnsi="IRNazanin" w:eastAsia="IRNazanin"/>
          <w:color w:val="111111"/>
          <w:sz w:val="28"/>
          <w:sz w:val="28"/>
          <w:szCs w:val="28"/>
          <w:rtl w:val="true"/>
          <w:lang w:bidi="fa-IR"/>
        </w:rPr>
        <w:t>قابل خرید و فروش نیست و نادارترین گداهای عالم همان مقدار از وقت را در تصرّف دارد که برای پادشاه یا یک رئیس جمهور قابل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زر یا چیز پربهای دیگر را ذخیره کنند ولی به هیچ‌وجه نمی‌توانند چیزی از وقت ذخیره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لحظه‌های طلایی زندگی را بدانید، وقت گوهری است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یک بار به دنیا می‌آید و یک بار زندگی می‌کند و آنگاه مرگ است و پایان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قدر لحظه‌های زودگذر عمر خویش را نداند و آن را بی‌فایده سپری کند، در پایان افسانه حیات، جز حسرت و افسوس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که به هیچ وجه، کار امروز را به فردا موکول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کردن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رضا و رغبت در انسان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اوّلین حرکت، بنابر خواست خود ما، و بر مبنای حس راحت‌طلبیمان شکل می‌گیرد و در مراحل بعد اندک اندک عمیق می‌شود و به صورت عادت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انجام کارها امروز و فردا می‌کنند، معمولاً در خیال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دوست دارد پیاده‌روی کند، امّا هیچ‌وقت این کار را نکرده در حالی که همیشه همه نقشه این کار را در ذهن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امروز را به فردا انداختن، شخص را در باتلاقی گرفتار می‌کند که قدرت تحرّک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این مانع بزرگ یکی از مهم‌ترین رموز موفّقیّت شما به حساب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اهمال بپرهیزید و هرگز کار امروز را به فردا میفکن که تو برای </w:t>
      </w:r>
      <w:bookmarkStart w:id="200" w:name="pg14287_144296"/>
    </w:p>
    <w:p>
      <w:pPr>
        <w:pStyle w:val="BookText"/>
        <w:rPr/>
      </w:pPr>
      <w:bookmarkEnd w:id="200"/>
      <w:r>
        <w:rPr>
          <w:rFonts w:ascii="IRNazanin" w:hAnsi="IRNazanin" w:eastAsia="IRNazanin"/>
          <w:color w:val="111111"/>
          <w:sz w:val="28"/>
          <w:sz w:val="28"/>
          <w:szCs w:val="28"/>
          <w:rtl w:val="true"/>
          <w:lang w:bidi="fa-IR"/>
        </w:rPr>
        <w:t>امروز زنده‌ای نه برای فردا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کیسه‌ات خالی است، از فردا گدایی نکن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آکولاتوم،</w:t>
      </w:r>
      <w:r>
        <w:rPr>
          <w:rStyle w:val="FootnoteAnchor"/>
          <w:rtl w:val="true"/>
        </w:rPr>
        <w:footnoteReference w:id="101"/>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برای رسیدن به فردا، امروزت را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آکولاتوم، نکته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آماده‌تر باشد، فرصت مناسب را بهتر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آکولاتوم، نکته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را در گذشته طرح‌ریزی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آکولاتوم، نکته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دوباره باز نخواهد گشت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آکولاتوم، نکته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به تو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بکوب، به رویت باز خواهد شد؛ زیرا هر کسی می‌خواهد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یابنده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کسی به در بکوبد به رویش باز خواهد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موضوع را آویزه گوشمان کنیم که شانس، دو بار به انسان رجوع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انسانی که فرصت خود را از دست داده است در آینده با فرصت‌های تازه‌ای مواجه شود، لیکن هیچ وقت شرایط، شانس اوّلیه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که از اوّلین فرصتش به نحو احسن استفاده کرده و کامیاب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فرصت اوّلیه را از دست داده و در باتلاق ناکامی فرو می‌رود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هیوز</w:t>
      </w:r>
    </w:p>
    <w:p>
      <w:pPr>
        <w:pStyle w:val="Heading3"/>
        <w:numPr>
          <w:ilvl w:val="2"/>
          <w:numId w:val="1"/>
        </w:numPr>
        <w:rPr/>
      </w:pPr>
      <w:bookmarkStart w:id="201" w:name="__RefHeading___Toc6498533_3381743652"/>
      <w:bookmarkStart w:id="202" w:name="_Toc80"/>
      <w:bookmarkEnd w:id="201"/>
      <w:r>
        <w:rPr>
          <w:rtl w:val="true"/>
        </w:rPr>
        <w:t>زمان‌شناسی و مدیریّت زمان از دیدگاه شعرا</w:t>
      </w:r>
      <w:bookmarkEnd w:id="202"/>
    </w:p>
    <w:p>
      <w:pPr>
        <w:pStyle w:val="BookText"/>
        <w:rPr/>
      </w:pPr>
      <w:r>
        <w:rPr>
          <w:rFonts w:ascii="IRNazanin" w:hAnsi="IRNazanin" w:eastAsia="IRNazanin"/>
          <w:color w:val="111111"/>
          <w:sz w:val="28"/>
          <w:sz w:val="28"/>
          <w:szCs w:val="28"/>
          <w:rtl w:val="true"/>
          <w:lang w:bidi="fa-IR"/>
        </w:rPr>
        <w:t>آنچه ندارد عوض ای هوشیار</w:t>
      </w:r>
    </w:p>
    <w:p>
      <w:pPr>
        <w:pStyle w:val="BookText"/>
        <w:rPr/>
      </w:pPr>
      <w:r>
        <w:rPr>
          <w:rFonts w:ascii="IRNazanin" w:hAnsi="IRNazanin" w:eastAsia="IRNazanin"/>
          <w:color w:val="111111"/>
          <w:sz w:val="28"/>
          <w:sz w:val="28"/>
          <w:szCs w:val="28"/>
          <w:rtl w:val="true"/>
          <w:lang w:bidi="fa-IR"/>
        </w:rPr>
        <w:t>عمر عزیز است غنیمت شمار</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اگر صد سال باشی شاد و پیروز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عمر تو باشد یکی روز </w:t>
      </w:r>
    </w:p>
    <w:p>
      <w:pPr>
        <w:pStyle w:val="BookText"/>
        <w:rPr/>
      </w:pPr>
      <w:r>
        <w:rPr>
          <w:rFonts w:ascii="IRNazanin" w:hAnsi="IRNazanin" w:eastAsia="IRNazanin"/>
          <w:color w:val="111111"/>
          <w:sz w:val="28"/>
          <w:sz w:val="28"/>
          <w:szCs w:val="28"/>
          <w:rtl w:val="true"/>
          <w:lang w:bidi="fa-IR"/>
        </w:rPr>
        <w:t>اگر سختی برد ور کامجویی</w:t>
      </w:r>
    </w:p>
    <w:p>
      <w:pPr>
        <w:pStyle w:val="BookText"/>
        <w:rPr/>
      </w:pPr>
      <w:r>
        <w:rPr>
          <w:rFonts w:ascii="IRNazanin" w:hAnsi="IRNazanin" w:eastAsia="IRNazanin"/>
          <w:color w:val="111111"/>
          <w:sz w:val="28"/>
          <w:sz w:val="28"/>
          <w:szCs w:val="28"/>
          <w:rtl w:val="true"/>
          <w:lang w:bidi="fa-IR"/>
        </w:rPr>
        <w:t>تو را آن روز باشد کاندر اویی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p>
    <w:p>
      <w:pPr>
        <w:pStyle w:val="BookText"/>
        <w:rPr/>
      </w:pPr>
      <w:r>
        <w:rPr>
          <w:rFonts w:ascii="IRNazanin" w:hAnsi="IRNazanin" w:eastAsia="IRNazanin"/>
          <w:color w:val="111111"/>
          <w:sz w:val="28"/>
          <w:sz w:val="28"/>
          <w:szCs w:val="28"/>
          <w:rtl w:val="true"/>
          <w:lang w:bidi="fa-IR"/>
        </w:rPr>
        <w:t>بودم جوان که گفت مرد پیر و استاد</w:t>
      </w:r>
    </w:p>
    <w:p>
      <w:pPr>
        <w:pStyle w:val="BookText"/>
        <w:rPr/>
      </w:pPr>
      <w:r>
        <w:rPr>
          <w:rFonts w:ascii="IRNazanin" w:hAnsi="IRNazanin" w:eastAsia="IRNazanin"/>
          <w:color w:val="111111"/>
          <w:sz w:val="28"/>
          <w:sz w:val="28"/>
          <w:szCs w:val="28"/>
          <w:rtl w:val="true"/>
          <w:lang w:bidi="fa-IR"/>
        </w:rPr>
        <w:t>فرصت غنیمت است نباد ز دست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بر چهره گل نسیم نوروز خوش است</w:t>
      </w:r>
    </w:p>
    <w:p>
      <w:pPr>
        <w:pStyle w:val="BookText"/>
        <w:rPr/>
      </w:pPr>
      <w:r>
        <w:rPr>
          <w:rFonts w:ascii="IRNazanin" w:hAnsi="IRNazanin" w:eastAsia="IRNazanin"/>
          <w:color w:val="111111"/>
          <w:sz w:val="28"/>
          <w:sz w:val="28"/>
          <w:szCs w:val="28"/>
          <w:rtl w:val="true"/>
          <w:lang w:bidi="fa-IR"/>
        </w:rPr>
        <w:t>در صحن چمن روی دل‌افروز خوش است</w:t>
      </w:r>
    </w:p>
    <w:p>
      <w:pPr>
        <w:pStyle w:val="BookText"/>
        <w:rPr/>
      </w:pPr>
      <w:r>
        <w:rPr>
          <w:rFonts w:ascii="IRNazanin" w:hAnsi="IRNazanin" w:eastAsia="IRNazanin"/>
          <w:color w:val="111111"/>
          <w:sz w:val="28"/>
          <w:sz w:val="28"/>
          <w:szCs w:val="28"/>
          <w:rtl w:val="true"/>
          <w:lang w:bidi="fa-IR"/>
        </w:rPr>
        <w:t>از دی که گذشت هر چه گویی خوش نیست</w:t>
      </w:r>
    </w:p>
    <w:p>
      <w:pPr>
        <w:pStyle w:val="BookText"/>
        <w:rPr/>
      </w:pPr>
      <w:r>
        <w:rPr>
          <w:rFonts w:ascii="IRNazanin" w:hAnsi="IRNazanin" w:eastAsia="IRNazanin"/>
          <w:color w:val="111111"/>
          <w:sz w:val="28"/>
          <w:sz w:val="28"/>
          <w:szCs w:val="28"/>
          <w:rtl w:val="true"/>
          <w:lang w:bidi="fa-IR"/>
        </w:rPr>
        <w:t>خوش باش و ز دی مگو که امروز خوش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 نیشابوری</w:t>
      </w:r>
    </w:p>
    <w:p>
      <w:pPr>
        <w:pStyle w:val="BookText"/>
        <w:rPr/>
      </w:pPr>
      <w:r>
        <w:rPr>
          <w:rFonts w:ascii="IRNazanin" w:hAnsi="IRNazanin" w:eastAsia="IRNazanin"/>
          <w:color w:val="111111"/>
          <w:sz w:val="28"/>
          <w:sz w:val="28"/>
          <w:szCs w:val="28"/>
          <w:rtl w:val="true"/>
          <w:lang w:bidi="fa-IR"/>
        </w:rPr>
        <w:t>دریاب خویش را که در این بحر موج‌خیز</w:t>
      </w:r>
    </w:p>
    <w:p>
      <w:pPr>
        <w:pStyle w:val="BookText"/>
        <w:rPr/>
      </w:pPr>
      <w:r>
        <w:rPr>
          <w:rFonts w:ascii="IRNazanin" w:hAnsi="IRNazanin" w:eastAsia="IRNazanin"/>
          <w:color w:val="111111"/>
          <w:sz w:val="28"/>
          <w:sz w:val="28"/>
          <w:szCs w:val="28"/>
          <w:rtl w:val="true"/>
          <w:lang w:bidi="fa-IR"/>
        </w:rPr>
        <w:t>همچون حباب وقت تو بسیار نازک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قندهاری</w:t>
      </w:r>
    </w:p>
    <w:p>
      <w:pPr>
        <w:pStyle w:val="BookText"/>
        <w:rPr/>
      </w:pPr>
      <w:r>
        <w:rPr>
          <w:rFonts w:ascii="IRNazanin" w:hAnsi="IRNazanin" w:eastAsia="IRNazanin"/>
          <w:color w:val="111111"/>
          <w:sz w:val="28"/>
          <w:sz w:val="28"/>
          <w:szCs w:val="28"/>
          <w:rtl w:val="true"/>
          <w:lang w:bidi="fa-IR"/>
        </w:rPr>
        <w:t>غنیمت شمار این گرامی نفس</w:t>
      </w:r>
    </w:p>
    <w:p>
      <w:pPr>
        <w:pStyle w:val="BookText"/>
        <w:rPr/>
      </w:pPr>
      <w:r>
        <w:rPr>
          <w:rFonts w:ascii="IRNazanin" w:hAnsi="IRNazanin" w:eastAsia="IRNazanin"/>
          <w:color w:val="111111"/>
          <w:sz w:val="28"/>
          <w:sz w:val="28"/>
          <w:szCs w:val="28"/>
          <w:rtl w:val="true"/>
          <w:lang w:bidi="fa-IR"/>
        </w:rPr>
        <w:t>که بی مرغ قیمت ندارد قفس</w:t>
      </w:r>
    </w:p>
    <w:p>
      <w:pPr>
        <w:pStyle w:val="BookText"/>
        <w:rPr/>
      </w:pPr>
      <w:r>
        <w:rPr>
          <w:rFonts w:ascii="IRNazanin" w:hAnsi="IRNazanin" w:eastAsia="IRNazanin"/>
          <w:color w:val="111111"/>
          <w:sz w:val="28"/>
          <w:sz w:val="28"/>
          <w:szCs w:val="28"/>
          <w:rtl w:val="true"/>
          <w:lang w:bidi="fa-IR"/>
        </w:rPr>
        <w:t>مکن عمر ضایع به افسوس و حیف</w:t>
      </w:r>
    </w:p>
    <w:p>
      <w:pPr>
        <w:pStyle w:val="BookText"/>
        <w:rPr/>
      </w:pPr>
      <w:r>
        <w:rPr>
          <w:rFonts w:ascii="IRNazanin" w:hAnsi="IRNazanin" w:eastAsia="IRNazanin"/>
          <w:color w:val="111111"/>
          <w:sz w:val="28"/>
          <w:sz w:val="28"/>
          <w:szCs w:val="28"/>
          <w:rtl w:val="true"/>
          <w:lang w:bidi="fa-IR"/>
        </w:rPr>
        <w:t>که فرصت عزیز است الوقت ضیف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پرتو عمر چراغیست که در بزم وجود</w:t>
      </w:r>
    </w:p>
    <w:p>
      <w:pPr>
        <w:pStyle w:val="BookText"/>
        <w:rPr/>
      </w:pPr>
      <w:r>
        <w:rPr>
          <w:rFonts w:ascii="IRNazanin" w:hAnsi="IRNazanin" w:eastAsia="IRNazanin"/>
          <w:color w:val="111111"/>
          <w:sz w:val="28"/>
          <w:sz w:val="28"/>
          <w:szCs w:val="28"/>
          <w:rtl w:val="true"/>
          <w:lang w:bidi="fa-IR"/>
        </w:rPr>
        <w:t>به نسیم مژه برهم‌زدنی خاموش است</w:t>
      </w:r>
    </w:p>
    <w:p>
      <w:pPr>
        <w:pStyle w:val="BookText"/>
        <w:rPr/>
      </w:pPr>
      <w:r>
        <w:rPr>
          <w:rFonts w:ascii="IRNazanin" w:hAnsi="IRNazanin" w:eastAsia="IRNazanin"/>
          <w:color w:val="111111"/>
          <w:sz w:val="28"/>
          <w:sz w:val="28"/>
          <w:szCs w:val="28"/>
          <w:rtl w:val="true"/>
          <w:lang w:bidi="fa-IR"/>
        </w:rPr>
        <w:t>غافل مشو ز عمر که ساکن نمی‌شود</w:t>
      </w:r>
    </w:p>
    <w:p>
      <w:pPr>
        <w:pStyle w:val="BookText"/>
        <w:rPr/>
      </w:pPr>
      <w:r>
        <w:rPr>
          <w:rFonts w:ascii="IRNazanin" w:hAnsi="IRNazanin" w:eastAsia="IRNazanin"/>
          <w:color w:val="111111"/>
          <w:sz w:val="28"/>
          <w:sz w:val="28"/>
          <w:szCs w:val="28"/>
          <w:rtl w:val="true"/>
          <w:lang w:bidi="fa-IR"/>
        </w:rPr>
        <w:t>صید عنان گشته اقامت‌پذیر نیست</w:t>
      </w:r>
    </w:p>
    <w:p>
      <w:pPr>
        <w:pStyle w:val="BookText"/>
        <w:rPr/>
      </w:pPr>
      <w:r>
        <w:rPr>
          <w:rFonts w:ascii="IRNazanin" w:hAnsi="IRNazanin" w:eastAsia="IRNazanin"/>
          <w:color w:val="111111"/>
          <w:sz w:val="28"/>
          <w:sz w:val="28"/>
          <w:szCs w:val="28"/>
          <w:rtl w:val="true"/>
          <w:lang w:bidi="fa-IR"/>
        </w:rPr>
        <w:t>ای که پنجاه رفت و در خوابی</w:t>
      </w:r>
    </w:p>
    <w:p>
      <w:pPr>
        <w:pStyle w:val="BookText"/>
        <w:rPr/>
      </w:pPr>
      <w:r>
        <w:rPr>
          <w:rFonts w:ascii="IRNazanin" w:hAnsi="IRNazanin" w:eastAsia="IRNazanin"/>
          <w:color w:val="111111"/>
          <w:sz w:val="28"/>
          <w:sz w:val="28"/>
          <w:szCs w:val="28"/>
          <w:rtl w:val="true"/>
          <w:lang w:bidi="fa-IR"/>
        </w:rPr>
        <w:t>مگر این پنج روزه دریابی</w:t>
      </w:r>
    </w:p>
    <w:p>
      <w:pPr>
        <w:pStyle w:val="BookText"/>
        <w:rPr/>
      </w:pPr>
      <w:r>
        <w:rPr>
          <w:rFonts w:ascii="IRNazanin" w:hAnsi="IRNazanin" w:eastAsia="IRNazanin"/>
          <w:color w:val="111111"/>
          <w:sz w:val="28"/>
          <w:sz w:val="28"/>
          <w:szCs w:val="28"/>
          <w:rtl w:val="true"/>
          <w:lang w:bidi="fa-IR"/>
        </w:rPr>
        <w:t>تا کی این باد کبر آتش خشم</w:t>
      </w:r>
    </w:p>
    <w:p>
      <w:pPr>
        <w:pStyle w:val="BookText"/>
        <w:rPr/>
      </w:pPr>
      <w:r>
        <w:rPr>
          <w:rFonts w:ascii="IRNazanin" w:hAnsi="IRNazanin" w:eastAsia="IRNazanin"/>
          <w:color w:val="111111"/>
          <w:sz w:val="28"/>
          <w:sz w:val="28"/>
          <w:szCs w:val="28"/>
          <w:rtl w:val="true"/>
          <w:lang w:bidi="fa-IR"/>
        </w:rPr>
        <w:t>شرم بادت که قطره آبی</w:t>
      </w:r>
    </w:p>
    <w:p>
      <w:pPr>
        <w:pStyle w:val="BookText"/>
        <w:rPr/>
      </w:pPr>
      <w:r>
        <w:rPr>
          <w:rFonts w:ascii="IRNazanin" w:hAnsi="IRNazanin" w:eastAsia="IRNazanin"/>
          <w:color w:val="111111"/>
          <w:sz w:val="28"/>
          <w:sz w:val="28"/>
          <w:szCs w:val="28"/>
          <w:rtl w:val="true"/>
          <w:lang w:bidi="fa-IR"/>
        </w:rPr>
        <w:t>کهل گشتی و همچنان طفلی</w:t>
      </w:r>
    </w:p>
    <w:p>
      <w:pPr>
        <w:pStyle w:val="BookText"/>
        <w:rPr/>
      </w:pPr>
      <w:r>
        <w:rPr>
          <w:rFonts w:ascii="IRNazanin" w:hAnsi="IRNazanin" w:eastAsia="IRNazanin"/>
          <w:color w:val="111111"/>
          <w:sz w:val="28"/>
          <w:sz w:val="28"/>
          <w:szCs w:val="28"/>
          <w:rtl w:val="true"/>
          <w:lang w:bidi="fa-IR"/>
        </w:rPr>
        <w:t>شیخ گشتی و همچنان شابی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203" w:name="pg14287_144298"/>
    </w:p>
    <w:p>
      <w:pPr>
        <w:pStyle w:val="Heading2"/>
        <w:numPr>
          <w:ilvl w:val="1"/>
          <w:numId w:val="1"/>
        </w:numPr>
        <w:rPr/>
      </w:pPr>
      <w:bookmarkStart w:id="204" w:name="__RefHeading___Toc6498535_3381743652"/>
      <w:bookmarkStart w:id="205" w:name="_Toc81"/>
      <w:bookmarkEnd w:id="203"/>
      <w:bookmarkEnd w:id="204"/>
      <w:r>
        <w:rPr>
          <w:rtl w:val="true"/>
        </w:rPr>
        <w:t>بخش چهارم</w:t>
      </w:r>
      <w:r>
        <w:rPr>
          <w:rtl w:val="true"/>
        </w:rPr>
        <w:t xml:space="preserve">: </w:t>
      </w:r>
      <w:r>
        <w:rPr>
          <w:rtl w:val="true"/>
        </w:rPr>
        <w:t>ادب و تربیت</w:t>
      </w:r>
      <w:bookmarkEnd w:id="2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498537_3381743652"/>
      <w:bookmarkStart w:id="207" w:name="_Toc82"/>
      <w:bookmarkEnd w:id="206"/>
      <w:r>
        <w:rPr>
          <w:rtl w:val="true"/>
        </w:rPr>
        <w:t>اشاره</w:t>
      </w:r>
      <w:bookmarkStart w:id="208" w:name="pg14287_144299"/>
      <w:bookmarkEnd w:id="207"/>
    </w:p>
    <w:p>
      <w:pPr>
        <w:pStyle w:val="Heading3"/>
        <w:numPr>
          <w:ilvl w:val="2"/>
          <w:numId w:val="1"/>
        </w:numPr>
        <w:rPr/>
      </w:pPr>
      <w:bookmarkStart w:id="209" w:name="__RefHeading___Toc6498539_3381743652"/>
      <w:bookmarkStart w:id="210" w:name="_Toc83"/>
      <w:bookmarkEnd w:id="208"/>
      <w:bookmarkEnd w:id="209"/>
      <w:r>
        <w:rPr>
          <w:rtl w:val="true"/>
        </w:rPr>
        <w:t>ادب، راه رسیدن به موفّقیّت و خوشبختی</w:t>
      </w:r>
      <w:bookmarkEnd w:id="210"/>
    </w:p>
    <w:p>
      <w:pPr>
        <w:pStyle w:val="BookText"/>
        <w:rPr/>
      </w:pPr>
      <w:r>
        <w:rPr>
          <w:rFonts w:ascii="IRNazanin" w:hAnsi="IRNazanin" w:eastAsia="IRNazanin"/>
          <w:color w:val="111111"/>
          <w:sz w:val="28"/>
          <w:sz w:val="28"/>
          <w:szCs w:val="28"/>
          <w:rtl w:val="true"/>
          <w:lang w:bidi="fa-IR"/>
        </w:rPr>
        <w:t>یکی از راه‌های رسیدن به موفّقیّت و خوشبختی،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ارزش‌ها به شمار می‌رود و هیچ ثروتی مثل علم و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زیوری گرانبهاست که دوستان را زیاد می‌کند، انسان را نزد همگان عزیز می‌نماید، عمل را بارور می‌کند، خصلت‌های اخلاقی را در انسان بارور می‌کند، و انسان را از رذیلت‌های اخلاقی باز می‌دارد، فرهنگ انسانی را بالا می‌برد و به انسان روشنایی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به فرزندشان امام حسن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ادب فراگیر و دل را به نور ادب روشنی بخش؛ زیرا دل بزرگ‌تر است از این که پلیدی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بینوا شوی، ادب تو را ثروتی است و اگر در تنهایی و غربت مانی او تو را یار باوفایی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عقل را بارور می‌کند و قلب را روشنی می‌بخشد و سرلوحه بزرگواری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جمال و ثروت خود، دوستانی یکدل نمی‌توان به دست آوری چنانچه با ادب خواهی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راهنمایی بس تواناست که به سوی خوی‌های نیکو و اگر ادب زینت انسان نبود، چهارپایی بیش نیست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مولا در می‌یابید که هر کس با ادب است خوشبخت و موفّق است و هر کس ادب ندارد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درباره ادب چنین می‌فرمایند</w:t>
      </w:r>
      <w:r>
        <w:rPr>
          <w:rFonts w:eastAsia="IRNazanin" w:cs="IRNazanin"/>
          <w:color w:val="111111"/>
          <w:sz w:val="28"/>
          <w:szCs w:val="28"/>
          <w:rtl w:val="true"/>
          <w:lang w:bidi="fa-IR"/>
        </w:rPr>
        <w:t xml:space="preserve">: </w:t>
      </w:r>
      <w:bookmarkStart w:id="211" w:name="pg14287_144300"/>
    </w:p>
    <w:p>
      <w:pPr>
        <w:pStyle w:val="BookText"/>
        <w:rPr/>
      </w:pPr>
      <w:bookmarkEnd w:id="211"/>
      <w:r>
        <w:rPr>
          <w:rFonts w:ascii="IRNazanin" w:hAnsi="IRNazanin" w:eastAsia="IRNazanin"/>
          <w:color w:val="111111"/>
          <w:sz w:val="28"/>
          <w:sz w:val="28"/>
          <w:szCs w:val="28"/>
          <w:rtl w:val="true"/>
          <w:lang w:bidi="fa-IR"/>
        </w:rPr>
        <w:t>ادب نیازمندان را ثروت است و جوانمردان را یاور و همنشینی است نیکو و در هنگام تنهایی مونس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صفا می‌بخشد و خردها را نیرو می‌دهد و آرزومندان را به آرزو می‌رساند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مولا علی علیه‌السلام در گفتاری دیگر در مورد این موضوع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ادب بودن بالاتر است از این که در جستجوی طلا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بی‌ادب را کوچک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بی‌ادب را بزرگواری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زیر را درباره ادب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را رایگان می‌توان به دست آورد، لیکن با آن همه چیز می‌توان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جمله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نسب را با ادب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قیمتی ندارد، امّا با آن همه چیز می‌توانی بخری</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2" w:name="__RefHeading___Toc6498541_3381743652"/>
      <w:bookmarkStart w:id="213" w:name="_Toc84"/>
      <w:bookmarkEnd w:id="212"/>
      <w:r>
        <w:rPr>
          <w:rtl w:val="true"/>
        </w:rPr>
        <w:t>معنی ادب</w:t>
      </w:r>
      <w:bookmarkEnd w:id="213"/>
    </w:p>
    <w:p>
      <w:pPr>
        <w:pStyle w:val="BookText"/>
        <w:rPr/>
      </w:pPr>
      <w:r>
        <w:rPr>
          <w:rFonts w:ascii="IRNazanin" w:hAnsi="IRNazanin" w:eastAsia="IRNazanin"/>
          <w:color w:val="111111"/>
          <w:sz w:val="28"/>
          <w:sz w:val="28"/>
          <w:szCs w:val="28"/>
          <w:rtl w:val="true"/>
          <w:lang w:bidi="fa-IR"/>
        </w:rPr>
        <w:t>ادب، لفظی عام است و شامل تمام آداب می‌شود، مثلاً تجارتِ کسب آدابی دارد، کشاورزی آدابی دارد، موعظه کردن و روضه خواندن آدابی دارد، رانندگی و غیره آدابی دارد، اگر مراعات شود سعادت و خوشبختی دنیا و آخرت شامل حال آدمی می‌گردد و اگر آداب زندگی مراعات نشود سعادت و خوشبختیِ دنیا و آخرت رخت بر می‌بندد</w:t>
      </w:r>
      <w:r>
        <w:rPr>
          <w:rFonts w:eastAsia="IRNazanin" w:cs="IRNazanin"/>
          <w:color w:val="111111"/>
          <w:sz w:val="28"/>
          <w:szCs w:val="28"/>
          <w:rtl w:val="true"/>
          <w:lang w:bidi="fa-IR"/>
        </w:rPr>
        <w:t>.</w:t>
      </w:r>
    </w:p>
    <w:p>
      <w:pPr>
        <w:pStyle w:val="Heading3"/>
        <w:numPr>
          <w:ilvl w:val="2"/>
          <w:numId w:val="1"/>
        </w:numPr>
        <w:rPr/>
      </w:pPr>
      <w:bookmarkStart w:id="214" w:name="__RefHeading___Toc6498543_3381743652"/>
      <w:bookmarkStart w:id="215" w:name="_Toc85"/>
      <w:bookmarkEnd w:id="214"/>
      <w:r>
        <w:rPr>
          <w:rtl w:val="true"/>
        </w:rPr>
        <w:t>سیمای مؤدبان موفّق</w:t>
      </w:r>
      <w:bookmarkEnd w:id="215"/>
    </w:p>
    <w:p>
      <w:pPr>
        <w:pStyle w:val="Heading4"/>
        <w:numPr>
          <w:ilvl w:val="3"/>
          <w:numId w:val="1"/>
        </w:numPr>
        <w:rPr/>
      </w:pPr>
      <w:bookmarkStart w:id="216" w:name="__RefHeading___Toc6498545_3381743652"/>
      <w:bookmarkStart w:id="217" w:name="_Toc86"/>
      <w:bookmarkEnd w:id="216"/>
      <w:r>
        <w:rPr/>
        <w:t>1</w:t>
      </w:r>
      <w:r>
        <w:rPr>
          <w:rtl w:val="true"/>
        </w:rPr>
        <w:t xml:space="preserve">- </w:t>
      </w:r>
      <w:r>
        <w:rPr>
          <w:rtl w:val="true"/>
        </w:rPr>
        <w:t>رعایت خصلت‌های اخلاقی</w:t>
      </w:r>
      <w:bookmarkEnd w:id="2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مؤدّب خصلت‌های اخلاقی را رعایت می‌کند و از رذیلت‌های اخلاقی </w:t>
      </w:r>
      <w:bookmarkStart w:id="218" w:name="pg14287_144301"/>
    </w:p>
    <w:p>
      <w:pPr>
        <w:pStyle w:val="BookText"/>
        <w:rPr/>
      </w:pPr>
      <w:bookmarkEnd w:id="218"/>
      <w:r>
        <w:rPr>
          <w:rFonts w:ascii="IRNazanin" w:hAnsi="IRNazanin" w:eastAsia="IRNazanin"/>
          <w:color w:val="111111"/>
          <w:sz w:val="28"/>
          <w:sz w:val="28"/>
          <w:szCs w:val="28"/>
          <w:rtl w:val="true"/>
          <w:lang w:bidi="fa-IR"/>
        </w:rPr>
        <w:t>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آداب اخلاقی را نصب‌العین خویش قرار داده و لحظه‌ای گِرد کارهای خلاف اخلاق نمی‌گردد</w:t>
      </w:r>
      <w:r>
        <w:rPr>
          <w:rFonts w:eastAsia="IRNazanin" w:cs="IRNazanin"/>
          <w:color w:val="111111"/>
          <w:sz w:val="28"/>
          <w:szCs w:val="28"/>
          <w:rtl w:val="true"/>
          <w:lang w:bidi="fa-IR"/>
        </w:rPr>
        <w:t>.</w:t>
      </w:r>
    </w:p>
    <w:p>
      <w:pPr>
        <w:pStyle w:val="Heading4"/>
        <w:numPr>
          <w:ilvl w:val="3"/>
          <w:numId w:val="1"/>
        </w:numPr>
        <w:rPr/>
      </w:pPr>
      <w:bookmarkStart w:id="219" w:name="__RefHeading___Toc6498547_3381743652"/>
      <w:bookmarkStart w:id="220" w:name="_Toc87"/>
      <w:bookmarkEnd w:id="219"/>
      <w:r>
        <w:rPr/>
        <w:t>2</w:t>
      </w:r>
      <w:r>
        <w:rPr>
          <w:rtl w:val="true"/>
        </w:rPr>
        <w:t xml:space="preserve">- </w:t>
      </w:r>
      <w:r>
        <w:rPr>
          <w:rtl w:val="true"/>
        </w:rPr>
        <w:t>رعایت آداب معاشرت</w:t>
      </w:r>
      <w:bookmarkEnd w:id="220"/>
    </w:p>
    <w:p>
      <w:pPr>
        <w:pStyle w:val="BookText"/>
        <w:rPr/>
      </w:pPr>
      <w:r>
        <w:rPr>
          <w:rFonts w:ascii="IRNazanin" w:hAnsi="IRNazanin" w:eastAsia="IRNazanin"/>
          <w:color w:val="111111"/>
          <w:sz w:val="28"/>
          <w:sz w:val="28"/>
          <w:szCs w:val="28"/>
          <w:rtl w:val="true"/>
          <w:lang w:bidi="fa-IR"/>
        </w:rPr>
        <w:t>شخص مؤدب آداب معاشرت را به نحو احسن اجرا می‌کند و همیشه و در همه جا معاشر خوبی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معامله، روابط اجتماعی، روابط خانوادگی و دانش آموختن، لحظه‌ای از آداب معاشرت دوری نمی‌جوید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21" w:name="__RefHeading___Toc6498549_3381743652"/>
      <w:bookmarkStart w:id="222" w:name="_Toc88"/>
      <w:bookmarkEnd w:id="221"/>
      <w:r>
        <w:rPr>
          <w:rtl w:val="true"/>
        </w:rPr>
        <w:t>(</w:t>
      </w:r>
      <w:r>
        <w:rPr>
          <w:rtl w:val="true"/>
        </w:rPr>
        <w:t>داستان</w:t>
      </w:r>
      <w:r>
        <w:rPr>
          <w:rtl w:val="true"/>
        </w:rPr>
        <w:t xml:space="preserve">) </w:t>
      </w:r>
      <w:r>
        <w:rPr>
          <w:rtl w:val="true"/>
        </w:rPr>
        <w:t xml:space="preserve">تواضع و ادب </w:t>
      </w:r>
      <w:r>
        <w:rPr>
          <w:rtl w:val="true"/>
        </w:rPr>
        <w:t>«</w:t>
      </w:r>
      <w:r>
        <w:rPr>
          <w:rtl w:val="true"/>
        </w:rPr>
        <w:t>آبراهام لینکن</w:t>
      </w:r>
      <w:r>
        <w:rPr>
          <w:rtl w:val="true"/>
        </w:rPr>
        <w:t>»</w:t>
      </w:r>
      <w:bookmarkEnd w:id="222"/>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آمریکا، با یکی از معاونینش در جنگلی راه می‌رفت، ناگهان مرد روستایی که باری به دوش داشت در سر راه آنها پیدا شد، و وقتی کاملاً نزدیک شد، آبراهام لینکن کلاهش را برداشت و با قیافه مؤدب و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هم بی‌آن که او را بشناسد، جواب سلامش را داد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معاون آبراهام لینکن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رئیس جمهوری یک مملکت به یک روستایی سلام بدهد و تعظیم کند؟</w:t>
      </w:r>
    </w:p>
    <w:p>
      <w:pPr>
        <w:pStyle w:val="BookText"/>
        <w:rPr/>
      </w:pPr>
      <w:r>
        <w:rPr>
          <w:rFonts w:ascii="IRNazanin" w:hAnsi="IRNazanin" w:eastAsia="IRNazanin"/>
          <w:color w:val="111111"/>
          <w:sz w:val="28"/>
          <w:sz w:val="28"/>
          <w:szCs w:val="28"/>
          <w:rtl w:val="true"/>
          <w:lang w:bidi="fa-IR"/>
        </w:rPr>
        <w:t>آبراهام لینکن لبخندی زد و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رئیس جمهوری کشوری از یک روستایی معمولی در ادب و نزاکت پایین‌تر باشد؟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23" w:name="__RefHeading___Toc6498551_3381743652"/>
      <w:bookmarkStart w:id="224" w:name="_Toc89"/>
      <w:bookmarkEnd w:id="223"/>
      <w:r>
        <w:rPr/>
        <w:t>3</w:t>
      </w:r>
      <w:r>
        <w:rPr>
          <w:rtl w:val="true"/>
        </w:rPr>
        <w:t xml:space="preserve">- </w:t>
      </w:r>
      <w:r>
        <w:rPr>
          <w:rtl w:val="true"/>
        </w:rPr>
        <w:t>رعایت آداب همسرداری</w:t>
      </w:r>
      <w:bookmarkEnd w:id="2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همسرداری را در محیط خانواده به نحو احسن اجرا می‌کند، و همیشه همسر خویش را از خود راضی و خشنود نگه می‌دارد</w:t>
      </w:r>
      <w:r>
        <w:rPr>
          <w:rFonts w:eastAsia="IRNazanin" w:cs="IRNazanin"/>
          <w:color w:val="111111"/>
          <w:sz w:val="28"/>
          <w:szCs w:val="28"/>
          <w:rtl w:val="true"/>
          <w:lang w:bidi="fa-IR"/>
        </w:rPr>
        <w:t xml:space="preserve">. </w:t>
      </w:r>
      <w:bookmarkStart w:id="225" w:name="pg14287_144302"/>
    </w:p>
    <w:p>
      <w:pPr>
        <w:pStyle w:val="BookText"/>
        <w:rPr/>
      </w:pPr>
      <w:bookmarkEnd w:id="225"/>
      <w:r>
        <w:rPr>
          <w:rFonts w:ascii="IRNazanin" w:hAnsi="IRNazanin" w:eastAsia="IRNazanin"/>
          <w:color w:val="111111"/>
          <w:sz w:val="28"/>
          <w:sz w:val="28"/>
          <w:szCs w:val="28"/>
          <w:rtl w:val="true"/>
          <w:lang w:bidi="fa-IR"/>
        </w:rPr>
        <w:t xml:space="preserve">به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برای ازدواج همان قدر اهمیّت دارد که روغن برای موتور</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26" w:name="__RefHeading___Toc6498553_3381743652"/>
      <w:bookmarkStart w:id="227" w:name="_Toc90"/>
      <w:bookmarkEnd w:id="226"/>
      <w:r>
        <w:rPr/>
        <w:t>4</w:t>
      </w:r>
      <w:r>
        <w:rPr>
          <w:rtl w:val="true"/>
        </w:rPr>
        <w:t xml:space="preserve">- </w:t>
      </w:r>
      <w:r>
        <w:rPr>
          <w:rtl w:val="true"/>
        </w:rPr>
        <w:t>احترام به والدین</w:t>
      </w:r>
      <w:bookmarkEnd w:id="227"/>
    </w:p>
    <w:p>
      <w:pPr>
        <w:pStyle w:val="BookText"/>
        <w:rPr/>
      </w:pPr>
      <w:r>
        <w:rPr>
          <w:rFonts w:ascii="IRNazanin" w:hAnsi="IRNazanin" w:eastAsia="IRNazanin"/>
          <w:color w:val="111111"/>
          <w:sz w:val="28"/>
          <w:sz w:val="28"/>
          <w:szCs w:val="28"/>
          <w:rtl w:val="true"/>
          <w:lang w:bidi="fa-IR"/>
        </w:rPr>
        <w:t>شخص مؤدب به پدر و مادر خویش احترام گذارده و به آنان نیکی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حرفی که نشانه بی‌احترامی به پدر و مادر است از دهان او خارج نمی‌گردد و همیشه بال‌های تواضع خویش را نزد آنان پهن می‌نماید</w:t>
      </w:r>
      <w:r>
        <w:rPr>
          <w:rFonts w:eastAsia="IRNazanin" w:cs="IRNazanin"/>
          <w:color w:val="111111"/>
          <w:sz w:val="28"/>
          <w:szCs w:val="28"/>
          <w:rtl w:val="true"/>
          <w:lang w:bidi="fa-IR"/>
        </w:rPr>
        <w:t>.</w:t>
      </w:r>
    </w:p>
    <w:p>
      <w:pPr>
        <w:pStyle w:val="Heading4"/>
        <w:numPr>
          <w:ilvl w:val="3"/>
          <w:numId w:val="1"/>
        </w:numPr>
        <w:rPr/>
      </w:pPr>
      <w:bookmarkStart w:id="228" w:name="__RefHeading___Toc6498555_3381743652"/>
      <w:bookmarkStart w:id="229" w:name="_Toc91"/>
      <w:bookmarkEnd w:id="228"/>
      <w:r>
        <w:rPr/>
        <w:t>5</w:t>
      </w:r>
      <w:r>
        <w:rPr>
          <w:rtl w:val="true"/>
        </w:rPr>
        <w:t xml:space="preserve"> - </w:t>
      </w:r>
      <w:r>
        <w:rPr>
          <w:rtl w:val="true"/>
        </w:rPr>
        <w:t>احترام به استاد</w:t>
      </w:r>
      <w:bookmarkEnd w:id="229"/>
    </w:p>
    <w:p>
      <w:pPr>
        <w:pStyle w:val="BookText"/>
        <w:rPr/>
      </w:pPr>
      <w:r>
        <w:rPr>
          <w:rFonts w:ascii="IRNazanin" w:hAnsi="IRNazanin" w:eastAsia="IRNazanin"/>
          <w:color w:val="111111"/>
          <w:sz w:val="28"/>
          <w:sz w:val="28"/>
          <w:szCs w:val="28"/>
          <w:rtl w:val="true"/>
          <w:lang w:bidi="fa-IR"/>
        </w:rPr>
        <w:t>دانش‌آموز با ادب، آدابِ احترام به استاد را رعایت می‌کند و هرگز استاد خویش را آزرده‌خاطر نمی‌گرداند و همیشه سعی می‌کند رضایتِ خاطر استاد را فراهم نماید</w:t>
      </w:r>
      <w:r>
        <w:rPr>
          <w:rFonts w:eastAsia="IRNazanin" w:cs="IRNazanin"/>
          <w:color w:val="111111"/>
          <w:sz w:val="28"/>
          <w:szCs w:val="28"/>
          <w:rtl w:val="true"/>
          <w:lang w:bidi="fa-IR"/>
        </w:rPr>
        <w:t>.</w:t>
      </w:r>
    </w:p>
    <w:p>
      <w:pPr>
        <w:pStyle w:val="Heading4"/>
        <w:numPr>
          <w:ilvl w:val="3"/>
          <w:numId w:val="1"/>
        </w:numPr>
        <w:rPr/>
      </w:pPr>
      <w:bookmarkStart w:id="230" w:name="__RefHeading___Toc6498557_3381743652"/>
      <w:bookmarkStart w:id="231" w:name="_Toc92"/>
      <w:bookmarkEnd w:id="230"/>
      <w:r>
        <w:rPr/>
        <w:t>6</w:t>
      </w:r>
      <w:r>
        <w:rPr>
          <w:rtl w:val="true"/>
        </w:rPr>
        <w:t xml:space="preserve">- </w:t>
      </w:r>
      <w:r>
        <w:rPr>
          <w:rtl w:val="true"/>
        </w:rPr>
        <w:t>رعایت آداب پسندیده و دوری از رذیلت‌ها</w:t>
      </w:r>
      <w:bookmarkEnd w:id="231"/>
    </w:p>
    <w:p>
      <w:pPr>
        <w:pStyle w:val="BookText"/>
        <w:rPr/>
      </w:pPr>
      <w:r>
        <w:rPr>
          <w:rFonts w:ascii="IRNazanin" w:hAnsi="IRNazanin" w:eastAsia="IRNazanin"/>
          <w:color w:val="111111"/>
          <w:sz w:val="28"/>
          <w:sz w:val="28"/>
          <w:szCs w:val="28"/>
          <w:rtl w:val="true"/>
          <w:lang w:bidi="fa-IR"/>
        </w:rPr>
        <w:t>شخص مؤدب همه آداب خوب و پسندیده 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گونه رذیلتی دوری می‌جوید</w:t>
      </w:r>
      <w:r>
        <w:rPr>
          <w:rFonts w:eastAsia="IRNazanin" w:cs="IRNazanin"/>
          <w:color w:val="111111"/>
          <w:sz w:val="28"/>
          <w:szCs w:val="28"/>
          <w:rtl w:val="true"/>
          <w:lang w:bidi="fa-IR"/>
        </w:rPr>
        <w:t>.</w:t>
      </w:r>
    </w:p>
    <w:p>
      <w:pPr>
        <w:pStyle w:val="Heading3"/>
        <w:numPr>
          <w:ilvl w:val="2"/>
          <w:numId w:val="1"/>
        </w:numPr>
        <w:rPr/>
      </w:pPr>
      <w:bookmarkStart w:id="232" w:name="__RefHeading___Toc6498559_3381743652"/>
      <w:bookmarkStart w:id="233" w:name="_Toc93"/>
      <w:bookmarkEnd w:id="232"/>
      <w:r>
        <w:rPr>
          <w:rtl w:val="true"/>
        </w:rPr>
        <w:t>آثار موفّقیّت‌آمیز ادب</w:t>
      </w:r>
      <w:bookmarkEnd w:id="233"/>
    </w:p>
    <w:p>
      <w:pPr>
        <w:pStyle w:val="Heading4"/>
        <w:numPr>
          <w:ilvl w:val="3"/>
          <w:numId w:val="1"/>
        </w:numPr>
        <w:rPr/>
      </w:pPr>
      <w:bookmarkStart w:id="234" w:name="__RefHeading___Toc6498561_3381743652"/>
      <w:bookmarkStart w:id="235" w:name="_Toc94"/>
      <w:bookmarkEnd w:id="234"/>
      <w:r>
        <w:rPr/>
        <w:t>1</w:t>
      </w:r>
      <w:r>
        <w:rPr>
          <w:rtl w:val="true"/>
        </w:rPr>
        <w:t xml:space="preserve">- </w:t>
      </w:r>
      <w:r>
        <w:rPr>
          <w:rtl w:val="true"/>
        </w:rPr>
        <w:t>ازدیاد دوستانِ یکدل</w:t>
      </w:r>
      <w:bookmarkEnd w:id="235"/>
    </w:p>
    <w:p>
      <w:pPr>
        <w:pStyle w:val="BookText"/>
        <w:rPr/>
      </w:pPr>
      <w:r>
        <w:rPr>
          <w:rFonts w:ascii="IRNazanin" w:hAnsi="IRNazanin" w:eastAsia="IRNazanin"/>
          <w:color w:val="111111"/>
          <w:sz w:val="28"/>
          <w:sz w:val="28"/>
          <w:szCs w:val="28"/>
          <w:rtl w:val="true"/>
          <w:lang w:bidi="fa-IR"/>
        </w:rPr>
        <w:t>به علّت مسائلی که در سیمای مؤدبان به آن اشاره شد، شخص باادب، دوستانِ یکدل زیادی می‌یابد و آن دوستان در هنگام سختی‌ها و مشکلات یار و یاور شخص مؤدب هستند، و او را در راه رسیدن به هدفش یاری می‌کنند</w:t>
      </w:r>
      <w:r>
        <w:rPr>
          <w:rFonts w:eastAsia="IRNazanin" w:cs="IRNazanin"/>
          <w:color w:val="111111"/>
          <w:sz w:val="28"/>
          <w:szCs w:val="28"/>
          <w:rtl w:val="true"/>
          <w:lang w:bidi="fa-IR"/>
        </w:rPr>
        <w:t>.</w:t>
      </w:r>
    </w:p>
    <w:p>
      <w:pPr>
        <w:pStyle w:val="Heading4"/>
        <w:numPr>
          <w:ilvl w:val="3"/>
          <w:numId w:val="1"/>
        </w:numPr>
        <w:rPr/>
      </w:pPr>
      <w:bookmarkStart w:id="236" w:name="__RefHeading___Toc6498563_3381743652"/>
      <w:bookmarkStart w:id="237" w:name="_Toc95"/>
      <w:bookmarkEnd w:id="236"/>
      <w:r>
        <w:rPr/>
        <w:t>2</w:t>
      </w:r>
      <w:r>
        <w:rPr>
          <w:rtl w:val="true"/>
        </w:rPr>
        <w:t xml:space="preserve">- </w:t>
      </w:r>
      <w:r>
        <w:rPr>
          <w:rtl w:val="true"/>
        </w:rPr>
        <w:t>عزیز و گرامی نزد مردم</w:t>
      </w:r>
      <w:bookmarkEnd w:id="237"/>
    </w:p>
    <w:p>
      <w:pPr>
        <w:pStyle w:val="BookText"/>
        <w:rPr/>
      </w:pPr>
      <w:r>
        <w:rPr>
          <w:rFonts w:ascii="IRNazanin" w:hAnsi="IRNazanin" w:eastAsia="IRNazanin"/>
          <w:color w:val="111111"/>
          <w:sz w:val="28"/>
          <w:sz w:val="28"/>
          <w:szCs w:val="28"/>
          <w:rtl w:val="true"/>
          <w:lang w:bidi="fa-IR"/>
        </w:rPr>
        <w:t>شخص مؤدب به علت رعایت آداب اخلاقی و آداب معاشرت و دوری جستن از هر گونه رذیلتی نزد اجتماع عزیز است و گرامی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 ادب و تمیز باشی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همگان عزیز باشی </w:t>
      </w:r>
      <w:bookmarkStart w:id="238" w:name="pg14287_144303"/>
    </w:p>
    <w:p>
      <w:pPr>
        <w:pStyle w:val="Heading4"/>
        <w:numPr>
          <w:ilvl w:val="3"/>
          <w:numId w:val="1"/>
        </w:numPr>
        <w:rPr/>
      </w:pPr>
      <w:bookmarkStart w:id="239" w:name="__RefHeading___Toc6498565_3381743652"/>
      <w:bookmarkStart w:id="240" w:name="_Toc96"/>
      <w:bookmarkEnd w:id="238"/>
      <w:bookmarkEnd w:id="239"/>
      <w:r>
        <w:rPr/>
        <w:t>3</w:t>
      </w:r>
      <w:r>
        <w:rPr>
          <w:rtl w:val="true"/>
        </w:rPr>
        <w:t xml:space="preserve">- </w:t>
      </w:r>
      <w:r>
        <w:rPr>
          <w:rtl w:val="true"/>
        </w:rPr>
        <w:t>استحکام زندگی زناشویی</w:t>
      </w:r>
      <w:bookmarkEnd w:id="240"/>
    </w:p>
    <w:p>
      <w:pPr>
        <w:pStyle w:val="BookText"/>
        <w:rPr/>
      </w:pPr>
      <w:r>
        <w:rPr>
          <w:rFonts w:ascii="IRNazanin" w:hAnsi="IRNazanin" w:eastAsia="IRNazanin"/>
          <w:color w:val="111111"/>
          <w:sz w:val="28"/>
          <w:sz w:val="28"/>
          <w:szCs w:val="28"/>
          <w:rtl w:val="true"/>
          <w:lang w:bidi="fa-IR"/>
        </w:rPr>
        <w:t>او به علّت رعایت آداب همسرداری از روابط قوی و مستحکمی با همسر خویش برخوردار است و هرگز زندگی زناشویی آنان متزلزل نمی‌گردد</w:t>
      </w:r>
      <w:r>
        <w:rPr>
          <w:rFonts w:eastAsia="IRNazanin" w:cs="IRNazanin"/>
          <w:color w:val="111111"/>
          <w:sz w:val="28"/>
          <w:szCs w:val="28"/>
          <w:rtl w:val="true"/>
          <w:lang w:bidi="fa-IR"/>
        </w:rPr>
        <w:t>.</w:t>
      </w:r>
    </w:p>
    <w:p>
      <w:pPr>
        <w:pStyle w:val="Heading4"/>
        <w:numPr>
          <w:ilvl w:val="3"/>
          <w:numId w:val="1"/>
        </w:numPr>
        <w:rPr/>
      </w:pPr>
      <w:bookmarkStart w:id="241" w:name="__RefHeading___Toc6498567_3381743652"/>
      <w:bookmarkStart w:id="242" w:name="_Toc97"/>
      <w:bookmarkEnd w:id="241"/>
      <w:r>
        <w:rPr/>
        <w:t>4</w:t>
      </w:r>
      <w:r>
        <w:rPr>
          <w:rtl w:val="true"/>
        </w:rPr>
        <w:t xml:space="preserve">- </w:t>
      </w:r>
      <w:r>
        <w:rPr>
          <w:rtl w:val="true"/>
        </w:rPr>
        <w:t>پدر و مادر، یار و غمخوار فرزند مؤدب</w:t>
      </w:r>
      <w:bookmarkEnd w:id="242"/>
    </w:p>
    <w:p>
      <w:pPr>
        <w:pStyle w:val="BookText"/>
        <w:rPr/>
      </w:pPr>
      <w:r>
        <w:rPr>
          <w:rFonts w:ascii="IRNazanin" w:hAnsi="IRNazanin" w:eastAsia="IRNazanin"/>
          <w:color w:val="111111"/>
          <w:sz w:val="28"/>
          <w:sz w:val="28"/>
          <w:szCs w:val="28"/>
          <w:rtl w:val="true"/>
          <w:lang w:bidi="fa-IR"/>
        </w:rPr>
        <w:t>طبیعتا پدر و مادر، فرزند مؤدب خویش را عزیز و گرامی می‌دارند و همیشه در سختی‌ها و گرفتاری‌های فرزند خود یار و غمخوار او هستند</w:t>
      </w:r>
      <w:r>
        <w:rPr>
          <w:rFonts w:eastAsia="IRNazanin" w:cs="IRNazanin"/>
          <w:color w:val="111111"/>
          <w:sz w:val="28"/>
          <w:szCs w:val="28"/>
          <w:rtl w:val="true"/>
          <w:lang w:bidi="fa-IR"/>
        </w:rPr>
        <w:t>.</w:t>
      </w:r>
    </w:p>
    <w:p>
      <w:pPr>
        <w:pStyle w:val="Heading4"/>
        <w:numPr>
          <w:ilvl w:val="3"/>
          <w:numId w:val="1"/>
        </w:numPr>
        <w:rPr/>
      </w:pPr>
      <w:bookmarkStart w:id="243" w:name="__RefHeading___Toc6498569_3381743652"/>
      <w:bookmarkStart w:id="244" w:name="_Toc98"/>
      <w:bookmarkEnd w:id="243"/>
      <w:r>
        <w:rPr/>
        <w:t>5</w:t>
      </w:r>
      <w:r>
        <w:rPr>
          <w:rtl w:val="true"/>
        </w:rPr>
        <w:t xml:space="preserve"> - </w:t>
      </w:r>
      <w:r>
        <w:rPr>
          <w:rtl w:val="true"/>
        </w:rPr>
        <w:t>استحکام روابط در محیط کار</w:t>
      </w:r>
      <w:bookmarkEnd w:id="244"/>
    </w:p>
    <w:p>
      <w:pPr>
        <w:pStyle w:val="BookText"/>
        <w:rPr/>
      </w:pPr>
      <w:r>
        <w:rPr>
          <w:rFonts w:ascii="IRNazanin" w:hAnsi="IRNazanin" w:eastAsia="IRNazanin"/>
          <w:color w:val="111111"/>
          <w:sz w:val="28"/>
          <w:sz w:val="28"/>
          <w:szCs w:val="28"/>
          <w:rtl w:val="true"/>
          <w:lang w:bidi="fa-IR"/>
        </w:rPr>
        <w:t>او به علّت رعایت ادب و نزاکت با رئیس و همکاران در محیط کار موجبات خوشنودی رئیس و همکاران را فراهم می‌آورد و رئیس و همکاران نیز وی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او هرگز کار خویش را از دست نمی‌دهد و حتّی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رعایت ادب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گاهی ترفیع درجه و یا پاداش می‌دهد، و همکاران او نیز از وی رضایت دارند</w:t>
      </w:r>
      <w:r>
        <w:rPr>
          <w:rFonts w:eastAsia="IRNazanin" w:cs="IRNazanin"/>
          <w:color w:val="111111"/>
          <w:sz w:val="28"/>
          <w:szCs w:val="28"/>
          <w:rtl w:val="true"/>
          <w:lang w:bidi="fa-IR"/>
        </w:rPr>
        <w:t>.</w:t>
      </w:r>
    </w:p>
    <w:p>
      <w:pPr>
        <w:pStyle w:val="Heading4"/>
        <w:numPr>
          <w:ilvl w:val="3"/>
          <w:numId w:val="1"/>
        </w:numPr>
        <w:rPr/>
      </w:pPr>
      <w:bookmarkStart w:id="245" w:name="__RefHeading___Toc6498571_3381743652"/>
      <w:bookmarkStart w:id="246" w:name="_Toc99"/>
      <w:bookmarkEnd w:id="245"/>
      <w:r>
        <w:rPr/>
        <w:t>6</w:t>
      </w:r>
      <w:r>
        <w:rPr>
          <w:rtl w:val="true"/>
        </w:rPr>
        <w:t xml:space="preserve">- </w:t>
      </w:r>
      <w:r>
        <w:rPr>
          <w:rtl w:val="true"/>
        </w:rPr>
        <w:t>آرامش</w:t>
      </w:r>
      <w:bookmarkEnd w:id="246"/>
    </w:p>
    <w:p>
      <w:pPr>
        <w:pStyle w:val="BookText"/>
        <w:rPr/>
      </w:pPr>
      <w:r>
        <w:rPr>
          <w:rFonts w:ascii="IRNazanin" w:hAnsi="IRNazanin" w:eastAsia="IRNazanin"/>
          <w:color w:val="111111"/>
          <w:sz w:val="28"/>
          <w:sz w:val="28"/>
          <w:szCs w:val="28"/>
          <w:rtl w:val="true"/>
          <w:lang w:bidi="fa-IR"/>
        </w:rPr>
        <w:t>شخص مؤدب به علّت دوری از رذیلت‌های گوناگون و رعایت مسائل اخلاقی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 بی‌ادب بعضی از رذیلت‌ها را مرتکب شود، مثلاً سخن‌چینی نماید و یا اینکه راز دوست خویش را برملا نماید، خودِ وی به عذاب وجدان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نیز هر که از رذیلت‌ها دوری گزیند و خصلت‌ها و آداب گوناگون را انجام دهد، وجدانی آرام داشته و از آرامش بیشتری برخوردار است</w:t>
      </w:r>
      <w:r>
        <w:rPr>
          <w:rFonts w:eastAsia="IRNazanin" w:cs="IRNazanin"/>
          <w:color w:val="111111"/>
          <w:sz w:val="28"/>
          <w:szCs w:val="28"/>
          <w:rtl w:val="true"/>
          <w:lang w:bidi="fa-IR"/>
        </w:rPr>
        <w:t>.</w:t>
      </w:r>
    </w:p>
    <w:p>
      <w:pPr>
        <w:pStyle w:val="Heading4"/>
        <w:numPr>
          <w:ilvl w:val="3"/>
          <w:numId w:val="1"/>
        </w:numPr>
        <w:rPr/>
      </w:pPr>
      <w:bookmarkStart w:id="247" w:name="__RefHeading___Toc6498573_3381743652"/>
      <w:bookmarkStart w:id="248" w:name="_Toc100"/>
      <w:bookmarkEnd w:id="247"/>
      <w:r>
        <w:rPr/>
        <w:t>7</w:t>
      </w:r>
      <w:r>
        <w:rPr>
          <w:rtl w:val="true"/>
        </w:rPr>
        <w:t xml:space="preserve">- </w:t>
      </w:r>
      <w:r>
        <w:rPr>
          <w:rtl w:val="true"/>
        </w:rPr>
        <w:t>معنویات</w:t>
      </w:r>
      <w:bookmarkEnd w:id="248"/>
    </w:p>
    <w:p>
      <w:pPr>
        <w:pStyle w:val="BookText"/>
        <w:rPr/>
      </w:pPr>
      <w:r>
        <w:rPr>
          <w:rFonts w:ascii="IRNazanin" w:hAnsi="IRNazanin" w:eastAsia="IRNazanin"/>
          <w:color w:val="111111"/>
          <w:sz w:val="28"/>
          <w:sz w:val="28"/>
          <w:szCs w:val="28"/>
          <w:rtl w:val="true"/>
          <w:lang w:bidi="fa-IR"/>
        </w:rPr>
        <w:t>همان‌طور که در احادیث گوناگون بیان شده، شخص باادب با انجام آدابِ گوناگون به خداوند بزرگ تقرّب می‌جوید و نزد خداوند بزرگ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باادب نزد خداوند منّان نیز عزیز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علیه‌السلام می‌فرمایند</w:t>
      </w:r>
      <w:r>
        <w:rPr>
          <w:rFonts w:eastAsia="IRNazanin" w:cs="IRNazanin"/>
          <w:color w:val="111111"/>
          <w:sz w:val="28"/>
          <w:szCs w:val="28"/>
          <w:rtl w:val="true"/>
          <w:lang w:bidi="fa-IR"/>
        </w:rPr>
        <w:t xml:space="preserve">: </w:t>
      </w:r>
      <w:bookmarkStart w:id="249" w:name="pg14287_144304"/>
    </w:p>
    <w:p>
      <w:pPr>
        <w:pStyle w:val="BookText"/>
        <w:rPr/>
      </w:pPr>
      <w:bookmarkEnd w:id="249"/>
      <w:r>
        <w:rPr>
          <w:rFonts w:ascii="IRNazanin" w:hAnsi="IRNazanin" w:eastAsia="IRNazanin"/>
          <w:color w:val="111111"/>
          <w:sz w:val="28"/>
          <w:sz w:val="28"/>
          <w:szCs w:val="28"/>
          <w:rtl w:val="true"/>
          <w:lang w:bidi="fa-IR"/>
        </w:rPr>
        <w:t>آن کس که ادبش بیشتر است، نزد خدا گرامی‌تر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50" w:name="__RefHeading___Toc6498575_3381743652"/>
      <w:bookmarkStart w:id="251" w:name="_Toc101"/>
      <w:bookmarkEnd w:id="250"/>
      <w:r>
        <w:rPr/>
        <w:t>8</w:t>
      </w:r>
      <w:r>
        <w:rPr>
          <w:rtl w:val="true"/>
        </w:rPr>
        <w:t xml:space="preserve"> - </w:t>
      </w:r>
      <w:r>
        <w:rPr>
          <w:rtl w:val="true"/>
        </w:rPr>
        <w:t>الگوی فرزندان</w:t>
      </w:r>
      <w:bookmarkEnd w:id="251"/>
    </w:p>
    <w:p>
      <w:pPr>
        <w:pStyle w:val="BookText"/>
        <w:rPr/>
      </w:pPr>
      <w:r>
        <w:rPr>
          <w:rFonts w:ascii="IRNazanin" w:hAnsi="IRNazanin" w:eastAsia="IRNazanin"/>
          <w:color w:val="111111"/>
          <w:sz w:val="28"/>
          <w:sz w:val="28"/>
          <w:szCs w:val="28"/>
          <w:rtl w:val="true"/>
          <w:lang w:bidi="fa-IR"/>
        </w:rPr>
        <w:t>هنگامی که انسان مؤدب باشد و آدابِ گوناگون را رعایت نماید، الگوی فرزندان خود می‌شود، و آنان تحت تأثیر رفتار مؤدبانه پدر خویش قرار می‌گیرند و باادب می‌شوند</w:t>
      </w:r>
      <w:r>
        <w:rPr>
          <w:rFonts w:eastAsia="IRNazanin" w:cs="IRNazanin"/>
          <w:color w:val="111111"/>
          <w:sz w:val="28"/>
          <w:szCs w:val="28"/>
          <w:rtl w:val="true"/>
          <w:lang w:bidi="fa-IR"/>
        </w:rPr>
        <w:t>.</w:t>
      </w:r>
    </w:p>
    <w:p>
      <w:pPr>
        <w:pStyle w:val="Heading3"/>
        <w:numPr>
          <w:ilvl w:val="2"/>
          <w:numId w:val="1"/>
        </w:numPr>
        <w:rPr/>
      </w:pPr>
      <w:bookmarkStart w:id="252" w:name="__RefHeading___Toc6498577_3381743652"/>
      <w:bookmarkStart w:id="253" w:name="_Toc102"/>
      <w:bookmarkEnd w:id="252"/>
      <w:r>
        <w:rPr>
          <w:rtl w:val="true"/>
        </w:rPr>
        <w:t>تشویق به ادب کردن فرزند</w:t>
      </w:r>
      <w:bookmarkEnd w:id="253"/>
    </w:p>
    <w:p>
      <w:pPr>
        <w:pStyle w:val="BookText"/>
        <w:rPr/>
      </w:pPr>
      <w:r>
        <w:rPr>
          <w:rFonts w:ascii="IRNazanin" w:hAnsi="IRNazanin" w:eastAsia="IRNazanin"/>
          <w:color w:val="111111"/>
          <w:sz w:val="28"/>
          <w:sz w:val="28"/>
          <w:szCs w:val="28"/>
          <w:rtl w:val="true"/>
          <w:lang w:bidi="fa-IR"/>
        </w:rPr>
        <w:t>حضرت امیر علیه‌السلام در نهج البلاغه به فرزندش امام حسن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نوجوان همچون زمین خالی است که هرچه در آن افکنده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پیش از آن که دلت سخت و ذهنت مشغول شود به تربیت تو پرداختم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فرزند، در ایّام کودکی و نوجوانی تربیت‌پذیر است، انسان باید او را تربیت کند و به او ادب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فرزند خویش بشود و کارهای سعادتمندانه و خداپسندانه را به او گوشزد نماید و او را از کارهای زشت و رذیلت‌ها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آداب معاشرت، آداب اخلاقی، احترام به معلّم، احترام به بزرگ‌ترها، نیکی به پدر و مادر و غیره را به او بیاموزد، و او را از کارهای خلافِ ادب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درباره تعلیم ادب به فرزندان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خود را گرامی بدارید، و آنان را خوب تربیت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این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می‌شوید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54" w:name="__RefHeading___Toc6498579_3381743652"/>
      <w:bookmarkStart w:id="255" w:name="_Toc103"/>
      <w:bookmarkEnd w:id="254"/>
      <w:r>
        <w:rPr>
          <w:rtl w:val="true"/>
        </w:rPr>
        <w:t>تفسیر سعادتمندانه ادب</w:t>
      </w:r>
      <w:bookmarkEnd w:id="2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برای فرا گرفتن ادب چنین تعلیم داده‌اند</w:t>
      </w:r>
      <w:r>
        <w:rPr>
          <w:rFonts w:eastAsia="IRNazanin" w:cs="IRNazanin"/>
          <w:color w:val="111111"/>
          <w:sz w:val="28"/>
          <w:szCs w:val="28"/>
          <w:rtl w:val="true"/>
          <w:lang w:bidi="fa-IR"/>
        </w:rPr>
        <w:t xml:space="preserve">: </w:t>
      </w:r>
      <w:bookmarkStart w:id="256" w:name="pg14287_144305"/>
    </w:p>
    <w:p>
      <w:pPr>
        <w:pStyle w:val="BookText"/>
        <w:rPr/>
      </w:pPr>
      <w:bookmarkEnd w:id="256"/>
      <w:r>
        <w:rPr>
          <w:rFonts w:ascii="IRNazanin" w:hAnsi="IRNazanin" w:eastAsia="IRNazanin"/>
          <w:color w:val="111111"/>
          <w:sz w:val="28"/>
          <w:sz w:val="28"/>
          <w:szCs w:val="28"/>
          <w:rtl w:val="true"/>
          <w:lang w:bidi="fa-IR"/>
        </w:rPr>
        <w:t>برای تربیت کردن خود همین بس که از آن‌چه در دیگران نمی‌پسندی دوری کنی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عیسی‌بن مریم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ادبم نیاموخت، بلکه زشتی نادانی را دیدم و از آن دوری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نیز در همین رابطه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را گفتند 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بی‌ادبان، که هر چه از فعل بد ایشان در نظرم ناپسند آمد از آن پرهیز کردم</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57" w:name="__RefHeading___Toc6498581_3381743652"/>
      <w:bookmarkStart w:id="258" w:name="_Toc104"/>
      <w:bookmarkEnd w:id="257"/>
      <w:r>
        <w:rPr>
          <w:rtl w:val="true"/>
        </w:rPr>
        <w:t>بهترین ادب</w:t>
      </w:r>
      <w:bookmarkEnd w:id="258"/>
    </w:p>
    <w:p>
      <w:pPr>
        <w:pStyle w:val="BookText"/>
        <w:rPr/>
      </w:pPr>
      <w:r>
        <w:rPr>
          <w:rFonts w:ascii="IRNazanin" w:hAnsi="IRNazanin" w:eastAsia="IRNazanin"/>
          <w:color w:val="111111"/>
          <w:sz w:val="28"/>
          <w:sz w:val="28"/>
          <w:szCs w:val="28"/>
          <w:rtl w:val="true"/>
          <w:lang w:bidi="fa-IR"/>
        </w:rPr>
        <w:t>امام علی بن ابیطالب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الأدبِ أن یَقِفَ الإنسانُ عند حَدِّه و لایَتَعَدّی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ادب آن است که انسان در حدّ و مرز خود بماند و از اندازه خویش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مؤدب و فروتن باشید، لیکن اجازه ندهید حق شما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در گفتاری دیگر بهترین ادب را چنین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ادب آن است که تو را از نارواها باز دارد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59" w:name="__RefHeading___Toc6498583_3381743652"/>
      <w:bookmarkStart w:id="260" w:name="_Toc105"/>
      <w:bookmarkEnd w:id="259"/>
      <w:r>
        <w:rPr>
          <w:rtl w:val="true"/>
        </w:rPr>
        <w:t>موارد لازم در آموختن ادب</w:t>
      </w:r>
      <w:bookmarkEnd w:id="260"/>
    </w:p>
    <w:p>
      <w:pPr>
        <w:pStyle w:val="Heading4"/>
        <w:numPr>
          <w:ilvl w:val="3"/>
          <w:numId w:val="1"/>
        </w:numPr>
        <w:rPr/>
      </w:pPr>
      <w:bookmarkStart w:id="261" w:name="__RefHeading___Toc6498585_3381743652"/>
      <w:bookmarkStart w:id="262" w:name="_Toc10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هنگامی که می‌خواهیم به شخصی ادب بیاموزیم، نکات زیر را در هنگام آموختن ادب به کار ببریم</w:t>
      </w:r>
      <w:r>
        <w:rPr>
          <w:rFonts w:eastAsia="IRNazanin" w:cs="IRNazanin"/>
          <w:color w:val="111111"/>
          <w:sz w:val="28"/>
          <w:szCs w:val="28"/>
          <w:rtl w:val="true"/>
          <w:lang w:bidi="fa-IR"/>
        </w:rPr>
        <w:t>:</w:t>
      </w:r>
    </w:p>
    <w:p>
      <w:pPr>
        <w:pStyle w:val="Heading4"/>
        <w:numPr>
          <w:ilvl w:val="3"/>
          <w:numId w:val="1"/>
        </w:numPr>
        <w:rPr/>
      </w:pPr>
      <w:bookmarkStart w:id="263" w:name="__RefHeading___Toc6498587_3381743652"/>
      <w:bookmarkStart w:id="264" w:name="_Toc107"/>
      <w:bookmarkEnd w:id="263"/>
      <w:r>
        <w:rPr/>
        <w:t>1</w:t>
      </w:r>
      <w:r>
        <w:rPr>
          <w:rtl w:val="true"/>
        </w:rPr>
        <w:t xml:space="preserve">- </w:t>
      </w:r>
      <w:r>
        <w:rPr>
          <w:rtl w:val="true"/>
        </w:rPr>
        <w:t>عدم تأدیب در هنگام خشم</w:t>
      </w:r>
      <w:bookmarkEnd w:id="2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از تأدیب کردن در هنگام خشم نهی فرموده است</w:t>
      </w:r>
      <w:r>
        <w:rPr>
          <w:rFonts w:eastAsia="IRNazanin" w:cs="IRNazanin"/>
          <w:color w:val="111111"/>
          <w:sz w:val="28"/>
          <w:szCs w:val="28"/>
          <w:rtl w:val="true"/>
          <w:lang w:bidi="fa-IR"/>
        </w:rPr>
        <w:t>.</w:t>
      </w:r>
      <w:r>
        <w:rPr>
          <w:rStyle w:val="FootnoteAnchor"/>
          <w:rtl w:val="true"/>
        </w:rPr>
        <w:footnoteReference w:id="118"/>
      </w:r>
      <w:bookmarkStart w:id="265" w:name="pg14287_144306"/>
    </w:p>
    <w:p>
      <w:pPr>
        <w:pStyle w:val="Heading4"/>
        <w:numPr>
          <w:ilvl w:val="3"/>
          <w:numId w:val="1"/>
        </w:numPr>
        <w:rPr/>
      </w:pPr>
      <w:bookmarkStart w:id="266" w:name="__RefHeading___Toc6498589_3381743652"/>
      <w:bookmarkStart w:id="267" w:name="_Toc108"/>
      <w:bookmarkEnd w:id="265"/>
      <w:bookmarkEnd w:id="266"/>
      <w:r>
        <w:rPr/>
        <w:t>2</w:t>
      </w:r>
      <w:r>
        <w:rPr>
          <w:rtl w:val="true"/>
        </w:rPr>
        <w:t xml:space="preserve">- </w:t>
      </w:r>
      <w:r>
        <w:rPr>
          <w:rtl w:val="true"/>
        </w:rPr>
        <w:t xml:space="preserve">پاداش به مؤدب </w:t>
      </w:r>
      <w:r>
        <w:rPr>
          <w:rtl w:val="true"/>
        </w:rPr>
        <w:t>(</w:t>
      </w:r>
      <w:r>
        <w:rPr>
          <w:rtl w:val="true"/>
        </w:rPr>
        <w:t>تشویق مؤدب</w:t>
      </w:r>
      <w:r>
        <w:rPr>
          <w:rtl w:val="true"/>
        </w:rPr>
        <w:t>)</w:t>
      </w:r>
      <w:bookmarkEnd w:id="267"/>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پاداش دادن به نیکوکار، بدکار را از بدکرداری باز دار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رضا علیه‌السلام درباره تشویق به ادب کردن فرزند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 دستور بده که با دست خودش صدقه بدهد گرچه به اندازه تکّه نانی یا یک مشت از چیزی باشد؛ زیرا هر چیزی که در راه خدا داده شود اگر با نیّت پاک صورت گیرد، هرچند کم باشد، بسیار زیاد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68" w:name="__RefHeading___Toc6498591_3381743652"/>
      <w:bookmarkStart w:id="269" w:name="_Toc109"/>
      <w:bookmarkEnd w:id="268"/>
      <w:r>
        <w:rPr/>
        <w:t>3</w:t>
      </w:r>
      <w:r>
        <w:rPr>
          <w:rtl w:val="true"/>
        </w:rPr>
        <w:t xml:space="preserve">- </w:t>
      </w:r>
      <w:r>
        <w:rPr>
          <w:rtl w:val="true"/>
        </w:rPr>
        <w:t>تأدیب بی‌ادب</w:t>
      </w:r>
      <w:bookmarkEnd w:id="269"/>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کردن نیکان با گرامی داشتن آنهاست و اصلاح کردن بدکاران با تأدیب آنان</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70" w:name="__RefHeading___Toc6498593_3381743652"/>
      <w:bookmarkStart w:id="271" w:name="_Toc110"/>
      <w:bookmarkEnd w:id="270"/>
      <w:r>
        <w:rPr/>
        <w:t>4</w:t>
      </w:r>
      <w:r>
        <w:rPr>
          <w:rtl w:val="true"/>
        </w:rPr>
        <w:t xml:space="preserve">- </w:t>
      </w:r>
      <w:r>
        <w:rPr>
          <w:rtl w:val="true"/>
        </w:rPr>
        <w:t>برخورد طبق روحیه‌ها</w:t>
      </w:r>
      <w:bookmarkEnd w:id="271"/>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بانیکی‌کردن به او سرزنش‌کن و بدیش را با بخشش به او پاسخ ده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امیر علیه‌السلام در حدیثی دیگر درباره آموختن ادب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که به تو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نیکت درست گردان و با گفتار نیکو و زیبایت به خیر و خوبی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جوان بی‌تربیت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امام سجاد علیه‌السلام ناسزا گفت، حضرت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درجلوی‌ماگردنه بسیارسختی‌است،اگرمن‌از آن گردنه گذشتم باکی ندارم هر چه مایلی بگو، و اگر در آن گردنه حیران ماندم از هر چه تو بگویی بدترم</w:t>
      </w:r>
      <w:r>
        <w:rPr>
          <w:rFonts w:eastAsia="IRNazanin" w:cs="IRNazanin"/>
          <w:color w:val="111111"/>
          <w:sz w:val="28"/>
          <w:szCs w:val="28"/>
          <w:rtl w:val="true"/>
          <w:lang w:bidi="fa-IR"/>
        </w:rPr>
        <w:t>.</w:t>
      </w:r>
      <w:r>
        <w:rPr>
          <w:rStyle w:val="FootnoteAnchor"/>
          <w:rtl w:val="true"/>
        </w:rPr>
        <w:footnoteReference w:id="123"/>
      </w:r>
      <w:bookmarkStart w:id="272" w:name="pg14287_144307"/>
    </w:p>
    <w:p>
      <w:pPr>
        <w:pStyle w:val="Heading4"/>
        <w:numPr>
          <w:ilvl w:val="3"/>
          <w:numId w:val="1"/>
        </w:numPr>
        <w:rPr/>
      </w:pPr>
      <w:bookmarkStart w:id="273" w:name="__RefHeading___Toc6498595_3381743652"/>
      <w:bookmarkStart w:id="274" w:name="_Toc111"/>
      <w:bookmarkEnd w:id="272"/>
      <w:bookmarkEnd w:id="273"/>
      <w:r>
        <w:rPr/>
        <w:t>5</w:t>
      </w:r>
      <w:r>
        <w:rPr>
          <w:rtl w:val="true"/>
        </w:rPr>
        <w:t xml:space="preserve"> - </w:t>
      </w:r>
      <w:r>
        <w:rPr>
          <w:rtl w:val="true"/>
        </w:rPr>
        <w:t>قهر کردن در هنگام بی‌ادبی</w:t>
      </w:r>
      <w:bookmarkEnd w:id="274"/>
    </w:p>
    <w:p>
      <w:pPr>
        <w:pStyle w:val="BookText"/>
        <w:rPr/>
      </w:pPr>
      <w:r>
        <w:rPr>
          <w:rFonts w:ascii="IRNazanin" w:hAnsi="IRNazanin" w:eastAsia="IRNazanin"/>
          <w:color w:val="111111"/>
          <w:sz w:val="28"/>
          <w:sz w:val="28"/>
          <w:szCs w:val="28"/>
          <w:rtl w:val="true"/>
          <w:lang w:bidi="fa-IR"/>
        </w:rPr>
        <w:t>شخصی نزد امام معصوم علیه‌السلام از فرزند خود شکایت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بلکه برای مدّتی کوتاه با او قهر کن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هنگامی که به افراد بی‌ادب بر می‌خورید و احساس می‌کنید با داستان‌های مُستهجَن، قصد ناراحت کردن شما را دارند و می‌کوشند نظرات خود را به شما بقبولانند، سعی کنید فورا محیط را ترک کرده و از آنها کناره بگیرید و با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و تحمّل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نه تنها کنترل خود را در دست گرفته‌اید</w:t>
      </w:r>
    </w:p>
    <w:p>
      <w:pPr>
        <w:pStyle w:val="BookText"/>
        <w:rPr/>
      </w:pPr>
      <w:r>
        <w:rPr>
          <w:rFonts w:ascii="IRNazanin" w:hAnsi="IRNazanin" w:eastAsia="IRNazanin"/>
          <w:color w:val="111111"/>
          <w:sz w:val="28"/>
          <w:sz w:val="28"/>
          <w:szCs w:val="28"/>
          <w:rtl w:val="true"/>
          <w:lang w:bidi="fa-IR"/>
        </w:rPr>
        <w:t>بلکه به این افراد می‌آموزید که رفتارشان را با شما اصلاح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قهر امام سجّاد از یک جوان بی‌ادب</w:t>
      </w:r>
    </w:p>
    <w:p>
      <w:pPr>
        <w:pStyle w:val="BookText"/>
        <w:rPr/>
      </w:pPr>
      <w:r>
        <w:rPr>
          <w:rFonts w:ascii="IRNazanin" w:hAnsi="IRNazanin" w:eastAsia="IRNazanin"/>
          <w:color w:val="111111"/>
          <w:sz w:val="28"/>
          <w:sz w:val="28"/>
          <w:szCs w:val="28"/>
          <w:rtl w:val="true"/>
          <w:lang w:bidi="fa-IR"/>
        </w:rPr>
        <w:t>امام محمد باقر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سجّاد علیه‌السلام مردی را همراه پسرش دید که راه می‌رفتند، ولی پسر به شانه پدر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رفتار ناشایسته پسر، خشمگین شد و به همین خاطر با آن پسر سخن نگفت تا از دنیا رفت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75" w:name="__RefHeading___Toc6498597_3381743652"/>
      <w:bookmarkStart w:id="276" w:name="_Toc112"/>
      <w:bookmarkEnd w:id="275"/>
      <w:r>
        <w:rPr>
          <w:rtl w:val="true"/>
        </w:rPr>
        <w:t>الگوهای ادب و تربیت</w:t>
      </w:r>
      <w:bookmarkEnd w:id="276"/>
    </w:p>
    <w:p>
      <w:pPr>
        <w:pStyle w:val="Heading4"/>
        <w:numPr>
          <w:ilvl w:val="3"/>
          <w:numId w:val="1"/>
        </w:numPr>
        <w:rPr/>
      </w:pPr>
      <w:bookmarkStart w:id="277" w:name="__RefHeading___Toc6498599_3381743652"/>
      <w:bookmarkStart w:id="278" w:name="_Toc113"/>
      <w:bookmarkEnd w:id="277"/>
      <w:r>
        <w:rPr>
          <w:rtl w:val="true"/>
        </w:rPr>
        <w:t>الف</w:t>
      </w:r>
      <w:r>
        <w:rPr>
          <w:rtl w:val="true"/>
        </w:rPr>
        <w:t xml:space="preserve">) </w:t>
      </w:r>
      <w:r>
        <w:rPr>
          <w:rtl w:val="true"/>
        </w:rPr>
        <w:t>پیامبر گرامی اسلام صلی‌الله‌علیه‌و‌آله</w:t>
      </w:r>
      <w:bookmarkEnd w:id="278"/>
    </w:p>
    <w:p>
      <w:pPr>
        <w:pStyle w:val="BookText"/>
        <w:rPr/>
      </w:pPr>
      <w:r>
        <w:rPr>
          <w:rFonts w:ascii="IRNazanin" w:hAnsi="IRNazanin" w:eastAsia="IRNazanin"/>
          <w:color w:val="111111"/>
          <w:sz w:val="28"/>
          <w:sz w:val="28"/>
          <w:szCs w:val="28"/>
          <w:rtl w:val="true"/>
          <w:lang w:bidi="fa-IR"/>
        </w:rPr>
        <w:t>حالت و گفتاری را که هر کس در اوّلین لحظه برخوردش با مخاطبان دارد، آینه‌ای است که درون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و دست دادن و مصافحه کردن، نشان ادب، تواضع و حسن خلق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درباره پیامبر گرامی اسلام صلی‌الله‌علیه‌و‌آله آمده است</w:t>
      </w:r>
      <w:r>
        <w:rPr>
          <w:rFonts w:eastAsia="IRNazanin" w:cs="IRNazanin"/>
          <w:color w:val="111111"/>
          <w:sz w:val="28"/>
          <w:szCs w:val="28"/>
          <w:rtl w:val="true"/>
          <w:lang w:bidi="fa-IR"/>
        </w:rPr>
        <w:t xml:space="preserve">: </w:t>
      </w:r>
      <w:bookmarkStart w:id="279" w:name="pg14287_144308"/>
    </w:p>
    <w:p>
      <w:pPr>
        <w:pStyle w:val="BookText"/>
        <w:rPr/>
      </w:pPr>
      <w:bookmarkEnd w:id="279"/>
      <w:r>
        <w:rPr>
          <w:rFonts w:ascii="Amiri" w:hAnsi="Amiri" w:eastAsia="Amiri" w:cs="Amiri"/>
          <w:color w:val="111111"/>
          <w:sz w:val="28"/>
          <w:sz w:val="28"/>
          <w:szCs w:val="28"/>
          <w:rtl w:val="true"/>
          <w:lang w:bidi="ar-SA"/>
        </w:rPr>
        <w:t>کانَ مِنْ خُلْقِهِ اَنْ یَبْدَأَ مَنْ لَقِیهُ بِالسَّلامِ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خلق و خویش آن بود که با هر کس برخورد می‌کرد، آغاز به 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دست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لَقِیَ مُسلِما بَدَأَ بِالْمُصَافَحَة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هرگاه با مسلمانی دیدار می‌کرد، با او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دادن نیز رعایت می‌کرد تا دست خویش را زود عقب نکشد، تا مبادا طرف مقابل احساس بی‌علاقگی و سردی در برخورد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انس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لَقِیَهُ أَحَدٌ مِنْ أَصحابِهِ فَناوَلَ بِیَدِهِ ناوَلَها اِیّاهُ فَلَمْ‌یَنْزَعْ عَنْهُ حَتّی یَکُون الرَّجُلُ هُوَ الّذی یَنْزِعُ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با یکی از اصحاب، ملاقات می‌کرد و آن شخص دست پیش می‌آورد، پیامبر خدا صلی‌الله‌علیه‌و‌آله با او دست می‌داد و دست خویش را از دست او جدا نمی‌کرد تا این که شخص مقابل دست خود را عقب بکشد و از دست آن حضرت درآورد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80" w:name="__RefHeading___Toc6498601_3381743652"/>
      <w:bookmarkStart w:id="281" w:name="_Toc114"/>
      <w:bookmarkEnd w:id="280"/>
      <w:r>
        <w:rPr>
          <w:rtl w:val="true"/>
        </w:rPr>
        <w:t>ب</w:t>
      </w:r>
      <w:r>
        <w:rPr>
          <w:rtl w:val="true"/>
        </w:rPr>
        <w:t xml:space="preserve">) </w:t>
      </w:r>
      <w:r>
        <w:rPr>
          <w:rtl w:val="true"/>
        </w:rPr>
        <w:t>تربیت امام حسن و امام حسین علیهماالسلام توسط پیامبر صلی‌الله‌علیه‌و‌آله</w:t>
      </w:r>
      <w:bookmarkEnd w:id="281"/>
    </w:p>
    <w:p>
      <w:pPr>
        <w:pStyle w:val="BookText"/>
        <w:rPr/>
      </w:pPr>
      <w:r>
        <w:rPr>
          <w:rFonts w:ascii="IRNazanin" w:hAnsi="IRNazanin" w:eastAsia="IRNazanin"/>
          <w:color w:val="111111"/>
          <w:sz w:val="28"/>
          <w:sz w:val="28"/>
          <w:szCs w:val="28"/>
          <w:rtl w:val="true"/>
          <w:lang w:bidi="fa-IR"/>
        </w:rPr>
        <w:t>روزی پیامبر صلی‌الله‌علیه‌و‌آله در حال استراحت بود، فرزندشان امام حسن علیه‌السلام آب خواست، حضرت نیز قدری شیر دوشید و کاسه شیر را به دست وی داد، در این حال حسین علیه‌السلام از جای خود بلند شد تا شیر را بگیرد، اما رسول خدا صلی‌الله‌علیه‌و‌آله شیر را به حسن علیه‌السلام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علیه‌السلام که این منظره را تماشا می‌کرد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بیشتر دوست داری؟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bookmarkStart w:id="282" w:name="pg14287_144309"/>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علّت دفاع من از حسن علیه‌السلام حق تقدّم اوست، زیرا زودتر آب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نوبت را مراعات نمود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83" w:name="__RefHeading___Toc6498603_3381743652"/>
      <w:bookmarkStart w:id="284" w:name="_Toc115"/>
      <w:bookmarkEnd w:id="283"/>
      <w:r>
        <w:rPr>
          <w:rtl w:val="true"/>
        </w:rPr>
        <w:t>ج</w:t>
      </w:r>
      <w:r>
        <w:rPr>
          <w:rtl w:val="true"/>
        </w:rPr>
        <w:t xml:space="preserve">) </w:t>
      </w:r>
      <w:r>
        <w:rPr>
          <w:rtl w:val="true"/>
        </w:rPr>
        <w:t>امام حسن و امام حسین علیهماالسلام؛ الگوی ادب</w:t>
      </w:r>
      <w:bookmarkEnd w:id="284"/>
    </w:p>
    <w:p>
      <w:pPr>
        <w:pStyle w:val="BookText"/>
        <w:rPr/>
      </w:pPr>
      <w:r>
        <w:rPr>
          <w:rFonts w:ascii="IRNazanin" w:hAnsi="IRNazanin" w:eastAsia="IRNazanin"/>
          <w:color w:val="111111"/>
          <w:sz w:val="28"/>
          <w:sz w:val="28"/>
          <w:szCs w:val="28"/>
          <w:rtl w:val="true"/>
          <w:lang w:bidi="fa-IR"/>
        </w:rPr>
        <w:t>روزی امام حسن و امام حسین علیهماالسلام از محلّی می‌گذشتند پیرمردی را دیدند که مشغول وضو است، ولی به طور صحیح وضو نمی‌گیرد، آداب و شرایط آن را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آموختن آدم جاهل واجب است، تصمیم گرفتند به طور غیرمستقیم با کمال ادب، وضو گرفتن صحیح را به او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یکدیگر به بحث و گفتگو پرداختند، طوری که پیرمرد سخنانشان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تو صحیح نیست، وضوی من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وضوی تو درست نیست، وضوی من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پیرمرد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حضور شما وضو می‌گیریم نگاه کن و ببین کدام یک از ما خوب وضو می‌گیریم و درباره ما داور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وضوی درست و کاملی جلوی چشم پیرمرد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پیرمرد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کدام یک از ما صحیح‌تر و بهتر است؟ پیرمرد متوجّه شد که وضوی صحیح چگونه است و منظور اصلی آن دو کودک آموختن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فروتنی اظهار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دوی شما خوب و صحیح است، من پیرمرد نادان هنوز درست وضو گرفتن را نمی‌دانم و شما به خاطر محبّت و دلسوزی که بر امّت جدّتان دارید، مرا آگاه ساختید و وضوی درست و صحیح را به من آموختید، سپاسگزارم</w:t>
      </w:r>
      <w:r>
        <w:rPr>
          <w:rFonts w:eastAsia="IRNazanin" w:cs="IRNazanin"/>
          <w:color w:val="111111"/>
          <w:sz w:val="28"/>
          <w:szCs w:val="28"/>
          <w:rtl w:val="true"/>
          <w:lang w:bidi="fa-IR"/>
        </w:rPr>
        <w:t>.</w:t>
      </w:r>
      <w:r>
        <w:rPr>
          <w:rStyle w:val="FootnoteAnchor"/>
          <w:rtl w:val="true"/>
        </w:rPr>
        <w:footnoteReference w:id="131"/>
      </w:r>
      <w:bookmarkStart w:id="285" w:name="pg14287_144310"/>
    </w:p>
    <w:p>
      <w:pPr>
        <w:pStyle w:val="Heading4"/>
        <w:numPr>
          <w:ilvl w:val="3"/>
          <w:numId w:val="1"/>
        </w:numPr>
        <w:rPr/>
      </w:pPr>
      <w:bookmarkStart w:id="286" w:name="__RefHeading___Toc6498605_3381743652"/>
      <w:bookmarkStart w:id="287" w:name="_Toc116"/>
      <w:bookmarkEnd w:id="285"/>
      <w:bookmarkEnd w:id="286"/>
      <w:r>
        <w:rPr>
          <w:rtl w:val="true"/>
        </w:rPr>
        <w:t>د</w:t>
      </w:r>
      <w:r>
        <w:rPr>
          <w:rtl w:val="true"/>
        </w:rPr>
        <w:t xml:space="preserve">) </w:t>
      </w:r>
      <w:r>
        <w:rPr>
          <w:rtl w:val="true"/>
        </w:rPr>
        <w:t>ادب زلیخا</w:t>
      </w:r>
      <w:bookmarkEnd w:id="287"/>
    </w:p>
    <w:p>
      <w:pPr>
        <w:pStyle w:val="BookText"/>
        <w:rPr/>
      </w:pPr>
      <w:r>
        <w:rPr>
          <w:rFonts w:ascii="IRNazanin" w:hAnsi="IRNazanin" w:eastAsia="IRNazanin"/>
          <w:color w:val="111111"/>
          <w:sz w:val="28"/>
          <w:sz w:val="28"/>
          <w:szCs w:val="28"/>
          <w:rtl w:val="true"/>
          <w:lang w:bidi="fa-IR"/>
        </w:rPr>
        <w:t xml:space="preserve">داستان یوسف و زلیخا در قرآن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عشق یوسف و زلیخا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به یعقوب رسید، و خداوند تعالی وی را وصال کرامت کرد، زلیخا را جوان گردانید، و به اسلام ره نمود، و به زنی به یوسف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قصد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وی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دلربای توام، از من چرا همی گریزی؟ مگر دوستی من از دلت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که در دوستی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پیوسته آداب حضرت معبود خود نگاه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با تو خلوت کردم معبود من بُتی بود، و وی هرگز ندیدی، فَاَمّا به حکم آن که وی را دو چشم بی‌بصر بود، چیزی بر آن پوشیدم تا تهمت بی‌ادبی از من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معبودی دارم که بیناست بی‌مُقلت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 به هر صفت که باشم مرا می‌بیند، نخواهم که تارک الآداب باشم</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8" w:name="__RefHeading___Toc6498607_3381743652"/>
      <w:bookmarkStart w:id="289" w:name="_Toc117"/>
      <w:bookmarkEnd w:id="288"/>
      <w:r>
        <w:rPr>
          <w:rtl w:val="true"/>
        </w:rPr>
        <w:t>نمونه‌هایی از بی‌ادبی و عذاب خدا بر اثر آن</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ادب یوسف نسبت به پدر، سبب شد که نبوّت از نسل او منقطع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پسر نوح که کشف عورت پدر را نمود و خندید سبب شد یأجوج و 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نمی‌فهمیدند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قوم لوط که حتّی در مجالس، بی‌ادبی می‌نمودند باعث شد تا به عذاب خداوند بزرگ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قوم موسی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و گفتند سیر و عدس بده، باعث انقطاع مائده از آسمان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 از آسمان در می‌رسید</w:t>
      </w:r>
    </w:p>
    <w:p>
      <w:pPr>
        <w:pStyle w:val="BookText"/>
        <w:rPr/>
      </w:pPr>
      <w:r>
        <w:rPr>
          <w:rFonts w:ascii="IRNazanin" w:hAnsi="IRNazanin" w:eastAsia="IRNazanin"/>
          <w:color w:val="111111"/>
          <w:sz w:val="28"/>
          <w:sz w:val="28"/>
          <w:szCs w:val="28"/>
          <w:rtl w:val="true"/>
          <w:lang w:bidi="fa-IR"/>
        </w:rPr>
        <w:t>بی‌شراع و بیع، بی‌گفت و شنید</w:t>
      </w:r>
    </w:p>
    <w:p>
      <w:pPr>
        <w:pStyle w:val="BookText"/>
        <w:rPr/>
      </w:pPr>
      <w:r>
        <w:rPr>
          <w:rFonts w:ascii="IRNazanin" w:hAnsi="IRNazanin" w:eastAsia="IRNazanin"/>
          <w:color w:val="111111"/>
          <w:sz w:val="28"/>
          <w:sz w:val="28"/>
          <w:szCs w:val="28"/>
          <w:rtl w:val="true"/>
          <w:lang w:bidi="fa-IR"/>
        </w:rPr>
        <w:t>در میان قوم موسی چند کس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بی‌ادب گفتند کو سیر و عدس </w:t>
      </w:r>
      <w:bookmarkStart w:id="290" w:name="pg14287_144311"/>
    </w:p>
    <w:p>
      <w:pPr>
        <w:pStyle w:val="BookText"/>
        <w:rPr/>
      </w:pPr>
      <w:bookmarkEnd w:id="290"/>
      <w:r>
        <w:rPr>
          <w:rFonts w:ascii="IRNazanin" w:hAnsi="IRNazanin" w:eastAsia="IRNazanin"/>
          <w:color w:val="111111"/>
          <w:sz w:val="28"/>
          <w:sz w:val="28"/>
          <w:szCs w:val="28"/>
          <w:rtl w:val="true"/>
          <w:lang w:bidi="fa-IR"/>
        </w:rPr>
        <w:t>منقطع شد نان خوان خوان</w:t>
      </w:r>
    </w:p>
    <w:p>
      <w:pPr>
        <w:pStyle w:val="BookText"/>
        <w:rPr/>
      </w:pPr>
      <w:r>
        <w:rPr>
          <w:rFonts w:ascii="IRNazanin" w:hAnsi="IRNazanin" w:eastAsia="IRNazanin"/>
          <w:color w:val="111111"/>
          <w:sz w:val="28"/>
          <w:sz w:val="28"/>
          <w:szCs w:val="28"/>
          <w:rtl w:val="true"/>
          <w:lang w:bidi="fa-IR"/>
        </w:rPr>
        <w:t>ماند رنج و زرع و بیل و داسمان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بی‌ادب آتش بر همه آفاق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حق جوییم توفیق ادب</w:t>
      </w:r>
    </w:p>
    <w:p>
      <w:pPr>
        <w:pStyle w:val="BookText"/>
        <w:rPr/>
      </w:pPr>
      <w:r>
        <w:rPr>
          <w:rFonts w:ascii="IRNazanin" w:hAnsi="IRNazanin" w:eastAsia="IRNazanin"/>
          <w:color w:val="111111"/>
          <w:sz w:val="28"/>
          <w:sz w:val="28"/>
          <w:szCs w:val="28"/>
          <w:rtl w:val="true"/>
          <w:lang w:bidi="fa-IR"/>
        </w:rPr>
        <w:t>بی‌ادب محروم ماند از فیض رب</w:t>
      </w:r>
    </w:p>
    <w:p>
      <w:pPr>
        <w:pStyle w:val="BookText"/>
        <w:rPr/>
      </w:pPr>
      <w:r>
        <w:rPr>
          <w:rFonts w:ascii="IRNazanin" w:hAnsi="IRNazanin" w:eastAsia="IRNazanin"/>
          <w:color w:val="111111"/>
          <w:sz w:val="28"/>
          <w:sz w:val="28"/>
          <w:szCs w:val="28"/>
          <w:rtl w:val="true"/>
          <w:lang w:bidi="fa-IR"/>
        </w:rPr>
        <w:t>بی‌ادب تنها نه خود را خوار کرد</w:t>
      </w:r>
    </w:p>
    <w:p>
      <w:pPr>
        <w:pStyle w:val="BookText"/>
        <w:rPr/>
      </w:pPr>
      <w:r>
        <w:rPr>
          <w:rFonts w:ascii="IRNazanin" w:hAnsi="IRNazanin" w:eastAsia="IRNazanin"/>
          <w:color w:val="111111"/>
          <w:sz w:val="28"/>
          <w:sz w:val="28"/>
          <w:szCs w:val="28"/>
          <w:rtl w:val="true"/>
          <w:lang w:bidi="fa-IR"/>
        </w:rPr>
        <w:t>بلکه آتش بر همه آفاق زد</w:t>
      </w:r>
      <w:r>
        <w:rPr>
          <w:rStyle w:val="FootnoteAnchor"/>
          <w:rtl w:val="true"/>
        </w:rPr>
        <w:footnoteReference w:id="134"/>
      </w:r>
    </w:p>
    <w:p>
      <w:pPr>
        <w:pStyle w:val="Heading3"/>
        <w:numPr>
          <w:ilvl w:val="2"/>
          <w:numId w:val="1"/>
        </w:numPr>
        <w:rPr/>
      </w:pPr>
      <w:bookmarkStart w:id="291" w:name="__RefHeading___Toc6498609_3381743652"/>
      <w:bookmarkStart w:id="292" w:name="_Toc118"/>
      <w:bookmarkEnd w:id="291"/>
      <w:r>
        <w:rPr>
          <w:rtl w:val="true"/>
        </w:rPr>
        <w:t xml:space="preserve">ادب و تربیت از دیدگاه معصومین علیهم‌السلام </w:t>
      </w:r>
      <w:r>
        <w:rPr>
          <w:rtl w:val="true"/>
        </w:rPr>
        <w:t>(</w:t>
      </w:r>
      <w:r>
        <w:rPr>
          <w:rtl w:val="true"/>
        </w:rPr>
        <w:t>راه سعادت</w:t>
      </w:r>
      <w:r>
        <w:rPr>
          <w:rtl w:val="true"/>
        </w:rPr>
        <w:t>)</w:t>
      </w:r>
      <w:bookmarkEnd w:id="292"/>
    </w:p>
    <w:p>
      <w:pPr>
        <w:pStyle w:val="Heading4"/>
        <w:numPr>
          <w:ilvl w:val="3"/>
          <w:numId w:val="1"/>
        </w:numPr>
        <w:rPr/>
      </w:pPr>
      <w:bookmarkStart w:id="293" w:name="__RefHeading___Toc6498611_3381743652"/>
      <w:bookmarkStart w:id="294" w:name="_Toc119"/>
      <w:bookmarkEnd w:id="293"/>
      <w:r>
        <w:rPr>
          <w:rtl w:val="true"/>
        </w:rPr>
        <w:t>الف</w:t>
      </w:r>
      <w:r>
        <w:rPr>
          <w:rtl w:val="true"/>
        </w:rPr>
        <w:t xml:space="preserve">) </w:t>
      </w:r>
      <w:r>
        <w:rPr>
          <w:rtl w:val="true"/>
        </w:rPr>
        <w:t>ارزش ادب</w:t>
      </w:r>
      <w:bookmarkEnd w:id="294"/>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مؤمنُ، إنّ هذا العِلْمَ و الأدبَ ثَمَنُ نفسِکَ، فاجتَهِدْ فی تَعلُّمِهِما، فما یَزیدُ مِن عِلْمِکَ و أدبِکَ یَزیدُ فی ثَمَنکَ و قَدْرِک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ادب جان‌بهای توست، پس در فراگرفتن آن دو کوشا باش که هرچه بر دانش و ادبت افزوده شود، قدر و ارزشت فزونی گیرد</w:t>
      </w:r>
      <w:r>
        <w:rPr>
          <w:rFonts w:eastAsia="IRNazanin" w:cs="IRNazanin"/>
          <w:color w:val="111111"/>
          <w:sz w:val="28"/>
          <w:szCs w:val="28"/>
          <w:rtl w:val="true"/>
          <w:lang w:bidi="fa-IR"/>
        </w:rPr>
        <w:t>.</w:t>
      </w:r>
    </w:p>
    <w:p>
      <w:pPr>
        <w:pStyle w:val="Heading4"/>
        <w:numPr>
          <w:ilvl w:val="3"/>
          <w:numId w:val="1"/>
        </w:numPr>
        <w:rPr/>
      </w:pPr>
      <w:bookmarkStart w:id="295" w:name="__RefHeading___Toc6498613_3381743652"/>
      <w:bookmarkStart w:id="296" w:name="_Toc120"/>
      <w:bookmarkEnd w:id="295"/>
      <w:r>
        <w:rPr>
          <w:rtl w:val="true"/>
        </w:rPr>
        <w:t>ب</w:t>
      </w:r>
      <w:r>
        <w:rPr>
          <w:rtl w:val="true"/>
        </w:rPr>
        <w:t xml:space="preserve">) </w:t>
      </w:r>
      <w:r>
        <w:rPr>
          <w:rtl w:val="true"/>
        </w:rPr>
        <w:t>میراث پدران</w:t>
      </w:r>
      <w:bookmarkEnd w:id="296"/>
    </w:p>
    <w:p>
      <w:pPr>
        <w:pStyle w:val="BookText"/>
        <w:rPr/>
      </w:pPr>
      <w:r>
        <w:rPr>
          <w:rFonts w:ascii="IRNazanin" w:hAnsi="IRNazanin" w:eastAsia="IRNazanin"/>
          <w:color w:val="111111"/>
          <w:sz w:val="28"/>
          <w:sz w:val="28"/>
          <w:szCs w:val="28"/>
          <w:rtl w:val="true"/>
          <w:lang w:bidi="fa-IR"/>
        </w:rPr>
        <w:t>مولا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ورّثَ الآباءُ الأبناءَ الأَدبُ</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برترین چیزی که پدران برای فرزندان به ارث می‌نهند ادب است</w:t>
      </w:r>
      <w:r>
        <w:rPr>
          <w:rFonts w:eastAsia="IRNazanin" w:cs="IRNazanin"/>
          <w:color w:val="111111"/>
          <w:sz w:val="28"/>
          <w:szCs w:val="28"/>
          <w:rtl w:val="true"/>
          <w:lang w:bidi="fa-IR"/>
        </w:rPr>
        <w:t>.</w:t>
      </w:r>
    </w:p>
    <w:p>
      <w:pPr>
        <w:pStyle w:val="Heading4"/>
        <w:numPr>
          <w:ilvl w:val="3"/>
          <w:numId w:val="1"/>
        </w:numPr>
        <w:rPr/>
      </w:pPr>
      <w:bookmarkStart w:id="297" w:name="__RefHeading___Toc6498615_3381743652"/>
      <w:bookmarkStart w:id="298" w:name="_Toc121"/>
      <w:bookmarkEnd w:id="297"/>
      <w:r>
        <w:rPr>
          <w:rtl w:val="true"/>
        </w:rPr>
        <w:t>ج</w:t>
      </w:r>
      <w:r>
        <w:rPr>
          <w:rtl w:val="true"/>
        </w:rPr>
        <w:t xml:space="preserve">) </w:t>
      </w:r>
      <w:r>
        <w:rPr>
          <w:rtl w:val="true"/>
        </w:rPr>
        <w:t>برترین تبار و والاترین خویشاوندی</w:t>
      </w:r>
      <w:bookmarkEnd w:id="298"/>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نیکو، برترین تبار و والاترین خویشاوندی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 حضرت در گفتار دیگری می‌فرمایند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بیاموز که آن زیور شرافت و افتخارات خانوادگی است</w:t>
      </w:r>
      <w:r>
        <w:rPr>
          <w:rFonts w:eastAsia="IRNazanin" w:cs="IRNazanin"/>
          <w:color w:val="111111"/>
          <w:sz w:val="28"/>
          <w:szCs w:val="28"/>
          <w:rtl w:val="true"/>
          <w:lang w:bidi="fa-IR"/>
        </w:rPr>
        <w:t>.</w:t>
      </w:r>
      <w:r>
        <w:rPr>
          <w:rStyle w:val="FootnoteAnchor"/>
          <w:rtl w:val="true"/>
        </w:rPr>
        <w:footnoteReference w:id="138"/>
      </w:r>
      <w:bookmarkStart w:id="299" w:name="pg14287_144312"/>
    </w:p>
    <w:p>
      <w:pPr>
        <w:pStyle w:val="BookText"/>
        <w:rPr/>
      </w:pPr>
      <w:bookmarkEnd w:id="299"/>
      <w:r>
        <w:rPr>
          <w:rFonts w:ascii="IRNazanin" w:hAnsi="IRNazanin" w:eastAsia="IRNazanin"/>
          <w:color w:val="111111"/>
          <w:sz w:val="28"/>
          <w:sz w:val="28"/>
          <w:szCs w:val="28"/>
          <w:rtl w:val="true"/>
          <w:lang w:bidi="fa-IR"/>
        </w:rPr>
        <w:t xml:space="preserve">حدیثی از حضرت علی علیه‌السلام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نیکو، جایگزین شرافت و افتخارات خانوادگی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حضرت امیر علیه‌السلام در گفتار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ادب ندارد، شرافت خانوادگیش تباه شود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00" w:name="__RefHeading___Toc6498617_3381743652"/>
      <w:bookmarkStart w:id="301" w:name="_Toc122"/>
      <w:bookmarkEnd w:id="300"/>
      <w:r>
        <w:rPr>
          <w:rtl w:val="true"/>
        </w:rPr>
        <w:t>د</w:t>
      </w:r>
      <w:r>
        <w:rPr>
          <w:rtl w:val="true"/>
        </w:rPr>
        <w:t xml:space="preserve">) </w:t>
      </w:r>
      <w:r>
        <w:rPr>
          <w:rtl w:val="true"/>
        </w:rPr>
        <w:t>والاترین زینت</w:t>
      </w:r>
      <w:bookmarkEnd w:id="301"/>
    </w:p>
    <w:p>
      <w:pPr>
        <w:pStyle w:val="BookText"/>
        <w:rPr/>
      </w:pPr>
      <w:r>
        <w:rPr>
          <w:rFonts w:ascii="IRNazanin" w:hAnsi="IRNazanin" w:eastAsia="IRNazanin"/>
          <w:color w:val="111111"/>
          <w:sz w:val="28"/>
          <w:sz w:val="28"/>
          <w:szCs w:val="28"/>
          <w:rtl w:val="true"/>
          <w:lang w:bidi="fa-IR"/>
        </w:rPr>
        <w:t>مولا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شما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زیوری چون آداب نیست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02" w:name="__RefHeading___Toc6498619_3381743652"/>
      <w:bookmarkStart w:id="303" w:name="_Toc123"/>
      <w:bookmarkEnd w:id="302"/>
      <w:r>
        <w:rPr>
          <w:rtl w:val="true"/>
        </w:rPr>
        <w:t>ر</w:t>
      </w:r>
      <w:r>
        <w:rPr>
          <w:rtl w:val="true"/>
        </w:rPr>
        <w:t xml:space="preserve">) </w:t>
      </w:r>
      <w:r>
        <w:rPr>
          <w:rtl w:val="true"/>
        </w:rPr>
        <w:t>زن بی‌ادب، عامل بدبختی</w:t>
      </w:r>
      <w:bookmarkEnd w:id="303"/>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تُکَدِّرُ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وَالْجارُ السّوْءُ، وَ المَرأَة البَذِیَّةُ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سه چیز زندگی را تیره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ستمکار، همسایه بد و زنِ بی‌ادب</w:t>
      </w:r>
      <w:r>
        <w:rPr>
          <w:rFonts w:eastAsia="IRNazanin" w:cs="IRNazanin"/>
          <w:color w:val="111111"/>
          <w:sz w:val="28"/>
          <w:szCs w:val="28"/>
          <w:rtl w:val="true"/>
          <w:lang w:bidi="fa-IR"/>
        </w:rPr>
        <w:t>.</w:t>
      </w:r>
    </w:p>
    <w:p>
      <w:pPr>
        <w:pStyle w:val="Heading4"/>
        <w:numPr>
          <w:ilvl w:val="3"/>
          <w:numId w:val="1"/>
        </w:numPr>
        <w:rPr/>
      </w:pPr>
      <w:bookmarkStart w:id="304" w:name="__RefHeading___Toc6498621_3381743652"/>
      <w:bookmarkStart w:id="305" w:name="_Toc124"/>
      <w:bookmarkEnd w:id="304"/>
      <w:r>
        <w:rPr>
          <w:rtl w:val="true"/>
        </w:rPr>
        <w:t>و</w:t>
      </w:r>
      <w:r>
        <w:rPr>
          <w:rtl w:val="true"/>
        </w:rPr>
        <w:t xml:space="preserve">) </w:t>
      </w:r>
      <w:r>
        <w:rPr>
          <w:rtl w:val="true"/>
        </w:rPr>
        <w:t>چگونگی تربیت</w:t>
      </w:r>
      <w:bookmarkEnd w:id="305"/>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در هفت سالگی نماز بیاموزید و چون ده ساله شدند آنها را بر ترک نماز تنبیه کنید و بسترهایشان را از هم جدا سازید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محمّد صلی‌الله‌علیه‌و‌آله در گفتاری دیگر درباره این موضوع 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هفت سال آقاست، هفت سال بنده و هفت سال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بیست و یک سالگی خوی و خصلت‌هایش را پسندیدی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حال خود رهایش کن، زیرا تو در پیشگاه خداوند متعال معذوری</w:t>
      </w:r>
      <w:r>
        <w:rPr>
          <w:rFonts w:eastAsia="IRNazanin" w:cs="IRNazanin"/>
          <w:color w:val="111111"/>
          <w:sz w:val="28"/>
          <w:szCs w:val="28"/>
          <w:rtl w:val="true"/>
          <w:lang w:bidi="fa-IR"/>
        </w:rPr>
        <w:t>.</w:t>
      </w:r>
      <w:r>
        <w:rPr>
          <w:rStyle w:val="FootnoteAnchor"/>
          <w:rtl w:val="true"/>
        </w:rPr>
        <w:footnoteReference w:id="144"/>
      </w:r>
      <w:bookmarkStart w:id="306" w:name="pg14287_144313"/>
    </w:p>
    <w:p>
      <w:pPr>
        <w:pStyle w:val="BookText"/>
        <w:rPr/>
      </w:pPr>
      <w:bookmarkEnd w:id="306"/>
      <w:r>
        <w:rPr>
          <w:rFonts w:ascii="IRNazanin" w:hAnsi="IRNazanin" w:eastAsia="IRNazanin"/>
          <w:color w:val="111111"/>
          <w:sz w:val="28"/>
          <w:sz w:val="28"/>
          <w:szCs w:val="28"/>
          <w:rtl w:val="true"/>
          <w:lang w:bidi="fa-IR"/>
        </w:rPr>
        <w:t>امام صادق علیه‌السلام درباره تربیت نوجوان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باید از سن پانزده سالگی برای روزه گرفتن تربیت کرد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07" w:name="__RefHeading___Toc6498623_3381743652"/>
      <w:bookmarkStart w:id="308" w:name="_Toc125"/>
      <w:bookmarkEnd w:id="307"/>
      <w:r>
        <w:rPr>
          <w:rtl w:val="true"/>
        </w:rPr>
        <w:t>م</w:t>
      </w:r>
      <w:r>
        <w:rPr>
          <w:rtl w:val="true"/>
        </w:rPr>
        <w:t xml:space="preserve">) </w:t>
      </w:r>
      <w:r>
        <w:rPr>
          <w:rtl w:val="true"/>
        </w:rPr>
        <w:t>دعای امام حسین علیه‌السلام درباره ادب</w:t>
      </w:r>
      <w:bookmarkEnd w:id="308"/>
    </w:p>
    <w:p>
      <w:pPr>
        <w:pStyle w:val="BookText"/>
        <w:rPr/>
      </w:pPr>
      <w:r>
        <w:rPr>
          <w:rFonts w:ascii="Amiri" w:hAnsi="Amiri" w:eastAsia="Amiri" w:cs="Amiri"/>
          <w:color w:val="111111"/>
          <w:sz w:val="28"/>
          <w:sz w:val="28"/>
          <w:szCs w:val="28"/>
          <w:rtl w:val="true"/>
          <w:lang w:bidi="ar-SA"/>
        </w:rPr>
        <w:t>اَللَّهُمَّ لاتَسْتَدْرِ بِالاْءِحْسانِ وَ لاتُؤَدِّبْنی بِالْبَلاءِ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فزون‌طلب منما و با بلا و گرفتاری ادب مکن</w:t>
      </w:r>
      <w:r>
        <w:rPr>
          <w:rFonts w:eastAsia="IRNazanin" w:cs="IRNazanin"/>
          <w:color w:val="111111"/>
          <w:sz w:val="28"/>
          <w:szCs w:val="28"/>
          <w:rtl w:val="true"/>
          <w:lang w:bidi="fa-IR"/>
        </w:rPr>
        <w:t>.</w:t>
      </w:r>
    </w:p>
    <w:p>
      <w:pPr>
        <w:pStyle w:val="Heading4"/>
        <w:numPr>
          <w:ilvl w:val="3"/>
          <w:numId w:val="1"/>
        </w:numPr>
        <w:rPr/>
      </w:pPr>
      <w:bookmarkStart w:id="309" w:name="__RefHeading___Toc6498625_3381743652"/>
      <w:bookmarkStart w:id="310" w:name="_Toc126"/>
      <w:bookmarkEnd w:id="309"/>
      <w:r>
        <w:rPr>
          <w:rtl w:val="true"/>
        </w:rPr>
        <w:t>ه</w:t>
      </w:r>
      <w:r>
        <w:rPr>
          <w:rtl w:val="true"/>
        </w:rPr>
        <w:t xml:space="preserve">-) </w:t>
      </w:r>
      <w:r>
        <w:rPr>
          <w:rtl w:val="true"/>
        </w:rPr>
        <w:t>عقل و ادب</w:t>
      </w:r>
      <w:bookmarkEnd w:id="310"/>
    </w:p>
    <w:p>
      <w:pPr>
        <w:pStyle w:val="BookText"/>
        <w:rPr/>
      </w:pPr>
      <w:r>
        <w:rPr>
          <w:rFonts w:ascii="IRNazanin" w:hAnsi="IRNazanin" w:eastAsia="IRNazanin"/>
          <w:color w:val="111111"/>
          <w:sz w:val="28"/>
          <w:sz w:val="28"/>
          <w:szCs w:val="28"/>
          <w:rtl w:val="true"/>
          <w:lang w:bidi="fa-IR"/>
        </w:rPr>
        <w:t>امام رضا علیه‌السلام درباره اکتسابی بودن ادب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عطیّه و بخششی است از جانب خدا و ادب داشتن، تحمّل یک مشقّت است و هر کس با زحمت ادب را نگه دارد، قادر بر آن می‌شود، امّا هر که به زحمت بخواهد عقل را به دست آورد جز بر جهل او افزوده نمی‌شود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11" w:name="__RefHeading___Toc6498627_3381743652"/>
      <w:bookmarkStart w:id="312" w:name="_Toc127"/>
      <w:bookmarkEnd w:id="311"/>
      <w:r>
        <w:rPr>
          <w:rtl w:val="true"/>
        </w:rPr>
        <w:t>ی</w:t>
      </w:r>
      <w:r>
        <w:rPr>
          <w:rtl w:val="true"/>
        </w:rPr>
        <w:t xml:space="preserve">) </w:t>
      </w:r>
      <w:r>
        <w:rPr>
          <w:rtl w:val="true"/>
        </w:rPr>
        <w:t>جوان و ادب</w:t>
      </w:r>
      <w:bookmarkEnd w:id="312"/>
    </w:p>
    <w:p>
      <w:pPr>
        <w:pStyle w:val="BookText"/>
        <w:rPr/>
      </w:pPr>
      <w:r>
        <w:rPr>
          <w:rFonts w:ascii="IRNazanin" w:hAnsi="IRNazanin" w:eastAsia="IRNazanin"/>
          <w:color w:val="111111"/>
          <w:sz w:val="28"/>
          <w:sz w:val="28"/>
          <w:szCs w:val="28"/>
          <w:rtl w:val="true"/>
          <w:lang w:bidi="fa-IR"/>
        </w:rPr>
        <w:t>امام صادق علیه‌السلام از پدران خود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رَجُلانَ إِلَی النَّبیِّ صلی‌الله‌علیه‌و‌آله، شَیْخٌ وَ شابٌّ، فَتَکَلَّمَ الشّابُّ قَبْلَ الشَّیْخِ، فقالَ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أَلْکَبیرَ، أَلکَبیرَ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نفر که یکی پیر و دیگری جوان بود، خدمت رسول اکرم صلی‌الله‌علیه‌و‌آله مشرّف شدند، جوان قبل از پیرمرد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بزرگ</w:t>
      </w:r>
      <w:r>
        <w:rPr>
          <w:rFonts w:eastAsia="IRNazanin" w:cs="IRNazanin"/>
          <w:color w:val="111111"/>
          <w:sz w:val="28"/>
          <w:szCs w:val="28"/>
          <w:rtl w:val="true"/>
          <w:lang w:bidi="fa-IR"/>
        </w:rPr>
        <w:t>.</w:t>
      </w:r>
      <w:r>
        <w:rPr>
          <w:rStyle w:val="FootnoteAnchor"/>
          <w:rtl w:val="true"/>
        </w:rPr>
        <w:footnoteReference w:id="148"/>
      </w:r>
      <w:bookmarkStart w:id="313" w:name="pg14287_144314"/>
    </w:p>
    <w:p>
      <w:pPr>
        <w:pStyle w:val="Heading2"/>
        <w:numPr>
          <w:ilvl w:val="1"/>
          <w:numId w:val="1"/>
        </w:numPr>
        <w:rPr/>
      </w:pPr>
      <w:bookmarkStart w:id="314" w:name="__RefHeading___Toc6498629_3381743652"/>
      <w:bookmarkStart w:id="315" w:name="_Toc128"/>
      <w:bookmarkEnd w:id="313"/>
      <w:bookmarkEnd w:id="314"/>
      <w:r>
        <w:rPr>
          <w:rtl w:val="true"/>
        </w:rPr>
        <w:t>بخش پنجم</w:t>
      </w:r>
      <w:r>
        <w:rPr>
          <w:rtl w:val="true"/>
        </w:rPr>
        <w:t xml:space="preserve">: </w:t>
      </w:r>
      <w:r>
        <w:rPr>
          <w:rtl w:val="true"/>
        </w:rPr>
        <w:t>شجاعت</w:t>
      </w:r>
      <w:bookmarkEnd w:id="3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6498631_3381743652"/>
      <w:bookmarkStart w:id="317" w:name="_Toc129"/>
      <w:bookmarkEnd w:id="316"/>
      <w:r>
        <w:rPr>
          <w:rtl w:val="true"/>
        </w:rPr>
        <w:t>اشاره</w:t>
      </w:r>
      <w:bookmarkStart w:id="318" w:name="pg14287_144315"/>
      <w:bookmarkEnd w:id="317"/>
    </w:p>
    <w:p>
      <w:pPr>
        <w:pStyle w:val="Heading3"/>
        <w:numPr>
          <w:ilvl w:val="2"/>
          <w:numId w:val="1"/>
        </w:numPr>
        <w:rPr/>
      </w:pPr>
      <w:bookmarkStart w:id="319" w:name="__RefHeading___Toc6498633_3381743652"/>
      <w:bookmarkStart w:id="320" w:name="_Toc130"/>
      <w:bookmarkEnd w:id="318"/>
      <w:bookmarkEnd w:id="319"/>
      <w:r>
        <w:rPr>
          <w:rtl w:val="true"/>
        </w:rPr>
        <w:t>شجاعت، راه رسیدن به موفّقیّت و خوشبختی</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بزرگ‌ترین معرّف انسانیّت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دانیل وبستر</w:t>
      </w:r>
    </w:p>
    <w:p>
      <w:pPr>
        <w:pStyle w:val="BookText"/>
        <w:rPr/>
      </w:pPr>
      <w:r>
        <w:rPr>
          <w:rFonts w:ascii="IRNazanin" w:hAnsi="IRNazanin" w:eastAsia="IRNazanin"/>
          <w:color w:val="111111"/>
          <w:sz w:val="28"/>
          <w:sz w:val="28"/>
          <w:szCs w:val="28"/>
          <w:rtl w:val="true"/>
          <w:lang w:bidi="fa-IR"/>
        </w:rPr>
        <w:t>شجاعت و شهامت، آرامش را به انسان باز می‌گرداند و اضطراب و نگرانی را از بین می‌برد و از بروز بیماری‌های روحی، روانی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ضرب‌المثلی فارسی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بدتر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ترس عامل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رنج‌آور و دردآور است، و موجب حالات سخت روحی است و یکی از مشخصه‌های امراض روانی ترس‌های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ترس‌های بی‌مورد داشته باشد، اضطراب و نگرانی وجود او را فرا می‌گیرد و آرامش خویش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ترس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دستخوش ترس شود، این امر بر طرز تلقی‌اش اثر می‌گذارد و شخصیت او را خدشه‌دار می‌سازد و بدین وسیله صاحب خانه ارواح‌زده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با مشکلی مواجه می‌شوید اگر بترسید، نصف قدرت خود را از دست داده‌اید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نقطه مقابل ترس، شجاعت و شهامت است، طبیعتا کسی که شجاع است، دلهره و اضطراب ناشی از ترس را به خود راه نمی‌دهد و از آرامش بیشتری برخوردار است، لذا عدم دلهره و نگرانیِ ناشی از ترس در وجود شخص شجاع او را در راه رسیدن به موفّقیّت و خوشبختی کمک شایانی می‌نماید و با آرامش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سعی و تلاش در راه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اهدافش را ناقص و نیمه‌کاره رها نمی‌کند و به اهداف از پیش تعیین‌شده خویش نایل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اشخاص ترسو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ترسو قبل از مرگ، هزار دفعه می‌میرند در صورتی که مرد شجاع فقط یک مرتبه می‌میرد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بیشتر بترسد، سخت‌تر به شکست دچار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زیر شجاعت را عامل سعادت و نیکبختی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ترسو خودکشی می‌کند و شجاع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نیز علّت شکست غالب ارتش‌ها را ترس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غالب ارتش‌ها به علت کسری مهمّات نبوده است، بلکه به علت ترس فرماندهان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بیان شد، درد و الم، ناشی از ترس زیاد است و موجب دلهره و نگرانی می‌شود، ترس‌های بی‌مورد آرامش را به مخاطره می‌اندازد و به همین دلیل موجب می‌گردد، سعی و تلاش ما در راه رسیدن به اهداف موفّقیّت‌آمیز و خوشبختی‌آفرین ناقص و نیمه‌کاره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یکی از دشمن‌های بزرگ انسانیّت به شمار می‌رود، اما شخص شجاع با آرامش خاطر، با سعی و تلاش در راه حرکت خویش به سرانجام مقصود خواهد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پیروزی، دلیری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سید رضی رحمه‌الله درباره این موضوع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دل باجرأت را راهنمای خود کرد، در پیش او هر تاریکی روشن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در راه رسیدن به سرانجام سعادت، ترسی به خویش راه ندهید و شجاع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نادان و زبون، ترس‌های بی‌مورد به خویش راه می‌دهند و خطر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انجام کارها ترس به خود راه ندهید و از بیم شکست، دست روی دست نگذارید، چون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وضعی را خواهید داشت که امروز، یعنی قبل از شروع کار دارید، پس در آن صورت هم چیزی را از دست نخواهید داد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نگذارید دوستان و آشنایان با نظر ترحّم و شفقت به شما نگاه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 شجاع و دلیر را دوست دارد و از اشخاص زبون بیزار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اوّلین شرط موفّقیّت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توفیق، شهامت است و بی‌باکی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به زندگی افراد موفّق و خوشبخت نظری بیندازید، خواهید دید که آنها افرادی دلیر و شجاع بوده‌اند و حتّی با خطر کردن به مقامات بزرگ سیاسی، اقتصادی، اجتماعی، فرهنگی،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نامداران جهان، دلیرترین افرادند</w:t>
      </w:r>
      <w:r>
        <w:rPr>
          <w:rFonts w:eastAsia="IRNazanin" w:cs="IRNazanin"/>
          <w:color w:val="111111"/>
          <w:sz w:val="28"/>
          <w:szCs w:val="28"/>
          <w:rtl w:val="true"/>
          <w:lang w:bidi="fa-IR"/>
        </w:rPr>
        <w:t>.</w:t>
      </w:r>
      <w:r>
        <w:rPr>
          <w:rStyle w:val="FootnoteAnchor"/>
          <w:rtl w:val="true"/>
        </w:rPr>
        <w:footnoteReference w:id="157"/>
      </w:r>
      <w:bookmarkStart w:id="321" w:name="pg14287_144318"/>
    </w:p>
    <w:p>
      <w:pPr>
        <w:pStyle w:val="BookText"/>
        <w:rPr/>
      </w:pPr>
      <w:bookmarkEnd w:id="321"/>
      <w:r>
        <w:rPr>
          <w:rFonts w:ascii="IRNazanin" w:hAnsi="IRNazanin" w:eastAsia="IRNazanin"/>
          <w:color w:val="111111"/>
          <w:sz w:val="28"/>
          <w:sz w:val="28"/>
          <w:szCs w:val="28"/>
          <w:rtl w:val="true"/>
          <w:lang w:bidi="fa-IR"/>
        </w:rPr>
        <w:t>یک مثل ایتالیایی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شجاع و بی‌پروا بر جهان آقایی می‌کنند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یک موفّقیّت عظیم، تازه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شکست، هرگز پایان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موفّقیّت و شکست، فقط شهامت است که راهگشای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Heading3"/>
        <w:numPr>
          <w:ilvl w:val="2"/>
          <w:numId w:val="1"/>
        </w:numPr>
        <w:rPr/>
      </w:pPr>
      <w:bookmarkStart w:id="322" w:name="__RefHeading___Toc6498635_3381743652"/>
      <w:bookmarkStart w:id="323" w:name="_Toc131"/>
      <w:bookmarkEnd w:id="322"/>
      <w:r>
        <w:rPr>
          <w:rtl w:val="true"/>
        </w:rPr>
        <w:t>معنی شجاعت از دیدگاه سردار اسعد</w:t>
      </w:r>
      <w:bookmarkEnd w:id="323"/>
    </w:p>
    <w:p>
      <w:pPr>
        <w:pStyle w:val="BookText"/>
        <w:rPr/>
      </w:pPr>
      <w:r>
        <w:rPr>
          <w:rFonts w:ascii="IRNazanin" w:hAnsi="IRNazanin" w:eastAsia="IRNazanin"/>
          <w:color w:val="111111"/>
          <w:sz w:val="28"/>
          <w:sz w:val="28"/>
          <w:szCs w:val="28"/>
          <w:rtl w:val="true"/>
          <w:lang w:bidi="fa-IR"/>
        </w:rPr>
        <w:t>معنی حقیقی شجاعت، حریّت، قوّت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مخاطرات نباید اضطراب و هیجان به شجاع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جوش و هیجان نیز برکنار باشد و هر چه قوّت روح و لطافت قلب زیادت شود بر شجاعت می‌افزاید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24" w:name="__RefHeading___Toc6498637_3381743652"/>
      <w:bookmarkStart w:id="325" w:name="_Toc132"/>
      <w:bookmarkEnd w:id="324"/>
      <w:r>
        <w:rPr>
          <w:rtl w:val="true"/>
        </w:rPr>
        <w:t>انواع شجاعت</w:t>
      </w:r>
      <w:bookmarkEnd w:id="325"/>
    </w:p>
    <w:p>
      <w:pPr>
        <w:pStyle w:val="Heading4"/>
        <w:numPr>
          <w:ilvl w:val="3"/>
          <w:numId w:val="1"/>
        </w:numPr>
        <w:rPr/>
      </w:pPr>
      <w:bookmarkStart w:id="326" w:name="__RefHeading___Toc6498639_3381743652"/>
      <w:bookmarkStart w:id="327" w:name="_Toc133"/>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فکری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جسمی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معنوی</w:t>
      </w:r>
    </w:p>
    <w:p>
      <w:pPr>
        <w:pStyle w:val="Heading4"/>
        <w:numPr>
          <w:ilvl w:val="3"/>
          <w:numId w:val="1"/>
        </w:numPr>
        <w:rPr/>
      </w:pPr>
      <w:bookmarkStart w:id="328" w:name="__RefHeading___Toc6498641_3381743652"/>
      <w:bookmarkStart w:id="329" w:name="_Toc134"/>
      <w:bookmarkEnd w:id="328"/>
      <w:r>
        <w:rPr>
          <w:rtl w:val="true"/>
        </w:rPr>
        <w:t>الف</w:t>
      </w:r>
      <w:r>
        <w:rPr>
          <w:rtl w:val="true"/>
        </w:rPr>
        <w:t xml:space="preserve">) </w:t>
      </w:r>
      <w:r>
        <w:rPr>
          <w:rtl w:val="true"/>
        </w:rPr>
        <w:t>شجاعت فکری</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اوریزن سویت مارودن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فکر را راه نابود کردن موانع موفقیت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شهامت فکری است که می‌توان سدها و موانع جدی موفقیت را خرد و نابود کرد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با طرز فکر شجاعانه خطر می‌کند، شجاعت را از لحاظ فکری به </w:t>
      </w:r>
      <w:bookmarkStart w:id="330" w:name="pg14287_144319"/>
    </w:p>
    <w:p>
      <w:pPr>
        <w:pStyle w:val="BookText"/>
        <w:rPr/>
      </w:pPr>
      <w:bookmarkEnd w:id="330"/>
      <w:r>
        <w:rPr>
          <w:rFonts w:ascii="IRNazanin" w:hAnsi="IRNazanin" w:eastAsia="IRNazanin"/>
          <w:color w:val="111111"/>
          <w:sz w:val="28"/>
          <w:sz w:val="28"/>
          <w:szCs w:val="28"/>
          <w:rtl w:val="true"/>
          <w:lang w:bidi="fa-IR"/>
        </w:rPr>
        <w:t>خویش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ترسی را نمی‌شناسد، افکار شجاعانه، سراسر وجود وی را فرا گرفته است و به اهداف بزرگ و عالی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اگر در اهداف مورد نظر شکست بخورد چیزی از دست نخواهد داد و مانند آن است که از ابتدا هیچ گونه سعی و تلاشی در راه آن هدف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بخواهند که تنها و بهترین وصیتم را برای تمام نسل‌های بشر بگویم جز این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مشکلات را بخش جداناپذیر از زندگی بدانید و وقتی چنین مشکلاتی رخ می‌دهد سر خود را بالا نگه دارید، مستقیم چشم در چشمانش بدوزید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بزرگ‌ترم و تو قدرت شکست مرا نداری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یا دشمن انسان این عصر را، گذشته از این که می‌توان از مخیّله بیرون کرد، به کلی نیز می‌توان نابود ساخت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31" w:name="__RefHeading___Toc6498643_3381743652"/>
      <w:bookmarkStart w:id="332" w:name="_Toc135"/>
      <w:bookmarkEnd w:id="331"/>
      <w:r>
        <w:rPr>
          <w:rtl w:val="true"/>
        </w:rPr>
        <w:t>ب</w:t>
      </w:r>
      <w:r>
        <w:rPr>
          <w:rtl w:val="true"/>
        </w:rPr>
        <w:t xml:space="preserve">) </w:t>
      </w:r>
      <w:r>
        <w:rPr>
          <w:rtl w:val="true"/>
        </w:rPr>
        <w:t>شجاعت جسمی</w:t>
      </w:r>
      <w:bookmarkEnd w:id="332"/>
    </w:p>
    <w:p>
      <w:pPr>
        <w:pStyle w:val="BookText"/>
        <w:rPr/>
      </w:pPr>
      <w:r>
        <w:rPr>
          <w:rFonts w:ascii="IRNazanin" w:hAnsi="IRNazanin" w:eastAsia="IRNazanin"/>
          <w:color w:val="111111"/>
          <w:sz w:val="28"/>
          <w:sz w:val="28"/>
          <w:szCs w:val="28"/>
          <w:rtl w:val="true"/>
          <w:lang w:bidi="fa-IR"/>
        </w:rPr>
        <w:t>پلوتارک درباره شجاعت و تناسب اعضا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تناسب اعضا از محسنات جوانان محسوب می‌شود و سعی دارند به وسیله ورزش و غیره بر زیبایی خود بیفزایند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 از نظر جسمی قوی هستند و شجاعت جزء معنی و ذات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 باشند در میدان جنگ دلیرانه مبارزه می‌کنند و از مرگ هیچ گونه ترسی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دریا باشند و دریا طوفانی گردد شجاعانه به قایق پارو می‌زنند تا به ساحل دریا برسند و اگر تنها به جنگل رفته‌اند و حیوانی درنده به آنهاحمله کرده است، با بدنی قوی و دلیرانه آن حیوان را از پای در می‌آورند</w:t>
      </w:r>
      <w:r>
        <w:rPr>
          <w:rFonts w:eastAsia="IRNazanin" w:cs="IRNazanin"/>
          <w:color w:val="111111"/>
          <w:sz w:val="28"/>
          <w:szCs w:val="28"/>
          <w:rtl w:val="true"/>
          <w:lang w:bidi="fa-IR"/>
        </w:rPr>
        <w:t xml:space="preserve">. </w:t>
      </w:r>
      <w:bookmarkStart w:id="333" w:name="pg14287_144320"/>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ملاّح در موقع طوفان و شجاعت سرباز در میدان جنگ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سیرت مردم را در حین بدبختی و مصیبت آنها می‌توان شناخت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34" w:name="__RefHeading___Toc6498645_3381743652"/>
      <w:bookmarkStart w:id="335" w:name="_Toc136"/>
      <w:bookmarkEnd w:id="334"/>
      <w:r>
        <w:rPr>
          <w:rtl w:val="true"/>
        </w:rPr>
        <w:t>(</w:t>
      </w:r>
      <w:r>
        <w:rPr>
          <w:rtl w:val="true"/>
        </w:rPr>
        <w:t>داستان</w:t>
      </w:r>
      <w:r>
        <w:rPr>
          <w:rtl w:val="true"/>
        </w:rPr>
        <w:t xml:space="preserve">) </w:t>
      </w:r>
      <w:r>
        <w:rPr>
          <w:rtl w:val="true"/>
        </w:rPr>
        <w:t xml:space="preserve">شهامت در جوانی </w:t>
      </w:r>
      <w:r>
        <w:rPr>
          <w:rtl w:val="true"/>
        </w:rPr>
        <w:t>(</w:t>
      </w:r>
      <w:r>
        <w:rPr>
          <w:rtl w:val="true"/>
        </w:rPr>
        <w:t>شخصیتِ موفق</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شهید سید 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ایّام جوانی که برای تحصیل علوم دینی به اصفهان آمده بود، در روزهای تعطیل هفته، به روستاهای اطراف می‌رفت و به کارگری می‌پرداخت تا هزینه زندگی خویش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خاطره‌ای است از زبان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تهیه مخارج روزانه و هزینه تحصیل، ناگزیر بودم که در ایّام تعطیلات هفته، به دهات برم و لباس عوض کنم و مشغول کار عملگی و بنّایی گردم تا مخارج هفته بعد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توابع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آن‌جا، پیشکار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خان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گماشت و دیوار باغی را نشان داد و گفت این دیوار را خراب کن و عصر، دو قران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کردم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اسب سواری آمد و در کنار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 بدهد، بقیّه دیوار را خراب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نمی‌شناسم، کس دیگری به من دستور داده است که دیوار را خراب کنم، من هم باید کار خود را انجام بدهم و بعد کلنگ را محکم‌تر به دیوار کوفتم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فهمیدم خود صاحب ملک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سرت نمی‌شود، این باغ مال من است و می‌گویم خراب نکن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شما صاحب باغ باشید، ولی من شما را </w:t>
      </w:r>
    </w:p>
    <w:p>
      <w:pPr>
        <w:pStyle w:val="BookText"/>
        <w:rPr/>
      </w:pPr>
      <w:r>
        <w:rPr>
          <w:rFonts w:ascii="IRNazanin" w:hAnsi="IRNazanin" w:eastAsia="IRNazanin"/>
          <w:color w:val="111111"/>
          <w:sz w:val="28"/>
          <w:sz w:val="28"/>
          <w:szCs w:val="28"/>
          <w:rtl w:val="true"/>
          <w:lang w:bidi="fa-IR"/>
        </w:rPr>
        <w:t>نمی‌شناسم، صاحب کار به من دستور داده است که خراب کن و خودش باید بگوید که خراب نکن،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بنچاق از من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ادعایی دارد، باید دلیل بیاورد و کسی که انکار می‌کند، می‌تواند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اندکی به خود فرو رفت، بعد سر بالا کرد و دوباره چشم به زمین دوخت و ناگهان شلاق به اسب زد و از آنجا دور شد و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خود را ادامه دادم که ناگهان دو نفر اسب‌سوار آمدند و مرا به خانه محمّدرضا سرهنگ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چرا آن‌جا تو را در مقابل سرسختی‌ات تنبیه نکردم؟</w:t>
      </w:r>
    </w:p>
    <w:p>
      <w:pPr>
        <w:pStyle w:val="BookText"/>
        <w:rPr/>
      </w:pP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تاکنون، این چنین در برابر من ایستادگی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لحظه برای نخستین بار احساس کردم که وجود ضعیفی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اندکی فکر کردم و حدس زدم تو با این شهامت و منطق، نبایست کارگر حرفه‌ای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راست بگو تو چه 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علم هستم و برای تهیه کمک هزینه تحصیلی به اطراف اصفهان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بسته کوچکی را که همراه داشتم، باز کردم و قبایی را که در مدرسه می‌پوشیدم و عمامه‌ای را که به سر می‌گذاشتم، نشان دادم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محمّدرضا خان، یک نفر از منشیان خود را خواست و دستور داد حواله‌ای به یکی از بزرگان مشهور اصفهان، به این مضمون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سید حسن درمدرسه طلبه است، ماهی سه تومان شخصا برده و در حجره تحویل او دهید و رسید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ناهاری آوردند و خوردیم و من به اصفهان برگشتم</w:t>
      </w:r>
      <w:r>
        <w:rPr>
          <w:rFonts w:eastAsia="IRNazanin" w:cs="IRNazanin"/>
          <w:color w:val="111111"/>
          <w:sz w:val="28"/>
          <w:szCs w:val="28"/>
          <w:rtl w:val="true"/>
          <w:lang w:bidi="fa-IR"/>
        </w:rPr>
        <w:t>».</w:t>
      </w:r>
      <w:r>
        <w:rPr>
          <w:rStyle w:val="FootnoteAnchor"/>
          <w:rtl w:val="true"/>
        </w:rPr>
        <w:footnoteReference w:id="165"/>
      </w:r>
      <w:bookmarkStart w:id="336" w:name="pg14287_144322"/>
    </w:p>
    <w:p>
      <w:pPr>
        <w:pStyle w:val="BookText"/>
        <w:rPr/>
      </w:pPr>
      <w:bookmarkEnd w:id="336"/>
      <w:r>
        <w:rPr>
          <w:rFonts w:ascii="IRNazanin" w:hAnsi="IRNazanin" w:eastAsia="IRNazanin"/>
          <w:color w:val="111111"/>
          <w:sz w:val="28"/>
          <w:sz w:val="28"/>
          <w:szCs w:val="28"/>
          <w:rtl w:val="true"/>
          <w:lang w:bidi="fa-IR"/>
        </w:rPr>
        <w:t xml:space="preserve">درس شهامت و شجاعت؛ درس عملیِ پیروزی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مناطق غرب کشور هنگام مبارزه با ضد انقلاب با گروهی همراه بودم که شهید صیّاد شیرازی، مسؤولیّت فرماندهی آن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غروب به منطقه‌ای رسیدیم که گفته می‌شد به علّت تسلّط عوامل ضد انقلاب، عبور از آن، هنگام شب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هوا کاملاً تاریک نشده باید از آنجا عبور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نزدیک به اذان مغرب به پایگاهی رسیدیم که تعدادی از رزمندگان نظامی در آن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کارکنانی که در آن پایگاه حضور داشتند به ما توصیه کردند که تا هوا کاملاً تاریک نشده منطقه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صیّاد شیرازی اصرار کرد هنگام نماز فرا رسیده و ما بایستی بعد از اقامه نماز به سمت پایگاه اصلی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 اکثر اعضای گروه، ایشان دستور داد که باید بعد از نماز آنجا را ترک کنیم و لذا پس از اقامه نماز جماعت به سمت مقر اصلی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شیرازی هنگام بازگشت در میان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خطر را کاملاً احساس می‌کردم امّا اولاً باید نماز سر وقت می‌خواندیم و دوم اینکه باید به اینها درس می‌دادیم، درس شجاعت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ساعت حرکت می‌کردیم، ترسی که در وجودشان بود بیشتر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آنها را محاصره می‌کرد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37" w:name="__RefHeading___Toc6498647_3381743652"/>
      <w:bookmarkStart w:id="338" w:name="_Toc137"/>
      <w:bookmarkEnd w:id="337"/>
      <w:r>
        <w:rPr>
          <w:rtl w:val="true"/>
        </w:rPr>
        <w:t>ج</w:t>
      </w:r>
      <w:r>
        <w:rPr>
          <w:rtl w:val="true"/>
        </w:rPr>
        <w:t xml:space="preserve">) </w:t>
      </w:r>
      <w:r>
        <w:rPr>
          <w:rtl w:val="true"/>
        </w:rPr>
        <w:t>شجاعت معنوی</w:t>
      </w:r>
      <w:bookmarkEnd w:id="338"/>
    </w:p>
    <w:p>
      <w:pPr>
        <w:pStyle w:val="BookText"/>
        <w:rPr/>
      </w:pPr>
      <w:r>
        <w:rPr>
          <w:rFonts w:ascii="IRNazanin" w:hAnsi="IRNazanin" w:eastAsia="IRNazanin"/>
          <w:color w:val="111111"/>
          <w:sz w:val="28"/>
          <w:sz w:val="28"/>
          <w:szCs w:val="28"/>
          <w:rtl w:val="true"/>
          <w:lang w:bidi="fa-IR"/>
        </w:rPr>
        <w:t>این گونه اشخاص با شجاعت هوای نفس را سرکوب می‌کنند و به خداوند بزرگ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فریب شیطان را نمی‌خورند و همیشه مشغول مبارزه با هواهای نفسانی هستند و دلیرانه در این مبارزه به پیروزی می‌رسند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 xml:space="preserve">: </w:t>
      </w:r>
      <w:bookmarkStart w:id="339" w:name="pg14287_144323"/>
    </w:p>
    <w:p>
      <w:pPr>
        <w:pStyle w:val="BookText"/>
        <w:rPr/>
      </w:pPr>
      <w:bookmarkEnd w:id="339"/>
      <w:r>
        <w:rPr>
          <w:rFonts w:ascii="IRNazanin" w:hAnsi="IRNazanin" w:eastAsia="IRNazanin"/>
          <w:color w:val="111111"/>
          <w:sz w:val="28"/>
          <w:sz w:val="28"/>
          <w:szCs w:val="28"/>
          <w:rtl w:val="true"/>
          <w:lang w:bidi="fa-IR"/>
        </w:rPr>
        <w:t>دلاورترین مردم آن است که بر هوای نفس غالب آید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امیر علیه‌السلام درباره شجاعت معنوی این گونه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درهم بخشد، آن دیگری دینار، ولی در میان بخشندگان آن کس که پروانه‌صفت جانِ خود فدا کند و هستی خود را در راه عشق حق از دست دهد بالاتر از اوج تخیّلات قرار گرفته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40" w:name="__RefHeading___Toc6498649_3381743652"/>
      <w:bookmarkStart w:id="341" w:name="_Toc138"/>
      <w:bookmarkEnd w:id="340"/>
      <w:r>
        <w:rPr>
          <w:rtl w:val="true"/>
        </w:rPr>
        <w:t xml:space="preserve">الگوی سعادتمندان </w:t>
      </w:r>
      <w:r>
        <w:rPr/>
        <w:t>1</w:t>
      </w:r>
      <w:r>
        <w:rPr>
          <w:rtl w:val="true"/>
        </w:rPr>
        <w:t xml:space="preserve">: </w:t>
      </w:r>
      <w:r>
        <w:rPr>
          <w:rtl w:val="true"/>
        </w:rPr>
        <w:t xml:space="preserve">شجاعت مسلم بن عقیل </w:t>
      </w:r>
      <w:r>
        <w:rPr>
          <w:rtl w:val="true"/>
        </w:rPr>
        <w:t>(</w:t>
      </w:r>
      <w:r>
        <w:rPr>
          <w:rtl w:val="true"/>
        </w:rPr>
        <w:t>روایت</w:t>
      </w:r>
      <w:r>
        <w:rPr>
          <w:rtl w:val="true"/>
        </w:rPr>
        <w:t>)</w:t>
      </w:r>
      <w:bookmarkEnd w:id="341"/>
    </w:p>
    <w:p>
      <w:pPr>
        <w:pStyle w:val="BookText"/>
        <w:rPr/>
      </w:pPr>
      <w:r>
        <w:rPr>
          <w:rFonts w:ascii="IRNazanin" w:hAnsi="IRNazanin" w:eastAsia="IRNazanin"/>
          <w:color w:val="111111"/>
          <w:sz w:val="28"/>
          <w:sz w:val="28"/>
          <w:szCs w:val="28"/>
          <w:rtl w:val="true"/>
          <w:lang w:bidi="fa-IR"/>
        </w:rPr>
        <w:t>هنگامی که ابن زیاد، محمّد بن اشعث را با هفتاد نفر برای دستگیری مسلم فرستاد، مسلم آماده نبرد شد، و چهل و یک تن از مزدوران حکومت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دشمن که از دلاوری مسلم شگفت‌زده شده و با فزونی کشته‌های خویش از دست‌یابی به وی ناامید گشته بود، از عبیداللّه کمک طلبید و پیام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داری مرا به سوی بقالی کوفه و یا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جرامِقَه حیرَه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فرستاده‌ای؟ در حالی که من با شمشیری برّان از شمشیرهای محمّد بن عبداللّه صلی‌الله‌علیه‌و‌آله روبه‌رو هستم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با اتکال به خداوند بزرگ و والاترین درجه ایمان و یقین، دارای شجاعت معنوی بوده‌اند</w:t>
      </w:r>
      <w:r>
        <w:rPr>
          <w:rFonts w:eastAsia="IRNazanin" w:cs="IRNazanin"/>
          <w:color w:val="111111"/>
          <w:sz w:val="28"/>
          <w:szCs w:val="28"/>
          <w:rtl w:val="true"/>
          <w:lang w:bidi="fa-IR"/>
        </w:rPr>
        <w:t>.</w:t>
      </w:r>
    </w:p>
    <w:p>
      <w:pPr>
        <w:pStyle w:val="Heading3"/>
        <w:numPr>
          <w:ilvl w:val="2"/>
          <w:numId w:val="1"/>
        </w:numPr>
        <w:rPr/>
      </w:pPr>
      <w:bookmarkStart w:id="342" w:name="__RefHeading___Toc6498651_3381743652"/>
      <w:bookmarkStart w:id="343" w:name="_Toc139"/>
      <w:bookmarkEnd w:id="342"/>
      <w:r>
        <w:rPr>
          <w:rtl w:val="true"/>
        </w:rPr>
        <w:t>(</w:t>
      </w:r>
      <w:r>
        <w:rPr>
          <w:rtl w:val="true"/>
        </w:rPr>
        <w:t>داستان</w:t>
      </w:r>
      <w:r>
        <w:rPr>
          <w:rtl w:val="true"/>
        </w:rPr>
        <w:t>)</w:t>
      </w:r>
      <w:bookmarkEnd w:id="343"/>
    </w:p>
    <w:p>
      <w:pPr>
        <w:pStyle w:val="Heading3"/>
        <w:numPr>
          <w:ilvl w:val="2"/>
          <w:numId w:val="1"/>
        </w:numPr>
        <w:rPr/>
      </w:pPr>
      <w:bookmarkStart w:id="344" w:name="__RefHeading___Toc6498653_3381743652"/>
      <w:bookmarkStart w:id="345" w:name="_Toc140"/>
      <w:bookmarkEnd w:id="344"/>
      <w:r>
        <w:rPr>
          <w:rtl w:val="true"/>
        </w:rPr>
        <w:t xml:space="preserve">الگوی سعادتمندان </w:t>
      </w:r>
      <w:r>
        <w:rPr/>
        <w:t>2</w:t>
      </w:r>
      <w:r>
        <w:rPr>
          <w:rtl w:val="true"/>
        </w:rPr>
        <w:t xml:space="preserve">: </w:t>
      </w:r>
      <w:r>
        <w:rPr>
          <w:rtl w:val="true"/>
        </w:rPr>
        <w:t>سفیر باشهامت</w:t>
      </w:r>
      <w:r>
        <w:rPr>
          <w:rtl w:val="true"/>
        </w:rPr>
        <w:t>.</w:t>
      </w:r>
      <w:bookmarkEnd w:id="345"/>
    </w:p>
    <w:p>
      <w:pPr>
        <w:pStyle w:val="BookText"/>
        <w:rPr/>
      </w:pPr>
      <w:r>
        <w:rPr>
          <w:rFonts w:ascii="IRNazanin" w:hAnsi="IRNazanin" w:eastAsia="IRNazanin"/>
          <w:color w:val="111111"/>
          <w:sz w:val="28"/>
          <w:sz w:val="28"/>
          <w:szCs w:val="28"/>
          <w:rtl w:val="true"/>
          <w:lang w:bidi="fa-IR"/>
        </w:rPr>
        <w:t>روزی امام علی علیه‌السلام نامه‌ای مهم برای معاویة بن ابی‌سفیان نوشته و آن را به دست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رشید به نام طرماح بن عدی سپرد که آن را به شام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سخنوری شجاع، یاوری مخلص و عاشقی جان برکف در دستگاه حکومت علوی علیه‌السلام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طبق دستور در شام به قصر سلطنتی معاویه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ساعات ورود به شام، به معاویه پیغام فرستاد که از بهترین بنده خداوند در روی زمین، علی علیه‌السلام به بدترین خلق خدا، معاویه نامه آورده‌ام، سریعا این نامه را از من گرفته و جواب آن را بدهید تا من برگردم؛ زیرا من توان ماندن در جهنّم شام و نگاه کردن به دوزخیانی همچون معاویه و اصحاب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چه زودتر به بهشت برین کوفه، به دوستان بهشتی خویش، علی و یارانش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شخصی را برای گرفتن نامه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مولایم علی علیه‌السلام را که به معاویه فرستاده به غیر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بار دوم عمروعاص را فرستاد، تا نامه را از پیک علی علیه‌السلام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امام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خیانت‌های تو آگاهم؛ هرگز نامه پاکان را به دست ناپاک و وزیر خائن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شرمگینانه برگشت و سخنان او را به معاویه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بار سوم پسرش یزید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طرماح به قیافه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از دیدن او قلبم غمگین شد، زیرا آثار شقاوت را در صورت او می‌بینم و مثل یک فیل که خرطومش زخم خورده باشد در صورت نحس او جای ضربت شمشیر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سخنان خشمگین شد و خواست او را آزار دهد، ولی چون از پدرش اجازه نداشت، با ناراحتی برگشته و سخنان آن مرد را به معاویه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اجبارا دستور داد آن مرد عرب را به حضور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اجازه ورود دادند با کفش‌های خود روی فرش‌های زرباف در قصر سلطنتی معاویه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موسی بن عمران هستم، نه اینجا وادی مقدس؛ پس دلیلی به کندن کفش‌های خویش ندارم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همان حال آمده در برابر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بوسیده و در حالی که به دست معاویه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دستور بده، جواب آن را بنویسند؛ زیرا من طاقت ندارم که چشم از بهشتیانی همچون علی و اصحاب او بپوشم و به دوزخیانی مانند تو </w:t>
      </w:r>
    </w:p>
    <w:p>
      <w:pPr>
        <w:pStyle w:val="BookText"/>
        <w:rPr/>
      </w:pPr>
      <w:r>
        <w:rPr>
          <w:rFonts w:ascii="IRNazanin" w:hAnsi="IRNazanin" w:eastAsia="IRNazanin"/>
          <w:color w:val="111111"/>
          <w:sz w:val="28"/>
          <w:sz w:val="28"/>
          <w:szCs w:val="28"/>
          <w:rtl w:val="true"/>
          <w:lang w:bidi="fa-IR"/>
        </w:rPr>
        <w:t>و یاورانت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با این که تو یقینا می‌دانی خلافت حق علی است، چرا حاضر شده‌ای خداوند را به غضب آورده و دانسته خود را به عذاب الهی دچار کنی؟</w:t>
      </w:r>
    </w:p>
    <w:p>
      <w:pPr>
        <w:pStyle w:val="BookText"/>
        <w:rPr/>
      </w:pPr>
      <w:r>
        <w:rPr>
          <w:rFonts w:ascii="IRNazanin" w:hAnsi="IRNazanin" w:eastAsia="IRNazanin"/>
          <w:color w:val="111111"/>
          <w:sz w:val="28"/>
          <w:sz w:val="28"/>
          <w:szCs w:val="28"/>
          <w:rtl w:val="true"/>
          <w:lang w:bidi="fa-IR"/>
        </w:rPr>
        <w:t>معاویه چون سیاست‌بازی حیله‌گر بود، هر چه آن مرد سخنور و شجاع با تندی و خشونت سخن می‌گفت، معاویه تحمّل کرده و روی خوش نشان می‌داد؛ زیرا به نظر قاصر خویش، می‌خواست پیک شایسته و بالیاقت امام علی علیه‌السلام را به خود متمایل ساخته و در شام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مختصر و مفید، زیرا عمر من عزیزتر از آن است که در مجلس تو و با مذاکرات افرادی مثل تو که بدترین خلق خدایی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مقام علی بزرگتر است یا خداوند متعال؟</w:t>
      </w:r>
    </w:p>
    <w:p>
      <w:pPr>
        <w:pStyle w:val="BookText"/>
        <w:rPr/>
      </w:pPr>
      <w:r>
        <w:rPr>
          <w:rFonts w:ascii="IRNazanin" w:hAnsi="IRNazanin" w:eastAsia="IRNazanin"/>
          <w:color w:val="111111"/>
          <w:sz w:val="28"/>
          <w:sz w:val="28"/>
          <w:szCs w:val="28"/>
          <w:rtl w:val="true"/>
          <w:lang w:bidi="fa-IR"/>
        </w:rPr>
        <w:t>طرماح از این سخن برآشفته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کفر می‌گویی؟</w:t>
      </w:r>
    </w:p>
    <w:p>
      <w:pPr>
        <w:pStyle w:val="BookText"/>
        <w:rPr/>
      </w:pPr>
      <w:r>
        <w:rPr>
          <w:rFonts w:ascii="IRNazanin" w:hAnsi="IRNazanin" w:eastAsia="IRNazanin"/>
          <w:color w:val="111111"/>
          <w:sz w:val="28"/>
          <w:sz w:val="28"/>
          <w:szCs w:val="28"/>
          <w:rtl w:val="true"/>
          <w:lang w:bidi="fa-IR"/>
        </w:rPr>
        <w:t>علی علیه‌السلام اگر به مقامی دست یافته از جانب خدای متعال بوده و اگر حضرت جبرئیل امین افتخار دربانی و شاگردی علی علیه‌السلام را دارد به خاطر عبادت و عبودیت علی علیه‌السلام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تو که فرستاده علی هستی مقامت بالاتر است یا موسی‌بن عمران که فرستاده خدا بود؟</w:t>
      </w:r>
    </w:p>
    <w:p>
      <w:pPr>
        <w:pStyle w:val="BookText"/>
        <w:rPr/>
      </w:pPr>
      <w:r>
        <w:rPr>
          <w:rFonts w:ascii="IRNazanin" w:hAnsi="IRNazanin" w:eastAsia="IRNazanin"/>
          <w:color w:val="111111"/>
          <w:sz w:val="28"/>
          <w:sz w:val="28"/>
          <w:szCs w:val="28"/>
          <w:rtl w:val="true"/>
          <w:lang w:bidi="fa-IR"/>
        </w:rPr>
        <w:t>طرماح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باز هم کفر می‌گویی؟ من بنده ضعیف خداوند کجا و موسی بن عمران علیه‌السلام پیغمبر اولوالعزم کجا؟</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دیگر، 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نظر تو من بدتر هستم یا فرعون؟</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شخص بسیار پست و بدعاقبتی هستی ولی در شقاوت و بدبختی به فرعون نمی‌رسی؛ زیرا او ادّعای خدایی کرد و مردم را به پرستش خود دعوت نمود، امّا تو تا امروز چنین ادّعایی نکرده‌ای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که مقام علی علیه‌السلام از مقام خداوند پایین‌تر است و با اینکه </w:t>
      </w:r>
    </w:p>
    <w:p>
      <w:pPr>
        <w:pStyle w:val="BookText"/>
        <w:rPr/>
      </w:pPr>
      <w:r>
        <w:rPr>
          <w:rFonts w:ascii="IRNazanin" w:hAnsi="IRNazanin" w:eastAsia="IRNazanin"/>
          <w:color w:val="111111"/>
          <w:sz w:val="28"/>
          <w:sz w:val="28"/>
          <w:szCs w:val="28"/>
          <w:rtl w:val="true"/>
          <w:lang w:bidi="fa-IR"/>
        </w:rPr>
        <w:t>مقام تو که فرستاده علی هستی از موسی که فرستاده خداوند بود کمتر است و همچنین مرا در خباثت مثل فرعون نمی‌دانی، پس چرا در سخن گفتن ادب را رعایت نکرده و با من به خشونت و تندی سخن می‌گویی؟ در حالی که خداوند وقتی که موسی را به سوی فرعون می‌فرستاد سفارش می‌کند که با فرعون در کمال ادب و نرمش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إِذْهَبَا إِلی فِرْعَوْنَ اِنَّهُ طَغی، فَقُولا لَهُ قَوْلاً لَیِّنا، لَعَلَّهُ یَتَذَکَّرُ اَوْ یَخْشی</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تو و برادرت به سوی فرعون بروید که او طغیان کرده است، امّا به نرمی با او سخن بگویید شاید متذکّر شده یا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این استدلال را با آن مقدّمه بیان کرد، حاضرین مجلس، یقین داشتند که طرماح از رفتار خشونت‌آمیز خود، شرمنده شده و با سرافکندگی مجلس معاویه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سفیر باایمان و شجاع علی علیه‌السلام با تکیه بر قدرت لایزال الهی، چنین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موسی بن عمران درباره فرعون، زمانی بود که هنوز نور امید و هدایت در او خاموش نشده بود و امکان داشت که به حضرت موسی ایمان آورد، والاّ هیچ وقت، خداوند به حضرت موسی دستور رعایت و نرمش را نمی‌داد، بلکه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خشونت و درشتی با فرعون سخن بگو، چنانکه خداوند به پیامبر اکرم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 بِئْسَ الْمَصیرُ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 و جایگاه آنان جهنّم است و چه بد سرنوشتی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ابدا در تو امید هدایت و برگشت ندارم، از این جهت با کمال خشونت و تندی 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جوابهای دندان‌شکن قاصد علی علیه‌السلام </w:t>
      </w:r>
      <w:bookmarkStart w:id="346" w:name="pg14287_144327"/>
    </w:p>
    <w:p>
      <w:pPr>
        <w:pStyle w:val="BookText"/>
        <w:rPr/>
      </w:pPr>
      <w:bookmarkEnd w:id="346"/>
      <w:r>
        <w:rPr>
          <w:rFonts w:ascii="IRNazanin" w:hAnsi="IRNazanin" w:eastAsia="IRNazanin"/>
          <w:color w:val="111111"/>
          <w:sz w:val="28"/>
          <w:sz w:val="28"/>
          <w:szCs w:val="28"/>
          <w:rtl w:val="true"/>
          <w:lang w:bidi="fa-IR"/>
        </w:rPr>
        <w:t>به تنگ آمده و دستور داد تا جواب نامه را سریعا نوشته و به دست او بدهند و به دیارش روانه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عمروعاص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یک نفر فرستاده علی، امروز چه بر سر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بین اصحاب و یاران ما هم یک نفر مثل این شخص وجود داشت،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سخنوری مردان علی علیه‌السلام از جای دیگر سرچشمه می‌گیرد که در دستگاه تو هرگز وجود ندارد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چیز را بگو تا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آن برای تو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عمروعاص اصرار زیاد معاویه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حقّانیّت خلافت علی و باطل بودن خلافت توست، زیرا هر کس از برای حق، سخن بگوید، قاطع و محکم سخن می‌گوید و هر کس برای غیر حق سخن بگوید زبانش قاطعیت و استحکام لازم را برای حرف زدن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تو هم علی را حق و مرا باطل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بلکه تمام اطرافیان تو و حتّی خودت هم به این نکته اعتقاد داری ولی حبّ ریاست، اجازه نمی‌دهد که حق را به صاحبش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نظرم تیره و تار کردی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دارای شجاعت معنوی مثال‌زدنی ناشی از ایمان و یقین بوده‌اند، بنابراین نام ایشان در تاریخ زنده مانده است</w:t>
      </w:r>
      <w:r>
        <w:rPr>
          <w:rFonts w:eastAsia="IRNazanin" w:cs="IRNazanin"/>
          <w:color w:val="111111"/>
          <w:sz w:val="28"/>
          <w:szCs w:val="28"/>
          <w:rtl w:val="true"/>
          <w:lang w:bidi="fa-IR"/>
        </w:rPr>
        <w:t>.</w:t>
      </w:r>
    </w:p>
    <w:p>
      <w:pPr>
        <w:pStyle w:val="Heading3"/>
        <w:numPr>
          <w:ilvl w:val="2"/>
          <w:numId w:val="1"/>
        </w:numPr>
        <w:rPr/>
      </w:pPr>
      <w:bookmarkStart w:id="347" w:name="__RefHeading___Toc6498655_3381743652"/>
      <w:bookmarkStart w:id="348" w:name="_Toc141"/>
      <w:bookmarkEnd w:id="347"/>
      <w:r>
        <w:rPr>
          <w:rtl w:val="true"/>
        </w:rPr>
        <w:t>سیمای موفقیت‌آمیز دلاوران و شجاعان</w:t>
      </w:r>
      <w:bookmarkEnd w:id="348"/>
    </w:p>
    <w:p>
      <w:pPr>
        <w:pStyle w:val="Heading4"/>
        <w:numPr>
          <w:ilvl w:val="3"/>
          <w:numId w:val="1"/>
        </w:numPr>
        <w:rPr/>
      </w:pPr>
      <w:bookmarkStart w:id="349" w:name="__RefHeading___Toc6498657_3381743652"/>
      <w:bookmarkStart w:id="350" w:name="_Toc142"/>
      <w:bookmarkEnd w:id="349"/>
      <w:r>
        <w:rPr/>
        <w:t>1</w:t>
      </w:r>
      <w:r>
        <w:rPr>
          <w:rtl w:val="true"/>
        </w:rPr>
        <w:t xml:space="preserve">- </w:t>
      </w:r>
      <w:r>
        <w:rPr>
          <w:rtl w:val="true"/>
        </w:rPr>
        <w:t>تعقّل و دانایی</w:t>
      </w:r>
      <w:bookmarkEnd w:id="3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شجاع همیشه با اندیشه می‌سنجد که شجاعت خویش را در چه راهی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خویش را صرف کارهای شجاعانه‌ای می‌کند که نتیجه تعقّل و اندیشه صحیح است، و خرد و دانایی او با شجاعتش در آمیخته است</w:t>
      </w:r>
      <w:r>
        <w:rPr>
          <w:rFonts w:eastAsia="IRNazanin" w:cs="IRNazanin"/>
          <w:color w:val="111111"/>
          <w:sz w:val="28"/>
          <w:szCs w:val="28"/>
          <w:rtl w:val="true"/>
          <w:lang w:bidi="fa-IR"/>
        </w:rPr>
        <w:t xml:space="preserve">. </w:t>
      </w:r>
      <w:bookmarkStart w:id="351" w:name="pg14287_144328"/>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بدون تعقّل را خطرناک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بدون تعقّل خطرناک است و تعقّل بدون جسارت بی‌ثمر، اگر یک فکر سلیم اراده ما را راهنمایی نکند، کوشش و اقدام ما به درد نمی‌خورد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کولیر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شهامت واقعی را نتیجه تعقّل صحیح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شهامت واقعی، نتیجه تعقّل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یک انسان فکور همواره آماده پذیرش افکار جدید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 کسی را گویند که همه کار و کردار وی برخاسته از خرد و دانایی و برابر با عقل باشد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52" w:name="__RefHeading___Toc6498659_3381743652"/>
      <w:bookmarkStart w:id="353" w:name="_Toc143"/>
      <w:bookmarkEnd w:id="352"/>
      <w:r>
        <w:rPr/>
        <w:t>2</w:t>
      </w:r>
      <w:r>
        <w:rPr>
          <w:rtl w:val="true"/>
        </w:rPr>
        <w:t xml:space="preserve">- </w:t>
      </w:r>
      <w:r>
        <w:rPr>
          <w:rtl w:val="true"/>
        </w:rPr>
        <w:t>پیرو حق و حقیقت و جوانمردی</w:t>
      </w:r>
      <w:bookmarkEnd w:id="353"/>
    </w:p>
    <w:p>
      <w:pPr>
        <w:pStyle w:val="BookText"/>
        <w:rPr/>
      </w:pPr>
      <w:r>
        <w:rPr>
          <w:rFonts w:ascii="IRNazanin" w:hAnsi="IRNazanin" w:eastAsia="IRNazanin"/>
          <w:color w:val="111111"/>
          <w:sz w:val="28"/>
          <w:sz w:val="28"/>
          <w:szCs w:val="28"/>
          <w:rtl w:val="true"/>
          <w:lang w:bidi="fa-IR"/>
        </w:rPr>
        <w:t>یک شخص دلاور همیشه پیرو حقیقت است و حق را می‌گوید اگر چه به ضررش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به حقوق زیردستان تجاوز نمی‌نماید، آنیه‌ای ظلم و ستم نمی‌کند و همیشه یار و یاور مظلومان و مستضعفان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شجاعت واقعی را با حقیقت آمیخته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شجاعت ندارد در او حقیقت نیز موجود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 حقیقی و دلاور واقعی کسی است که در حال غضب، خشم خود را فرو خورد و از آزار بیچارگان حتّی گاهِ انتقام، خودداری ورزد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شجاع و باجرأت بیش از همه کس می‌توانند جوانمردی و فتوّت داشته و بلکه اصلاً طبیعت آنها این طور سرشته شده است</w:t>
      </w:r>
      <w:r>
        <w:rPr>
          <w:rFonts w:eastAsia="IRNazanin" w:cs="IRNazanin"/>
          <w:color w:val="111111"/>
          <w:sz w:val="28"/>
          <w:szCs w:val="28"/>
          <w:rtl w:val="true"/>
          <w:lang w:bidi="fa-IR"/>
        </w:rPr>
        <w:t>.</w:t>
      </w:r>
      <w:r>
        <w:rPr>
          <w:rStyle w:val="FootnoteAnchor"/>
          <w:rtl w:val="true"/>
        </w:rPr>
        <w:footnoteReference w:id="179"/>
      </w:r>
      <w:bookmarkStart w:id="354" w:name="pg14287_144329"/>
    </w:p>
    <w:p>
      <w:pPr>
        <w:pStyle w:val="Heading4"/>
        <w:numPr>
          <w:ilvl w:val="3"/>
          <w:numId w:val="1"/>
        </w:numPr>
        <w:rPr/>
      </w:pPr>
      <w:bookmarkStart w:id="355" w:name="__RefHeading___Toc6498661_3381743652"/>
      <w:bookmarkStart w:id="356" w:name="_Toc144"/>
      <w:bookmarkEnd w:id="354"/>
      <w:bookmarkEnd w:id="355"/>
      <w:r>
        <w:rPr/>
        <w:t>3</w:t>
      </w:r>
      <w:r>
        <w:rPr>
          <w:rtl w:val="true"/>
        </w:rPr>
        <w:t xml:space="preserve">- </w:t>
      </w:r>
      <w:r>
        <w:rPr>
          <w:rtl w:val="true"/>
        </w:rPr>
        <w:t>بلند همّتی</w:t>
      </w:r>
      <w:bookmarkEnd w:id="356"/>
    </w:p>
    <w:p>
      <w:pPr>
        <w:pStyle w:val="BookText"/>
        <w:rPr/>
      </w:pPr>
      <w:r>
        <w:rPr>
          <w:rFonts w:ascii="IRNazanin" w:hAnsi="IRNazanin" w:eastAsia="IRNazanin"/>
          <w:color w:val="111111"/>
          <w:sz w:val="28"/>
          <w:sz w:val="28"/>
          <w:szCs w:val="28"/>
          <w:rtl w:val="true"/>
          <w:lang w:bidi="fa-IR"/>
        </w:rPr>
        <w:t>شخص شجاع، همّتی والا دارد و همیشه خطر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نوع دلاوری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جسمی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همّتی بلند در صحنه‌های مختلف زندگی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دلیری و شجاعت مرد به اندازه همّتش و غیرتش به قدر حمیّت و ناموس‌پرستی‌اش می‌باشد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والای مرد متهوّر و شاعر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متهوّر و شجاع، بیشتر از تنهایی و انزوای اجباری که دچار آن شده‌اند، استفاده کرده و آن را به مصرف ایجاد و آثار و تألیفات بزرگ و گرانبها رسانده‌اند، در گوشه انزوا و عزلت، عشق و تمایل انسانی به تکمیل نفس شدّت می‌یابد و در حین تنهایی و گوشه‌گیری، روح چنان به خود مشغول می‌شود و به تکمیل و توسعه خویش می‌پردازد که قوای آن غالبا به سر حدّ کمال می‌رسد و مستعد ایجاد انواع شگفتی‌ها و شاهکارها می‌گردد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57" w:name="__RefHeading___Toc6498663_3381743652"/>
      <w:bookmarkStart w:id="358" w:name="_Toc145"/>
      <w:bookmarkEnd w:id="357"/>
      <w:r>
        <w:rPr/>
        <w:t>4</w:t>
      </w:r>
      <w:r>
        <w:rPr>
          <w:rtl w:val="true"/>
        </w:rPr>
        <w:t xml:space="preserve">- </w:t>
      </w:r>
      <w:r>
        <w:rPr>
          <w:rtl w:val="true"/>
        </w:rPr>
        <w:t>غیرت</w:t>
      </w:r>
      <w:bookmarkEnd w:id="358"/>
    </w:p>
    <w:p>
      <w:pPr>
        <w:pStyle w:val="BookText"/>
        <w:rPr/>
      </w:pPr>
      <w:r>
        <w:rPr>
          <w:rFonts w:ascii="IRNazanin" w:hAnsi="IRNazanin" w:eastAsia="IRNazanin"/>
          <w:color w:val="111111"/>
          <w:sz w:val="28"/>
          <w:sz w:val="28"/>
          <w:szCs w:val="28"/>
          <w:rtl w:val="true"/>
          <w:lang w:bidi="fa-IR"/>
        </w:rPr>
        <w:t>غیرت از عواملی است که شخص شجاع باید آن را رعایت نماید، و یک شخص شجاع واقعی، غیرتمند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اندازه مرد به قدر همّت اوست و راستگویی و صداقتش به قدر مردانگی او، و شجاعتش به قدر غیرت او</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59" w:name="__RefHeading___Toc6498665_3381743652"/>
      <w:bookmarkStart w:id="360" w:name="_Toc146"/>
      <w:bookmarkEnd w:id="359"/>
      <w:r>
        <w:rPr/>
        <w:t>5</w:t>
      </w:r>
      <w:r>
        <w:rPr>
          <w:rtl w:val="true"/>
        </w:rPr>
        <w:t xml:space="preserve"> - </w:t>
      </w:r>
      <w:r>
        <w:rPr>
          <w:rtl w:val="true"/>
        </w:rPr>
        <w:t>موفّقیّت و خوشبختی</w:t>
      </w:r>
      <w:bookmarkEnd w:id="3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کوچک و محدود برای ناکامی‌های خود مرثیه می‌خوانند، ولی افکار </w:t>
      </w:r>
      <w:bookmarkStart w:id="361" w:name="pg14287_144330"/>
    </w:p>
    <w:p>
      <w:pPr>
        <w:pStyle w:val="BookText"/>
        <w:rPr/>
      </w:pPr>
      <w:bookmarkEnd w:id="361"/>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و ناکامی، موفّقیّت و کامیابی می‌آفرینند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واشنگتن اردینگ</w:t>
      </w:r>
    </w:p>
    <w:p>
      <w:pPr>
        <w:pStyle w:val="BookText"/>
        <w:rPr/>
      </w:pPr>
      <w:r>
        <w:rPr>
          <w:rFonts w:ascii="IRNazanin" w:hAnsi="IRNazanin" w:eastAsia="IRNazanin"/>
          <w:color w:val="111111"/>
          <w:sz w:val="28"/>
          <w:sz w:val="28"/>
          <w:szCs w:val="28"/>
          <w:rtl w:val="true"/>
          <w:lang w:bidi="fa-IR"/>
        </w:rPr>
        <w:t>همان‌طور که در اوّل بحث بیان کردیم راه رسیدن به موفّقیّت و خوشبختی، دلاوری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شجاعت فکری، جسمی و معنوی دارا باشد در هر سه موقعیّت یاد شده به سرانجام سعادت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آندرو جکسون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باشهامت را اکثریّت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اکثریّت کیست؟ یک انسان با شهامت همیشه اکثریّت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کف رفتن ثروت دنیوی یک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دوست خوب صد غم است، امّا آن که شهامتش را از دست می‌دهد همه چیز را از کف داده است</w:t>
      </w:r>
      <w:r>
        <w:rPr>
          <w:rStyle w:val="FootnoteAnchor"/>
          <w:rtl w:val="true"/>
        </w:rPr>
        <w:footnoteReference w:id="185"/>
      </w:r>
    </w:p>
    <w:p>
      <w:pPr>
        <w:pStyle w:val="Heading3"/>
        <w:numPr>
          <w:ilvl w:val="2"/>
          <w:numId w:val="1"/>
        </w:numPr>
        <w:rPr/>
      </w:pPr>
      <w:bookmarkStart w:id="362" w:name="__RefHeading___Toc6498667_3381743652"/>
      <w:bookmarkStart w:id="363" w:name="_Toc147"/>
      <w:bookmarkEnd w:id="362"/>
      <w:r>
        <w:rPr>
          <w:rtl w:val="true"/>
        </w:rPr>
        <w:t xml:space="preserve">ریشه‌های ترس و ضعف انسان </w:t>
      </w:r>
      <w:r>
        <w:rPr>
          <w:rtl w:val="true"/>
        </w:rPr>
        <w:t>(</w:t>
      </w:r>
      <w:r>
        <w:rPr>
          <w:rtl w:val="true"/>
        </w:rPr>
        <w:t>ریشه‌های عدمِ کامیابی</w:t>
      </w:r>
      <w:r>
        <w:rPr>
          <w:rtl w:val="true"/>
        </w:rPr>
        <w:t>)</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نامطلوب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دوران بارداری و تولد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ناصحیح</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کودک بر اساس القای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کودک با توسل به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مفرط به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ایمان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به دنیا و لذّات آن</w:t>
      </w:r>
      <w:r>
        <w:rPr>
          <w:rFonts w:eastAsia="IRNazanin" w:cs="IRNazanin"/>
          <w:color w:val="111111"/>
          <w:sz w:val="28"/>
          <w:szCs w:val="28"/>
          <w:rtl w:val="true"/>
          <w:lang w:bidi="fa-IR"/>
        </w:rPr>
        <w:t>.</w:t>
      </w:r>
      <w:r>
        <w:rPr>
          <w:rStyle w:val="FootnoteAnchor"/>
          <w:rtl w:val="true"/>
        </w:rPr>
        <w:footnoteReference w:id="186"/>
      </w:r>
      <w:bookmarkStart w:id="364" w:name="pg14287_144331"/>
    </w:p>
    <w:p>
      <w:pPr>
        <w:pStyle w:val="Heading3"/>
        <w:numPr>
          <w:ilvl w:val="2"/>
          <w:numId w:val="1"/>
        </w:numPr>
        <w:rPr/>
      </w:pPr>
      <w:bookmarkStart w:id="365" w:name="__RefHeading___Toc6498669_3381743652"/>
      <w:bookmarkStart w:id="366" w:name="_Toc148"/>
      <w:bookmarkEnd w:id="364"/>
      <w:bookmarkEnd w:id="365"/>
      <w:r>
        <w:rPr>
          <w:rtl w:val="true"/>
        </w:rPr>
        <w:t xml:space="preserve">چگونه بر ترس پیروز شویم؟ </w:t>
      </w:r>
      <w:r>
        <w:rPr>
          <w:rtl w:val="true"/>
        </w:rPr>
        <w:t>(</w:t>
      </w:r>
      <w:r>
        <w:rPr>
          <w:rtl w:val="true"/>
        </w:rPr>
        <w:t>راه‌های موفّقیّت‌آمیز افزایش دلاوری</w:t>
      </w:r>
      <w:r>
        <w:rPr>
          <w:rtl w:val="true"/>
        </w:rPr>
        <w:t>)</w:t>
      </w:r>
      <w:bookmarkEnd w:id="366"/>
    </w:p>
    <w:p>
      <w:pPr>
        <w:pStyle w:val="Heading4"/>
        <w:numPr>
          <w:ilvl w:val="3"/>
          <w:numId w:val="1"/>
        </w:numPr>
        <w:rPr/>
      </w:pPr>
      <w:bookmarkStart w:id="367" w:name="__RefHeading___Toc6498671_3381743652"/>
      <w:bookmarkStart w:id="368" w:name="_Toc149"/>
      <w:bookmarkEnd w:id="367"/>
      <w:r>
        <w:rPr>
          <w:rtl w:val="true"/>
        </w:rPr>
        <w:t>اشاره</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راه‌های مقابله با ترس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 که در مقابل ترس می‌ایستید و با آن مقابله می‌کنید، توانایی، شهامت و اعتماد به نفس شما افزایش می‌یابد، آنگاه بروید به دنبال کارهایی که فکر می‌کردید توانایی انجامش را ندارید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69" w:name="__RefHeading___Toc6498673_3381743652"/>
      <w:bookmarkStart w:id="370" w:name="_Toc150"/>
      <w:bookmarkEnd w:id="369"/>
      <w:r>
        <w:rPr/>
        <w:t>1</w:t>
      </w:r>
      <w:r>
        <w:rPr>
          <w:rtl w:val="true"/>
        </w:rPr>
        <w:t xml:space="preserve">- </w:t>
      </w:r>
      <w:r>
        <w:rPr>
          <w:rtl w:val="true"/>
        </w:rPr>
        <w:t>تقویت نیروی تصمیم و اراده</w:t>
      </w:r>
      <w:bookmarkEnd w:id="370"/>
    </w:p>
    <w:p>
      <w:pPr>
        <w:pStyle w:val="BookText"/>
        <w:rPr/>
      </w:pPr>
      <w:r>
        <w:rPr>
          <w:rFonts w:ascii="IRNazanin" w:hAnsi="IRNazanin" w:eastAsia="IRNazanin"/>
          <w:color w:val="111111"/>
          <w:sz w:val="28"/>
          <w:sz w:val="28"/>
          <w:szCs w:val="28"/>
          <w:rtl w:val="true"/>
          <w:lang w:bidi="fa-IR"/>
        </w:rPr>
        <w:t>با اراده محکم و تصمیمی سخت پس از انتخاب اهداف خویش خطر کنیم</w:t>
      </w:r>
      <w:r>
        <w:rPr>
          <w:rFonts w:eastAsia="IRNazanin" w:cs="IRNazanin"/>
          <w:color w:val="111111"/>
          <w:sz w:val="28"/>
          <w:szCs w:val="28"/>
          <w:rtl w:val="true"/>
          <w:lang w:bidi="fa-IR"/>
        </w:rPr>
        <w:t>.</w:t>
      </w:r>
    </w:p>
    <w:p>
      <w:pPr>
        <w:pStyle w:val="Heading4"/>
        <w:numPr>
          <w:ilvl w:val="3"/>
          <w:numId w:val="1"/>
        </w:numPr>
        <w:rPr/>
      </w:pPr>
      <w:bookmarkStart w:id="371" w:name="__RefHeading___Toc6498675_3381743652"/>
      <w:bookmarkStart w:id="372" w:name="_Toc151"/>
      <w:bookmarkEnd w:id="371"/>
      <w:r>
        <w:rPr/>
        <w:t>2</w:t>
      </w:r>
      <w:r>
        <w:rPr>
          <w:rtl w:val="true"/>
        </w:rPr>
        <w:t xml:space="preserve">- </w:t>
      </w:r>
      <w:r>
        <w:rPr>
          <w:rtl w:val="true"/>
        </w:rPr>
        <w:t>تلقین</w:t>
      </w:r>
      <w:bookmarkEnd w:id="372"/>
    </w:p>
    <w:p>
      <w:pPr>
        <w:pStyle w:val="BookText"/>
        <w:rPr/>
      </w:pPr>
      <w:r>
        <w:rPr>
          <w:rFonts w:ascii="IRNazanin" w:hAnsi="IRNazanin" w:eastAsia="IRNazanin"/>
          <w:color w:val="111111"/>
          <w:sz w:val="28"/>
          <w:sz w:val="28"/>
          <w:szCs w:val="28"/>
          <w:rtl w:val="true"/>
          <w:lang w:bidi="fa-IR"/>
        </w:rPr>
        <w:t>در راه افزایش شجاعت، قانون تلقین به خود را فراموش نکنیم و با تلقینات مثبت و کارآمد روحیه دلاوری خویش را دوچندان نماییم</w:t>
      </w:r>
      <w:r>
        <w:rPr>
          <w:rFonts w:eastAsia="IRNazanin" w:cs="IRNazanin"/>
          <w:color w:val="111111"/>
          <w:sz w:val="28"/>
          <w:szCs w:val="28"/>
          <w:rtl w:val="true"/>
          <w:lang w:bidi="fa-IR"/>
        </w:rPr>
        <w:t>.</w:t>
      </w:r>
    </w:p>
    <w:p>
      <w:pPr>
        <w:pStyle w:val="Heading4"/>
        <w:numPr>
          <w:ilvl w:val="3"/>
          <w:numId w:val="1"/>
        </w:numPr>
        <w:rPr/>
      </w:pPr>
      <w:bookmarkStart w:id="373" w:name="__RefHeading___Toc6498677_3381743652"/>
      <w:bookmarkStart w:id="374" w:name="_Toc152"/>
      <w:bookmarkEnd w:id="373"/>
      <w:r>
        <w:rPr/>
        <w:t>3</w:t>
      </w:r>
      <w:r>
        <w:rPr>
          <w:rtl w:val="true"/>
        </w:rPr>
        <w:t xml:space="preserve">- </w:t>
      </w:r>
      <w:r>
        <w:rPr>
          <w:rtl w:val="true"/>
        </w:rPr>
        <w:t>مطالعه در زندگی قهرمانان شجاع</w:t>
      </w:r>
      <w:bookmarkEnd w:id="374"/>
    </w:p>
    <w:p>
      <w:pPr>
        <w:pStyle w:val="BookText"/>
        <w:rPr/>
      </w:pPr>
      <w:r>
        <w:rPr>
          <w:rFonts w:ascii="IRNazanin" w:hAnsi="IRNazanin" w:eastAsia="IRNazanin"/>
          <w:color w:val="111111"/>
          <w:sz w:val="28"/>
          <w:sz w:val="28"/>
          <w:szCs w:val="28"/>
          <w:rtl w:val="true"/>
          <w:lang w:bidi="fa-IR"/>
        </w:rPr>
        <w:t>الگوگیری از قهرمانان دلاور تاریخ در روحیه شجاعانه ما تأثیر به‌سزایی می‌گذارد، و ما نیز از کارهای حیرت‌آور آنان پیروی می‌نماییم</w:t>
      </w:r>
      <w:r>
        <w:rPr>
          <w:rFonts w:eastAsia="IRNazanin" w:cs="IRNazanin"/>
          <w:color w:val="111111"/>
          <w:sz w:val="28"/>
          <w:szCs w:val="28"/>
          <w:rtl w:val="true"/>
          <w:lang w:bidi="fa-IR"/>
        </w:rPr>
        <w:t>.</w:t>
      </w:r>
    </w:p>
    <w:p>
      <w:pPr>
        <w:pStyle w:val="Heading4"/>
        <w:numPr>
          <w:ilvl w:val="3"/>
          <w:numId w:val="1"/>
        </w:numPr>
        <w:rPr/>
      </w:pPr>
      <w:bookmarkStart w:id="375" w:name="__RefHeading___Toc6498679_3381743652"/>
      <w:bookmarkStart w:id="376" w:name="_Toc153"/>
      <w:bookmarkEnd w:id="375"/>
      <w:r>
        <w:rPr/>
        <w:t>4</w:t>
      </w:r>
      <w:r>
        <w:rPr>
          <w:rtl w:val="true"/>
        </w:rPr>
        <w:t xml:space="preserve">- </w:t>
      </w:r>
      <w:r>
        <w:rPr>
          <w:rtl w:val="true"/>
        </w:rPr>
        <w:t>شناخت حقیقت زندگی دنیا و ارزیابی ارزش‌ها</w:t>
      </w:r>
      <w:bookmarkEnd w:id="376"/>
    </w:p>
    <w:p>
      <w:pPr>
        <w:pStyle w:val="BookText"/>
        <w:rPr/>
      </w:pPr>
      <w:r>
        <w:rPr>
          <w:rFonts w:ascii="IRNazanin" w:hAnsi="IRNazanin" w:eastAsia="IRNazanin"/>
          <w:color w:val="111111"/>
          <w:sz w:val="28"/>
          <w:sz w:val="28"/>
          <w:szCs w:val="28"/>
          <w:rtl w:val="true"/>
          <w:lang w:bidi="fa-IR"/>
        </w:rPr>
        <w:t>شناخت حقیقت زندگی دنیا در شجاعت معنوی، تأثیرات فراوانی می‌گذارد، و ما را از هوای نفس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توأم با حق و حقیقت و جوانمردی به ما کمک می‌کند تا به یاری ضعفا و ستمدیدگان بشتابیم، و بر شجاعتِ معنوی خویش بیفزاییم</w:t>
      </w:r>
      <w:r>
        <w:rPr>
          <w:rFonts w:eastAsia="IRNazanin" w:cs="IRNazanin"/>
          <w:color w:val="111111"/>
          <w:sz w:val="28"/>
          <w:szCs w:val="28"/>
          <w:rtl w:val="true"/>
          <w:lang w:bidi="fa-IR"/>
        </w:rPr>
        <w:t>.</w:t>
      </w:r>
    </w:p>
    <w:p>
      <w:pPr>
        <w:pStyle w:val="Heading4"/>
        <w:numPr>
          <w:ilvl w:val="3"/>
          <w:numId w:val="1"/>
        </w:numPr>
        <w:rPr/>
      </w:pPr>
      <w:bookmarkStart w:id="377" w:name="__RefHeading___Toc6498681_3381743652"/>
      <w:bookmarkStart w:id="378" w:name="_Toc154"/>
      <w:bookmarkEnd w:id="377"/>
      <w:r>
        <w:rPr/>
        <w:t>5</w:t>
      </w:r>
      <w:r>
        <w:rPr>
          <w:rtl w:val="true"/>
        </w:rPr>
        <w:t xml:space="preserve"> - </w:t>
      </w:r>
      <w:r>
        <w:rPr>
          <w:rtl w:val="true"/>
        </w:rPr>
        <w:t>استقبال خطر</w:t>
      </w:r>
      <w:bookmarkEnd w:id="378"/>
    </w:p>
    <w:p>
      <w:pPr>
        <w:pStyle w:val="BookText"/>
        <w:rPr/>
      </w:pPr>
      <w:r>
        <w:rPr>
          <w:rFonts w:ascii="IRNazanin" w:hAnsi="IRNazanin" w:eastAsia="IRNazanin"/>
          <w:color w:val="111111"/>
          <w:sz w:val="28"/>
          <w:sz w:val="28"/>
          <w:szCs w:val="28"/>
          <w:rtl w:val="true"/>
          <w:lang w:bidi="fa-IR"/>
        </w:rPr>
        <w:t>شجاعت فکری ما را بر آن می‌دارد تا اهداف پیروزمندانه‌ای در زندگی انتخاب نماییم و از هر گونه خطری در این راه نهراسیم و به استقبال خطرات رفته تا به پیروزی برسیم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379" w:name="pg14287_144332"/>
    </w:p>
    <w:p>
      <w:pPr>
        <w:pStyle w:val="BookText"/>
        <w:rPr/>
      </w:pPr>
      <w:bookmarkEnd w:id="379"/>
      <w:r>
        <w:rPr>
          <w:rFonts w:ascii="IRNazanin" w:hAnsi="IRNazanin" w:eastAsia="IRNazanin"/>
          <w:color w:val="111111"/>
          <w:sz w:val="28"/>
          <w:sz w:val="28"/>
          <w:szCs w:val="28"/>
          <w:rtl w:val="true"/>
          <w:lang w:bidi="fa-IR"/>
        </w:rPr>
        <w:t>در کنج عافیت خزیدن،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امن و راحت اختیار کردن، فرو رفتن در باتلاق عدم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برگزیدن، رکورد و کسالت است؛ راحتی، امنیّت و تضمین را برای چه می‌خواهید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380" w:name="__RefHeading___Toc6498683_3381743652"/>
      <w:bookmarkStart w:id="381" w:name="_Toc155"/>
      <w:bookmarkEnd w:id="380"/>
      <w:r>
        <w:rPr/>
        <w:t>6</w:t>
      </w:r>
      <w:r>
        <w:rPr>
          <w:rtl w:val="true"/>
        </w:rPr>
        <w:t xml:space="preserve">- </w:t>
      </w:r>
      <w:r>
        <w:rPr>
          <w:rtl w:val="true"/>
        </w:rPr>
        <w:t>مستحکم ساختن پیوند خود با خدا</w:t>
      </w:r>
      <w:bookmarkEnd w:id="381"/>
    </w:p>
    <w:p>
      <w:pPr>
        <w:pStyle w:val="BookText"/>
        <w:rPr/>
      </w:pPr>
      <w:r>
        <w:rPr>
          <w:rFonts w:ascii="IRNazanin" w:hAnsi="IRNazanin" w:eastAsia="IRNazanin"/>
          <w:color w:val="111111"/>
          <w:sz w:val="28"/>
          <w:sz w:val="28"/>
          <w:szCs w:val="28"/>
          <w:rtl w:val="true"/>
          <w:lang w:bidi="fa-IR"/>
        </w:rPr>
        <w:t>همان طور که در بحث شجاعت معنوی بیان شد، حضرت محمّد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مردم کسی است که بر هوای نفس خویش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غلبه بر هوای نفس، به خداوند بزرگ تقرّب جوییم و از او درخواست کنیم که شجاعت و دلاوری به ما عنایت فرماید</w:t>
      </w:r>
      <w:r>
        <w:rPr>
          <w:rFonts w:eastAsia="IRNazanin" w:cs="IRNazanin"/>
          <w:color w:val="111111"/>
          <w:sz w:val="28"/>
          <w:szCs w:val="28"/>
          <w:rtl w:val="true"/>
          <w:lang w:bidi="fa-IR"/>
        </w:rPr>
        <w:t>.</w:t>
      </w:r>
    </w:p>
    <w:p>
      <w:pPr>
        <w:pStyle w:val="Heading4"/>
        <w:numPr>
          <w:ilvl w:val="3"/>
          <w:numId w:val="1"/>
        </w:numPr>
        <w:rPr/>
      </w:pPr>
      <w:bookmarkStart w:id="382" w:name="__RefHeading___Toc6498685_3381743652"/>
      <w:bookmarkStart w:id="383" w:name="_Toc156"/>
      <w:bookmarkEnd w:id="382"/>
      <w:r>
        <w:rPr/>
        <w:t>7</w:t>
      </w:r>
      <w:r>
        <w:rPr>
          <w:rtl w:val="true"/>
        </w:rPr>
        <w:t xml:space="preserve">- </w:t>
      </w:r>
      <w:r>
        <w:rPr>
          <w:rtl w:val="true"/>
        </w:rPr>
        <w:t>مسؤولیّت‌پذیری</w:t>
      </w:r>
      <w:bookmarkEnd w:id="383"/>
    </w:p>
    <w:p>
      <w:pPr>
        <w:pStyle w:val="BookText"/>
        <w:rPr/>
      </w:pPr>
      <w:r>
        <w:rPr>
          <w:rFonts w:ascii="IRNazanin" w:hAnsi="IRNazanin" w:eastAsia="IRNazanin"/>
          <w:color w:val="111111"/>
          <w:sz w:val="28"/>
          <w:sz w:val="28"/>
          <w:szCs w:val="28"/>
          <w:rtl w:val="true"/>
          <w:lang w:bidi="fa-IR"/>
        </w:rPr>
        <w:t>همان گونه که در سیمای شجاعان و دلاوران بیان شد، یکی از علل شجاعت، خرد و دانایی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خرد و دانایی مسؤولیّت هر گونه وظیفه‌ای که بر عهده داریم را بپذیریم، و خویش را از قید و بند هر گونه ترس بی‌موردی رها سازیم و بر درجه دلاوری خویش بیفزاییم</w:t>
      </w:r>
      <w:r>
        <w:rPr>
          <w:rFonts w:eastAsia="IRNazanin" w:cs="IRNazanin"/>
          <w:color w:val="111111"/>
          <w:sz w:val="28"/>
          <w:szCs w:val="28"/>
          <w:rtl w:val="true"/>
          <w:lang w:bidi="fa-IR"/>
        </w:rPr>
        <w:t>.</w:t>
      </w:r>
    </w:p>
    <w:p>
      <w:pPr>
        <w:pStyle w:val="Heading4"/>
        <w:numPr>
          <w:ilvl w:val="3"/>
          <w:numId w:val="1"/>
        </w:numPr>
        <w:rPr/>
      </w:pPr>
      <w:bookmarkStart w:id="384" w:name="__RefHeading___Toc6498687_3381743652"/>
      <w:bookmarkStart w:id="385" w:name="_Toc157"/>
      <w:bookmarkEnd w:id="384"/>
      <w:r>
        <w:rPr/>
        <w:t>8</w:t>
      </w:r>
      <w:r>
        <w:rPr>
          <w:rtl w:val="true"/>
        </w:rPr>
        <w:t xml:space="preserve"> - </w:t>
      </w:r>
      <w:r>
        <w:rPr>
          <w:rtl w:val="true"/>
        </w:rPr>
        <w:t>معاشرت با افراد قوی‌دل</w:t>
      </w:r>
      <w:bookmarkEnd w:id="385"/>
    </w:p>
    <w:p>
      <w:pPr>
        <w:pStyle w:val="BookText"/>
        <w:rPr/>
      </w:pPr>
      <w:r>
        <w:rPr>
          <w:rFonts w:ascii="IRNazanin" w:hAnsi="IRNazanin" w:eastAsia="IRNazanin"/>
          <w:color w:val="111111"/>
          <w:sz w:val="28"/>
          <w:sz w:val="28"/>
          <w:szCs w:val="28"/>
          <w:rtl w:val="true"/>
          <w:lang w:bidi="fa-IR"/>
        </w:rPr>
        <w:t>دوستان شجاع انتخاب نماییم و دوستان ترسو و بزدل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دوستی با مردم شجاع و بی‌باک را گسترش دهیم، زیرا صفت و خوی دوست، تأثیرات فراوانی در روحیه بجا می‌گذارد، که می‌تواند سرنوشت‌ساز باشد</w:t>
      </w:r>
      <w:r>
        <w:rPr>
          <w:rFonts w:eastAsia="IRNazanin" w:cs="IRNazanin"/>
          <w:color w:val="111111"/>
          <w:sz w:val="28"/>
          <w:szCs w:val="28"/>
          <w:rtl w:val="true"/>
          <w:lang w:bidi="fa-IR"/>
        </w:rPr>
        <w:t>.</w:t>
      </w:r>
    </w:p>
    <w:p>
      <w:pPr>
        <w:pStyle w:val="Heading4"/>
        <w:numPr>
          <w:ilvl w:val="3"/>
          <w:numId w:val="1"/>
        </w:numPr>
        <w:rPr/>
      </w:pPr>
      <w:bookmarkStart w:id="386" w:name="__RefHeading___Toc6498689_3381743652"/>
      <w:bookmarkStart w:id="387" w:name="_Toc158"/>
      <w:bookmarkEnd w:id="386"/>
      <w:r>
        <w:rPr/>
        <w:t>9</w:t>
      </w:r>
      <w:r>
        <w:rPr>
          <w:rtl w:val="true"/>
        </w:rPr>
        <w:t xml:space="preserve">- </w:t>
      </w:r>
      <w:r>
        <w:rPr>
          <w:rtl w:val="true"/>
        </w:rPr>
        <w:t>توجّه به خطرهای هولناک آخرت، در برابر مشکلات ناچیز دنیا</w:t>
      </w:r>
      <w:bookmarkEnd w:id="387"/>
    </w:p>
    <w:p>
      <w:pPr>
        <w:pStyle w:val="BookText"/>
        <w:rPr/>
      </w:pPr>
      <w:r>
        <w:rPr>
          <w:rFonts w:ascii="IRNazanin" w:hAnsi="IRNazanin" w:eastAsia="IRNazanin"/>
          <w:color w:val="111111"/>
          <w:sz w:val="28"/>
          <w:sz w:val="28"/>
          <w:szCs w:val="28"/>
          <w:rtl w:val="true"/>
          <w:lang w:bidi="fa-IR"/>
        </w:rPr>
        <w:t>با توجّه به خطرهای هولناک آخرت از خطرات جزیی دنیا هراسی به خویش راه ندهیم؛ زیرا خطرات دنیا در مقایسه با خطرات هولناک آخرت، بسیار کوچک و جزئی است</w:t>
      </w:r>
      <w:r>
        <w:rPr>
          <w:rFonts w:eastAsia="IRNazanin" w:cs="IRNazanin"/>
          <w:color w:val="111111"/>
          <w:sz w:val="28"/>
          <w:szCs w:val="28"/>
          <w:rtl w:val="true"/>
          <w:lang w:bidi="fa-IR"/>
        </w:rPr>
        <w:t>.</w:t>
      </w:r>
    </w:p>
    <w:p>
      <w:pPr>
        <w:pStyle w:val="Heading4"/>
        <w:numPr>
          <w:ilvl w:val="3"/>
          <w:numId w:val="1"/>
        </w:numPr>
        <w:rPr/>
      </w:pPr>
      <w:bookmarkStart w:id="388" w:name="__RefHeading___Toc6498691_3381743652"/>
      <w:bookmarkStart w:id="389" w:name="_Toc159"/>
      <w:bookmarkEnd w:id="388"/>
      <w:r>
        <w:rPr/>
        <w:t>10</w:t>
      </w:r>
      <w:r>
        <w:rPr>
          <w:rtl w:val="true"/>
        </w:rPr>
        <w:t xml:space="preserve">- </w:t>
      </w:r>
      <w:r>
        <w:rPr>
          <w:rtl w:val="true"/>
        </w:rPr>
        <w:t>حسابگری</w:t>
      </w:r>
      <w:bookmarkEnd w:id="3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چند دقیقه را به این کار اختصاص دهید، از هر چیزی ترسیده‌اید، </w:t>
      </w:r>
      <w:bookmarkStart w:id="390" w:name="pg14287_144333"/>
    </w:p>
    <w:p>
      <w:pPr>
        <w:pStyle w:val="BookText"/>
        <w:rPr/>
      </w:pPr>
      <w:bookmarkEnd w:id="390"/>
      <w:r>
        <w:rPr>
          <w:rFonts w:ascii="IRNazanin" w:hAnsi="IRNazanin" w:eastAsia="IRNazanin"/>
          <w:color w:val="111111"/>
          <w:sz w:val="28"/>
          <w:sz w:val="28"/>
          <w:szCs w:val="28"/>
          <w:rtl w:val="true"/>
          <w:lang w:bidi="fa-IR"/>
        </w:rPr>
        <w:t>یادداشت نمایید و ترس‌های بیمورد خویش را از راه‌های یاد شده از بین ببرید، راه‌های افزایش دلاوری را در خویش تقویت نمایید و هر روز شجاع‌تر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خویش را آزمایش نمایید و ضریب اطمینان آن را بالا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زیر را پیشنهاد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درون خود مراجعه کنید و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که طی عمری ساخته‌ام، به ناگاه از دست بدهم، چقدر شهامت تحمّل و بازسازی مجدّد آنها را خواهم داشت؟ پاسخ شما بهترین آزمایشِ شهامت شماست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سرگورویدال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واقعی شهامت را چنین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واقعی شهامت، تحمّل شکست، بدون خودباختگی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91" w:name="__RefHeading___Toc6498693_3381743652"/>
      <w:bookmarkStart w:id="392" w:name="_Toc160"/>
      <w:bookmarkEnd w:id="391"/>
      <w:r>
        <w:rPr>
          <w:rtl w:val="true"/>
        </w:rPr>
        <w:t xml:space="preserve">ترس انسان‌های مشهور جهان </w:t>
      </w:r>
      <w:r>
        <w:rPr>
          <w:rtl w:val="true"/>
        </w:rPr>
        <w:t>(</w:t>
      </w:r>
      <w:r>
        <w:rPr>
          <w:rtl w:val="true"/>
        </w:rPr>
        <w:t>عبرت بیاموزیم و بر ترس‌های خویش غلبه کنیم</w:t>
      </w:r>
      <w:r>
        <w:rPr>
          <w:rtl w:val="true"/>
        </w:rPr>
        <w:t>)</w:t>
      </w:r>
      <w:bookmarkEnd w:id="392"/>
    </w:p>
    <w:p>
      <w:pPr>
        <w:pStyle w:val="BookText"/>
        <w:rPr/>
      </w:pPr>
      <w:r>
        <w:rPr>
          <w:rFonts w:ascii="IRNazanin" w:hAnsi="IRNazanin" w:eastAsia="IRNazanin"/>
          <w:color w:val="111111"/>
          <w:sz w:val="28"/>
          <w:sz w:val="28"/>
          <w:szCs w:val="28"/>
          <w:rtl w:val="true"/>
          <w:lang w:bidi="fa-IR"/>
        </w:rPr>
        <w:t>یکی از مشهورترین و نام‌آورترین فرماندگان زیردریایی‌ها در جریان جنگ دوم جهانی، مرض ترس داشت، آن هم ترس از قطار راه آهن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دوم جهانی بارها کشتی‌های متفقین را در دریاها و اقیانوسها غرق کرده بود، با وجودی که روزها و هفته‌ها و ماه‌ها در زیر آب و در اتاق‌های کوچک زیردریایی و با شرایط استثنایی این اتاق‌ها زندگی می‌کرد، از این زندگی کوچک‌ترین ترسی به خود راه نمی‌داد و آرزوی چندانی هم نداشت که زیردریایی جنگی او روی آب بیاید و در ساحل پهلو بگیرد و او قدم به خشکی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مشهور که صاحب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و نشان جنگی بود، پس از این که ماه‌ها در زیر آب و در داخل اتاق‌های زیردریایی مشغول دریانوردی بود به ساحل آلمان باز گشت و خود را به بندر هامبورگ رسانید، تا از آن جا به برلین عزیمت نماید و چون وسیله عزیمت او از هامبورگ به برلین قطار راه آهن بود، پس از این که به ایستگاه راه‌آهن رفت در همان بدو امر که قطار را دید، و سوت قطار دمیده شد، از شدت ترس </w:t>
      </w:r>
      <w:bookmarkStart w:id="393" w:name="pg14287_144334"/>
    </w:p>
    <w:p>
      <w:pPr>
        <w:pStyle w:val="BookText"/>
        <w:rPr/>
      </w:pPr>
      <w:bookmarkEnd w:id="393"/>
      <w:r>
        <w:rPr>
          <w:rFonts w:ascii="IRNazanin" w:hAnsi="IRNazanin" w:eastAsia="IRNazanin"/>
          <w:color w:val="111111"/>
          <w:sz w:val="28"/>
          <w:sz w:val="28"/>
          <w:szCs w:val="28"/>
          <w:rtl w:val="true"/>
          <w:lang w:bidi="fa-IR"/>
        </w:rPr>
        <w:t>بی‌اختیار پاهای او شروع به لرزیدن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مشاهیر جهان نیز دچار 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سوسک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وقتی می‌خواست وارد بستر شود، اوّل به کاوش در لابه‌لای رختخواب خود می‌پرداخت تا سوسکی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تزار مشهور روسیه، از هیچ چیز دیگر نمی‌ترسید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سوسک وحشت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انگلیس از گل سرخ می‌ترسیدند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دانمارک، وحشت بی‌اندازه از عینک داشت و روزی در خیابان کپنهاک وقتی زنی را که عینک سفید به چشم زده بود از نزدیک دید، از ترس غش کرد و روی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نامدار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انتخاب نام اوگوست برای یکی از ماه‌های میلادی از یادگارهای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رعد و برق وحشت فراوان داشت و بی‌اختیار به خود می‌لرزید، و به پناهگاهی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شخصیّت‌هایی وجود دارند که از بعضی چیزها دچار ترس و وحشت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سفر با کشتی می‌ترسند و بعضی از سفر با هواپیما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روانکاوان این‌گونه ترسها زاییده تربیت اوّلیه می‌باشد، و کسانی که به چنین ترس‌هایی دچارند درکودکی به‌نحوی ترس‌ازبعضی چیزها پیداکرده‌اند، و چون رفته‌رفته فزونی یافته، به علّت مرور زمان نتوانسته‌اند آن را از خود ریشه‌کن کنند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394" w:name="__RefHeading___Toc6498695_3381743652"/>
      <w:bookmarkStart w:id="395" w:name="_Toc161"/>
      <w:bookmarkEnd w:id="394"/>
      <w:r>
        <w:rPr>
          <w:rtl w:val="true"/>
        </w:rPr>
        <w:t>یکی از راه‌های موفقیت‌آفرینِ درمان ترس‌های بی‌مورد</w:t>
      </w:r>
      <w:bookmarkEnd w:id="3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هیپنوتیزورها، هیپنوتیزم را راه درمان چنین ترس‌هایی عنوان نموده‌اند، و کتاب‌های زیادی در این باره نوشته‌اند که هیپنوتیزم علاج بسیار از بیماری‌های </w:t>
      </w:r>
      <w:bookmarkStart w:id="396" w:name="pg14287_144335"/>
    </w:p>
    <w:p>
      <w:pPr>
        <w:pStyle w:val="BookText"/>
        <w:rPr/>
      </w:pPr>
      <w:bookmarkEnd w:id="396"/>
      <w:r>
        <w:rPr>
          <w:rFonts w:ascii="IRNazanin" w:hAnsi="IRNazanin" w:eastAsia="IRNazanin"/>
          <w:color w:val="111111"/>
          <w:sz w:val="28"/>
          <w:sz w:val="28"/>
          <w:szCs w:val="28"/>
          <w:rtl w:val="true"/>
          <w:lang w:bidi="fa-IR"/>
        </w:rPr>
        <w:t>روحی است و ترس‌های بی‌مورد را نیز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هیپنوتیزورهای باتجربه و کلاسیک مراجعه نمایید</w:t>
      </w:r>
      <w:r>
        <w:rPr>
          <w:rFonts w:eastAsia="IRNazanin" w:cs="IRNazanin"/>
          <w:color w:val="111111"/>
          <w:sz w:val="28"/>
          <w:szCs w:val="28"/>
          <w:rtl w:val="true"/>
          <w:lang w:bidi="fa-IR"/>
        </w:rPr>
        <w:t>.</w:t>
      </w:r>
    </w:p>
    <w:p>
      <w:pPr>
        <w:pStyle w:val="Heading3"/>
        <w:numPr>
          <w:ilvl w:val="2"/>
          <w:numId w:val="1"/>
        </w:numPr>
        <w:rPr/>
      </w:pPr>
      <w:bookmarkStart w:id="397" w:name="__RefHeading___Toc6498697_3381743652"/>
      <w:bookmarkStart w:id="398" w:name="_Toc162"/>
      <w:bookmarkEnd w:id="397"/>
      <w:r>
        <w:rPr>
          <w:rtl w:val="true"/>
        </w:rPr>
        <w:t>ترس، عامل بدبختی و سقوط</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شرم‌آگین‌ترین اعترافی است که یک مرد بتواند، در پیش وجدان خویش به زبان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فرمول پست‌ترین درکه انخفاض و سقوط قوای معنویه یک فرد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احتراص و شوم‌ترین هیجانی است که موجود انسانی در سرشت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از همه شؤون مردانگی و مزایای فتوت لخت کرده، او را در اسفل مراتب مسکنت با ادنی‌ترین حیوانات، همسنگ و همپایه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ترسو، یعنی پیرمردان، زنان و پسران خائف و بی‌جرأت، طبعا یک هیئت اجتماعیه، یک جماعت،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ترسو به زودی در چنگال یک مستبد ستمگر، گرفتار می‌آید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گذاردن طوق رقیت و بندگی بر گردنِ بردبار یک ملّتِ ترسو، بیدادگرانِ تردست و فرعون‌های بی‌رحم و مروّت، با کمال آشنایی پیدا می‌شوند، و با سهولت تمام بر مرام خود نایل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کمترین درجه شئامت و مضرّت، مایه تکثیر آلام و اَکدار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روان‌های 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درجات بالاتر یا خود مستقیما تولید مصایب می‌کند و یا به شکل یک احتراص مسلولی و زندگانی بربادده، تجلّی نموده، آسایش و استراحت عادی و معنوی را به کلی از شخص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فکریه، عقل، و ذکاوت مرد را دچار فلج می‌سازد و قوای جسمانی به فوریت از کار می‌افتد، در پیکری که مظهر جلوه‌نمایی یک تندرستی و مصور نمایش یک ذکاوت و فراست انسانی بود، ترس، رنگ پریده و خون افسرده یک هیکل جامد و بی‌شعوری و </w:t>
      </w:r>
      <w:bookmarkStart w:id="399" w:name="pg14287_144336"/>
    </w:p>
    <w:p>
      <w:pPr>
        <w:pStyle w:val="BookText"/>
        <w:rPr/>
      </w:pPr>
      <w:bookmarkEnd w:id="399"/>
      <w:r>
        <w:rPr>
          <w:rFonts w:ascii="IRNazanin" w:hAnsi="IRNazanin" w:eastAsia="IRNazanin"/>
          <w:color w:val="111111"/>
          <w:sz w:val="28"/>
          <w:sz w:val="28"/>
          <w:szCs w:val="28"/>
          <w:rtl w:val="true"/>
          <w:lang w:bidi="fa-IR"/>
        </w:rPr>
        <w:t>بی‌اختیاری و بی‌حرکتی یک طیف و مغلوبی را پدیدار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بنیه ملت‌ها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ترس در اَبدان افراد به عرصه ظهور می‌آورد، در کتله جماعت‌ها، نیز احداث و ایجاد کرده، قوای معنویه و اجتماعیه را نیست و نابود می‌سازد، یک ملّت را که در حد ذات خود، یک قوه عظیم مغلوبیت‌ناپذیر است، به یک هیچی محض، یک عدم صرف، مبدّل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تعالی و ترقی و تکامل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خصم بی‌امان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فضایل و مزایای بشریت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انسان بوده اگر لازم است، شرافت انسانیت داشت، نباید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واپسین درجه است که بتوان در آن حیثیت و شرافتی را از عوالم بشریّت هنوز نگهداری نمود ولی نترسیدن کافی نیست، باید جرأت شجاعت داشت، باید پردل بود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00" w:name="__RefHeading___Toc6498699_3381743652"/>
      <w:bookmarkStart w:id="401" w:name="_Toc163"/>
      <w:bookmarkEnd w:id="400"/>
      <w:r>
        <w:rPr>
          <w:rtl w:val="true"/>
        </w:rPr>
        <w:t xml:space="preserve">شهامت و دلاوری از دیدگاه معصومین علیهم‌السلام </w:t>
      </w:r>
      <w:r>
        <w:rPr>
          <w:rtl w:val="true"/>
        </w:rPr>
        <w:t>(</w:t>
      </w:r>
      <w:r>
        <w:rPr>
          <w:rtl w:val="true"/>
        </w:rPr>
        <w:t>راه سعادت</w:t>
      </w:r>
      <w:r>
        <w:rPr>
          <w:rtl w:val="true"/>
        </w:rPr>
        <w:t>)</w:t>
      </w:r>
      <w:bookmarkEnd w:id="401"/>
    </w:p>
    <w:p>
      <w:pPr>
        <w:pStyle w:val="Heading4"/>
        <w:numPr>
          <w:ilvl w:val="3"/>
          <w:numId w:val="1"/>
        </w:numPr>
        <w:rPr/>
      </w:pPr>
      <w:bookmarkStart w:id="402" w:name="__RefHeading___Toc6498701_3381743652"/>
      <w:bookmarkStart w:id="403" w:name="_Toc164"/>
      <w:bookmarkEnd w:id="402"/>
      <w:r>
        <w:rPr>
          <w:rtl w:val="true"/>
        </w:rPr>
        <w:t>الف</w:t>
      </w:r>
      <w:r>
        <w:rPr>
          <w:rtl w:val="true"/>
        </w:rPr>
        <w:t xml:space="preserve">) </w:t>
      </w:r>
      <w:r>
        <w:rPr>
          <w:rtl w:val="true"/>
        </w:rPr>
        <w:t>ترس چیست؟</w:t>
      </w:r>
      <w:bookmarkEnd w:id="403"/>
    </w:p>
    <w:p>
      <w:pPr>
        <w:pStyle w:val="BookText"/>
        <w:rPr/>
      </w:pPr>
      <w:r>
        <w:rPr>
          <w:rFonts w:ascii="IRNazanin" w:hAnsi="IRNazanin" w:eastAsia="IRNazanin"/>
          <w:color w:val="111111"/>
          <w:sz w:val="28"/>
          <w:sz w:val="28"/>
          <w:szCs w:val="28"/>
          <w:rtl w:val="true"/>
          <w:lang w:bidi="fa-IR"/>
        </w:rPr>
        <w:t>از امام حسن مجتبی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گستاخی بر دوست و گریز از دشمن</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04" w:name="__RefHeading___Toc6498703_3381743652"/>
      <w:bookmarkStart w:id="405" w:name="_Toc165"/>
      <w:bookmarkEnd w:id="404"/>
      <w:r>
        <w:rPr>
          <w:rtl w:val="true"/>
        </w:rPr>
        <w:t>ب</w:t>
      </w:r>
      <w:r>
        <w:rPr>
          <w:rtl w:val="true"/>
        </w:rPr>
        <w:t xml:space="preserve">) </w:t>
      </w:r>
      <w:r>
        <w:rPr>
          <w:rtl w:val="true"/>
        </w:rPr>
        <w:t>شجاعت چیست؟</w:t>
      </w:r>
      <w:bookmarkEnd w:id="405"/>
    </w:p>
    <w:p>
      <w:pPr>
        <w:pStyle w:val="BookText"/>
        <w:rPr/>
      </w:pPr>
      <w:r>
        <w:rPr>
          <w:rFonts w:ascii="IRNazanin" w:hAnsi="IRNazanin" w:eastAsia="IRNazanin"/>
          <w:color w:val="111111"/>
          <w:sz w:val="28"/>
          <w:sz w:val="28"/>
          <w:szCs w:val="28"/>
          <w:rtl w:val="true"/>
          <w:lang w:bidi="fa-IR"/>
        </w:rPr>
        <w:t>از امام حسن مجتبی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پنجه نرم کردن با حریفان هم‌وزن خود و شکیبایی به هنگام شنیدن سخن نیش‌دار</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06" w:name="__RefHeading___Toc6498705_3381743652"/>
      <w:bookmarkStart w:id="407" w:name="_Toc166"/>
      <w:bookmarkEnd w:id="406"/>
      <w:r>
        <w:rPr>
          <w:rtl w:val="true"/>
        </w:rPr>
        <w:t>پ</w:t>
      </w:r>
      <w:r>
        <w:rPr>
          <w:rtl w:val="true"/>
        </w:rPr>
        <w:t xml:space="preserve">) </w:t>
      </w:r>
      <w:r>
        <w:rPr>
          <w:rtl w:val="true"/>
        </w:rPr>
        <w:t>منش‌های سه‌گانه شجاعت</w:t>
      </w:r>
      <w:bookmarkEnd w:id="4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 xml:space="preserve">: </w:t>
      </w:r>
      <w:bookmarkStart w:id="408" w:name="pg14287_144337"/>
    </w:p>
    <w:p>
      <w:pPr>
        <w:pStyle w:val="BookText"/>
        <w:rPr/>
      </w:pPr>
      <w:bookmarkEnd w:id="408"/>
      <w:r>
        <w:rPr>
          <w:rFonts w:ascii="IRNazanin" w:hAnsi="IRNazanin" w:eastAsia="IRNazanin"/>
          <w:color w:val="111111"/>
          <w:sz w:val="28"/>
          <w:sz w:val="28"/>
          <w:szCs w:val="28"/>
          <w:rtl w:val="true"/>
          <w:lang w:bidi="fa-IR"/>
        </w:rPr>
        <w:t>شجاعت به سه منش سرشته شده که هر یک را فضیلتی است مخصوص که آن دیگری از آن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ذلّت‌ناپذیری و نام‌آوری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صفات در شجاعی فراهم آید قهرمانی است که هیچ‌کس با او برابر نتوان کرد و سرمد قهرمانان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برخورداری او در یکی از آن صفات بیشتر باشد، شجاعت او در همان صفت رو به افزایش خواهد گذاشت و استقامتش بیشتر خواهد گشت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09" w:name="__RefHeading___Toc6498707_3381743652"/>
      <w:bookmarkStart w:id="410" w:name="_Toc167"/>
      <w:bookmarkEnd w:id="409"/>
      <w:r>
        <w:rPr>
          <w:rtl w:val="true"/>
        </w:rPr>
        <w:t>ج</w:t>
      </w:r>
      <w:r>
        <w:rPr>
          <w:rtl w:val="true"/>
        </w:rPr>
        <w:t xml:space="preserve">) </w:t>
      </w:r>
      <w:r>
        <w:rPr>
          <w:rtl w:val="true"/>
        </w:rPr>
        <w:t xml:space="preserve">شجاعت و اقدام و جرأت تمام برای اجرای احکام </w:t>
      </w:r>
      <w:r>
        <w:rPr>
          <w:rtl w:val="true"/>
        </w:rPr>
        <w:t>(</w:t>
      </w:r>
      <w:r>
        <w:rPr>
          <w:rtl w:val="true"/>
        </w:rPr>
        <w:t>الگوهای شجاعت</w:t>
      </w:r>
      <w:r>
        <w:rPr>
          <w:rtl w:val="true"/>
        </w:rPr>
        <w:t>)</w:t>
      </w:r>
      <w:bookmarkEnd w:id="410"/>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حق، در هر جا باشد، خویشتن را به کام امواج سهمگین در افکن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ظلم و تجاوزی را ببیند که به آن عمل می‌شود، و کار زشت و منکری که مردم را به آن دعوت می‌کنند، اگر در دل آن را منکر شود و زشت شمارد، رسته و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زبان انکار کند، پاداش خواهد داشت و از آن دیگری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شمشیر انکار کند تا چنان شود که سخن خدا برتر آید و سخن ستمکاران فرو افتد، آن کس است که به راه هدایت رسیده و نور یقین بر دلش تابیده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حسین علیه‌السلام خطاب به عالمان می‌فرمایند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منزلتی که داشتید ستمکاران را قدرت و استقرار بخشیدید، و کارهای خدا را به دست ایشان سپردید، تا به شبهه‌ها عمل کنند و بر راه شهوتها و هواهای نفس پیش روند؛ سبب چیرگی ایشان گریز شما از مرگ و خوش آمدن شما از حیاتی است که ترکتان خواهد کرد</w:t>
      </w:r>
      <w:r>
        <w:rPr>
          <w:rFonts w:eastAsia="IRNazanin" w:cs="IRNazanin"/>
          <w:color w:val="111111"/>
          <w:sz w:val="28"/>
          <w:szCs w:val="28"/>
          <w:rtl w:val="true"/>
          <w:lang w:bidi="fa-IR"/>
        </w:rPr>
        <w:t>.</w:t>
      </w:r>
      <w:r>
        <w:rPr>
          <w:rStyle w:val="FootnoteAnchor"/>
          <w:rtl w:val="true"/>
        </w:rPr>
        <w:footnoteReference w:id="198"/>
      </w:r>
      <w:bookmarkStart w:id="411" w:name="pg14287_144338"/>
    </w:p>
    <w:p>
      <w:pPr>
        <w:pStyle w:val="Heading4"/>
        <w:numPr>
          <w:ilvl w:val="3"/>
          <w:numId w:val="1"/>
        </w:numPr>
        <w:rPr/>
      </w:pPr>
      <w:bookmarkStart w:id="412" w:name="__RefHeading___Toc6498709_3381743652"/>
      <w:bookmarkStart w:id="413" w:name="_Toc168"/>
      <w:bookmarkEnd w:id="411"/>
      <w:bookmarkEnd w:id="412"/>
      <w:r>
        <w:rPr>
          <w:rtl w:val="true"/>
        </w:rPr>
        <w:t>د</w:t>
      </w:r>
      <w:r>
        <w:rPr>
          <w:rtl w:val="true"/>
        </w:rPr>
        <w:t xml:space="preserve">) </w:t>
      </w:r>
      <w:r>
        <w:rPr>
          <w:rtl w:val="true"/>
        </w:rPr>
        <w:t>شجاعت با راستی در آمیخته است</w:t>
      </w:r>
      <w:bookmarkEnd w:id="413"/>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خصلت‌ها از یکدیگر متمایز و جدا شوند، هر آینه راستی، با شجاعت باشد و بزدلی با دروغ</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14" w:name="__RefHeading___Toc6498711_3381743652"/>
      <w:bookmarkStart w:id="415" w:name="_Toc169"/>
      <w:bookmarkEnd w:id="414"/>
      <w:r>
        <w:rPr>
          <w:rtl w:val="true"/>
        </w:rPr>
        <w:t>ذ</w:t>
      </w:r>
      <w:r>
        <w:rPr>
          <w:rtl w:val="true"/>
        </w:rPr>
        <w:t xml:space="preserve">) </w:t>
      </w:r>
      <w:r>
        <w:rPr>
          <w:rtl w:val="true"/>
        </w:rPr>
        <w:t>اهمیّت شجاعت</w:t>
      </w:r>
      <w:bookmarkEnd w:id="415"/>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نصرتی نقد و فضیلتی آشکار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416" w:name="__RefHeading___Toc6498713_3381743652"/>
      <w:bookmarkStart w:id="417" w:name="_Toc170"/>
      <w:bookmarkEnd w:id="416"/>
      <w:r>
        <w:rPr>
          <w:rtl w:val="true"/>
        </w:rPr>
        <w:t>و</w:t>
      </w:r>
      <w:r>
        <w:rPr>
          <w:rtl w:val="true"/>
        </w:rPr>
        <w:t xml:space="preserve">) </w:t>
      </w:r>
      <w:r>
        <w:rPr>
          <w:rtl w:val="true"/>
        </w:rPr>
        <w:t>عوامل شجاعت‌زا</w:t>
      </w:r>
      <w:bookmarkEnd w:id="417"/>
    </w:p>
    <w:p>
      <w:pPr>
        <w:pStyle w:val="BookText"/>
        <w:rPr/>
      </w:pPr>
      <w:r>
        <w:rPr>
          <w:rFonts w:ascii="IRNazanin" w:hAnsi="IRNazanin" w:eastAsia="IRNazanin"/>
          <w:color w:val="111111"/>
          <w:sz w:val="28"/>
          <w:sz w:val="28"/>
          <w:szCs w:val="28"/>
          <w:rtl w:val="true"/>
          <w:lang w:bidi="fa-IR"/>
        </w:rPr>
        <w:t>حضرت امیر علیه‌السلام در مورد عوامل شجاعت‌زا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بر سه خصلت سرشته شده که هر یک از آنها را فضیلت و ارزشی است که دیگری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 به ذلّت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خصلت در آدم شجاع، به طور یکسان و کامل وجود داشته باشد، پهلوانی است که حریف ندارد و در روزگار خود دلاوری نامور باشد و اگر یکی از این خصلتها در او فزونتر از دیگری باشد، شجاعت او در آن خصلت بیشتر و بی‌باکی او در آن شدیدتر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418" w:name="__RefHeading___Toc6498715_3381743652"/>
      <w:bookmarkStart w:id="419" w:name="_Toc171"/>
      <w:bookmarkEnd w:id="418"/>
      <w:r>
        <w:rPr>
          <w:rtl w:val="true"/>
        </w:rPr>
        <w:t>ه</w:t>
      </w:r>
      <w:r>
        <w:rPr>
          <w:rtl w:val="true"/>
        </w:rPr>
        <w:t xml:space="preserve">-) </w:t>
      </w:r>
      <w:r>
        <w:rPr>
          <w:rtl w:val="true"/>
        </w:rPr>
        <w:t>شجاع‌ترین مردم</w:t>
      </w:r>
      <w:bookmarkEnd w:id="419"/>
    </w:p>
    <w:p>
      <w:pPr>
        <w:pStyle w:val="BookText"/>
        <w:rPr/>
      </w:pPr>
      <w:r>
        <w:rPr>
          <w:rFonts w:ascii="IRNazanin" w:hAnsi="IRNazanin" w:eastAsia="IRNazanin"/>
          <w:color w:val="111111"/>
          <w:sz w:val="28"/>
          <w:sz w:val="28"/>
          <w:szCs w:val="28"/>
          <w:rtl w:val="true"/>
          <w:lang w:bidi="fa-IR"/>
        </w:rPr>
        <w:t>رسول گرامی اسلام صلی‌الله‌علیه‌و‌آله، خطاب به اصحاب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زورمندترین و قویترین شما را معرّفی نکنم؟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زورمندترین و قوی‌ترین شما کسی است که هرگاه خوش </w:t>
      </w:r>
      <w:bookmarkStart w:id="420" w:name="pg14287_144339"/>
    </w:p>
    <w:p>
      <w:pPr>
        <w:pStyle w:val="BookText"/>
        <w:rPr/>
      </w:pPr>
      <w:bookmarkEnd w:id="420"/>
      <w:r>
        <w:rPr>
          <w:rFonts w:ascii="IRNazanin" w:hAnsi="IRNazanin" w:eastAsia="IRNazanin"/>
          <w:color w:val="111111"/>
          <w:sz w:val="28"/>
          <w:sz w:val="28"/>
          <w:szCs w:val="28"/>
          <w:rtl w:val="true"/>
          <w:lang w:bidi="fa-IR"/>
        </w:rPr>
        <w:t>و خرسند باشد به گناه و نادرستی کشیده نشود و هرگاه ناراحت و ناخشنود شود از جاده حق‌گویی خارج نگردد و هرگاه قدرت یابد، آنچه را که حق او نیست نستاند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امیر علیه‌السلام، شجاع‌ترین مردم را چنین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شجاع‌ترین مردم، بخشنده‌ترین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گفتاری دیگر شجاع‌ترین مردم را پیروزمندان بر نادانی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شجاع‌ترین مردم، کسی است که با بردباری بر نادانی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حدیث زیر شجاع‌ترین مردم را خردمندان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شجاع‌تر از خردمند، وجود ندارد</w:t>
      </w:r>
      <w:r>
        <w:rPr>
          <w:rFonts w:eastAsia="IRNazanin" w:cs="IRNazanin"/>
          <w:color w:val="111111"/>
          <w:sz w:val="28"/>
          <w:szCs w:val="28"/>
          <w:rtl w:val="true"/>
          <w:lang w:bidi="fa-IR"/>
        </w:rPr>
        <w:t>.</w:t>
      </w:r>
    </w:p>
    <w:p>
      <w:pPr>
        <w:pStyle w:val="Heading4"/>
        <w:numPr>
          <w:ilvl w:val="3"/>
          <w:numId w:val="1"/>
        </w:numPr>
        <w:rPr/>
      </w:pPr>
      <w:bookmarkStart w:id="421" w:name="__RefHeading___Toc6498717_3381743652"/>
      <w:bookmarkStart w:id="422" w:name="_Toc172"/>
      <w:bookmarkEnd w:id="421"/>
      <w:r>
        <w:rPr>
          <w:rtl w:val="true"/>
        </w:rPr>
        <w:t>ی</w:t>
      </w:r>
      <w:r>
        <w:rPr>
          <w:rtl w:val="true"/>
        </w:rPr>
        <w:t xml:space="preserve">) </w:t>
      </w:r>
      <w:r>
        <w:rPr>
          <w:rtl w:val="true"/>
        </w:rPr>
        <w:t>آفت شجاعت</w:t>
      </w:r>
      <w:bookmarkEnd w:id="422"/>
    </w:p>
    <w:p>
      <w:pPr>
        <w:pStyle w:val="BookText"/>
        <w:rPr/>
      </w:pPr>
      <w:r>
        <w:rPr>
          <w:rFonts w:ascii="IRNazanin" w:hAnsi="IRNazanin" w:eastAsia="IRNazanin"/>
          <w:color w:val="111111"/>
          <w:sz w:val="28"/>
          <w:sz w:val="28"/>
          <w:szCs w:val="28"/>
          <w:rtl w:val="true"/>
          <w:lang w:bidi="fa-IR"/>
        </w:rPr>
        <w:t>حضرت امیر علیه‌السلام، آفت شجاعت را در گفتار زیر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شجاعت، فرو گذاشتن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شجاعت، اندازه‌ای دارد که اگر از آن فراتر رود، بی‌باکی است</w:t>
      </w:r>
      <w:r>
        <w:rPr>
          <w:rFonts w:eastAsia="IRNazanin" w:cs="IRNazanin"/>
          <w:color w:val="111111"/>
          <w:sz w:val="28"/>
          <w:szCs w:val="28"/>
          <w:rtl w:val="true"/>
          <w:lang w:bidi="fa-IR"/>
        </w:rPr>
        <w:t>.</w:t>
      </w:r>
    </w:p>
    <w:p>
      <w:pPr>
        <w:pStyle w:val="Heading3"/>
        <w:numPr>
          <w:ilvl w:val="2"/>
          <w:numId w:val="1"/>
        </w:numPr>
        <w:rPr/>
      </w:pPr>
      <w:bookmarkStart w:id="423" w:name="__RefHeading___Toc6498719_3381743652"/>
      <w:bookmarkStart w:id="424" w:name="_Toc173"/>
      <w:bookmarkEnd w:id="423"/>
      <w:r>
        <w:rPr>
          <w:rtl w:val="true"/>
        </w:rPr>
        <w:t>شجاعت از دیدگاه شعرا</w:t>
      </w:r>
      <w:bookmarkEnd w:id="424"/>
    </w:p>
    <w:p>
      <w:pPr>
        <w:pStyle w:val="BookText"/>
        <w:rPr/>
      </w:pPr>
      <w:r>
        <w:rPr>
          <w:rFonts w:ascii="IRNazanin" w:hAnsi="IRNazanin" w:eastAsia="IRNazanin"/>
          <w:color w:val="111111"/>
          <w:sz w:val="28"/>
          <w:sz w:val="28"/>
          <w:szCs w:val="28"/>
          <w:rtl w:val="true"/>
          <w:lang w:bidi="fa-IR"/>
        </w:rPr>
        <w:t>دلیری ز هشیار بودن بود</w:t>
      </w:r>
    </w:p>
    <w:p>
      <w:pPr>
        <w:pStyle w:val="BookText"/>
        <w:rPr/>
      </w:pPr>
      <w:r>
        <w:rPr>
          <w:rFonts w:ascii="IRNazanin" w:hAnsi="IRNazanin" w:eastAsia="IRNazanin"/>
          <w:color w:val="111111"/>
          <w:sz w:val="28"/>
          <w:sz w:val="28"/>
          <w:szCs w:val="28"/>
          <w:rtl w:val="true"/>
          <w:lang w:bidi="fa-IR"/>
        </w:rPr>
        <w:t>دلاور سزای ستودن بود</w:t>
      </w:r>
    </w:p>
    <w:p>
      <w:pPr>
        <w:pStyle w:val="BookText"/>
        <w:rPr/>
      </w:pPr>
      <w:r>
        <w:rPr>
          <w:rFonts w:ascii="IRNazanin" w:hAnsi="IRNazanin" w:eastAsia="IRNazanin"/>
          <w:color w:val="111111"/>
          <w:sz w:val="28"/>
          <w:sz w:val="28"/>
          <w:szCs w:val="28"/>
          <w:rtl w:val="true"/>
          <w:lang w:bidi="fa-IR"/>
        </w:rPr>
        <w:t>آدمی را قوّت دست از دل است</w:t>
      </w:r>
    </w:p>
    <w:p>
      <w:pPr>
        <w:pStyle w:val="BookText"/>
        <w:rPr/>
      </w:pPr>
      <w:r>
        <w:rPr>
          <w:rFonts w:ascii="IRNazanin" w:hAnsi="IRNazanin" w:eastAsia="IRNazanin"/>
          <w:color w:val="111111"/>
          <w:sz w:val="28"/>
          <w:sz w:val="28"/>
          <w:szCs w:val="28"/>
          <w:rtl w:val="true"/>
          <w:lang w:bidi="fa-IR"/>
        </w:rPr>
        <w:t>هر که او را دل قوی بازو قوی</w:t>
      </w:r>
    </w:p>
    <w:p>
      <w:pPr>
        <w:pStyle w:val="BookText"/>
        <w:rPr/>
      </w:pPr>
      <w:r>
        <w:rPr>
          <w:rFonts w:ascii="IRNazanin" w:hAnsi="IRNazanin" w:eastAsia="IRNazanin"/>
          <w:color w:val="111111"/>
          <w:sz w:val="28"/>
          <w:sz w:val="28"/>
          <w:szCs w:val="28"/>
          <w:rtl w:val="true"/>
          <w:lang w:bidi="fa-IR"/>
        </w:rPr>
        <w:t>در نام جستن دلیری بود</w:t>
      </w:r>
    </w:p>
    <w:p>
      <w:pPr>
        <w:pStyle w:val="BookText"/>
        <w:rPr/>
      </w:pPr>
      <w:r>
        <w:rPr>
          <w:rFonts w:ascii="IRNazanin" w:hAnsi="IRNazanin" w:eastAsia="IRNazanin"/>
          <w:color w:val="111111"/>
          <w:sz w:val="28"/>
          <w:sz w:val="28"/>
          <w:szCs w:val="28"/>
          <w:rtl w:val="true"/>
          <w:lang w:bidi="fa-IR"/>
        </w:rPr>
        <w:t>زمانه ز بزدل به سیری بود</w:t>
      </w:r>
    </w:p>
    <w:p>
      <w:pPr>
        <w:pStyle w:val="BookText"/>
        <w:rPr/>
      </w:pPr>
      <w:r>
        <w:rPr>
          <w:rFonts w:ascii="IRNazanin" w:hAnsi="IRNazanin" w:eastAsia="IRNazanin"/>
          <w:color w:val="111111"/>
          <w:sz w:val="28"/>
          <w:sz w:val="28"/>
          <w:szCs w:val="28"/>
          <w:rtl w:val="true"/>
          <w:lang w:bidi="fa-IR"/>
        </w:rPr>
        <w:t>هر آن کس که در بیم و اندوه زیست</w:t>
      </w:r>
    </w:p>
    <w:p>
      <w:pPr>
        <w:pStyle w:val="BookText"/>
        <w:rPr/>
      </w:pPr>
      <w:r>
        <w:rPr>
          <w:rFonts w:ascii="IRNazanin" w:hAnsi="IRNazanin" w:eastAsia="IRNazanin"/>
          <w:color w:val="111111"/>
          <w:sz w:val="28"/>
          <w:sz w:val="28"/>
          <w:szCs w:val="28"/>
          <w:rtl w:val="true"/>
          <w:lang w:bidi="fa-IR"/>
        </w:rPr>
        <w:t>بدان زندگانی بباید گریست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w:t>
      </w:r>
      <w:bookmarkStart w:id="425" w:name="pg14287_144340"/>
    </w:p>
    <w:p>
      <w:pPr>
        <w:pStyle w:val="BookText"/>
        <w:rPr/>
      </w:pPr>
      <w:bookmarkEnd w:id="425"/>
      <w:r>
        <w:rPr>
          <w:rFonts w:ascii="IRNazanin" w:hAnsi="IRNazanin" w:eastAsia="IRNazanin"/>
          <w:color w:val="111111"/>
          <w:sz w:val="28"/>
          <w:sz w:val="28"/>
          <w:szCs w:val="28"/>
          <w:rtl w:val="true"/>
          <w:lang w:bidi="fa-IR"/>
        </w:rPr>
        <w:t>با آنکه تو را گرم کند سرد مباش</w:t>
      </w:r>
    </w:p>
    <w:p>
      <w:pPr>
        <w:pStyle w:val="BookText"/>
        <w:rPr/>
      </w:pPr>
      <w:r>
        <w:rPr>
          <w:rFonts w:ascii="IRNazanin" w:hAnsi="IRNazanin" w:eastAsia="IRNazanin"/>
          <w:color w:val="111111"/>
          <w:sz w:val="28"/>
          <w:sz w:val="28"/>
          <w:szCs w:val="28"/>
          <w:rtl w:val="true"/>
          <w:lang w:bidi="fa-IR"/>
        </w:rPr>
        <w:t>بر آنکه شفا دهد تو را درد مباش</w:t>
      </w:r>
    </w:p>
    <w:p>
      <w:pPr>
        <w:pStyle w:val="BookText"/>
        <w:rPr/>
      </w:pPr>
      <w:r>
        <w:rPr>
          <w:rFonts w:ascii="IRNazanin" w:hAnsi="IRNazanin" w:eastAsia="IRNazanin"/>
          <w:color w:val="111111"/>
          <w:sz w:val="28"/>
          <w:sz w:val="28"/>
          <w:szCs w:val="28"/>
          <w:rtl w:val="true"/>
          <w:lang w:bidi="fa-IR"/>
        </w:rPr>
        <w:t>چیزی به جهان به از جوانمردی نیست</w:t>
      </w:r>
    </w:p>
    <w:p>
      <w:pPr>
        <w:pStyle w:val="BookText"/>
        <w:rPr/>
      </w:pPr>
      <w:r>
        <w:rPr>
          <w:rFonts w:ascii="IRNazanin" w:hAnsi="IRNazanin" w:eastAsia="IRNazanin"/>
          <w:color w:val="111111"/>
          <w:sz w:val="28"/>
          <w:sz w:val="28"/>
          <w:szCs w:val="28"/>
          <w:rtl w:val="true"/>
          <w:lang w:bidi="fa-IR"/>
        </w:rPr>
        <w:t>رسوای زمانه باش و نامرد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صهبا</w:t>
      </w:r>
    </w:p>
    <w:p>
      <w:pPr>
        <w:pStyle w:val="BookText"/>
        <w:rPr/>
      </w:pPr>
      <w:r>
        <w:rPr>
          <w:rFonts w:ascii="IRNazanin" w:hAnsi="IRNazanin" w:eastAsia="IRNazanin"/>
          <w:color w:val="111111"/>
          <w:sz w:val="28"/>
          <w:sz w:val="28"/>
          <w:szCs w:val="28"/>
          <w:rtl w:val="true"/>
          <w:lang w:bidi="fa-IR"/>
        </w:rPr>
        <w:t>به کارای گرد مرد کار دیده فرست</w:t>
      </w:r>
    </w:p>
    <w:p>
      <w:pPr>
        <w:pStyle w:val="BookText"/>
        <w:rPr/>
      </w:pPr>
      <w:r>
        <w:rPr>
          <w:rFonts w:ascii="IRNazanin" w:hAnsi="IRNazanin" w:eastAsia="IRNazanin"/>
          <w:color w:val="111111"/>
          <w:sz w:val="28"/>
          <w:sz w:val="28"/>
          <w:szCs w:val="28"/>
          <w:rtl w:val="true"/>
          <w:lang w:bidi="fa-IR"/>
        </w:rPr>
        <w:t>که شیر شرزه در آرد به زیر خمّ کمند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Heading3"/>
        <w:numPr>
          <w:ilvl w:val="2"/>
          <w:numId w:val="1"/>
        </w:numPr>
        <w:rPr/>
      </w:pPr>
      <w:bookmarkStart w:id="426" w:name="__RefHeading___Toc6498721_3381743652"/>
      <w:bookmarkStart w:id="427" w:name="_Toc174"/>
      <w:bookmarkEnd w:id="426"/>
      <w:r>
        <w:rPr>
          <w:rtl w:val="true"/>
        </w:rPr>
        <w:t>شجاعت و دلاوری از دیدگاه بزرگان</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ترس را تجربه می‌کند، اما به رغم ترس به پیش می‌رود و به ترس اجازه نمی‌دهد که او را متوقّف کند، شجاعتش را به اثبات می‌رساند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پائولوکوئلیو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علامت بزدلی نیست، ترس است که به ما امکان می‌دهد در برابرموقعیت‌های زندگی، شجاع و باوقار باشیم</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ترس‌های بی‌مورد بسیار مذمّت شده است، ولی ترس‌هایی که عامل حرکت است،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فضیلت بزرگ بشری قدم گذاشتن در راه معنویت، شجاعت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پائولوکوئلیو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باشید و رؤیاهای خویش را دنبال کنید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پائولوکوئلیو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از مرگ، انسان می‌تواند بسیار شجاع‌تر باشد و در فتوحات روزانه‌اش بسیار پیش رود، چون چیزی برای از دست دادن ندارد</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پائولوکوئلیو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خویشتن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حالتی که ممکن است پیش بیاید، 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نشان‌دهنده یک دیدگاه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سؤال، روشی برای اندازه‌گیری </w:t>
      </w:r>
    </w:p>
    <w:p>
      <w:pPr>
        <w:pStyle w:val="BookText"/>
        <w:rPr/>
      </w:pPr>
      <w:r>
        <w:rPr>
          <w:rFonts w:ascii="IRNazanin" w:hAnsi="IRNazanin" w:eastAsia="IRNazanin"/>
          <w:color w:val="111111"/>
          <w:sz w:val="28"/>
          <w:sz w:val="28"/>
          <w:szCs w:val="28"/>
          <w:rtl w:val="true"/>
          <w:lang w:bidi="fa-IR"/>
        </w:rPr>
        <w:t>میزان تعهد و جدّیت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ترس‌های مبهم خود را دور بریزید و جای آنها را به احتمالات خاصی بدهید که در بدترین حالت، ممکن است به وقوع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دل به دریا زدن، لطف دیگری خواهد داشت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قاتل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ورزش، چه در یک مصاحبه استخدامی و چه در خلال یک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چیزهایی تمرکز می‌کنید که از آنها می‌ترسید همین تصویرهای ذهنی خودساخته، مستقیما شما را به سوی آن حادثه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خواسته‌های خود تمرکز کنید و نه بر ترس‌های خود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غلبه بر ترس، روبه‌رو شدن با آن است و ما غالبا به طرف حوادثی کشیده می‌شویم که از رویارویی با آنها وحشت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تنهایی بترسید، تنهایی را برای خود به ارمغان می‌آورید، اگر از بدهکار بودن بترسید به احتمال زیاد با تمام زیر و بم آن آشنا خواهید شد و اگر از دستپاچگی و پریشان‌حالی واهمه داشته باشید همان را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زندگی برای تشویق ما انسان‌ها به رشد کردن است</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آدم‌های با شهامت و جسور بپرسید که جرأت خرید سهام، آغاز یک تجارت جدید، کنار گذاشتن شغل قبلی، مهاجرت به کشورهای مختلف و به طور کلی، هر کار تازه را چگونه پیدا کرده‌اند؟ مطمئنا متوجّه دیدگاه مشترک همه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در بدترین شرایط هم از عهده این کار برآیم؟ و هنگامی که پاسخ مثبت از خود شنیده‌اند دل به دریا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خطر کردن‌های بزرگ و کوچک است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مجازات برای نفس، سرکشی به بار آورده و عوارض نامطلوبی از خود به جای می‌گذارد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 خائفی که خوفش او را در سرمنزل آرامش و ایمنی مستقر می‌سازد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ترس‌های بی‌مورد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شجاعت بیشتری می‌خواهد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 درون را تغییر می‌دهد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یک ریسک است، پس باید خطر کنیم و شاهد ثمرات آن باشیم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یعنی خطر، زندگی یعنی خطر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یعنی رفتن، همیشه از شناخته به سوی ناشناخته، از قله‌ای دیگر، صعود، همیشه به قله‌هایی که قبلاً کسی آنها را فتح نکرده است، حرکت، همیشه در دریای نامکشوف، بی‌هیچ نقشه، بی‌هیچ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موقع به طرزی شادمان زندگی می‌کنی و فقط آن وقت است که در می‌یابی زندگی چیست</w:t>
      </w:r>
      <w:r>
        <w:rPr>
          <w:rFonts w:eastAsia="IRNazanin" w:cs="IRNazanin"/>
          <w:color w:val="111111"/>
          <w:sz w:val="28"/>
          <w:szCs w:val="28"/>
          <w:rtl w:val="true"/>
          <w:lang w:bidi="fa-IR"/>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بی‌رفیق شجاع، شجاعت ممکن نیست</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 کردن به سمت مخالف جریان رودخانه، قدرت و جرأت لازم است و الاّ هر ماهی مرده هم می‌تواند از طرف جریان موافق آن حرکت کند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باش که بدرخشی و بسوزانی، نه شمع که برفروزی و خود را بکاهی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بی‌مهارت و تدبیر، زود فریب می‌خورد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تیز به دست سرباز شجاع داده می‌شود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نوشیروان از بوذرجمهر پرسید که شجاعت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قوّت دست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قوی نباشد، قوّت در دست نمی‌ماند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قوی‌دل، آتیه را حقیر می‌شمارد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دفاع از خانواده کشته شود، شهید است</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w:t>
      </w:r>
      <w:r>
        <w:rPr>
          <w:rFonts w:eastAsia="IRNazanin" w:cs="IRNazanin"/>
          <w:color w:val="111111"/>
          <w:sz w:val="28"/>
          <w:szCs w:val="28"/>
          <w:rtl w:val="true"/>
          <w:lang w:bidi="fa-IR"/>
        </w:rPr>
        <w:t xml:space="preserve">» </w:t>
      </w:r>
      <w:bookmarkStart w:id="428" w:name="pg14287_144344"/>
    </w:p>
    <w:p>
      <w:pPr>
        <w:pStyle w:val="Heading2"/>
        <w:numPr>
          <w:ilvl w:val="1"/>
          <w:numId w:val="1"/>
        </w:numPr>
        <w:rPr/>
      </w:pPr>
      <w:bookmarkStart w:id="429" w:name="__RefHeading___Toc6498723_3381743652"/>
      <w:bookmarkStart w:id="430" w:name="_Toc175"/>
      <w:bookmarkEnd w:id="428"/>
      <w:bookmarkEnd w:id="429"/>
      <w:r>
        <w:rPr>
          <w:rtl w:val="true"/>
        </w:rPr>
        <w:t>بخش ششم</w:t>
      </w:r>
      <w:r>
        <w:rPr>
          <w:rtl w:val="true"/>
        </w:rPr>
        <w:t xml:space="preserve">: </w:t>
      </w:r>
      <w:r>
        <w:rPr>
          <w:rtl w:val="true"/>
        </w:rPr>
        <w:t>شکست</w:t>
      </w:r>
      <w:bookmarkEnd w:id="4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6498725_3381743652"/>
      <w:bookmarkStart w:id="432" w:name="_Toc176"/>
      <w:bookmarkEnd w:id="431"/>
      <w:r>
        <w:rPr>
          <w:rtl w:val="true"/>
        </w:rPr>
        <w:t>اشاره</w:t>
      </w:r>
      <w:bookmarkStart w:id="433" w:name="pg14287_144345"/>
      <w:bookmarkEnd w:id="432"/>
    </w:p>
    <w:p>
      <w:pPr>
        <w:pStyle w:val="Heading3"/>
        <w:numPr>
          <w:ilvl w:val="2"/>
          <w:numId w:val="1"/>
        </w:numPr>
        <w:rPr/>
      </w:pPr>
      <w:bookmarkStart w:id="434" w:name="__RefHeading___Toc6498727_3381743652"/>
      <w:bookmarkStart w:id="435" w:name="_Toc177"/>
      <w:bookmarkEnd w:id="433"/>
      <w:bookmarkEnd w:id="434"/>
      <w:r>
        <w:rPr>
          <w:rtl w:val="true"/>
        </w:rPr>
        <w:t>شکست، راه رسیدن به موفّقیّت و خوشبختی</w:t>
      </w:r>
      <w:bookmarkEnd w:id="435"/>
    </w:p>
    <w:p>
      <w:pPr>
        <w:pStyle w:val="BookText"/>
        <w:rPr/>
      </w:pPr>
      <w:r>
        <w:rPr>
          <w:rFonts w:ascii="IRNazanin" w:hAnsi="IRNazanin" w:eastAsia="IRNazanin"/>
          <w:color w:val="111111"/>
          <w:sz w:val="28"/>
          <w:sz w:val="28"/>
          <w:szCs w:val="28"/>
          <w:rtl w:val="true"/>
          <w:lang w:bidi="fa-IR"/>
        </w:rPr>
        <w:t xml:space="preserve">درس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را همچون پُلی به سوی پیروزی قرار دادن، یکی از راه‌های رسیدن به موفّقیّت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زندگی شکست می‌خوریم با آرامش و خونسردی از آن شکست درس بگیریم و تجربه بیاندوزیم و در همان راه یا به راه‌های دیگر، شکست خویش را بدل به پیروزی و موفّقیّت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مشکلات و گرفتاریها هرگز ناامید نشویم و با صبر و استقامت در این موقعیت درس‌های تازه‌ای بیاموزیم و طریقه برخورد با آن و ابعاد گوناگونِ آن مشکل، گرفتاری و شکست را مورد تجزیه و تحلیل قرار داده و سپس به سوی موفّقیّت و نیکبختی حرکت نماییم، و تا رسیدن به سرانجام مقصود از پای ننشینیم تا به هدف خوشی نایل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اشخاص به واسطه بدبختی تباه می‌شوند، لیکن برخی دیگر به دلیل این امر، کاملاً موفّق و کامیاب می‌شوند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سوفرکلز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بدون دشواری معنی ندارد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دشواری‌ها و شکست‌ها از سعی و تلاش باز می‌مانند و به حرکت خویش در جهت نیل به خوشبختی ادامه نمی‌دهند، نمی‌توانند مدارج ترقی را طی کنند، به تکامل برسند</w:t>
      </w:r>
      <w:r>
        <w:rPr>
          <w:rFonts w:eastAsia="IRNazanin" w:cs="IRNazanin"/>
          <w:color w:val="111111"/>
          <w:sz w:val="28"/>
          <w:szCs w:val="28"/>
          <w:rtl w:val="true"/>
          <w:lang w:bidi="fa-IR"/>
        </w:rPr>
        <w:t xml:space="preserve">. </w:t>
      </w:r>
      <w:bookmarkStart w:id="436" w:name="pg14287_144346"/>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بر شکست را سعی و تلاش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بهترین سعی خود را به کار ببرد، هرگز شکست نخواهد خورد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انسان موفق از مشکلات، گرفتاری‌ها و شکست‌های زندگی درس می‌آموزد و جوانب مختلف آن شکست را بررسی می‌کند و با آن شکست همان گونه که باید برخورد کند، برخورد می‌نماید و با سعی و تلاش از آن طریق و راه‌های دیگر آن شکست را جبران می‌نماید و به پیروزی و موفّقیّت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موفّقیّت را تجربه آموختن از شکست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شکست تجربه بیاموزیم، پس شکست در واقع یک موفّقیّت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ایرونیک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موفّقیّت و کامیابی را از آنِ چنین اشخاصی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کوچک و محدود برای ناکامی‌های خود مرثیه می‌خوانند، ولی افکار بزرگ از شکست و ناکامی، موفّقیّت و کامیابی خلق می‌کنند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توفیق و موفّقیّت را چشیدن طعم تلخ شکست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تاکنون به موفّقیّت شایان نرسیده است مگر آن که در راه توفیق، مکرر طعم تلخ شکست را چشیده است</w:t>
      </w:r>
      <w:r>
        <w:rPr>
          <w:rFonts w:eastAsia="IRNazanin" w:cs="IRNazanin"/>
          <w:color w:val="111111"/>
          <w:sz w:val="28"/>
          <w:szCs w:val="28"/>
          <w:rtl w:val="true"/>
          <w:lang w:bidi="fa-IR"/>
        </w:rPr>
        <w:t>.</w:t>
      </w:r>
    </w:p>
    <w:p>
      <w:pPr>
        <w:pStyle w:val="Heading3"/>
        <w:numPr>
          <w:ilvl w:val="2"/>
          <w:numId w:val="1"/>
        </w:numPr>
        <w:rPr/>
      </w:pPr>
      <w:bookmarkStart w:id="437" w:name="__RefHeading___Toc6498729_3381743652"/>
      <w:bookmarkStart w:id="438" w:name="_Toc178"/>
      <w:bookmarkEnd w:id="437"/>
      <w:r>
        <w:rPr>
          <w:rtl w:val="true"/>
        </w:rPr>
        <w:t>برخورد افراد مختلف با شکست</w:t>
      </w:r>
      <w:bookmarkEnd w:id="438"/>
    </w:p>
    <w:p>
      <w:pPr>
        <w:pStyle w:val="Heading4"/>
        <w:numPr>
          <w:ilvl w:val="3"/>
          <w:numId w:val="1"/>
        </w:numPr>
        <w:rPr/>
      </w:pPr>
      <w:bookmarkStart w:id="439" w:name="__RefHeading___Toc6498731_3381743652"/>
      <w:bookmarkStart w:id="440" w:name="_Toc17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برای روشن‌تر شدنِ موضوع، برخورد افراد مختلف با شکست را بیان می‌کنیم</w:t>
      </w:r>
      <w:r>
        <w:rPr>
          <w:rFonts w:eastAsia="IRNazanin" w:cs="IRNazanin"/>
          <w:color w:val="111111"/>
          <w:sz w:val="28"/>
          <w:szCs w:val="28"/>
          <w:rtl w:val="true"/>
          <w:lang w:bidi="fa-IR"/>
        </w:rPr>
        <w:t>:</w:t>
      </w:r>
    </w:p>
    <w:p>
      <w:pPr>
        <w:pStyle w:val="Heading4"/>
        <w:numPr>
          <w:ilvl w:val="3"/>
          <w:numId w:val="1"/>
        </w:numPr>
        <w:rPr/>
      </w:pPr>
      <w:bookmarkStart w:id="441" w:name="__RefHeading___Toc6498733_3381743652"/>
      <w:bookmarkStart w:id="442" w:name="_Toc180"/>
      <w:bookmarkEnd w:id="441"/>
      <w:r>
        <w:rPr/>
        <w:t>1</w:t>
      </w:r>
      <w:r>
        <w:rPr>
          <w:rtl w:val="true"/>
        </w:rPr>
        <w:t xml:space="preserve">- </w:t>
      </w:r>
      <w:r>
        <w:rPr>
          <w:rtl w:val="true"/>
        </w:rPr>
        <w:t>درس تجربه آموختن از شکست</w:t>
      </w:r>
      <w:bookmarkEnd w:id="4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شکست، درس و تجربه می‌آموزند و با نظم و ترتیب و برنامه‌ریزی از معلومات خویش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می‌نمایند تا به سرانجام مقصود برسند</w:t>
      </w:r>
      <w:r>
        <w:rPr>
          <w:rFonts w:eastAsia="IRNazanin" w:cs="IRNazanin"/>
          <w:color w:val="111111"/>
          <w:sz w:val="28"/>
          <w:szCs w:val="28"/>
          <w:rtl w:val="true"/>
          <w:lang w:bidi="fa-IR"/>
        </w:rPr>
        <w:t xml:space="preserve">. </w:t>
      </w:r>
      <w:bookmarkStart w:id="443" w:name="pg14287_144347"/>
    </w:p>
    <w:p>
      <w:pPr>
        <w:pStyle w:val="Heading4"/>
        <w:numPr>
          <w:ilvl w:val="3"/>
          <w:numId w:val="1"/>
        </w:numPr>
        <w:rPr/>
      </w:pPr>
      <w:bookmarkStart w:id="444" w:name="__RefHeading___Toc6498735_3381743652"/>
      <w:bookmarkStart w:id="445" w:name="_Toc181"/>
      <w:bookmarkEnd w:id="443"/>
      <w:bookmarkEnd w:id="444"/>
      <w:r>
        <w:rPr/>
        <w:t>2</w:t>
      </w:r>
      <w:r>
        <w:rPr>
          <w:rtl w:val="true"/>
        </w:rPr>
        <w:t xml:space="preserve">- </w:t>
      </w:r>
      <w:r>
        <w:rPr>
          <w:rtl w:val="true"/>
        </w:rPr>
        <w:t>برخورد طبیعی با شکست</w:t>
      </w:r>
      <w:bookmarkEnd w:id="445"/>
    </w:p>
    <w:p>
      <w:pPr>
        <w:pStyle w:val="BookText"/>
        <w:rPr/>
      </w:pPr>
      <w:r>
        <w:rPr>
          <w:rFonts w:ascii="IRNazanin" w:hAnsi="IRNazanin" w:eastAsia="IRNazanin"/>
          <w:color w:val="111111"/>
          <w:sz w:val="28"/>
          <w:sz w:val="28"/>
          <w:szCs w:val="28"/>
          <w:rtl w:val="true"/>
          <w:lang w:bidi="fa-IR"/>
        </w:rPr>
        <w:t>عدّه‌ای از افراد، به طور طبیعی با شکست برخورد می‌کنند و بدون آنکه درس و تجربه‌ای از شکست آموخته باشند، به طور دلخواه به هر طریقی با کمی‌ها و کاستی‌ها در حد توان خویش شکست را به طور ناموفّق جبران می‌کنند</w:t>
      </w:r>
      <w:r>
        <w:rPr>
          <w:rFonts w:eastAsia="IRNazanin" w:cs="IRNazanin"/>
          <w:color w:val="111111"/>
          <w:sz w:val="28"/>
          <w:szCs w:val="28"/>
          <w:rtl w:val="true"/>
          <w:lang w:bidi="fa-IR"/>
        </w:rPr>
        <w:t>.</w:t>
      </w:r>
    </w:p>
    <w:p>
      <w:pPr>
        <w:pStyle w:val="Heading4"/>
        <w:numPr>
          <w:ilvl w:val="3"/>
          <w:numId w:val="1"/>
        </w:numPr>
        <w:rPr/>
      </w:pPr>
      <w:bookmarkStart w:id="446" w:name="__RefHeading___Toc6498737_3381743652"/>
      <w:bookmarkStart w:id="447" w:name="_Toc182"/>
      <w:bookmarkEnd w:id="446"/>
      <w:r>
        <w:rPr/>
        <w:t>3</w:t>
      </w:r>
      <w:r>
        <w:rPr>
          <w:rtl w:val="true"/>
        </w:rPr>
        <w:t xml:space="preserve">- </w:t>
      </w:r>
      <w:r>
        <w:rPr>
          <w:rtl w:val="true"/>
        </w:rPr>
        <w:t>هنگام شکست، از کوره در می‌روند</w:t>
      </w:r>
      <w:bookmarkEnd w:id="447"/>
    </w:p>
    <w:p>
      <w:pPr>
        <w:pStyle w:val="BookText"/>
        <w:rPr/>
      </w:pPr>
      <w:r>
        <w:rPr>
          <w:rFonts w:ascii="IRNazanin" w:hAnsi="IRNazanin" w:eastAsia="IRNazanin"/>
          <w:color w:val="111111"/>
          <w:sz w:val="28"/>
          <w:sz w:val="28"/>
          <w:szCs w:val="28"/>
          <w:rtl w:val="true"/>
          <w:lang w:bidi="fa-IR"/>
        </w:rPr>
        <w:t>عدّه‌ای نیز هنگامی که شکست می‌خورند، بدون اینکه درسی از شکست بگیرند، به سعی و تلاش خویش ادامه نمی‌دهند و خویش را ناکام و بدبخت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تمام طول زندگی مرتبا با درس‌های تازه مواجه می‌شویم و تا زمانی که درسی را یاد نگیریم، مجبور به گذراندن دوباره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چه اسمی برایش می‌گذارید؛ مشیّت الهی، ظهور طبیعی رویدادها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نیست که آن را می‌پسندید یا از آن تنفّر دارید، در هر حال این، واقعیّت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مسؤولیت بپذیرید و چه نقش یک قربانی را بازی کنید، چه بجنگید و چه از کنارش بگذرید، در هر حال این، واقعیّت زندگی است، واقعیّتی که اتّفاق می‌افتد، واقعیّتی که در تمام طول زندگیتان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همسایه‌ای از شما سوء استفاده کرده است، هر بار که فروشنده‌ای کلاه سرتان گذاشته است و هر بار که دوستی ناجوانمردانه رهایتان کرده است، درسی در پیش روی شما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هفته احساس بیچارگی می‌کنید احتمالاً در درسی مردود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مرتبا شغل و پول و دوستان خود را از دست می‌دهید این نشانه آن است که به درسهای زندگی توجّهی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لباسم را عوض می‌کنم باز با همان مشکلات کهنه همیشگی مواجهم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چیزی که می‌توانیم بگوییم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منصفانه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تنبیه شدن به دنیا نیامده‌ایم، برای درس گرفتن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رویدادی در زندگی ما توان بالقوه آن را دارد که ما را متحوّل کند و از میان همه آن رویدادها و </w:t>
      </w:r>
    </w:p>
    <w:p>
      <w:pPr>
        <w:pStyle w:val="BookText"/>
        <w:rPr/>
      </w:pPr>
      <w:r>
        <w:rPr>
          <w:rFonts w:ascii="IRNazanin" w:hAnsi="IRNazanin" w:eastAsia="IRNazanin"/>
          <w:color w:val="111111"/>
          <w:sz w:val="28"/>
          <w:sz w:val="28"/>
          <w:szCs w:val="28"/>
          <w:rtl w:val="true"/>
          <w:lang w:bidi="fa-IR"/>
        </w:rPr>
        <w:t>سختی‌ها و مصیبت‌ها بیشترین توان را برای تغییر تفکّر ما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کنید که گویی در ورای هر حادثه‌ای، هدف و مقصودی نهفته است و بدین ترتیب است که می‌توانید زندگی خود را هدف‌دار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حادثه‌ای از خود بپرسید که چرا به این نیاز داشته‌ام؟ و سپس بر آن غلبه کنید تا مجبور به ثبت‌نام مجدّد در آن کلاس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شدن از همسر به این معنی نیست که کلاس ما با او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مشترک به پایان رسیده باشد امّا ما همچنان همسر سابق خود را به خاطر بدبختی‌ها و بدهکاری‌هایمان سرزنش کنیم در واقع هنوز متصل 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درس‌هایمان را یاد نگیریم متصل به او باقی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آدم مثل یک بوقلمون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کاری می‌توانم انجام دهم الاّ اینکه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او احتمالاً مشکل‌ترین کار است و به نظر می‌رسد که شما در این زمینه آن قدرها موفّق نیستید، بنابراین باید بیشتر تمرین کنید و این، درس امروز شماست و تا درستان را یاد نگیرید متصل به او باقی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این درس را به تعویق بیندازید امّا اگر می‌خواهید که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بهبود بخشید دیر یا زود باید این درس را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معتقد باشید کسی در حال نابود کردن زندگی شماست، همین اعتقاد باعث نابود شدن زندگیتان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به نظر برسد که او سد راه خوشبختی شماست، امّا در حقیقت این خود شما هستید که سد راه خویشتنید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من آدم پستی است و پست بودن او هم تقصیر من نیست بنابراین او باید خودش را تغییر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بر این اعتقاد باشید رئیس شما پست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که بر نکات مثبت او تکیه کنید، از قضاوت درباره او بپرهیزید و حتّی خود را به جای او بگذارید، آن وقت است که مشکل به کلی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احتمال متفاوت وجود دارد</w:t>
      </w:r>
      <w:r>
        <w:rPr>
          <w:rFonts w:eastAsia="IRNazanin" w:cs="IRNazanin"/>
          <w:color w:val="111111"/>
          <w:sz w:val="28"/>
          <w:szCs w:val="28"/>
          <w:rtl w:val="true"/>
          <w:lang w:bidi="fa-IR"/>
        </w:rPr>
        <w:t xml:space="preserve">.... </w:t>
      </w:r>
      <w:bookmarkStart w:id="448" w:name="pg14287_144349"/>
    </w:p>
    <w:p>
      <w:pPr>
        <w:pStyle w:val="BookText"/>
        <w:rPr/>
      </w:pPr>
      <w:bookmarkEnd w:id="4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تغییر نگرش شما واکنش مثبت نشان دهد و رفتارش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اداره دیگری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کار دیگری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کارش را عوض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لذا با آگاهی و دانش، با مشکلات، گرفتاریها و شکست‌ها برخورد کنید، و مشکلات، گرفتاریها و شکست‌ها را آگاهانه بررسی نموده و راه صحیح را برای رسیدن به پیروزی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متذکّر شدیم، در گروه‌بندی برخورد افراد مختلف با شکست، گروه اوّل که با آگاهی، دانش و تجربه از شکست پلی به سوی پیروزی می‌سازند، بهترین گروه افراد هستند که به سرانجام موفّقیّت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فقط یک فرصت مناسب است که با استفاده از دلایل شکست، کار را با شناخت و درایت بیشتر از سر بگیریم</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49" w:name="__RefHeading___Toc6498739_3381743652"/>
      <w:bookmarkStart w:id="450" w:name="_Toc183"/>
      <w:bookmarkEnd w:id="449"/>
      <w:r>
        <w:rPr>
          <w:rtl w:val="true"/>
        </w:rPr>
        <w:t xml:space="preserve">عوامل شکست </w:t>
      </w:r>
      <w:r>
        <w:rPr>
          <w:rtl w:val="true"/>
        </w:rPr>
        <w:t>(</w:t>
      </w:r>
      <w:r>
        <w:rPr>
          <w:rtl w:val="true"/>
        </w:rPr>
        <w:t>ریشه‌های بدبختی</w:t>
      </w:r>
      <w:r>
        <w:rPr>
          <w:rtl w:val="true"/>
        </w:rPr>
        <w:t>)</w:t>
      </w:r>
      <w:bookmarkEnd w:id="450"/>
    </w:p>
    <w:p>
      <w:pPr>
        <w:pStyle w:val="Heading4"/>
        <w:numPr>
          <w:ilvl w:val="3"/>
          <w:numId w:val="1"/>
        </w:numPr>
        <w:rPr/>
      </w:pPr>
      <w:bookmarkStart w:id="451" w:name="__RefHeading___Toc6498741_3381743652"/>
      <w:bookmarkStart w:id="452" w:name="_Toc184"/>
      <w:bookmarkEnd w:id="451"/>
      <w:r>
        <w:rPr/>
        <w:t>1</w:t>
      </w:r>
      <w:r>
        <w:rPr>
          <w:rtl w:val="true"/>
        </w:rPr>
        <w:t xml:space="preserve">- </w:t>
      </w:r>
      <w:r>
        <w:rPr>
          <w:rtl w:val="true"/>
        </w:rPr>
        <w:t>افکار منفی و شکست‌پذیری</w:t>
      </w:r>
      <w:bookmarkEnd w:id="452"/>
    </w:p>
    <w:p>
      <w:pPr>
        <w:pStyle w:val="BookText"/>
        <w:rPr/>
      </w:pPr>
      <w:r>
        <w:rPr>
          <w:rFonts w:ascii="IRNazanin" w:hAnsi="IRNazanin" w:eastAsia="IRNazanin"/>
          <w:color w:val="111111"/>
          <w:sz w:val="28"/>
          <w:sz w:val="28"/>
          <w:szCs w:val="28"/>
          <w:rtl w:val="true"/>
          <w:lang w:bidi="fa-IR"/>
        </w:rPr>
        <w:t>این‌گونه افراد دارای افکار بلند نیستند و به پیروزی و موفّقیّت فکر نمی‌کنند، بلکه با افکار منفی، فکر خویش را متوجّه شکست نموده، و شکست را پذیرا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عظیم را در پرتو افکار مثبت دانسته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همه موفّقیّت‌های عظیم بر پایه یک شکست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شکست‌خورده بدانید، بی‌تردید شکست خواهید خورد، مگر این‌که این اعتقاد </w:t>
      </w:r>
      <w:bookmarkStart w:id="453" w:name="pg14287_144350"/>
    </w:p>
    <w:p>
      <w:pPr>
        <w:pStyle w:val="BookText"/>
        <w:rPr/>
      </w:pPr>
      <w:bookmarkEnd w:id="453"/>
      <w:r>
        <w:rPr>
          <w:rFonts w:ascii="IRNazanin" w:hAnsi="IRNazanin" w:eastAsia="IRNazanin"/>
          <w:color w:val="111111"/>
          <w:sz w:val="28"/>
          <w:sz w:val="28"/>
          <w:szCs w:val="28"/>
          <w:rtl w:val="true"/>
          <w:lang w:bidi="fa-IR"/>
        </w:rPr>
        <w:t>راسخ را به ذهن نیمه‌هشیار خود نقش کنید که انسانی هستید کاملاً موفّق</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454" w:name="__RefHeading___Toc6498743_3381743652"/>
      <w:bookmarkStart w:id="455" w:name="_Toc185"/>
      <w:bookmarkEnd w:id="454"/>
      <w:r>
        <w:rPr/>
        <w:t>2</w:t>
      </w:r>
      <w:r>
        <w:rPr>
          <w:rtl w:val="true"/>
        </w:rPr>
        <w:t xml:space="preserve">- </w:t>
      </w:r>
      <w:r>
        <w:rPr>
          <w:rtl w:val="true"/>
        </w:rPr>
        <w:t>ترس و دلهره</w:t>
      </w:r>
      <w:bookmarkEnd w:id="455"/>
    </w:p>
    <w:p>
      <w:pPr>
        <w:pStyle w:val="BookText"/>
        <w:rPr/>
      </w:pPr>
      <w:r>
        <w:rPr>
          <w:rFonts w:ascii="IRNazanin" w:hAnsi="IRNazanin" w:eastAsia="IRNazanin"/>
          <w:color w:val="111111"/>
          <w:sz w:val="28"/>
          <w:sz w:val="28"/>
          <w:szCs w:val="28"/>
          <w:rtl w:val="true"/>
          <w:lang w:bidi="fa-IR"/>
        </w:rPr>
        <w:t>این گونه افراد به علت ترس و دلهره از شکست، حاضر به ریسک و قبول مسؤولیّت نیستند، و از هر گونه تلاش در راه هدف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درباره شکست و ترس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پیروزی و شکست یک قدم بیشتر فاصله نیست و مردم از ترس شکست، شکست می‌خورند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56" w:name="__RefHeading___Toc6498745_3381743652"/>
      <w:bookmarkStart w:id="457" w:name="_Toc186"/>
      <w:bookmarkEnd w:id="456"/>
      <w:r>
        <w:rPr/>
        <w:t>3</w:t>
      </w:r>
      <w:r>
        <w:rPr>
          <w:rtl w:val="true"/>
        </w:rPr>
        <w:t xml:space="preserve">- </w:t>
      </w:r>
      <w:r>
        <w:rPr>
          <w:rtl w:val="true"/>
        </w:rPr>
        <w:t>سُست‌عنصری و بی‌ارادگی</w:t>
      </w:r>
      <w:bookmarkEnd w:id="457"/>
    </w:p>
    <w:p>
      <w:pPr>
        <w:pStyle w:val="BookText"/>
        <w:rPr/>
      </w:pPr>
      <w:r>
        <w:rPr>
          <w:rFonts w:ascii="IRNazanin" w:hAnsi="IRNazanin" w:eastAsia="IRNazanin"/>
          <w:color w:val="111111"/>
          <w:sz w:val="28"/>
          <w:sz w:val="28"/>
          <w:szCs w:val="28"/>
          <w:rtl w:val="true"/>
          <w:lang w:bidi="fa-IR"/>
        </w:rPr>
        <w:t>او کاری را با عشق و علاقه انجام می‌دهد ولی به محض اینکه شکست خورد، به عقب‌نشینی می‌پردازد و دست از سعی و تلاش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کاسون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و شکست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رفع مشکلی با شکست روبرو می‌شوی باید قیافه کسی را به خود بگیرید که گویی هنوز حتی مبارزه را آغاز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 قادر خواهید بود شکست خود را تبدیل به پیروزی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دنیا سه نوع افراد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اراده می‌کنند، آنهایی که نمی‌خواهند اراده کنند و آنهایی که نمی‌توانند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عهده تقریبا هر کاری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به اقدام به هر کاری مخالفت کرده، و گروه سوم در هر کار شکست می‌خورند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458" w:name="__RefHeading___Toc6498747_3381743652"/>
      <w:bookmarkStart w:id="459" w:name="_Toc187"/>
      <w:bookmarkEnd w:id="458"/>
      <w:r>
        <w:rPr/>
        <w:t>4</w:t>
      </w:r>
      <w:r>
        <w:rPr>
          <w:rtl w:val="true"/>
        </w:rPr>
        <w:t xml:space="preserve">- </w:t>
      </w:r>
      <w:r>
        <w:rPr>
          <w:rtl w:val="true"/>
        </w:rPr>
        <w:t>کبر و غرور</w:t>
      </w:r>
      <w:bookmarkEnd w:id="4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خویش را دانا و باسواد می‌انگارند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علّت غرور، در هنگام شکست به حرکت خویش ادامه نمی‌دهند، زیرا تصوّر می‌کنند، به مقصود خویش رسیده‌اند</w:t>
      </w:r>
      <w:r>
        <w:rPr>
          <w:rFonts w:eastAsia="IRNazanin" w:cs="IRNazanin"/>
          <w:color w:val="111111"/>
          <w:sz w:val="28"/>
          <w:szCs w:val="28"/>
          <w:rtl w:val="true"/>
          <w:lang w:bidi="fa-IR"/>
        </w:rPr>
        <w:t xml:space="preserve">. </w:t>
      </w:r>
      <w:bookmarkStart w:id="460" w:name="pg14287_144351"/>
    </w:p>
    <w:p>
      <w:pPr>
        <w:pStyle w:val="BookText"/>
        <w:rPr/>
      </w:pPr>
      <w:bookmarkEnd w:id="460"/>
      <w:r>
        <w:rPr>
          <w:rFonts w:ascii="IRNazanin" w:hAnsi="IRNazanin" w:eastAsia="IRNazanin"/>
          <w:color w:val="111111"/>
          <w:sz w:val="28"/>
          <w:sz w:val="28"/>
          <w:szCs w:val="28"/>
          <w:rtl w:val="true"/>
          <w:lang w:bidi="fa-IR"/>
        </w:rPr>
        <w:t>یک ضرب‌المثل یونانی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فردا غرّه باشی، امروز شکست می‌خوری</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61" w:name="__RefHeading___Toc6498749_3381743652"/>
      <w:bookmarkStart w:id="462" w:name="_Toc188"/>
      <w:bookmarkEnd w:id="461"/>
      <w:r>
        <w:rPr/>
        <w:t>5</w:t>
      </w:r>
      <w:r>
        <w:rPr>
          <w:rtl w:val="true"/>
        </w:rPr>
        <w:t xml:space="preserve"> - </w:t>
      </w:r>
      <w:r>
        <w:rPr>
          <w:rtl w:val="true"/>
        </w:rPr>
        <w:t>عدم مدیریت صحیح</w:t>
      </w:r>
      <w:bookmarkEnd w:id="462"/>
    </w:p>
    <w:p>
      <w:pPr>
        <w:pStyle w:val="BookText"/>
        <w:rPr/>
      </w:pPr>
      <w:r>
        <w:rPr>
          <w:rFonts w:ascii="IRNazanin" w:hAnsi="IRNazanin" w:eastAsia="IRNazanin"/>
          <w:color w:val="111111"/>
          <w:sz w:val="28"/>
          <w:sz w:val="28"/>
          <w:szCs w:val="28"/>
          <w:rtl w:val="true"/>
          <w:lang w:bidi="fa-IR"/>
        </w:rPr>
        <w:t>این افراد، قادر به مدیریت صحیح در کارهای خویش نیستند و همچنین قدرت مدیریّت و سازمان دادن عدّه‌ای از افراد دیگر را ندارند و به همین دلیل موفّقیّتشان</w:t>
      </w:r>
    </w:p>
    <w:p>
      <w:pPr>
        <w:pStyle w:val="BookText"/>
        <w:rPr/>
      </w:pPr>
      <w:r>
        <w:rPr>
          <w:rFonts w:ascii="IRNazanin" w:hAnsi="IRNazanin" w:eastAsia="IRNazanin"/>
          <w:color w:val="111111"/>
          <w:sz w:val="28"/>
          <w:sz w:val="28"/>
          <w:szCs w:val="28"/>
          <w:rtl w:val="true"/>
          <w:lang w:bidi="fa-IR"/>
        </w:rPr>
        <w:t>محدود است و یا اینکه پیروز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ناکامی‌ها نیز مدیر و مدبّر نیستند</w:t>
      </w:r>
      <w:r>
        <w:rPr>
          <w:rFonts w:eastAsia="IRNazanin" w:cs="IRNazanin"/>
          <w:color w:val="111111"/>
          <w:sz w:val="28"/>
          <w:szCs w:val="28"/>
          <w:rtl w:val="true"/>
          <w:lang w:bidi="fa-IR"/>
        </w:rPr>
        <w:t>.</w:t>
      </w:r>
    </w:p>
    <w:p>
      <w:pPr>
        <w:pStyle w:val="Heading4"/>
        <w:numPr>
          <w:ilvl w:val="3"/>
          <w:numId w:val="1"/>
        </w:numPr>
        <w:rPr/>
      </w:pPr>
      <w:bookmarkStart w:id="463" w:name="__RefHeading___Toc6498751_3381743652"/>
      <w:bookmarkStart w:id="464" w:name="_Toc189"/>
      <w:bookmarkEnd w:id="463"/>
      <w:r>
        <w:rPr/>
        <w:t>6</w:t>
      </w:r>
      <w:r>
        <w:rPr>
          <w:rtl w:val="true"/>
        </w:rPr>
        <w:t xml:space="preserve">- </w:t>
      </w:r>
      <w:r>
        <w:rPr>
          <w:rtl w:val="true"/>
        </w:rPr>
        <w:t>یأس از شکست</w:t>
      </w:r>
      <w:bookmarkEnd w:id="464"/>
    </w:p>
    <w:p>
      <w:pPr>
        <w:pStyle w:val="BookText"/>
        <w:rPr/>
      </w:pPr>
      <w:r>
        <w:rPr>
          <w:rFonts w:ascii="IRNazanin" w:hAnsi="IRNazanin" w:eastAsia="IRNazanin"/>
          <w:color w:val="111111"/>
          <w:sz w:val="28"/>
          <w:sz w:val="28"/>
          <w:szCs w:val="28"/>
          <w:rtl w:val="true"/>
          <w:lang w:bidi="fa-IR"/>
        </w:rPr>
        <w:t>چنین افرادی در هنگام شکست خودباخته هستند و تصوّر می‌کنند، شکستشان چاره‌ناپذیر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توقّف می‌کنند و به حرکت خویش در جهت نیل به سعادت و خوشبختی ادامه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مهرین درباره یأس از شکست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غالبا وقتی که با شکستی روبرو می‌شوند کاملاً خود را باخته، تصوّر می‌کنند شکستی که خورده‌اند قطعی و چاره‌ناپذیر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اثر فرط یأس انتحار می‌کنند حال آن که هیچ شکستی قطعی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قدر فراز و نشیب راه زندگی را در نوردیده‌اند از این راز بزرگ آگاهند که نه تنها هیچ شکستی قطعی و چاره‌ناپذیر نیست بلکه چه بسا ممکن است شکست پله‌هایی برای وصول به یک موفّقیّت بزرگ و غیر مترقّبه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درباره شکست‌هایی که خورده‌ایم غصه می‌خوریم، در حقیقت قدرت شکست را دوبرابر می‌کنیم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 پله‌های نردبان موفّقیّت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اوّلین شکست مأیوس می‌شود لیاقت توفیق ندارد</w:t>
      </w:r>
      <w:r>
        <w:rPr>
          <w:rFonts w:eastAsia="IRNazanin" w:cs="IRNazanin"/>
          <w:color w:val="111111"/>
          <w:sz w:val="28"/>
          <w:szCs w:val="28"/>
          <w:rtl w:val="true"/>
          <w:lang w:bidi="fa-IR"/>
        </w:rPr>
        <w:t>.</w:t>
      </w:r>
      <w:r>
        <w:rPr>
          <w:rStyle w:val="FootnoteAnchor"/>
          <w:rtl w:val="true"/>
        </w:rPr>
        <w:footnoteReference w:id="238"/>
      </w:r>
      <w:bookmarkStart w:id="465" w:name="pg14287_144352"/>
    </w:p>
    <w:p>
      <w:pPr>
        <w:pStyle w:val="Heading4"/>
        <w:numPr>
          <w:ilvl w:val="3"/>
          <w:numId w:val="1"/>
        </w:numPr>
        <w:rPr/>
      </w:pPr>
      <w:bookmarkStart w:id="466" w:name="__RefHeading___Toc6498753_3381743652"/>
      <w:bookmarkStart w:id="467" w:name="_Toc190"/>
      <w:bookmarkEnd w:id="465"/>
      <w:bookmarkEnd w:id="466"/>
      <w:r>
        <w:rPr/>
        <w:t>7</w:t>
      </w:r>
      <w:r>
        <w:rPr>
          <w:rtl w:val="true"/>
        </w:rPr>
        <w:t xml:space="preserve">- </w:t>
      </w:r>
      <w:r>
        <w:rPr>
          <w:rtl w:val="true"/>
        </w:rPr>
        <w:t>عدم تحمّل شکست</w:t>
      </w:r>
      <w:bookmarkEnd w:id="467"/>
    </w:p>
    <w:p>
      <w:pPr>
        <w:pStyle w:val="BookText"/>
        <w:rPr/>
      </w:pPr>
      <w:r>
        <w:rPr>
          <w:rFonts w:ascii="IRNazanin" w:hAnsi="IRNazanin" w:eastAsia="IRNazanin"/>
          <w:color w:val="111111"/>
          <w:sz w:val="28"/>
          <w:sz w:val="28"/>
          <w:szCs w:val="28"/>
          <w:rtl w:val="true"/>
          <w:lang w:bidi="fa-IR"/>
        </w:rPr>
        <w:t>چنین افرادی در هنگام شکست غم و غصه می‌خورند و به علل گوناگونی که نزد خویش تصوّر می‌نمایند، تحمّل شکست را ندارند و در آن موقعیّت از حرکت باز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طاقتِ تحمّل شکست را ندارد، شکست‌خورده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شکست‌خورده کسی است که طاقت ندارد شکست را تحمّل کند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468" w:name="__RefHeading___Toc6498755_3381743652"/>
      <w:bookmarkStart w:id="469" w:name="_Toc191"/>
      <w:bookmarkEnd w:id="468"/>
      <w:r>
        <w:rPr/>
        <w:t>8</w:t>
      </w:r>
      <w:r>
        <w:rPr>
          <w:rtl w:val="true"/>
        </w:rPr>
        <w:t xml:space="preserve"> - </w:t>
      </w:r>
      <w:r>
        <w:rPr>
          <w:rtl w:val="true"/>
        </w:rPr>
        <w:t>ناقص بودن اطّلاعات</w:t>
      </w:r>
      <w:bookmarkEnd w:id="469"/>
    </w:p>
    <w:p>
      <w:pPr>
        <w:pStyle w:val="BookText"/>
        <w:rPr/>
      </w:pPr>
      <w:r>
        <w:rPr>
          <w:rFonts w:ascii="IRNazanin" w:hAnsi="IRNazanin" w:eastAsia="IRNazanin"/>
          <w:color w:val="111111"/>
          <w:sz w:val="28"/>
          <w:sz w:val="28"/>
          <w:szCs w:val="28"/>
          <w:rtl w:val="true"/>
          <w:lang w:bidi="fa-IR"/>
        </w:rPr>
        <w:t>اطّلاع و آگاهی او درباره شکست و پیروزی کافی نیست و نمی‌تواند با اطّلاعات کامل، شکست را پلی برای پیروزی بسازد</w:t>
      </w:r>
      <w:r>
        <w:rPr>
          <w:rFonts w:eastAsia="IRNazanin" w:cs="IRNazanin"/>
          <w:color w:val="111111"/>
          <w:sz w:val="28"/>
          <w:szCs w:val="28"/>
          <w:rtl w:val="true"/>
          <w:lang w:bidi="fa-IR"/>
        </w:rPr>
        <w:t>.</w:t>
      </w:r>
    </w:p>
    <w:p>
      <w:pPr>
        <w:pStyle w:val="Heading4"/>
        <w:numPr>
          <w:ilvl w:val="3"/>
          <w:numId w:val="1"/>
        </w:numPr>
        <w:rPr/>
      </w:pPr>
      <w:bookmarkStart w:id="470" w:name="__RefHeading___Toc6498757_3381743652"/>
      <w:bookmarkStart w:id="471" w:name="_Toc192"/>
      <w:bookmarkEnd w:id="470"/>
      <w:r>
        <w:rPr/>
        <w:t>9</w:t>
      </w:r>
      <w:r>
        <w:rPr>
          <w:rtl w:val="true"/>
        </w:rPr>
        <w:t xml:space="preserve">- </w:t>
      </w:r>
      <w:r>
        <w:rPr>
          <w:rtl w:val="true"/>
        </w:rPr>
        <w:t>عدم آمادگی</w:t>
      </w:r>
      <w:bookmarkEnd w:id="471"/>
    </w:p>
    <w:p>
      <w:pPr>
        <w:pStyle w:val="BookText"/>
        <w:rPr/>
      </w:pPr>
      <w:r>
        <w:rPr>
          <w:rFonts w:ascii="IRNazanin" w:hAnsi="IRNazanin" w:eastAsia="IRNazanin"/>
          <w:color w:val="111111"/>
          <w:sz w:val="28"/>
          <w:sz w:val="28"/>
          <w:szCs w:val="28"/>
          <w:rtl w:val="true"/>
          <w:lang w:bidi="fa-IR"/>
        </w:rPr>
        <w:t>او به علل گوناگون آمادگی کافی برای رهانیدن خویش از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شکست را پذیرا می‌گردد و یا اینکه با توجیهات گوناگون که از عدم آمادگی وی نشأت می‌گیرد از حرکت باز می‌ماند</w:t>
      </w:r>
      <w:r>
        <w:rPr>
          <w:rFonts w:eastAsia="IRNazanin" w:cs="IRNazanin"/>
          <w:color w:val="111111"/>
          <w:sz w:val="28"/>
          <w:szCs w:val="28"/>
          <w:rtl w:val="true"/>
          <w:lang w:bidi="fa-IR"/>
        </w:rPr>
        <w:t>.</w:t>
      </w:r>
    </w:p>
    <w:p>
      <w:pPr>
        <w:pStyle w:val="Heading4"/>
        <w:numPr>
          <w:ilvl w:val="3"/>
          <w:numId w:val="1"/>
        </w:numPr>
        <w:rPr/>
      </w:pPr>
      <w:bookmarkStart w:id="472" w:name="__RefHeading___Toc6498759_3381743652"/>
      <w:bookmarkStart w:id="473" w:name="_Toc193"/>
      <w:bookmarkEnd w:id="472"/>
      <w:r>
        <w:rPr/>
        <w:t>10</w:t>
      </w:r>
      <w:r>
        <w:rPr>
          <w:rtl w:val="true"/>
        </w:rPr>
        <w:t xml:space="preserve">- </w:t>
      </w:r>
      <w:r>
        <w:rPr>
          <w:rtl w:val="true"/>
        </w:rPr>
        <w:t>نقص تجهیزات</w:t>
      </w:r>
      <w:bookmarkEnd w:id="473"/>
    </w:p>
    <w:p>
      <w:pPr>
        <w:pStyle w:val="BookText"/>
        <w:rPr/>
      </w:pPr>
      <w:r>
        <w:rPr>
          <w:rFonts w:ascii="IRNazanin" w:hAnsi="IRNazanin" w:eastAsia="IRNazanin"/>
          <w:color w:val="111111"/>
          <w:sz w:val="28"/>
          <w:sz w:val="28"/>
          <w:szCs w:val="28"/>
          <w:rtl w:val="true"/>
          <w:lang w:bidi="fa-IR"/>
        </w:rPr>
        <w:t>امکانات و تجهیزات برای مقابله با شکست برای وی فراهم نیست و به علّت نقص در امکانات و تجهیزات در آن هنگام نمی‌تواند به حرکت خویش در جهت نیل به پیروزی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کاسون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چنین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ناقص بودن اطّلاعات، عدم آمادگی، نقص تجهیزات و یا عدم ورزیدگی،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برطرف کردن موانع فوق، می‌توان به موفّقیّت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ادیسون در یک آزمایش با شکست برمی‌خورد، آن مرد بزرگ با گشاده‌رویی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معلوم شد این آزمایش هم به ثمر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به زیردستانش دستور می‌داد با شدّت </w:t>
      </w:r>
      <w:bookmarkStart w:id="474" w:name="pg14287_144353"/>
    </w:p>
    <w:p>
      <w:pPr>
        <w:pStyle w:val="BookText"/>
        <w:rPr/>
      </w:pPr>
      <w:bookmarkEnd w:id="474"/>
      <w:r>
        <w:rPr>
          <w:rFonts w:ascii="IRNazanin" w:hAnsi="IRNazanin" w:eastAsia="IRNazanin"/>
          <w:color w:val="111111"/>
          <w:sz w:val="28"/>
          <w:sz w:val="28"/>
          <w:szCs w:val="28"/>
          <w:rtl w:val="true"/>
          <w:lang w:bidi="fa-IR"/>
        </w:rPr>
        <w:t>هر چه بیشتر به آزمایش‌های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چنین تلاش پی‌گیری بود که ادیسون توانست به اختراعات بزرگ دست بزند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475" w:name="__RefHeading___Toc6498761_3381743652"/>
      <w:bookmarkStart w:id="476" w:name="_Toc194"/>
      <w:bookmarkEnd w:id="475"/>
      <w:r>
        <w:rPr/>
        <w:t>11</w:t>
      </w:r>
      <w:r>
        <w:rPr>
          <w:rtl w:val="true"/>
        </w:rPr>
        <w:t xml:space="preserve">- </w:t>
      </w:r>
      <w:r>
        <w:rPr>
          <w:rtl w:val="true"/>
        </w:rPr>
        <w:t>عدم سعی و تلاش پیگیر</w:t>
      </w:r>
      <w:bookmarkEnd w:id="476"/>
    </w:p>
    <w:p>
      <w:pPr>
        <w:pStyle w:val="BookText"/>
        <w:rPr/>
      </w:pPr>
      <w:r>
        <w:rPr>
          <w:rFonts w:ascii="IRNazanin" w:hAnsi="IRNazanin" w:eastAsia="IRNazanin"/>
          <w:color w:val="111111"/>
          <w:sz w:val="28"/>
          <w:sz w:val="28"/>
          <w:szCs w:val="28"/>
          <w:rtl w:val="true"/>
          <w:lang w:bidi="fa-IR"/>
        </w:rPr>
        <w:t>افرادی هستند که نشانی از عوامل نامبرده بالا را ندارند ولی به علّت تنبلی و یا بدون دلیل در هنگام شکست به سعی و تلاش خویش در جهت نیل به موفّقیّت و خوشبختی ادامه نمی‌دهند و یا اینکه تا حدودی سعی و تلاش می‌نمایند ولی پیگیر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هربرت کاسون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سعی و تلاش پیگیر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شما ممکن است یک خوشبختی باشد در لباس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خم به ابرو نیاورید و به سعی و کوشش ادامه بدهید تا سرانجام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نام افراد زیادی برمی‌خوریم که در آغاز با شکست‌های زیادی روبرو شدند ولی در اثر تلاش مداوم و پیگیر سرانجام کامیاب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لینکلن، پلاسی، ناپلئون، هیتلر و هزاران نفر دیگر</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تامربیلی الدریچ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شکست را عدم سعی و تلاش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کسانی شکست می‌خورند که تلاش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77" w:name="__RefHeading___Toc6498763_3381743652"/>
      <w:bookmarkStart w:id="478" w:name="_Toc195"/>
      <w:bookmarkEnd w:id="477"/>
      <w:r>
        <w:rPr/>
        <w:t>12</w:t>
      </w:r>
      <w:r>
        <w:rPr>
          <w:rtl w:val="true"/>
        </w:rPr>
        <w:t xml:space="preserve">- </w:t>
      </w:r>
      <w:r>
        <w:rPr>
          <w:rtl w:val="true"/>
        </w:rPr>
        <w:t>عدم تجربه</w:t>
      </w:r>
      <w:bookmarkEnd w:id="478"/>
    </w:p>
    <w:p>
      <w:pPr>
        <w:pStyle w:val="BookText"/>
        <w:rPr/>
      </w:pPr>
      <w:r>
        <w:rPr>
          <w:rFonts w:ascii="IRNazanin" w:hAnsi="IRNazanin" w:eastAsia="IRNazanin"/>
          <w:color w:val="111111"/>
          <w:sz w:val="28"/>
          <w:sz w:val="28"/>
          <w:szCs w:val="28"/>
          <w:rtl w:val="true"/>
          <w:lang w:bidi="fa-IR"/>
        </w:rPr>
        <w:t xml:space="preserve">ما می‌توانیم با تجربه از شکست‌های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تجربه در جلد دوم کتاب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تجربه دیگران در هنگام شکست خویش پیروزی بسازیم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فوربس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شکست و تجربه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شکست تجربه بیاموزیم، پس شکست در واقع یک موفّقیّت است</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79" w:name="__RefHeading___Toc6498765_3381743652"/>
      <w:bookmarkStart w:id="480" w:name="_Toc196"/>
      <w:bookmarkEnd w:id="479"/>
      <w:r>
        <w:rPr/>
        <w:t>13</w:t>
      </w:r>
      <w:r>
        <w:rPr>
          <w:rtl w:val="true"/>
        </w:rPr>
        <w:t xml:space="preserve">- </w:t>
      </w:r>
      <w:r>
        <w:rPr>
          <w:rtl w:val="true"/>
        </w:rPr>
        <w:t>عدم استقامت و پشتکار</w:t>
      </w:r>
      <w:bookmarkEnd w:id="4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استقامت و پشتکار</w:t>
      </w:r>
      <w:r>
        <w:rPr>
          <w:rStyle w:val="FootnoteAnchor"/>
          <w:rtl w:val="true"/>
        </w:rPr>
        <w:footnoteReference w:id="244"/>
      </w:r>
      <w:r>
        <w:rPr>
          <w:rFonts w:ascii="IRNazanin" w:hAnsi="IRNazanin" w:eastAsia="IRNazanin"/>
          <w:color w:val="111111"/>
          <w:sz w:val="28"/>
          <w:sz w:val="28"/>
          <w:szCs w:val="28"/>
          <w:rtl w:val="true"/>
          <w:lang w:bidi="fa-IR"/>
        </w:rPr>
        <w:t xml:space="preserve">نیز یکی از عوامل شکست است، و نمی‌تواند از </w:t>
      </w:r>
      <w:bookmarkStart w:id="481" w:name="pg14287_144354"/>
    </w:p>
    <w:p>
      <w:pPr>
        <w:pStyle w:val="BookText"/>
        <w:rPr/>
      </w:pPr>
      <w:bookmarkEnd w:id="481"/>
      <w:r>
        <w:rPr>
          <w:rFonts w:ascii="IRNazanin" w:hAnsi="IRNazanin" w:eastAsia="IRNazanin"/>
          <w:color w:val="111111"/>
          <w:sz w:val="28"/>
          <w:sz w:val="28"/>
          <w:szCs w:val="28"/>
          <w:rtl w:val="true"/>
          <w:lang w:bidi="fa-IR"/>
        </w:rPr>
        <w:t>شکست، پیروزی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ذوالفقاری درباره استقامت و شکست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محل مسابقه بزرگی برای شرکت‌کنندگان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سعی دارد که از راهی مطمئن و کوتاه به هدف برسد و شخصیتی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استقامت و پشتکار ندارند، از قافله عقب افتاده و شکست می‌خورند و برای جبران عقب‌افتادگی‌ها دست به کارهای مضحک می‌زنند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82" w:name="__RefHeading___Toc6498767_3381743652"/>
      <w:bookmarkStart w:id="483" w:name="_Toc197"/>
      <w:bookmarkEnd w:id="482"/>
      <w:r>
        <w:rPr>
          <w:rtl w:val="true"/>
        </w:rPr>
        <w:t>شکست از دیدگاه نهج‌البلاغه</w:t>
      </w:r>
      <w:bookmarkEnd w:id="483"/>
    </w:p>
    <w:p>
      <w:pPr>
        <w:pStyle w:val="Heading4"/>
        <w:numPr>
          <w:ilvl w:val="3"/>
          <w:numId w:val="1"/>
        </w:numPr>
        <w:rPr/>
      </w:pPr>
      <w:bookmarkStart w:id="484" w:name="__RefHeading___Toc6498769_3381743652"/>
      <w:bookmarkStart w:id="485" w:name="_Toc198"/>
      <w:bookmarkEnd w:id="484"/>
      <w:r>
        <w:rPr>
          <w:rtl w:val="true"/>
        </w:rPr>
        <w:t>الف</w:t>
      </w:r>
      <w:r>
        <w:rPr>
          <w:rtl w:val="true"/>
        </w:rPr>
        <w:t xml:space="preserve">) </w:t>
      </w:r>
      <w:r>
        <w:rPr>
          <w:rtl w:val="true"/>
        </w:rPr>
        <w:t>پیروزی و شکست</w:t>
      </w:r>
      <w:bookmarkEnd w:id="485"/>
    </w:p>
    <w:p>
      <w:pPr>
        <w:pStyle w:val="BookText"/>
        <w:rPr/>
      </w:pPr>
      <w:r>
        <w:rPr>
          <w:rFonts w:ascii="IRNazanin" w:hAnsi="IRNazanin" w:eastAsia="IRNazanin"/>
          <w:color w:val="111111"/>
          <w:sz w:val="28"/>
          <w:sz w:val="28"/>
          <w:szCs w:val="28"/>
          <w:rtl w:val="true"/>
          <w:lang w:bidi="fa-IR"/>
        </w:rPr>
        <w:t>حضرت امیر علیه‌السلام پیروزی را در ترک گناه می‌دانند، و کسی را که گناه می‌کند، اگرچه پیروزی ظاهری به دست آورده، شکست‌خورده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الاْءِثْمُ بِهِ، وَ الْغَالِبُ بِالشَّرِّ مَغْلُوبٌ</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پیروز نشد آن کس که گناه بر او چیرگی یافت، و آن کس که با بدی پیروز شد، شکست خورده است</w:t>
      </w:r>
      <w:r>
        <w:rPr>
          <w:rFonts w:eastAsia="IRNazanin" w:cs="IRNazanin"/>
          <w:color w:val="111111"/>
          <w:sz w:val="28"/>
          <w:szCs w:val="28"/>
          <w:rtl w:val="true"/>
          <w:lang w:bidi="fa-IR"/>
        </w:rPr>
        <w:t>.</w:t>
      </w:r>
    </w:p>
    <w:p>
      <w:pPr>
        <w:pStyle w:val="Heading4"/>
        <w:numPr>
          <w:ilvl w:val="3"/>
          <w:numId w:val="1"/>
        </w:numPr>
        <w:rPr/>
      </w:pPr>
      <w:bookmarkStart w:id="486" w:name="__RefHeading___Toc6498771_3381743652"/>
      <w:bookmarkStart w:id="487" w:name="_Toc199"/>
      <w:bookmarkEnd w:id="486"/>
      <w:r>
        <w:rPr>
          <w:rtl w:val="true"/>
        </w:rPr>
        <w:t>ب</w:t>
      </w:r>
      <w:r>
        <w:rPr>
          <w:rtl w:val="true"/>
        </w:rPr>
        <w:t xml:space="preserve">) </w:t>
      </w:r>
      <w:r>
        <w:rPr>
          <w:rtl w:val="true"/>
        </w:rPr>
        <w:t>روان‌شناسی مردم شکست‌خورده و پراکنده</w:t>
      </w:r>
      <w:bookmarkEnd w:id="487"/>
    </w:p>
    <w:p>
      <w:pPr>
        <w:pStyle w:val="Heading5"/>
        <w:numPr>
          <w:ilvl w:val="4"/>
          <w:numId w:val="1"/>
        </w:numPr>
        <w:rPr/>
      </w:pPr>
      <w:bookmarkStart w:id="488" w:name="__RefHeading___Toc6498773_3381743652"/>
      <w:bookmarkStart w:id="489" w:name="_Toc200"/>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حضرت امیر علیه‌السلام در خطبه سیاسی، اخلاقی،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ضحاک بن قیس از طرف معاویه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کاروان حجاج، حمله‌کرد واموال آنان‌رابه‌غارت‌برد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شکست کوفیان چنین می‌فرمایند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در کنار هم، امّا افکار و خواسته‌های شما پراکنده است؛ سخنان ادعایی شما، سنگ‌های سخت را می‌شکند، ولی رفتار سست شما دشمنان را امیدوار می‌سازد؛ در خانه‌هایتان که نشسته‌اید، ادّعاها و شعارهای تند سر می‌دهید، اما در روز نبرد،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 و فرار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 که از شما یاری خواهد، ذلیل و خوار است، و قلب رهاکننده شما آسایش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نابخردانه می‌آورید، چون بدهکاران خواهانِ مهلت، از من مهلت می‌طلبید و برای مبارزه سُستی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افراد ضعیف و ناتوان هرگز نمی‌توانند ظلم و ستم را دور کنند، و حق، جز با تلاش و کوشش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خانه خود دفاع نمی‌کنید چگونه از خانه دیگران دفاع می‌نمایید؟ و با کدام امام پس از من به مبارزه خواهید رفت؟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فریب‌خورده است آن کس که به گفتار شما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امید شما به سوی پیروزی رود، با کندترین پیکان به میدان آمده است، و کسی که بخواهد دشمن را به وسیله شما هدف قرار دهد، با تیری شکسته، تیراندازی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گفتار شما را باور ندارم، و به یاری شما امیدوار نیستم، و دشمنان را به وسیله شما تهدید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را چه می‌شود؟ دارویتان چیست؟ و روش درمان شما کدام است؟ مردم شام نیز همانند شمایند؟ آیا سزاوار است شعار دهید و عمل نکنید؟ و فراموشکاری بدون پرهیزکاری داشته، به غیر خدا امیدوار باشید؟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بعضی از علل و عوامل شکست در این خطبه بیان شده است که ما به طور فهرست‌وار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و پراکنده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سعی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نابخردانه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پرهیزکاری و تقوا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غیر خدا </w:t>
      </w:r>
      <w:bookmarkStart w:id="490" w:name="pg14287_144356"/>
    </w:p>
    <w:p>
      <w:pPr>
        <w:pStyle w:val="BookText"/>
        <w:rPr/>
      </w:pPr>
      <w:bookmarkEnd w:id="490"/>
      <w:r>
        <w:rPr>
          <w:rFonts w:ascii="IRNazanin" w:hAnsi="IRNazanin" w:eastAsia="IRNazanin"/>
          <w:color w:val="111111"/>
          <w:sz w:val="28"/>
          <w:sz w:val="28"/>
          <w:szCs w:val="28"/>
          <w:rtl w:val="true"/>
          <w:lang w:bidi="fa-IR"/>
        </w:rPr>
        <w:t>برخی قبلاً شرح داده شد و اکنون به شرح چند عامل دیگر می‌پردازیم</w:t>
      </w:r>
      <w:r>
        <w:rPr>
          <w:rFonts w:eastAsia="IRNazanin" w:cs="IRNazanin"/>
          <w:color w:val="111111"/>
          <w:sz w:val="28"/>
          <w:szCs w:val="28"/>
          <w:rtl w:val="true"/>
          <w:lang w:bidi="fa-IR"/>
        </w:rPr>
        <w:t>:</w:t>
      </w:r>
    </w:p>
    <w:p>
      <w:pPr>
        <w:pStyle w:val="Heading5"/>
        <w:numPr>
          <w:ilvl w:val="4"/>
          <w:numId w:val="1"/>
        </w:numPr>
        <w:rPr/>
      </w:pPr>
      <w:bookmarkStart w:id="491" w:name="__RefHeading___Toc6498775_3381743652"/>
      <w:bookmarkStart w:id="492" w:name="_Toc201"/>
      <w:bookmarkEnd w:id="491"/>
      <w:r>
        <w:rPr/>
        <w:t>1</w:t>
      </w:r>
      <w:r>
        <w:rPr>
          <w:rtl w:val="true"/>
        </w:rPr>
        <w:t xml:space="preserve">- </w:t>
      </w:r>
      <w:r>
        <w:rPr>
          <w:rtl w:val="true"/>
        </w:rPr>
        <w:t>توجیهات نابخردانه</w:t>
      </w:r>
      <w:bookmarkEnd w:id="492"/>
    </w:p>
    <w:p>
      <w:pPr>
        <w:pStyle w:val="BookText"/>
        <w:rPr/>
      </w:pPr>
      <w:r>
        <w:rPr>
          <w:rFonts w:ascii="IRNazanin" w:hAnsi="IRNazanin" w:eastAsia="IRNazanin"/>
          <w:color w:val="111111"/>
          <w:sz w:val="28"/>
          <w:sz w:val="28"/>
          <w:szCs w:val="28"/>
          <w:rtl w:val="true"/>
          <w:lang w:bidi="fa-IR"/>
        </w:rPr>
        <w:t>چنین افرادی در آن هنگامه به علل و عوامل گوناگون به بهانه‌تراشی می‌پردازند و به‌جای‌اینکه با سعی و تلاش به سوی پیروزی حرکت نمایند، از حرکت باز می‌ایستند و این عمل خویش را توجیه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واهی که بر زبان می‌آورند، آنان را تسکین می‌دهد، نیروی محرکه آنها را تضعیف نموده و از بین می‌برد</w:t>
      </w:r>
      <w:r>
        <w:rPr>
          <w:rFonts w:eastAsia="IRNazanin" w:cs="IRNazanin"/>
          <w:color w:val="111111"/>
          <w:sz w:val="28"/>
          <w:szCs w:val="28"/>
          <w:rtl w:val="true"/>
          <w:lang w:bidi="fa-IR"/>
        </w:rPr>
        <w:t>.</w:t>
      </w:r>
    </w:p>
    <w:p>
      <w:pPr>
        <w:pStyle w:val="Heading5"/>
        <w:numPr>
          <w:ilvl w:val="4"/>
          <w:numId w:val="1"/>
        </w:numPr>
        <w:rPr/>
      </w:pPr>
      <w:bookmarkStart w:id="493" w:name="__RefHeading___Toc6498777_3381743652"/>
      <w:bookmarkStart w:id="494" w:name="_Toc202"/>
      <w:bookmarkEnd w:id="493"/>
      <w:r>
        <w:rPr/>
        <w:t>2</w:t>
      </w:r>
      <w:r>
        <w:rPr>
          <w:rtl w:val="true"/>
        </w:rPr>
        <w:t xml:space="preserve">- </w:t>
      </w:r>
      <w:r>
        <w:rPr>
          <w:rtl w:val="true"/>
        </w:rPr>
        <w:t>عدم پرهیزکاری و تقوا</w:t>
      </w:r>
      <w:bookmarkEnd w:id="494"/>
    </w:p>
    <w:p>
      <w:pPr>
        <w:pStyle w:val="BookText"/>
        <w:rPr/>
      </w:pPr>
      <w:r>
        <w:rPr>
          <w:rFonts w:ascii="IRNazanin" w:hAnsi="IRNazanin" w:eastAsia="IRNazanin"/>
          <w:color w:val="111111"/>
          <w:sz w:val="28"/>
          <w:sz w:val="28"/>
          <w:szCs w:val="28"/>
          <w:rtl w:val="true"/>
          <w:lang w:bidi="fa-IR"/>
        </w:rPr>
        <w:t>به علت عدم دوری از گناه و عمل نکردن به دستورات الهی و گفتار پیشوایان دینی، انگیزه‌ای برای کسب پیروزی ندارند و آن همه احادیث و روایات ائمه معصومین علیهم‌السلام که برای کسب موفّقیّت، سعادت و خوشبختی آمده است را نادیده می‌انگارند و به آن عمل نمی‌نمایند</w:t>
      </w:r>
      <w:r>
        <w:rPr>
          <w:rFonts w:eastAsia="IRNazanin" w:cs="IRNazanin"/>
          <w:color w:val="111111"/>
          <w:sz w:val="28"/>
          <w:szCs w:val="28"/>
          <w:rtl w:val="true"/>
          <w:lang w:bidi="fa-IR"/>
        </w:rPr>
        <w:t>.</w:t>
      </w:r>
    </w:p>
    <w:p>
      <w:pPr>
        <w:pStyle w:val="Heading5"/>
        <w:numPr>
          <w:ilvl w:val="4"/>
          <w:numId w:val="1"/>
        </w:numPr>
        <w:rPr/>
      </w:pPr>
      <w:bookmarkStart w:id="495" w:name="__RefHeading___Toc6498779_3381743652"/>
      <w:bookmarkStart w:id="496" w:name="_Toc203"/>
      <w:bookmarkEnd w:id="495"/>
      <w:r>
        <w:rPr/>
        <w:t>3</w:t>
      </w:r>
      <w:r>
        <w:rPr>
          <w:rtl w:val="true"/>
        </w:rPr>
        <w:t xml:space="preserve">- </w:t>
      </w:r>
      <w:r>
        <w:rPr>
          <w:rtl w:val="true"/>
        </w:rPr>
        <w:t>امید به غیر خدا</w:t>
      </w:r>
      <w:bookmarkEnd w:id="496"/>
    </w:p>
    <w:p>
      <w:pPr>
        <w:pStyle w:val="BookText"/>
        <w:rPr/>
      </w:pPr>
      <w:r>
        <w:rPr>
          <w:rFonts w:ascii="IRNazanin" w:hAnsi="IRNazanin" w:eastAsia="IRNazanin"/>
          <w:color w:val="111111"/>
          <w:sz w:val="28"/>
          <w:sz w:val="28"/>
          <w:szCs w:val="28"/>
          <w:rtl w:val="true"/>
          <w:lang w:bidi="fa-IR"/>
        </w:rPr>
        <w:t>چنین افرادی امید به یاری و کمک خداوند ندارند و بدین جهت در هنگام شکست تمامی امیدشان به مردم است، و روی نیاز به درگاه بی‌نیاز دراز نمی‌کنند</w:t>
      </w:r>
      <w:r>
        <w:rPr>
          <w:rFonts w:eastAsia="IRNazanin" w:cs="IRNazanin"/>
          <w:color w:val="111111"/>
          <w:sz w:val="28"/>
          <w:szCs w:val="28"/>
          <w:rtl w:val="true"/>
          <w:lang w:bidi="fa-IR"/>
        </w:rPr>
        <w:t>.</w:t>
      </w:r>
    </w:p>
    <w:p>
      <w:pPr>
        <w:pStyle w:val="Heading4"/>
        <w:numPr>
          <w:ilvl w:val="3"/>
          <w:numId w:val="1"/>
        </w:numPr>
        <w:rPr/>
      </w:pPr>
      <w:bookmarkStart w:id="497" w:name="__RefHeading___Toc6498781_3381743652"/>
      <w:bookmarkStart w:id="498" w:name="_Toc204"/>
      <w:bookmarkEnd w:id="497"/>
      <w:r>
        <w:rPr>
          <w:rtl w:val="true"/>
        </w:rPr>
        <w:t>ج</w:t>
      </w:r>
      <w:r>
        <w:rPr>
          <w:rtl w:val="true"/>
        </w:rPr>
        <w:t xml:space="preserve">) </w:t>
      </w:r>
      <w:r>
        <w:rPr>
          <w:rtl w:val="true"/>
        </w:rPr>
        <w:t>علل پیروزی و شکست ملّت‌ها</w:t>
      </w:r>
      <w:bookmarkEnd w:id="498"/>
    </w:p>
    <w:p>
      <w:pPr>
        <w:pStyle w:val="BookText"/>
        <w:rPr/>
      </w:pPr>
      <w:r>
        <w:rPr>
          <w:rFonts w:ascii="IRNazanin" w:hAnsi="IRNazanin" w:eastAsia="IRNazanin"/>
          <w:color w:val="111111"/>
          <w:sz w:val="28"/>
          <w:sz w:val="28"/>
          <w:szCs w:val="28"/>
          <w:rtl w:val="true"/>
          <w:lang w:bidi="fa-IR"/>
        </w:rPr>
        <w:t xml:space="preserve">مولا علی علیه‌السلام در خطبه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چنین بیان فرموده‌اند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یاری حق برنمی‌داشتید، و در خوار ساختن باطل سستی نمی‌کردید، هیچ‌گاه آنان که به پایه شما نیستند در نابودی شما طمع نمی‌کردند، و هیچ قدرتمندی بر شما پیروز نمی‌گشت، امّا چونان امّت بنی‌اسرائیل در حیرت و سرگردانی فرو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شما پس از من بیشتر خواهد شد، چرا که به حق پشت کردید، و با نزدیکان پیمبر صلی‌الله‌علیه‌و‌آله بریده به بیگانه‌ها نزدیک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خود پیروی می‌کردید، شما را به راهی هدایت می‌کرد که رسول خدا صلی‌الله‌علیه‌و‌آله رفته بود، و از اندوه بیراهه رفتن در امان بودید، و بار سنگین مشکلات را از دوش خود برمی‌داشتید</w:t>
      </w:r>
      <w:r>
        <w:rPr>
          <w:rFonts w:eastAsia="IRNazanin" w:cs="IRNazanin"/>
          <w:color w:val="111111"/>
          <w:sz w:val="28"/>
          <w:szCs w:val="28"/>
          <w:rtl w:val="true"/>
          <w:lang w:bidi="fa-IR"/>
        </w:rPr>
        <w:t xml:space="preserve">. </w:t>
      </w:r>
      <w:bookmarkStart w:id="499" w:name="pg14287_144357"/>
    </w:p>
    <w:p>
      <w:pPr>
        <w:pStyle w:val="Heading4"/>
        <w:numPr>
          <w:ilvl w:val="3"/>
          <w:numId w:val="1"/>
        </w:numPr>
        <w:rPr/>
      </w:pPr>
      <w:bookmarkStart w:id="500" w:name="__RefHeading___Toc6498783_3381743652"/>
      <w:bookmarkStart w:id="501" w:name="_Toc205"/>
      <w:bookmarkEnd w:id="499"/>
      <w:bookmarkEnd w:id="500"/>
      <w:r>
        <w:rPr>
          <w:rtl w:val="true"/>
        </w:rPr>
        <w:t>د</w:t>
      </w:r>
      <w:r>
        <w:rPr>
          <w:rtl w:val="true"/>
        </w:rPr>
        <w:t xml:space="preserve">) </w:t>
      </w:r>
      <w:r>
        <w:rPr>
          <w:rtl w:val="true"/>
        </w:rPr>
        <w:t>روش برخورد با شکست‌خوردگان</w:t>
      </w:r>
      <w:bookmarkEnd w:id="501"/>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النَّاسِ بِالْعَفْوِ أَقْدَرُهُمْ عَلَی الْعُقُوبَةِ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سزاوارترین مردم به عفو کردن، تواناترینشان بر کیفر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بهترین روش برخورد با افراد توانایی که شکست را پذیرا شده‌اند، عفو و گذشت است؛ زیرا این گونه افراد با توانایی به سوی هدف خویش گام برداشته‌اند، ولی ناخودآگاه شکست خورده‌اند و عفو و اغماض سزاوار آنهاست</w:t>
      </w:r>
      <w:r>
        <w:rPr>
          <w:rFonts w:eastAsia="IRNazanin" w:cs="IRNazanin"/>
          <w:color w:val="111111"/>
          <w:sz w:val="28"/>
          <w:szCs w:val="28"/>
          <w:rtl w:val="true"/>
          <w:lang w:bidi="fa-IR"/>
        </w:rPr>
        <w:t>.</w:t>
      </w:r>
    </w:p>
    <w:p>
      <w:pPr>
        <w:pStyle w:val="Heading3"/>
        <w:numPr>
          <w:ilvl w:val="2"/>
          <w:numId w:val="1"/>
        </w:numPr>
        <w:rPr/>
      </w:pPr>
      <w:bookmarkStart w:id="502" w:name="__RefHeading___Toc6498785_3381743652"/>
      <w:bookmarkStart w:id="503" w:name="_Toc206"/>
      <w:bookmarkEnd w:id="502"/>
      <w:r>
        <w:rPr>
          <w:rtl w:val="true"/>
        </w:rPr>
        <w:t>شکست از دیدگاه بزرگان</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اساسا ثمره اندیشیدن به شکست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مسئولیّتی را تقبّل کرد بدون این مهم که با پذیرش آن مسؤولیّت خطری انسان را تهدیدنکند،وپذیرش‌خطر امکان‌بروز شکست را به همراه می‌آورد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افراد موفق کمتر از افراد شکست‌خورده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دسته از مردم هستند که هیچ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گورستان خوابیده‌اند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اعماق دریاها برای ماهیگیری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را تعقیب کنید تا به دریا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هر قدر بزرگ باشد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بهتر، شکست به پیروزی تبدیل می‌شود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بیشتر کسانی که امروز موفق‌اند، در گذشته بارها طعم شکست را چشیده‌اند ولی هرگز به فکر خودکشی نیفتاده‌اند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اشتباهات بیش از موفّقیّت درس آموختم</w:t>
      </w:r>
      <w:r>
        <w:rPr>
          <w:rFonts w:eastAsia="IRNazanin" w:cs="IRNazanin"/>
          <w:color w:val="111111"/>
          <w:sz w:val="28"/>
          <w:szCs w:val="28"/>
          <w:rtl w:val="true"/>
          <w:lang w:bidi="fa-IR"/>
        </w:rPr>
        <w:t>.</w:t>
      </w:r>
      <w:r>
        <w:rPr>
          <w:rStyle w:val="FootnoteAnchor"/>
          <w:rtl w:val="true"/>
        </w:rPr>
        <w:footnoteReference w:id="25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همفری دیوی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فکر کنید که موفق می‌شوید، یا شکست می‌خورید، در هر دو صورت درست فکر کرده‌اید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حرکت افراد موفّق به سوی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تلاش شکست‌خوردگان گریز 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یک اصل روانی وجود داشته باشد که بتواند از یک شکست‌خورده فردی موفّق بسازد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خود را بر آنچه می‌خواهید متمرکز کنید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نام شکست وجود ندارد، آنچه هست نوعی نتیجه است، شما همیشه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نتیجه‌ها دلخواه نیستند، نحوه عمل را عوض کنید تا به نتایج تازه‌ای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شکست را قلم بگیرید و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بکشید و سعی کنید از هر تجربه چیزی بیاموزید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اگر با تمام وجود در جهت پیشرفت کار خود تلاش کنید، موفقیتتان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تمام وجود کوشش کند، هرگز شکست نخواهد خورد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وو چونگ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بیش از موفّقیّت آموزنده است کسی که هیچ وقت اشتباه نمی‌کند، هرگز به جایی نمی‌رسد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شکست می‌خورم تا راه شکست دادن را بیاموزم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کمبود و تنگدستی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سخن‌های تو بر تو 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هر چه توجه کنید با آن یکی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مدام متوجّه شکست‌ها و مصائب باشید، با شکست‌ها و مصائب یکی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عادت را در خود بپرورانید که در بعد چهارم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شگفتی‌ها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دیده باطن خود آموخته‌اید تا از خلال شکست، موفّقیّت را ببینید و از خلال بیماری، </w:t>
      </w:r>
    </w:p>
    <w:p>
      <w:pPr>
        <w:pStyle w:val="BookText"/>
        <w:rPr/>
      </w:pPr>
      <w:r>
        <w:rPr>
          <w:rFonts w:ascii="IRNazanin" w:hAnsi="IRNazanin" w:eastAsia="IRNazanin"/>
          <w:color w:val="111111"/>
          <w:sz w:val="28"/>
          <w:sz w:val="28"/>
          <w:szCs w:val="28"/>
          <w:rtl w:val="true"/>
          <w:lang w:bidi="fa-IR"/>
        </w:rPr>
        <w:t xml:space="preserve">سلامت و از خلال تنگدستی،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زمین را که می‌بینی به تو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موفّقیّت می‌رسد دیدگان خود را به موفّقیّت دوخته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اسکاول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شکست نبایدها را بترساند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علم به این موضوع به گذشته خود نگاه کنید شاید دلیل پیمودن راهی را که تاکنون پیموده‌اید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کسانی را در زندگی گذشته خود به خاطر خواهید آورد که شما را راهنمایی کرده‌اند؛ با معلّم‌ها، دوستان و حتّی غریبه‌هایی که در هواپیما در کنارتان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کتابی را به خاطر بیاورید که سال‌ها قبل در یک کهنه‌فروشی پیدا کرده‌اید و تفکرتان با خواندن آن شکل گرفته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تصادف‌ها، بیماری‌ها، شکست‌ها و بحران‌های مالی را به خاطر خواهید آورد که شما را قوی‌تر ساخته‌اند یا درس مهربانی و شفقت به شما آموخته‌اند، بدبختی‌ها و مصیبت‌هایی را خواهید دید که به نوبه خود بخشی از یک نقشه بزرگ‌تر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احساس را پیدا کنید که در تمام طول زندگی خود در حال یادگیری بوده‌اید، یادگیری درس‌هایی که با نظم و ترتیب کامل در زندگی شما پدیدار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بتوانید حس کنید که هر حادثه‌ای به حادثه دیگر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رابطه منطقی میان مصائب و سختی‌ها، در آغاز،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 را مقصر بدانیم در این زمینه پیشرفتی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شش ماه وقت لازم باشد که بفهمیم در اخراج‌شدنمان چه حکمتی نهفته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معلمی صبور و باحوصله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زندگی آرامی داشته باشید باید به علایم هشداردهنده او توجّه کنید و در غیر این صورت یک ورشکستگی، یک جدایی، یک حمله قلبی یا یک تجربه سخت دیگر، بدون تردید در انتظارتان خواهد بود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 xml:space="preserve">» </w:t>
      </w:r>
      <w:bookmarkStart w:id="504" w:name="pg14287_144360"/>
    </w:p>
    <w:p>
      <w:pPr>
        <w:pStyle w:val="Heading2"/>
        <w:numPr>
          <w:ilvl w:val="1"/>
          <w:numId w:val="1"/>
        </w:numPr>
        <w:rPr/>
      </w:pPr>
      <w:bookmarkStart w:id="505" w:name="__RefHeading___Toc6498787_3381743652"/>
      <w:bookmarkStart w:id="506" w:name="_Toc207"/>
      <w:bookmarkEnd w:id="504"/>
      <w:bookmarkEnd w:id="505"/>
      <w:r>
        <w:rPr>
          <w:rtl w:val="true"/>
        </w:rPr>
        <w:t>بخش هفتم</w:t>
      </w:r>
      <w:r>
        <w:rPr>
          <w:rtl w:val="true"/>
        </w:rPr>
        <w:t xml:space="preserve">: </w:t>
      </w:r>
      <w:r>
        <w:rPr>
          <w:rtl w:val="true"/>
        </w:rPr>
        <w:t>استقلال</w:t>
      </w:r>
      <w:bookmarkEnd w:id="50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6498789_3381743652"/>
      <w:bookmarkStart w:id="508" w:name="_Toc208"/>
      <w:bookmarkEnd w:id="507"/>
      <w:r>
        <w:rPr>
          <w:rtl w:val="true"/>
        </w:rPr>
        <w:t>اشاره</w:t>
      </w:r>
      <w:bookmarkStart w:id="509" w:name="pg14287_144361"/>
      <w:bookmarkEnd w:id="508"/>
    </w:p>
    <w:p>
      <w:pPr>
        <w:pStyle w:val="Heading3"/>
        <w:numPr>
          <w:ilvl w:val="2"/>
          <w:numId w:val="1"/>
        </w:numPr>
        <w:rPr/>
      </w:pPr>
      <w:bookmarkStart w:id="510" w:name="__RefHeading___Toc6498791_3381743652"/>
      <w:bookmarkStart w:id="511" w:name="_Toc209"/>
      <w:bookmarkEnd w:id="509"/>
      <w:bookmarkEnd w:id="510"/>
      <w:r>
        <w:rPr>
          <w:rtl w:val="true"/>
        </w:rPr>
        <w:t>استقلال، راه رسیدن به موفّقیّت و خوشبختی</w:t>
      </w:r>
      <w:bookmarkEnd w:id="511"/>
    </w:p>
    <w:p>
      <w:pPr>
        <w:pStyle w:val="BookText"/>
        <w:rPr/>
      </w:pPr>
      <w:r>
        <w:rPr>
          <w:rFonts w:ascii="IRNazanin" w:hAnsi="IRNazanin" w:eastAsia="IRNazanin"/>
          <w:color w:val="111111"/>
          <w:sz w:val="28"/>
          <w:sz w:val="28"/>
          <w:szCs w:val="28"/>
          <w:rtl w:val="true"/>
          <w:lang w:bidi="fa-IR"/>
        </w:rPr>
        <w:t>بسیاری از افراد در محیطی محدود و دست‌وپاگیر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علاوه بر این که شوق و حرارت و استعداد آنها را می‌کشد و باعث اتلاف اوقات عمر آنها می‌گردد، اراده‌شان را نیز فلج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طول عمر مانند افلیجی که به کمک عصا راه می‌رود، راه زندگی را طی می‌کنند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کاسون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از هوش خویش بهره کافی ببرند، استعدادهایشان شکوفا شود، پله‌های ترقی و تکامل را یکی پس از دیگری طی نمایند و به سرانجام نیکبختی و موفّقیّت نائل شوند باید مستقل باشند، و وابستگی‌ها را از خویش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جوامع، فرصت شکوفایی استعدادها را به فرد نمی‌دهد، و نمی‌گذارد چنین افرادی رشد نمایند و به ترقّی و تکامل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موانعی که در آن اجتماع وجود دارد همچون علف هرزه، فرصت رشد را از انسان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وابستگی‌ها را از خویش قطع نماید و با استقلال در تمامی زمینه‌ها به سعادت و موفّقیّت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یک فرد یا یک جامعه عامل موفّقیّت و خوشبختی آن فرد یا آن جامعه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دیدگاه‌ها و افکارت را به سوی استقلال، دست کم معتدلانه بران، زیرا بدون این ضرورت، نه خوشبخت خواهی بود و نه صدیق و شریف</w:t>
      </w:r>
      <w:r>
        <w:rPr>
          <w:rFonts w:eastAsia="IRNazanin" w:cs="IRNazanin"/>
          <w:color w:val="111111"/>
          <w:sz w:val="28"/>
          <w:szCs w:val="28"/>
          <w:rtl w:val="true"/>
          <w:lang w:bidi="fa-IR"/>
        </w:rPr>
        <w:t>.</w:t>
      </w:r>
      <w:r>
        <w:rPr>
          <w:rStyle w:val="FootnoteAnchor"/>
          <w:rtl w:val="true"/>
        </w:rPr>
        <w:footnoteReference w:id="263"/>
      </w:r>
      <w:bookmarkStart w:id="512" w:name="pg14287_144362"/>
    </w:p>
    <w:p>
      <w:pPr>
        <w:pStyle w:val="BookText"/>
        <w:rPr/>
      </w:pPr>
      <w:bookmarkEnd w:id="512"/>
      <w:r>
        <w:rPr>
          <w:rFonts w:ascii="IRNazanin" w:hAnsi="IRNazanin" w:eastAsia="IRNazanin"/>
          <w:color w:val="111111"/>
          <w:sz w:val="28"/>
          <w:sz w:val="28"/>
          <w:szCs w:val="28"/>
          <w:rtl w:val="true"/>
          <w:lang w:bidi="fa-IR"/>
        </w:rPr>
        <w:t>بنابراین باید بدون افراط و تفریط به سوی استقلال گام برداریم و انسان مستقل بشویم تا خوشبختی را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راه کامیابی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سریع‌ترین راه کامیابی این است که انسان وانمود کند که به آهنگ دیگران می‌رقصد در حالی که باطنا زورق خویش را می‌راند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لذا باید بهانه‌ای به دست اشخاص اجتماع ندهد و در باطن مستقل بوده، به سوی هدف خویش حرکت نماید</w:t>
      </w:r>
      <w:r>
        <w:rPr>
          <w:rFonts w:eastAsia="IRNazanin" w:cs="IRNazanin"/>
          <w:color w:val="111111"/>
          <w:sz w:val="28"/>
          <w:szCs w:val="28"/>
          <w:rtl w:val="true"/>
          <w:lang w:bidi="fa-IR"/>
        </w:rPr>
        <w:t>.</w:t>
      </w:r>
    </w:p>
    <w:p>
      <w:pPr>
        <w:pStyle w:val="Heading3"/>
        <w:numPr>
          <w:ilvl w:val="2"/>
          <w:numId w:val="1"/>
        </w:numPr>
        <w:rPr/>
      </w:pPr>
      <w:bookmarkStart w:id="513" w:name="__RefHeading___Toc6498793_3381743652"/>
      <w:bookmarkStart w:id="514" w:name="_Toc210"/>
      <w:bookmarkEnd w:id="513"/>
      <w:r>
        <w:rPr>
          <w:rtl w:val="true"/>
        </w:rPr>
        <w:t>سیمای شخصِ موفقِ مستقل</w:t>
      </w:r>
      <w:bookmarkEnd w:id="514"/>
    </w:p>
    <w:p>
      <w:pPr>
        <w:pStyle w:val="Heading4"/>
        <w:numPr>
          <w:ilvl w:val="3"/>
          <w:numId w:val="1"/>
        </w:numPr>
        <w:rPr/>
      </w:pPr>
      <w:bookmarkStart w:id="515" w:name="__RefHeading___Toc6498795_3381743652"/>
      <w:bookmarkStart w:id="516" w:name="_Toc211"/>
      <w:bookmarkEnd w:id="515"/>
      <w:r>
        <w:rPr/>
        <w:t>1</w:t>
      </w:r>
      <w:r>
        <w:rPr>
          <w:rtl w:val="true"/>
        </w:rPr>
        <w:t xml:space="preserve">- </w:t>
      </w:r>
      <w:r>
        <w:rPr>
          <w:rtl w:val="true"/>
        </w:rPr>
        <w:t>سیاستمداری</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تورو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از سیاستمداری توقع چیز دیگری از اشخاص داشته باشی، خم به ابرو نیاورده و کمکت نمی‌کنند، باید مثل بذر جوانه زده و به رشد و بالندگی خویش بیفزایی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شخص مستقل با اتکا به خود به حرکت خویش ادامه داده و همچون درختی</w:t>
      </w:r>
    </w:p>
    <w:p>
      <w:pPr>
        <w:pStyle w:val="BookText"/>
        <w:rPr/>
      </w:pPr>
      <w:r>
        <w:rPr>
          <w:rFonts w:ascii="IRNazanin" w:hAnsi="IRNazanin" w:eastAsia="IRNazanin"/>
          <w:color w:val="111111"/>
          <w:sz w:val="28"/>
          <w:sz w:val="28"/>
          <w:szCs w:val="28"/>
          <w:rtl w:val="true"/>
          <w:lang w:bidi="fa-IR"/>
        </w:rPr>
        <w:t>تنومند، علف‌هرزه‌های اطرافش، مانع رشد آن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کریستوفرمورلن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شخص مستقل را عدم مداخلات دیگران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موقعیّت وجود دارد و آن هم گذران زندگی فردی بدون مداخلات دیگران می‌باشد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17" w:name="__RefHeading___Toc6498797_3381743652"/>
      <w:bookmarkStart w:id="518" w:name="_Toc212"/>
      <w:bookmarkEnd w:id="517"/>
      <w:r>
        <w:rPr/>
        <w:t>2</w:t>
      </w:r>
      <w:r>
        <w:rPr>
          <w:rtl w:val="true"/>
        </w:rPr>
        <w:t xml:space="preserve">- </w:t>
      </w:r>
      <w:r>
        <w:rPr>
          <w:rtl w:val="true"/>
        </w:rPr>
        <w:t>آزادی</w:t>
      </w:r>
      <w:bookmarkEnd w:id="5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همه قیدوبندهای جامعه خویش را رها کنیم و آزادانه در مسیر خویش گام </w:t>
      </w:r>
      <w:bookmarkStart w:id="519" w:name="pg14287_144363"/>
    </w:p>
    <w:p>
      <w:pPr>
        <w:pStyle w:val="BookText"/>
        <w:rPr/>
      </w:pPr>
      <w:bookmarkEnd w:id="519"/>
      <w:r>
        <w:rPr>
          <w:rFonts w:ascii="IRNazanin" w:hAnsi="IRNazanin" w:eastAsia="IRNazanin"/>
          <w:color w:val="111111"/>
          <w:sz w:val="28"/>
          <w:sz w:val="28"/>
          <w:szCs w:val="28"/>
          <w:rtl w:val="true"/>
          <w:lang w:bidi="fa-IR"/>
        </w:rPr>
        <w:t>برداریم، از اسارت‌های گوناگونی که مربوط به آن جامعه است خویش را رهایی بخشیم و با آزادی کامل به حرکت خویش تداوم دهیم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ویرجینیا دولف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بهره‌مند شدن از آزادی باید خود را مهار کنیم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آنچه که مربوط به آزادی‌های فردی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هوای نفس و رهایی از زنجیرهای اسارت در درون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نماییم، و در این حال به استقلال خویش ادامه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آلبرکامو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آزادی و استقلال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چیزی نیست مگر مجال بهتر شدن</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520" w:name="__RefHeading___Toc6498799_3381743652"/>
      <w:bookmarkStart w:id="521" w:name="_Toc213"/>
      <w:bookmarkEnd w:id="520"/>
      <w:r>
        <w:rPr/>
        <w:t>3</w:t>
      </w:r>
      <w:r>
        <w:rPr>
          <w:rtl w:val="true"/>
        </w:rPr>
        <w:t xml:space="preserve"> - </w:t>
      </w:r>
      <w:r>
        <w:rPr>
          <w:rtl w:val="true"/>
        </w:rPr>
        <w:t>قانونمندی</w:t>
      </w:r>
      <w:bookmarkEnd w:id="521"/>
    </w:p>
    <w:p>
      <w:pPr>
        <w:pStyle w:val="BookText"/>
        <w:rPr/>
      </w:pPr>
      <w:r>
        <w:rPr>
          <w:rFonts w:ascii="IRNazanin" w:hAnsi="IRNazanin" w:eastAsia="IRNazanin"/>
          <w:color w:val="111111"/>
          <w:sz w:val="28"/>
          <w:sz w:val="28"/>
          <w:szCs w:val="28"/>
          <w:rtl w:val="true"/>
          <w:lang w:bidi="fa-IR"/>
        </w:rPr>
        <w:t>شخص مستقل قانون‌مند است و پایش را به اندازه گلیمش دراز می‌کند، و همانطور که بیان شد به دور از هر گونه افراط و تفریط، به راه خویش در جهت استقلال فردی و اجتماعی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ساموئل تایلو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پایش را به اندازه گلیمش دراز کند، به اوج منزلت و استقلال می‌رسد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522" w:name="__RefHeading___Toc6498801_3381743652"/>
      <w:bookmarkStart w:id="523" w:name="_Toc214"/>
      <w:bookmarkEnd w:id="522"/>
      <w:r>
        <w:rPr/>
        <w:t>4</w:t>
      </w:r>
      <w:r>
        <w:rPr>
          <w:rtl w:val="true"/>
        </w:rPr>
        <w:t xml:space="preserve">- </w:t>
      </w:r>
      <w:r>
        <w:rPr>
          <w:rtl w:val="true"/>
        </w:rPr>
        <w:t>طرز فکر استقلال‌طلبانه</w:t>
      </w:r>
      <w:bookmarkEnd w:id="523"/>
    </w:p>
    <w:p>
      <w:pPr>
        <w:pStyle w:val="BookText"/>
        <w:rPr/>
      </w:pPr>
      <w:r>
        <w:rPr>
          <w:rFonts w:ascii="IRNazanin" w:hAnsi="IRNazanin" w:eastAsia="IRNazanin"/>
          <w:color w:val="111111"/>
          <w:sz w:val="28"/>
          <w:sz w:val="28"/>
          <w:szCs w:val="28"/>
          <w:rtl w:val="true"/>
          <w:lang w:bidi="fa-IR"/>
        </w:rPr>
        <w:t>شخص مستقل از هر گونه افکاری که او را در غل و زنجیر می‌کند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افکار مستقل دارد که او را در راه رسیدن به استقلال، کمک شایان توجه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انسان را چنین بیان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انسان حکم می‌کند که مقید بوده و در غل و زنجیر باشد، زیرا محاسن و معایب این امر را معقول می‌پندارد</w:t>
      </w:r>
      <w:r>
        <w:rPr>
          <w:rFonts w:eastAsia="IRNazanin" w:cs="IRNazanin"/>
          <w:color w:val="111111"/>
          <w:sz w:val="28"/>
          <w:szCs w:val="28"/>
          <w:rtl w:val="true"/>
          <w:lang w:bidi="fa-IR"/>
        </w:rPr>
        <w:t>.</w:t>
      </w:r>
      <w:r>
        <w:rPr>
          <w:rStyle w:val="FootnoteAnchor"/>
          <w:rtl w:val="true"/>
        </w:rPr>
        <w:footnoteReference w:id="271"/>
      </w:r>
      <w:bookmarkStart w:id="524" w:name="pg14287_144364"/>
    </w:p>
    <w:p>
      <w:pPr>
        <w:pStyle w:val="BookText"/>
        <w:rPr/>
      </w:pPr>
      <w:bookmarkEnd w:id="524"/>
      <w:r>
        <w:rPr>
          <w:rFonts w:ascii="IRNazanin" w:hAnsi="IRNazanin" w:eastAsia="IRNazanin"/>
          <w:color w:val="111111"/>
          <w:sz w:val="28"/>
          <w:sz w:val="28"/>
          <w:szCs w:val="28"/>
          <w:rtl w:val="true"/>
          <w:lang w:bidi="fa-IR"/>
        </w:rPr>
        <w:t>لذا شخص مستقل با خودسازی طرز فکر خویش را مستقل می‌سازد و قید و بندهایی که از او سلب استقلال می‌نماید را از خویش دور می‌نماید</w:t>
      </w:r>
      <w:r>
        <w:rPr>
          <w:rFonts w:eastAsia="IRNazanin" w:cs="IRNazanin"/>
          <w:color w:val="111111"/>
          <w:sz w:val="28"/>
          <w:szCs w:val="28"/>
          <w:rtl w:val="true"/>
          <w:lang w:bidi="fa-IR"/>
        </w:rPr>
        <w:t>.</w:t>
      </w:r>
    </w:p>
    <w:p>
      <w:pPr>
        <w:pStyle w:val="Heading4"/>
        <w:numPr>
          <w:ilvl w:val="3"/>
          <w:numId w:val="1"/>
        </w:numPr>
        <w:rPr/>
      </w:pPr>
      <w:bookmarkStart w:id="525" w:name="__RefHeading___Toc6498803_3381743652"/>
      <w:bookmarkStart w:id="526" w:name="_Toc215"/>
      <w:bookmarkEnd w:id="525"/>
      <w:r>
        <w:rPr/>
        <w:t>5</w:t>
      </w:r>
      <w:r>
        <w:rPr>
          <w:rtl w:val="true"/>
        </w:rPr>
        <w:t xml:space="preserve"> - </w:t>
      </w:r>
      <w:r>
        <w:rPr>
          <w:rtl w:val="true"/>
        </w:rPr>
        <w:t>دانش، تجربه و توانایی</w:t>
      </w:r>
      <w:bookmarkEnd w:id="526"/>
    </w:p>
    <w:p>
      <w:pPr>
        <w:pStyle w:val="BookText"/>
        <w:rPr/>
      </w:pPr>
      <w:r>
        <w:rPr>
          <w:rFonts w:ascii="IRNazanin" w:hAnsi="IRNazanin" w:eastAsia="IRNazanin"/>
          <w:color w:val="111111"/>
          <w:sz w:val="28"/>
          <w:sz w:val="28"/>
          <w:szCs w:val="28"/>
          <w:rtl w:val="true"/>
          <w:lang w:bidi="fa-IR"/>
        </w:rPr>
        <w:t xml:space="preserve">شخص مستقل در این راه باید دانش بیاموزد و از تجربیات دیگران استفاده کند و توانایی داشته باشد تا بتواند هر چه بهتر در این راه گام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w:t>
      </w:r>
    </w:p>
    <w:p>
      <w:pPr>
        <w:pStyle w:val="BookText"/>
        <w:rPr/>
      </w:pPr>
      <w:r>
        <w:rPr>
          <w:rFonts w:ascii="IRNazanin" w:hAnsi="IRNazanin" w:eastAsia="IRNazanin"/>
          <w:color w:val="111111"/>
          <w:sz w:val="28"/>
          <w:sz w:val="28"/>
          <w:szCs w:val="28"/>
          <w:rtl w:val="true"/>
          <w:lang w:bidi="fa-IR"/>
        </w:rPr>
        <w:t>سه ویژگی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را عامل استقلال بدانی در اشتباه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امنیّت‌بخشی در این دنیا دانش، تجربه و توانایی است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527" w:name="__RefHeading___Toc6498805_3381743652"/>
      <w:bookmarkStart w:id="528" w:name="_Toc216"/>
      <w:bookmarkEnd w:id="527"/>
      <w:r>
        <w:rPr/>
        <w:t>6</w:t>
      </w:r>
      <w:r>
        <w:rPr>
          <w:rtl w:val="true"/>
        </w:rPr>
        <w:t xml:space="preserve">- </w:t>
      </w:r>
      <w:r>
        <w:rPr>
          <w:rtl w:val="true"/>
        </w:rPr>
        <w:t>حسابگری</w:t>
      </w:r>
      <w:bookmarkEnd w:id="528"/>
    </w:p>
    <w:p>
      <w:pPr>
        <w:pStyle w:val="BookText"/>
        <w:rPr/>
      </w:pPr>
      <w:r>
        <w:rPr>
          <w:rFonts w:ascii="IRNazanin" w:hAnsi="IRNazanin" w:eastAsia="IRNazanin"/>
          <w:color w:val="111111"/>
          <w:sz w:val="28"/>
          <w:sz w:val="28"/>
          <w:szCs w:val="28"/>
          <w:rtl w:val="true"/>
          <w:lang w:bidi="fa-IR"/>
        </w:rPr>
        <w:t xml:space="preserve">هر شب راههای به استقلال رسیدن خویش را پس از محاسبه تقویت نماید و نقطه ضعف‌های خویش را در این راه از بین ببرد، شبی چند دقیقه با خویش خلوت نماید و نقاط قوت و نقاط ضعف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بنویسد و آنچه که استقلال او را تقویت می‌نماید را هر روز بهتر از روز قبل در خویش تقویت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آرتور بریس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 گریخته، و روزانه چند ساعتی را با خود خلوت کن</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29" w:name="__RefHeading___Toc6498807_3381743652"/>
      <w:bookmarkStart w:id="530" w:name="_Toc217"/>
      <w:bookmarkEnd w:id="529"/>
      <w:r>
        <w:rPr>
          <w:rtl w:val="true"/>
        </w:rPr>
        <w:t xml:space="preserve">استقلال اقتصادی </w:t>
      </w:r>
      <w:r>
        <w:rPr>
          <w:rtl w:val="true"/>
        </w:rPr>
        <w:t>(</w:t>
      </w:r>
      <w:r>
        <w:rPr>
          <w:rtl w:val="true"/>
        </w:rPr>
        <w:t>راه خوشبختی</w:t>
      </w:r>
      <w:r>
        <w:rPr>
          <w:rtl w:val="true"/>
        </w:rPr>
        <w:t>)</w:t>
      </w:r>
      <w:bookmarkEnd w:id="5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کارها است که انجام آن احتیاج به تحصیلات عالی و معلومات زیاد دارد، پاره‌ای از کارها با فراگرفتن تحصیلات متوسط انجام‌پذیر است و قسمتی از مشاغل و کارهای دستی است که تحصیلات علمی و درسی لازم ندارد و فراگرفتن آن با تمرین‌های عملی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مشاغل از نظر ارزش علمی و وزن اجتماعی و درآمد مالی یکسان نیستند، ولی همه آنها در اداره اجتماع نقش مؤثر دارند و هر یک باید در جای خود محترم باشد</w:t>
      </w:r>
      <w:r>
        <w:rPr>
          <w:rFonts w:eastAsia="IRNazanin" w:cs="IRNazanin"/>
          <w:color w:val="111111"/>
          <w:sz w:val="28"/>
          <w:szCs w:val="28"/>
          <w:rtl w:val="true"/>
          <w:lang w:bidi="fa-IR"/>
        </w:rPr>
        <w:t xml:space="preserve">. </w:t>
      </w:r>
      <w:bookmarkStart w:id="531" w:name="pg14287_144365"/>
    </w:p>
    <w:p>
      <w:pPr>
        <w:pStyle w:val="BookText"/>
        <w:rPr/>
      </w:pPr>
      <w:bookmarkEnd w:id="531"/>
      <w:r>
        <w:rPr>
          <w:rFonts w:ascii="IRNazanin" w:hAnsi="IRNazanin" w:eastAsia="IRNazanin"/>
          <w:color w:val="111111"/>
          <w:sz w:val="28"/>
          <w:sz w:val="28"/>
          <w:szCs w:val="28"/>
          <w:rtl w:val="true"/>
          <w:lang w:bidi="fa-IR"/>
        </w:rPr>
        <w:t>اگر جوانان کم‌استعداد درباره خود واقع‌بین باشند و با فراگرفتن یکی از شغل‌های متوسط یا کارهای دستی که مناسب استعدادشان باشد خدمت اجتماعی خویش را آغاز نمایند و آن کار را به خوبی انجام دهند، می‌توانند به شایستگی جای خود را در جامعه باز کنند و به استقلال اقتصادی نایل آیند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32" w:name="__RefHeading___Toc6498809_3381743652"/>
      <w:bookmarkStart w:id="533" w:name="_Toc218"/>
      <w:bookmarkEnd w:id="532"/>
      <w:r>
        <w:rPr>
          <w:rtl w:val="true"/>
        </w:rPr>
        <w:t>انگیزه استقلال‌طلبی</w:t>
      </w:r>
      <w:bookmarkEnd w:id="533"/>
    </w:p>
    <w:p>
      <w:pPr>
        <w:pStyle w:val="BookText"/>
        <w:rPr/>
      </w:pPr>
      <w:r>
        <w:rPr>
          <w:rFonts w:ascii="IRNazanin" w:hAnsi="IRNazanin" w:eastAsia="IRNazanin"/>
          <w:color w:val="111111"/>
          <w:sz w:val="28"/>
          <w:sz w:val="28"/>
          <w:szCs w:val="28"/>
          <w:rtl w:val="true"/>
          <w:lang w:bidi="fa-IR"/>
        </w:rPr>
        <w:t>محوری‌ترین انگیزش در دوره نوجوانی، کوشش برای به دست آوردن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فطری قوی‌ترین و ریشه‌دارترین گرایشی است که در همه نوجوانان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انگیزه‌ای در نوجوانان بیدار نمی‌شد، او نمی‌توانست به رشد و کمال برسد و همواره به صورت کودکی وابسته و طفلی باقی می‌ماند و استعدادهایش شکوفا نمی‌شدند؛ از این رو دست آفرینش، بذر چنین گرایشی را در ضمیر انسانها پاشیده تا به موقع از درون نوجوان سر برآورد و ثمرات زیادی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انسان در سه مرحله به استقلال می‌رسد؛ مرحله اوّل هنگام به دنیا آمدن و بریدن ناف است؛ مرحله دوم هنگام شیر گرفتن کودک است؛ و بالاخره مرحله سوم، بلوغ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 معروف فرانسوی،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 یا از شیر گرفتن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534" w:name="__RefHeading___Toc6498811_3381743652"/>
      <w:bookmarkStart w:id="535" w:name="_Toc219"/>
      <w:bookmarkEnd w:id="534"/>
      <w:r>
        <w:rPr>
          <w:rtl w:val="true"/>
        </w:rPr>
        <w:t xml:space="preserve">توجّه به استقلال نوجوانان و جوانان </w:t>
      </w:r>
      <w:r>
        <w:rPr>
          <w:rtl w:val="true"/>
        </w:rPr>
        <w:t>(</w:t>
      </w:r>
      <w:r>
        <w:rPr>
          <w:rtl w:val="true"/>
        </w:rPr>
        <w:t>نیک‌بختی نوجوانان و جوانان</w:t>
      </w:r>
      <w:r>
        <w:rPr>
          <w:rtl w:val="true"/>
        </w:rPr>
        <w:t>)</w:t>
      </w:r>
      <w:bookmarkEnd w:id="5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تجربیّات موفّق نوجوانان در زمینه استقلال، تمهیداتی چند باید به کار بست، در مرحله اوّل والدین، فرزندان را زیاد به خودشان وابسته و متّکی ننمایند تا زمینه جداسازی تدریجی از خانواده به سهولت و آرامی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والدین در برخورد با فرزندان اوّل، تک فرزند و یا آخرین فرزندان خانواده، دچار افراط می‌شوند و ناخودآگاه به نوعی آنها را به خود وابسته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در برقراری </w:t>
      </w:r>
      <w:bookmarkStart w:id="536" w:name="pg14287_144366"/>
    </w:p>
    <w:p>
      <w:pPr>
        <w:pStyle w:val="BookText"/>
        <w:rPr/>
      </w:pPr>
      <w:bookmarkEnd w:id="536"/>
      <w:r>
        <w:rPr>
          <w:rFonts w:ascii="IRNazanin" w:hAnsi="IRNazanin" w:eastAsia="IRNazanin"/>
          <w:color w:val="111111"/>
          <w:sz w:val="28"/>
          <w:sz w:val="28"/>
          <w:szCs w:val="28"/>
          <w:rtl w:val="true"/>
          <w:lang w:bidi="fa-IR"/>
        </w:rPr>
        <w:t>روابط و مناسبات والدین و فرزندان مانع از چنین رویدادهایی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جامعه با قبول نوجوان و احترام به استقلال نسبی آنان، این مرحله را برای نوجوانان رضایت‌بخش و قابل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نوجوانان خود می‌توانند با اثبات لیاقت و شخصیّت قابل اعتماد به این استقلال پاسخ مثبت داده و آمادگی خود را برای استقلال بیشتر اثبات نمایند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537" w:name="__RefHeading___Toc6498813_3381743652"/>
      <w:bookmarkStart w:id="538" w:name="_Toc220"/>
      <w:bookmarkEnd w:id="537"/>
      <w:r>
        <w:rPr>
          <w:rtl w:val="true"/>
        </w:rPr>
        <w:t xml:space="preserve">سخنی با بزرگان </w:t>
      </w:r>
      <w:r>
        <w:rPr>
          <w:rtl w:val="true"/>
        </w:rPr>
        <w:t>(</w:t>
      </w:r>
      <w:r>
        <w:rPr>
          <w:rtl w:val="true"/>
        </w:rPr>
        <w:t>هموار نمودن راه کامیابی برای دیگران</w:t>
      </w:r>
      <w:r>
        <w:rPr>
          <w:rtl w:val="true"/>
        </w:rPr>
        <w:t>)</w:t>
      </w:r>
      <w:bookmarkEnd w:id="538"/>
    </w:p>
    <w:p>
      <w:pPr>
        <w:pStyle w:val="BookText"/>
        <w:rPr/>
      </w:pPr>
      <w:r>
        <w:rPr>
          <w:rFonts w:ascii="IRNazanin" w:hAnsi="IRNazanin" w:eastAsia="IRNazanin"/>
          <w:color w:val="111111"/>
          <w:sz w:val="28"/>
          <w:sz w:val="28"/>
          <w:szCs w:val="28"/>
          <w:rtl w:val="true"/>
          <w:lang w:bidi="fa-IR"/>
        </w:rPr>
        <w:t xml:space="preserve">بهتر است بزرگان، اشخاصی را که در هر سنی در راه استقلال گام برمی‌دارند دریابند و سد راه آنان نشوند، بلکه به آنان در این راه کمک کنند و آنان را رها کنند تا مستقل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آنان در این راه کمک کنند و آنان را رها کنند تا مستقل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چانلس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رفتار بزرگ‌منشانه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بزرگ‌منشانه جز این نیست که دیگران را رها کنیم تا خودشان باشند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539" w:name="__RefHeading___Toc6498815_3381743652"/>
      <w:bookmarkStart w:id="540" w:name="_Toc221"/>
      <w:bookmarkEnd w:id="539"/>
      <w:r>
        <w:rPr>
          <w:rtl w:val="true"/>
        </w:rPr>
        <w:t xml:space="preserve">آزادی و استقلال </w:t>
      </w:r>
      <w:r>
        <w:rPr>
          <w:rtl w:val="true"/>
        </w:rPr>
        <w:t>(</w:t>
      </w:r>
      <w:r>
        <w:rPr>
          <w:rtl w:val="true"/>
        </w:rPr>
        <w:t>شعر</w:t>
      </w:r>
      <w:r>
        <w:rPr>
          <w:rtl w:val="true"/>
        </w:rPr>
        <w:t>)</w:t>
      </w:r>
      <w:bookmarkEnd w:id="540"/>
    </w:p>
    <w:p>
      <w:pPr>
        <w:pStyle w:val="BookText"/>
        <w:rPr/>
      </w:pPr>
      <w:r>
        <w:rPr>
          <w:rFonts w:ascii="IRNazanin" w:hAnsi="IRNazanin" w:eastAsia="IRNazanin"/>
          <w:color w:val="111111"/>
          <w:sz w:val="28"/>
          <w:sz w:val="28"/>
          <w:szCs w:val="28"/>
          <w:rtl w:val="true"/>
          <w:lang w:bidi="fa-IR"/>
        </w:rPr>
        <w:t>زندگی آخر سرآید، بندگی در کار نیست</w:t>
      </w:r>
    </w:p>
    <w:p>
      <w:pPr>
        <w:pStyle w:val="BookText"/>
        <w:rPr/>
      </w:pPr>
      <w:r>
        <w:rPr>
          <w:rFonts w:ascii="IRNazanin" w:hAnsi="IRNazanin" w:eastAsia="IRNazanin"/>
          <w:color w:val="111111"/>
          <w:sz w:val="28"/>
          <w:sz w:val="28"/>
          <w:szCs w:val="28"/>
          <w:rtl w:val="true"/>
          <w:lang w:bidi="fa-IR"/>
        </w:rPr>
        <w:t>بندگی گر شرط باشد، زندگی در کار نیست</w:t>
      </w:r>
    </w:p>
    <w:p>
      <w:pPr>
        <w:pStyle w:val="BookText"/>
        <w:rPr/>
      </w:pPr>
      <w:r>
        <w:rPr>
          <w:rFonts w:ascii="IRNazanin" w:hAnsi="IRNazanin" w:eastAsia="IRNazanin"/>
          <w:color w:val="111111"/>
          <w:sz w:val="28"/>
          <w:sz w:val="28"/>
          <w:szCs w:val="28"/>
          <w:rtl w:val="true"/>
          <w:lang w:bidi="fa-IR"/>
        </w:rPr>
        <w:t>گر فشار دشمنان آبت کند مسکین مشو</w:t>
      </w:r>
    </w:p>
    <w:p>
      <w:pPr>
        <w:pStyle w:val="BookText"/>
        <w:rPr/>
      </w:pPr>
      <w:r>
        <w:rPr>
          <w:rFonts w:ascii="IRNazanin" w:hAnsi="IRNazanin" w:eastAsia="IRNazanin"/>
          <w:color w:val="111111"/>
          <w:sz w:val="28"/>
          <w:sz w:val="28"/>
          <w:szCs w:val="28"/>
          <w:rtl w:val="true"/>
          <w:lang w:bidi="fa-IR"/>
        </w:rPr>
        <w:t>مرد باش ای خسته‌دل، شرمندگی در کار نیست</w:t>
      </w:r>
    </w:p>
    <w:p>
      <w:pPr>
        <w:pStyle w:val="BookText"/>
        <w:rPr/>
      </w:pPr>
      <w:r>
        <w:rPr>
          <w:rFonts w:ascii="IRNazanin" w:hAnsi="IRNazanin" w:eastAsia="IRNazanin"/>
          <w:color w:val="111111"/>
          <w:sz w:val="28"/>
          <w:sz w:val="28"/>
          <w:szCs w:val="28"/>
          <w:rtl w:val="true"/>
          <w:lang w:bidi="fa-IR"/>
        </w:rPr>
        <w:t>با حقارت گر ببارد بر سرت باران درد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را گو برو، بارندگی در کار نیست </w:t>
      </w:r>
    </w:p>
    <w:p>
      <w:pPr>
        <w:pStyle w:val="BookText"/>
        <w:rPr/>
      </w:pPr>
      <w:r>
        <w:rPr>
          <w:rFonts w:ascii="IRNazanin" w:hAnsi="IRNazanin" w:eastAsia="IRNazanin"/>
          <w:color w:val="111111"/>
          <w:sz w:val="28"/>
          <w:sz w:val="28"/>
          <w:szCs w:val="28"/>
          <w:rtl w:val="true"/>
          <w:lang w:bidi="fa-IR"/>
        </w:rPr>
        <w:t>گر که با وابستگی داران این دنیا شوی</w:t>
      </w:r>
    </w:p>
    <w:p>
      <w:pPr>
        <w:pStyle w:val="BookText"/>
        <w:rPr/>
      </w:pPr>
      <w:r>
        <w:rPr>
          <w:rFonts w:ascii="IRNazanin" w:hAnsi="IRNazanin" w:eastAsia="IRNazanin"/>
          <w:color w:val="111111"/>
          <w:sz w:val="28"/>
          <w:sz w:val="28"/>
          <w:szCs w:val="28"/>
          <w:rtl w:val="true"/>
          <w:lang w:bidi="fa-IR"/>
        </w:rPr>
        <w:t>دورش افکن این چنین دارندگی در کار نیست</w:t>
      </w:r>
    </w:p>
    <w:p>
      <w:pPr>
        <w:pStyle w:val="BookText"/>
        <w:rPr/>
      </w:pPr>
      <w:r>
        <w:rPr>
          <w:rFonts w:ascii="IRNazanin" w:hAnsi="IRNazanin" w:eastAsia="IRNazanin"/>
          <w:color w:val="111111"/>
          <w:sz w:val="28"/>
          <w:sz w:val="28"/>
          <w:szCs w:val="28"/>
          <w:rtl w:val="true"/>
          <w:lang w:bidi="fa-IR"/>
        </w:rPr>
        <w:t>گر به شرط پای‌بوسی سر بماند در تَنَت</w:t>
      </w:r>
    </w:p>
    <w:p>
      <w:pPr>
        <w:pStyle w:val="BookText"/>
        <w:rPr/>
      </w:pPr>
      <w:r>
        <w:rPr>
          <w:rFonts w:ascii="IRNazanin" w:hAnsi="IRNazanin" w:eastAsia="IRNazanin"/>
          <w:color w:val="111111"/>
          <w:sz w:val="28"/>
          <w:sz w:val="28"/>
          <w:szCs w:val="28"/>
          <w:rtl w:val="true"/>
          <w:lang w:bidi="fa-IR"/>
        </w:rPr>
        <w:t>جان ده و رد کن که سرافکندگی در کار نیست</w:t>
      </w:r>
    </w:p>
    <w:p>
      <w:pPr>
        <w:pStyle w:val="BookText"/>
        <w:rPr/>
      </w:pPr>
      <w:r>
        <w:rPr>
          <w:rFonts w:ascii="IRNazanin" w:hAnsi="IRNazanin" w:eastAsia="IRNazanin"/>
          <w:color w:val="111111"/>
          <w:sz w:val="28"/>
          <w:sz w:val="28"/>
          <w:szCs w:val="28"/>
          <w:rtl w:val="true"/>
          <w:lang w:bidi="fa-IR"/>
        </w:rPr>
        <w:t>زندگی آزادی انسان و استقلال اوست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آزادی جدل کن بندگی در کار نیست</w:t>
      </w:r>
      <w:r>
        <w:rPr>
          <w:rStyle w:val="FootnoteAnchor"/>
          <w:rtl w:val="true"/>
        </w:rPr>
        <w:footnoteReference w:id="278"/>
      </w:r>
      <w:bookmarkStart w:id="541" w:name="pg14287_144368"/>
    </w:p>
    <w:p>
      <w:pPr>
        <w:pStyle w:val="Heading2"/>
        <w:numPr>
          <w:ilvl w:val="1"/>
          <w:numId w:val="1"/>
        </w:numPr>
        <w:rPr/>
      </w:pPr>
      <w:bookmarkStart w:id="542" w:name="__RefHeading___Toc6498817_3381743652"/>
      <w:bookmarkStart w:id="543" w:name="_Toc222"/>
      <w:bookmarkEnd w:id="541"/>
      <w:bookmarkEnd w:id="542"/>
      <w:r>
        <w:rPr>
          <w:rtl w:val="true"/>
        </w:rPr>
        <w:t>بخش هشتم</w:t>
      </w:r>
      <w:r>
        <w:rPr>
          <w:rtl w:val="true"/>
        </w:rPr>
        <w:t xml:space="preserve">: </w:t>
      </w:r>
      <w:r>
        <w:rPr>
          <w:rtl w:val="true"/>
        </w:rPr>
        <w:t>نماز</w:t>
      </w:r>
      <w:bookmarkEnd w:id="5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6498819_3381743652"/>
      <w:bookmarkStart w:id="545" w:name="_Toc223"/>
      <w:bookmarkEnd w:id="544"/>
      <w:r>
        <w:rPr>
          <w:rtl w:val="true"/>
        </w:rPr>
        <w:t>اشاره</w:t>
      </w:r>
      <w:bookmarkStart w:id="546" w:name="pg14287_144369"/>
      <w:bookmarkEnd w:id="545"/>
    </w:p>
    <w:p>
      <w:pPr>
        <w:pStyle w:val="Heading3"/>
        <w:numPr>
          <w:ilvl w:val="2"/>
          <w:numId w:val="1"/>
        </w:numPr>
        <w:rPr/>
      </w:pPr>
      <w:bookmarkStart w:id="547" w:name="__RefHeading___Toc6498821_3381743652"/>
      <w:bookmarkStart w:id="548" w:name="_Toc224"/>
      <w:bookmarkEnd w:id="546"/>
      <w:bookmarkEnd w:id="547"/>
      <w:r>
        <w:rPr>
          <w:rtl w:val="true"/>
        </w:rPr>
        <w:t>نماز، راه کامیابی و سعادت</w:t>
      </w:r>
      <w:bookmarkEnd w:id="548"/>
    </w:p>
    <w:p>
      <w:pPr>
        <w:pStyle w:val="BookText"/>
        <w:rPr/>
      </w:pPr>
      <w:r>
        <w:rPr>
          <w:rFonts w:ascii="IRNazanin" w:hAnsi="IRNazanin" w:eastAsia="IRNazanin"/>
          <w:color w:val="111111"/>
          <w:sz w:val="28"/>
          <w:sz w:val="28"/>
          <w:szCs w:val="28"/>
          <w:rtl w:val="true"/>
          <w:lang w:bidi="fa-IR"/>
        </w:rPr>
        <w:t xml:space="preserve">یکی از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انسان را از زشتی‌ها و بدی‌ها باز می‌دارد و او را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زشتی‌ها و بدی‌ها فاصله گرفت، از بدبختی دوری گزیده است، موقعی که به راه راست هدایت شد به موفّقیّت و خوشبختی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فحشا و منکرات خانمان برانداز است و کارهای خلاف شرع و عرف، عواقب ناراحت‌کننده و بسیار بدی در پیش دارد و هدایت شدن به راه مستقیم نیز سرانجام نیکبختی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نماز، شما را از بدی‌ها و زشتی‌ها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کس نماز را بر پای دارد، و نماز او برای رفع تکلیف و ریایی نباشد، خداوند بزرگ نیز پشتیبان اوست و به او در صحنه زندگی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المُصلِّیَ لَیَقْرَعُ بابَ الْمَلِکِ وَ اِنَّهُ مَنْ یَدُمْ قَرْعَ الْبَابِ یُوشِکُ أَنْ یُفْتَحُ 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در خداوند را می‌کوبد و هر که پیوسته در را بکوبد عاقبت به روی او باز می‌شود</w:t>
      </w:r>
      <w:r>
        <w:rPr>
          <w:rFonts w:eastAsia="IRNazanin" w:cs="IRNazanin"/>
          <w:color w:val="111111"/>
          <w:sz w:val="28"/>
          <w:szCs w:val="28"/>
          <w:rtl w:val="true"/>
          <w:lang w:bidi="fa-IR"/>
        </w:rPr>
        <w:t>.</w:t>
      </w:r>
      <w:r>
        <w:rPr>
          <w:rStyle w:val="FootnoteAnchor"/>
          <w:rtl w:val="true"/>
        </w:rPr>
        <w:footnoteReference w:id="279"/>
      </w:r>
      <w:bookmarkStart w:id="549" w:name="pg14287_144370"/>
    </w:p>
    <w:p>
      <w:pPr>
        <w:pStyle w:val="BookText"/>
        <w:rPr/>
      </w:pPr>
      <w:bookmarkEnd w:id="549"/>
      <w:r>
        <w:rPr>
          <w:rFonts w:ascii="IRNazanin" w:hAnsi="IRNazanin" w:eastAsia="IRNazanin"/>
          <w:color w:val="111111"/>
          <w:sz w:val="28"/>
          <w:sz w:val="28"/>
          <w:szCs w:val="28"/>
          <w:rtl w:val="true"/>
          <w:lang w:bidi="fa-IR"/>
        </w:rPr>
        <w:t xml:space="preserve">هنگامی که به درگاه خداوند بزرگ برویم، با او ارتباط پیدا نماییم و با او سخن بگوییم، کارهای خلاف نماز را انجام ندهیم، در نماز نیز راه راست را از او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ما را به راه راست هدایت فرما، نماز را سبک نشماریم و پیوسته با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نماییم، خداوند متعال نیز به ما کمک خواهد کرد تا مرتکب فحشا و منکرات نشویم، به راه راست هدایت شویم و نیز کمک و یاری می‌رساند تا موفّق و خوشبخت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ختمی مرتبی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دارد که هنگام هر نماز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آتش‌هایی را که بر خویشتن افروخته‌اید به نماز خاموش کنید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لذا، نماز آتش فتنه‌ها را خاموش می‌کند، و ما را به راه سعادت و خوشبختی رهنمون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نماز آرام‌بخش دل‌هاست و به انسان آرامش واقعی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أَهَمَّنی ذَنبٌ أُمْهِلْتُ بَعْدَهُ حَتَّی أُصَلِّیَ رَکْعَتَیْنِ وَ أَسْأَل اللّهَ الْعَافِیَةَ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آنچه که از بین من و خدا نارواست، اگر انجام دهم و مهلت دو رکعت نماز داشته باشم که از خدا عافیت طلبم، مرا اندوهگین نخواهد ساخت</w:t>
      </w:r>
      <w:r>
        <w:rPr>
          <w:rFonts w:eastAsia="IRNazanin" w:cs="IRNazanin"/>
          <w:color w:val="111111"/>
          <w:sz w:val="28"/>
          <w:szCs w:val="28"/>
          <w:rtl w:val="true"/>
          <w:lang w:bidi="fa-IR"/>
        </w:rPr>
        <w:t>.</w:t>
      </w:r>
    </w:p>
    <w:p>
      <w:pPr>
        <w:pStyle w:val="Heading3"/>
        <w:numPr>
          <w:ilvl w:val="2"/>
          <w:numId w:val="1"/>
        </w:numPr>
        <w:rPr/>
      </w:pPr>
      <w:bookmarkStart w:id="550" w:name="__RefHeading___Toc6498823_3381743652"/>
      <w:bookmarkStart w:id="551" w:name="_Toc225"/>
      <w:bookmarkEnd w:id="550"/>
      <w:r>
        <w:rPr>
          <w:rtl w:val="true"/>
        </w:rPr>
        <w:t>انواع نماز</w:t>
      </w:r>
      <w:bookmarkEnd w:id="551"/>
    </w:p>
    <w:p>
      <w:pPr>
        <w:pStyle w:val="Heading4"/>
        <w:numPr>
          <w:ilvl w:val="3"/>
          <w:numId w:val="1"/>
        </w:numPr>
        <w:rPr/>
      </w:pPr>
      <w:bookmarkStart w:id="552" w:name="__RefHeading___Toc6498825_3381743652"/>
      <w:bookmarkStart w:id="553" w:name="_Toc226"/>
      <w:bookmarkEnd w:id="552"/>
      <w:r>
        <w:rPr>
          <w:rtl w:val="true"/>
        </w:rPr>
        <w:t>اشاره</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w:t>
      </w:r>
    </w:p>
    <w:p>
      <w:pPr>
        <w:pStyle w:val="Heading4"/>
        <w:numPr>
          <w:ilvl w:val="3"/>
          <w:numId w:val="1"/>
        </w:numPr>
        <w:rPr/>
      </w:pPr>
      <w:bookmarkStart w:id="554" w:name="__RefHeading___Toc6498827_3381743652"/>
      <w:bookmarkStart w:id="555" w:name="_Toc227"/>
      <w:bookmarkEnd w:id="554"/>
      <w:r>
        <w:rPr/>
        <w:t>1</w:t>
      </w:r>
      <w:r>
        <w:rPr>
          <w:rtl w:val="true"/>
        </w:rPr>
        <w:t xml:space="preserve">- </w:t>
      </w:r>
      <w:r>
        <w:rPr>
          <w:rtl w:val="true"/>
        </w:rPr>
        <w:t>خواندنِ نماز ریاکارانه و</w:t>
      </w:r>
      <w:r>
        <w:rPr>
          <w:rtl w:val="true"/>
        </w:rPr>
        <w:t>... (</w:t>
      </w:r>
      <w:r>
        <w:rPr>
          <w:rtl w:val="true"/>
        </w:rPr>
        <w:t>گامی به سوی بدبختی</w:t>
      </w:r>
      <w:r>
        <w:rPr>
          <w:rtl w:val="true"/>
        </w:rPr>
        <w:t>)</w:t>
      </w:r>
      <w:bookmarkEnd w:id="5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هدفِ ما خواندنِ نماز باشد و نماز ما روح معنوی نداشته باشد و ریاکارانه باشد، یعنی اینکه جلوی افراد دیگر و برای خوشامد اشخاص نماز بخوانیم و نماز ما </w:t>
      </w:r>
      <w:bookmarkStart w:id="556" w:name="pg14287_144371"/>
    </w:p>
    <w:p>
      <w:pPr>
        <w:pStyle w:val="BookText"/>
        <w:rPr/>
      </w:pPr>
      <w:bookmarkEnd w:id="556"/>
      <w:r>
        <w:rPr>
          <w:rFonts w:ascii="IRNazanin" w:hAnsi="IRNazanin" w:eastAsia="IRNazanin"/>
          <w:color w:val="111111"/>
          <w:sz w:val="28"/>
          <w:sz w:val="28"/>
          <w:szCs w:val="28"/>
          <w:rtl w:val="true"/>
          <w:lang w:bidi="fa-IR"/>
        </w:rPr>
        <w:t>برای رضایت پروردگار عالمیان نباشد، چنین نمازی نمی‌تواند ما را از زشتی‌ها و بدی‌ها باز دارد و او نیز به ما یاری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خواندن چنین نمازی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یُرَآءوُنَ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وای بر نمازگزارانی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ریا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حضرت محمّد صلی‌الله‌علیه‌و‌آله نیز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قائِم حَظُّهُ مِنْ قِیامِهِ السَّهرُ وَ رُبَّ صائِمٍ حَظُّهُ مِنْ صِیامِهِ الْجُوعُ وَ الْعَطَشُ</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بسا نمازشب‌گزار که نصیبش از نماز فقط بیداری است و بسا روزه‌دار که سودش از روزه فقط گرسنگی و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خواندن نمازی که بدون حضور قلب و جهت رفع تکلیف و برای ریا و تظاهر باشد، هیچ گونه منفعت معنوی ندارد، و خداوند بزرگ نیز پشتیبان چنین فردی نیست و او را به سعادت و خوشبختی رهنمون نخواهد کرد</w:t>
      </w:r>
      <w:r>
        <w:rPr>
          <w:rFonts w:eastAsia="IRNazanin" w:cs="IRNazanin"/>
          <w:color w:val="111111"/>
          <w:sz w:val="28"/>
          <w:szCs w:val="28"/>
          <w:rtl w:val="true"/>
          <w:lang w:bidi="fa-IR"/>
        </w:rPr>
        <w:t>.</w:t>
      </w:r>
    </w:p>
    <w:p>
      <w:pPr>
        <w:pStyle w:val="Heading4"/>
        <w:numPr>
          <w:ilvl w:val="3"/>
          <w:numId w:val="1"/>
        </w:numPr>
        <w:rPr/>
      </w:pPr>
      <w:bookmarkStart w:id="557" w:name="__RefHeading___Toc6498829_3381743652"/>
      <w:bookmarkStart w:id="558" w:name="_Toc228"/>
      <w:bookmarkEnd w:id="557"/>
      <w:r>
        <w:rPr/>
        <w:t>2</w:t>
      </w:r>
      <w:r>
        <w:rPr>
          <w:rtl w:val="true"/>
        </w:rPr>
        <w:t xml:space="preserve">) </w:t>
      </w:r>
      <w:r>
        <w:rPr>
          <w:rtl w:val="true"/>
        </w:rPr>
        <w:t xml:space="preserve">برپاداشتن نماز </w:t>
      </w:r>
      <w:r>
        <w:rPr>
          <w:rtl w:val="true"/>
        </w:rPr>
        <w:t>(</w:t>
      </w:r>
      <w:r>
        <w:rPr>
          <w:rtl w:val="true"/>
        </w:rPr>
        <w:t>گامی به سوی نیک‌بختی</w:t>
      </w:r>
      <w:r>
        <w:rPr>
          <w:rtl w:val="true"/>
        </w:rPr>
        <w:t>)</w:t>
      </w:r>
      <w:bookmarkEnd w:id="5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معصوم علیهم‌السلام است هنگامی که نماز می‌خوانید فکر کنید که آخرین نماز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فکر کنید بعد از آن نماز می‌میرید و این آخرین نماز شما است خود به خود از گناهان خویش توبه می‌کنید و با خویش عهد می‌کنید که دیگر گناه نکنید، گِرد کارهای خِلاف شرع و عرف نمی‌روید و در نماز نیز قلبا از خداوند بزرگ می‌خواهید تا شما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نماز را بر پای دارید طولی نمی‌کشد که خداوند منّان به شما توفیق می‌دهد که گِرد گناه نروید و در مسیر </w:t>
      </w:r>
    </w:p>
    <w:p>
      <w:pPr>
        <w:pStyle w:val="BookText"/>
        <w:rPr/>
      </w:pPr>
      <w:r>
        <w:rPr>
          <w:rFonts w:ascii="IRNazanin" w:hAnsi="IRNazanin" w:eastAsia="IRNazanin"/>
          <w:color w:val="111111"/>
          <w:sz w:val="28"/>
          <w:sz w:val="28"/>
          <w:szCs w:val="28"/>
          <w:rtl w:val="true"/>
          <w:lang w:bidi="fa-IR"/>
        </w:rPr>
        <w:t>مستقیم حرکت نمایید و به سعادت و خوشبختی رهنمون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نماز از آنجا که انسان را به یاد نیرومندترین عامل بازدارنده؛ یعنی اعتقاد به مبدأ و معاد می‌اندازد دارای اثر بازدارندگی از فحشا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به نماز می‌ایستد، تکبیر می‌گوید، خدا را از همه چیز برتر و بالاتر می‌شمرد، به یاد نعمت‌های او می‌افتد، حمد و سپاس او می‌گوید، او را به رحمانیت و رحیمیت می‌ستاید، به یاد روز جزای او می‌افتد، اعتراف به بندگی او می‌کند، از او یاری می‌جوید، صراط مستقیم از او می‌طلبد، و از راه کسانی که غضب بر آنها شده و گمراهان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قلب و روح چنین انسانی جنبشی به سوی حق و حرکتی به سوی پاکی و جهشی به سوی تقوا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پیشگاه او پیشانی بر خاک می‌نهد، غرق در عظمت او می‌شود و خودخواهی‌ها و خودبرتربینی‌ها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یگانگی او می‌دهد، گواهی به رسالت پیامبر صلی‌الله‌علیه‌و‌آله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درود می‌فرستد و دست به درگاه خدای برمی‌دارد که در زمره بندگان صالح او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موجی از معنویت در وجود او ایجاد می‌کند، موجی که سد نیرومندی در برابر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چند بار در شبانه‌روز تکرار می‌گردد، هنگامی که صبح از خواب برمی‌خیزد در یاد او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روز هنگامی که غرق زندگی مادی شده ناگهان صدای تکبیر مؤذن را می‌شنود، برنامه خود را قطع کرده، به درگاه او می‌شتابد، و حتّی در پایان روز و آغازشب پیش از آنکه به بستر استراحت رود با او راز و نیاز می‌کند و دل را مرکز انوار او می‌سازد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به هنگامی که آماده مقدمات نماز می‌شود، خود را شستشو </w:t>
      </w:r>
      <w:bookmarkStart w:id="559" w:name="pg14287_144373"/>
    </w:p>
    <w:p>
      <w:pPr>
        <w:pStyle w:val="BookText"/>
        <w:rPr/>
      </w:pPr>
      <w:bookmarkEnd w:id="559"/>
      <w:r>
        <w:rPr>
          <w:rFonts w:ascii="IRNazanin" w:hAnsi="IRNazanin" w:eastAsia="IRNazanin"/>
          <w:color w:val="111111"/>
          <w:sz w:val="28"/>
          <w:sz w:val="28"/>
          <w:szCs w:val="28"/>
          <w:rtl w:val="true"/>
          <w:lang w:bidi="fa-IR"/>
        </w:rPr>
        <w:t>می‌دهد، پاک می‌کند، حرام و غضب را از خود دور می‌سازد و به بارگاه دوست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تأثیر بازدارنده در برابر خطر فحشا و منکرات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هر نمازی به همان اندازه که از شرایط کمال و روح عبادت برخوردار است نهی از فحشا و منکر می‌کند، نهی کلّی و جامع و گاه نهی جزئی و محدود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560" w:name="__RefHeading___Toc6498831_3381743652"/>
      <w:bookmarkStart w:id="561" w:name="_Toc229"/>
      <w:bookmarkEnd w:id="560"/>
      <w:r>
        <w:rPr>
          <w:rtl w:val="true"/>
        </w:rPr>
        <w:t>(</w:t>
      </w:r>
      <w:r>
        <w:rPr>
          <w:rtl w:val="true"/>
        </w:rPr>
        <w:t>داستان</w:t>
      </w:r>
      <w:r>
        <w:rPr>
          <w:rtl w:val="true"/>
        </w:rPr>
        <w:t>)</w:t>
      </w:r>
      <w:bookmarkEnd w:id="561"/>
    </w:p>
    <w:p>
      <w:pPr>
        <w:pStyle w:val="Heading3"/>
        <w:numPr>
          <w:ilvl w:val="2"/>
          <w:numId w:val="1"/>
        </w:numPr>
        <w:rPr/>
      </w:pPr>
      <w:bookmarkStart w:id="562" w:name="__RefHeading___Toc6498833_3381743652"/>
      <w:bookmarkStart w:id="563" w:name="_Toc230"/>
      <w:bookmarkEnd w:id="562"/>
      <w:r>
        <w:rPr>
          <w:rtl w:val="true"/>
        </w:rPr>
        <w:t xml:space="preserve">گریه در نماز شب </w:t>
      </w:r>
      <w:r>
        <w:rPr>
          <w:rtl w:val="true"/>
        </w:rPr>
        <w:t>(</w:t>
      </w:r>
      <w:r>
        <w:rPr>
          <w:rtl w:val="true"/>
        </w:rPr>
        <w:t>بر پا داشتن نماز، راه خوشبختی</w:t>
      </w:r>
      <w:r>
        <w:rPr>
          <w:rtl w:val="true"/>
        </w:rPr>
        <w:t>)</w:t>
      </w:r>
      <w:bookmarkEnd w:id="563"/>
    </w:p>
    <w:p>
      <w:pPr>
        <w:pStyle w:val="BookText"/>
        <w:rPr/>
      </w:pPr>
      <w:r>
        <w:rPr>
          <w:rFonts w:ascii="IRNazanin" w:hAnsi="IRNazanin" w:eastAsia="IRNazanin"/>
          <w:color w:val="111111"/>
          <w:sz w:val="28"/>
          <w:sz w:val="28"/>
          <w:szCs w:val="28"/>
          <w:rtl w:val="true"/>
          <w:lang w:bidi="fa-IR"/>
        </w:rPr>
        <w:t>حجه‌الاسلام شفتی</w:t>
      </w:r>
      <w:r>
        <w:rPr>
          <w:rStyle w:val="FootnoteAnchor"/>
          <w:rtl w:val="true"/>
        </w:rPr>
        <w:footnoteReference w:id="285"/>
      </w:r>
      <w:r>
        <w:rPr>
          <w:rFonts w:ascii="IRNazanin" w:hAnsi="IRNazanin" w:eastAsia="IRNazanin"/>
          <w:color w:val="111111"/>
          <w:sz w:val="28"/>
          <w:sz w:val="28"/>
          <w:szCs w:val="28"/>
          <w:rtl w:val="true"/>
          <w:lang w:bidi="fa-IR"/>
        </w:rPr>
        <w:t>پیوسته مراقب باری تعالی بود و چیزی او را از حالت حضور و مراقبت باز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 چشم او از کثرت گریه کردن در نماز شب مجروح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این بزرگوار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مرحوم به یکی از روستاها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راه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که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گمان کرد که من خوابیدم، برخاست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بندهای دوش و اعضایش می‌لرزید، به طوری که کلمات نماز را مکرّر تلفظ می‌نمود تا آن را صحیح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از نیمه شب تا صبح، به گریه و زاری و تضرع اشتغال داشت و در صحن کتابخانه‌اش، مانند دیوانگان می‌گشت و دعا و مناجات می‌خواند و بر سر و سینه می‌زد تا صبح، و چنان صدای گریه او بلند بود که اگر همسایه‌ها بیدار می‌شدند می‌شنیدند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کثرت گریه و زاری، در اواخر عمر بیمار شد و پزشکان هر چه معالجه کردند، سود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سید را از گریه منع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گریستن بر تو حرام است؛ زیرا موجب افزایش بیماری می‌شود</w:t>
      </w:r>
      <w:r>
        <w:rPr>
          <w:rFonts w:eastAsia="IRNazanin" w:cs="IRNazanin"/>
          <w:color w:val="111111"/>
          <w:sz w:val="28"/>
          <w:szCs w:val="28"/>
          <w:rtl w:val="true"/>
          <w:lang w:bidi="fa-IR"/>
        </w:rPr>
        <w:t xml:space="preserve">.» </w:t>
      </w:r>
      <w:bookmarkStart w:id="564" w:name="pg14287_144374"/>
    </w:p>
    <w:p>
      <w:pPr>
        <w:pStyle w:val="BookText"/>
        <w:rPr/>
      </w:pPr>
      <w:bookmarkEnd w:id="564"/>
      <w:r>
        <w:rPr>
          <w:rFonts w:ascii="IRNazanin" w:hAnsi="IRNazanin" w:eastAsia="IRNazanin"/>
          <w:color w:val="111111"/>
          <w:sz w:val="28"/>
          <w:sz w:val="28"/>
          <w:szCs w:val="28"/>
          <w:rtl w:val="true"/>
          <w:lang w:bidi="fa-IR"/>
        </w:rPr>
        <w:t>هنگامی که سید به مسجد می‌رفت، تا وقتی در آن جا حضور داشت، ذاکرین منبر نمی‌رفتند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شفتی در اثر تقوا و ورع و برپا داشتن نماز، مورد عنایت حق تعالی قرار گرفت و امدادهای غیبی به او می‌شد</w:t>
      </w:r>
      <w:r>
        <w:rPr>
          <w:rFonts w:eastAsia="IRNazanin" w:cs="IRNazanin"/>
          <w:color w:val="111111"/>
          <w:sz w:val="28"/>
          <w:szCs w:val="28"/>
          <w:rtl w:val="true"/>
          <w:lang w:bidi="fa-IR"/>
        </w:rPr>
        <w:t>.</w:t>
      </w:r>
    </w:p>
    <w:p>
      <w:pPr>
        <w:pStyle w:val="Heading3"/>
        <w:numPr>
          <w:ilvl w:val="2"/>
          <w:numId w:val="1"/>
        </w:numPr>
        <w:rPr/>
      </w:pPr>
      <w:bookmarkStart w:id="565" w:name="__RefHeading___Toc6498835_3381743652"/>
      <w:bookmarkStart w:id="566" w:name="_Toc231"/>
      <w:bookmarkEnd w:id="565"/>
      <w:r>
        <w:rPr>
          <w:rtl w:val="true"/>
        </w:rPr>
        <w:t xml:space="preserve">خضوع در نماز </w:t>
      </w:r>
      <w:r>
        <w:rPr>
          <w:rtl w:val="true"/>
        </w:rPr>
        <w:t>(</w:t>
      </w:r>
      <w:r>
        <w:rPr>
          <w:rtl w:val="true"/>
        </w:rPr>
        <w:t>نمازگزاران واقعی، سعادتمندان و کامیابان دنیا و آخرت</w:t>
      </w:r>
      <w:r>
        <w:rPr>
          <w:rtl w:val="true"/>
        </w:rPr>
        <w:t>)</w:t>
      </w:r>
      <w:bookmarkEnd w:id="566"/>
    </w:p>
    <w:p>
      <w:pPr>
        <w:pStyle w:val="BookText"/>
        <w:rPr/>
      </w:pPr>
      <w:r>
        <w:rPr>
          <w:rFonts w:ascii="IRNazanin" w:hAnsi="IRNazanin" w:eastAsia="IRNazanin"/>
          <w:color w:val="111111"/>
          <w:sz w:val="28"/>
          <w:sz w:val="28"/>
          <w:szCs w:val="28"/>
          <w:rtl w:val="true"/>
          <w:lang w:bidi="fa-IR"/>
        </w:rPr>
        <w:t>مرحوم محمّد تنکابنی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اوایل ورودم به نجف اشرف، برای نماز مغرب و عشا، به مسجد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می‌رفتم و پشت سر صاحب جواهر، نماز مغرب و عشا را می‌خواندم، ولی نماز صبح را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می‌کردم و برای درک نماز صبح او، هر روز از خانه‌ام مسافت تقریبا زیادی تا مسجد وی طی می‌کردم و بدان جا می‌رفتم و در نماز جماعت نزدیک او می‌ایستادم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وقتی تکبیره‌الاحرام را قرائت می‌فرمود، مدّ می‌داد، من از شاگردانش سؤال کردم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مدّ نیست، سیّد چرا مدّ می‌دهد؟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از ایشان سؤال کردیم،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تکلّم می‌کنم، از حالت اختیار بیرون می‌روم و این مدّ دادن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همه نماز را با خضوع تمام و با حزن بلکه با گریه قرائت می‌کرد و بر هر مستمعی واضح می‌شد که نماز او با نهایت حضور قلب است و در نوافل هم ذکر رکوع و سجود را سه دفعه می‌خواند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خداوند بزرگ ارتباط قلبی پیدا نماییم و نماز را بر پای داریم او نیز در در زمینه سعادت و خوشبختی به ما یاری می‌رساند، چنانچه بسیاری از علما به همین علت مورد عنایت باری تعالی قرار گرفته‌اند، و به سعادت دنیا و آخرت </w:t>
      </w:r>
      <w:bookmarkStart w:id="567" w:name="pg14287_144375"/>
    </w:p>
    <w:p>
      <w:pPr>
        <w:pStyle w:val="BookText"/>
        <w:rPr/>
      </w:pPr>
      <w:bookmarkEnd w:id="567"/>
      <w:r>
        <w:rPr>
          <w:rFonts w:ascii="IRNazanin" w:hAnsi="IRNazanin" w:eastAsia="IRNazanin"/>
          <w:color w:val="111111"/>
          <w:sz w:val="28"/>
          <w:sz w:val="28"/>
          <w:szCs w:val="28"/>
          <w:rtl w:val="true"/>
          <w:lang w:bidi="fa-IR"/>
        </w:rPr>
        <w:t>رسیده‌اند، و زندگینامه‌های آنان دلیل بر این مدّعاست</w:t>
      </w:r>
      <w:r>
        <w:rPr>
          <w:rFonts w:eastAsia="IRNazanin" w:cs="IRNazanin"/>
          <w:color w:val="111111"/>
          <w:sz w:val="28"/>
          <w:szCs w:val="28"/>
          <w:rtl w:val="true"/>
          <w:lang w:bidi="fa-IR"/>
        </w:rPr>
        <w:t>.</w:t>
      </w:r>
    </w:p>
    <w:p>
      <w:pPr>
        <w:pStyle w:val="Heading3"/>
        <w:numPr>
          <w:ilvl w:val="2"/>
          <w:numId w:val="1"/>
        </w:numPr>
        <w:rPr/>
      </w:pPr>
      <w:bookmarkStart w:id="568" w:name="__RefHeading___Toc6498837_3381743652"/>
      <w:bookmarkStart w:id="569" w:name="_Toc232"/>
      <w:bookmarkEnd w:id="568"/>
      <w:r>
        <w:rPr>
          <w:rtl w:val="true"/>
        </w:rPr>
        <w:t>آثار موفّقیّت‌آمیز و سعادت‌آفرین نماز</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آرام‌بخش 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مغفرت و آمرزش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برابر گناهان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روح ایمان را در انسان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حکم اینکه در فواصل مختلف، و در هر شبانه‌روز پنج بار انجام می‌شود، مرتبا به انسان اخطار می‌کند، هشدار می‌دهد، هدف آفرینش او را خاطرنشان می‌سازد، موقعیّت او را در جهان به او گوشزد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شکننده خودبینی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شبانه‌روز هفده رکعت و در هر رکعت دو بار پیشانی بر خاک در برابر خدا می‌گذارد، خود را ذره کوچکی در برابر عظمت او می‌بیند، بلکه صفری در برابر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غرور و خودخواهی را کنار می‌زند، تکبّر و برتری‌جویی را در 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پاک شدن شما از تکبّر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پرورش فضایل اخلاق و تکامل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را از جهان محدود ماده و چهار دیوار عالم طبیعت بیرون می‌برد، به ملکوت آسمان‌ها دعوت می‌کند، و با فرشتگان همصدا و همطراز می‌سازد، خود را بدون نیاز به هیچ واسطه در برابر خدا می‌بیند و با او به گفتگو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در شبانه‌روز، آن هم با تکیه روی</w:t>
      </w:r>
    </w:p>
    <w:p>
      <w:pPr>
        <w:pStyle w:val="BookText"/>
        <w:rPr/>
      </w:pPr>
      <w:r>
        <w:rPr>
          <w:rFonts w:ascii="IRNazanin" w:hAnsi="IRNazanin" w:eastAsia="IRNazanin"/>
          <w:color w:val="111111"/>
          <w:sz w:val="28"/>
          <w:sz w:val="28"/>
          <w:szCs w:val="28"/>
          <w:rtl w:val="true"/>
          <w:lang w:bidi="fa-IR"/>
        </w:rPr>
        <w:t>صفات خدا، رحمانیّت و رحیمیّت و عظمت او مخصوصا با کمک گرفتن از سوره‌های مختلف قرآن بعد از حمد که بهترین دعوت‌کننده به سوی نیکی‌ها و پاکی‌ها است اثر قابل ملاحظه‌ای در پرورش فضایل اخلاقی در وجود انسان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اعمال انسان ارزش و روح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روح اخلاص را زنده می‌کند؛ نماز مجموعه‌ای از نیّت خالص و گفتار پاک را در جان انسان می‌پاشد و روح اخلاص را تقویت می‌کند</w:t>
      </w:r>
      <w:r>
        <w:rPr>
          <w:rFonts w:eastAsia="IRNazanin" w:cs="IRNazanin"/>
          <w:color w:val="111111"/>
          <w:sz w:val="28"/>
          <w:szCs w:val="28"/>
          <w:rtl w:val="true"/>
          <w:lang w:bidi="fa-IR"/>
        </w:rPr>
        <w:t xml:space="preserve">. </w:t>
      </w:r>
      <w:bookmarkStart w:id="570" w:name="pg14287_144376"/>
    </w:p>
    <w:p>
      <w:pPr>
        <w:pStyle w:val="BookText"/>
        <w:rPr/>
      </w:pPr>
      <w:bookmarkEnd w:id="57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لباس نمازگزار، فرشی که بر آن نماز می‌خواند، آبی که با آن وضو می‌گیرد و غسل می‌کند، محلّی که در آن غسل و وضو انجام می‌شود باید از هرگونه غصب و تجاوز به حقوق دیگران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آلوده به تجاوز و ظلم، ربا، غصب، کم‌فروشی، رشوه‌خواری و کسب اموال حرام باشد چگونه می‌تواند مقدمات نماز را فراهم سازد؟ بنابراین تکرار نماز در پنج نوبت در شبانه‌روز، خود دعوتی است به رعایت حقوق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برای ترک بسیاری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و منابع حدیث امور زیادی به عنوان موانع قبل نماز ذکر شده است، از جمله مسأله شرب خمر، پیشوای ستمگر، پرداختن زکات، خوردن غذای حرام، عجب و خودبینی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نمودن روح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باید در اوقات معینی انجام گیرد که تأخیر و تقدیم آن، هر دو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آداب و احکام دیگر در مورد نیّت، قیام، قعود، رکوع، سجود و مانند آن که رعایت آنها، پذیرش انضباط را در برنامه‌های زندگی کاملاً آسان می‌سازد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571" w:name="__RefHeading___Toc6498839_3381743652"/>
      <w:bookmarkStart w:id="572" w:name="_Toc233"/>
      <w:bookmarkEnd w:id="571"/>
      <w:r>
        <w:rPr>
          <w:rtl w:val="true"/>
        </w:rPr>
        <w:t>عوامل حضور قلب در نماز</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برپاداشتن نمازی که ما را خوشبخت و سعادتمند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خواندنِ نماز را نشانه مؤمنان نمی‌شمارد، بلکه خشوع در نماز را از ویژگی‌های آنان می‌شمرد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آنها الفاظ و حرکاتی بی‌روح و فاقد معنی نیست، بلکه به هنگام نماز آنچنان حالت توجّه به پروردگار در آنها پیدا می‌شود که از غیر او جدا می‌گردند و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غرق حالت تفکّر و حضور و راز و نیاز با پروردگار می‌شوند که بر </w:t>
      </w:r>
      <w:bookmarkStart w:id="573" w:name="pg14287_144377"/>
    </w:p>
    <w:p>
      <w:pPr>
        <w:pStyle w:val="BookText"/>
        <w:rPr/>
      </w:pPr>
      <w:bookmarkEnd w:id="573"/>
      <w:r>
        <w:rPr>
          <w:rFonts w:ascii="IRNazanin" w:hAnsi="IRNazanin" w:eastAsia="IRNazanin"/>
          <w:color w:val="111111"/>
          <w:sz w:val="28"/>
          <w:sz w:val="28"/>
          <w:szCs w:val="28"/>
          <w:rtl w:val="true"/>
          <w:lang w:bidi="fa-IR"/>
        </w:rPr>
        <w:t>تمام ذرات وجودشان اثر می‌گذارد، خود را ذرّه‌ای می‌بینند در برابر وجودی بی‌پایان، و قطره‌ای در برابر اقیانوسی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این نماز هر کدام برای آنان درسی است از خودسازی و تربیتِ انسانی و وسیله‌ای است برای تهذیب روح و جان</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574" w:name="__RefHeading___Toc6498841_3381743652"/>
      <w:bookmarkStart w:id="575" w:name="_Toc234"/>
      <w:bookmarkEnd w:id="574"/>
      <w:r>
        <w:rPr>
          <w:rtl w:val="true"/>
        </w:rPr>
        <w:t>عواملی که باعث حضور قلب در نماز می‌شوند عبارتند از</w:t>
      </w:r>
      <w:r>
        <w:rPr>
          <w:rtl w:val="true"/>
        </w:rPr>
        <w:t>:</w:t>
      </w:r>
      <w:bookmarkEnd w:id="575"/>
    </w:p>
    <w:p>
      <w:pPr>
        <w:pStyle w:val="Heading4"/>
        <w:numPr>
          <w:ilvl w:val="3"/>
          <w:numId w:val="1"/>
        </w:numPr>
        <w:rPr/>
      </w:pPr>
      <w:bookmarkStart w:id="576" w:name="__RefHeading___Toc6498843_3381743652"/>
      <w:bookmarkStart w:id="577" w:name="_Toc235"/>
      <w:bookmarkEnd w:id="576"/>
      <w:r>
        <w:rPr/>
        <w:t>1</w:t>
      </w:r>
      <w:r>
        <w:rPr>
          <w:rtl w:val="true"/>
        </w:rPr>
        <w:t xml:space="preserve">- </w:t>
      </w:r>
      <w:r>
        <w:rPr>
          <w:rtl w:val="true"/>
        </w:rPr>
        <w:t>اهمیّت دادن به نماز</w:t>
      </w:r>
      <w:bookmarkEnd w:id="577"/>
    </w:p>
    <w:p>
      <w:pPr>
        <w:pStyle w:val="BookText"/>
        <w:rPr/>
      </w:pPr>
      <w:r>
        <w:rPr>
          <w:rFonts w:ascii="IRNazanin" w:hAnsi="IRNazanin" w:eastAsia="IRNazanin"/>
          <w:color w:val="111111"/>
          <w:sz w:val="28"/>
          <w:sz w:val="28"/>
          <w:szCs w:val="28"/>
          <w:rtl w:val="true"/>
          <w:lang w:bidi="fa-IR"/>
        </w:rPr>
        <w:t>شخصی که می‌خواهد عوامل حضور قلب در نماز را رعایت نماید، نه تنها نماز را کوچک و بی‌اهمیت می‌شمارد، بلکه به نماز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نمی‌دهد نه تنها به سعادت و خوشبختی نمی‌رسد بلکه به بلاهای دنیوی و اخروی گرفتار می‌گردد و در نقطه مقابل آن هر کس به نماز اهمیّت می‌دهد خداوند سعادت دارَین را به او عطا خواهد کرد</w:t>
      </w:r>
      <w:r>
        <w:rPr>
          <w:rFonts w:eastAsia="IRNazanin" w:cs="IRNazanin"/>
          <w:color w:val="111111"/>
          <w:sz w:val="28"/>
          <w:szCs w:val="28"/>
          <w:rtl w:val="true"/>
          <w:lang w:bidi="fa-IR"/>
        </w:rPr>
        <w:t>.</w:t>
      </w:r>
    </w:p>
    <w:p>
      <w:pPr>
        <w:pStyle w:val="Heading4"/>
        <w:numPr>
          <w:ilvl w:val="3"/>
          <w:numId w:val="1"/>
        </w:numPr>
        <w:rPr/>
      </w:pPr>
      <w:bookmarkStart w:id="578" w:name="__RefHeading___Toc6498845_3381743652"/>
      <w:bookmarkStart w:id="579" w:name="_Toc236"/>
      <w:bookmarkEnd w:id="578"/>
      <w:r>
        <w:rPr/>
        <w:t>2</w:t>
      </w:r>
      <w:r>
        <w:rPr>
          <w:rtl w:val="true"/>
        </w:rPr>
        <w:t xml:space="preserve">- </w:t>
      </w:r>
      <w:r>
        <w:rPr>
          <w:rtl w:val="true"/>
        </w:rPr>
        <w:t>شرایط لازم در مراحل نماز</w:t>
      </w:r>
      <w:bookmarkEnd w:id="579"/>
    </w:p>
    <w:p>
      <w:pPr>
        <w:pStyle w:val="Heading5"/>
        <w:numPr>
          <w:ilvl w:val="4"/>
          <w:numId w:val="1"/>
        </w:numPr>
        <w:rPr/>
      </w:pPr>
      <w:bookmarkStart w:id="580" w:name="__RefHeading___Toc6498847_3381743652"/>
      <w:bookmarkStart w:id="581" w:name="_Toc237"/>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مداومت، مراقبت و مجاهدت بر حضور قلب از شرایط اصلی تحصیل آن است</w:t>
      </w:r>
      <w:r>
        <w:rPr>
          <w:rFonts w:eastAsia="IRNazanin" w:cs="IRNazanin"/>
          <w:color w:val="111111"/>
          <w:sz w:val="28"/>
          <w:szCs w:val="28"/>
          <w:rtl w:val="true"/>
          <w:lang w:bidi="fa-IR"/>
        </w:rPr>
        <w:t>.</w:t>
      </w:r>
    </w:p>
    <w:p>
      <w:pPr>
        <w:pStyle w:val="Heading5"/>
        <w:numPr>
          <w:ilvl w:val="4"/>
          <w:numId w:val="1"/>
        </w:numPr>
        <w:rPr/>
      </w:pPr>
      <w:bookmarkStart w:id="582" w:name="__RefHeading___Toc6498849_3381743652"/>
      <w:bookmarkStart w:id="583" w:name="_Toc238"/>
      <w:bookmarkEnd w:id="582"/>
      <w:r>
        <w:rPr>
          <w:rtl w:val="true"/>
        </w:rPr>
        <w:t>الف</w:t>
      </w:r>
      <w:r>
        <w:rPr>
          <w:rtl w:val="true"/>
        </w:rPr>
        <w:t xml:space="preserve">) </w:t>
      </w:r>
      <w:r>
        <w:rPr>
          <w:rtl w:val="true"/>
        </w:rPr>
        <w:t>اراده و تصمیم‌گیری</w:t>
      </w:r>
      <w:r>
        <w:rPr>
          <w:rtl w:val="true"/>
        </w:rPr>
        <w:t>.</w:t>
      </w:r>
      <w:bookmarkEnd w:id="583"/>
    </w:p>
    <w:p>
      <w:pPr>
        <w:pStyle w:val="Heading5"/>
        <w:numPr>
          <w:ilvl w:val="4"/>
          <w:numId w:val="1"/>
        </w:numPr>
        <w:rPr/>
      </w:pPr>
      <w:bookmarkStart w:id="584" w:name="__RefHeading___Toc6498851_3381743652"/>
      <w:bookmarkStart w:id="585" w:name="_Toc239"/>
      <w:bookmarkEnd w:id="584"/>
      <w:r>
        <w:rPr>
          <w:rtl w:val="true"/>
        </w:rPr>
        <w:t>ب</w:t>
      </w:r>
      <w:r>
        <w:rPr>
          <w:rtl w:val="true"/>
        </w:rPr>
        <w:t xml:space="preserve">) </w:t>
      </w:r>
      <w:r>
        <w:rPr>
          <w:rtl w:val="true"/>
        </w:rPr>
        <w:t>مداومت و مراقبت</w:t>
      </w:r>
      <w:r>
        <w:rPr>
          <w:rtl w:val="true"/>
        </w:rPr>
        <w:t>.</w:t>
      </w:r>
      <w:bookmarkEnd w:id="585"/>
    </w:p>
    <w:p>
      <w:pPr>
        <w:pStyle w:val="BookText"/>
        <w:rPr/>
      </w:pPr>
      <w:r>
        <w:rPr>
          <w:rFonts w:ascii="IRNazanin" w:hAnsi="IRNazanin" w:eastAsia="IRNazanin"/>
          <w:color w:val="111111"/>
          <w:sz w:val="28"/>
          <w:sz w:val="28"/>
          <w:szCs w:val="28"/>
          <w:rtl w:val="true"/>
          <w:lang w:bidi="fa-IR"/>
        </w:rPr>
        <w:t>فقط اراده و تصمیم‌گیری کافی نیست، بلکه باید حضور قلب در نماز تداوم داشته باشد و همیشه دلش در نماز با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بنده‌ای را که دلش با بدنش حضور ندارد، نمی‌پذیرد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586" w:name="__RefHeading___Toc6498853_3381743652"/>
      <w:bookmarkStart w:id="587" w:name="_Toc240"/>
      <w:bookmarkEnd w:id="586"/>
      <w:r>
        <w:rPr/>
        <w:t>3</w:t>
      </w:r>
      <w:r>
        <w:rPr>
          <w:rtl w:val="true"/>
        </w:rPr>
        <w:t xml:space="preserve">- </w:t>
      </w:r>
      <w:r>
        <w:rPr>
          <w:rtl w:val="true"/>
        </w:rPr>
        <w:t>شناخت و آگاهی</w:t>
      </w:r>
      <w:bookmarkEnd w:id="587"/>
    </w:p>
    <w:p>
      <w:pPr>
        <w:pStyle w:val="Heading5"/>
        <w:numPr>
          <w:ilvl w:val="4"/>
          <w:numId w:val="1"/>
        </w:numPr>
        <w:rPr/>
      </w:pPr>
      <w:bookmarkStart w:id="588" w:name="__RefHeading___Toc6498855_3381743652"/>
      <w:bookmarkStart w:id="589" w:name="_Toc241"/>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با شناخت خداوند بزرگ و صفات او در نماز بنده حقیر و مسکینِ خداوند بزرگ و بلندمرتبه باشیم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اسباب مهم حضور قلب، معرفت و آگاهی نسبت به معبود و عبادت بعد از </w:t>
      </w:r>
      <w:bookmarkStart w:id="590" w:name="pg14287_144378"/>
    </w:p>
    <w:p>
      <w:pPr>
        <w:pStyle w:val="BookText"/>
        <w:rPr/>
      </w:pPr>
      <w:bookmarkEnd w:id="590"/>
      <w:r>
        <w:rPr>
          <w:rFonts w:ascii="IRNazanin" w:hAnsi="IRNazanin" w:eastAsia="IRNazanin"/>
          <w:color w:val="111111"/>
          <w:sz w:val="28"/>
          <w:sz w:val="28"/>
          <w:szCs w:val="28"/>
          <w:rtl w:val="true"/>
          <w:lang w:bidi="fa-IR"/>
        </w:rPr>
        <w:t>معرفت می‌باشد، چنانچه در روایتی از امام صادق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بَعْد المَعْرِفَةِ یَعْدِلُ هذِهِ الصَّلوة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بعد از معرفت، عملی وجود ندارد که با نماز رقابت کند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591" w:name="__RefHeading___Toc6498857_3381743652"/>
      <w:bookmarkStart w:id="592" w:name="_Toc242"/>
      <w:bookmarkEnd w:id="591"/>
      <w:r>
        <w:rPr>
          <w:rtl w:val="true"/>
        </w:rPr>
        <w:t>الف</w:t>
      </w:r>
      <w:r>
        <w:rPr>
          <w:rtl w:val="true"/>
        </w:rPr>
        <w:t xml:space="preserve">) </w:t>
      </w:r>
      <w:r>
        <w:rPr>
          <w:rtl w:val="true"/>
        </w:rPr>
        <w:t>احساس نیاز</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آدمی بستگی به کمال نیاز او دارد، هر مقدار این احساس نیاز بیشتر شود، به کمال و تعالی انسان افزوده می‌گردد و از طرفی احساس فقر، احتیاج و نیاز از معرفت و شناخت آدمی ناشی می‌شود، و هر مقدار معرفت انسان به حق تعالی بیشتر شود، احساس نیاز بیشتری در او پیدا می‌شود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93" w:name="__RefHeading___Toc6498859_3381743652"/>
      <w:bookmarkStart w:id="594" w:name="_Toc243"/>
      <w:bookmarkEnd w:id="593"/>
      <w:r>
        <w:rPr>
          <w:rtl w:val="true"/>
        </w:rPr>
        <w:t>ب</w:t>
      </w:r>
      <w:r>
        <w:rPr>
          <w:rtl w:val="true"/>
        </w:rPr>
        <w:t xml:space="preserve">) </w:t>
      </w:r>
      <w:r>
        <w:rPr>
          <w:rtl w:val="true"/>
        </w:rPr>
        <w:t>احساس عظمت و بزرگی حق تعالی</w:t>
      </w:r>
      <w:bookmarkEnd w:id="5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را به بزرگی و عظمت بشناسد، طبعا در برابرش با نهایت خضوع، حضور و توجّه قرار می‌گیرد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595" w:name="__RefHeading___Toc6498861_3381743652"/>
      <w:bookmarkStart w:id="596" w:name="_Toc244"/>
      <w:bookmarkEnd w:id="595"/>
      <w:r>
        <w:rPr/>
        <w:t>4</w:t>
      </w:r>
      <w:r>
        <w:rPr>
          <w:rtl w:val="true"/>
        </w:rPr>
        <w:t xml:space="preserve">- </w:t>
      </w:r>
      <w:r>
        <w:rPr>
          <w:rtl w:val="true"/>
        </w:rPr>
        <w:t>حضور قلب در تمام حالات</w:t>
      </w:r>
      <w:bookmarkEnd w:id="596"/>
    </w:p>
    <w:p>
      <w:pPr>
        <w:pStyle w:val="BookText"/>
        <w:rPr/>
      </w:pPr>
      <w:r>
        <w:rPr>
          <w:rFonts w:ascii="IRNazanin" w:hAnsi="IRNazanin" w:eastAsia="IRNazanin"/>
          <w:color w:val="111111"/>
          <w:sz w:val="28"/>
          <w:sz w:val="28"/>
          <w:szCs w:val="28"/>
          <w:rtl w:val="true"/>
          <w:lang w:bidi="fa-IR"/>
        </w:rPr>
        <w:t>همیشه خویش را در محضر خداوند متعال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اصلی تحصیل حضور قلب در نماز، حضور دایم در محضر خداوند</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همان طور که در هنگام نماز، خود را در محضر خدا می‌بیند، باید در تمام ساعات زندگی خود، این حالت را حفظ کند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حضور در تمام لحظات است که موجب حضور قلب در نماز می‌گردد، چرا که کسب حضور قلب در نماز، یک دفعه، ممکن نیست</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یَعْلَمْ بِاَنَّ اللّهَ یَری</w:t>
      </w:r>
      <w:r>
        <w:rPr>
          <w:rFonts w:eastAsia="Amiri" w:cs="Amiri" w:ascii="Amiri" w:hAnsi="Amiri"/>
          <w:color w:val="111111"/>
          <w:sz w:val="28"/>
          <w:szCs w:val="28"/>
          <w:rtl w:val="true"/>
          <w:lang w:bidi="ar-SA"/>
        </w:rPr>
        <w:t>»</w:t>
      </w:r>
      <w:r>
        <w:rPr>
          <w:rStyle w:val="FootnoteAnchor"/>
          <w:rtl w:val="true"/>
        </w:rPr>
        <w:footnoteReference w:id="297"/>
      </w:r>
    </w:p>
    <w:p>
      <w:pPr>
        <w:pStyle w:val="Heading4"/>
        <w:numPr>
          <w:ilvl w:val="3"/>
          <w:numId w:val="1"/>
        </w:numPr>
        <w:rPr/>
      </w:pPr>
      <w:bookmarkStart w:id="597" w:name="__RefHeading___Toc6498863_3381743652"/>
      <w:bookmarkStart w:id="598" w:name="_Toc245"/>
      <w:bookmarkEnd w:id="597"/>
      <w:r>
        <w:rPr/>
        <w:t>5</w:t>
      </w:r>
      <w:r>
        <w:rPr>
          <w:rtl w:val="true"/>
        </w:rPr>
        <w:t xml:space="preserve"> - </w:t>
      </w:r>
      <w:r>
        <w:rPr>
          <w:rtl w:val="true"/>
        </w:rPr>
        <w:t>فهمیدن معانی نماز</w:t>
      </w:r>
      <w:bookmarkEnd w:id="5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نماز می‌خوانیم معانی آن را در نظر خویش بگذرانیم، و آنقدر به معانی نماز توجّه نماییم تا این کار برای ما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کنیم به معانی </w:t>
      </w:r>
      <w:bookmarkStart w:id="599" w:name="pg14287_144379"/>
    </w:p>
    <w:p>
      <w:pPr>
        <w:pStyle w:val="BookText"/>
        <w:rPr/>
      </w:pPr>
      <w:bookmarkEnd w:id="599"/>
      <w:r>
        <w:rPr>
          <w:rFonts w:ascii="IRNazanin" w:hAnsi="IRNazanin" w:eastAsia="IRNazanin"/>
          <w:color w:val="111111"/>
          <w:sz w:val="28"/>
          <w:sz w:val="28"/>
          <w:szCs w:val="28"/>
          <w:rtl w:val="true"/>
          <w:lang w:bidi="fa-IR"/>
        </w:rPr>
        <w:t>همان قسمت از نماز که می‌خوانیم توجّه داشته باشیم؛ زیرا باعث حضور قلب در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را قبله زبانت قرار بده و زبان را تکان نده، مگر با اشاره قلب و موافقت عقل و رضایت ایمان</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600" w:name="__RefHeading___Toc6498865_3381743652"/>
      <w:bookmarkStart w:id="601" w:name="_Toc246"/>
      <w:bookmarkEnd w:id="600"/>
      <w:r>
        <w:rPr/>
        <w:t>6</w:t>
      </w:r>
      <w:r>
        <w:rPr>
          <w:rtl w:val="true"/>
        </w:rPr>
        <w:t xml:space="preserve">- </w:t>
      </w:r>
      <w:r>
        <w:rPr>
          <w:rtl w:val="true"/>
        </w:rPr>
        <w:t>آمادگی</w:t>
      </w:r>
      <w:bookmarkEnd w:id="601"/>
    </w:p>
    <w:p>
      <w:pPr>
        <w:pStyle w:val="Heading5"/>
        <w:numPr>
          <w:ilvl w:val="4"/>
          <w:numId w:val="1"/>
        </w:numPr>
        <w:rPr/>
      </w:pPr>
      <w:bookmarkStart w:id="602" w:name="__RefHeading___Toc6498867_3381743652"/>
      <w:bookmarkStart w:id="603" w:name="_Toc247"/>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آمادگی برای نماز نیز از عوامل حضور قلب در نماز است</w:t>
      </w:r>
      <w:r>
        <w:rPr>
          <w:rFonts w:eastAsia="IRNazanin" w:cs="IRNazanin"/>
          <w:color w:val="111111"/>
          <w:sz w:val="28"/>
          <w:szCs w:val="28"/>
          <w:rtl w:val="true"/>
          <w:lang w:bidi="fa-IR"/>
        </w:rPr>
        <w:t>:</w:t>
      </w:r>
    </w:p>
    <w:p>
      <w:pPr>
        <w:pStyle w:val="Heading5"/>
        <w:numPr>
          <w:ilvl w:val="4"/>
          <w:numId w:val="1"/>
        </w:numPr>
        <w:rPr/>
      </w:pPr>
      <w:bookmarkStart w:id="604" w:name="__RefHeading___Toc6498869_3381743652"/>
      <w:bookmarkStart w:id="605" w:name="_Toc248"/>
      <w:bookmarkEnd w:id="604"/>
      <w:r>
        <w:rPr>
          <w:rtl w:val="true"/>
        </w:rPr>
        <w:t>الف</w:t>
      </w:r>
      <w:r>
        <w:rPr>
          <w:rtl w:val="true"/>
        </w:rPr>
        <w:t xml:space="preserve">) </w:t>
      </w:r>
      <w:r>
        <w:rPr>
          <w:rtl w:val="true"/>
        </w:rPr>
        <w:t>احکام قبل از نماز</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شدن و آمادگی برای نماز، در تحصیل حضور قلب و کنترل قوّه خیال در نماز،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عمل و یا گفتاری از انسان بدون مقدمه صادر گردد،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آدمیان برای انجام اموری که برایشان مهم است، مقدّماتی را فراهم می‌کنند تا عمل منظور، به بهترین شکل انجام گیرد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606" w:name="__RefHeading___Toc6498871_3381743652"/>
      <w:bookmarkStart w:id="607" w:name="_Toc249"/>
      <w:bookmarkEnd w:id="606"/>
      <w:r>
        <w:rPr>
          <w:rtl w:val="true"/>
        </w:rPr>
        <w:t>ب</w:t>
      </w:r>
      <w:r>
        <w:rPr>
          <w:rtl w:val="true"/>
        </w:rPr>
        <w:t xml:space="preserve">) </w:t>
      </w:r>
      <w:r>
        <w:rPr>
          <w:rtl w:val="true"/>
        </w:rPr>
        <w:t>مستحبات داخل نماز</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اسباب حضور قلب، رعایت احکام و مستحبات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محل سجده در حال قیام، نگاه کردن بین دو پا در هنگام رکوع، نگاه کردن به نوک بینی؛ نگاه کردن به دامن در حال تشهد و سلام و چسباندن دستها به بدن در حال قیام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خواندن اذکار مستحبی نماز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رکوع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در حین بلند شدن</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608" w:name="__RefHeading___Toc6498873_3381743652"/>
      <w:bookmarkStart w:id="609" w:name="_Toc250"/>
      <w:bookmarkEnd w:id="608"/>
      <w:r>
        <w:rPr/>
        <w:t>7</w:t>
      </w:r>
      <w:r>
        <w:rPr>
          <w:rtl w:val="true"/>
        </w:rPr>
        <w:t xml:space="preserve">- </w:t>
      </w:r>
      <w:r>
        <w:rPr>
          <w:rtl w:val="true"/>
        </w:rPr>
        <w:t>مکان معین و اختصاصی</w:t>
      </w:r>
      <w:bookmarkEnd w:id="6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نماز را به جماعت برپا داریم ولی اگر مقدور نبود، مکانی معین و اختصاصی در منزل برای آن در نظر بگیریم، که باعث حضور قلب بیشتر ما گردد</w:t>
      </w:r>
      <w:r>
        <w:rPr>
          <w:rFonts w:eastAsia="IRNazanin" w:cs="IRNazanin"/>
          <w:color w:val="111111"/>
          <w:sz w:val="28"/>
          <w:szCs w:val="28"/>
          <w:rtl w:val="true"/>
          <w:lang w:bidi="fa-IR"/>
        </w:rPr>
        <w:t xml:space="preserve">. </w:t>
      </w:r>
      <w:bookmarkStart w:id="610" w:name="pg14287_144380"/>
    </w:p>
    <w:p>
      <w:pPr>
        <w:pStyle w:val="Heading4"/>
        <w:numPr>
          <w:ilvl w:val="3"/>
          <w:numId w:val="1"/>
        </w:numPr>
        <w:rPr/>
      </w:pPr>
      <w:bookmarkStart w:id="611" w:name="__RefHeading___Toc6498875_3381743652"/>
      <w:bookmarkStart w:id="612" w:name="_Toc251"/>
      <w:bookmarkEnd w:id="610"/>
      <w:bookmarkEnd w:id="611"/>
      <w:r>
        <w:rPr/>
        <w:t>8</w:t>
      </w:r>
      <w:r>
        <w:rPr>
          <w:rtl w:val="true"/>
        </w:rPr>
        <w:t xml:space="preserve"> - </w:t>
      </w:r>
      <w:r>
        <w:rPr>
          <w:rtl w:val="true"/>
        </w:rPr>
        <w:t>نماز اوّل وقت</w:t>
      </w:r>
      <w:bookmarkEnd w:id="612"/>
    </w:p>
    <w:p>
      <w:pPr>
        <w:pStyle w:val="BookText"/>
        <w:rPr/>
      </w:pPr>
      <w:r>
        <w:rPr>
          <w:rFonts w:ascii="IRNazanin" w:hAnsi="IRNazanin" w:eastAsia="IRNazanin"/>
          <w:color w:val="111111"/>
          <w:sz w:val="28"/>
          <w:sz w:val="28"/>
          <w:szCs w:val="28"/>
          <w:rtl w:val="true"/>
          <w:lang w:bidi="fa-IR"/>
        </w:rPr>
        <w:t>همانطور که در قسمت اوّلِ این عوامل بیان کردیم به نماز خویش اهمیّت بدهیم و حتما نماز را اوّل وقت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بر پا داشتن نماز، اوّل وقت آن است که 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نامه خود به محمّد بن ابی‌بکر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وقت نماز باش و آن را به هنگام بخوان، نه به دلیل بیکاری آن را پیش از موقع بخوان، و نه به سبب کاری آن را از وقتش به تأخیر انداز</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613" w:name="__RefHeading___Toc6498877_3381743652"/>
      <w:bookmarkStart w:id="614" w:name="_Toc252"/>
      <w:bookmarkEnd w:id="613"/>
      <w:r>
        <w:rPr/>
        <w:t>9</w:t>
      </w:r>
      <w:r>
        <w:rPr>
          <w:rtl w:val="true"/>
        </w:rPr>
        <w:t xml:space="preserve"> - </w:t>
      </w:r>
      <w:r>
        <w:rPr>
          <w:rtl w:val="true"/>
        </w:rPr>
        <w:t>آخرین نماز</w:t>
      </w:r>
      <w:bookmarkEnd w:id="614"/>
    </w:p>
    <w:p>
      <w:pPr>
        <w:pStyle w:val="BookText"/>
        <w:rPr/>
      </w:pPr>
      <w:r>
        <w:rPr>
          <w:rFonts w:ascii="IRNazanin" w:hAnsi="IRNazanin" w:eastAsia="IRNazanin"/>
          <w:color w:val="111111"/>
          <w:sz w:val="28"/>
          <w:sz w:val="28"/>
          <w:szCs w:val="28"/>
          <w:rtl w:val="true"/>
          <w:lang w:bidi="fa-IR"/>
        </w:rPr>
        <w:t>همان‌طور که قبلاً گفتیم در هر نمازی فکر کنیم بعد از آن نماز می‌میریم و از دنیا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قبل از نماز از گناهان خویش توبه کنیم و با خویش عهد کنیم که بعد از خواندن نماز هرگز گِرد گناه نمی‌رویم</w:t>
      </w:r>
      <w:r>
        <w:rPr>
          <w:rFonts w:eastAsia="IRNazanin" w:cs="IRNazanin"/>
          <w:color w:val="111111"/>
          <w:sz w:val="28"/>
          <w:szCs w:val="28"/>
          <w:rtl w:val="true"/>
          <w:lang w:bidi="fa-IR"/>
        </w:rPr>
        <w:t>.</w:t>
      </w:r>
    </w:p>
    <w:p>
      <w:pPr>
        <w:pStyle w:val="Heading4"/>
        <w:numPr>
          <w:ilvl w:val="3"/>
          <w:numId w:val="1"/>
        </w:numPr>
        <w:rPr/>
      </w:pPr>
      <w:bookmarkStart w:id="615" w:name="__RefHeading___Toc6498879_3381743652"/>
      <w:bookmarkStart w:id="616" w:name="_Toc253"/>
      <w:bookmarkEnd w:id="615"/>
      <w:r>
        <w:rPr/>
        <w:t>10</w:t>
      </w:r>
      <w:r>
        <w:rPr>
          <w:rtl w:val="true"/>
        </w:rPr>
        <w:t xml:space="preserve">- </w:t>
      </w:r>
      <w:r>
        <w:rPr>
          <w:rtl w:val="true"/>
        </w:rPr>
        <w:t>درخواست حضور قلب از خداوند بزرگ</w:t>
      </w:r>
      <w:bookmarkEnd w:id="616"/>
    </w:p>
    <w:p>
      <w:pPr>
        <w:pStyle w:val="BookText"/>
        <w:rPr/>
      </w:pPr>
      <w:r>
        <w:rPr>
          <w:rFonts w:ascii="IRNazanin" w:hAnsi="IRNazanin" w:eastAsia="IRNazanin"/>
          <w:color w:val="111111"/>
          <w:sz w:val="28"/>
          <w:sz w:val="28"/>
          <w:szCs w:val="28"/>
          <w:rtl w:val="true"/>
          <w:lang w:bidi="fa-IR"/>
        </w:rPr>
        <w:t>از او حضور قلب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که با حضور قلب می‌خوانیم دستِ نیاز به درگاه بی‌نیاز بلند کنیم و قلبا از او بخواهیم که به ما حضور قلب عنایت</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Heading4"/>
        <w:numPr>
          <w:ilvl w:val="3"/>
          <w:numId w:val="1"/>
        </w:numPr>
        <w:rPr/>
      </w:pPr>
      <w:bookmarkStart w:id="617" w:name="__RefHeading___Toc6498881_3381743652"/>
      <w:bookmarkStart w:id="618" w:name="_Toc254"/>
      <w:bookmarkEnd w:id="617"/>
      <w:r>
        <w:rPr>
          <w:rtl w:val="true"/>
        </w:rPr>
        <w:t>(</w:t>
      </w:r>
      <w:r>
        <w:rPr>
          <w:rtl w:val="true"/>
        </w:rPr>
        <w:t>داستان</w:t>
      </w:r>
      <w:r>
        <w:rPr>
          <w:rtl w:val="true"/>
        </w:rPr>
        <w:t>)</w:t>
      </w:r>
      <w:bookmarkEnd w:id="618"/>
    </w:p>
    <w:p>
      <w:pPr>
        <w:pStyle w:val="Heading3"/>
        <w:numPr>
          <w:ilvl w:val="2"/>
          <w:numId w:val="1"/>
        </w:numPr>
        <w:rPr/>
      </w:pPr>
      <w:bookmarkStart w:id="619" w:name="__RefHeading___Toc6498883_3381743652"/>
      <w:bookmarkStart w:id="620" w:name="_Toc255"/>
      <w:bookmarkEnd w:id="619"/>
      <w:r>
        <w:rPr>
          <w:rtl w:val="true"/>
        </w:rPr>
        <w:t xml:space="preserve">علی و پیکان تیر </w:t>
      </w:r>
      <w:r>
        <w:rPr>
          <w:rtl w:val="true"/>
        </w:rPr>
        <w:t>(</w:t>
      </w:r>
      <w:r>
        <w:rPr>
          <w:rtl w:val="true"/>
        </w:rPr>
        <w:t xml:space="preserve">الگوی سعادتمندان </w:t>
      </w:r>
      <w:r>
        <w:rPr/>
        <w:t>1</w:t>
      </w:r>
      <w:r>
        <w:rPr>
          <w:rtl w:val="true"/>
        </w:rPr>
        <w:t>)</w:t>
      </w:r>
      <w:bookmarkEnd w:id="6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بیارند که علی علیه‌السلام در بعضی از آن حرب‌های وی تیری به وی رسید چنانکه پیکان اندر استخوان وی بماند، جَهد بسیار کردند جدا نشد، گفتند تا گوشت و پوست برندارند و استخوان نشکنند این پیکان جدا نشود، بزرگان و فرزندان وی گفتند اگر چنین است باید صبر کرد تا در نماز شود، که ما وی را اندر وِرْدِ نماز چنان </w:t>
      </w:r>
      <w:bookmarkStart w:id="621" w:name="pg14287_144381"/>
    </w:p>
    <w:p>
      <w:pPr>
        <w:pStyle w:val="BookText"/>
        <w:rPr/>
      </w:pPr>
      <w:bookmarkEnd w:id="621"/>
      <w:r>
        <w:rPr>
          <w:rFonts w:ascii="IRNazanin" w:hAnsi="IRNazanin" w:eastAsia="IRNazanin"/>
          <w:color w:val="111111"/>
          <w:sz w:val="28"/>
          <w:sz w:val="28"/>
          <w:szCs w:val="28"/>
          <w:rtl w:val="true"/>
          <w:lang w:bidi="fa-IR"/>
        </w:rPr>
        <w:t>همی بینیم که گویی وی را از این جهان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تا فرایض و سُنَن</w:t>
      </w:r>
      <w:r>
        <w:rPr>
          <w:rStyle w:val="FootnoteAnchor"/>
          <w:rtl w:val="true"/>
        </w:rPr>
        <w:footnoteReference w:id="302"/>
      </w:r>
      <w:r>
        <w:rPr>
          <w:rFonts w:ascii="IRNazanin" w:hAnsi="IRNazanin" w:eastAsia="IRNazanin"/>
          <w:color w:val="111111"/>
          <w:sz w:val="28"/>
          <w:sz w:val="28"/>
          <w:szCs w:val="28"/>
          <w:rtl w:val="true"/>
          <w:lang w:bidi="fa-IR"/>
        </w:rPr>
        <w:t>فارغ شد و به نوافل</w:t>
      </w:r>
      <w:r>
        <w:rPr>
          <w:rStyle w:val="FootnoteAnchor"/>
          <w:rtl w:val="true"/>
        </w:rPr>
        <w:footnoteReference w:id="303"/>
      </w:r>
      <w:r>
        <w:rPr>
          <w:rFonts w:ascii="IRNazanin" w:hAnsi="IRNazanin" w:eastAsia="IRNazanin"/>
          <w:color w:val="111111"/>
          <w:sz w:val="28"/>
          <w:sz w:val="28"/>
          <w:szCs w:val="28"/>
          <w:rtl w:val="true"/>
          <w:lang w:bidi="fa-IR"/>
        </w:rPr>
        <w:t>و فضایل نماز ابتدا کرد، مرد معالج آمد و گوشت برگرفت و استخوان وی بشکست و پیکان بیرون گرفت و علی اندر نماز بر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باز داد گفت درد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بر تو رفت و تو را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ساعت که من به مُناجات اللّه باشم اگر جهان زیر و زبر شود یا تیغ سنان</w:t>
      </w:r>
      <w:r>
        <w:rPr>
          <w:rStyle w:val="FootnoteAnchor"/>
          <w:rtl w:val="true"/>
        </w:rPr>
        <w:footnoteReference w:id="304"/>
      </w:r>
      <w:r>
        <w:rPr>
          <w:rFonts w:ascii="IRNazanin" w:hAnsi="IRNazanin" w:eastAsia="IRNazanin"/>
          <w:color w:val="111111"/>
          <w:sz w:val="28"/>
          <w:sz w:val="28"/>
          <w:szCs w:val="28"/>
          <w:rtl w:val="true"/>
          <w:lang w:bidi="fa-IR"/>
        </w:rPr>
        <w:t>در من می‌زنند مرا از لذّت مناجات اللّه از درد تن خبر نبود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622" w:name="__RefHeading___Toc6498885_3381743652"/>
      <w:bookmarkStart w:id="623" w:name="_Toc256"/>
      <w:bookmarkEnd w:id="622"/>
      <w:r>
        <w:rPr>
          <w:rtl w:val="true"/>
        </w:rPr>
        <w:t xml:space="preserve">نماز خالصانه </w:t>
      </w:r>
      <w:r>
        <w:rPr>
          <w:rtl w:val="true"/>
        </w:rPr>
        <w:t>(</w:t>
      </w:r>
      <w:r>
        <w:rPr>
          <w:rtl w:val="true"/>
        </w:rPr>
        <w:t xml:space="preserve">الگوی سعادتمندان </w:t>
      </w:r>
      <w:r>
        <w:rPr/>
        <w:t>2</w:t>
      </w:r>
      <w:r>
        <w:rPr>
          <w:rtl w:val="true"/>
        </w:rPr>
        <w:t>) (</w:t>
      </w:r>
      <w:r>
        <w:rPr>
          <w:rtl w:val="true"/>
        </w:rPr>
        <w:t>داستان</w:t>
      </w:r>
      <w:r>
        <w:rPr>
          <w:rtl w:val="true"/>
        </w:rPr>
        <w:t>)</w:t>
      </w:r>
      <w:bookmarkEnd w:id="623"/>
    </w:p>
    <w:p>
      <w:pPr>
        <w:pStyle w:val="BookText"/>
        <w:rPr/>
      </w:pPr>
      <w:r>
        <w:rPr>
          <w:rFonts w:ascii="IRNazanin" w:hAnsi="IRNazanin" w:eastAsia="IRNazanin"/>
          <w:color w:val="111111"/>
          <w:sz w:val="28"/>
          <w:sz w:val="28"/>
          <w:szCs w:val="28"/>
          <w:rtl w:val="true"/>
          <w:lang w:bidi="fa-IR"/>
        </w:rPr>
        <w:t>برای پیامبر خدا صلی‌الله‌علیه‌و‌آله دو شتر بزرگ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دو رکعت نماز بخواند که در آن هیچ‌گونه فکر دنیا به خود راه ندهد، تا یکی از این دو شتر را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را چند بار تکرار فرمود، کسی از اصحاب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به پا خاست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آن دو رکعت نماز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مشغول نماز شد، هنگامی که سلام نماز را داد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یکی از شترها را به علی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من این بود که هنگام نماز اندیشه‌ای از امور دنیا را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تشهد که نشسته بود فکر کرد کدام یک از شترها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bookmarkStart w:id="624" w:name="pg14287_144382"/>
    </w:p>
    <w:p>
      <w:pPr>
        <w:pStyle w:val="BookText"/>
        <w:rPr/>
      </w:pPr>
      <w:bookmarkEnd w:id="624"/>
      <w:r>
        <w:rPr>
          <w:rFonts w:ascii="IRNazanin" w:hAnsi="IRNazanin" w:eastAsia="IRNazanin"/>
          <w:color w:val="111111"/>
          <w:sz w:val="28"/>
          <w:sz w:val="28"/>
          <w:szCs w:val="28"/>
          <w:rtl w:val="true"/>
          <w:lang w:bidi="fa-IR"/>
        </w:rPr>
        <w:t>هدف علی این بود کدام شتر چاق‌تر است او را بگیرد، بکشد و به فقرا بدهد، اندیشه‌اش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خودش و نه برای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صلی‌الله‌علیه‌و‌آله به خاطر تشکر از علی علیه‌السلام هر دو شتر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ضمن آیه‌ای از آن حضرت قدردانی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ذلِکَ لذکْری لِمَن کانَ لَهُ قلب أو ألقَی السَّمعُ وَ هَوَ شَهید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هر کس دو رکعت نماز بخواند و در آن اندیشه‌ای از امور دنیا به خود راه ندهد، خداوند از او خشنود شده و گناهانش را می‌آمرزد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625" w:name="__RefHeading___Toc6498887_3381743652"/>
      <w:bookmarkStart w:id="626" w:name="_Toc257"/>
      <w:bookmarkEnd w:id="625"/>
      <w:r>
        <w:rPr>
          <w:rtl w:val="true"/>
        </w:rPr>
        <w:t xml:space="preserve">قرآن و نماز </w:t>
      </w:r>
      <w:r>
        <w:rPr>
          <w:rtl w:val="true"/>
        </w:rPr>
        <w:t>(</w:t>
      </w:r>
      <w:r>
        <w:rPr>
          <w:rtl w:val="true"/>
        </w:rPr>
        <w:t xml:space="preserve">راه سعادت </w:t>
      </w:r>
      <w:r>
        <w:rPr/>
        <w:t>1</w:t>
      </w:r>
      <w:r>
        <w:rPr>
          <w:rtl w:val="true"/>
        </w:rPr>
        <w:t>)</w:t>
      </w:r>
      <w:bookmarkEnd w:id="626"/>
    </w:p>
    <w:p>
      <w:pPr>
        <w:pStyle w:val="Heading4"/>
        <w:numPr>
          <w:ilvl w:val="3"/>
          <w:numId w:val="1"/>
        </w:numPr>
        <w:rPr/>
      </w:pPr>
      <w:bookmarkStart w:id="627" w:name="__RefHeading___Toc6498889_3381743652"/>
      <w:bookmarkStart w:id="628" w:name="_Toc258"/>
      <w:bookmarkEnd w:id="627"/>
      <w:r>
        <w:rPr>
          <w:rtl w:val="true"/>
        </w:rPr>
        <w:t>الف</w:t>
      </w:r>
      <w:r>
        <w:rPr>
          <w:rtl w:val="true"/>
        </w:rPr>
        <w:t xml:space="preserve">) </w:t>
      </w:r>
      <w:r>
        <w:rPr>
          <w:rtl w:val="true"/>
        </w:rPr>
        <w:t>نماز</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قَضَیتُمُ الصَّلاةَ فَاذْکُروُ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پس چون نماز را گزاردید،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خفته، یاد کنید و هر گاه آسوده 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دارید که نماز به وقت‌های معین بر مؤمنان مقرّر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الصَّلوةَ وَ مِن ذُرِّیَّتی رَبَّنا وَ تَقَبَّلْ دُعاء</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من، مرا برپادارنده نماز قرار ده و از فرزندان من نیز ای پروردگار ما، دعای مرا بپذیر</w:t>
      </w:r>
      <w:r>
        <w:rPr>
          <w:rFonts w:eastAsia="IRNazanin" w:cs="IRNazanin"/>
          <w:color w:val="111111"/>
          <w:sz w:val="28"/>
          <w:szCs w:val="28"/>
          <w:rtl w:val="true"/>
          <w:lang w:bidi="fa-IR"/>
        </w:rPr>
        <w:t xml:space="preserve">. </w:t>
      </w:r>
      <w:bookmarkStart w:id="629" w:name="pg14287_144383"/>
    </w:p>
    <w:p>
      <w:pPr>
        <w:pStyle w:val="Heading4"/>
        <w:numPr>
          <w:ilvl w:val="3"/>
          <w:numId w:val="1"/>
        </w:numPr>
        <w:rPr/>
      </w:pPr>
      <w:bookmarkStart w:id="630" w:name="__RefHeading___Toc6498891_3381743652"/>
      <w:bookmarkStart w:id="631" w:name="_Toc259"/>
      <w:bookmarkEnd w:id="629"/>
      <w:bookmarkEnd w:id="630"/>
      <w:r>
        <w:rPr>
          <w:rtl w:val="true"/>
        </w:rPr>
        <w:t>ب</w:t>
      </w:r>
      <w:r>
        <w:rPr>
          <w:rtl w:val="true"/>
        </w:rPr>
        <w:t xml:space="preserve">) </w:t>
      </w:r>
      <w:r>
        <w:rPr>
          <w:rtl w:val="true"/>
        </w:rPr>
        <w:t>آثار نماز</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وَاللّهُ یَعْلَمُ ما تَصْنَعُونَ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آنچه از کتاب به تو وحی شده است بخوان و نماز را بر پا دار، که نماز از کار زشت و ناپسند باز می‌دارد و قطعا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و خدا می‌داند چه می‌کنید</w:t>
      </w:r>
      <w:r>
        <w:rPr>
          <w:rFonts w:eastAsia="IRNazanin" w:cs="IRNazanin"/>
          <w:color w:val="111111"/>
          <w:sz w:val="28"/>
          <w:szCs w:val="28"/>
          <w:rtl w:val="true"/>
          <w:lang w:bidi="fa-IR"/>
        </w:rPr>
        <w:t>.</w:t>
      </w:r>
    </w:p>
    <w:p>
      <w:pPr>
        <w:pStyle w:val="Heading4"/>
        <w:numPr>
          <w:ilvl w:val="3"/>
          <w:numId w:val="1"/>
        </w:numPr>
        <w:rPr/>
      </w:pPr>
      <w:bookmarkStart w:id="632" w:name="__RefHeading___Toc6498893_3381743652"/>
      <w:bookmarkStart w:id="633" w:name="_Toc260"/>
      <w:bookmarkEnd w:id="632"/>
      <w:r>
        <w:rPr>
          <w:rtl w:val="true"/>
        </w:rPr>
        <w:t>ج</w:t>
      </w:r>
      <w:r>
        <w:rPr>
          <w:rtl w:val="true"/>
        </w:rPr>
        <w:t xml:space="preserve">) </w:t>
      </w:r>
      <w:r>
        <w:rPr>
          <w:rtl w:val="true"/>
        </w:rPr>
        <w:t>خشوع در نماز</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راستی که مؤمنان رستگار شدند، همانان که در نمازشان خاشعند</w:t>
      </w:r>
      <w:r>
        <w:rPr>
          <w:rFonts w:eastAsia="IRNazanin" w:cs="IRNazanin"/>
          <w:color w:val="111111"/>
          <w:sz w:val="28"/>
          <w:szCs w:val="28"/>
          <w:rtl w:val="true"/>
          <w:lang w:bidi="fa-IR"/>
        </w:rPr>
        <w:t>.</w:t>
      </w:r>
    </w:p>
    <w:p>
      <w:pPr>
        <w:pStyle w:val="Heading4"/>
        <w:numPr>
          <w:ilvl w:val="3"/>
          <w:numId w:val="1"/>
        </w:numPr>
        <w:rPr/>
      </w:pPr>
      <w:bookmarkStart w:id="634" w:name="__RefHeading___Toc6498895_3381743652"/>
      <w:bookmarkStart w:id="635" w:name="_Toc261"/>
      <w:bookmarkEnd w:id="634"/>
      <w:r>
        <w:rPr>
          <w:rtl w:val="true"/>
        </w:rPr>
        <w:t>د</w:t>
      </w:r>
      <w:r>
        <w:rPr>
          <w:rtl w:val="true"/>
        </w:rPr>
        <w:t xml:space="preserve">) </w:t>
      </w:r>
      <w:r>
        <w:rPr>
          <w:rtl w:val="true"/>
        </w:rPr>
        <w:t>نهی از کاهلی در نماز</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الصَّلوةِ قامُوا کُسالی یُراؤونَ النَّاسَ وَ لایذکُروُنَ اللّهَ إلاَّ قَلِیلاً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منافقان با خدا نیرنگ می‌کنند و حال آن که او با آنان نیرنگ خواهد کرد 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w:t>
      </w:r>
    </w:p>
    <w:p>
      <w:pPr>
        <w:pStyle w:val="Heading4"/>
        <w:numPr>
          <w:ilvl w:val="3"/>
          <w:numId w:val="1"/>
        </w:numPr>
        <w:rPr/>
      </w:pPr>
      <w:bookmarkStart w:id="636" w:name="__RefHeading___Toc6498897_3381743652"/>
      <w:bookmarkStart w:id="637" w:name="_Toc262"/>
      <w:bookmarkEnd w:id="636"/>
      <w:r>
        <w:rPr>
          <w:rtl w:val="true"/>
        </w:rPr>
        <w:t>و</w:t>
      </w:r>
      <w:r>
        <w:rPr>
          <w:rtl w:val="true"/>
        </w:rPr>
        <w:t xml:space="preserve">) </w:t>
      </w:r>
      <w:r>
        <w:rPr>
          <w:rtl w:val="true"/>
        </w:rPr>
        <w:t>مواظبت بر اوقات نماز</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کسانی که بر نمازهایشان مواظبت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وارثانند</w:t>
      </w:r>
      <w:r>
        <w:rPr>
          <w:rFonts w:eastAsia="IRNazanin" w:cs="IRNazanin"/>
          <w:color w:val="111111"/>
          <w:sz w:val="28"/>
          <w:szCs w:val="28"/>
          <w:rtl w:val="true"/>
          <w:lang w:bidi="fa-IR"/>
        </w:rPr>
        <w:t>.</w:t>
      </w:r>
    </w:p>
    <w:p>
      <w:pPr>
        <w:pStyle w:val="Heading4"/>
        <w:numPr>
          <w:ilvl w:val="3"/>
          <w:numId w:val="1"/>
        </w:numPr>
        <w:rPr/>
      </w:pPr>
      <w:bookmarkStart w:id="638" w:name="__RefHeading___Toc6498899_3381743652"/>
      <w:bookmarkStart w:id="639" w:name="_Toc263"/>
      <w:bookmarkEnd w:id="638"/>
      <w:r>
        <w:rPr>
          <w:rtl w:val="true"/>
        </w:rPr>
        <w:t>ه</w:t>
      </w:r>
      <w:r>
        <w:rPr>
          <w:rtl w:val="true"/>
        </w:rPr>
        <w:t xml:space="preserve">-) </w:t>
      </w:r>
      <w:r>
        <w:rPr>
          <w:rtl w:val="true"/>
        </w:rPr>
        <w:t>بی‌نماز و کفر</w:t>
      </w:r>
      <w:bookmarkEnd w:id="6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315"/>
      </w:r>
      <w:bookmarkStart w:id="640" w:name="pg14287_144384"/>
    </w:p>
    <w:p>
      <w:pPr>
        <w:pStyle w:val="BookText"/>
        <w:rPr/>
      </w:pPr>
      <w:bookmarkEnd w:id="640"/>
      <w:r>
        <w:rPr>
          <w:rFonts w:ascii="IRNazanin" w:hAnsi="IRNazanin" w:eastAsia="IRNazanin"/>
          <w:color w:val="111111"/>
          <w:sz w:val="28"/>
          <w:sz w:val="28"/>
          <w:szCs w:val="28"/>
          <w:rtl w:val="true"/>
          <w:lang w:bidi="fa-IR"/>
        </w:rPr>
        <w:t>در میان باغها، از یکدیگر می‌پرسند،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فراوان دیگری نیز درباره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آیات اکتفا می‌کنیم</w:t>
      </w:r>
      <w:r>
        <w:rPr>
          <w:rFonts w:eastAsia="IRNazanin" w:cs="IRNazanin"/>
          <w:color w:val="111111"/>
          <w:sz w:val="28"/>
          <w:szCs w:val="28"/>
          <w:rtl w:val="true"/>
          <w:lang w:bidi="fa-IR"/>
        </w:rPr>
        <w:t>.</w:t>
      </w:r>
    </w:p>
    <w:p>
      <w:pPr>
        <w:pStyle w:val="Heading3"/>
        <w:numPr>
          <w:ilvl w:val="2"/>
          <w:numId w:val="1"/>
        </w:numPr>
        <w:rPr/>
      </w:pPr>
      <w:bookmarkStart w:id="641" w:name="__RefHeading___Toc6498901_3381743652"/>
      <w:bookmarkStart w:id="642" w:name="_Toc264"/>
      <w:bookmarkEnd w:id="641"/>
      <w:r>
        <w:rPr>
          <w:rtl w:val="true"/>
        </w:rPr>
        <w:t xml:space="preserve">نماز از دیدگاه معصومین </w:t>
      </w:r>
      <w:r>
        <w:rPr>
          <w:rtl w:val="true"/>
        </w:rPr>
        <w:t>(</w:t>
      </w:r>
      <w:r>
        <w:rPr>
          <w:rtl w:val="true"/>
        </w:rPr>
        <w:t xml:space="preserve">راه سعادت </w:t>
      </w:r>
      <w:r>
        <w:rPr/>
        <w:t>2</w:t>
      </w:r>
      <w:r>
        <w:rPr>
          <w:rtl w:val="true"/>
        </w:rPr>
        <w:t>)</w:t>
      </w:r>
      <w:bookmarkEnd w:id="642"/>
    </w:p>
    <w:p>
      <w:pPr>
        <w:pStyle w:val="Heading4"/>
        <w:numPr>
          <w:ilvl w:val="3"/>
          <w:numId w:val="1"/>
        </w:numPr>
        <w:rPr/>
      </w:pPr>
      <w:bookmarkStart w:id="643" w:name="__RefHeading___Toc6498903_3381743652"/>
      <w:bookmarkStart w:id="644" w:name="_Toc265"/>
      <w:bookmarkEnd w:id="643"/>
      <w:r>
        <w:rPr>
          <w:rtl w:val="true"/>
        </w:rPr>
        <w:t>الف</w:t>
      </w:r>
      <w:r>
        <w:rPr>
          <w:rtl w:val="true"/>
        </w:rPr>
        <w:t xml:space="preserve">) </w:t>
      </w:r>
      <w:r>
        <w:rPr>
          <w:rtl w:val="true"/>
        </w:rPr>
        <w:t>سستی در نماز؛ عامل بدبختی</w:t>
      </w:r>
      <w:bookmarkEnd w:id="644"/>
    </w:p>
    <w:p>
      <w:pPr>
        <w:pStyle w:val="BookText"/>
        <w:rPr/>
      </w:pPr>
      <w:r>
        <w:rPr>
          <w:rFonts w:ascii="IRNazanin" w:hAnsi="IRNazanin" w:eastAsia="IRNazanin"/>
          <w:color w:val="111111"/>
          <w:sz w:val="28"/>
          <w:sz w:val="28"/>
          <w:szCs w:val="28"/>
          <w:rtl w:val="true"/>
          <w:lang w:bidi="fa-IR"/>
        </w:rPr>
        <w:t>از پدرم رسول خدا صلی‌الله‌علیه‌و‌آله درباره مردان و زنانی که در نمازشان سستی و سهل‌انگاری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که در امر نماز، سستی و سهل‌انگاری داشته باشد، خداوند او را به پانزده بلا مبتلا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رزق و روزی‌اش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سیمای صالحین را از چهره‌اش محو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بکند بدون پاداش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بهره‌ای از دعای صالحین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خواهد مرد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گرسنه جان خواهد داد</w:t>
      </w:r>
      <w:r>
        <w:rPr>
          <w:rFonts w:eastAsia="IRNazanin" w:cs="IRNazanin"/>
          <w:color w:val="111111"/>
          <w:sz w:val="28"/>
          <w:szCs w:val="28"/>
          <w:rtl w:val="true"/>
          <w:lang w:bidi="fa-IR"/>
        </w:rPr>
        <w:t xml:space="preserve">. </w:t>
      </w:r>
      <w:bookmarkStart w:id="645" w:name="pg14287_144385"/>
    </w:p>
    <w:p>
      <w:pPr>
        <w:pStyle w:val="BookText"/>
        <w:rPr/>
      </w:pPr>
      <w:bookmarkEnd w:id="64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تشنه‌کام خواهد مرد، به طوری که همه نهرهای دنیا آبش دهند، تشنگی‌اش برطرف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برمی‌گزیند تا او را در قبرش ناآرام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تنگ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 می‌گزیند تا او را به صورتش به زمین کشد، در حالی که خلایق به او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مورد محاسبه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ننگرد و او را پاکیزه نگرداند و او را عذابی دردناک باشد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646" w:name="__RefHeading___Toc6498905_3381743652"/>
      <w:bookmarkStart w:id="647" w:name="_Toc266"/>
      <w:bookmarkEnd w:id="646"/>
      <w:r>
        <w:rPr>
          <w:rtl w:val="true"/>
        </w:rPr>
        <w:t>ب</w:t>
      </w:r>
      <w:r>
        <w:rPr>
          <w:rtl w:val="true"/>
        </w:rPr>
        <w:t xml:space="preserve">) </w:t>
      </w:r>
      <w:r>
        <w:rPr>
          <w:rtl w:val="true"/>
        </w:rPr>
        <w:t>فواید نماز</w:t>
      </w:r>
      <w:bookmarkEnd w:id="647"/>
    </w:p>
    <w:p>
      <w:pPr>
        <w:pStyle w:val="BookText"/>
        <w:rPr/>
      </w:pPr>
      <w:r>
        <w:rPr>
          <w:rFonts w:ascii="Amiri" w:hAnsi="Amiri" w:eastAsia="Amiri" w:cs="Amiri"/>
          <w:color w:val="111111"/>
          <w:sz w:val="28"/>
          <w:sz w:val="28"/>
          <w:szCs w:val="28"/>
          <w:rtl w:val="true"/>
          <w:lang w:bidi="ar-SA"/>
        </w:rPr>
        <w:t>قال رسول‌اللّه صلی‌الله‌علیه‌و‌آله فی رجُلٍ یُصلِّی مَعهُ و یَرتَکِبُ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تَنهاهُ یَوما ما، فَلَم یَلبَث أن تابَ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رسول خدا صلی‌الله‌علیه‌و‌آله درباره مردی که با آن حضرت نماز می‌خواند و در عین حال مرتکب کارهای زشت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روزگاری او را از زشت‌کاری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نگذشت که آن مرد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نماز را با معرفت به حق آن به جای آورد، آمرزیده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جلوی در خانه یکی از شما جوی آبی باشد و روزی پنج بار خود را در آن بشوید آیا چرک و کثافتی بر تن او باقی می‌ماند؟ حکایت نماز نیز حکایت جوی آبی است که تمیز و پاکیزه می‌کند؛ هرگاه کسی نمازی بخواند این نماز </w:t>
      </w:r>
      <w:bookmarkStart w:id="648" w:name="pg14287_144386"/>
    </w:p>
    <w:p>
      <w:pPr>
        <w:pStyle w:val="BookText"/>
        <w:rPr/>
      </w:pPr>
      <w:bookmarkEnd w:id="648"/>
      <w:r>
        <w:rPr>
          <w:rFonts w:ascii="IRNazanin" w:hAnsi="IRNazanin" w:eastAsia="IRNazanin"/>
          <w:color w:val="111111"/>
          <w:sz w:val="28"/>
          <w:sz w:val="28"/>
          <w:szCs w:val="28"/>
          <w:rtl w:val="true"/>
          <w:lang w:bidi="fa-IR"/>
        </w:rPr>
        <w:t>گناهانش را پاک می‌کند مگر گناهی که او را از ایمان به دَر برد و بر آن مداومت ورزد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649" w:name="__RefHeading___Toc6498907_3381743652"/>
      <w:bookmarkStart w:id="650" w:name="_Toc267"/>
      <w:bookmarkEnd w:id="649"/>
      <w:r>
        <w:rPr>
          <w:rtl w:val="true"/>
        </w:rPr>
        <w:t>ج</w:t>
      </w:r>
      <w:r>
        <w:rPr>
          <w:rtl w:val="true"/>
        </w:rPr>
        <w:t xml:space="preserve">) </w:t>
      </w:r>
      <w:r>
        <w:rPr>
          <w:rtl w:val="true"/>
        </w:rPr>
        <w:t>منزلت نمازگزار</w:t>
      </w:r>
      <w:bookmarkEnd w:id="650"/>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حال نماز هستی دَرِ خانه پادشاهی مقتدر را می‌کوبی و هر که دَرِ خانه پادشاه را بسیار بکوبد، سرانجام آن در به رویش باز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می‌دانست که چه هاله‌ای از جلالتِ خدا او را فرا می‌گیرد، دوست نداشت که سر از سجده‌اش بردارد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651" w:name="__RefHeading___Toc6498909_3381743652"/>
      <w:bookmarkStart w:id="652" w:name="_Toc268"/>
      <w:bookmarkEnd w:id="651"/>
      <w:r>
        <w:rPr>
          <w:rtl w:val="true"/>
        </w:rPr>
        <w:t>د</w:t>
      </w:r>
      <w:r>
        <w:rPr>
          <w:rtl w:val="true"/>
        </w:rPr>
        <w:t xml:space="preserve">) </w:t>
      </w:r>
      <w:r>
        <w:rPr>
          <w:rtl w:val="true"/>
        </w:rPr>
        <w:t>نماز جماعت</w:t>
      </w:r>
      <w:bookmarkEnd w:id="652"/>
    </w:p>
    <w:p>
      <w:pPr>
        <w:pStyle w:val="Heading5"/>
        <w:numPr>
          <w:ilvl w:val="4"/>
          <w:numId w:val="1"/>
        </w:numPr>
        <w:rPr/>
      </w:pPr>
      <w:bookmarkStart w:id="653" w:name="__RefHeading___Toc6498911_3381743652"/>
      <w:bookmarkStart w:id="654" w:name="_Toc269"/>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لقمان علیه‌السلام در اندرز به فرزندش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 جماعت بخوان، گر چه روی نوک نیزه باشد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پیامبر خدا صلی‌الله‌علیه‌و‌آله درباره عدّه‌ای از مسلمانان که برای نماز به مسجد نمی‌آمدند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نماز در مسجد را ترک گفته‌اند، چیزی نمانده که دستور دهیم هیزم بیاورند و بر در خانه‌های آنها بگذارند و بر آنها آتشی افروزند و خانه‌هایشان را بر سرشان بسوزانند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655" w:name="__RefHeading___Toc6498913_3381743652"/>
      <w:bookmarkStart w:id="656" w:name="_Toc270"/>
      <w:bookmarkEnd w:id="655"/>
      <w:r>
        <w:rPr>
          <w:rtl w:val="true"/>
        </w:rPr>
        <w:t>فلسفه نماز جماعت</w:t>
      </w:r>
      <w:bookmarkEnd w:id="6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ابوعلی سینا برای ابوسعید ابوالخیر که عارفی وارسته بود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مردم همه در مسجد اجتماع کنند با این که خداوند از رگ </w:t>
      </w:r>
      <w:bookmarkStart w:id="657" w:name="pg14287_144387"/>
    </w:p>
    <w:p>
      <w:pPr>
        <w:pStyle w:val="BookText"/>
        <w:rPr/>
      </w:pPr>
      <w:bookmarkEnd w:id="657"/>
      <w:r>
        <w:rPr>
          <w:rFonts w:ascii="IRNazanin" w:hAnsi="IRNazanin" w:eastAsia="IRNazanin"/>
          <w:color w:val="111111"/>
          <w:sz w:val="28"/>
          <w:sz w:val="28"/>
          <w:szCs w:val="28"/>
          <w:rtl w:val="true"/>
          <w:lang w:bidi="fa-IR"/>
        </w:rPr>
        <w:t>گردن به انسان نزدیک‌تر است، هر جا که باشی اگر رابطه‌ات را با خدا برقرار سازی نتیجه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جواب نامه ابوعلی سینا را نوشت و در آن نامه چنین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چراغ در یک جا روشن باشد، یا هر کدام در اتاقی دربسته باشد، در صورت اول اگر یکی از آنها خاموش شد، چراغ‌های دیگر روشن است، ولی در حالت دوم اگر یکی از چراغ‌ها خاموش شد آن اتاق تاریک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همین گونه هستند؛ بعضی گنهکار هستند که اگر تنها باشند شاید موفق به درک فیوضات و برکات نور الهی نشوند، ولی اگر در اجتماع باشند شاید خداوند به برکت وجود بعضی از افراد دیگر آن اجتماع، آنها را نیز مشمول فیوضات و برکاتش قرار می‌دهد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658" w:name="__RefHeading___Toc6498915_3381743652"/>
      <w:bookmarkStart w:id="659" w:name="_Toc271"/>
      <w:bookmarkEnd w:id="658"/>
      <w:r>
        <w:rPr>
          <w:rtl w:val="true"/>
        </w:rPr>
        <w:t xml:space="preserve">الگوی نماز جماعت </w:t>
      </w:r>
      <w:r>
        <w:rPr>
          <w:rtl w:val="true"/>
        </w:rPr>
        <w:t>(</w:t>
      </w:r>
      <w:r>
        <w:rPr>
          <w:rtl w:val="true"/>
        </w:rPr>
        <w:t>امام جماعت سعادتمند موفق</w:t>
      </w:r>
      <w:r>
        <w:rPr>
          <w:rtl w:val="true"/>
        </w:rPr>
        <w:t>)</w:t>
      </w:r>
      <w:bookmarkEnd w:id="659"/>
    </w:p>
    <w:p>
      <w:pPr>
        <w:pStyle w:val="BookText"/>
        <w:rPr/>
      </w:pPr>
      <w:r>
        <w:rPr>
          <w:rFonts w:ascii="IRNazanin" w:hAnsi="IRNazanin" w:eastAsia="IRNazanin"/>
          <w:color w:val="111111"/>
          <w:sz w:val="28"/>
          <w:sz w:val="28"/>
          <w:szCs w:val="28"/>
          <w:rtl w:val="true"/>
          <w:lang w:bidi="fa-IR"/>
        </w:rPr>
        <w:t>در برخی از یادداشت‌های آیت‌اللّه العظمی مرعشی نجفی رحمه‌الله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قم سکونت کردم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صبحها در حرم حضرت معصومه علیه‌السلام اقامه جماعت نمی‌شد و من تنها کسی بودم که این سنت را در آن جا رواج دادم و از شصت سال پیش به این طرف، صبح زود و پیش از باز شدن درهای حرم مطهر و زودتر از دیگران می‌رفتم و منتظر می‌ایستادم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گاهی یک ساعت قبل از طلوع فجر بود، تا خدّام درها را باز کنند، زمستان و تابستان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 هنگامی که برف همه جا را می‌پوشاند، بیلچه‌ای کوچک به دست می‌گرفتم و راه خود را به طرف صحن باز می‌کردم تا خود را به حرم مطهر برسانم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خود به تنهایی نماز می‌خواندم تا این که پس از مدّتی یک نفر به من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کم‌کم افراد دیگری اقتدا کردند و به این ترتیب نماز جماعت را در حرم مطهر آغاز کردم و تا امروز که شصت سال از آن تاریخ می‌گذرد،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bookmarkStart w:id="660" w:name="pg14287_144388"/>
    </w:p>
    <w:p>
      <w:pPr>
        <w:pStyle w:val="BookText"/>
        <w:rPr/>
      </w:pPr>
      <w:bookmarkEnd w:id="660"/>
      <w:r>
        <w:rPr>
          <w:rFonts w:ascii="IRNazanin" w:hAnsi="IRNazanin" w:eastAsia="IRNazanin"/>
          <w:color w:val="111111"/>
          <w:sz w:val="28"/>
          <w:sz w:val="28"/>
          <w:szCs w:val="28"/>
          <w:rtl w:val="true"/>
          <w:lang w:bidi="fa-IR"/>
        </w:rPr>
        <w:t>آهسته ظهرها و شبها نیز اضافه شد و از آن پس روزی سه بار در مسجد بالا سر حضرت معصومه علیه‌السلام و صحن شریف نماز می‌خواندم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با برپای داشتن نماز به فضل الهی یکی از بزرگان عصر خویش گشت و نام ایشان جاودانه شد</w:t>
      </w:r>
      <w:r>
        <w:rPr>
          <w:rFonts w:eastAsia="IRNazanin" w:cs="IRNazanin"/>
          <w:color w:val="111111"/>
          <w:sz w:val="28"/>
          <w:szCs w:val="28"/>
          <w:rtl w:val="true"/>
          <w:lang w:bidi="fa-IR"/>
        </w:rPr>
        <w:t>.</w:t>
      </w:r>
    </w:p>
    <w:p>
      <w:pPr>
        <w:pStyle w:val="Heading4"/>
        <w:numPr>
          <w:ilvl w:val="3"/>
          <w:numId w:val="1"/>
        </w:numPr>
        <w:rPr/>
      </w:pPr>
      <w:bookmarkStart w:id="661" w:name="__RefHeading___Toc6498917_3381743652"/>
      <w:bookmarkStart w:id="662" w:name="_Toc272"/>
      <w:bookmarkEnd w:id="661"/>
      <w:r>
        <w:rPr>
          <w:rtl w:val="true"/>
        </w:rPr>
        <w:t>ذ</w:t>
      </w:r>
      <w:r>
        <w:rPr>
          <w:rtl w:val="true"/>
        </w:rPr>
        <w:t xml:space="preserve">) </w:t>
      </w:r>
      <w:r>
        <w:rPr>
          <w:rtl w:val="true"/>
        </w:rPr>
        <w:t>نماز شب</w:t>
      </w:r>
      <w:bookmarkEnd w:id="662"/>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شب‌زنده‌داری که آن شیوه شایستگان پیش از شماست و شب‌زنده‌داری مایه تقرّب به خدا و باز داشتن از گناه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شب‌زنده‌دای مایه سلامت بدن و خشنودی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در معرض رحمت خدا و چنگ زدن به اخلاق پیامبران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چهره را سفید و نورانی می‌کند، نماز شب انسان را خوشبو می‌کند، نماز شب روزی می‌آورد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آن مردی باد که نیمه‌های شب برخیزد و نماز بخواند و همسرش را برای نماز خواندن بیدار کند و اگر بیدار نشد آب به صورتش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زنی باد که نیمه‌های شب از خواب برخیزد و نماز بخواند و شوهرش را برای نماز بیدار کند و اگر امتناع کرد، به صورتش آب بپاشد</w:t>
      </w:r>
      <w:r>
        <w:rPr>
          <w:rFonts w:eastAsia="IRNazanin" w:cs="IRNazanin"/>
          <w:color w:val="111111"/>
          <w:sz w:val="28"/>
          <w:szCs w:val="28"/>
          <w:rtl w:val="true"/>
          <w:lang w:bidi="fa-IR"/>
        </w:rPr>
        <w:t>.</w:t>
      </w:r>
      <w:r>
        <w:rPr>
          <w:rStyle w:val="FootnoteAnchor"/>
          <w:rtl w:val="true"/>
        </w:rPr>
        <w:footnoteReference w:id="330"/>
      </w:r>
      <w:bookmarkStart w:id="663" w:name="pg14287_144389"/>
    </w:p>
    <w:p>
      <w:pPr>
        <w:pStyle w:val="Heading4"/>
        <w:numPr>
          <w:ilvl w:val="3"/>
          <w:numId w:val="1"/>
        </w:numPr>
        <w:rPr/>
      </w:pPr>
      <w:bookmarkStart w:id="664" w:name="__RefHeading___Toc6498919_3381743652"/>
      <w:bookmarkStart w:id="665" w:name="_Toc273"/>
      <w:bookmarkEnd w:id="663"/>
      <w:bookmarkEnd w:id="664"/>
      <w:r>
        <w:rPr>
          <w:rtl w:val="true"/>
        </w:rPr>
        <w:t>ه</w:t>
      </w:r>
      <w:r>
        <w:rPr>
          <w:rtl w:val="true"/>
        </w:rPr>
        <w:t xml:space="preserve">-) </w:t>
      </w:r>
      <w:r>
        <w:rPr>
          <w:rtl w:val="true"/>
        </w:rPr>
        <w:t>احادیث متواتر</w:t>
      </w:r>
      <w:bookmarkEnd w:id="665"/>
    </w:p>
    <w:p>
      <w:pPr>
        <w:pStyle w:val="BookText"/>
        <w:rPr/>
      </w:pPr>
      <w:r>
        <w:rPr>
          <w:rFonts w:ascii="IRNazanin" w:hAnsi="IRNazanin" w:eastAsia="IRNazanin"/>
          <w:color w:val="111111"/>
          <w:sz w:val="28"/>
          <w:sz w:val="28"/>
          <w:szCs w:val="28"/>
          <w:rtl w:val="true"/>
          <w:lang w:bidi="fa-IR"/>
        </w:rPr>
        <w:t>انسان سعادتمند، موفق و خوشبخت کسی است که نماز را بر پای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متواتری از ائمه معصومین علیهم‌السلام در باب اهمیّت نماز ذکر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چهره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دیده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محبوب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موجب تقرّب هر پرهیزگاری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محبوب‌ترین کارها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آخرین سفارش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برترین اعمال و محبوب‌ترین اعمال نزد خداوند بعد از معرفت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عمل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666" w:name="pg14287_144390"/>
    </w:p>
    <w:p>
      <w:pPr>
        <w:pStyle w:val="Heading2"/>
        <w:numPr>
          <w:ilvl w:val="1"/>
          <w:numId w:val="1"/>
        </w:numPr>
        <w:rPr/>
      </w:pPr>
      <w:bookmarkStart w:id="667" w:name="__RefHeading___Toc6498921_3381743652"/>
      <w:bookmarkStart w:id="668" w:name="_Toc274"/>
      <w:bookmarkEnd w:id="666"/>
      <w:bookmarkEnd w:id="667"/>
      <w:r>
        <w:rPr>
          <w:rtl w:val="true"/>
        </w:rPr>
        <w:t>بخش نهم</w:t>
      </w:r>
      <w:r>
        <w:rPr>
          <w:rtl w:val="true"/>
        </w:rPr>
        <w:t xml:space="preserve">: </w:t>
      </w:r>
      <w:r>
        <w:rPr>
          <w:rtl w:val="true"/>
        </w:rPr>
        <w:t>شوخ‌طبعی و خنده</w:t>
      </w:r>
      <w:bookmarkEnd w:id="66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6498923_3381743652"/>
      <w:bookmarkStart w:id="670" w:name="_Toc275"/>
      <w:bookmarkEnd w:id="669"/>
      <w:r>
        <w:rPr>
          <w:rtl w:val="true"/>
        </w:rPr>
        <w:t>اشاره</w:t>
      </w:r>
      <w:bookmarkStart w:id="671" w:name="pg14287_144391"/>
      <w:bookmarkEnd w:id="670"/>
    </w:p>
    <w:p>
      <w:pPr>
        <w:pStyle w:val="Heading3"/>
        <w:numPr>
          <w:ilvl w:val="2"/>
          <w:numId w:val="1"/>
        </w:numPr>
        <w:rPr/>
      </w:pPr>
      <w:bookmarkStart w:id="672" w:name="__RefHeading___Toc6498925_3381743652"/>
      <w:bookmarkStart w:id="673" w:name="_Toc276"/>
      <w:bookmarkEnd w:id="671"/>
      <w:bookmarkEnd w:id="672"/>
      <w:r>
        <w:rPr>
          <w:rtl w:val="true"/>
        </w:rPr>
        <w:t>شوخ طبعی و خنده؛ راه رسیدن به موفّقیّت و خوشبختی</w:t>
      </w:r>
      <w:bookmarkEnd w:id="673"/>
    </w:p>
    <w:p>
      <w:pPr>
        <w:pStyle w:val="BookText"/>
        <w:rPr/>
      </w:pPr>
      <w:r>
        <w:rPr>
          <w:rFonts w:ascii="IRNazanin" w:hAnsi="IRNazanin" w:eastAsia="IRNazanin"/>
          <w:color w:val="111111"/>
          <w:sz w:val="28"/>
          <w:sz w:val="28"/>
          <w:szCs w:val="28"/>
          <w:rtl w:val="true"/>
          <w:lang w:bidi="fa-IR"/>
        </w:rPr>
        <w:t>با شوخ‌طبعی و خنده، امراض روحی و جسمی خویش را درمان کنید، زیرا همان‌طور که غصه و غم موجب ناراحتی اعصاب، افسردگی، دلهره، اضطراب و عدم آرامش می‌گردد، شوخ طبعی، خنده و شادی باعث سلامت روحی و جسمی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خندیدن، غم‌ها و غصه‌ها زایل می‌گردد و آرامش به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درمان هر دردی است و مشکلات زیادی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زیادی راز سلامتی انسان را خنده و شوخ‌طبعی دانسته‌اند و انسان را از غم و غصه خوردن برحذر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پرمودا 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را بهترین دوا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از پشت میله‌های زندان نگاه می‌کردند، یکی به خاک نظر داشت و دیگری به ستاره‌ها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بهترین دواهاست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بخندید و هم دیگران را قلقلک بدهید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راز سلامتی انسان را خنده و شوخ‌طبعی می‌شمارد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می‌خندیم همه چیز به نفع جسم و ذهن ما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سالم ماندن بدان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قدرها جدی نیست، بیایید شوخی را جدی‌تر بگیریم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یوریس ساخاروف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نسخه را نشاط و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 و شوخ‌طبعی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شادمانی را طبیعت رایگان برای مداوا در اختیارمان گذارده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ویلیام اینشتین نیز معالجه را در خنده، شوخ‌طبعی و خوشحالی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مریضی به یکی از اطبا مراجعه کرد، طبیب پس از معاینه کامل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تو فقط خنده و خوشحالی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خنده و شوخ‌طبعی باعث طول عمر انسان نیز می‌گردد، همانطور که می‌دانید خنده، غم‌ها و غصه‌ها را زایل می‌کند، دوای افسردگی و بعضی از امراض روحی، خنده و شادی است و راه فائق آمدن بر مشکلات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خندیدن دیرتر پیر می‌گردد و عمرش طولانی می‌گردد، همان گونه که غم و غصه انسان را زود پیر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شنیده باشید که به شخصی که زود پیر گشته،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زیاد غصه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فرزند او را پیر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 و شوخ‌طبعی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درازی عمر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هوش خود را با خوشی و نشاط دمساز کن تا هزاران آسیب از میان برود و عمرت دراز 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 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فکر را قوی و بدن را توانا می‌سازد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آثار شوخ‌طبعی و خنده بسیار زیاد است که در قسمت آثار شوخ‌طبعی و خنده آنها را بازگو خواهیم نمود، و به همین علّت آن را راه رسیدن به موفّقیّت و خوشبختی نامیده‌ایم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مزاح‌کننده و خوش حالت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رسول گرامی اسلام صلی‌الله‌علیه‌و‌آله در گفتار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مباش، چه دلتنگی تو را از دنیا و آخرت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دُرَرْبار می‌فهمیم که غم، غصه و دلتنگی مانع حرکت است، و شوخ‌طبعی، خنده و شادمانی عامل حرکت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علیه‌السلام در گفتاری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شادمان و مسرور خاصیّت نوش‌دارو 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بلی، خنده و شادمانی داروی هر دردی است و می‌تواند در سختی‌های زندگی گره‌گشا باشد و نیز عامل حرکت است، حرکت به سوی سعادت و خوشبختی در دنیا و همچنین عمل به انجام فرامین الهی برای سرای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خواسته است تا تصویر درونمان را بهاری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خویش زمستانی مساز و خود را از سوز و سرما و بی‌برگی آن منالان، در خزان عمر هم که هستی بگذار وجود تو سرشت بهاران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طبیعت جوانه بزند و نسیم ذوقت خوشه‌های آرزو را به جنبش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بیرون تصویری از درون توست، بگذار در دنیای درون تو همیشه بهار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فصل زمستان با بهار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درون خویش را بهاری کنیم، از غم، غصه، دلهره، اضطراب، افسردگی،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بگیریم و شادمان، خوشحال، شوخ‌طبع و خندان باشیم، آن وقت می‌فهمیم که وجود ما بهاری شده است، یک دنیا عوض شده‌ایم و به سعادت و خوشبختی رسیده‌ایم و از آثار شادمانی و خنده بهره‌مند گردیم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خورشید روح هر انسان است، بدون آن نه چیزی زنده می‌ماند و نه چیزی می‌تواند بروید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 xml:space="preserve">» </w:t>
      </w:r>
      <w:bookmarkStart w:id="674" w:name="pg14287_144394"/>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بود و شادی را راه حل مشکلات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خوش‌رویی، نشانه هوش فوق‌العاده شماست، زیرا هنگامی که احساس شادی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این نشاط آن قدر قوی است که به دیگران نیز سرایت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می‌توانید هر نوع مشکلی را که بر سر راه شماست برطرف کنید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شوخ‌طبعی و خنده باعث جذب همسر و فرزندان، دوستان و آشنایان، همکاران و افراد دیگر اجتماع است و راهی برای شما به سوی موفقیت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همیشه غم و غصه می‌خورید و هرگز خندان و شادمان نیستید و با چهره‌ای ناراحت و غمناک در سه محیط منزل، اجتماع و کار هستید، همگان از گرد شما پراکنده می‌شوند و مشکلی بر مشکلات شما اضافه خواهد شد، و موانعی بر سر راه موفّقیّت و خوشبختی شما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لبخند را راهگشا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لبخند بزنید، به همسرتان، به شوهرتان، به فرزندانتان، به یکدیگر، مهم نیست به چه کسی، این به شما کمک می‌کند که با عشق نسبت به یکدیگر، گرد هم آیید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را پرثمرترین چیز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بی‌ثمرترین روز ما روزی است که نخندیده باشیم</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675" w:name="__RefHeading___Toc6498927_3381743652"/>
      <w:bookmarkStart w:id="676" w:name="_Toc277"/>
      <w:bookmarkEnd w:id="675"/>
      <w:r>
        <w:rPr>
          <w:rtl w:val="true"/>
        </w:rPr>
        <w:t xml:space="preserve">مزاح پیامبر گرامی صلی‌الله‌علیه‌و‌آله </w:t>
      </w:r>
      <w:r>
        <w:rPr>
          <w:rtl w:val="true"/>
        </w:rPr>
        <w:t>(</w:t>
      </w:r>
      <w:r>
        <w:rPr>
          <w:rtl w:val="true"/>
        </w:rPr>
        <w:t xml:space="preserve">الگوی سعادتمندان </w:t>
      </w:r>
      <w:r>
        <w:rPr/>
        <w:t>1</w:t>
      </w:r>
      <w:r>
        <w:rPr>
          <w:rtl w:val="true"/>
        </w:rPr>
        <w:t>) (</w:t>
      </w:r>
      <w:r>
        <w:rPr>
          <w:rtl w:val="true"/>
        </w:rPr>
        <w:t>روایت</w:t>
      </w:r>
      <w:r>
        <w:rPr>
          <w:rtl w:val="true"/>
        </w:rPr>
        <w:t>)</w:t>
      </w:r>
      <w:bookmarkEnd w:id="676"/>
    </w:p>
    <w:p>
      <w:pPr>
        <w:pStyle w:val="BookText"/>
        <w:rPr/>
      </w:pPr>
      <w:r>
        <w:rPr>
          <w:rFonts w:ascii="IRNazanin" w:hAnsi="IRNazanin" w:eastAsia="IRNazanin"/>
          <w:color w:val="111111"/>
          <w:sz w:val="28"/>
          <w:sz w:val="28"/>
          <w:szCs w:val="28"/>
          <w:rtl w:val="true"/>
          <w:lang w:bidi="fa-IR"/>
        </w:rPr>
        <w:t>پیرزنی به حضور پیامبر صلی‌الله‌علیه‌و‌آله رسیده، علاقه‌مند بود که اهل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گریان از محضر پیامبر خارج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حبشی او را در حال گریه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به خاطر این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بهشت نمی‌رود</w:t>
      </w:r>
      <w:r>
        <w:rPr>
          <w:rFonts w:eastAsia="IRNazanin" w:cs="IRNazanin"/>
          <w:color w:val="111111"/>
          <w:sz w:val="28"/>
          <w:szCs w:val="28"/>
          <w:rtl w:val="true"/>
          <w:lang w:bidi="fa-IR"/>
        </w:rPr>
        <w:t xml:space="preserve">. </w:t>
      </w:r>
      <w:bookmarkStart w:id="677" w:name="pg14287_144395"/>
    </w:p>
    <w:p>
      <w:pPr>
        <w:pStyle w:val="BookText"/>
        <w:rPr/>
      </w:pPr>
      <w:bookmarkEnd w:id="677"/>
      <w:r>
        <w:rPr>
          <w:rFonts w:ascii="IRNazanin" w:hAnsi="IRNazanin" w:eastAsia="IRNazanin"/>
          <w:color w:val="111111"/>
          <w:sz w:val="28"/>
          <w:sz w:val="28"/>
          <w:szCs w:val="28"/>
          <w:rtl w:val="true"/>
          <w:lang w:bidi="fa-IR"/>
        </w:rPr>
        <w:t>بلال وارد محضر پیامبر شد، حال پیرزن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نیز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غمگین شد و هر دو نشستند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آنها را گریان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p>
    <w:p>
      <w:pPr>
        <w:pStyle w:val="BookText"/>
        <w:rPr/>
      </w:pPr>
      <w:r>
        <w:rPr>
          <w:rFonts w:ascii="IRNazanin" w:hAnsi="IRNazanin" w:eastAsia="IRNazanin"/>
          <w:color w:val="111111"/>
          <w:sz w:val="28"/>
          <w:sz w:val="28"/>
          <w:szCs w:val="28"/>
          <w:rtl w:val="true"/>
          <w:lang w:bidi="fa-IR"/>
        </w:rPr>
        <w:t>آنان فرمایش پیامبر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ماجرا را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عمویش که پیرمرد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هم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سخت پریشان و ناراحت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 صلی‌الله‌علیه‌و‌آله هر سه نفر را به حضورش خواست، آنها را خوشحال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بهشت را در سیمای جوان نورانی در حالی که تاجی بر سر دارند وارد بهشت می‌کند، نه به صورت پیر و سیاه‌چهره و بدقیافه</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78" w:name="__RefHeading___Toc6498929_3381743652"/>
      <w:bookmarkStart w:id="679" w:name="_Toc278"/>
      <w:bookmarkEnd w:id="678"/>
      <w:r>
        <w:rPr>
          <w:rtl w:val="true"/>
        </w:rPr>
        <w:t>آثار موفّقیّت‌آمیز شوخ‌طبعی و خنده</w:t>
      </w:r>
      <w:bookmarkEnd w:id="679"/>
    </w:p>
    <w:p>
      <w:pPr>
        <w:pStyle w:val="Heading4"/>
        <w:numPr>
          <w:ilvl w:val="3"/>
          <w:numId w:val="1"/>
        </w:numPr>
        <w:rPr/>
      </w:pPr>
      <w:bookmarkStart w:id="680" w:name="__RefHeading___Toc6498931_3381743652"/>
      <w:bookmarkStart w:id="681" w:name="_Toc279"/>
      <w:bookmarkEnd w:id="680"/>
      <w:r>
        <w:rPr/>
        <w:t>1</w:t>
      </w:r>
      <w:r>
        <w:rPr>
          <w:rtl w:val="true"/>
        </w:rPr>
        <w:t xml:space="preserve">- </w:t>
      </w:r>
      <w:r>
        <w:rPr>
          <w:rtl w:val="true"/>
        </w:rPr>
        <w:t>پیوند، محبت و عشق</w:t>
      </w:r>
      <w:bookmarkEnd w:id="681"/>
    </w:p>
    <w:p>
      <w:pPr>
        <w:pStyle w:val="BookText"/>
        <w:rPr/>
      </w:pPr>
      <w:r>
        <w:rPr>
          <w:rFonts w:ascii="IRNazanin" w:hAnsi="IRNazanin" w:eastAsia="IRNazanin"/>
          <w:color w:val="111111"/>
          <w:sz w:val="28"/>
          <w:sz w:val="28"/>
          <w:szCs w:val="28"/>
          <w:rtl w:val="true"/>
          <w:lang w:bidi="fa-IR"/>
        </w:rPr>
        <w:t>یک لبخند و تبسّم موجب استحکام خانواده، دوستی و ازدیاد محبّت و حتّی گاهی موجب عشق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بلندتر از کلمات صحبت می‌کند و یک تبسّم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دوستت دارم، تو مرا خوشحال می‌کنی، از ملاقاتت خوشحالم</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682" w:name="__RefHeading___Toc6498933_3381743652"/>
      <w:bookmarkStart w:id="683" w:name="_Toc280"/>
      <w:bookmarkEnd w:id="682"/>
      <w:r>
        <w:rPr/>
        <w:t>2</w:t>
      </w:r>
      <w:r>
        <w:rPr>
          <w:rtl w:val="true"/>
        </w:rPr>
        <w:t xml:space="preserve">- </w:t>
      </w:r>
      <w:r>
        <w:rPr>
          <w:rtl w:val="true"/>
        </w:rPr>
        <w:t>خوشحالی و خوشبختی</w:t>
      </w:r>
      <w:bookmarkEnd w:id="6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شد خنده، شادمانی و شوخ‌طبعی موجب خوشحالی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نکاتی در این باره می‌آوریم</w:t>
      </w:r>
      <w:r>
        <w:rPr>
          <w:rFonts w:eastAsia="IRNazanin" w:cs="IRNazanin"/>
          <w:color w:val="111111"/>
          <w:sz w:val="28"/>
          <w:szCs w:val="28"/>
          <w:rtl w:val="true"/>
          <w:lang w:bidi="fa-IR"/>
        </w:rPr>
        <w:t xml:space="preserve">. </w:t>
      </w:r>
      <w:bookmarkStart w:id="684" w:name="pg14287_144396"/>
    </w:p>
    <w:p>
      <w:pPr>
        <w:pStyle w:val="BookText"/>
        <w:rPr/>
      </w:pPr>
      <w:bookmarkEnd w:id="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تمایلی به لبخند زدن ندارید؟ در این صورت به دو کار باید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خود را مجبور کنید که لبخند بزنید و یا پیش خود آوازی زمزمه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کنید که گویی هم‌اکنون خوشبخت و خوشحالید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خوشحالی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 تبگر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لبخند را گشایشی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لبخند هر دری به سوی انسان گشوده خواهد 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یکی از بزرگان نیز لبخند و تبسّم را موجب خوشبختی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خرجی ندارد ولی چیزهای بسیاری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لحظه‌ای بیش پایدار نیست ولی گاهی خاطره‌اش تا ابد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قدر غنی نیست که بدون آن بتواند زندگی کند و هیچ کس آن قدر فقیر نیست که از منافع آن نتواند برخوردار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در خانه، موجب خوشبختی و در تجارت، موجب حسن نیّت است؛ زیرا تبسّم نشانه دوستی و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خستگی را برطرف و افراد مأیوس را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اشعه آفتاب است برای افسردگان و بهترین پادزهر طبیعی برای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تبسّم را نه می‌توان خرید و نه می‌توان گدایی کرد و نه می‌توان دزدید؛ زیرا تبسّم برای کسی کالای زینتی نیست مگر وقتی که عطا شود و اگر در آخرین لحظه که برای کریسمس خرید می‌کنید اگر فروشندگان ما آن قدر خسته باشند که بتوانند بر شما تبسّم کنند از شما تقاضا داریم لطفا خود شما به آنان تبسّمی ارزانی دارید، زیرا هیچ کس به اندازه کسی که تبسّمی ندارد که بدهد، احتیاج به تبسّم ندارد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685" w:name="__RefHeading___Toc6498935_3381743652"/>
      <w:bookmarkStart w:id="686" w:name="_Toc281"/>
      <w:bookmarkEnd w:id="685"/>
      <w:r>
        <w:rPr/>
        <w:t>3</w:t>
      </w:r>
      <w:r>
        <w:rPr>
          <w:rtl w:val="true"/>
        </w:rPr>
        <w:t xml:space="preserve">- </w:t>
      </w:r>
      <w:r>
        <w:rPr>
          <w:rtl w:val="true"/>
        </w:rPr>
        <w:t>دوست‌کننده دشمن</w:t>
      </w:r>
      <w:bookmarkEnd w:id="6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دشمنان با لبخند، تبسّم و شوخ‌طبعی دست از دشمنی برمی‌دارند و بعضی از آنها حتّی دوست انسان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و تبسّم معجزه‌آسا و گاهی نیز این گونه موانعی را که سد راه خوشبختی و موفّقیّت شده‌اند، کنار می‌زند</w:t>
      </w:r>
      <w:r>
        <w:rPr>
          <w:rFonts w:eastAsia="IRNazanin" w:cs="IRNazanin"/>
          <w:color w:val="111111"/>
          <w:sz w:val="28"/>
          <w:szCs w:val="28"/>
          <w:rtl w:val="true"/>
          <w:lang w:bidi="fa-IR"/>
        </w:rPr>
        <w:t xml:space="preserve">. </w:t>
      </w:r>
      <w:bookmarkStart w:id="687" w:name="pg14287_144397"/>
    </w:p>
    <w:p>
      <w:pPr>
        <w:pStyle w:val="BookText"/>
        <w:rPr/>
      </w:pPr>
      <w:bookmarkEnd w:id="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نیکولا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تبسّم و لبخند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دشمن را دوست می‌کند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688" w:name="__RefHeading___Toc6498937_3381743652"/>
      <w:bookmarkStart w:id="689" w:name="_Toc282"/>
      <w:bookmarkEnd w:id="688"/>
      <w:r>
        <w:rPr/>
        <w:t>4</w:t>
      </w:r>
      <w:r>
        <w:rPr>
          <w:rtl w:val="true"/>
        </w:rPr>
        <w:t xml:space="preserve">- </w:t>
      </w:r>
      <w:r>
        <w:rPr>
          <w:rtl w:val="true"/>
        </w:rPr>
        <w:t>تداعی‌کننده بهترین خاطرات</w:t>
      </w:r>
      <w:bookmarkEnd w:id="689"/>
    </w:p>
    <w:p>
      <w:pPr>
        <w:pStyle w:val="Heading5"/>
        <w:numPr>
          <w:ilvl w:val="4"/>
          <w:numId w:val="1"/>
        </w:numPr>
        <w:rPr/>
      </w:pPr>
      <w:bookmarkStart w:id="690" w:name="__RefHeading___Toc6498939_3381743652"/>
      <w:bookmarkStart w:id="691" w:name="_Toc283"/>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خنده و شوخ‌طبعی بهترین خاطرات را برای انسان رقم می‌زند و انسان در جلسات، مهمانی‌ها و گردش‌ها زمانی را که خندیده، خندانیده و شادی کرده، از بهترین خاطرات خویش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مسافرتی و یا مجلس به او خوش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نخندد، نخنداند و شادی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خاطره ناخوشایند که موجب ناراحتی است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جمله‌ای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 شوخ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خوش در قلب خود بنویسید هر روز بهترین روز سال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خویش این گونه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عمر زمین به پایان برسد، من و اسکندر مقدونی چه فرقی با هم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عمری را برای کسب نام به ناکامی و خونخواری گذرانید و من برای لذّت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خندیدن و خندانیدن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حیات خود را به شادکامی گذرانیده‌ام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ابوالعلا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خنده بهتر از هزار ناله است</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692" w:name="__RefHeading___Toc6498941_3381743652"/>
      <w:bookmarkStart w:id="693" w:name="_Toc284"/>
      <w:bookmarkEnd w:id="692"/>
      <w:r>
        <w:rPr>
          <w:rtl w:val="true"/>
        </w:rPr>
        <w:t>(</w:t>
      </w:r>
      <w:r>
        <w:rPr>
          <w:rtl w:val="true"/>
        </w:rPr>
        <w:t>داستان</w:t>
      </w:r>
      <w:r>
        <w:rPr>
          <w:rtl w:val="true"/>
        </w:rPr>
        <w:t>)</w:t>
      </w:r>
      <w:bookmarkEnd w:id="693"/>
    </w:p>
    <w:p>
      <w:pPr>
        <w:pStyle w:val="Heading5"/>
        <w:numPr>
          <w:ilvl w:val="4"/>
          <w:numId w:val="1"/>
        </w:numPr>
        <w:rPr/>
      </w:pPr>
      <w:bookmarkStart w:id="694" w:name="__RefHeading___Toc6498943_3381743652"/>
      <w:bookmarkStart w:id="695" w:name="_Toc285"/>
      <w:bookmarkEnd w:id="694"/>
      <w:r>
        <w:rPr>
          <w:rtl w:val="true"/>
        </w:rPr>
        <w:t xml:space="preserve">شوخی در صبح عاشورا </w:t>
      </w:r>
      <w:r>
        <w:rPr>
          <w:rtl w:val="true"/>
        </w:rPr>
        <w:t>(</w:t>
      </w:r>
      <w:r>
        <w:rPr>
          <w:rtl w:val="true"/>
        </w:rPr>
        <w:t xml:space="preserve">الگوی سعادتمندان </w:t>
      </w:r>
      <w:r>
        <w:rPr/>
        <w:t>2</w:t>
      </w:r>
      <w:r>
        <w:rPr>
          <w:rtl w:val="true"/>
        </w:rPr>
        <w:t>)</w:t>
      </w:r>
      <w:bookmarkEnd w:id="6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امام حسین علیه‌السلام دستور داد خیمه‌ها را برپا کردند و یکی از خیمه‌ها برای شستشو و نظافت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با عبدالرحمان انصاری در کنار خیمه نظافت ایستاده بودند تا سیدالشهداء علیه‌السلام بیرون آید و آنها برای نظافت و استعمال </w:t>
      </w:r>
      <w:bookmarkStart w:id="696" w:name="pg14287_144398"/>
    </w:p>
    <w:p>
      <w:pPr>
        <w:pStyle w:val="BookText"/>
        <w:rPr/>
      </w:pPr>
      <w:bookmarkEnd w:id="696"/>
      <w:r>
        <w:rPr>
          <w:rFonts w:ascii="IRNazanin" w:hAnsi="IRNazanin" w:eastAsia="IRNazanin"/>
          <w:color w:val="111111"/>
          <w:sz w:val="28"/>
          <w:sz w:val="28"/>
          <w:szCs w:val="28"/>
          <w:rtl w:val="true"/>
          <w:lang w:bidi="fa-IR"/>
        </w:rPr>
        <w:t>نوره یکی پس از دیگری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در این موقعیّت حساس با عبدالرحمن به شوخی پرداخت و کاری می‌کرد که ایشان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می‌کنی و می‌خندی؟ اکنون وقت مزاح و خنده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خویشاوندانم می‌دانند که من اهل مزاح و سخن باطل نبوده‌ام، نه در جوانی و نه در پیری، امّا این شوخی و خنده را که اکنون می‌کنم به خاطر مژده آن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پیش داریم و به آن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ما و هم‌آغوشی با حوریان بهشتی هیچ فاصله‌ای نیست جز این که یک حمله از طرف دشمن بشود و ما جان خویش را در یاری فرزند رسول خدا فدا کنیم، چقدر دوست دارم هر چه زودتر انجام گیرد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697" w:name="__RefHeading___Toc6498945_3381743652"/>
      <w:bookmarkStart w:id="698" w:name="_Toc286"/>
      <w:bookmarkEnd w:id="697"/>
      <w:r>
        <w:rPr>
          <w:rtl w:val="true"/>
        </w:rPr>
        <w:t xml:space="preserve">مرد لطیفه‌گو </w:t>
      </w:r>
      <w:r>
        <w:rPr>
          <w:rtl w:val="true"/>
        </w:rPr>
        <w:t>(</w:t>
      </w:r>
      <w:r>
        <w:rPr>
          <w:rtl w:val="true"/>
        </w:rPr>
        <w:t>داستان</w:t>
      </w:r>
      <w:r>
        <w:rPr>
          <w:rtl w:val="true"/>
        </w:rPr>
        <w:t>)</w:t>
      </w:r>
      <w:bookmarkEnd w:id="698"/>
    </w:p>
    <w:p>
      <w:pPr>
        <w:pStyle w:val="BookText"/>
        <w:rPr/>
      </w:pPr>
      <w:r>
        <w:rPr>
          <w:rFonts w:ascii="IRNazanin" w:hAnsi="IRNazanin" w:eastAsia="IRNazanin"/>
          <w:color w:val="111111"/>
          <w:sz w:val="28"/>
          <w:sz w:val="28"/>
          <w:szCs w:val="28"/>
          <w:rtl w:val="true"/>
          <w:lang w:bidi="fa-IR"/>
        </w:rPr>
        <w:t>مرد لطیفه‌گویی از دوستان امام حسن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آن حضرت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خلاف آن چیزی است که خودم و خدا و شیطان آن را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از او اطاعت کنیم و معصیت‌کار نباشم، امّا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دوست دارد خدا را معصیت کرده و به دستوراتش عمل نکنم ولی من این طور نیستم و خودم دوست دارم همیشه در دنیا باشم، این چنین هم نخواهم بود و روزی از دنیا خواهم 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شخصی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مرگ را دوست نداریم؟ </w:t>
      </w:r>
      <w:bookmarkStart w:id="699" w:name="pg14287_144399"/>
    </w:p>
    <w:p>
      <w:pPr>
        <w:pStyle w:val="BookText"/>
        <w:rPr/>
      </w:pPr>
      <w:bookmarkEnd w:id="699"/>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شما آخرت خود را ویران و این دنیا را آباد کرده‌اید، بدین جهت دوست ندارید از جای آباد به جای ویران بروید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700" w:name="__RefHeading___Toc6498947_3381743652"/>
      <w:bookmarkStart w:id="701" w:name="_Toc287"/>
      <w:bookmarkEnd w:id="700"/>
      <w:r>
        <w:rPr>
          <w:rtl w:val="true"/>
        </w:rPr>
        <w:t xml:space="preserve">نعیمان شوخ‌طبع به دام افتاد </w:t>
      </w:r>
      <w:r>
        <w:rPr>
          <w:rtl w:val="true"/>
        </w:rPr>
        <w:t>(</w:t>
      </w:r>
      <w:r>
        <w:rPr>
          <w:rtl w:val="true"/>
        </w:rPr>
        <w:t>داستان</w:t>
      </w:r>
      <w:r>
        <w:rPr>
          <w:rtl w:val="true"/>
        </w:rPr>
        <w:t>)</w:t>
      </w:r>
      <w:bookmarkEnd w:id="701"/>
    </w:p>
    <w:p>
      <w:pPr>
        <w:pStyle w:val="BookText"/>
        <w:rPr/>
      </w:pPr>
      <w:r>
        <w:rPr>
          <w:rFonts w:ascii="IRNazanin" w:hAnsi="IRNazanin" w:eastAsia="IRNazanin"/>
          <w:color w:val="111111"/>
          <w:sz w:val="28"/>
          <w:sz w:val="28"/>
          <w:szCs w:val="28"/>
          <w:rtl w:val="true"/>
          <w:lang w:bidi="fa-IR"/>
        </w:rPr>
        <w:t>زمانی سویبط مهاجری با نعیمان بدری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سویبط به 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رفیق‌های دیگر هم از سفر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سویبط نقشه کشید نعیمان را به عنوان غلام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گذشته بود دید گروهی می‌آیند، پیش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دارم می‌خواهم او را بفروشم، شما حاضرید او را از من بخرید؟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سویبط برای فریب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من بسیار زبان‌دار و سخنور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آزادم، غلام نیستم، از او نپذیرید، اگر سخنش را قبول کنید، اخلاق او بد می‌شود و دیگر خوب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سویبط با این نقشه،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 شتر به آنها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آمدند ریسمان به گردن نعیمان انداختند و کشیدند تا او را ببرند، نعیمان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 نیستم،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سویبط شما را مسخره کرده، مرا به شما به نام غلام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سخن نعیمان را نپذیرفتند،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 شما این ادعا را خواهید کرد هرگز از شما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از دوستان نعیمان او را پس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ماجرا را برای پیامبر گرامی صلی‌الله‌علیه‌و‌آله نقل کردند، حضرت بسیار خندید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2" w:name="__RefHeading___Toc6498949_3381743652"/>
      <w:bookmarkStart w:id="703" w:name="_Toc288"/>
      <w:bookmarkEnd w:id="702"/>
      <w:r>
        <w:rPr/>
        <w:t>5</w:t>
      </w:r>
      <w:r>
        <w:rPr>
          <w:rtl w:val="true"/>
        </w:rPr>
        <w:t xml:space="preserve"> - </w:t>
      </w:r>
      <w:r>
        <w:rPr>
          <w:rtl w:val="true"/>
        </w:rPr>
        <w:t>خنده و تبسم؛ نیروی غلبه بر مشکلات</w:t>
      </w:r>
      <w:bookmarkStart w:id="704" w:name="pg14287_144400"/>
      <w:bookmarkEnd w:id="703"/>
    </w:p>
    <w:p>
      <w:pPr>
        <w:pStyle w:val="BookText"/>
        <w:rPr/>
      </w:pPr>
      <w:bookmarkEnd w:id="704"/>
      <w:r>
        <w:rPr>
          <w:rFonts w:ascii="IRNazanin" w:hAnsi="IRNazanin" w:eastAsia="IRNazanin"/>
          <w:color w:val="111111"/>
          <w:sz w:val="28"/>
          <w:sz w:val="28"/>
          <w:szCs w:val="28"/>
          <w:rtl w:val="true"/>
          <w:lang w:bidi="fa-IR"/>
        </w:rPr>
        <w:t>بر مشکلات لبخند بزنید و هیچ گونه هراسی به خود راه ندهید، راه غلبه بر مشکلات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زندگی خندان باشید، با لبخند مشکلات بهتر حل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سعادت و خوشبختی را در لبخند زدن به مشکلات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کسی است که به مشکلات و مصایب زندگی لبخند بزند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را قابل ستایش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نبرد زندگی می‌خندد، قابل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خنده و تبسّم بر مشکلات 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دل‌زنده و بانشاط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سختی و دشواری را از پیش رانده و یک‌تنه گره‌گشای هر مشکلند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705" w:name="__RefHeading___Toc6498951_3381743652"/>
      <w:bookmarkStart w:id="706" w:name="_Toc289"/>
      <w:bookmarkEnd w:id="705"/>
      <w:r>
        <w:rPr/>
        <w:t>6</w:t>
      </w:r>
      <w:r>
        <w:rPr>
          <w:rtl w:val="true"/>
        </w:rPr>
        <w:t xml:space="preserve">- </w:t>
      </w:r>
      <w:r>
        <w:rPr>
          <w:rtl w:val="true"/>
        </w:rPr>
        <w:t>خنده و تبسّم؛ راه معاشرت</w:t>
      </w:r>
      <w:bookmarkEnd w:id="706"/>
    </w:p>
    <w:p>
      <w:pPr>
        <w:pStyle w:val="BookText"/>
        <w:rPr/>
      </w:pPr>
      <w:r>
        <w:rPr>
          <w:rFonts w:ascii="IRNazanin" w:hAnsi="IRNazanin" w:eastAsia="IRNazanin"/>
          <w:color w:val="111111"/>
          <w:sz w:val="28"/>
          <w:sz w:val="28"/>
          <w:szCs w:val="28"/>
          <w:rtl w:val="true"/>
          <w:lang w:bidi="fa-IR"/>
        </w:rPr>
        <w:t>یکی از آداب معاشرت، تبسّم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هر کس در معاشرت خویش تبسّم بر لب دارد و خنده را فراموش نمی‌کند می‌تواند در معاشرت، دادوستد و خرید و فروش خویش به بهترین وجه موفق باشد، تبسم و خنده در خرید و فروش و داد و ستد معجزه‌آسا و موفّقیّت‌آفرین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تبسّم کردن نمی‌تواند، نباید وارد هیچ دکانی شود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707" w:name="__RefHeading___Toc6498953_3381743652"/>
      <w:bookmarkStart w:id="708" w:name="_Toc290"/>
      <w:bookmarkEnd w:id="707"/>
      <w:r>
        <w:rPr/>
        <w:t>7</w:t>
      </w:r>
      <w:r>
        <w:rPr>
          <w:rtl w:val="true"/>
        </w:rPr>
        <w:t xml:space="preserve">- </w:t>
      </w:r>
      <w:r>
        <w:rPr>
          <w:rtl w:val="true"/>
        </w:rPr>
        <w:t>خنده و شوخ‌طبعی؛ عامل سلامت</w:t>
      </w:r>
      <w:bookmarkEnd w:id="708"/>
    </w:p>
    <w:p>
      <w:pPr>
        <w:pStyle w:val="BookText"/>
        <w:rPr/>
      </w:pPr>
      <w:r>
        <w:rPr>
          <w:rFonts w:ascii="IRNazanin" w:hAnsi="IRNazanin" w:eastAsia="IRNazanin"/>
          <w:color w:val="111111"/>
          <w:sz w:val="28"/>
          <w:sz w:val="28"/>
          <w:szCs w:val="28"/>
          <w:rtl w:val="true"/>
          <w:lang w:bidi="fa-IR"/>
        </w:rPr>
        <w:t>همان طور که قبلاً متذکر شدیم، خنده و شوخ‌طبعی از امراض روحی پیشگیری می‌نماید و گاهی از اوقات، امراض روحی و روانی را معالجه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خندان و شادمان هستند دیرتر از افراد عصبانی و ناراحت که غم و غصه می‌خورند،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امراض روحی، روانی مبتلا می‌گردند</w:t>
      </w:r>
      <w:r>
        <w:rPr>
          <w:rFonts w:eastAsia="IRNazanin" w:cs="IRNazanin"/>
          <w:color w:val="111111"/>
          <w:sz w:val="28"/>
          <w:szCs w:val="28"/>
          <w:rtl w:val="true"/>
          <w:lang w:bidi="fa-IR"/>
        </w:rPr>
        <w:t xml:space="preserve">. </w:t>
      </w:r>
      <w:bookmarkStart w:id="709" w:name="pg14287_144401"/>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شادی و خنده را راه تباه شدن سلامتی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می‌توانی شاد زندگی کن و هرگز فکر بیهوده به مغز راه نده چون سلامتیت تباه می‌شود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710" w:name="__RefHeading___Toc6498955_3381743652"/>
      <w:bookmarkStart w:id="711" w:name="_Toc291"/>
      <w:bookmarkEnd w:id="710"/>
      <w:r>
        <w:rPr>
          <w:rtl w:val="true"/>
        </w:rPr>
        <w:t xml:space="preserve">اعتدال در خندیدن و شوخ‌طبعی </w:t>
      </w:r>
      <w:r>
        <w:rPr>
          <w:rtl w:val="true"/>
        </w:rPr>
        <w:t>(</w:t>
      </w:r>
      <w:r>
        <w:rPr>
          <w:rtl w:val="true"/>
        </w:rPr>
        <w:t>راه نیک‌بختی</w:t>
      </w:r>
      <w:r>
        <w:rPr>
          <w:rtl w:val="true"/>
        </w:rPr>
        <w:t>)</w:t>
      </w:r>
      <w:bookmarkEnd w:id="711"/>
    </w:p>
    <w:p>
      <w:pPr>
        <w:pStyle w:val="BookText"/>
        <w:rPr/>
      </w:pPr>
      <w:r>
        <w:rPr>
          <w:rFonts w:ascii="IRNazanin" w:hAnsi="IRNazanin" w:eastAsia="IRNazanin"/>
          <w:color w:val="111111"/>
          <w:sz w:val="28"/>
          <w:sz w:val="28"/>
          <w:szCs w:val="28"/>
          <w:rtl w:val="true"/>
          <w:lang w:bidi="fa-IR"/>
        </w:rPr>
        <w:t>گاهی بعضی از افراد از اندازه متعارف زیادتر می‌خندند و بیشتر از حد معمول و متعارف شوخی می‌کنند، امّا این عمل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باعث دعوا می‌شود و خنده بیش از حد،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کاری رعایت اعتدال واجب و ضروری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اعتدال در جلد دوم کتاب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نیز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متواتر از قول معصومین علیهم‌السلام بیان شده که خنده زیاد و شوخی بیجا و بیش از حد را نکوهش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ضِحْکُ الْمُؤْمِنِ تَبَسُّمٌ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خنده مؤمن لبخند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پیامبر صلی‌الله‌علیه‌و‌آله لبخند بود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حضرت امیر علیه‌السلام در گفتاری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که زیاد بخندد، اُبُّهتش می‌رود</w:t>
      </w:r>
      <w:r>
        <w:rPr>
          <w:rFonts w:eastAsia="Amiri" w:cs="Amiri" w:ascii="Amiri" w:hAnsi="Amiri"/>
          <w:color w:val="111111"/>
          <w:sz w:val="28"/>
          <w:szCs w:val="28"/>
          <w:rtl w:val="true"/>
          <w:lang w:bidi="ar-SA"/>
        </w:rPr>
        <w:t>.</w:t>
      </w:r>
      <w:r>
        <w:rPr>
          <w:rStyle w:val="FootnoteAnchor"/>
          <w:rtl w:val="true"/>
        </w:rPr>
        <w:footnoteReference w:id="360"/>
      </w:r>
    </w:p>
    <w:p>
      <w:pPr>
        <w:pStyle w:val="Heading3"/>
        <w:numPr>
          <w:ilvl w:val="2"/>
          <w:numId w:val="1"/>
        </w:numPr>
        <w:rPr/>
      </w:pPr>
      <w:bookmarkStart w:id="712" w:name="__RefHeading___Toc6498957_3381743652"/>
      <w:bookmarkStart w:id="713" w:name="_Toc292"/>
      <w:bookmarkEnd w:id="712"/>
      <w:r>
        <w:rPr>
          <w:rtl w:val="true"/>
        </w:rPr>
        <w:t xml:space="preserve">امام زین العابدین علیه‌السلام و دلقک بدبخت </w:t>
      </w:r>
      <w:r>
        <w:rPr>
          <w:rtl w:val="true"/>
        </w:rPr>
        <w:t>(</w:t>
      </w:r>
      <w:r>
        <w:rPr>
          <w:rtl w:val="true"/>
        </w:rPr>
        <w:t>روایت</w:t>
      </w:r>
      <w:r>
        <w:rPr>
          <w:rtl w:val="true"/>
        </w:rPr>
        <w:t>)</w:t>
      </w:r>
      <w:bookmarkEnd w:id="71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مرد دلقکی بود که با رفتار خود مردم را می‌خندانید، ولی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نتوانسته‌ام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w:t>
      </w:r>
      <w:bookmarkStart w:id="714" w:name="pg14287_144402"/>
    </w:p>
    <w:p>
      <w:pPr>
        <w:pStyle w:val="BookText"/>
        <w:rPr/>
      </w:pPr>
      <w:bookmarkEnd w:id="714"/>
      <w:r>
        <w:rPr>
          <w:rFonts w:ascii="IRNazanin" w:hAnsi="IRNazanin" w:eastAsia="IRNazanin"/>
          <w:color w:val="111111"/>
          <w:sz w:val="28"/>
          <w:sz w:val="28"/>
          <w:szCs w:val="28"/>
          <w:rtl w:val="true"/>
          <w:lang w:bidi="fa-IR"/>
        </w:rPr>
        <w:t>به همراه دو غلامش رد می‌شد، عبای آن حضرت را از دوش مبارکش برداشت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رفتار زشت او اهمیّت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عبا را از آن مرد گرفته و بر دوش حضرت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است که مردم را با کارهایش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یوماً یخسر فیه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روزی است که در آن روز بیهوده‌گران به زیان خود پی می‌برند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715" w:name="__RefHeading___Toc6498959_3381743652"/>
      <w:bookmarkStart w:id="716" w:name="_Toc293"/>
      <w:bookmarkEnd w:id="715"/>
      <w:r>
        <w:rPr>
          <w:rtl w:val="true"/>
        </w:rPr>
        <w:t xml:space="preserve">چگونه خندان باشیم؟ </w:t>
      </w:r>
      <w:r>
        <w:rPr>
          <w:rtl w:val="true"/>
        </w:rPr>
        <w:t>(</w:t>
      </w:r>
      <w:r>
        <w:rPr>
          <w:rtl w:val="true"/>
        </w:rPr>
        <w:t>راز کامیابی</w:t>
      </w:r>
      <w:r>
        <w:rPr>
          <w:rtl w:val="true"/>
        </w:rPr>
        <w:t>)</w:t>
      </w:r>
      <w:bookmarkEnd w:id="716"/>
    </w:p>
    <w:p>
      <w:pPr>
        <w:pStyle w:val="BookText"/>
        <w:rPr/>
      </w:pPr>
      <w:r>
        <w:rPr>
          <w:rFonts w:ascii="IRNazanin" w:hAnsi="IRNazanin" w:eastAsia="IRNazanin"/>
          <w:color w:val="111111"/>
          <w:sz w:val="28"/>
          <w:sz w:val="28"/>
          <w:szCs w:val="28"/>
          <w:rtl w:val="true"/>
          <w:lang w:bidi="fa-IR"/>
        </w:rPr>
        <w:t>عدّه‌ای به علّت اینکه همیشه غم و غصه می‌خورند، اصلاً عادت ندارند به زندگی تبسّم بزنند، بخندند، شادی و خوشحالی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افراد سؤال کنند چگونه شاد و خوشحال باشیم و چگونه بخندیم؟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که همواره در تکاپوی به دست آوردن شادی و شادمانی‌اند، آن را برون از خویش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رضایت خاطر را از کسی و یا چیزی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طرز فکری اشتباهی فاحش است، چرا که سرچشمه شادمانی و رضایت خاطر در قلب و ذهن شماست که از طریق اندیشه به بیرون فرستاده می‌شود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طرز فکر خویش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کرده‌ایم که همیشه گریه سر دهیم یا غم و غصه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اکنون به خویش تلقین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 باشیم، خوشحالی کنیم و غم و غصه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طرز فکر شاید مدّتی به سختی این کار انجام پذیرد ولی به تدریج عادت می‌کنیم که در زندگی خندان باشیم، </w:t>
      </w:r>
    </w:p>
    <w:p>
      <w:pPr>
        <w:pStyle w:val="BookText"/>
        <w:rPr/>
      </w:pPr>
      <w:r>
        <w:rPr>
          <w:rFonts w:ascii="IRNazanin" w:hAnsi="IRNazanin" w:eastAsia="IRNazanin"/>
          <w:color w:val="111111"/>
          <w:sz w:val="28"/>
          <w:sz w:val="28"/>
          <w:szCs w:val="28"/>
          <w:rtl w:val="true"/>
          <w:lang w:bidi="fa-IR"/>
        </w:rPr>
        <w:t>تبسّم کنیم و شوخ‌طبعی را جدی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 به جای غصه خوردن، شعار مسرّت و شادی 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مسرّت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این را شعار خود قرار 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مسرّت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 و شوخ‌طبعی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همین‌جا در اختیار شماست تا امروز از آن لذّت ببرید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بدبختی، خوشبختی و ناشادی و شادی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ذهن ماست که ما را شاد یا ناشاد، بدبخت یا سعادتمند، غنی یا فقیر می‌سازد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پس فکر و ذهن خویش را به خنده، شادی، خوشحالی و شوخ‌طبعی عادت دهید و با تلقینات مثبت به خویش بقبولانید که شاد و خوشحالید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بر لبان خویش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سخت است و نمی‌توانید حتّی اگر به طور طبیعی نمی‌توانید بخندید، تبسّمی مصنوعی بکنید و به تدریج به خود بقبولانید که شاد و خوشحالید، تا این خنده و تبسّم به تدریج طبیعی و طبیعی‌تر شود و درون شما را به جای غم و غصه، شادی و خوشحالی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معیارهای خود زندگی کنید، به طوری که شادی‌های فراوان و رنج‌های اندکی احساس کنید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با این مطلب به شما پیشنهادی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برداشتن گوشی، لبخند بزنید؛ زیرا مخاطب از لحن صحبت شما متوجّه لبخندتان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دوستانتان می‌توانید به دو نفر از آنها 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اطمینان خاطر کلید منزلتان را بسپارید؟ چنانچه پاسخ شما منفی است، در </w:t>
      </w:r>
      <w:bookmarkStart w:id="717" w:name="pg14287_144404"/>
    </w:p>
    <w:p>
      <w:pPr>
        <w:pStyle w:val="BookText"/>
        <w:rPr/>
      </w:pPr>
      <w:bookmarkEnd w:id="717"/>
      <w:r>
        <w:rPr>
          <w:rFonts w:ascii="IRNazanin" w:hAnsi="IRNazanin" w:eastAsia="IRNazanin"/>
          <w:color w:val="111111"/>
          <w:sz w:val="28"/>
          <w:sz w:val="28"/>
          <w:szCs w:val="28"/>
          <w:rtl w:val="true"/>
          <w:lang w:bidi="fa-IR"/>
        </w:rPr>
        <w:t>جستجوی دوستان جدید و قابل اعتمادتری باشید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اکنون با هم سخنان اُشو را در رابطه با این مطلب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بتوانند کمی بیشتر به جشن و پایکوبی بپردازند، انرژی آنها بیش از پیش به جریان افتاده و مشکلاتشان به تدریج ناپدید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این قدر بر شاد زیستن اصرار دارم</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18" w:name="__RefHeading___Toc6498961_3381743652"/>
      <w:bookmarkStart w:id="719" w:name="_Toc294"/>
      <w:bookmarkEnd w:id="718"/>
      <w:r>
        <w:rPr>
          <w:rtl w:val="true"/>
        </w:rPr>
        <w:t>چند لطیفه از لطائف الطوائف</w:t>
      </w:r>
      <w:bookmarkEnd w:id="719"/>
    </w:p>
    <w:p>
      <w:pPr>
        <w:pStyle w:val="Heading4"/>
        <w:numPr>
          <w:ilvl w:val="3"/>
          <w:numId w:val="1"/>
        </w:numPr>
        <w:rPr/>
      </w:pPr>
      <w:bookmarkStart w:id="720" w:name="__RefHeading___Toc6498963_3381743652"/>
      <w:bookmarkStart w:id="721" w:name="_Toc295"/>
      <w:bookmarkEnd w:id="720"/>
      <w:r>
        <w:rPr>
          <w:rtl w:val="true"/>
        </w:rPr>
        <w:t xml:space="preserve">لطیفه </w:t>
      </w:r>
      <w:r>
        <w:rPr>
          <w:rtl w:val="true"/>
        </w:rPr>
        <w:t>(</w:t>
      </w:r>
      <w:r>
        <w:rPr/>
        <w:t>1</w:t>
      </w:r>
      <w:r>
        <w:rPr>
          <w:rtl w:val="true"/>
        </w:rPr>
        <w:t>)</w:t>
      </w:r>
      <w:bookmarkEnd w:id="721"/>
    </w:p>
    <w:p>
      <w:pPr>
        <w:pStyle w:val="BookText"/>
        <w:rPr/>
      </w:pPr>
      <w:r>
        <w:rPr>
          <w:rFonts w:ascii="IRNazanin" w:hAnsi="IRNazanin" w:eastAsia="IRNazanin"/>
          <w:color w:val="111111"/>
          <w:sz w:val="28"/>
          <w:sz w:val="28"/>
          <w:szCs w:val="28"/>
          <w:rtl w:val="true"/>
          <w:lang w:bidi="fa-IR"/>
        </w:rPr>
        <w:t xml:space="preserve">حکیمی بعد از کدخدایی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مجرد بودیم، کدخدایان گنگ بودند؛ یعنی ما را به نصیحت منع نکردند، اکنون که کدخدا شده‌ایم مجرّدان کر گشته‌اند؛ یعنی نصیحت ما نمی‌شنوند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722" w:name="__RefHeading___Toc6498965_3381743652"/>
      <w:bookmarkStart w:id="723" w:name="_Toc296"/>
      <w:bookmarkEnd w:id="722"/>
      <w:r>
        <w:rPr>
          <w:rtl w:val="true"/>
        </w:rPr>
        <w:t xml:space="preserve">لطیفه </w:t>
      </w:r>
      <w:r>
        <w:rPr>
          <w:rtl w:val="true"/>
        </w:rPr>
        <w:t>(</w:t>
      </w:r>
      <w:r>
        <w:rPr/>
        <w:t>2</w:t>
      </w:r>
      <w:r>
        <w:rPr>
          <w:rtl w:val="true"/>
        </w:rPr>
        <w:t>)</w:t>
      </w:r>
      <w:bookmarkEnd w:id="723"/>
    </w:p>
    <w:p>
      <w:pPr>
        <w:pStyle w:val="BookText"/>
        <w:rPr/>
      </w:pPr>
      <w:r>
        <w:rPr>
          <w:rFonts w:ascii="IRNazanin" w:hAnsi="IRNazanin" w:eastAsia="IRNazanin"/>
          <w:color w:val="111111"/>
          <w:sz w:val="28"/>
          <w:sz w:val="28"/>
          <w:szCs w:val="28"/>
          <w:rtl w:val="true"/>
          <w:lang w:bidi="fa-IR"/>
        </w:rPr>
        <w:t>ظریفی به درِ خانه بخیلی آمد و چشم بر درزِ در نهاد دید که خواجه طبقی انجیر در پیش دارد و به رغبت تمام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حلقه بر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طبق انجیر را در زیر دستار پنهان کرد و ظریف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به در خانه او درآمد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چه هنر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حافظ و قاریم و قرآن را به ده قرائت می‌خوانم و فی‌الجمله آوازی و لهجه‌ای 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قرآن آیتی چند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بنیاد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الزیتون و طور سینین و 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کجارفت؟گفت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درزیر دستار</w:t>
      </w:r>
      <w:r>
        <w:rPr>
          <w:rFonts w:eastAsia="IRNazanin" w:cs="IRNazanin"/>
          <w:color w:val="111111"/>
          <w:sz w:val="28"/>
          <w:szCs w:val="28"/>
          <w:rtl w:val="true"/>
          <w:lang w:bidi="fa-IR"/>
        </w:rPr>
        <w:t>.</w:t>
      </w:r>
      <w:r>
        <w:rPr>
          <w:rStyle w:val="FootnoteAnchor"/>
          <w:rtl w:val="true"/>
        </w:rPr>
        <w:footnoteReference w:id="3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24" w:name="pg14287_144405"/>
    </w:p>
    <w:p>
      <w:pPr>
        <w:pStyle w:val="BookText"/>
        <w:rPr/>
      </w:pPr>
      <w:bookmarkEnd w:id="724"/>
      <w:r>
        <w:rPr>
          <w:rFonts w:ascii="IRNazanin" w:hAnsi="IRNazanin" w:eastAsia="IRNazanin"/>
          <w:color w:val="111111"/>
          <w:sz w:val="28"/>
          <w:sz w:val="28"/>
          <w:szCs w:val="28"/>
          <w:rtl w:val="true"/>
          <w:lang w:bidi="fa-IR"/>
        </w:rPr>
        <w:t>یکی پیش معتصم آمد و دعوی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این معجزه ظاهر شود، به تو بگروم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نیز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بفرمود تا شمشیر خاصه او را آوردند به دست مدّعی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در پیش تو گردن وزیر تو بزنم و فی الحال زنده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کشتن در دادن کاری صعب است و من از او هیچ معجزی نمی‌طلبم، تو گواه باش که من به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بخندید و او را خلعت داد و مدعی را به دار الشفا فرستاد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725" w:name="__RefHeading___Toc6498967_3381743652"/>
      <w:bookmarkStart w:id="726" w:name="_Toc297"/>
      <w:bookmarkEnd w:id="725"/>
      <w:r>
        <w:rPr>
          <w:rtl w:val="true"/>
        </w:rPr>
        <w:t>غذای مُوَلّد خنده</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غذای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زعفران را زیاد بخورند، شخص مسموم می‌شود، و آنقدر دچار قهقهه می‌شود، تا جایی که ممکن است جان از بدنش خارج شود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27" w:name="__RefHeading___Toc6498969_3381743652"/>
      <w:bookmarkStart w:id="728" w:name="_Toc298"/>
      <w:bookmarkEnd w:id="727"/>
      <w:r>
        <w:rPr>
          <w:rtl w:val="true"/>
        </w:rPr>
        <w:t>شوخ‌طبعی، خنده و شادی از دیدگاه شعرا</w:t>
      </w:r>
      <w:bookmarkEnd w:id="728"/>
    </w:p>
    <w:p>
      <w:pPr>
        <w:pStyle w:val="BookText"/>
        <w:rPr/>
      </w:pPr>
      <w:r>
        <w:rPr>
          <w:rFonts w:ascii="IRNazanin" w:hAnsi="IRNazanin" w:eastAsia="IRNazanin"/>
          <w:color w:val="111111"/>
          <w:sz w:val="28"/>
          <w:sz w:val="28"/>
          <w:szCs w:val="28"/>
          <w:rtl w:val="true"/>
          <w:lang w:bidi="fa-IR"/>
        </w:rPr>
        <w:t>بکوشید تا رنجها کم کنید</w:t>
      </w:r>
    </w:p>
    <w:p>
      <w:pPr>
        <w:pStyle w:val="BookText"/>
        <w:rPr/>
      </w:pPr>
      <w:r>
        <w:rPr>
          <w:rFonts w:ascii="IRNazanin" w:hAnsi="IRNazanin" w:eastAsia="IRNazanin"/>
          <w:color w:val="111111"/>
          <w:sz w:val="28"/>
          <w:sz w:val="28"/>
          <w:szCs w:val="28"/>
          <w:rtl w:val="true"/>
          <w:lang w:bidi="fa-IR"/>
        </w:rPr>
        <w:t>دل غمگنان شاد و خرّم کنید</w:t>
      </w:r>
    </w:p>
    <w:p>
      <w:pPr>
        <w:pStyle w:val="BookText"/>
        <w:rPr/>
      </w:pPr>
      <w:r>
        <w:rPr>
          <w:rFonts w:ascii="IRNazanin" w:hAnsi="IRNazanin" w:eastAsia="IRNazanin"/>
          <w:color w:val="111111"/>
          <w:sz w:val="28"/>
          <w:sz w:val="28"/>
          <w:szCs w:val="28"/>
          <w:rtl w:val="true"/>
          <w:lang w:bidi="fa-IR"/>
        </w:rPr>
        <w:t>چو روزی به شادی همی بگذرد</w:t>
      </w:r>
    </w:p>
    <w:p>
      <w:pPr>
        <w:pStyle w:val="BookText"/>
        <w:rPr/>
      </w:pPr>
      <w:r>
        <w:rPr>
          <w:rFonts w:ascii="IRNazanin" w:hAnsi="IRNazanin" w:eastAsia="IRNazanin"/>
          <w:color w:val="111111"/>
          <w:sz w:val="28"/>
          <w:sz w:val="28"/>
          <w:szCs w:val="28"/>
          <w:rtl w:val="true"/>
          <w:lang w:bidi="fa-IR"/>
        </w:rPr>
        <w:t>خردمند مردم چرا غم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تا کی دلت از چرخ، حزین خواهد بود</w:t>
      </w:r>
    </w:p>
    <w:p>
      <w:pPr>
        <w:pStyle w:val="BookText"/>
        <w:rPr/>
      </w:pPr>
      <w:r>
        <w:rPr>
          <w:rFonts w:ascii="IRNazanin" w:hAnsi="IRNazanin" w:eastAsia="IRNazanin"/>
          <w:color w:val="111111"/>
          <w:sz w:val="28"/>
          <w:sz w:val="28"/>
          <w:szCs w:val="28"/>
          <w:rtl w:val="true"/>
          <w:lang w:bidi="fa-IR"/>
        </w:rPr>
        <w:t>با محنت و درد همنشین خواهد بود</w:t>
      </w:r>
    </w:p>
    <w:p>
      <w:pPr>
        <w:pStyle w:val="BookText"/>
        <w:rPr/>
      </w:pPr>
      <w:r>
        <w:rPr>
          <w:rFonts w:ascii="IRNazanin" w:hAnsi="IRNazanin" w:eastAsia="IRNazanin"/>
          <w:color w:val="111111"/>
          <w:sz w:val="28"/>
          <w:sz w:val="28"/>
          <w:szCs w:val="28"/>
          <w:rtl w:val="true"/>
          <w:lang w:bidi="fa-IR"/>
        </w:rPr>
        <w:t>خوش باش که روزگار پیش از من و تو</w:t>
      </w:r>
    </w:p>
    <w:p>
      <w:pPr>
        <w:pStyle w:val="BookText"/>
        <w:rPr/>
      </w:pPr>
      <w:r>
        <w:rPr>
          <w:rFonts w:ascii="IRNazanin" w:hAnsi="IRNazanin" w:eastAsia="IRNazanin"/>
          <w:color w:val="111111"/>
          <w:sz w:val="28"/>
          <w:sz w:val="28"/>
          <w:szCs w:val="28"/>
          <w:rtl w:val="true"/>
          <w:lang w:bidi="fa-IR"/>
        </w:rPr>
        <w:t>تا بود چنین بود و چنین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p>
    <w:p>
      <w:pPr>
        <w:pStyle w:val="BookText"/>
        <w:rPr/>
      </w:pPr>
      <w:r>
        <w:rPr>
          <w:rFonts w:ascii="IRNazanin" w:hAnsi="IRNazanin" w:eastAsia="IRNazanin"/>
          <w:color w:val="111111"/>
          <w:sz w:val="28"/>
          <w:sz w:val="28"/>
          <w:szCs w:val="28"/>
          <w:rtl w:val="true"/>
          <w:lang w:bidi="fa-IR"/>
        </w:rPr>
        <w:t>چو شادی بکاهد بکاهد روان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گردد اندر میان </w:t>
      </w:r>
      <w:bookmarkStart w:id="729" w:name="pg14287_144406"/>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خود را شکفته دار به هر حالتی که هست</w:t>
      </w:r>
    </w:p>
    <w:p>
      <w:pPr>
        <w:pStyle w:val="BookText"/>
        <w:rPr/>
      </w:pPr>
      <w:r>
        <w:rPr>
          <w:rFonts w:ascii="IRNazanin" w:hAnsi="IRNazanin" w:eastAsia="IRNazanin"/>
          <w:color w:val="111111"/>
          <w:sz w:val="28"/>
          <w:sz w:val="28"/>
          <w:szCs w:val="28"/>
          <w:rtl w:val="true"/>
          <w:lang w:bidi="fa-IR"/>
        </w:rPr>
        <w:t>خونی که می‌خوری به دل روزگار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همان بهتر که دایم شاد باشیم</w:t>
      </w:r>
    </w:p>
    <w:p>
      <w:pPr>
        <w:pStyle w:val="BookText"/>
        <w:rPr/>
      </w:pPr>
      <w:r>
        <w:rPr>
          <w:rFonts w:ascii="IRNazanin" w:hAnsi="IRNazanin" w:eastAsia="IRNazanin"/>
          <w:color w:val="111111"/>
          <w:sz w:val="28"/>
          <w:sz w:val="28"/>
          <w:szCs w:val="28"/>
          <w:rtl w:val="true"/>
          <w:lang w:bidi="fa-IR"/>
        </w:rPr>
        <w:t>ز هر درد و غمی آزاد باشیم</w:t>
      </w:r>
    </w:p>
    <w:p>
      <w:pPr>
        <w:pStyle w:val="BookText"/>
        <w:rPr/>
      </w:pPr>
      <w:r>
        <w:rPr>
          <w:rFonts w:ascii="IRNazanin" w:hAnsi="IRNazanin" w:eastAsia="IRNazanin"/>
          <w:color w:val="111111"/>
          <w:sz w:val="28"/>
          <w:sz w:val="28"/>
          <w:szCs w:val="28"/>
          <w:rtl w:val="true"/>
          <w:lang w:bidi="fa-IR"/>
        </w:rPr>
        <w:t>به خوش‌رویی و خوش‌خویی در ایّام</w:t>
      </w:r>
    </w:p>
    <w:p>
      <w:pPr>
        <w:pStyle w:val="BookText"/>
        <w:rPr/>
      </w:pPr>
      <w:r>
        <w:rPr>
          <w:rFonts w:ascii="IRNazanin" w:hAnsi="IRNazanin" w:eastAsia="IRNazanin"/>
          <w:color w:val="111111"/>
          <w:sz w:val="28"/>
          <w:sz w:val="28"/>
          <w:szCs w:val="28"/>
          <w:rtl w:val="true"/>
          <w:lang w:bidi="fa-IR"/>
        </w:rPr>
        <w:t>همی رو تا شوی خوشدل در انجام</w:t>
      </w:r>
    </w:p>
    <w:p>
      <w:pPr>
        <w:pStyle w:val="BookText"/>
        <w:rPr/>
      </w:pPr>
      <w:r>
        <w:rPr>
          <w:rFonts w:ascii="IRNazanin" w:hAnsi="IRNazanin" w:eastAsia="IRNazanin"/>
          <w:color w:val="111111"/>
          <w:sz w:val="28"/>
          <w:sz w:val="28"/>
          <w:szCs w:val="28"/>
          <w:rtl w:val="true"/>
          <w:lang w:bidi="fa-IR"/>
        </w:rPr>
        <w:t>اگر خوشدل شوی در شادمانی</w:t>
      </w:r>
    </w:p>
    <w:p>
      <w:pPr>
        <w:pStyle w:val="BookText"/>
        <w:rPr/>
      </w:pPr>
      <w:r>
        <w:rPr>
          <w:rFonts w:ascii="IRNazanin" w:hAnsi="IRNazanin" w:eastAsia="IRNazanin"/>
          <w:color w:val="111111"/>
          <w:sz w:val="28"/>
          <w:sz w:val="28"/>
          <w:szCs w:val="28"/>
          <w:rtl w:val="true"/>
          <w:lang w:bidi="fa-IR"/>
        </w:rPr>
        <w:t>بماند شادمانی جاودانی</w:t>
      </w:r>
    </w:p>
    <w:p>
      <w:pPr>
        <w:pStyle w:val="BookText"/>
        <w:rPr/>
      </w:pPr>
      <w:r>
        <w:rPr>
          <w:rFonts w:ascii="IRNazanin" w:hAnsi="IRNazanin" w:eastAsia="IRNazanin"/>
          <w:color w:val="111111"/>
          <w:sz w:val="28"/>
          <w:sz w:val="28"/>
          <w:szCs w:val="28"/>
          <w:rtl w:val="true"/>
          <w:lang w:bidi="fa-IR"/>
        </w:rPr>
        <w:t>ناصرخسرو</w:t>
      </w:r>
    </w:p>
    <w:p>
      <w:pPr>
        <w:pStyle w:val="Heading3"/>
        <w:numPr>
          <w:ilvl w:val="2"/>
          <w:numId w:val="1"/>
        </w:numPr>
        <w:rPr/>
      </w:pPr>
      <w:bookmarkStart w:id="730" w:name="__RefHeading___Toc6498971_3381743652"/>
      <w:bookmarkStart w:id="731" w:name="_Toc299"/>
      <w:bookmarkEnd w:id="730"/>
      <w:r>
        <w:rPr>
          <w:rtl w:val="true"/>
        </w:rPr>
        <w:t>شوخ طبعی از دیدگاه معصومین علیهم‌السلام؛ راز پیروزی در این زمینه</w:t>
      </w:r>
      <w:bookmarkEnd w:id="731"/>
    </w:p>
    <w:p>
      <w:pPr>
        <w:pStyle w:val="Heading4"/>
        <w:numPr>
          <w:ilvl w:val="3"/>
          <w:numId w:val="1"/>
        </w:numPr>
        <w:rPr/>
      </w:pPr>
      <w:bookmarkStart w:id="732" w:name="__RefHeading___Toc6498973_3381743652"/>
      <w:bookmarkStart w:id="733" w:name="_Toc300"/>
      <w:bookmarkEnd w:id="732"/>
      <w:r>
        <w:rPr>
          <w:rtl w:val="true"/>
        </w:rPr>
        <w:t xml:space="preserve">الف </w:t>
      </w:r>
      <w:r>
        <w:rPr>
          <w:rtl w:val="true"/>
        </w:rPr>
        <w:t xml:space="preserve">- </w:t>
      </w:r>
      <w:r>
        <w:rPr>
          <w:rtl w:val="true"/>
        </w:rPr>
        <w:t>شوخی کنید</w:t>
      </w:r>
      <w:bookmarkEnd w:id="733"/>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أمزحُ و لاأقولُ إلاّ حَقّا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من شوخی می‌کنم اما جز حق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گفتاری دیگر درباره این موضوع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شوخ و شنگ است و منافق، اخمو و خشمگین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علیه‌السلام درباره شوخ‌طبعی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کسی را که در میان جمعی شوخی و بذله‌گویی کند، دوست دارد، به شرط آنکه ناسزاگویی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صادق علیه‌السلام نیز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جز این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w:t>
      </w:r>
      <w:r>
        <w:rPr>
          <w:rFonts w:eastAsia="IRNazanin" w:cs="IRNazanin"/>
          <w:color w:val="111111"/>
          <w:sz w:val="28"/>
          <w:szCs w:val="28"/>
          <w:rtl w:val="true"/>
          <w:lang w:bidi="fa-IR"/>
        </w:rPr>
        <w:t>.</w:t>
      </w:r>
      <w:r>
        <w:rPr>
          <w:rStyle w:val="FootnoteAnchor"/>
          <w:rtl w:val="true"/>
        </w:rPr>
        <w:footnoteReference w:id="3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یونس شیبانی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شوخی هم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bookmarkStart w:id="734" w:name="pg14287_144407"/>
    </w:p>
    <w:p>
      <w:pPr>
        <w:pStyle w:val="BookText"/>
        <w:rPr/>
      </w:pPr>
      <w:bookmarkEnd w:id="73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نکنید، زیرا شوخی از خوش‌خویی است و تو بدان وسیله برادرت را شاد می‌سازی، رسول خدا صلی‌الله‌علیه‌و‌آله برای این که کسی را شاد کند، با او شوخی می‌کرد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735" w:name="__RefHeading___Toc6498975_3381743652"/>
      <w:bookmarkStart w:id="736" w:name="_Toc301"/>
      <w:bookmarkEnd w:id="735"/>
      <w:r>
        <w:rPr>
          <w:rtl w:val="true"/>
        </w:rPr>
        <w:t>ب</w:t>
      </w:r>
      <w:r>
        <w:rPr>
          <w:rtl w:val="true"/>
        </w:rPr>
        <w:t xml:space="preserve">) </w:t>
      </w:r>
      <w:r>
        <w:rPr>
          <w:rtl w:val="true"/>
        </w:rPr>
        <w:t>نکوهش زیاد و بیجا</w:t>
      </w:r>
      <w:bookmarkEnd w:id="736"/>
    </w:p>
    <w:p>
      <w:pPr>
        <w:pStyle w:val="BookText"/>
        <w:rPr/>
      </w:pPr>
      <w:r>
        <w:rPr>
          <w:rFonts w:ascii="IRNazanin" w:hAnsi="IRNazanin" w:eastAsia="IRNazanin"/>
          <w:color w:val="111111"/>
          <w:sz w:val="28"/>
          <w:sz w:val="28"/>
          <w:szCs w:val="28"/>
          <w:rtl w:val="true"/>
          <w:lang w:bidi="fa-IR"/>
        </w:rPr>
        <w:t>پیامبر گرامی صلی‌الله‌علیه‌و‌آله به حضرت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لاتمزَح فَیَذهَبَ بَهاؤکَ، وَ لاتکذِبْ فَیَذهَبَ نورُکَ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ارج و احترامت از بین می‌رود و دروغ مگو که نورانیّتت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در گفتاری دیگر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زیاد، آبرو را می‌برد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حضرت امیر علیه‌السلام در حدیثی درباره شوخی زیاد و بیجا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گفتاری از شوخی زیاد و بی‌جا نکوهش نموده‌اند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کسی را دوست داشتی، با او نه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نه مجادله</w:t>
      </w:r>
      <w:r>
        <w:rPr>
          <w:rFonts w:eastAsia="IRNazanin" w:cs="IRNazanin"/>
          <w:color w:val="111111"/>
          <w:sz w:val="28"/>
          <w:szCs w:val="28"/>
          <w:rtl w:val="true"/>
          <w:lang w:bidi="fa-IR"/>
        </w:rPr>
        <w:t xml:space="preserve">. </w:t>
      </w:r>
      <w:bookmarkStart w:id="737" w:name="pg14287_144408"/>
    </w:p>
    <w:p>
      <w:pPr>
        <w:pStyle w:val="Heading3"/>
        <w:numPr>
          <w:ilvl w:val="2"/>
          <w:numId w:val="1"/>
        </w:numPr>
        <w:rPr/>
      </w:pPr>
      <w:bookmarkStart w:id="738" w:name="__RefHeading___Toc6498977_3381743652"/>
      <w:bookmarkStart w:id="739" w:name="_Toc302"/>
      <w:bookmarkEnd w:id="737"/>
      <w:bookmarkEnd w:id="738"/>
      <w:r>
        <w:rPr>
          <w:rtl w:val="true"/>
        </w:rPr>
        <w:t>شوخ‌طبعی، خنده و شادی از دیدگاه بزرگان</w:t>
      </w:r>
      <w:bookmarkEnd w:id="739"/>
    </w:p>
    <w:p>
      <w:pPr>
        <w:pStyle w:val="BookText"/>
        <w:rPr/>
      </w:pPr>
      <w:r>
        <w:rPr>
          <w:rFonts w:ascii="IRNazanin" w:hAnsi="IRNazanin" w:eastAsia="IRNazanin"/>
          <w:color w:val="111111"/>
          <w:sz w:val="28"/>
          <w:sz w:val="28"/>
          <w:szCs w:val="28"/>
          <w:rtl w:val="true"/>
          <w:lang w:bidi="fa-IR"/>
        </w:rPr>
        <w:t>انسان، شادترین همه آفریدگان است، هر چه از آن برتر و فروتر است خشک و سخت است</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کرانه کبود، این ستاره‌های درخشان، این ابرهای سفید، این شفق طلایی، این اشعه الوان، این زمین سبز، این گلهای سرخ، این قلب‌های مشتعل، این درختان بارور، این مرغان خوش الحان، این جمال طبیعت و این بهار جوانی آیا کافی نیست که روح شما را به اهتزاز در آورد، و لبانتان را به تبسّم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بخند نه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آخرین حد ممکن خوشبخت باشیم و شادمانی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توپک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اما نه همچون خنده برق که گریه‌ای را با خود می‌آورد، خنده‌ای که مایه گریه دیگران است، خنده نیست، بخند و شاد باش و دیگران را بخندان و شادمان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بزرگ و پرارزش شوید باید هنگامی که اشک‌های شما می‌خواهد</w:t>
      </w:r>
    </w:p>
    <w:p>
      <w:pPr>
        <w:pStyle w:val="BookText"/>
        <w:rPr/>
      </w:pPr>
      <w:r>
        <w:rPr>
          <w:rFonts w:ascii="IRNazanin" w:hAnsi="IRNazanin" w:eastAsia="IRNazanin"/>
          <w:color w:val="111111"/>
          <w:sz w:val="28"/>
          <w:sz w:val="28"/>
          <w:szCs w:val="28"/>
          <w:rtl w:val="true"/>
          <w:lang w:bidi="fa-IR"/>
        </w:rPr>
        <w:t>بریزد، تبسم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اندکی شادی و راحتی و بیشترش با مشکلات و سختی‌هاست، مرد زندگی کسی است که با تلقین به خود، سختیها را فراموش کند و از لحظات شادی یادآوری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ذوالفقاری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دائم، شادی و اندوه از هر طرف ما می‌گذرد، استفاده از آن بسته به اراده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حرفی ندارد، ولی سود بسیار می‌دهد، لحظه‌ای بیش پایدار نیست ولی یاد آن در سراسر عمر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نگیرید، بر غم‌ها و نگرانی‌های ابلهانه خود بخندید تا ببینید چگونه دود می‌شوند و به هوا می‌روند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تبسّم می‌کنید جامه انسانیّت می‌پوشید</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اینشتین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خنده‌ای با تمام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با تمام وجود، پدیده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سلول بدنت می‌خندد، وقتی هر تار وجودت از سر وجد به ارتعاش می‌آید، آنگاه انبساط خاطری عظیم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معدودی وجود دارد که بی‌اندازه ارزشمند است، خنده یکی از آنهاست</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همیشه در حال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خودت نگاه کن،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دیگران نگاه کن همه‌اش را شوخی خواهی یافت، شوخی،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را با معنویّت هیچ سر 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خنده، نشاط و تفریح است</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هیچ وقت در سرزمین شادی بوده‌ای؟</w:t>
      </w:r>
    </w:p>
    <w:p>
      <w:pPr>
        <w:pStyle w:val="BookText"/>
        <w:rPr/>
      </w:pPr>
      <w:r>
        <w:rPr>
          <w:rFonts w:ascii="IRNazanin" w:hAnsi="IRNazanin" w:eastAsia="IRNazanin"/>
          <w:color w:val="111111"/>
          <w:sz w:val="28"/>
          <w:sz w:val="28"/>
          <w:szCs w:val="28"/>
          <w:rtl w:val="true"/>
          <w:lang w:bidi="fa-IR"/>
        </w:rPr>
        <w:t>جایی که همه همیشه خوشحال‌اند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همه درباره شادترین چیزها شوخی می‌کنند و آواز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همه چیز محشر است و هیچ خیالی نیست؟</w:t>
      </w:r>
    </w:p>
    <w:p>
      <w:pPr>
        <w:pStyle w:val="BookText"/>
        <w:rPr/>
      </w:pPr>
      <w:r>
        <w:rPr>
          <w:rFonts w:ascii="IRNazanin" w:hAnsi="IRNazanin" w:eastAsia="IRNazanin"/>
          <w:color w:val="111111"/>
          <w:sz w:val="28"/>
          <w:sz w:val="28"/>
          <w:szCs w:val="28"/>
          <w:rtl w:val="true"/>
          <w:lang w:bidi="fa-IR"/>
        </w:rPr>
        <w:t>هیچ کس هیچ غمی ندارد، و تا بخواهی لبخند و خنده است؟</w:t>
      </w:r>
    </w:p>
    <w:p>
      <w:pPr>
        <w:pStyle w:val="BookText"/>
        <w:rPr/>
      </w:pPr>
      <w:r>
        <w:rPr>
          <w:rFonts w:ascii="IRNazanin" w:hAnsi="IRNazanin" w:eastAsia="IRNazanin"/>
          <w:color w:val="111111"/>
          <w:sz w:val="28"/>
          <w:sz w:val="28"/>
          <w:szCs w:val="28"/>
          <w:rtl w:val="true"/>
          <w:lang w:bidi="fa-IR"/>
        </w:rPr>
        <w:t>من در سرزمین شادی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 چقدر کسل‌کننده است</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سیلوار استاین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خوش‌رویی نشانه هوش فوق‌العاده شماست، زیرا هنگامی که احساس شادی می‌کنید گذشته از اینکه این نشاط آن قدر قوی است که به دیگران نیز سرایت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مشکلی را که بر سر راه شماست برطرف کنید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شاید بتوان گفت که برجسته‌ترین ویژگی افرادی که شخصیّت سالم دارند، حس شوخ‌طبعی ایشان است که عاری از هر گونه خصومت و استهزا است</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افتادید، بسیار خوب، چه خواهد شد؟ با چهره بشاش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افتادن ضرری متصور نیست، بدبختی در عجز و درماندگی است</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آیینه است که شما را آن گونه که هستید جلوه دهد، اگر بخندید خندانتان نماید و اگر با چهره ناخوش بدان بنگرید او نیز چهره درهم نشان می‌دهد</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عادت داشته باشد به جنبه خوب وقایع و حوادث نگاه کند این عادت او از سالی هزار لیره عایدی بهتر و گرانبهاتر است</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باعث تبسم، شادی و خوشحالی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4287_144412"/>
      <w:bookmarkStart w:id="741" w:name="pg14287_144412"/>
      <w:bookmarkEnd w:id="741"/>
    </w:p>
    <w:p>
      <w:pPr>
        <w:pStyle w:val="Heading2"/>
        <w:numPr>
          <w:ilvl w:val="1"/>
          <w:numId w:val="1"/>
        </w:numPr>
        <w:rPr/>
      </w:pPr>
      <w:bookmarkStart w:id="742" w:name="pg14287_144412"/>
      <w:bookmarkStart w:id="743" w:name="__RefHeading___Toc6498979_3381743652"/>
      <w:bookmarkStart w:id="744" w:name="_Toc303"/>
      <w:bookmarkEnd w:id="742"/>
      <w:bookmarkEnd w:id="743"/>
      <w:r>
        <w:rPr>
          <w:rtl w:val="true"/>
        </w:rPr>
        <w:t>بخش دهم</w:t>
      </w:r>
      <w:r>
        <w:rPr>
          <w:rtl w:val="true"/>
        </w:rPr>
        <w:t xml:space="preserve">: </w:t>
      </w:r>
      <w:r>
        <w:rPr>
          <w:rtl w:val="true"/>
        </w:rPr>
        <w:t>توبه بازگشت و پرهیز از گناه</w:t>
      </w:r>
      <w:bookmarkEnd w:id="7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6498981_3381743652"/>
      <w:bookmarkStart w:id="746" w:name="_Toc304"/>
      <w:bookmarkEnd w:id="745"/>
      <w:r>
        <w:rPr>
          <w:rtl w:val="true"/>
        </w:rPr>
        <w:t>اشاره</w:t>
      </w:r>
      <w:bookmarkStart w:id="747" w:name="pg14287_144413"/>
      <w:bookmarkEnd w:id="746"/>
    </w:p>
    <w:p>
      <w:pPr>
        <w:pStyle w:val="Heading3"/>
        <w:numPr>
          <w:ilvl w:val="2"/>
          <w:numId w:val="1"/>
        </w:numPr>
        <w:rPr/>
      </w:pPr>
      <w:bookmarkStart w:id="748" w:name="__RefHeading___Toc6498983_3381743652"/>
      <w:bookmarkStart w:id="749" w:name="_Toc305"/>
      <w:bookmarkEnd w:id="747"/>
      <w:bookmarkEnd w:id="748"/>
      <w:r>
        <w:rPr>
          <w:rtl w:val="true"/>
        </w:rPr>
        <w:t>بازگشت و پرهیز از گناه؛ راه سعادت و خوشبختی</w:t>
      </w:r>
      <w:bookmarkEnd w:id="749"/>
    </w:p>
    <w:p>
      <w:pPr>
        <w:pStyle w:val="BookText"/>
        <w:rPr/>
      </w:pPr>
      <w:r>
        <w:rPr>
          <w:rFonts w:ascii="IRNazanin" w:hAnsi="IRNazanin" w:eastAsia="IRNazanin"/>
          <w:color w:val="111111"/>
          <w:sz w:val="28"/>
          <w:sz w:val="28"/>
          <w:szCs w:val="28"/>
          <w:rtl w:val="true"/>
          <w:lang w:bidi="fa-IR"/>
        </w:rPr>
        <w:t>ای آدم فناپذیر که در پی من می‌آیی، تقوا را دوست بدار چرا که نه تنها شیوه بالاتر از این طاق و زبرجد شدن را به تو می‌آموزد بلکه آسمان را در برابر تو خم خواهد کرد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پرهیز از گناه نیز یکی از راه‌های رسیدن به موفّقیّت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گناه می‌کند و با دلی زنگار گرفته از گناه است چگونه می‌تواند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گناه در وجود او آشوبی به پا کرده است و نمی‌تواند با خوشبختی و سعادت زندی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ویرانی دل مبتلا گشته است و با عمل گناه نه تنها دل خویش را ویران نموده است و اسباب بدبختی خویش را فراهم نموده است بلکه در سه محیط خانواده، اجتماع و کار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 خانمان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بدبختی افراد خانواده و اجتماع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گناه زبان مبتلا است و کسی از زبان او آسوده نیست، اگر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آن گناه را ترک ننماید، نه تنها خویش را در معرض بدبختی قرار داده است بلکه عامل بدبختی دیگران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مورد گناه زبان توجّه نمایید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در محیط کار از روی حسادت راز همکار خویش را با همکار دیگر یا رئیس مؤسسه در میان بگذارد نه تنها آرامش خود را از بین می‌برد و عذاب وجدان می‌گیرد و حتّی در آتش عذاب وجدان می‌سوزد بلکه موجبات بدبختی همکار </w:t>
      </w:r>
    </w:p>
    <w:p>
      <w:pPr>
        <w:pStyle w:val="BookText"/>
        <w:rPr/>
      </w:pPr>
      <w:r>
        <w:rPr>
          <w:rFonts w:ascii="IRNazanin" w:hAnsi="IRNazanin" w:eastAsia="IRNazanin"/>
          <w:color w:val="111111"/>
          <w:sz w:val="28"/>
          <w:sz w:val="28"/>
          <w:szCs w:val="28"/>
          <w:rtl w:val="true"/>
          <w:lang w:bidi="fa-IR"/>
        </w:rPr>
        <w:t xml:space="preserve">خویش را فراهم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شخصی با راز خویش خوشبخت و حتّی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دل را آباد می‌سازد همانطور که گناه باعث ویرانی 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آرامش روحی می‌گردد، همان‌طور که گناه، عذاب وجدان و ناراحتی روحی می‌آورد، و بازگشت موجب موفّقیّت و خوشبختی می‌گردد، همانطور که گناهان خانمان برانداز باعث بدبختی و فلاکت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این افسرده‌ام که در راه تقوا پیش نمی‌روم و از مباحثه معلومات کوتاهی می‌کنم و پیوسته خود را در طریق عدل نگه نمی‌دارم و جبران خطاها از عهده‌ام برنمی‌آید</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بی‌تقوایی وی را به امراض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توصیف توبه‌گران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گناهان خود را در برابر دیدگان و دل‌های خویش نشانده‌اند و آنها را با آب پشیمانی آبیاری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درخت‌ها برای آنان بار سلامت داده و خشنودی و کرامت در پی آورده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تقوا و پرهیز از گناه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تقوا و خوبی می‌توان عالم را خرید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افلاطون نیز نجات دنیا را تقوا و پرهیز از گناه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تقوا و پرهیزگاری عادت کنید که در آن توشه آخرت و نجات دنیاست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غزالی طوسی، پرهیز از گناه و تقوا را شرط زنده بودن می‌داند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 باش که هرگز هیچ پرهیزگار از درستی نمی‌میرد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ذوالنون مصری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آن است که شعار دل او ورع بود و دل او پاک از طمع و محاسب نفس خویش فیما صَنَع</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پیامبر گرامی اسلام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قرآن آیه‌ای را می‌شناسم که اگر آن را تمام مردم فرا گیرند همه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آیه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تقوی را پیشه کند خداوند از هر سختی او را بیرون می‌برد و از جایی که گمان ندارد او را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بدترین اثر گناه و ادامه آن، تاریک ساختن قلب، و از میان بردن نور علم و حس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اعضا و جوارح سرازیر قلب می‌شود و قلب را به یک باتلاق متعفّن و گندیده مبدّل می‌سازد، این جاست که انسان راه سعادت و خوشبختی و چاه ضلالت و بدبختی را تشخیص نمی‌دهد و مرتکب اشتباهات عجیبی می‌شود که همه را حیران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تیشه به ریشه سعادت خویش می‌زند و سرمایه خوشبختی خویش را به باد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زیاد، قلب انسان را فاسد می‌کند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 حدیث دیگری پیامبر گرامی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گناه کند نقطه سیاهی در قلب او پیدا می‌شود، اگر توبه کند و از گناه دست بردارد و استغفار نماید قلب او صیقل می‌یابد و اگر باز هم به گناه برگردد سیاهی افزون می‌شود تا تمام قلبش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زنگاری است که خداوند بزرگ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اصول روان‌شناسی نیز این معنی ثابت شده که اعمال آدمی همواره بازتابی در روح او دارد، و تدریجا روح را به شکل خود در می‌آورد، حتّی در تفکّر و اندیشه و قضاوت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انسان با ادامه گناه لحظه به لحظه در تاریکی روحی بیشتری فرو می‌رود و به جایی می‌رسد که گناهانش در نظرش حسنات جلوه می‌کند، و گاه به گناهش افتخار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راه‌های بازگشت به روی او بسته می‌شود، و تمام پل‌ها پشت سرش ویران می‌گردد و این خطرناک‌ترین حالتی است که ممکن است برای یک انسان پیش آید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از آغوش ناز و نعمت زندگی گرفته نشد، مگر به واسطه گناهانی که انجام دادند، زیرا خداوند هرگز به بندگانش ستم روا نمی‌دارد، هر گاه مردم در موقع نزول بلاها و سلب نعمت‌ها با صدق نیّت به پیشگاه خدا تضرّع کنند، و با دل‌های پراشتیاق و آکنده از مهر خدا از او درخواست جبران نمایند، مسلما آنچه از دستشان رفته به آنها باز می‌گرداند و هر گونه مفسده‌ای را برای آنها اصلاح می‌کند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حسن مجتبی علیه‌السلام درباره پرهیز از گناه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 تقوای الهی را رعایت کنید و بدانید که هر که برای خدا تقوا ورزد خداوند راه خروج از فتنه‌ها را به او بنمایاند، و او را در کارش موفّق سازد و اسباب هدایت او را فراهم نماید و حجّت او را پیروز گرداند و روسفیدش کند و دلخواهش را به او بدهد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توبه، اعتراف به گناه است برای سبک شدن بار روحی و فشارهای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در پیشگاه خدا، اثر تربیتی بر روح و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نیست به اشتباه و گناه خود اعتراف کند، در واقع همان گناه و فساد را ادامه 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مشکلات مهمی که بر سر راه مسایل تربیتی وجود دارد، احساس گناهکاری بر </w:t>
      </w:r>
    </w:p>
    <w:p>
      <w:pPr>
        <w:pStyle w:val="BookText"/>
        <w:rPr/>
      </w:pPr>
      <w:r>
        <w:rPr>
          <w:rFonts w:ascii="IRNazanin" w:hAnsi="IRNazanin" w:eastAsia="IRNazanin"/>
          <w:color w:val="111111"/>
          <w:sz w:val="28"/>
          <w:sz w:val="28"/>
          <w:szCs w:val="28"/>
          <w:rtl w:val="true"/>
          <w:lang w:bidi="fa-IR"/>
        </w:rPr>
        <w:t>اثر اعمال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زمانی که این گناهان سنگین باشد و بر فکر و روح انسان اثر گذارد و چه بسا او را از تغییر برنامه زندگی و بازگشت به پاکی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مشکل را با توبه حل کرده و اگر با شرایط همراه باشد، وسیله خوبی برای جدا شدن از گذشته و آغاز یک زندگی جدید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درهای لطف الهی را به روی هر انسانی در هر شرایطی باز می‌گذارد، و گناهکاران را به سوی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با تمام وجود خواهان بازگشت باشند و انقلاب درون پیدا کنند و بعد از بازگشت، پایه‌های ایمان را که بر اثر گناه فرو ریخته شده، نوسازی کنند و با اعمال صالح خود ناتوانی و ضعف اخلاقی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منظور از استغفار، تنها گفتن و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روح استغفار یک حالت بازگشت به سوی حق تعالی و آمادگی برای جبران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استَغْفِروُا رَبَّکُمْ ثُمَّ تُوبُوا اِلَیْهِ یُمَتِّعْکُمْ مَتاعا حَسَنا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پروردگار خویش آمرزش بطلبید، سپس به سوی او بازگردید، تا به طرز نیکویی شما را تا مدّت معیّن، از مواهب زندگی این جهان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دعوت‌های انبیا این است که مردم از گناهان خویش استغفار کنند و از آلودگی‌ها خود را شستشو دهند و در سایه استغفار خود را به صفات الهی بیارایند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اِلَیْهِ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ای قوم من، از پروردگارتان طلب آمرزش کنید، سپس به سوی او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جامعه باعث ویرانی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پیوند روشنی میان مسائل معنوی و مادی برقرار می‌سازد و استغفار از گناه و بازگشت به سوی خدا را مایه آبادانی و خرّمی و طراوت و سرسبزی معرّفی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در بسیاری از آیات قرآن به چشم می‌خورد مانند اینکه حضرت </w:t>
      </w:r>
    </w:p>
    <w:p>
      <w:pPr>
        <w:pStyle w:val="BookText"/>
        <w:rPr/>
      </w:pPr>
      <w:r>
        <w:rPr>
          <w:rFonts w:ascii="IRNazanin" w:hAnsi="IRNazanin" w:eastAsia="IRNazanin"/>
          <w:color w:val="111111"/>
          <w:sz w:val="28"/>
          <w:sz w:val="28"/>
          <w:szCs w:val="28"/>
          <w:rtl w:val="true"/>
          <w:lang w:bidi="fa-IR"/>
        </w:rPr>
        <w:t>نوح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 اِنَّهُ کانَ غَفّارا، یُرْسِلِ السَّماءَ عَلَیْکُمْ مِدْرارا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 آنها گفتیم از پروردگار خویش آمرزش بطلبید که او بسیار آمرزنده است، تا باران‌های پربرکت آسمان را پی در پی بر شما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چنین استفاده می‌شود که ایمان و عدالت مایه آبادی جامعه، و گناه و ظلم مایه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کفر سرچشمه عدم احساس مسؤولیّت و فراموش کردن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از میان رفتن وحدت جامعه و متزلزل شدن پایه‌های اعتماد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الاستغفار تجلب الرزق</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زیاد استغفار کن تا روزی را به سوی خود جلب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استبطا الرزق فلیستغفر اللّه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کسی که روزی‌اش تأخیر کرده، از خدا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 اللّه سبحانه الاستغفار سببا لدرور الرزق و رحمة الخلق</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خداوند سبحان استغفار را سبب فزونی روزی و رحمت خلق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روایات اسلامی، ربیع بن صبیح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معصوم علیه‌السلام بودم، مردی آمد و از خشکسالی آبادی‌اش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از فقر شکایت کرد، 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پسری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w:t>
      </w:r>
    </w:p>
    <w:p>
      <w:pPr>
        <w:pStyle w:val="BookText"/>
        <w:rPr/>
      </w:pPr>
      <w:r>
        <w:rPr>
          <w:rFonts w:ascii="IRNazanin" w:hAnsi="IRNazanin" w:eastAsia="IRNazanin"/>
          <w:color w:val="111111"/>
          <w:sz w:val="28"/>
          <w:sz w:val="28"/>
          <w:szCs w:val="28"/>
          <w:rtl w:val="true"/>
          <w:lang w:bidi="fa-IR"/>
        </w:rPr>
        <w:t>تو می‌آید و مشکلی دارد به او می‌گویی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از پیش خود نگفتم من این مطلب را از کلام خدا که از پیامبرش حضرت نوح حکایت می‌کند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را تلاوت کرد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همچنین در روایتی دیگر است که مردی از امام باقر علیه‌السلام تقاضای اولاد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مال زیادی داشت امّا اولاد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مدّتی در آخر شب صد مرتبه خداوند را استغفار کن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آیات زیادی خداوند بندگانش را به استغفار دعوت می‌کند که از آن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گرامی صلی‌الله‌علیه‌و‌آله در هر روز و شب صد بار توبه و استغفار می‌نمود، بدون آنکه گناهی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للقلوب صداءً کصداءِ النحاس فاجلوها بالاستغفار و تلاوة القرآن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دل‌ها دچار زنگ‌زدگی می‌شوند همان‌طور که فلزات را زنگ فرا می‌گیرد، شما با استغفار، دل‌ها را جلا دهید و زنگشان را برطرف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زیاد استغفار نماید، خداوند برای او در هر اندوه و غمی گشایشی فراهم می‌آورد، و از هر تنگنا راه خروجی به رویش می‌گشاید و از راهی که امید ندارد به وی روزی می‌رساند</w:t>
      </w:r>
      <w:r>
        <w:rPr>
          <w:rFonts w:eastAsia="IRNazanin" w:cs="IRNazanin"/>
          <w:color w:val="111111"/>
          <w:sz w:val="28"/>
          <w:szCs w:val="28"/>
          <w:rtl w:val="true"/>
          <w:lang w:bidi="fa-IR"/>
        </w:rPr>
        <w:t>.</w:t>
      </w:r>
      <w:r>
        <w:rPr>
          <w:rStyle w:val="FootnoteAnchor"/>
          <w:rtl w:val="true"/>
        </w:rPr>
        <w:footnoteReference w:id="410"/>
      </w:r>
      <w:bookmarkStart w:id="750" w:name="pg14287_144420"/>
    </w:p>
    <w:p>
      <w:pPr>
        <w:pStyle w:val="Heading3"/>
        <w:numPr>
          <w:ilvl w:val="2"/>
          <w:numId w:val="1"/>
        </w:numPr>
        <w:rPr/>
      </w:pPr>
      <w:bookmarkStart w:id="751" w:name="__RefHeading___Toc6498985_3381743652"/>
      <w:bookmarkStart w:id="752" w:name="_Toc306"/>
      <w:bookmarkEnd w:id="750"/>
      <w:bookmarkEnd w:id="751"/>
      <w:r>
        <w:rPr>
          <w:rtl w:val="true"/>
        </w:rPr>
        <w:t>معنی توبه</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 اصل به معنای بازگشت است و در قرآن مجید به معنای بازگشت از گناه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صورتی است که این واژه به شخص گنهکار نسبت داده شود، ولی گاه این کلمه به خدا نسبت داده می‌شود، در آن جا به معنای بازگشت به رحمت است، یعنی رحمتی که به علّت ارتکاب گناه از بنده سلب کرده بود، بعد از بازگشت او به طاعت و بندگی بر او باز می‌گرداند، و به همین جهت در مورد خدا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بسیار بازگشت‌کننده به رحمت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توبه آن است که شخصی گناه را به دلیل زشتی آن ترک کند و از گناهانی که در گذشته انجام داده، پشیمان شود و با خدای خویش عهد کند که مرتکب آن گناهان نشود و از آن زمان برای همیشه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بر چهار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به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با اعضای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باز نگشتن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p>
    <w:p>
      <w:pPr>
        <w:pStyle w:val="Heading3"/>
        <w:numPr>
          <w:ilvl w:val="2"/>
          <w:numId w:val="1"/>
        </w:numPr>
        <w:rPr/>
      </w:pPr>
      <w:bookmarkStart w:id="753" w:name="__RefHeading___Toc6498987_3381743652"/>
      <w:bookmarkStart w:id="754" w:name="_Toc307"/>
      <w:bookmarkEnd w:id="753"/>
      <w:r>
        <w:rPr>
          <w:rtl w:val="true"/>
        </w:rPr>
        <w:t>آثار موفّقیّت‌آمیز و سعادت‌آفرین توبه و پرهیز از گناه</w:t>
      </w:r>
      <w:bookmarkEnd w:id="754"/>
    </w:p>
    <w:p>
      <w:pPr>
        <w:pStyle w:val="Heading4"/>
        <w:numPr>
          <w:ilvl w:val="3"/>
          <w:numId w:val="1"/>
        </w:numPr>
        <w:rPr/>
      </w:pPr>
      <w:bookmarkStart w:id="755" w:name="__RefHeading___Toc6498989_3381743652"/>
      <w:bookmarkStart w:id="756" w:name="_Toc308"/>
      <w:bookmarkEnd w:id="755"/>
      <w:r>
        <w:rPr/>
        <w:t>1</w:t>
      </w:r>
      <w:r>
        <w:rPr>
          <w:rtl w:val="true"/>
        </w:rPr>
        <w:t xml:space="preserve">- </w:t>
      </w:r>
      <w:r>
        <w:rPr>
          <w:rtl w:val="true"/>
        </w:rPr>
        <w:t>محبوب خدا</w:t>
      </w:r>
      <w:bookmarkEnd w:id="756"/>
    </w:p>
    <w:p>
      <w:pPr>
        <w:pStyle w:val="BookText"/>
        <w:rPr/>
      </w:pPr>
      <w:r>
        <w:rPr>
          <w:rFonts w:ascii="IRNazanin" w:hAnsi="IRNazanin" w:eastAsia="IRNazanin"/>
          <w:color w:val="111111"/>
          <w:sz w:val="28"/>
          <w:sz w:val="28"/>
          <w:szCs w:val="28"/>
          <w:rtl w:val="true"/>
          <w:lang w:bidi="fa-IR"/>
        </w:rPr>
        <w:t>کسانی که توبه حقیقی می‌نمایند و با خداوند متعال عهد می‌کنند گناه نکنند و مرتکب گناه نمی‌شوند، محبوب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توبه‌کنندگان را دوست دارد، و در قرآن کریم 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412"/>
      </w:r>
      <w:bookmarkStart w:id="757" w:name="pg14287_144421"/>
    </w:p>
    <w:p>
      <w:pPr>
        <w:pStyle w:val="BookText"/>
        <w:rPr/>
      </w:pPr>
      <w:bookmarkEnd w:id="757"/>
      <w:r>
        <w:rPr>
          <w:rFonts w:ascii="IRNazanin" w:hAnsi="IRNazanin" w:eastAsia="IRNazanin"/>
          <w:color w:val="111111"/>
          <w:sz w:val="28"/>
          <w:sz w:val="28"/>
          <w:szCs w:val="28"/>
          <w:rtl w:val="true"/>
          <w:lang w:bidi="fa-IR"/>
        </w:rPr>
        <w:t>همانا خداوند توبه‌گران و پاکیزگان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نیز در مورد این موضوع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چیزی محبوب‌تر از مرد مؤمن یا زن مؤمن توبه‌گر نیست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حضرت رسول صلی‌الله‌علیه‌و‌آله در حدیثی دیگر توّابین را چنین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خشنودی خداوند از توبه بنده خود بیشتر است تا خوشحالی نازایی که بچّه می‌آورد و گم‌کرده‌ای که گمشده خود را می‌یابد و تشنه‌ای که به آب می‌رسد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758" w:name="__RefHeading___Toc6498991_3381743652"/>
      <w:bookmarkStart w:id="759" w:name="_Toc309"/>
      <w:bookmarkEnd w:id="758"/>
      <w:r>
        <w:rPr/>
        <w:t>2</w:t>
      </w:r>
      <w:r>
        <w:rPr>
          <w:rtl w:val="true"/>
        </w:rPr>
        <w:t xml:space="preserve">- </w:t>
      </w:r>
      <w:r>
        <w:rPr>
          <w:rtl w:val="true"/>
        </w:rPr>
        <w:t>تبدیل بدی‌ها و گناهان به خوبی‌ها و حسنات</w:t>
      </w:r>
      <w:bookmarkEnd w:id="759"/>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توبه کنند و ایمان آورند و کارهای شایسته انجام دهند، خدا بدی‌هایشان را به نیکی‌ها بدل می‌کند و خدا آمرزنده و مهربان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به داود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ما و خاندانش و به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مؤمن من گناهی کند و سپس از آن گناه برگردد و توبه نماید و به هنگام یاد کردن از آن گناه از من شرم کند، او را بیامرزم و آن گناه را از یاد فرشتگان نگهبان اعمال ببرم و آن را به نیکی بدل کنم و از این کار مرا باکی نیست که من مهربان‌ترین مهربانانم</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760" w:name="__RefHeading___Toc6498993_3381743652"/>
      <w:bookmarkStart w:id="761" w:name="_Toc310"/>
      <w:bookmarkEnd w:id="760"/>
      <w:r>
        <w:rPr/>
        <w:t>3</w:t>
      </w:r>
      <w:r>
        <w:rPr>
          <w:rtl w:val="true"/>
        </w:rPr>
        <w:t xml:space="preserve">- </w:t>
      </w:r>
      <w:r>
        <w:rPr>
          <w:rtl w:val="true"/>
        </w:rPr>
        <w:t>استجابت دعا</w:t>
      </w:r>
      <w:bookmarkEnd w:id="7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زیادی مانع استجابت دعا است</w:t>
      </w:r>
      <w:r>
        <w:rPr>
          <w:rStyle w:val="FootnoteAnchor"/>
          <w:rtl w:val="true"/>
        </w:rPr>
        <w:footnoteReference w:id="417"/>
      </w:r>
      <w:r>
        <w:rPr>
          <w:rFonts w:ascii="IRNazanin" w:hAnsi="IRNazanin" w:eastAsia="IRNazanin"/>
          <w:color w:val="111111"/>
          <w:sz w:val="28"/>
          <w:sz w:val="28"/>
          <w:szCs w:val="28"/>
          <w:rtl w:val="true"/>
          <w:lang w:bidi="fa-IR"/>
        </w:rPr>
        <w:t>که با توبه و بازگشت به خدا دل پاک و نورانی می‌گردد و آن بدی‌های بَدل به خوبی‌ها می‌گردد و در نتیجه موانع استجابت دعا از بین می‌رود و دعا به هدف اجابت می‌رسد</w:t>
      </w:r>
      <w:r>
        <w:rPr>
          <w:rFonts w:eastAsia="IRNazanin" w:cs="IRNazanin"/>
          <w:color w:val="111111"/>
          <w:sz w:val="28"/>
          <w:szCs w:val="28"/>
          <w:rtl w:val="true"/>
          <w:lang w:bidi="fa-IR"/>
        </w:rPr>
        <w:t xml:space="preserve">. </w:t>
      </w:r>
      <w:bookmarkStart w:id="762" w:name="pg14287_144422"/>
    </w:p>
    <w:p>
      <w:pPr>
        <w:pStyle w:val="Heading4"/>
        <w:numPr>
          <w:ilvl w:val="3"/>
          <w:numId w:val="1"/>
        </w:numPr>
        <w:rPr/>
      </w:pPr>
      <w:bookmarkStart w:id="763" w:name="__RefHeading___Toc6498995_3381743652"/>
      <w:bookmarkStart w:id="764" w:name="_Toc311"/>
      <w:bookmarkEnd w:id="762"/>
      <w:bookmarkEnd w:id="763"/>
      <w:r>
        <w:rPr/>
        <w:t>4</w:t>
      </w:r>
      <w:r>
        <w:rPr>
          <w:rtl w:val="true"/>
        </w:rPr>
        <w:t xml:space="preserve">- </w:t>
      </w:r>
      <w:r>
        <w:rPr>
          <w:rtl w:val="true"/>
        </w:rPr>
        <w:t>حفظ آبرو و عزیز شدن نزد مردم</w:t>
      </w:r>
      <w:bookmarkEnd w:id="764"/>
    </w:p>
    <w:p>
      <w:pPr>
        <w:pStyle w:val="BookText"/>
        <w:rPr/>
      </w:pPr>
      <w:r>
        <w:rPr>
          <w:rFonts w:ascii="IRNazanin" w:hAnsi="IRNazanin" w:eastAsia="IRNazanin"/>
          <w:color w:val="111111"/>
          <w:sz w:val="28"/>
          <w:sz w:val="28"/>
          <w:szCs w:val="28"/>
          <w:rtl w:val="true"/>
          <w:lang w:bidi="fa-IR"/>
        </w:rPr>
        <w:t>کسانی که در اثر ارتکاب گناه نزد مردم خوار و ذلیل گشته‌اند، و گناهانی مانند دزدی، عیاشی، کم‌فروشی، مال مردم خوردن، خیانت‌کاری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به وسیله توبه و بازگشت و ترک گناهان گذشته، آبرویی پیدا می‌کنند، و نسبت به قبل نزد مردم عزیز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درباره این مطلب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باز آید، خدا به او باز گردد و به جوارح او و جای‌جای زمین دستور داده شود که آبروی او را حفظ کنند و عیب‌هایش را بپوشانند و گناهانی که فرشتگان حافظ اعمال برایش نوشته‌اند از یاد آنان برده شود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765" w:name="__RefHeading___Toc6498997_3381743652"/>
      <w:bookmarkStart w:id="766" w:name="_Toc312"/>
      <w:bookmarkEnd w:id="765"/>
      <w:r>
        <w:rPr/>
        <w:t>5</w:t>
      </w:r>
      <w:r>
        <w:rPr>
          <w:rtl w:val="true"/>
        </w:rPr>
        <w:t xml:space="preserve"> - </w:t>
      </w:r>
      <w:r>
        <w:rPr>
          <w:rtl w:val="true"/>
        </w:rPr>
        <w:t>بازگشت به معنویات</w:t>
      </w:r>
      <w:bookmarkEnd w:id="766"/>
    </w:p>
    <w:p>
      <w:pPr>
        <w:pStyle w:val="BookText"/>
        <w:rPr/>
      </w:pPr>
      <w:r>
        <w:rPr>
          <w:rFonts w:ascii="IRNazanin" w:hAnsi="IRNazanin" w:eastAsia="IRNazanin"/>
          <w:color w:val="111111"/>
          <w:sz w:val="28"/>
          <w:sz w:val="28"/>
          <w:szCs w:val="28"/>
          <w:rtl w:val="true"/>
          <w:lang w:bidi="fa-IR"/>
        </w:rPr>
        <w:t>هنگامی که انسان از گناهان خویش توبه نمود و به خداوند بزرگ تقرّب می‌جوید، از بدی‌ها و زشتی‌ها فاصله می‌گیرد، و از روح حیوانی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معنویات پیوند می‌خورد و فردی معنوی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فرشتگانی که حاملان عرشند و آنها که گرداگرد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و حمد خدا می‌گویند و به او ایمان دارند و برای مؤمنان استغفار می‌نمایند، گفتار آنها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توبه کرده‌اند، از راه تو می‌روند و اطاعت می‌کند ببخش و آنها را از عذاب دوزخ نگاه دار</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دلها را پاک می‌کند و گناهان را می‌شوید</w:t>
      </w:r>
      <w:r>
        <w:rPr>
          <w:rFonts w:eastAsia="IRNazanin" w:cs="IRNazanin"/>
          <w:color w:val="111111"/>
          <w:sz w:val="28"/>
          <w:szCs w:val="28"/>
          <w:rtl w:val="true"/>
          <w:lang w:bidi="fa-IR"/>
        </w:rPr>
        <w:t>.</w:t>
      </w:r>
      <w:r>
        <w:rPr>
          <w:rStyle w:val="FootnoteAnchor"/>
          <w:rtl w:val="true"/>
        </w:rPr>
        <w:footnoteReference w:id="420"/>
      </w:r>
      <w:bookmarkStart w:id="767" w:name="pg14287_144423"/>
    </w:p>
    <w:p>
      <w:pPr>
        <w:pStyle w:val="Heading4"/>
        <w:numPr>
          <w:ilvl w:val="3"/>
          <w:numId w:val="1"/>
        </w:numPr>
        <w:rPr/>
      </w:pPr>
      <w:bookmarkStart w:id="768" w:name="__RefHeading___Toc6498999_3381743652"/>
      <w:bookmarkStart w:id="769" w:name="_Toc313"/>
      <w:bookmarkEnd w:id="767"/>
      <w:bookmarkEnd w:id="768"/>
      <w:r>
        <w:rPr/>
        <w:t>6</w:t>
      </w:r>
      <w:r>
        <w:rPr>
          <w:rtl w:val="true"/>
        </w:rPr>
        <w:t xml:space="preserve">- </w:t>
      </w:r>
      <w:r>
        <w:rPr>
          <w:rtl w:val="true"/>
        </w:rPr>
        <w:t>بازگشت به دانایی</w:t>
      </w:r>
      <w:bookmarkEnd w:id="769"/>
    </w:p>
    <w:p>
      <w:pPr>
        <w:pStyle w:val="BookText"/>
        <w:rPr/>
      </w:pPr>
      <w:r>
        <w:rPr>
          <w:rFonts w:ascii="IRNazanin" w:hAnsi="IRNazanin" w:eastAsia="IRNazanin"/>
          <w:color w:val="111111"/>
          <w:sz w:val="28"/>
          <w:sz w:val="28"/>
          <w:szCs w:val="28"/>
          <w:rtl w:val="true"/>
          <w:lang w:bidi="fa-IR"/>
        </w:rPr>
        <w:t>شخص توبه‌کننده از نادانی فاصله می‌گیرد و به جرگه دانایی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دانایی ده که در راه ضلالت، نادانی و گناه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یکی از مناجات‌های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از آنان قرار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آتش خواهش‌های نفس را با ریختن آب توبه کندند و ظرف‌های نادانی را با زلال آب زندگی شستند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770" w:name="__RefHeading___Toc6499001_3381743652"/>
      <w:bookmarkStart w:id="771" w:name="_Toc314"/>
      <w:bookmarkEnd w:id="770"/>
      <w:r>
        <w:rPr/>
        <w:t>7</w:t>
      </w:r>
      <w:r>
        <w:rPr>
          <w:rtl w:val="true"/>
        </w:rPr>
        <w:t xml:space="preserve">- </w:t>
      </w:r>
      <w:r>
        <w:rPr>
          <w:rtl w:val="true"/>
        </w:rPr>
        <w:t>بهشت جایگاه توبه‌کنندگان</w:t>
      </w:r>
      <w:bookmarkEnd w:id="771"/>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هنگام مرگ با توبه بمیرد، برای او بهشت واجب است پس توبه کنید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772" w:name="__RefHeading___Toc6499003_3381743652"/>
      <w:bookmarkStart w:id="773" w:name="_Toc315"/>
      <w:bookmarkEnd w:id="772"/>
      <w:r>
        <w:rPr/>
        <w:t>8</w:t>
      </w:r>
      <w:r>
        <w:rPr>
          <w:rtl w:val="true"/>
        </w:rPr>
        <w:t xml:space="preserve"> - </w:t>
      </w:r>
      <w:r>
        <w:rPr>
          <w:rtl w:val="true"/>
        </w:rPr>
        <w:t>ایجاد آرامش</w:t>
      </w:r>
      <w:bookmarkEnd w:id="773"/>
    </w:p>
    <w:p>
      <w:pPr>
        <w:pStyle w:val="BookText"/>
        <w:rPr/>
      </w:pPr>
      <w:r>
        <w:rPr>
          <w:rFonts w:ascii="IRNazanin" w:hAnsi="IRNazanin" w:eastAsia="IRNazanin"/>
          <w:color w:val="111111"/>
          <w:sz w:val="28"/>
          <w:sz w:val="28"/>
          <w:szCs w:val="28"/>
          <w:rtl w:val="true"/>
          <w:lang w:bidi="fa-IR"/>
        </w:rPr>
        <w:t>شخص گناهکار بر اثر ارتکاب پلیدی‌ها و زشتی‌ها به ویرانیِ دل مبتلا است و عذاب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مرتکب شدنِ گناهانی همچون کم‌فروشی، خیانت، دزدی، عدم رعایت اصول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ناراحتی روحی به سر می‌برد و آرامش 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شنیده باشید که شخص قاتل تا به قتل خویش اعتراف نکند آرام نمی‌گیرد، انجام دادنِ گناهان دیگر نیز تأثیر سوء خود را دارد، همانطور که انجام کارهای نیک، آرامش روحی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خوب، غم‌ها را نابود می‌کند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این مطلب چنین می‌گوید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ممکن است از گناهان ما درگذرد، ولی سلسله اعصاب دست از سر ما برنمی‌دارد</w:t>
      </w:r>
      <w:r>
        <w:rPr>
          <w:rFonts w:eastAsia="IRNazanin" w:cs="IRNazanin"/>
          <w:color w:val="111111"/>
          <w:sz w:val="28"/>
          <w:szCs w:val="28"/>
          <w:rtl w:val="true"/>
          <w:lang w:bidi="fa-IR"/>
        </w:rPr>
        <w:t>.</w:t>
      </w:r>
      <w:r>
        <w:rPr>
          <w:rStyle w:val="FootnoteAnchor"/>
          <w:rtl w:val="true"/>
        </w:rPr>
        <w:footnoteReference w:id="424"/>
      </w:r>
      <w:bookmarkStart w:id="774" w:name="pg14287_144424"/>
    </w:p>
    <w:p>
      <w:pPr>
        <w:pStyle w:val="Heading4"/>
        <w:numPr>
          <w:ilvl w:val="3"/>
          <w:numId w:val="1"/>
        </w:numPr>
        <w:rPr/>
      </w:pPr>
      <w:bookmarkStart w:id="775" w:name="__RefHeading___Toc6499005_3381743652"/>
      <w:bookmarkStart w:id="776" w:name="_Toc316"/>
      <w:bookmarkEnd w:id="774"/>
      <w:bookmarkEnd w:id="775"/>
      <w:r>
        <w:rPr/>
        <w:t>9</w:t>
      </w:r>
      <w:r>
        <w:rPr>
          <w:rtl w:val="true"/>
        </w:rPr>
        <w:t xml:space="preserve">- </w:t>
      </w:r>
      <w:r>
        <w:rPr>
          <w:rtl w:val="true"/>
        </w:rPr>
        <w:t>مایه سعادت و خوشبختی</w:t>
      </w:r>
      <w:bookmarkEnd w:id="776"/>
    </w:p>
    <w:p>
      <w:pPr>
        <w:pStyle w:val="BookText"/>
        <w:rPr/>
      </w:pPr>
      <w:r>
        <w:rPr>
          <w:rFonts w:ascii="IRNazanin" w:hAnsi="IRNazanin" w:eastAsia="IRNazanin"/>
          <w:color w:val="111111"/>
          <w:sz w:val="28"/>
          <w:sz w:val="28"/>
          <w:szCs w:val="28"/>
          <w:rtl w:val="true"/>
          <w:lang w:bidi="fa-IR"/>
        </w:rPr>
        <w:t>از پروردگار خویش آمرزش طلبید سپس به سوی او باز گردید، تا به طرز نیکویی شما را تا مدّت معین از مواهب زندگی این جهان بهره‌مند سازد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 سپس به سوی او باز گردید، تا باران آسمان پی در پی بر شما بفرستد و نیرویی بر نیروی شما بیفزاید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777" w:name="__RefHeading___Toc6499007_3381743652"/>
      <w:bookmarkStart w:id="778" w:name="_Toc317"/>
      <w:bookmarkEnd w:id="777"/>
      <w:r>
        <w:rPr/>
        <w:t>10</w:t>
      </w:r>
      <w:r>
        <w:rPr>
          <w:rtl w:val="true"/>
        </w:rPr>
        <w:t xml:space="preserve">- </w:t>
      </w:r>
      <w:r>
        <w:rPr>
          <w:rtl w:val="true"/>
        </w:rPr>
        <w:t>آمرزش گناهان</w:t>
      </w:r>
      <w:bookmarkEnd w:id="778"/>
    </w:p>
    <w:p>
      <w:pPr>
        <w:pStyle w:val="BookText"/>
        <w:rPr/>
      </w:pPr>
      <w:r>
        <w:rPr>
          <w:rFonts w:ascii="IRNazanin" w:hAnsi="IRNazanin" w:eastAsia="IRNazanin"/>
          <w:color w:val="111111"/>
          <w:sz w:val="28"/>
          <w:sz w:val="28"/>
          <w:szCs w:val="28"/>
          <w:rtl w:val="true"/>
          <w:lang w:bidi="fa-IR"/>
        </w:rPr>
        <w:t>توبه و بازگشت، گناهان گذشته را پاک می‌کند به شرط آنکه انسان بعد از توبه مرتکب آن گناهان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درهای رحمت الهی به روی انسان گشوده می‌گردد 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شوند، می‌آمرزم</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779" w:name="__RefHeading___Toc6499009_3381743652"/>
      <w:bookmarkStart w:id="780" w:name="_Toc318"/>
      <w:bookmarkEnd w:id="779"/>
      <w:r>
        <w:rPr>
          <w:rtl w:val="true"/>
        </w:rPr>
        <w:t>شرایط توبه</w:t>
      </w:r>
      <w:bookmarkEnd w:id="780"/>
    </w:p>
    <w:p>
      <w:pPr>
        <w:pStyle w:val="Heading4"/>
        <w:numPr>
          <w:ilvl w:val="3"/>
          <w:numId w:val="1"/>
        </w:numPr>
        <w:rPr/>
      </w:pPr>
      <w:bookmarkStart w:id="781" w:name="__RefHeading___Toc6499011_3381743652"/>
      <w:bookmarkStart w:id="782" w:name="_Toc319"/>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 xml:space="preserve">با عمل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گناه، سعادتمند و نیک‌بخت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توبه به شرح زیر است</w:t>
      </w:r>
      <w:r>
        <w:rPr>
          <w:rFonts w:eastAsia="IRNazanin" w:cs="IRNazanin"/>
          <w:color w:val="111111"/>
          <w:sz w:val="28"/>
          <w:szCs w:val="28"/>
          <w:rtl w:val="true"/>
          <w:lang w:bidi="fa-IR"/>
        </w:rPr>
        <w:t>:</w:t>
      </w:r>
    </w:p>
    <w:p>
      <w:pPr>
        <w:pStyle w:val="Heading4"/>
        <w:numPr>
          <w:ilvl w:val="3"/>
          <w:numId w:val="1"/>
        </w:numPr>
        <w:rPr/>
      </w:pPr>
      <w:bookmarkStart w:id="783" w:name="__RefHeading___Toc6499013_3381743652"/>
      <w:bookmarkStart w:id="784" w:name="_Toc320"/>
      <w:bookmarkEnd w:id="783"/>
      <w:r>
        <w:rPr/>
        <w:t>1</w:t>
      </w:r>
      <w:r>
        <w:rPr>
          <w:rtl w:val="true"/>
        </w:rPr>
        <w:t xml:space="preserve">- </w:t>
      </w:r>
      <w:r>
        <w:rPr>
          <w:rtl w:val="true"/>
        </w:rPr>
        <w:t>پشیمانی از گناه</w:t>
      </w:r>
      <w:bookmarkEnd w:id="784"/>
    </w:p>
    <w:p>
      <w:pPr>
        <w:pStyle w:val="BookText"/>
        <w:rPr/>
      </w:pPr>
      <w:r>
        <w:rPr>
          <w:rFonts w:ascii="IRNazanin" w:hAnsi="IRNazanin" w:eastAsia="IRNazanin"/>
          <w:color w:val="111111"/>
          <w:sz w:val="28"/>
          <w:sz w:val="28"/>
          <w:szCs w:val="28"/>
          <w:rtl w:val="true"/>
          <w:lang w:bidi="fa-IR"/>
        </w:rPr>
        <w:t>پیامبر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النَّدَمُ تَوبَةٌ</w:t>
      </w:r>
      <w:r>
        <w:rPr>
          <w:rStyle w:val="FootnoteAnchor"/>
          <w:rtl w:val="true"/>
        </w:rPr>
        <w:footnoteReference w:id="428"/>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دل، گناه را می‌پوشاند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785" w:name="__RefHeading___Toc6499015_3381743652"/>
      <w:bookmarkStart w:id="786" w:name="_Toc321"/>
      <w:bookmarkEnd w:id="785"/>
      <w:r>
        <w:rPr/>
        <w:t>2</w:t>
      </w:r>
      <w:r>
        <w:rPr>
          <w:rtl w:val="true"/>
        </w:rPr>
        <w:t xml:space="preserve">- </w:t>
      </w:r>
      <w:r>
        <w:rPr>
          <w:rtl w:val="true"/>
        </w:rPr>
        <w:t>اعتراف به گناه</w:t>
      </w:r>
      <w:bookmarkEnd w:id="7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 xml:space="preserve">: </w:t>
      </w:r>
      <w:bookmarkStart w:id="787" w:name="pg14287_144425"/>
    </w:p>
    <w:p>
      <w:pPr>
        <w:pStyle w:val="BookText"/>
        <w:rPr/>
      </w:pPr>
      <w:bookmarkEnd w:id="787"/>
      <w:r>
        <w:rPr>
          <w:rFonts w:ascii="IRNazanin" w:hAnsi="IRNazanin" w:eastAsia="IRNazanin"/>
          <w:color w:val="111111"/>
          <w:sz w:val="28"/>
          <w:sz w:val="28"/>
          <w:szCs w:val="28"/>
          <w:rtl w:val="true"/>
          <w:lang w:bidi="fa-IR"/>
        </w:rPr>
        <w:t>گنهکاری که به گناه خویش اعتراف ورزد بهتر است از فرمانبرداری که به کار خویش ببالد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محمّد باقر علیه‌السلام درباره اعتراف به گناه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گناه نمی‌رهد مگر کسی که به آن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شرط آمرزش گناهان را اقرار به گناه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خداوند متعال از مردم جز دو کار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او اعتراف کنند تا فزونترشان دهد و به گناهان اقرار ورزند تا گناهانشان را بیامرزد</w:t>
      </w:r>
      <w:r>
        <w:rPr>
          <w:rFonts w:eastAsia="IRNazanin" w:cs="IRNazanin"/>
          <w:color w:val="111111"/>
          <w:sz w:val="28"/>
          <w:szCs w:val="28"/>
          <w:rtl w:val="true"/>
          <w:lang w:bidi="fa-IR"/>
        </w:rPr>
        <w:t>.</w:t>
      </w:r>
    </w:p>
    <w:p>
      <w:pPr>
        <w:pStyle w:val="Heading4"/>
        <w:numPr>
          <w:ilvl w:val="3"/>
          <w:numId w:val="1"/>
        </w:numPr>
        <w:rPr/>
      </w:pPr>
      <w:bookmarkStart w:id="788" w:name="__RefHeading___Toc6499017_3381743652"/>
      <w:bookmarkStart w:id="789" w:name="_Toc322"/>
      <w:bookmarkEnd w:id="788"/>
      <w:r>
        <w:rPr/>
        <w:t>3</w:t>
      </w:r>
      <w:r>
        <w:rPr>
          <w:rtl w:val="true"/>
        </w:rPr>
        <w:t xml:space="preserve">- </w:t>
      </w:r>
      <w:r>
        <w:rPr>
          <w:rtl w:val="true"/>
        </w:rPr>
        <w:t>انجام واجباتی که قبل از توبه ترک کرده است</w:t>
      </w:r>
      <w:bookmarkEnd w:id="789"/>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توبه این است که واجباتی را که ترک کرده‌ای به جا آوری</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790" w:name="__RefHeading___Toc6499019_3381743652"/>
      <w:bookmarkStart w:id="791" w:name="_Toc323"/>
      <w:bookmarkEnd w:id="790"/>
      <w:r>
        <w:rPr/>
        <w:t>4</w:t>
      </w:r>
      <w:r>
        <w:rPr>
          <w:rtl w:val="true"/>
        </w:rPr>
        <w:t xml:space="preserve">- </w:t>
      </w:r>
      <w:r>
        <w:rPr>
          <w:rtl w:val="true"/>
        </w:rPr>
        <w:t>برگرداندن حقوق مردم</w:t>
      </w:r>
      <w:bookmarkEnd w:id="791"/>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توبه این است که حقوق مردم را بپردازی، تا خدا را به گونه‌ای ملاقات کنی که پاک باشی</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792" w:name="__RefHeading___Toc6499021_3381743652"/>
      <w:bookmarkStart w:id="793" w:name="_Toc324"/>
      <w:bookmarkEnd w:id="792"/>
      <w:r>
        <w:rPr/>
        <w:t>5</w:t>
      </w:r>
      <w:r>
        <w:rPr>
          <w:rtl w:val="true"/>
        </w:rPr>
        <w:t xml:space="preserve"> - </w:t>
      </w:r>
      <w:r>
        <w:rPr>
          <w:rtl w:val="true"/>
        </w:rPr>
        <w:t xml:space="preserve">ترک گناه بعد از توبه </w:t>
      </w:r>
      <w:r>
        <w:rPr>
          <w:rtl w:val="true"/>
        </w:rPr>
        <w:t>(</w:t>
      </w:r>
      <w:r>
        <w:rPr>
          <w:rtl w:val="true"/>
        </w:rPr>
        <w:t>باز نگشتن به گناه</w:t>
      </w:r>
      <w:r>
        <w:rPr>
          <w:rtl w:val="true"/>
        </w:rPr>
        <w:t>)</w:t>
      </w:r>
      <w:bookmarkEnd w:id="793"/>
    </w:p>
    <w:p>
      <w:pPr>
        <w:pStyle w:val="BookText"/>
        <w:rPr/>
      </w:pPr>
      <w:r>
        <w:rPr>
          <w:rFonts w:ascii="IRNazanin" w:hAnsi="IRNazanin" w:eastAsia="IRNazanin"/>
          <w:color w:val="111111"/>
          <w:sz w:val="28"/>
          <w:sz w:val="28"/>
          <w:szCs w:val="28"/>
          <w:rtl w:val="true"/>
          <w:lang w:bidi="fa-IR"/>
        </w:rPr>
        <w:t>پیامبر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پشیمانی از گناهی است که مرتکب شده‌ای و آمرزش خواستن از خدا و این که هرگز بدان باز نگردی</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794" w:name="__RefHeading___Toc6499023_3381743652"/>
      <w:bookmarkStart w:id="795" w:name="_Toc325"/>
      <w:bookmarkEnd w:id="794"/>
      <w:r>
        <w:rPr/>
        <w:t>6</w:t>
      </w:r>
      <w:r>
        <w:rPr>
          <w:rtl w:val="true"/>
        </w:rPr>
        <w:t xml:space="preserve">- </w:t>
      </w:r>
      <w:r>
        <w:rPr>
          <w:rtl w:val="true"/>
        </w:rPr>
        <w:t>تأسف بر گناهان گذشته</w:t>
      </w:r>
      <w:bookmarkEnd w:id="795"/>
    </w:p>
    <w:p>
      <w:pPr>
        <w:pStyle w:val="BookText"/>
        <w:rPr/>
      </w:pPr>
      <w:r>
        <w:rPr>
          <w:rFonts w:ascii="IRNazanin" w:hAnsi="IRNazanin" w:eastAsia="IRNazanin"/>
          <w:color w:val="111111"/>
          <w:sz w:val="28"/>
          <w:sz w:val="28"/>
          <w:szCs w:val="28"/>
          <w:rtl w:val="true"/>
          <w:lang w:bidi="fa-IR"/>
        </w:rPr>
        <w:t>پیامبر صلی‌الله‌علیه‌و‌آله می‌فرمایند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توبه می‌کند باید بر طاعت‌ها و عبادت‌هایی که در گذشته از او </w:t>
      </w:r>
      <w:bookmarkStart w:id="796" w:name="pg14287_144426"/>
    </w:p>
    <w:p>
      <w:pPr>
        <w:pStyle w:val="BookText"/>
        <w:rPr/>
      </w:pPr>
      <w:bookmarkEnd w:id="796"/>
      <w:r>
        <w:rPr>
          <w:rFonts w:ascii="IRNazanin" w:hAnsi="IRNazanin" w:eastAsia="IRNazanin"/>
          <w:color w:val="111111"/>
          <w:sz w:val="28"/>
          <w:sz w:val="28"/>
          <w:szCs w:val="28"/>
          <w:rtl w:val="true"/>
          <w:lang w:bidi="fa-IR"/>
        </w:rPr>
        <w:t>فوت شده است تأسف کند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797" w:name="__RefHeading___Toc6499025_3381743652"/>
      <w:bookmarkStart w:id="798" w:name="_Toc326"/>
      <w:bookmarkEnd w:id="797"/>
      <w:r>
        <w:rPr/>
        <w:t>7</w:t>
      </w:r>
      <w:r>
        <w:rPr>
          <w:rtl w:val="true"/>
        </w:rPr>
        <w:t xml:space="preserve">- </w:t>
      </w:r>
      <w:r>
        <w:rPr>
          <w:rtl w:val="true"/>
        </w:rPr>
        <w:t xml:space="preserve">کنترل زبان </w:t>
      </w:r>
      <w:r>
        <w:rPr>
          <w:rtl w:val="true"/>
        </w:rPr>
        <w:t>(</w:t>
      </w:r>
      <w:r>
        <w:rPr>
          <w:rtl w:val="true"/>
        </w:rPr>
        <w:t>از گناه</w:t>
      </w:r>
      <w:r>
        <w:rPr>
          <w:rtl w:val="true"/>
        </w:rPr>
        <w:t>)</w:t>
      </w:r>
      <w:bookmarkEnd w:id="798"/>
    </w:p>
    <w:p>
      <w:pPr>
        <w:pStyle w:val="BookText"/>
        <w:rPr/>
      </w:pP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که توبه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زبانش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زبانش را کنترل نکند، توبه نکرده است</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799" w:name="__RefHeading___Toc6499027_3381743652"/>
      <w:bookmarkStart w:id="800" w:name="_Toc327"/>
      <w:bookmarkEnd w:id="799"/>
      <w:r>
        <w:rPr/>
        <w:t>8</w:t>
      </w:r>
      <w:r>
        <w:rPr>
          <w:rtl w:val="true"/>
        </w:rPr>
        <w:t xml:space="preserve"> - </w:t>
      </w:r>
      <w:r>
        <w:rPr>
          <w:rtl w:val="true"/>
        </w:rPr>
        <w:t>ترک دوستان گمراه</w:t>
      </w:r>
      <w:bookmarkEnd w:id="800"/>
    </w:p>
    <w:p>
      <w:pPr>
        <w:pStyle w:val="BookText"/>
        <w:rPr/>
      </w:pPr>
      <w:r>
        <w:rPr>
          <w:rFonts w:ascii="IRNazanin" w:hAnsi="IRNazanin" w:eastAsia="IRNazanin"/>
          <w:color w:val="111111"/>
          <w:sz w:val="28"/>
          <w:sz w:val="28"/>
          <w:szCs w:val="28"/>
          <w:rtl w:val="true"/>
          <w:lang w:bidi="fa-IR"/>
        </w:rPr>
        <w:t>دوستان گمراه، باعث گمراهی انسان می‌شود و هنگامی که توبه و بازگشت می‌کنیم باید از دوستان گمراه فاصله بگیریم تا به چاه ضلالت و گمراهی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توبه کند امّا دوستان خود را تغییر ندهد، توبه نکرده است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801" w:name="__RefHeading___Toc6499029_3381743652"/>
      <w:bookmarkStart w:id="802" w:name="_Toc328"/>
      <w:bookmarkEnd w:id="801"/>
      <w:r>
        <w:rPr/>
        <w:t>9</w:t>
      </w:r>
      <w:r>
        <w:rPr>
          <w:rtl w:val="true"/>
        </w:rPr>
        <w:t xml:space="preserve">- </w:t>
      </w:r>
      <w:r>
        <w:rPr>
          <w:rtl w:val="true"/>
        </w:rPr>
        <w:t>رعایت خصلت‌های اخلاقی</w:t>
      </w:r>
      <w:bookmarkEnd w:id="802"/>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توبه کند، امّا اخلاق خود را تغییر ندهد، توبه نکرده است</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803" w:name="__RefHeading___Toc6499031_3381743652"/>
      <w:bookmarkStart w:id="804" w:name="_Toc329"/>
      <w:bookmarkEnd w:id="803"/>
      <w:r>
        <w:rPr/>
        <w:t>10</w:t>
      </w:r>
      <w:r>
        <w:rPr>
          <w:rtl w:val="true"/>
        </w:rPr>
        <w:t xml:space="preserve">- </w:t>
      </w:r>
      <w:r>
        <w:rPr>
          <w:rtl w:val="true"/>
        </w:rPr>
        <w:t>نیکی و بخشش</w:t>
      </w:r>
      <w:bookmarkEnd w:id="804"/>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توبه کند، ولی صفت بخشش در او نباشد، او توبه‌کننده واقعی نیست</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805" w:name="__RefHeading___Toc6499033_3381743652"/>
      <w:bookmarkStart w:id="806" w:name="_Toc330"/>
      <w:bookmarkEnd w:id="805"/>
      <w:r>
        <w:rPr>
          <w:rtl w:val="true"/>
        </w:rPr>
        <w:t xml:space="preserve">درمان گناه </w:t>
      </w:r>
      <w:r>
        <w:rPr>
          <w:rtl w:val="true"/>
        </w:rPr>
        <w:t>(</w:t>
      </w:r>
      <w:r>
        <w:rPr>
          <w:rtl w:val="true"/>
        </w:rPr>
        <w:t>روایت</w:t>
      </w:r>
      <w:r>
        <w:rPr>
          <w:rtl w:val="true"/>
        </w:rPr>
        <w:t>)</w:t>
      </w:r>
      <w:bookmarkEnd w:id="806"/>
    </w:p>
    <w:p>
      <w:pPr>
        <w:pStyle w:val="BookText"/>
        <w:rPr/>
      </w:pPr>
      <w:r>
        <w:rPr>
          <w:rFonts w:ascii="IRNazanin" w:hAnsi="IRNazanin" w:eastAsia="IRNazanin"/>
          <w:color w:val="111111"/>
          <w:sz w:val="28"/>
          <w:sz w:val="28"/>
          <w:szCs w:val="28"/>
          <w:rtl w:val="true"/>
          <w:lang w:bidi="fa-IR"/>
        </w:rPr>
        <w:t>کمیل یکی از یاران مخلص امیرالمؤمنین علیه‌السلام است،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علیه‌السلام پرسیدم، انسان گاهی گرفتار گناه می‌شود و به دنبال آن از خدا </w:t>
      </w:r>
    </w:p>
    <w:p>
      <w:pPr>
        <w:pStyle w:val="BookText"/>
        <w:rPr/>
      </w:pPr>
      <w:r>
        <w:rPr>
          <w:rFonts w:ascii="IRNazanin" w:hAnsi="IRNazanin" w:eastAsia="IRNazanin"/>
          <w:color w:val="111111"/>
          <w:sz w:val="28"/>
          <w:sz w:val="28"/>
          <w:szCs w:val="28"/>
          <w:rtl w:val="true"/>
          <w:lang w:bidi="fa-IR"/>
        </w:rPr>
        <w:t>آمرزش می‌خواهد، حدّ آمرزش خواستن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 کرد، با حرکت دادن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حرکت دادن چیست؟</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دو لب و زبان به شرط اینکه دنبال آن حقیقت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پاک باشد و در باطن تصمیم بگیرد به گناهی که از آن استغفار کرد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دادم از استغفارکنندگان هستم؟</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هنوز به اصل آن نرسیده‌ای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ریشه استغفار چیست؟</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توبه از گناهی که از آن استغفار کردی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اوّلین درجه عبادت‌کنندگان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استغفار، اسمی است که شش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باز نگشتن بدان گناه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این که گناهان گذشته را هیچ وقت تکرار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همه انسانها که به آنان بدهکاری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خداوند در تمام واجبات</w:t>
      </w:r>
      <w:r>
        <w:rPr>
          <w:rFonts w:eastAsia="IRNazanin" w:cs="IRNazanin"/>
          <w:color w:val="111111"/>
          <w:sz w:val="28"/>
          <w:szCs w:val="28"/>
          <w:rtl w:val="true"/>
          <w:lang w:bidi="fa-IR"/>
        </w:rPr>
        <w:t xml:space="preserve">. </w:t>
      </w:r>
      <w:bookmarkStart w:id="807" w:name="pg14287_144428"/>
    </w:p>
    <w:p>
      <w:pPr>
        <w:pStyle w:val="BookText"/>
        <w:rPr/>
      </w:pPr>
      <w:bookmarkEnd w:id="80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گوشتی که از حرام بر بدنت روییده است، به طوری که پوستت به استخوان بچسبد، سپس گوشت تازه میان آنها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تنت بچشانی رنج طاعت را، چنانچه به او چشانیده‌ای لذّت گناه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توبه حقیقی تحقّق یافته و انسان از توبه‌کنندگان به شمار می‌رود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808" w:name="__RefHeading___Toc6499035_3381743652"/>
      <w:bookmarkStart w:id="809" w:name="_Toc331"/>
      <w:bookmarkEnd w:id="808"/>
      <w:r>
        <w:rPr>
          <w:rtl w:val="true"/>
        </w:rPr>
        <w:t>گناهانی که توبه آنها مشکل است</w:t>
      </w:r>
      <w:bookmarkEnd w:id="809"/>
    </w:p>
    <w:p>
      <w:pPr>
        <w:pStyle w:val="Heading4"/>
        <w:numPr>
          <w:ilvl w:val="3"/>
          <w:numId w:val="1"/>
        </w:numPr>
        <w:rPr/>
      </w:pPr>
      <w:bookmarkStart w:id="810" w:name="__RefHeading___Toc6499037_3381743652"/>
      <w:bookmarkStart w:id="811" w:name="_Toc332"/>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کسانی که گناهان زیر را مرتکب می‌شوند توبه آنان مورد قبول قرار نمی‌گیرد و یا اینکه به سختی توبه آنها پذیرفته است</w:t>
      </w:r>
      <w:r>
        <w:rPr>
          <w:rFonts w:eastAsia="IRNazanin" w:cs="IRNazanin"/>
          <w:color w:val="111111"/>
          <w:sz w:val="28"/>
          <w:szCs w:val="28"/>
          <w:rtl w:val="true"/>
          <w:lang w:bidi="fa-IR"/>
        </w:rPr>
        <w:t>:</w:t>
      </w:r>
    </w:p>
    <w:p>
      <w:pPr>
        <w:pStyle w:val="Heading4"/>
        <w:numPr>
          <w:ilvl w:val="3"/>
          <w:numId w:val="1"/>
        </w:numPr>
        <w:rPr/>
      </w:pPr>
      <w:bookmarkStart w:id="812" w:name="__RefHeading___Toc6499039_3381743652"/>
      <w:bookmarkStart w:id="813" w:name="_Toc333"/>
      <w:bookmarkEnd w:id="812"/>
      <w:r>
        <w:rPr/>
        <w:t>1</w:t>
      </w:r>
      <w:r>
        <w:rPr>
          <w:rtl w:val="true"/>
        </w:rPr>
        <w:t xml:space="preserve">- </w:t>
      </w:r>
      <w:r>
        <w:rPr>
          <w:rtl w:val="true"/>
        </w:rPr>
        <w:t>بدعت</w:t>
      </w:r>
      <w:bookmarkEnd w:id="813"/>
    </w:p>
    <w:p>
      <w:pPr>
        <w:pStyle w:val="Heading4"/>
        <w:numPr>
          <w:ilvl w:val="3"/>
          <w:numId w:val="1"/>
        </w:numPr>
        <w:rPr/>
      </w:pPr>
      <w:bookmarkStart w:id="814" w:name="__RefHeading___Toc6499041_3381743652"/>
      <w:bookmarkStart w:id="815" w:name="_Toc334"/>
      <w:bookmarkEnd w:id="814"/>
      <w:r>
        <w:rPr/>
        <w:t>2</w:t>
      </w:r>
      <w:r>
        <w:rPr>
          <w:rtl w:val="true"/>
        </w:rPr>
        <w:t xml:space="preserve">- </w:t>
      </w:r>
      <w:r>
        <w:rPr>
          <w:rtl w:val="true"/>
        </w:rPr>
        <w:t>توبه هنگام مرگ</w:t>
      </w:r>
      <w:bookmarkEnd w:id="815"/>
    </w:p>
    <w:p>
      <w:pPr>
        <w:pStyle w:val="BookText"/>
        <w:rPr/>
      </w:pPr>
      <w:r>
        <w:rPr>
          <w:rFonts w:ascii="IRNazanin" w:hAnsi="IRNazanin" w:eastAsia="IRNazanin"/>
          <w:color w:val="111111"/>
          <w:sz w:val="28"/>
          <w:sz w:val="28"/>
          <w:szCs w:val="28"/>
          <w:rtl w:val="true"/>
          <w:lang w:bidi="fa-IR"/>
        </w:rPr>
        <w:t>کسانی که در آستانه مرگ قرار می‌گیرند و می‌گویند اکنون از گناه خود توبه کردیم، توبه آنان پذیرفته نخواهد شد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816" w:name="__RefHeading___Toc6499043_3381743652"/>
      <w:bookmarkStart w:id="817" w:name="_Toc335"/>
      <w:bookmarkEnd w:id="816"/>
      <w:r>
        <w:rPr/>
        <w:t>3</w:t>
      </w:r>
      <w:r>
        <w:rPr>
          <w:rtl w:val="true"/>
        </w:rPr>
        <w:t xml:space="preserve">- </w:t>
      </w:r>
      <w:r>
        <w:rPr>
          <w:rtl w:val="true"/>
        </w:rPr>
        <w:t>توبه کافران</w:t>
      </w:r>
      <w:bookmarkEnd w:id="817"/>
    </w:p>
    <w:p>
      <w:pPr>
        <w:pStyle w:val="BookText"/>
        <w:rPr/>
      </w:pPr>
      <w:r>
        <w:rPr>
          <w:rFonts w:ascii="IRNazanin" w:hAnsi="IRNazanin" w:eastAsia="IRNazanin"/>
          <w:color w:val="111111"/>
          <w:sz w:val="28"/>
          <w:sz w:val="28"/>
          <w:szCs w:val="28"/>
          <w:rtl w:val="true"/>
          <w:lang w:bidi="fa-IR"/>
        </w:rPr>
        <w:t>توبه برای کسانی که در حال کفر از دنیا می‌روند نیست، اینها کسانی هستند که عذاب دردناکی برای آنها فراهم کرده‌ایم</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818" w:name="__RefHeading___Toc6499045_3381743652"/>
      <w:bookmarkStart w:id="819" w:name="_Toc336"/>
      <w:bookmarkEnd w:id="818"/>
      <w:r>
        <w:rPr/>
        <w:t>4</w:t>
      </w:r>
      <w:r>
        <w:rPr>
          <w:rtl w:val="true"/>
        </w:rPr>
        <w:t xml:space="preserve">- </w:t>
      </w:r>
      <w:r>
        <w:rPr>
          <w:rtl w:val="true"/>
        </w:rPr>
        <w:t>توبه منافقین</w:t>
      </w:r>
      <w:bookmarkEnd w:id="819"/>
    </w:p>
    <w:p>
      <w:pPr>
        <w:pStyle w:val="BookText"/>
        <w:rPr/>
      </w:pPr>
      <w:r>
        <w:rPr>
          <w:rFonts w:ascii="IRNazanin" w:hAnsi="IRNazanin" w:eastAsia="IRNazanin"/>
          <w:color w:val="111111"/>
          <w:sz w:val="28"/>
          <w:sz w:val="28"/>
          <w:szCs w:val="28"/>
          <w:rtl w:val="true"/>
          <w:lang w:bidi="fa-IR"/>
        </w:rPr>
        <w:t>چه برای آنها استغفار کنی و چه نکنی حتّی اگر هفتاد بار برای آنها استغفار کنی، هرگز آنها را نمی‌آمرزد</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820" w:name="__RefHeading___Toc6499047_3381743652"/>
      <w:bookmarkStart w:id="821" w:name="_Toc337"/>
      <w:bookmarkEnd w:id="820"/>
      <w:r>
        <w:rPr/>
        <w:t>5</w:t>
      </w:r>
      <w:r>
        <w:rPr>
          <w:rtl w:val="true"/>
        </w:rPr>
        <w:t xml:space="preserve"> - </w:t>
      </w:r>
      <w:r>
        <w:rPr>
          <w:rtl w:val="true"/>
        </w:rPr>
        <w:t>ظلم کردن</w:t>
      </w:r>
      <w:bookmarkEnd w:id="8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و ستم کردند، هرگز خدا آنها را نخواهد بخشید</w:t>
      </w:r>
      <w:r>
        <w:rPr>
          <w:rFonts w:eastAsia="IRNazanin" w:cs="IRNazanin"/>
          <w:color w:val="111111"/>
          <w:sz w:val="28"/>
          <w:szCs w:val="28"/>
          <w:rtl w:val="true"/>
          <w:lang w:bidi="fa-IR"/>
        </w:rPr>
        <w:t>.</w:t>
      </w:r>
      <w:r>
        <w:rPr>
          <w:rStyle w:val="FootnoteAnchor"/>
          <w:rtl w:val="true"/>
        </w:rPr>
        <w:footnoteReference w:id="443"/>
      </w:r>
      <w:bookmarkStart w:id="822" w:name="pg14287_144429"/>
    </w:p>
    <w:p>
      <w:pPr>
        <w:pStyle w:val="Heading3"/>
        <w:numPr>
          <w:ilvl w:val="2"/>
          <w:numId w:val="1"/>
        </w:numPr>
        <w:rPr/>
      </w:pPr>
      <w:bookmarkStart w:id="823" w:name="__RefHeading___Toc6499049_3381743652"/>
      <w:bookmarkStart w:id="824" w:name="_Toc338"/>
      <w:bookmarkEnd w:id="822"/>
      <w:bookmarkEnd w:id="823"/>
      <w:r>
        <w:rPr>
          <w:rtl w:val="true"/>
        </w:rPr>
        <w:t>(</w:t>
      </w:r>
      <w:r>
        <w:rPr>
          <w:rtl w:val="true"/>
        </w:rPr>
        <w:t>داستان</w:t>
      </w:r>
      <w:r>
        <w:rPr>
          <w:rtl w:val="true"/>
        </w:rPr>
        <w:t xml:space="preserve">) </w:t>
      </w:r>
      <w:r>
        <w:rPr>
          <w:rtl w:val="true"/>
        </w:rPr>
        <w:t>توبه، باعث سعادت و خوشبختی</w:t>
      </w:r>
      <w:bookmarkEnd w:id="824"/>
    </w:p>
    <w:p>
      <w:pPr>
        <w:pStyle w:val="BookText"/>
        <w:rPr/>
      </w:pPr>
      <w:r>
        <w:rPr>
          <w:rFonts w:ascii="IRNazanin" w:hAnsi="IRNazanin" w:eastAsia="IRNazanin"/>
          <w:color w:val="111111"/>
          <w:sz w:val="28"/>
          <w:sz w:val="28"/>
          <w:szCs w:val="28"/>
          <w:rtl w:val="true"/>
          <w:lang w:bidi="fa-IR"/>
        </w:rPr>
        <w:t>آورده‌اند که در ایّام ماضی مردی بود با عفت و تقوا و پرهیزگار در زاویه توکّل و قناعت مسکن گرفته، روزگار بر وی تنگ شد، دو روز چیزی نیافت، روز سوم بر لب جویی وضو می‌ساخت دید که سیبی را آب می‌آورد آن را از آب گرفته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شنید که کسی گفت تو دعوی پرهیزکاری می‌کنی از کجا این سیب را حلال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 این آواز بشنید بر خود بلرزید و دست بر سر و روی خود زده که آه من چه بد کردم که به فرمان نفس شوم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بالای آب رفت تا به باغی رسید و از صاحب باغ حلالیت طلبید،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برادریم و هر سه در این باغ شریکیم، من به حصه خود تو را حلال کردم و او را مهربانی کرد و شب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از او نشان آن برادر دیگر را گرفته روان شد تا بعد از مسافت پنج فرسخ به دهی رسید و به در خانه او رفت و آن مرد او را می‌شناخت و لازمه آنچه مهربانی بود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او را حلال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جا روانه شد تا به دهی که آن برادر سوم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 و احوال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یک هفته نگاه می‌دارم، آنگاه خواهم گفت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حصه خود را از آن سیب به من حلال کن بعد از آن هر چه فرمایی منّت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آن اختیار با من است، اگر خواهم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حصه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تا یک 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دختری است که کر و نابینا و لال و بی‌زبان است و دست و پا و گوش ندارد، اگر تو او را قبول کنی و عقد نمایی آن حصه را به تو حلال می‌کنم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دختری را می‌خواهم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ناچار تن در داد، پس دختر خود را عقد بسته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چون دختر را بدید از حسن او حیران ماند، دید که آن دختر چون طاووس مست در بالای تخت صحیح </w:t>
      </w:r>
      <w:bookmarkStart w:id="825" w:name="pg14287_144430"/>
    </w:p>
    <w:p>
      <w:pPr>
        <w:pStyle w:val="BookText"/>
        <w:rPr/>
      </w:pPr>
      <w:bookmarkEnd w:id="825"/>
      <w:r>
        <w:rPr>
          <w:rFonts w:ascii="IRNazanin" w:hAnsi="IRNazanin" w:eastAsia="IRNazanin"/>
          <w:color w:val="111111"/>
          <w:sz w:val="28"/>
          <w:sz w:val="28"/>
          <w:szCs w:val="28"/>
          <w:rtl w:val="true"/>
          <w:lang w:bidi="fa-IR"/>
        </w:rPr>
        <w:t>الاعضاء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استهزاء کرده‌اند، همانا این عروس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آمد، پدر دختر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دختر می‌گفتی این نه آن است، این دختر صحیح الاعضاء است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زاهد، دختر هیچ عیبی ندارد و آن عیوب که من گفتم مراد من این بود که این هرگز به چشم روی نامحرم ندیده و به زبان هرگز با نامحرم سخن نگفته و از گوش آواز نامحرم نشنیده و به دست چیز حرام نگرفته و از پای هرگز به جای ناشایسته نرفته، پس این دختر را لایق تو دانستم و خدای تعالی این نعمت را به تو داده و من به غیر از این فرزندی ندارم و این سامان و مال و اسباب همه تعلّق به تو دارد و به فراغ بال به عبادت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برکتِ توکّل به چنان تمتعی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این تمثیل برای آن آوردم تا بدانی که تقوا و پرهیزکاری سبب رستگاری دنیا و باعث نجات آخرت است</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826" w:name="__RefHeading___Toc6499051_3381743652"/>
      <w:bookmarkStart w:id="827" w:name="_Toc339"/>
      <w:bookmarkEnd w:id="826"/>
      <w:r>
        <w:rPr>
          <w:rtl w:val="true"/>
        </w:rPr>
        <w:t xml:space="preserve">گناه، عامل بدبختی و رسوایی </w:t>
      </w:r>
      <w:r>
        <w:rPr>
          <w:rtl w:val="true"/>
        </w:rPr>
        <w:t>(</w:t>
      </w:r>
      <w:r>
        <w:rPr>
          <w:rtl w:val="true"/>
        </w:rPr>
        <w:t>روایت</w:t>
      </w:r>
      <w:r>
        <w:rPr>
          <w:rtl w:val="true"/>
        </w:rPr>
        <w:t>)</w:t>
      </w:r>
      <w:bookmarkEnd w:id="827"/>
    </w:p>
    <w:p>
      <w:pPr>
        <w:pStyle w:val="BookText"/>
        <w:rPr/>
      </w:pPr>
      <w:r>
        <w:rPr>
          <w:rFonts w:ascii="IRNazanin" w:hAnsi="IRNazanin" w:eastAsia="IRNazanin"/>
          <w:color w:val="111111"/>
          <w:sz w:val="28"/>
          <w:sz w:val="28"/>
          <w:szCs w:val="28"/>
          <w:rtl w:val="true"/>
          <w:lang w:bidi="fa-IR"/>
        </w:rPr>
        <w:t>در یکی از سال‌ها، امام حسین علیه‌السلام به مکّه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موّاج اطراف کعبه زنی مشغول طواف بود، یکی از جوان‌های هرزه از پشت سر او را تعقیب می‌کرد، در حین طواف یک مرتبه خود را به آن زن رساند و دستش را روی دست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دو دست را در آن فضای معنوی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ماجرا با خبر شدند، قضیه طوری شد که حاجی‌ها از طواف باز ماندند، هر چه کردند آن دو دست را از هم جدا کنند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مکّه بردند، قاضی فتوا دادند دست این مرد باید بریده شود چون او جنایت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فرزندان پیامبر صلی‌الله‌علیه‌و‌آله در مکّه 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علیه‌السلام دیشب وارد شده و اکنون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و </w:t>
      </w:r>
      <w:bookmarkStart w:id="828" w:name="pg14287_144431"/>
    </w:p>
    <w:p>
      <w:pPr>
        <w:pStyle w:val="BookText"/>
        <w:rPr/>
      </w:pPr>
      <w:bookmarkEnd w:id="828"/>
      <w:r>
        <w:rPr>
          <w:rFonts w:ascii="IRNazanin" w:hAnsi="IRNazanin" w:eastAsia="IRNazanin"/>
          <w:color w:val="111111"/>
          <w:sz w:val="28"/>
          <w:sz w:val="28"/>
          <w:szCs w:val="28"/>
          <w:rtl w:val="true"/>
          <w:lang w:bidi="fa-IR"/>
        </w:rPr>
        <w:t>زن را محضر امام حسین علیه‌السلام بردند، حضرت نگاهی به حال آن دو کرد، سپس روی به کعبه نمود و دست‌ها را به دعا برداشت و درباره آنها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دعای امام حسین علیه‌السلام دست‌های آن دو مرد و زن را از هم جدا نمود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چه قدر زشت است گناه، و چه قدر زشت‌تر است انجام آن، در مکان مقدس</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حسین علیه‌السلام به مردی که از حضرتش خواست او را موعظه 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گناهکاری هستم و نمی‌توانم گناهم را ترک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کار را انجام بده و آنگاه هر 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مخور و هر 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حکومت خدا بیرون برو و هر 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انتخاب کن که خداوند تو را نبیند و هر 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به گرفتن جان تو آمد او را از خود بران و هر 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مالک دوزخ تو را به سوی آتش می‌برد به آتش وارد مشو، و هر چه می‌خواهی گناه کن</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829" w:name="__RefHeading___Toc6499053_3381743652"/>
      <w:bookmarkStart w:id="830" w:name="_Toc340"/>
      <w:bookmarkEnd w:id="829"/>
      <w:r>
        <w:rPr>
          <w:rtl w:val="true"/>
        </w:rPr>
        <w:t>بازگشت و پرهیز از گناه از دیدگاه بزرگان</w:t>
      </w:r>
      <w:bookmarkEnd w:id="830"/>
    </w:p>
    <w:p>
      <w:pPr>
        <w:pStyle w:val="BookText"/>
        <w:rPr/>
      </w:pPr>
      <w:r>
        <w:rPr>
          <w:rFonts w:ascii="IRNazanin" w:hAnsi="IRNazanin" w:eastAsia="IRNazanin"/>
          <w:color w:val="111111"/>
          <w:sz w:val="28"/>
          <w:sz w:val="28"/>
          <w:szCs w:val="28"/>
          <w:rtl w:val="true"/>
          <w:lang w:bidi="fa-IR"/>
        </w:rPr>
        <w:t>یکی از عواملی که سبب محو آثار گناه می‌شود، انجام اعمال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نوری است که چون در دل می‌تابد، آثار ظلمت و گناه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نیکی‌ها، آثار بدی‌ها را از بین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تلاش کنید تا از این عامل مغفرت حداکثر استفاده را بنمایید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گناه دوری کنید چرا که گناهان در روح انسان آثار شومی می‌گذارند و وجدان را سخت خسته و آزرده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شوم گناه که در اعماق ضمیر ناخودآگاه انسان نهفته است به آسانی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پلید در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می‌دواند و تدریجا شاخ و برگش فضای روح را فرا می‌گیرد، سایه شوم خود را بر روان می‌گستراند و جز فساد و تباهی میوه‌ای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زشت سریعتر از فرو رفتن کارد در گوشت، در صاحب خود اثر می‌گذارد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آیا کسی را دیده‌ای که یک روز تمام فکر و خیال خود را صرف تقوا کند، البتّه چنین کسانی هستند امّا من ندیده‌ام</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همه عمر از راه تقوا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بزرگ را می‌توان به راهی وا داشت، اما به پستی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او را اغفال کرد، امّا ابله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صفا را منظر دیدگان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از دست مگذار، مهر و محبّت را شیوه خود بساز و برای سرگرمی به هنر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گهگاه به‌راه تقوا می‌رود،عاقبت به شرمساری دچارخواهدشد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مردمان پرهیزگار، آینه آسمان‌ها و تجلّی‌گاه ملکوت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پیش خدا پرهیزگاران گمنامند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تقوا و پرهیزگاری که آن عزیزترین نسب است</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زیادی نماز و روزه مرد نکنید، بلکه به پرهیزگاری و امانت‌داری وی توجّه کنید</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وجاهت در روح باتقوا مثل آینه است که عالم را قشنگ‌تر جلوه می‌دهد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دوتگر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درگاه خدا تقصیر کرده، به که پناه خواهد برد؟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اجتناب از گناه است</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خشنودی مردم کاری که خدا را خشمگین می‌سازد، مرتکب مشو</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آمرزش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بر آنچه بردم از تو نام</w:t>
      </w:r>
    </w:p>
    <w:p>
      <w:pPr>
        <w:pStyle w:val="BookText"/>
        <w:rPr/>
      </w:pPr>
      <w:r>
        <w:rPr>
          <w:rFonts w:ascii="IRNazanin" w:hAnsi="IRNazanin" w:eastAsia="IRNazanin"/>
          <w:color w:val="111111"/>
          <w:sz w:val="28"/>
          <w:sz w:val="28"/>
          <w:szCs w:val="28"/>
          <w:rtl w:val="true"/>
          <w:lang w:bidi="fa-IR"/>
        </w:rPr>
        <w:t>از صفا و از جلال و از مقام</w:t>
      </w:r>
    </w:p>
    <w:p>
      <w:pPr>
        <w:pStyle w:val="BookText"/>
        <w:rPr/>
      </w:pPr>
      <w:r>
        <w:rPr>
          <w:rFonts w:ascii="IRNazanin" w:hAnsi="IRNazanin" w:eastAsia="IRNazanin"/>
          <w:color w:val="111111"/>
          <w:sz w:val="28"/>
          <w:sz w:val="28"/>
          <w:szCs w:val="28"/>
          <w:rtl w:val="true"/>
          <w:lang w:bidi="fa-IR"/>
        </w:rPr>
        <w:t>آنچه را دادم به تو سوگند پاک</w:t>
      </w:r>
    </w:p>
    <w:p>
      <w:pPr>
        <w:pStyle w:val="BookText"/>
        <w:rPr/>
      </w:pPr>
      <w:r>
        <w:rPr>
          <w:rFonts w:ascii="IRNazanin" w:hAnsi="IRNazanin" w:eastAsia="IRNazanin"/>
          <w:color w:val="111111"/>
          <w:sz w:val="28"/>
          <w:sz w:val="28"/>
          <w:szCs w:val="28"/>
          <w:rtl w:val="true"/>
          <w:lang w:bidi="fa-IR"/>
        </w:rPr>
        <w:t>آنچه را در امر حاجت شد ملاک</w:t>
      </w:r>
    </w:p>
    <w:p>
      <w:pPr>
        <w:pStyle w:val="BookText"/>
        <w:rPr/>
      </w:pPr>
      <w:r>
        <w:rPr>
          <w:rFonts w:ascii="IRNazanin" w:hAnsi="IRNazanin" w:eastAsia="IRNazanin"/>
          <w:color w:val="111111"/>
          <w:sz w:val="28"/>
          <w:sz w:val="28"/>
          <w:szCs w:val="28"/>
          <w:rtl w:val="true"/>
          <w:lang w:bidi="fa-IR"/>
        </w:rPr>
        <w:t>مسألت دارم ز تو با حال زار</w:t>
      </w:r>
    </w:p>
    <w:p>
      <w:pPr>
        <w:pStyle w:val="BookText"/>
        <w:rPr/>
      </w:pPr>
      <w:r>
        <w:rPr>
          <w:rFonts w:ascii="IRNazanin" w:hAnsi="IRNazanin" w:eastAsia="IRNazanin"/>
          <w:color w:val="111111"/>
          <w:sz w:val="28"/>
          <w:sz w:val="28"/>
          <w:szCs w:val="28"/>
          <w:rtl w:val="true"/>
          <w:lang w:bidi="fa-IR"/>
        </w:rPr>
        <w:t>حالتی بر دل که با سوز و گداز</w:t>
      </w:r>
    </w:p>
    <w:p>
      <w:pPr>
        <w:pStyle w:val="BookText"/>
        <w:rPr/>
      </w:pPr>
      <w:r>
        <w:rPr>
          <w:rFonts w:ascii="IRNazanin" w:hAnsi="IRNazanin" w:eastAsia="IRNazanin"/>
          <w:color w:val="111111"/>
          <w:sz w:val="28"/>
          <w:sz w:val="28"/>
          <w:szCs w:val="28"/>
          <w:rtl w:val="true"/>
          <w:lang w:bidi="fa-IR"/>
        </w:rPr>
        <w:t>خواهم از تو آنچه را کردم گناه</w:t>
      </w:r>
    </w:p>
    <w:p>
      <w:pPr>
        <w:pStyle w:val="BookText"/>
        <w:rPr/>
      </w:pPr>
      <w:r>
        <w:rPr>
          <w:rFonts w:ascii="IRNazanin" w:hAnsi="IRNazanin" w:eastAsia="IRNazanin"/>
          <w:color w:val="111111"/>
          <w:sz w:val="28"/>
          <w:sz w:val="28"/>
          <w:szCs w:val="28"/>
          <w:rtl w:val="true"/>
          <w:lang w:bidi="fa-IR"/>
        </w:rPr>
        <w:t>خود بیامرزی که من را نیست راه</w:t>
      </w:r>
    </w:p>
    <w:p>
      <w:pPr>
        <w:pStyle w:val="BookText"/>
        <w:rPr/>
      </w:pPr>
      <w:r>
        <w:rPr>
          <w:rFonts w:ascii="IRNazanin" w:hAnsi="IRNazanin" w:eastAsia="IRNazanin"/>
          <w:color w:val="111111"/>
          <w:sz w:val="28"/>
          <w:sz w:val="28"/>
          <w:szCs w:val="28"/>
          <w:rtl w:val="true"/>
          <w:lang w:bidi="fa-IR"/>
        </w:rPr>
        <w:t>آن گنه که پرده عصمت درید</w:t>
      </w:r>
    </w:p>
    <w:p>
      <w:pPr>
        <w:pStyle w:val="BookText"/>
        <w:rPr/>
      </w:pPr>
      <w:r>
        <w:rPr>
          <w:rFonts w:ascii="IRNazanin" w:hAnsi="IRNazanin" w:eastAsia="IRNazanin"/>
          <w:color w:val="111111"/>
          <w:sz w:val="28"/>
          <w:sz w:val="28"/>
          <w:szCs w:val="28"/>
          <w:rtl w:val="true"/>
          <w:lang w:bidi="fa-IR"/>
        </w:rPr>
        <w:t>آن گنه تا جرأت از عصیان برید</w:t>
      </w:r>
    </w:p>
    <w:p>
      <w:pPr>
        <w:pStyle w:val="BookText"/>
        <w:rPr/>
      </w:pPr>
      <w:r>
        <w:rPr>
          <w:rFonts w:ascii="IRNazanin" w:hAnsi="IRNazanin" w:eastAsia="IRNazanin"/>
          <w:color w:val="111111"/>
          <w:sz w:val="28"/>
          <w:sz w:val="28"/>
          <w:szCs w:val="28"/>
          <w:rtl w:val="true"/>
          <w:lang w:bidi="fa-IR"/>
        </w:rPr>
        <w:t>هر گناهی که فرود آرد عذاب</w:t>
      </w:r>
    </w:p>
    <w:p>
      <w:pPr>
        <w:pStyle w:val="BookText"/>
        <w:rPr/>
      </w:pPr>
      <w:r>
        <w:rPr>
          <w:rFonts w:ascii="IRNazanin" w:hAnsi="IRNazanin" w:eastAsia="IRNazanin"/>
          <w:color w:val="111111"/>
          <w:sz w:val="28"/>
          <w:sz w:val="28"/>
          <w:szCs w:val="28"/>
          <w:rtl w:val="true"/>
          <w:lang w:bidi="fa-IR"/>
        </w:rPr>
        <w:t>هر گنه کان بر عقوبت در شتاب</w:t>
      </w:r>
    </w:p>
    <w:p>
      <w:pPr>
        <w:pStyle w:val="BookText"/>
        <w:rPr/>
      </w:pPr>
      <w:r>
        <w:rPr>
          <w:rFonts w:ascii="IRNazanin" w:hAnsi="IRNazanin" w:eastAsia="IRNazanin"/>
          <w:color w:val="111111"/>
          <w:sz w:val="28"/>
          <w:sz w:val="28"/>
          <w:szCs w:val="28"/>
          <w:rtl w:val="true"/>
          <w:lang w:bidi="fa-IR"/>
        </w:rPr>
        <w:t>هر گنه که می‌کند انعام سلب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گنه تا پرده اندازد به قلب </w:t>
      </w:r>
    </w:p>
    <w:p>
      <w:pPr>
        <w:pStyle w:val="BookText"/>
        <w:rPr/>
      </w:pPr>
      <w:r>
        <w:rPr>
          <w:rFonts w:ascii="IRNazanin" w:hAnsi="IRNazanin" w:eastAsia="IRNazanin"/>
          <w:color w:val="111111"/>
          <w:sz w:val="28"/>
          <w:sz w:val="28"/>
          <w:szCs w:val="28"/>
          <w:rtl w:val="true"/>
          <w:lang w:bidi="fa-IR"/>
        </w:rPr>
        <w:t>آنچه را تغییر نعمت می‌دهد</w:t>
      </w:r>
    </w:p>
    <w:p>
      <w:pPr>
        <w:pStyle w:val="BookText"/>
        <w:rPr/>
      </w:pPr>
      <w:r>
        <w:rPr>
          <w:rFonts w:ascii="IRNazanin" w:hAnsi="IRNazanin" w:eastAsia="IRNazanin"/>
          <w:color w:val="111111"/>
          <w:sz w:val="28"/>
          <w:sz w:val="28"/>
          <w:szCs w:val="28"/>
          <w:rtl w:val="true"/>
          <w:lang w:bidi="fa-IR"/>
        </w:rPr>
        <w:t>و آنچه بر دل پوشش غم می‌نهد</w:t>
      </w:r>
    </w:p>
    <w:p>
      <w:pPr>
        <w:pStyle w:val="BookText"/>
        <w:rPr/>
      </w:pPr>
      <w:r>
        <w:rPr>
          <w:rFonts w:ascii="IRNazanin" w:hAnsi="IRNazanin" w:eastAsia="IRNazanin"/>
          <w:color w:val="111111"/>
          <w:sz w:val="28"/>
          <w:sz w:val="28"/>
          <w:szCs w:val="28"/>
          <w:rtl w:val="true"/>
          <w:lang w:bidi="fa-IR"/>
        </w:rPr>
        <w:t>هر گنه که مانع از امر دعاست</w:t>
      </w:r>
    </w:p>
    <w:p>
      <w:pPr>
        <w:pStyle w:val="BookText"/>
        <w:rPr/>
      </w:pPr>
      <w:r>
        <w:rPr>
          <w:rFonts w:ascii="IRNazanin" w:hAnsi="IRNazanin" w:eastAsia="IRNazanin"/>
          <w:color w:val="111111"/>
          <w:sz w:val="28"/>
          <w:sz w:val="28"/>
          <w:szCs w:val="28"/>
          <w:rtl w:val="true"/>
          <w:lang w:bidi="fa-IR"/>
        </w:rPr>
        <w:t>هر گنه که قاطع خوف و رجاست</w:t>
      </w:r>
    </w:p>
    <w:p>
      <w:pPr>
        <w:pStyle w:val="BookText"/>
        <w:rPr/>
      </w:pPr>
      <w:r>
        <w:rPr>
          <w:rFonts w:ascii="IRNazanin" w:hAnsi="IRNazanin" w:eastAsia="IRNazanin"/>
          <w:color w:val="111111"/>
          <w:sz w:val="28"/>
          <w:sz w:val="28"/>
          <w:szCs w:val="28"/>
          <w:rtl w:val="true"/>
          <w:lang w:bidi="fa-IR"/>
        </w:rPr>
        <w:t>آنچه آه دل کند حبس از درون</w:t>
      </w:r>
    </w:p>
    <w:p>
      <w:pPr>
        <w:pStyle w:val="BookText"/>
        <w:rPr/>
      </w:pPr>
      <w:r>
        <w:rPr>
          <w:rFonts w:ascii="IRNazanin" w:hAnsi="IRNazanin" w:eastAsia="IRNazanin"/>
          <w:color w:val="111111"/>
          <w:sz w:val="28"/>
          <w:sz w:val="28"/>
          <w:szCs w:val="28"/>
          <w:rtl w:val="true"/>
          <w:lang w:bidi="fa-IR"/>
        </w:rPr>
        <w:t>آنچه بی‌پرواز دل آید برون</w:t>
      </w:r>
    </w:p>
    <w:p>
      <w:pPr>
        <w:pStyle w:val="BookText"/>
        <w:rPr/>
      </w:pPr>
      <w:r>
        <w:rPr>
          <w:rFonts w:ascii="IRNazanin" w:hAnsi="IRNazanin" w:eastAsia="IRNazanin"/>
          <w:color w:val="111111"/>
          <w:sz w:val="28"/>
          <w:sz w:val="28"/>
          <w:szCs w:val="28"/>
          <w:rtl w:val="true"/>
          <w:lang w:bidi="fa-IR"/>
        </w:rPr>
        <w:t>هر گناهی که کند قطع امید</w:t>
      </w:r>
    </w:p>
    <w:p>
      <w:pPr>
        <w:pStyle w:val="BookText"/>
        <w:rPr/>
      </w:pPr>
      <w:r>
        <w:rPr>
          <w:rFonts w:ascii="IRNazanin" w:hAnsi="IRNazanin" w:eastAsia="IRNazanin"/>
          <w:color w:val="111111"/>
          <w:sz w:val="28"/>
          <w:sz w:val="28"/>
          <w:szCs w:val="28"/>
          <w:rtl w:val="true"/>
          <w:lang w:bidi="fa-IR"/>
        </w:rPr>
        <w:t>هر گناهی می‌برد از دل نوید</w:t>
      </w:r>
    </w:p>
    <w:p>
      <w:pPr>
        <w:pStyle w:val="BookText"/>
        <w:rPr/>
      </w:pPr>
      <w:r>
        <w:rPr>
          <w:rFonts w:ascii="IRNazanin" w:hAnsi="IRNazanin" w:eastAsia="IRNazanin"/>
          <w:color w:val="111111"/>
          <w:sz w:val="28"/>
          <w:sz w:val="28"/>
          <w:szCs w:val="28"/>
          <w:rtl w:val="true"/>
          <w:lang w:bidi="fa-IR"/>
        </w:rPr>
        <w:t>هر گناهی که بلا آرد فرود</w:t>
      </w:r>
    </w:p>
    <w:p>
      <w:pPr>
        <w:pStyle w:val="BookText"/>
        <w:rPr/>
      </w:pPr>
      <w:r>
        <w:rPr>
          <w:rFonts w:ascii="IRNazanin" w:hAnsi="IRNazanin" w:eastAsia="IRNazanin"/>
          <w:color w:val="111111"/>
          <w:sz w:val="28"/>
          <w:sz w:val="28"/>
          <w:szCs w:val="28"/>
          <w:rtl w:val="true"/>
          <w:lang w:bidi="fa-IR"/>
        </w:rPr>
        <w:t>هر گنه کز آتشش سوزم به دود</w:t>
      </w:r>
    </w:p>
    <w:p>
      <w:pPr>
        <w:pStyle w:val="BookText"/>
        <w:rPr/>
      </w:pPr>
      <w:r>
        <w:rPr>
          <w:rFonts w:ascii="IRNazanin" w:hAnsi="IRNazanin" w:eastAsia="IRNazanin"/>
          <w:color w:val="111111"/>
          <w:sz w:val="28"/>
          <w:sz w:val="28"/>
          <w:szCs w:val="28"/>
          <w:rtl w:val="true"/>
          <w:lang w:bidi="fa-IR"/>
        </w:rPr>
        <w:t>هر گنه کرده مرا بر خود اسیر</w:t>
      </w:r>
    </w:p>
    <w:p>
      <w:pPr>
        <w:pStyle w:val="BookText"/>
        <w:rPr/>
      </w:pPr>
      <w:r>
        <w:rPr>
          <w:rFonts w:ascii="IRNazanin" w:hAnsi="IRNazanin" w:eastAsia="IRNazanin"/>
          <w:color w:val="111111"/>
          <w:sz w:val="28"/>
          <w:sz w:val="28"/>
          <w:szCs w:val="28"/>
          <w:rtl w:val="true"/>
          <w:lang w:bidi="fa-IR"/>
        </w:rPr>
        <w:t>هر گناهی از صغیر و از کبیر</w:t>
      </w:r>
    </w:p>
    <w:p>
      <w:pPr>
        <w:pStyle w:val="BookText"/>
        <w:rPr/>
      </w:pPr>
      <w:r>
        <w:rPr>
          <w:rFonts w:ascii="IRNazanin" w:hAnsi="IRNazanin" w:eastAsia="IRNazanin"/>
          <w:color w:val="111111"/>
          <w:sz w:val="28"/>
          <w:sz w:val="28"/>
          <w:szCs w:val="28"/>
          <w:rtl w:val="true"/>
          <w:lang w:bidi="fa-IR"/>
        </w:rPr>
        <w:t>آنچه عصیان کردم و کردم گناه</w:t>
      </w:r>
    </w:p>
    <w:p>
      <w:pPr>
        <w:pStyle w:val="BookText"/>
        <w:rPr/>
      </w:pPr>
      <w:r>
        <w:rPr>
          <w:rFonts w:ascii="IRNazanin" w:hAnsi="IRNazanin" w:eastAsia="IRNazanin"/>
          <w:color w:val="111111"/>
          <w:sz w:val="28"/>
          <w:sz w:val="28"/>
          <w:szCs w:val="28"/>
          <w:rtl w:val="true"/>
          <w:lang w:bidi="fa-IR"/>
        </w:rPr>
        <w:t>هر خطا سر زد ز من تا خواه و خواه</w:t>
      </w:r>
    </w:p>
    <w:p>
      <w:pPr>
        <w:pStyle w:val="BookText"/>
        <w:rPr/>
      </w:pPr>
      <w:r>
        <w:rPr>
          <w:rFonts w:ascii="IRNazanin" w:hAnsi="IRNazanin" w:eastAsia="IRNazanin"/>
          <w:color w:val="111111"/>
          <w:sz w:val="28"/>
          <w:sz w:val="28"/>
          <w:szCs w:val="28"/>
          <w:rtl w:val="true"/>
          <w:lang w:bidi="fa-IR"/>
        </w:rPr>
        <w:t>جمله را بر من ببخشا از کرم</w:t>
      </w:r>
    </w:p>
    <w:p>
      <w:pPr>
        <w:pStyle w:val="BookText"/>
        <w:rPr/>
      </w:pPr>
      <w:r>
        <w:rPr>
          <w:rFonts w:ascii="IRNazanin" w:hAnsi="IRNazanin" w:eastAsia="IRNazanin"/>
          <w:color w:val="111111"/>
          <w:sz w:val="28"/>
          <w:sz w:val="28"/>
          <w:szCs w:val="28"/>
          <w:rtl w:val="true"/>
          <w:lang w:bidi="fa-IR"/>
        </w:rPr>
        <w:t>چون ندارم کس به جز تو لاجرم</w:t>
      </w:r>
    </w:p>
    <w:p>
      <w:pPr>
        <w:pStyle w:val="BookText"/>
        <w:rPr/>
      </w:pPr>
      <w:r>
        <w:rPr>
          <w:rFonts w:ascii="IRNazanin" w:hAnsi="IRNazanin" w:eastAsia="IRNazanin"/>
          <w:color w:val="111111"/>
          <w:sz w:val="28"/>
          <w:sz w:val="28"/>
          <w:szCs w:val="28"/>
          <w:rtl w:val="true"/>
          <w:lang w:bidi="fa-IR"/>
        </w:rPr>
        <w:t>وه چه خوش تعلیم فرمود آن امام</w:t>
      </w:r>
    </w:p>
    <w:p>
      <w:pPr>
        <w:pStyle w:val="BookText"/>
        <w:rPr/>
      </w:pPr>
      <w:r>
        <w:rPr>
          <w:rFonts w:ascii="IRNazanin" w:hAnsi="IRNazanin" w:eastAsia="IRNazanin"/>
          <w:color w:val="111111"/>
          <w:sz w:val="28"/>
          <w:sz w:val="28"/>
          <w:szCs w:val="28"/>
          <w:rtl w:val="true"/>
          <w:lang w:bidi="fa-IR"/>
        </w:rPr>
        <w:t>که در اوّل قصد حاجت کن تمام</w:t>
      </w:r>
    </w:p>
    <w:p>
      <w:pPr>
        <w:pStyle w:val="BookText"/>
        <w:rPr/>
      </w:pPr>
      <w:r>
        <w:rPr>
          <w:rFonts w:ascii="IRNazanin" w:hAnsi="IRNazanin" w:eastAsia="IRNazanin"/>
          <w:color w:val="111111"/>
          <w:sz w:val="28"/>
          <w:sz w:val="28"/>
          <w:szCs w:val="28"/>
          <w:rtl w:val="true"/>
          <w:lang w:bidi="fa-IR"/>
        </w:rPr>
        <w:t>چون که هر کس خود کند پاک از گناه</w:t>
      </w:r>
    </w:p>
    <w:p>
      <w:pPr>
        <w:pStyle w:val="BookText"/>
        <w:rPr/>
      </w:pPr>
      <w:r>
        <w:rPr>
          <w:rFonts w:ascii="IRNazanin" w:hAnsi="IRNazanin" w:eastAsia="IRNazanin"/>
          <w:color w:val="111111"/>
          <w:sz w:val="28"/>
          <w:sz w:val="28"/>
          <w:szCs w:val="28"/>
          <w:rtl w:val="true"/>
          <w:lang w:bidi="fa-IR"/>
        </w:rPr>
        <w:t>لطف حق او را بگیرد در پناه</w:t>
      </w:r>
    </w:p>
    <w:p>
      <w:pPr>
        <w:pStyle w:val="BookText"/>
        <w:rPr/>
      </w:pPr>
      <w:r>
        <w:rPr>
          <w:rFonts w:ascii="IRNazanin" w:hAnsi="IRNazanin" w:eastAsia="IRNazanin"/>
          <w:color w:val="111111"/>
          <w:sz w:val="28"/>
          <w:sz w:val="28"/>
          <w:szCs w:val="28"/>
          <w:rtl w:val="true"/>
          <w:lang w:bidi="fa-IR"/>
        </w:rPr>
        <w:t>یا که از آغاز کارش در بیان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اوّل معذرت خواهد چنان </w:t>
      </w:r>
    </w:p>
    <w:p>
      <w:pPr>
        <w:pStyle w:val="BookText"/>
        <w:rPr/>
      </w:pPr>
      <w:r>
        <w:rPr>
          <w:rFonts w:ascii="IRNazanin" w:hAnsi="IRNazanin" w:eastAsia="IRNazanin"/>
          <w:color w:val="111111"/>
          <w:sz w:val="28"/>
          <w:sz w:val="28"/>
          <w:szCs w:val="28"/>
          <w:rtl w:val="true"/>
          <w:lang w:bidi="fa-IR"/>
        </w:rPr>
        <w:t>شاید این باشد که دیدم در نهاد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بودش چنین قصد و مراد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شعر بالا درباره فرازی از دعای کمیل است که در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برای من گناهانی را که تغییر می‌دهد نعمت‌ها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برای من گناهانی را که مانع اجابت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برای من گناهانی را که فرود می‌آورد بلا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بیامرز برای من هر گناهی را که مرتکب شده‌ام و بپوشان تمام اشتباهاتی که غیر عمد از من سرزده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و خطاکاری‌های مرا بیامرز</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اکنون با هم قسمتی از دعای حضرت سجاد علیه‌السلام را درباره توبه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خداوندا، هم اینک منم که به درگاهت آمده‌ام و در آنچه فرمان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تو هستم و در قبال آن از تو می‌خواهم که به وعده‌ات در مورد اجابت دعای دعاکنندگان وفا کنی، زیرا خود فرموده‌ای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اجابت کنم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بار خداوندا، درود فرست بر محمّد و آلش، همان‌گونه که من با اقرار به گناه به لقای تو آمده‌ام، مرا با مغفرت و آمرزشت ملاقات فرما، و همان گونه که من خود را نزد تو پست و ذلیل ساختم، مرا از منجلاب گناهان بیرون آور و همان گونه که در انتقام از من درنگ نمودی، مرا در پرده ستّاری‌ات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نیّتم را در راه اطاعتت ثابت و پا برجادار و بصیرتم را در عبادتت مستحکم فرما و به اعمال و به کارهایی موفّقم دار که آلودگی گناهان را به وسیله آنها از من شستشو فرمایی و به هنگامی که خواستی مرا از این جهان ببری به آیین و ملّت خود و آیین و ملّت پیامبرت محمّد صلی‌الله‌علیه‌و‌آله ببر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من در این مقامی که قرار گرفته‌ام توبه می‌کنم از گناهان بزرگ و کوچک و </w:t>
      </w:r>
    </w:p>
    <w:p>
      <w:pPr>
        <w:pStyle w:val="BookText"/>
        <w:rPr/>
      </w:pPr>
      <w:r>
        <w:rPr>
          <w:rFonts w:ascii="IRNazanin" w:hAnsi="IRNazanin" w:eastAsia="IRNazanin"/>
          <w:color w:val="111111"/>
          <w:sz w:val="28"/>
          <w:sz w:val="28"/>
          <w:szCs w:val="28"/>
          <w:rtl w:val="true"/>
          <w:lang w:bidi="fa-IR"/>
        </w:rPr>
        <w:t xml:space="preserve">به سوی تو باز می‌گردم، همچنین از گناهان پنهانی و آشکارم و از لغزشهایی که در گذشته و آنچه که اکنون از من رخ داده نیز توبه می‌کنم، آنسان توبه‌ای که صاحبش هرگز بازگشت به گناه را در خیال خود نمی‌پرورد و تکرار خطا و لغزش را در نهان خود راه نمی‌دهد، و امّا تو ای خدای من، خود در کتاب محکمت فرموده‌ای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بندگانت را می‌پذیری و از گناهان آنان درمی‌گذری و توبه‌کاران را سخت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توبه‌ام را همان گونه که وعده فرموده‌ای بپذیر و همان‌گونه که تضمین کرده‌ای از گناهانم درگذر و چنان که شرط فرموده‌ای محبّت خود را بر من واجب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این شرط را می‌پذیرم که هرگز به سوی تو آنچه ناپسند درگاه توست باز نگردم و امانت می‌سپارم که هیچ‌گاه به سوی آنچه در نزد تو مذموم و نکوهیده است روی ننمایم و با تو پیمان می‌بندم که همه معاصی را واگذارم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نسبت به آنچه کرده‌ام از همه داناتری، پس هر خلافی را که از من سراغ داری مورد مغفرت قرار ده و مرا با قدرت خود به سوی آنچه دوست می‌داری روانه ساز</w:t>
      </w:r>
      <w:r>
        <w:rPr>
          <w:rFonts w:eastAsia="IRNazanin" w:cs="IRNazanin"/>
          <w:color w:val="111111"/>
          <w:sz w:val="28"/>
          <w:szCs w:val="28"/>
          <w:rtl w:val="true"/>
          <w:lang w:bidi="fa-IR"/>
        </w:rPr>
        <w:t>.</w:t>
      </w:r>
      <w:r>
        <w:rPr>
          <w:rStyle w:val="FootnoteAnchor"/>
          <w:rtl w:val="true"/>
        </w:rPr>
        <w:footnoteReference w:id="46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14287_144438"/>
      <w:bookmarkStart w:id="832" w:name="pg14287_144438"/>
      <w:bookmarkEnd w:id="832"/>
    </w:p>
    <w:p>
      <w:pPr>
        <w:pStyle w:val="Heading2"/>
        <w:numPr>
          <w:ilvl w:val="1"/>
          <w:numId w:val="1"/>
        </w:numPr>
        <w:rPr/>
      </w:pPr>
      <w:bookmarkStart w:id="833" w:name="pg14287_144438"/>
      <w:bookmarkStart w:id="834" w:name="__RefHeading___Toc6499055_3381743652"/>
      <w:bookmarkStart w:id="835" w:name="_Toc341"/>
      <w:bookmarkEnd w:id="833"/>
      <w:bookmarkEnd w:id="834"/>
      <w:r>
        <w:rPr>
          <w:rtl w:val="true"/>
        </w:rPr>
        <w:t>بخش یازدهم</w:t>
      </w:r>
      <w:r>
        <w:rPr>
          <w:rtl w:val="true"/>
        </w:rPr>
        <w:t xml:space="preserve">: </w:t>
      </w:r>
      <w:r>
        <w:rPr>
          <w:rtl w:val="true"/>
        </w:rPr>
        <w:t>آرامش</w:t>
      </w:r>
      <w:bookmarkEnd w:id="8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6" w:name="__RefHeading___Toc6499057_3381743652"/>
      <w:bookmarkStart w:id="837" w:name="_Toc342"/>
      <w:bookmarkEnd w:id="836"/>
      <w:r>
        <w:rPr>
          <w:rtl w:val="true"/>
        </w:rPr>
        <w:t>اشاره</w:t>
      </w:r>
      <w:bookmarkStart w:id="838" w:name="pg14287_144439"/>
      <w:bookmarkEnd w:id="837"/>
    </w:p>
    <w:p>
      <w:pPr>
        <w:pStyle w:val="Heading3"/>
        <w:numPr>
          <w:ilvl w:val="2"/>
          <w:numId w:val="1"/>
        </w:numPr>
        <w:rPr/>
      </w:pPr>
      <w:bookmarkStart w:id="839" w:name="__RefHeading___Toc6499059_3381743652"/>
      <w:bookmarkStart w:id="840" w:name="_Toc343"/>
      <w:bookmarkEnd w:id="838"/>
      <w:bookmarkEnd w:id="839"/>
      <w:r>
        <w:rPr>
          <w:rtl w:val="true"/>
        </w:rPr>
        <w:t>آرامش؛ عامل موفقیّت و خوشبختی</w:t>
      </w:r>
      <w:bookmarkEnd w:id="840"/>
    </w:p>
    <w:p>
      <w:pPr>
        <w:pStyle w:val="BookText"/>
        <w:rPr/>
      </w:pPr>
      <w:r>
        <w:rPr>
          <w:rFonts w:ascii="IRNazanin" w:hAnsi="IRNazanin" w:eastAsia="IRNazanin"/>
          <w:color w:val="111111"/>
          <w:sz w:val="28"/>
          <w:sz w:val="28"/>
          <w:szCs w:val="28"/>
          <w:rtl w:val="true"/>
          <w:lang w:bidi="fa-IR"/>
        </w:rPr>
        <w:t>حضرت رسول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غنیمتی است و ترک آن خسارتی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یکی از عوامل موفقیّت و خوشبختی،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باعث سلامت روح، روان و جسم است و از بیماری‌های روحی و جسمی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عصبانیت گریزانید، تشویش و نگرانی را دشمن خویش می‌دانید، و می‌خواهید از خستگی روحی و فشار روانی جلوگیری نمایید به آرامش تن دردهید، احساس راحتی نمایید و از آرامش لذت ببرید، زیرا همان طور که تشویش، نگرانی و اضطراب، رنج‌دهنده و عذاب‌آور است، آرام بودن لذت‌بخش و موجب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رستگار، کسی است که با پروبالی پرواز کند، یا عقب 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تشویش، نگرانی، عصبیّت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خستگی روحی منتهی می‌شود علاوه بر این که رنج‌آور و عذاب‌دهنده است در عدم موفقیّت و خوشبختی نیز سهم به سزایی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و پژوهش‌های مختلف نشان داده‌اند که آسودگی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جسم،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پژوهش‌ها، گروه‌هایی از دو </w:t>
      </w:r>
    </w:p>
    <w:p>
      <w:pPr>
        <w:pStyle w:val="BookText"/>
        <w:rPr/>
      </w:pPr>
      <w:r>
        <w:rPr>
          <w:rFonts w:ascii="IRNazanin" w:hAnsi="IRNazanin" w:eastAsia="IRNazanin"/>
          <w:color w:val="111111"/>
          <w:sz w:val="28"/>
          <w:sz w:val="28"/>
          <w:szCs w:val="28"/>
          <w:rtl w:val="true"/>
          <w:lang w:bidi="fa-IR"/>
        </w:rPr>
        <w:t>دانگشاه مشهور جهان به مطالعه هفتاد و سه نفر سالمند ساکن در خانه‌های سالمندان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برای نیمی از این سالمندان تکنیک‌های تمرکز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همه‌روزه مورد استفاده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 سال از آغاز پژوهش مشاهده شده است که تمامی این گروه همچنان در قید حیات بوده‌اند حال آن که یک چهارم اعضای گروه دوم یعنی گروهی که از این تکنیک‌ها استفاده نمی‌کرده‌اند 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رابرت کیت والاس، نتایج پژوهشس ده‌ساله را که مورد استفاده‌کنندگان از تکنیک‌های تمرکز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پژوهش بر اساس سه فاکتور فشار خون، قوه شنوایی و نزدیک‌بینی چشم به ارزیابی سن بیولوژیکی آزمایش‌شوندگان پرداخته و به این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مدت پنج سال یا کمتر، از تکنیک‌های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گرفته‌اند از لحاظ بیولوژیکی به طور متوسط پنج سال جوان‌تر مانده‌اند و آنانی که بیش از پنج سال به این امر پرداخته‌اند دوازده سال جوان‌تر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سن شناسنامه‌ای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معادل با سن بیولوژیکی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درصد موفقیّت و خوشبختی کسی که در تحریک اعصاب، تشویش و نگرانی، تنش‌های عصبی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سلامتی روحی و روانی او در معرض خطر آسیب‌هایی که از عدم آرامش سرچشمه گرفته است،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این که عدم آرامش بر روی عقل و فکر او اثر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و بالعکس کسی که آرام است و در آرامش به سر می‌برد به علت عدم تشویش و نگرانی، عدم خستگی روحی، عدم عصبیت و همچنین به علت روابط خوب اجتماعی و سازگاری بیشتر با طبقات مختلف اجتماع، خانواده، دانشگاه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نشأت گرفته از آرامش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درصد موفقیّت و خوشبختی زیادتری روبه‌روست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تعدادی از ما آنچنان دلتنگ و ناراحت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دردناک زندگیمان </w:t>
      </w:r>
    </w:p>
    <w:p>
      <w:pPr>
        <w:pStyle w:val="BookText"/>
        <w:rPr/>
      </w:pPr>
      <w:r>
        <w:rPr>
          <w:rFonts w:ascii="IRNazanin" w:hAnsi="IRNazanin" w:eastAsia="IRNazanin"/>
          <w:color w:val="111111"/>
          <w:sz w:val="28"/>
          <w:sz w:val="28"/>
          <w:szCs w:val="28"/>
          <w:rtl w:val="true"/>
          <w:lang w:bidi="fa-IR"/>
        </w:rPr>
        <w:t>هستیم که برای امروزمان شانسی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ما در نگاه داشتن، بزرگ کردن، زنده‌کردن به دفعات مکرّر و بیان کردن گذشته با سوز و گداز، منبع اساسی ناراحتی و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به خاطر آوردن شکست‌ها، ناامیدی‌ها، سرخوردگی‌ها درد می‌کشیم و اینها چیزهایی هستند که معمولاً درباره آنها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غمناک دردهایمان بهترین و لذت‌بخش‌ترین داستان ما برای بازگو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تعریف می‌کنیم، در حقیقت سر زخم‌ها را دوباره باز کرده و درد را زنده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اگرچه بیان دردها برایمان لذت‌بخش است، اما در این مورد مرز بین لذت و شکنجه بسیار نزدیک است و خطر سقوط به پرتگاه غم و ماتم بسیار بزرگ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چرا ما آدم‌ها تمایل داریم از زمان حال ناراضی باشیم و به آینده مجهول چشم بدوزیم، آینده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کار امروز را کنار گذاشته و به آینده چشم دوخته‌اند و نگران هستند، بی‌جهت نیروی خود را از بین می‌برند و برای خویش گرفتاری‌های فکری و ناراحتی‌های عصبی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امروز را با تصور مشکلاتی که با فردا می‌آیند به هم نزنیم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آری، عدم آرامش، نیرو و انرژی ما را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هنگامی که آرامش نداریم، نیرو و انرژی ما صرف تشویش، نگرانی، عصبیت، خشم، گرفتاری‌های فکری و عذاب‌های دردآور ناشی از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با آرام شدن، نیرو و انرژی خویش را در جهت نیل به سرانجام مقصود، صرف نماییم تا به سرانجام نیک‌بختی فائق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باطن صاحب همه 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رضایت خاطر و راهنمای باطن برای رسیدن به مقصود نهایی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آرامش و صفای درون </w:t>
      </w:r>
      <w:bookmarkStart w:id="841" w:name="pg14287_144442"/>
    </w:p>
    <w:p>
      <w:pPr>
        <w:pStyle w:val="BookText"/>
        <w:rPr/>
      </w:pPr>
      <w:bookmarkEnd w:id="841"/>
      <w:r>
        <w:rPr>
          <w:rFonts w:ascii="IRNazanin" w:hAnsi="IRNazanin" w:eastAsia="IRNazanin"/>
          <w:color w:val="111111"/>
          <w:sz w:val="28"/>
          <w:sz w:val="28"/>
          <w:szCs w:val="28"/>
          <w:rtl w:val="true"/>
          <w:lang w:bidi="fa-IR"/>
        </w:rPr>
        <w:t>بی‌بهره باشید، دستتان خالی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وین دایر در جایی دیگر درباره آرامش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 آهنگی موزون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به اندازه کافی از تقلا و کشمکش‌ها دست برداریم و آرامش را پیشه کنیم، نقش خود را در این نظم و هماهنگی باشکوه تجربه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 آرام بودن و آرامش را پیشه خود کردن می‌توانیم در جهان هستی نقش خویش را ایفا نماییم و به موفقیّت و پیروزی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کنفوسیوس، آرامش را پیشه مردان بزرگ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بزرگ، همیشه آرام است و مرد کوچک همیشه مضطرب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ملچر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را راه رسیدن به موفقیّت و خوشبختی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را طوری بگذران که گویی از کوهی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نظرافکنی به اوج، موجب نزدیکی به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هنگام طی این مسیر، مناظر و خاطرات دلپسند را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به آرامی، استواری و لذت‌بخشانه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اوج، نهایت این اوقات دلپذیر است</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842" w:name="__RefHeading___Toc6499061_3381743652"/>
      <w:bookmarkStart w:id="843" w:name="_Toc344"/>
      <w:bookmarkEnd w:id="842"/>
      <w:r>
        <w:rPr>
          <w:rtl w:val="true"/>
        </w:rPr>
        <w:t>اثرات موفقیّت‌آمیز آرامش</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جسمی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لذت‌بخش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روابط اجتماعی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با اعضای خانواده </w:t>
      </w:r>
      <w:bookmarkStart w:id="844" w:name="pg14287_144443"/>
    </w:p>
    <w:p>
      <w:pPr>
        <w:pStyle w:val="BookText"/>
        <w:rPr/>
      </w:pPr>
      <w:bookmarkEnd w:id="84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وضعیت شغلی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وضعیت تحصیلی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 رسیدن به موفقیّت و خوشبختی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عمل در انجام کارها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بشّاش و سرحال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ترس‌های بی‌مورد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مخامصه و دشمنی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صحیح</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عقل کامل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رنج و الم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845" w:name="__RefHeading___Toc6499063_3381743652"/>
      <w:bookmarkStart w:id="846" w:name="_Toc345"/>
      <w:bookmarkEnd w:id="845"/>
      <w:r>
        <w:rPr>
          <w:rtl w:val="true"/>
        </w:rPr>
        <w:t>راه‌های موفقیّت‌آمیز رسیدن به آرامش از دیدگاه علمی</w:t>
      </w:r>
      <w:bookmarkEnd w:id="846"/>
    </w:p>
    <w:p>
      <w:pPr>
        <w:pStyle w:val="Heading4"/>
        <w:numPr>
          <w:ilvl w:val="3"/>
          <w:numId w:val="1"/>
        </w:numPr>
        <w:rPr/>
      </w:pPr>
      <w:bookmarkStart w:id="847" w:name="__RefHeading___Toc6499065_3381743652"/>
      <w:bookmarkStart w:id="848" w:name="_Toc346"/>
      <w:bookmarkEnd w:id="847"/>
      <w:r>
        <w:rPr/>
        <w:t>1</w:t>
      </w:r>
      <w:r>
        <w:rPr>
          <w:rtl w:val="true"/>
        </w:rPr>
        <w:t xml:space="preserve">- </w:t>
      </w:r>
      <w:r>
        <w:rPr>
          <w:rtl w:val="true"/>
        </w:rPr>
        <w:t>در زمان حال زندگی کنید</w:t>
      </w:r>
      <w:bookmarkEnd w:id="848"/>
    </w:p>
    <w:p>
      <w:pPr>
        <w:pStyle w:val="BookText"/>
        <w:rPr/>
      </w:pPr>
      <w:r>
        <w:rPr>
          <w:rFonts w:ascii="IRNazanin" w:hAnsi="IRNazanin" w:eastAsia="IRNazanin"/>
          <w:color w:val="111111"/>
          <w:sz w:val="28"/>
          <w:sz w:val="28"/>
          <w:szCs w:val="28"/>
          <w:rtl w:val="true"/>
          <w:lang w:bidi="fa-IR"/>
        </w:rPr>
        <w:t>اشخاص آرام در زمان حال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رنج‌ها و خاطرات ناخوش گذشته را به بوته فراموشی می‌سپارند و در زمان حال، آن خاطرات فراموش‌ناشدنیِ ناراحت‌کننده گذشته را به یاد نمی‌آورند و نگران آینده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ابتدا بسیار مشکل است ولی به تدریج، با تمرین و ممارست امکان‌پذیر است و کم‌کم به صورت یک عادت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 گذشته است و آینده هنوز نیامده است، حال را مغتنم شمار</w:t>
      </w:r>
      <w:r>
        <w:rPr>
          <w:rFonts w:eastAsia="IRNazanin" w:cs="IRNazanin"/>
          <w:color w:val="111111"/>
          <w:sz w:val="28"/>
          <w:szCs w:val="28"/>
          <w:rtl w:val="true"/>
          <w:lang w:bidi="fa-IR"/>
        </w:rPr>
        <w:t xml:space="preserve">». </w:t>
      </w:r>
      <w:bookmarkStart w:id="849" w:name="pg14287_144444"/>
    </w:p>
    <w:p>
      <w:pPr>
        <w:pStyle w:val="Heading4"/>
        <w:numPr>
          <w:ilvl w:val="3"/>
          <w:numId w:val="1"/>
        </w:numPr>
        <w:rPr/>
      </w:pPr>
      <w:bookmarkStart w:id="850" w:name="__RefHeading___Toc6499067_3381743652"/>
      <w:bookmarkStart w:id="851" w:name="_Toc347"/>
      <w:bookmarkEnd w:id="849"/>
      <w:bookmarkEnd w:id="850"/>
      <w:r>
        <w:rPr>
          <w:rtl w:val="true"/>
        </w:rPr>
        <w:t>(</w:t>
      </w:r>
      <w:r>
        <w:rPr>
          <w:rtl w:val="true"/>
        </w:rPr>
        <w:t>داستان</w:t>
      </w:r>
      <w:r>
        <w:rPr>
          <w:rtl w:val="true"/>
        </w:rPr>
        <w:t xml:space="preserve">) </w:t>
      </w:r>
      <w:r>
        <w:rPr>
          <w:rtl w:val="true"/>
        </w:rPr>
        <w:t>دَم، غنیمت است</w:t>
      </w:r>
      <w:bookmarkEnd w:id="851"/>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دانشجوی جوان برای گذراندن امتحان نهایی خود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مونترال جنرال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باید بکند و سرانجامش چه خواهد شد و از همه گذشته چطور زندگانیش را اداره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مطالعه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اثر عمیقی در زندگانی آینده این جوان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مورد مطالعه و استفاده آن دانشجوی جوان قرار گرفت و او را یکی از بزرگ‌ترین پزشکان عصر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جونز هوپکینز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شهرت جهانی دارد، تأسیس کرد و دانشگاه آکسفورد او را پروفسور طب با امتیاز تاج شناخت که از بزرگ‌ترین افتخاراتی است که هر پزشکی در انگلستان آرزو دارد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انگلیس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کرد و بعد از مرگش شرح زندگانیش، در دو جلد کتاب با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ویلیام آسلر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که او را از نگرانی نجات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شهیر انگلیسی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اساسی ما این نیست که ببینیم چه چیزهایی در فواصل دور، در پشت ابر و تاریکی ابهام مخفی است، بلکه کار اساسی ما باید صرف آن چیزهایی گردد که در دسترس ما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 سال بعد، در یک شب مهتاب بهاری که لاله‌های آتشین باغ بزرگ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بود، همین سر ویلیام آسلر خطاب به دانشجویان دانشکده یال گفت که درباره شخصی چون او که در چهار دانشگاه کرسی استادی دارد و کتاب معروفی نوشته، فکر می‌کنند که مغزش دارای ساختمان مخصوص است، در صورتی که این موضوع حقیقت نداشته و دوستان یک‌رنگش می‌دانند که مغزش کاملاً طبیعی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موفقیّت او چه بود؟ بهتر است از زبان خودش بشنوید که چگونه حساب </w:t>
      </w:r>
    </w:p>
    <w:p>
      <w:pPr>
        <w:pStyle w:val="BookText"/>
        <w:rPr/>
      </w:pPr>
      <w:r>
        <w:rPr>
          <w:rFonts w:ascii="IRNazanin" w:hAnsi="IRNazanin" w:eastAsia="IRNazanin"/>
          <w:color w:val="111111"/>
          <w:sz w:val="28"/>
          <w:sz w:val="28"/>
          <w:szCs w:val="28"/>
          <w:rtl w:val="true"/>
          <w:lang w:bidi="fa-IR"/>
        </w:rPr>
        <w:t>دیروز را از امروز و امروز را از فردا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قبل از این که برای دانشجویان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کشتی بزرگ اقیانوس‌پیما، اقیانوس اطلس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این کشتی می‌توانست روی عرشه ایستاده و دکمه کوچکی را فشار دهد، بلافاصله صدای برهم خوردن ماشین‌آلات و اجزای مختلف یک کشتی به گوش می‌رسید و در یک آن کشتی بزرگ اقیانوس‌پیما به اتاق‌ها و قسمت‌های مجزا و غیرقابل نفوذ تقسیم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آسلر چون به آن جا رسید خطاب به دانشجویان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کدام سازمانی عجیب‌تر از آن کشتی اقیانوس‌پیما هستید که برای مسافرت طولانی‌تری ساخته شده‌اید، آنچه من از شما می‌خواهم این است که ماشین حیات را طوری تحت اختیار خود درآورید که بتوانید دیروز و امروز را از هم تفکیک کنید و فردا را بی‌جهت در کار امروز دخالت ندهید تا بتوانید در این مسافرت دور و دراز بااطمینان خاطر پیش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زندگی در آهنینی به روی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دیروزی که دیگر وجود ندارد، ببندید و همین طور پرده‌ای فولادین به روی آینده، فردایی که نیامده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اطمینان خاطر، امروز را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به حال خود گذارید تا در مرگ و نیستی مدفون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دیروزی را که برای اشخاص احمق راهنمایی به طرف فنا و مرگ بوده است، به دور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مشکلات آینده بر محنت‌های گذشته فزونی یافت و به اضافه مسائل حاضر بر دوش کسی قرار گرفت با خود شکست و محرومیت و رنج همراه می‌آورد و در نتیجه قوی‌ترین اشخاص را نیز 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را با همان نیرویی که گذشته را از خود به دور افکندید از خویشتن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رستگاری غیر از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آینده نگرانند بی‌جهت نیروی خود را از بین می‌برند و برای خویشتن گرفتاری‌های فکری و ناراحتی‌های عصبی به وجود می‌آورند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پرده‌ای بین این دو هیولای عظیم، یعنی گذشته و آینده بکشید و امروز را از فردا جدا سازید</w:t>
      </w:r>
      <w:r>
        <w:rPr>
          <w:rFonts w:eastAsia="IRNazanin" w:cs="IRNazanin"/>
          <w:color w:val="111111"/>
          <w:sz w:val="28"/>
          <w:szCs w:val="28"/>
          <w:rtl w:val="true"/>
          <w:lang w:bidi="fa-IR"/>
        </w:rPr>
        <w:t xml:space="preserve">. </w:t>
      </w:r>
      <w:bookmarkStart w:id="852" w:name="pg14287_144446"/>
    </w:p>
    <w:p>
      <w:pPr>
        <w:pStyle w:val="BookText"/>
        <w:rPr/>
      </w:pPr>
      <w:bookmarkEnd w:id="852"/>
      <w:r>
        <w:rPr>
          <w:rFonts w:ascii="IRNazanin" w:hAnsi="IRNazanin" w:eastAsia="IRNazanin"/>
          <w:color w:val="111111"/>
          <w:sz w:val="28"/>
          <w:sz w:val="28"/>
          <w:szCs w:val="28"/>
          <w:rtl w:val="true"/>
          <w:lang w:bidi="fa-IR"/>
        </w:rPr>
        <w:t>آیا منظور دکتر آسلر این بود که هیچ قدمی برای آینده خود نباید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چنین خیالی هم نبایدکرد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بلکه‌عقیده‌اش این‌است‌که‌بهترین‌وسیله‌تهیه مقدّماتی برای آینده، این است که کار امروز را همین امروز آن هم به طور شایسته و دلپسند انجام دهیم، زیرا این یگانه راهی است که خوشبختی ما را در آینده نیز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ویلیام آسلر در پایان کنفرانس خود دانشجویان را تشویق کرد که هر روز صبح خود را با این دعایی که هر روز عیسی مسیح می‌خواند آغاز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نان امروز ما را بده</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853" w:name="__RefHeading___Toc6499069_3381743652"/>
      <w:bookmarkStart w:id="854" w:name="_Toc348"/>
      <w:bookmarkEnd w:id="853"/>
      <w:r>
        <w:rPr/>
        <w:t>2</w:t>
      </w:r>
      <w:r>
        <w:rPr>
          <w:rtl w:val="true"/>
        </w:rPr>
        <w:t xml:space="preserve"> - </w:t>
      </w:r>
      <w:r>
        <w:rPr>
          <w:rtl w:val="true"/>
        </w:rPr>
        <w:t>طرز فکر صحیح</w:t>
      </w:r>
      <w:bookmarkEnd w:id="854"/>
    </w:p>
    <w:p>
      <w:pPr>
        <w:pStyle w:val="BookText"/>
        <w:rPr/>
      </w:pPr>
      <w:r>
        <w:rPr>
          <w:rFonts w:ascii="IRNazanin" w:hAnsi="IRNazanin" w:eastAsia="IRNazanin"/>
          <w:color w:val="111111"/>
          <w:sz w:val="28"/>
          <w:sz w:val="28"/>
          <w:szCs w:val="28"/>
          <w:rtl w:val="true"/>
          <w:lang w:bidi="fa-IR"/>
        </w:rPr>
        <w:t>جهت رسیدن به آرامش، طرز فکر صحیح داشته باشیم و از طرز فکر غلط پرهیز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فکر آرزوهای واهی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ویلای بزرگی داشتم، اگر فلان ماشین گران‌قیمت را خریده بودم، اگر من ثروت کلانی داشتم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افکار واهی برای آنچه داریم از خداوند بزرگ سپاس‌گذاری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خوردن برای افکار پوچ و بی‌محتوا که آرامش ما را سلب می‌کنند، افکار مثبت و نیروبخش به درون خویش راه بدهیم و همیشه به زندگی خویش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عیوب دیگران فکر کنیم می‌توانیم این نیرو و انرژی را صرف افکار صحیح و بامحتوا نماییم، تا زندگی شاد، بانشاط و راحتی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یافت عیب‌ها و کاستی‌های دیگران، انرژی فراوانی 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و در کمال عصبانیت می‌کوشیم ثابت کنیم که آدم‌ها متقلب، پرخور، ولخرج و دزد هستند و نتیجه این تلاش‌ها و انتقادها چیست؟ هیچ، جز این که زندگی خود ما از شادی و نشاط تهی می‌گردد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به گرسنگان کلکته استناد کنیم و بگوییم که دنیا رو به ویرانی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می‌تواند بهانه‌ای باشد برای شانه خالی کردن از زیر بار مسؤولیت زندگی</w:t>
      </w:r>
      <w:r>
        <w:rPr>
          <w:rFonts w:eastAsia="IRNazanin" w:cs="IRNazanin"/>
          <w:color w:val="111111"/>
          <w:sz w:val="28"/>
          <w:szCs w:val="28"/>
          <w:rtl w:val="true"/>
          <w:lang w:bidi="fa-IR"/>
        </w:rPr>
        <w:t xml:space="preserve">. </w:t>
      </w:r>
      <w:bookmarkStart w:id="855" w:name="pg14287_144447"/>
    </w:p>
    <w:p>
      <w:pPr>
        <w:pStyle w:val="BookText"/>
        <w:rPr/>
      </w:pPr>
      <w:bookmarkEnd w:id="855"/>
      <w:r>
        <w:rPr>
          <w:rFonts w:ascii="IRNazanin" w:hAnsi="IRNazanin" w:eastAsia="IRNazanin"/>
          <w:color w:val="111111"/>
          <w:sz w:val="28"/>
          <w:sz w:val="28"/>
          <w:szCs w:val="28"/>
          <w:rtl w:val="true"/>
          <w:lang w:bidi="fa-IR"/>
        </w:rPr>
        <w:t>اگر شما هندی یا ساکن کلکته و یا در حال کمک به گرسنگان باشید، شاید جمله بالا بتواند مفهوم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قضاوت درباره شرایطی که از این فاصله، اطلاع چندانی درباره آن نداریم به هیچ کس کمکی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قصد کمک داشته باشید موضوع کاملاً فرق می‌کند اما از این تلاش بی‌وقفه برای اثبات بدبودن دنیا راه به جایی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تِرِزاهای دنیای ما غرولند نمی‌کنند، عمل می‌کنند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856" w:name="__RefHeading___Toc6499071_3381743652"/>
      <w:bookmarkStart w:id="857" w:name="_Toc349"/>
      <w:bookmarkEnd w:id="856"/>
      <w:r>
        <w:rPr/>
        <w:t>3</w:t>
      </w:r>
      <w:r>
        <w:rPr>
          <w:rtl w:val="true"/>
        </w:rPr>
        <w:t xml:space="preserve"> - </w:t>
      </w:r>
      <w:r>
        <w:rPr>
          <w:rtl w:val="true"/>
        </w:rPr>
        <w:t>پذیرش زندگی، همان گونه که هست</w:t>
      </w:r>
      <w:bookmarkEnd w:id="857"/>
    </w:p>
    <w:p>
      <w:pPr>
        <w:pStyle w:val="BookText"/>
        <w:rPr/>
      </w:pPr>
      <w:r>
        <w:rPr>
          <w:rFonts w:ascii="IRNazanin" w:hAnsi="IRNazanin" w:eastAsia="IRNazanin"/>
          <w:color w:val="111111"/>
          <w:sz w:val="28"/>
          <w:sz w:val="28"/>
          <w:szCs w:val="28"/>
          <w:rtl w:val="true"/>
          <w:lang w:bidi="fa-IR"/>
        </w:rPr>
        <w:t>شما اگر ناراحت و نگران باشید که چرا در جهان هنوز جنگ و خونریزی وجود دارد؟ چرا در بعضی از کشورها، فقر و گرسنگی وجود دارد و هر روز عدّه‌ای از گرسنگی می‌میرند؟ چرا منابع ملت‌های مظلوم به یغما می‌رود؟ چرا بعضی از کشورهای متمدّن برای به دست آوردن منافع خویش، کشورهای دیگر را استعمار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افکار، فکر شما را ناراحت می‌کند و زندگی را سخت و طاقت‌فرسا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زندگی را همان‌گونه که هست بپذیرید و همیشه بر این اعتقاد باشید که جنگ و خونریزی همیشه در جهان وجود داشته است، و خویش را راضی کنید که در بعضی از کشورها از گذشته دور تاکنون به علل گوناگون فقر وجود داشته است و میلیون‌ها نفر به علت فقر و گرسنگی جان خویش را از دست داده‌اند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و مدرکی برای خوب بودن دنیا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مدرک،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گرد زمین می‌چرخد و زمین گرد خورشید، گل‌های رز شکفته می‌شوند، پرندگان آواز می‌خوانند، آدم‌ها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می‌شوند،همسایه‌ها جنگ و دعوا راه می‌اندازند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بخشی از برنامه بزرگ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نباید مریض بشوند، نباید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خورشید لعنتی چرا این قدر بزرگه</w:t>
      </w:r>
      <w:r>
        <w:rPr>
          <w:rFonts w:eastAsia="IRNazanin" w:cs="IRNazanin"/>
          <w:color w:val="111111"/>
          <w:sz w:val="28"/>
          <w:szCs w:val="28"/>
          <w:rtl w:val="true"/>
          <w:lang w:bidi="fa-IR"/>
        </w:rPr>
        <w:t>!»</w:t>
      </w:r>
      <w:r>
        <w:rPr>
          <w:rStyle w:val="FootnoteAnchor"/>
          <w:rtl w:val="true"/>
        </w:rPr>
        <w:footnoteReference w:id="471"/>
      </w:r>
      <w:bookmarkStart w:id="858" w:name="pg14287_144448"/>
    </w:p>
    <w:p>
      <w:pPr>
        <w:pStyle w:val="Heading4"/>
        <w:numPr>
          <w:ilvl w:val="3"/>
          <w:numId w:val="1"/>
        </w:numPr>
        <w:rPr/>
      </w:pPr>
      <w:bookmarkStart w:id="859" w:name="__RefHeading___Toc6499073_3381743652"/>
      <w:bookmarkStart w:id="860" w:name="_Toc350"/>
      <w:bookmarkEnd w:id="858"/>
      <w:bookmarkEnd w:id="859"/>
      <w:r>
        <w:rPr/>
        <w:t>4</w:t>
      </w:r>
      <w:r>
        <w:rPr>
          <w:rtl w:val="true"/>
        </w:rPr>
        <w:t xml:space="preserve"> - </w:t>
      </w:r>
      <w:r>
        <w:rPr>
          <w:rtl w:val="true"/>
        </w:rPr>
        <w:t>پذیرش دیگران همان گونه که هستند</w:t>
      </w:r>
      <w:bookmarkEnd w:id="860"/>
    </w:p>
    <w:p>
      <w:pPr>
        <w:pStyle w:val="BookText"/>
        <w:rPr/>
      </w:pPr>
      <w:r>
        <w:rPr>
          <w:rFonts w:ascii="IRNazanin" w:hAnsi="IRNazanin" w:eastAsia="IRNazanin"/>
          <w:color w:val="111111"/>
          <w:sz w:val="28"/>
          <w:sz w:val="28"/>
          <w:szCs w:val="28"/>
          <w:rtl w:val="true"/>
          <w:lang w:bidi="fa-IR"/>
        </w:rPr>
        <w:t>اگر شما پذیرش طبقات مختلف اجتماع را همان‌گونه که هستند نداشته باشید و انسانی پرتوقع باشید، آرامش شما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خانواده، پذیرش همسر یا پدر و مادر خویش را نداشته باشید و مرتب با خودتان غرولند می‌کنید که چرا همسر من چنین کارهایی را انجام می‌دهد؟ چرا پدرم فلان حرف را به من زد؟ و چرا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آرامش خود را برهم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دیگران توقع نداشته باشید و آنها را همان‌گونه که هستند بپذیرید و برای اینکه دیگران با شما سازش داشته باشند، خودتان را اصلاح کنید و با آنها برخوردهای بهتر و سازنده‌تری داشته باشید تا آنها نیز رفتار خویش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دیگران همان‌گونه که هستند، باعث آرامش است</w:t>
      </w:r>
      <w:r>
        <w:rPr>
          <w:rFonts w:eastAsia="IRNazanin" w:cs="IRNazanin"/>
          <w:color w:val="111111"/>
          <w:sz w:val="28"/>
          <w:szCs w:val="28"/>
          <w:rtl w:val="true"/>
          <w:lang w:bidi="fa-IR"/>
        </w:rPr>
        <w:t>.</w:t>
      </w:r>
    </w:p>
    <w:p>
      <w:pPr>
        <w:pStyle w:val="Heading4"/>
        <w:numPr>
          <w:ilvl w:val="3"/>
          <w:numId w:val="1"/>
        </w:numPr>
        <w:rPr/>
      </w:pPr>
      <w:bookmarkStart w:id="861" w:name="__RefHeading___Toc6499075_3381743652"/>
      <w:bookmarkStart w:id="862" w:name="_Toc351"/>
      <w:bookmarkEnd w:id="861"/>
      <w:r>
        <w:rPr/>
        <w:t>5</w:t>
      </w:r>
      <w:r>
        <w:rPr>
          <w:rtl w:val="true"/>
        </w:rPr>
        <w:t xml:space="preserve"> - </w:t>
      </w:r>
      <w:r>
        <w:rPr>
          <w:rtl w:val="true"/>
        </w:rPr>
        <w:t>پرهیز از باید و نبایدهای خودساخته</w:t>
      </w:r>
      <w:bookmarkEnd w:id="862"/>
    </w:p>
    <w:p>
      <w:pPr>
        <w:pStyle w:val="BookText"/>
        <w:rPr/>
      </w:pPr>
      <w:r>
        <w:rPr>
          <w:rFonts w:ascii="IRNazanin" w:hAnsi="IRNazanin" w:eastAsia="IRNazanin"/>
          <w:color w:val="111111"/>
          <w:sz w:val="28"/>
          <w:sz w:val="28"/>
          <w:szCs w:val="28"/>
          <w:rtl w:val="true"/>
          <w:lang w:bidi="fa-IR"/>
        </w:rPr>
        <w:t>نگرانی‌های بی‌مورد برای خویشتن نسازیم و مسائل پیش پا افتاده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موضوعاتی که در نظر خویش بزرگ ساخته‌ایم نپردازیم و بدون دغدغه خاطر، راجع به مسائل گوناگون آرام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چرا پدرم دیشب فلان حرف را به من زد؟ یا این که چرا دوستم پول مرا دو روز دیرتر پرداخت نمود؟ چرا همسرم شب‌ها خروپف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نبایدهای خودساخته‌ای است که فقط آرامش را از زندگی ما سلب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ساده و جزئی کوهی نسازیم و آنها را بزرگ نکنیم و نگران آنها نباشیم</w:t>
      </w:r>
      <w:r>
        <w:rPr>
          <w:rFonts w:eastAsia="IRNazanin" w:cs="IRNazanin"/>
          <w:color w:val="111111"/>
          <w:sz w:val="28"/>
          <w:szCs w:val="28"/>
          <w:rtl w:val="true"/>
          <w:lang w:bidi="fa-IR"/>
        </w:rPr>
        <w:t>.</w:t>
      </w:r>
    </w:p>
    <w:p>
      <w:pPr>
        <w:pStyle w:val="Heading4"/>
        <w:numPr>
          <w:ilvl w:val="3"/>
          <w:numId w:val="1"/>
        </w:numPr>
        <w:rPr/>
      </w:pPr>
      <w:bookmarkStart w:id="863" w:name="__RefHeading___Toc6499077_3381743652"/>
      <w:bookmarkStart w:id="864" w:name="_Toc352"/>
      <w:bookmarkEnd w:id="863"/>
      <w:r>
        <w:rPr>
          <w:rtl w:val="true"/>
        </w:rPr>
        <w:t>داستان</w:t>
      </w:r>
      <w:bookmarkEnd w:id="8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یک سفر هوایی دوازده ساعته در پیش 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تازه از زمین بلند شده و شما امیدوار هستید که از این چند ساعت به بهترین نحو برای استراحت و </w:t>
      </w:r>
    </w:p>
    <w:p>
      <w:pPr>
        <w:pStyle w:val="BookText"/>
        <w:rPr/>
      </w:pPr>
      <w:r>
        <w:rPr>
          <w:rFonts w:ascii="IRNazanin" w:hAnsi="IRNazanin" w:eastAsia="IRNazanin"/>
          <w:color w:val="111111"/>
          <w:sz w:val="28"/>
          <w:sz w:val="28"/>
          <w:szCs w:val="28"/>
          <w:rtl w:val="true"/>
          <w:lang w:bidi="fa-IR"/>
        </w:rPr>
        <w:t>احیانا خواب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است که خروپف‌های بغل‌دستی‌تان جلب نظر می‌کند، درست مانند یک ساعت، هر شش ثانیه یک بار،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بابا یک ماشین خُروپف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از شرّ این بوقلمون راحت شوم آن وقت همه چیز بر وفق مراد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حسابتان را بیرون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خروپف در هر دقیقه ضرب در دوازده ساعت، تا فرانکفورت می‌شود هفت هزار و دویست خروپف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فاجعه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لحظه متوجه بچه‌ای که در ردیف پشت صندلی شما خوابیده،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حالا کاملاً بیدار و قبراق و مشغول تمرین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عَرعَرو در پرواز طولانی و بدون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نمی‌شود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باش که از خُرخُر این بوقلمون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هر چیزی را تحمل کنم الاّ بچه‌های عرعرو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که من این‌قدر ناراحت و افسرده‌ام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غوطه‌ور هستید که اوضاع، متشنّج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اطّلاعی از طرف خدمه پرواز، ناگهان هواپیما تکان شدیدی می‌خورد و به سمت زمین تغییر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احساس می‌کنید که رنگ از رخسارتان پریده است، همه مسافران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دنبال جلیقه نجات می‌گردید با خدای خود عهد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نجاتم بدهی دیگر به هیچ وجه از خُرخُر این بیچاره گله و شکایت نمی‌کنم و با کمال میل تا خودِ اروپا از شنیدن عرعر این بچه رنج نمی‌برم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خلبان بار دیگر کنترل هواپیما را به دست می‌آورد، به ارتفاع اولیه باز می‌گردد و به خاطر این اختلال پیش‌بینی نشده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بچه متوقف می‌شود و همسایه خرخرو به خواب می‌رود و شما در کمال آرامش، حل کردنِ جدول را از سر می‌گیرید و حدس بزنید که حالا چه می‌شود؟ خرخر بوقلمون دوباره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می‌توانستم از شرّ این بوقلمون خلاص شوم، آن وقت همه چیز بر وفق مراد </w:t>
      </w:r>
      <w:bookmarkStart w:id="865" w:name="pg14287_144450"/>
    </w:p>
    <w:p>
      <w:pPr>
        <w:pStyle w:val="BookText"/>
        <w:rPr/>
      </w:pPr>
      <w:bookmarkEnd w:id="865"/>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کوچک و جزئی اهمیتی ندهید، و از کاه کوه نسازید، بلکه با این گونه مسائل با خونسردی برخورد نمایید تا آرام باشید</w:t>
      </w:r>
      <w:r>
        <w:rPr>
          <w:rFonts w:eastAsia="IRNazanin" w:cs="IRNazanin"/>
          <w:color w:val="111111"/>
          <w:sz w:val="28"/>
          <w:szCs w:val="28"/>
          <w:rtl w:val="true"/>
          <w:lang w:bidi="fa-IR"/>
        </w:rPr>
        <w:t>.</w:t>
      </w:r>
    </w:p>
    <w:p>
      <w:pPr>
        <w:pStyle w:val="Heading4"/>
        <w:numPr>
          <w:ilvl w:val="3"/>
          <w:numId w:val="1"/>
        </w:numPr>
        <w:rPr/>
      </w:pPr>
      <w:bookmarkStart w:id="866" w:name="__RefHeading___Toc6499079_3381743652"/>
      <w:bookmarkStart w:id="867" w:name="_Toc353"/>
      <w:bookmarkEnd w:id="866"/>
      <w:r>
        <w:rPr/>
        <w:t>6</w:t>
      </w:r>
      <w:r>
        <w:rPr>
          <w:rtl w:val="true"/>
        </w:rPr>
        <w:t xml:space="preserve"> - </w:t>
      </w:r>
      <w:r>
        <w:rPr>
          <w:rtl w:val="true"/>
        </w:rPr>
        <w:t>دوری گزیدن از مکان‌هایی که آرامش ما را سلب می‌کند</w:t>
      </w:r>
      <w:bookmarkEnd w:id="867"/>
    </w:p>
    <w:p>
      <w:pPr>
        <w:pStyle w:val="BookText"/>
        <w:rPr/>
      </w:pPr>
      <w:r>
        <w:rPr>
          <w:rFonts w:ascii="IRNazanin" w:hAnsi="IRNazanin" w:eastAsia="IRNazanin"/>
          <w:color w:val="111111"/>
          <w:sz w:val="28"/>
          <w:sz w:val="28"/>
          <w:szCs w:val="28"/>
          <w:rtl w:val="true"/>
          <w:lang w:bidi="fa-IR"/>
        </w:rPr>
        <w:t>بعضی از مکان‌های شلوغ و پرسروصدا، غیر بهداشتی، پرترافیک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ما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مکان‌هایی که اشخاص عصبانی‌مزاج، باعث سلب آرامش از ما می‌شوند وارد نشویم، زیرا یک فقره اوقات‌تلخی انسان را به سقوط نزدیک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مکان‌های غیربهداشتی نیز باعث سلب آرامش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رعایت بهداشت و نظافت آدمی را آرام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پرترافیک و دود ناشی از آن نیز باعث سلب آرامش می‌گردد، همان طور که مکان‌های خوش آب و هوا، انسان را آرام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توجه کرده‌اید که گاه ما تمام یک روز را کوهنوردی می‌کنیم و در پایان همان روز همچنان سرشار از انرژی هستیم و در مواقعی دیگر با چند ساعت خرید از فروشگاهی بزرگ آن‌چنان احساس خستگی می‌کنیم که گویی زیر کامیون رفته‌ایم؟</w:t>
      </w:r>
    </w:p>
    <w:p>
      <w:pPr>
        <w:pStyle w:val="BookText"/>
        <w:rPr/>
      </w:pPr>
      <w:r>
        <w:rPr>
          <w:rFonts w:ascii="IRNazanin" w:hAnsi="IRNazanin" w:eastAsia="IRNazanin"/>
          <w:color w:val="111111"/>
          <w:sz w:val="28"/>
          <w:sz w:val="28"/>
          <w:szCs w:val="28"/>
          <w:rtl w:val="true"/>
          <w:lang w:bidi="fa-IR"/>
        </w:rPr>
        <w:t>تمام اشیای پیرامون ما، ارتعاشی مخصوص به خود دارند و ما این ارتعاش را جذب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جنگل‌ها دارای ارتعاشاتی شفابخش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انرژی از دست‌رفته ما را جایگزین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بزرگ و پارکینگ‌ها، ارتعاشاتی متفاوت دارند، آنها انرژی ما را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مسجد، انرژی‌بخش است، اما رستوران‌های کثیف و رومیزی‌های پلاستیکی آنها انرژی ما را تخلیه می‌کنند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8" w:name="__RefHeading___Toc6499081_3381743652"/>
      <w:bookmarkStart w:id="869" w:name="_Toc354"/>
      <w:bookmarkEnd w:id="868"/>
      <w:r>
        <w:rPr/>
        <w:t>7</w:t>
      </w:r>
      <w:r>
        <w:rPr>
          <w:rtl w:val="true"/>
        </w:rPr>
        <w:t xml:space="preserve"> - </w:t>
      </w:r>
      <w:r>
        <w:rPr>
          <w:rtl w:val="true"/>
        </w:rPr>
        <w:t>از وسایل رفاهی خویش استفاده کنید</w:t>
      </w:r>
      <w:r>
        <w:rPr>
          <w:rtl w:val="true"/>
        </w:rPr>
        <w:t>.</w:t>
      </w:r>
      <w:bookmarkStart w:id="870" w:name="pg14287_144451"/>
      <w:bookmarkEnd w:id="869"/>
    </w:p>
    <w:p>
      <w:pPr>
        <w:pStyle w:val="BookText"/>
        <w:rPr/>
      </w:pPr>
      <w:bookmarkEnd w:id="870"/>
      <w:r>
        <w:rPr>
          <w:rFonts w:ascii="IRNazanin" w:hAnsi="IRNazanin" w:eastAsia="IRNazanin"/>
          <w:color w:val="111111"/>
          <w:sz w:val="28"/>
          <w:sz w:val="28"/>
          <w:szCs w:val="28"/>
          <w:rtl w:val="true"/>
          <w:lang w:bidi="fa-IR"/>
        </w:rPr>
        <w:t xml:space="preserve">عده‌ای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متعددی در ویترین‌ها، کابینت‌ها و کمدها دارند، ولی هرگز از آنها استفاده نمی‌کنند و فقط با چند عدد ظرف پلاستیکی کهنه و فرسوده غذا می‌خورند، غیر از این است که آنها می‌میرند و ظرف‌ها به دست بچه‌های آنها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ظرف‌های پلاستیکی کهنه و فرسوده، روحیه آدمی را عوض می‌کند و از آرامش او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تمیز باشید، نظافت کنید و از امکانات رفاهی خویش استفاده نمایید و از زندگی لذت ببرید به همان اندازه آرامش شما بیشتر خواهد شد و به هر اندازه در زندگی به خود تنگ بگیرید، تمیز نباشید، نظافت نکنید، از امکانات رفاهی خویش استفاده ننمایید و از زندگی لذت نبرید، از آرامش کمتری بهره‌مند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می‌شناختم که یک اتومبیل ولوو جدید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 نگه داشتن صندلی‌هایش یک سری روکش صندلی با استفاده از ملحفه‌های کهنه رختخواب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خوبی بود اما یک اشکال کوچک داشت و آن این که آدم فکر می‌کرد در یک سبد لباس چرک در حال رانندگی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باره خیلی چیزها از همسرم، جولی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نازپرورده بار بیاور، جسمت را پرورش بده و خانه‌ات را پاکیزه نگه دار تا در زندگی احساس خوشبختی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همه چیزها بر هم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راه رفتن شما بر طرز حرف زدنتان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پوشیدنتان بر نوع احساستان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را که نسبت به خود مبذول می‌دارید بر توجه‌تان به دیگران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ارزش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ارزش قائل بودن برای خود چه ارتباطی به کامیابی در زندگی دارد؟ ارتباط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می‌توانیم خوشبختی را به زندگی خود بیاوریم که احساس خوشبخت بودن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موفقیّت رسیدم دیگر مثل یک آدم بی‌ارزش دورو زندگی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 بودن، اوّل باید آن را احساس کنی</w:t>
      </w:r>
      <w:r>
        <w:rPr>
          <w:rFonts w:eastAsia="IRNazanin" w:cs="IRNazanin"/>
          <w:color w:val="111111"/>
          <w:sz w:val="28"/>
          <w:szCs w:val="28"/>
          <w:rtl w:val="true"/>
          <w:lang w:bidi="fa-IR"/>
        </w:rPr>
        <w:t>.»</w:t>
      </w:r>
      <w:r>
        <w:rPr>
          <w:rStyle w:val="FootnoteAnchor"/>
          <w:rtl w:val="true"/>
        </w:rPr>
        <w:footnoteReference w:id="47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6499083_3381743652"/>
      <w:bookmarkStart w:id="872" w:name="_Toc355"/>
      <w:bookmarkEnd w:id="871"/>
      <w:r>
        <w:rPr/>
        <w:t>8</w:t>
      </w:r>
      <w:r>
        <w:rPr>
          <w:rtl w:val="true"/>
        </w:rPr>
        <w:t xml:space="preserve"> - </w:t>
      </w:r>
      <w:r>
        <w:rPr>
          <w:rtl w:val="true"/>
        </w:rPr>
        <w:t>گلدان گل</w:t>
      </w:r>
      <w:bookmarkStart w:id="873" w:name="pg14287_144452"/>
      <w:bookmarkEnd w:id="872"/>
    </w:p>
    <w:p>
      <w:pPr>
        <w:pStyle w:val="BookText"/>
        <w:rPr/>
      </w:pPr>
      <w:bookmarkEnd w:id="873"/>
      <w:r>
        <w:rPr>
          <w:rFonts w:ascii="IRNazanin" w:hAnsi="IRNazanin" w:eastAsia="IRNazanin"/>
          <w:color w:val="111111"/>
          <w:sz w:val="28"/>
          <w:sz w:val="28"/>
          <w:szCs w:val="28"/>
          <w:rtl w:val="true"/>
          <w:lang w:bidi="fa-IR"/>
        </w:rPr>
        <w:t>خریداری گلدان گل و نگه‌داری آن در منزل یا محل کار، اثرات آرام‌بخشی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به آن گلدان گل نگاه کنید و یا باغچه پرگل حیاط را آب دهید واز آن لذت ببرید</w:t>
      </w:r>
      <w:r>
        <w:rPr>
          <w:rFonts w:eastAsia="IRNazanin" w:cs="IRNazanin"/>
          <w:color w:val="111111"/>
          <w:sz w:val="28"/>
          <w:szCs w:val="28"/>
          <w:rtl w:val="true"/>
          <w:lang w:bidi="fa-IR"/>
        </w:rPr>
        <w:t>.</w:t>
      </w:r>
    </w:p>
    <w:p>
      <w:pPr>
        <w:pStyle w:val="Heading4"/>
        <w:numPr>
          <w:ilvl w:val="3"/>
          <w:numId w:val="1"/>
        </w:numPr>
        <w:rPr/>
      </w:pPr>
      <w:bookmarkStart w:id="874" w:name="__RefHeading___Toc6499085_3381743652"/>
      <w:bookmarkStart w:id="875" w:name="_Toc356"/>
      <w:bookmarkEnd w:id="874"/>
      <w:r>
        <w:rPr/>
        <w:t>9</w:t>
      </w:r>
      <w:r>
        <w:rPr>
          <w:rtl w:val="true"/>
        </w:rPr>
        <w:t xml:space="preserve"> - </w:t>
      </w:r>
      <w:r>
        <w:rPr>
          <w:rtl w:val="true"/>
        </w:rPr>
        <w:t>ویتامین ث</w:t>
      </w:r>
      <w:bookmarkEnd w:id="875"/>
    </w:p>
    <w:p>
      <w:pPr>
        <w:pStyle w:val="BookText"/>
        <w:rPr/>
      </w:pPr>
      <w:r>
        <w:rPr>
          <w:rFonts w:ascii="IRNazanin" w:hAnsi="IRNazanin" w:eastAsia="IRNazanin"/>
          <w:color w:val="111111"/>
          <w:sz w:val="28"/>
          <w:sz w:val="28"/>
          <w:szCs w:val="28"/>
          <w:rtl w:val="true"/>
          <w:lang w:bidi="fa-IR"/>
        </w:rPr>
        <w:t>غذاها و میوه‌هایی که ویتامین ث دارند مصرف کنید، مانند سبزیجات و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غذاهایی علاوه بر این که نیروبخشند، موجب آرامش نیز می‌شوند</w:t>
      </w:r>
      <w:r>
        <w:rPr>
          <w:rFonts w:eastAsia="IRNazanin" w:cs="IRNazanin"/>
          <w:color w:val="111111"/>
          <w:sz w:val="28"/>
          <w:szCs w:val="28"/>
          <w:rtl w:val="true"/>
          <w:lang w:bidi="fa-IR"/>
        </w:rPr>
        <w:t>.</w:t>
      </w:r>
    </w:p>
    <w:p>
      <w:pPr>
        <w:pStyle w:val="Heading4"/>
        <w:numPr>
          <w:ilvl w:val="3"/>
          <w:numId w:val="1"/>
        </w:numPr>
        <w:rPr/>
      </w:pPr>
      <w:bookmarkStart w:id="876" w:name="__RefHeading___Toc6499087_3381743652"/>
      <w:bookmarkStart w:id="877" w:name="_Toc357"/>
      <w:bookmarkEnd w:id="876"/>
      <w:r>
        <w:rPr/>
        <w:t>10</w:t>
      </w:r>
      <w:r>
        <w:rPr>
          <w:rtl w:val="true"/>
        </w:rPr>
        <w:t xml:space="preserve"> - </w:t>
      </w:r>
      <w:r>
        <w:rPr>
          <w:rtl w:val="true"/>
        </w:rPr>
        <w:t>نوشیدن آب سرد</w:t>
      </w:r>
      <w:bookmarkEnd w:id="877"/>
    </w:p>
    <w:p>
      <w:pPr>
        <w:pStyle w:val="BookText"/>
        <w:rPr/>
      </w:pPr>
      <w:r>
        <w:rPr>
          <w:rFonts w:ascii="IRNazanin" w:hAnsi="IRNazanin" w:eastAsia="IRNazanin"/>
          <w:color w:val="111111"/>
          <w:sz w:val="28"/>
          <w:sz w:val="28"/>
          <w:szCs w:val="28"/>
          <w:rtl w:val="true"/>
          <w:lang w:bidi="fa-IR"/>
        </w:rPr>
        <w:t xml:space="preserve">روزانه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برای سلامتی انسان مفید است موجب آرامش نیز می‌گردد</w:t>
      </w:r>
      <w:r>
        <w:rPr>
          <w:rFonts w:eastAsia="IRNazanin" w:cs="IRNazanin"/>
          <w:color w:val="111111"/>
          <w:sz w:val="28"/>
          <w:szCs w:val="28"/>
          <w:rtl w:val="true"/>
          <w:lang w:bidi="fa-IR"/>
        </w:rPr>
        <w:t>.</w:t>
      </w:r>
    </w:p>
    <w:p>
      <w:pPr>
        <w:pStyle w:val="Heading4"/>
        <w:numPr>
          <w:ilvl w:val="3"/>
          <w:numId w:val="1"/>
        </w:numPr>
        <w:rPr/>
      </w:pPr>
      <w:bookmarkStart w:id="878" w:name="__RefHeading___Toc6499089_3381743652"/>
      <w:bookmarkStart w:id="879" w:name="_Toc358"/>
      <w:bookmarkEnd w:id="878"/>
      <w:r>
        <w:rPr/>
        <w:t>11</w:t>
      </w:r>
      <w:r>
        <w:rPr>
          <w:rtl w:val="true"/>
        </w:rPr>
        <w:t xml:space="preserve"> - </w:t>
      </w:r>
      <w:r>
        <w:rPr>
          <w:rtl w:val="true"/>
        </w:rPr>
        <w:t>تنفس عمیق</w:t>
      </w:r>
      <w:bookmarkEnd w:id="879"/>
    </w:p>
    <w:p>
      <w:pPr>
        <w:pStyle w:val="BookText"/>
        <w:rPr/>
      </w:pPr>
      <w:r>
        <w:rPr>
          <w:rFonts w:ascii="IRNazanin" w:hAnsi="IRNazanin" w:eastAsia="IRNazanin"/>
          <w:color w:val="111111"/>
          <w:sz w:val="28"/>
          <w:sz w:val="28"/>
          <w:szCs w:val="28"/>
          <w:rtl w:val="true"/>
          <w:lang w:bidi="fa-IR"/>
        </w:rPr>
        <w:t>تنفس آرام و عمیق نیز موجبات آرامش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تنفس باید به طور صحیح انجام گیرد</w:t>
      </w:r>
      <w:r>
        <w:rPr>
          <w:rFonts w:eastAsia="IRNazanin" w:cs="IRNazanin"/>
          <w:color w:val="111111"/>
          <w:sz w:val="28"/>
          <w:szCs w:val="28"/>
          <w:rtl w:val="true"/>
          <w:lang w:bidi="fa-IR"/>
        </w:rPr>
        <w:t>.</w:t>
      </w:r>
    </w:p>
    <w:p>
      <w:pPr>
        <w:pStyle w:val="Heading4"/>
        <w:numPr>
          <w:ilvl w:val="3"/>
          <w:numId w:val="1"/>
        </w:numPr>
        <w:rPr/>
      </w:pPr>
      <w:bookmarkStart w:id="880" w:name="__RefHeading___Toc6499091_3381743652"/>
      <w:bookmarkStart w:id="881" w:name="_Toc359"/>
      <w:bookmarkEnd w:id="880"/>
      <w:r>
        <w:rPr/>
        <w:t>12</w:t>
      </w:r>
      <w:r>
        <w:rPr>
          <w:rtl w:val="true"/>
        </w:rPr>
        <w:t xml:space="preserve"> - </w:t>
      </w:r>
      <w:r>
        <w:rPr>
          <w:rtl w:val="true"/>
        </w:rPr>
        <w:t>ورزش</w:t>
      </w:r>
      <w:bookmarkEnd w:id="881"/>
    </w:p>
    <w:p>
      <w:pPr>
        <w:pStyle w:val="BookText"/>
        <w:rPr/>
      </w:pPr>
      <w:r>
        <w:rPr>
          <w:rFonts w:ascii="IRNazanin" w:hAnsi="IRNazanin" w:eastAsia="IRNazanin"/>
          <w:color w:val="111111"/>
          <w:sz w:val="28"/>
          <w:sz w:val="28"/>
          <w:szCs w:val="28"/>
          <w:rtl w:val="true"/>
          <w:lang w:bidi="fa-IR"/>
        </w:rPr>
        <w:t>در برنامه روزانه خویش ساعتی را برای ورزش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شادابی، نشاط و آرامش مفید است</w:t>
      </w:r>
      <w:r>
        <w:rPr>
          <w:rFonts w:eastAsia="IRNazanin" w:cs="IRNazanin"/>
          <w:color w:val="111111"/>
          <w:sz w:val="28"/>
          <w:szCs w:val="28"/>
          <w:rtl w:val="true"/>
          <w:lang w:bidi="fa-IR"/>
        </w:rPr>
        <w:t>.</w:t>
      </w:r>
    </w:p>
    <w:p>
      <w:pPr>
        <w:pStyle w:val="Heading4"/>
        <w:numPr>
          <w:ilvl w:val="3"/>
          <w:numId w:val="1"/>
        </w:numPr>
        <w:rPr/>
      </w:pPr>
      <w:bookmarkStart w:id="882" w:name="__RefHeading___Toc6499093_3381743652"/>
      <w:bookmarkStart w:id="883" w:name="_Toc360"/>
      <w:bookmarkEnd w:id="882"/>
      <w:r>
        <w:rPr/>
        <w:t>13</w:t>
      </w:r>
      <w:r>
        <w:rPr>
          <w:rtl w:val="true"/>
        </w:rPr>
        <w:t xml:space="preserve"> - </w:t>
      </w:r>
      <w:r>
        <w:rPr>
          <w:rtl w:val="true"/>
        </w:rPr>
        <w:t>استراحت</w:t>
      </w:r>
      <w:bookmarkEnd w:id="883"/>
    </w:p>
    <w:p>
      <w:pPr>
        <w:pStyle w:val="BookText"/>
        <w:rPr/>
      </w:pPr>
      <w:r>
        <w:rPr>
          <w:rFonts w:ascii="IRNazanin" w:hAnsi="IRNazanin" w:eastAsia="IRNazanin"/>
          <w:color w:val="111111"/>
          <w:sz w:val="28"/>
          <w:sz w:val="28"/>
          <w:szCs w:val="28"/>
          <w:rtl w:val="true"/>
          <w:lang w:bidi="fa-IR"/>
        </w:rPr>
        <w:t>در هنگام اشتغال به کار، هر ساعتی چند دقیقه به استراحت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هفته، روز تعطیل را به استراحت اختصاص دهید تا روحیه شما شاداب، بانشاط و تازه گردد و روح و روان شما آرام گردد</w:t>
      </w:r>
      <w:r>
        <w:rPr>
          <w:rFonts w:eastAsia="IRNazanin" w:cs="IRNazanin"/>
          <w:color w:val="111111"/>
          <w:sz w:val="28"/>
          <w:szCs w:val="28"/>
          <w:rtl w:val="true"/>
          <w:lang w:bidi="fa-IR"/>
        </w:rPr>
        <w:t>.</w:t>
      </w:r>
    </w:p>
    <w:p>
      <w:pPr>
        <w:pStyle w:val="Heading4"/>
        <w:numPr>
          <w:ilvl w:val="3"/>
          <w:numId w:val="1"/>
        </w:numPr>
        <w:rPr/>
      </w:pPr>
      <w:bookmarkStart w:id="884" w:name="__RefHeading___Toc6499095_3381743652"/>
      <w:bookmarkStart w:id="885" w:name="_Toc361"/>
      <w:bookmarkEnd w:id="884"/>
      <w:r>
        <w:rPr/>
        <w:t>14</w:t>
      </w:r>
      <w:r>
        <w:rPr>
          <w:rtl w:val="true"/>
        </w:rPr>
        <w:t xml:space="preserve"> - </w:t>
      </w:r>
      <w:r>
        <w:rPr>
          <w:rtl w:val="true"/>
        </w:rPr>
        <w:t>انتخاب دوست آرام</w:t>
      </w:r>
      <w:bookmarkEnd w:id="885"/>
    </w:p>
    <w:p>
      <w:pPr>
        <w:pStyle w:val="BookText"/>
        <w:rPr/>
      </w:pPr>
      <w:r>
        <w:rPr>
          <w:rFonts w:ascii="IRNazanin" w:hAnsi="IRNazanin" w:eastAsia="IRNazanin"/>
          <w:color w:val="111111"/>
          <w:sz w:val="28"/>
          <w:sz w:val="28"/>
          <w:szCs w:val="28"/>
          <w:rtl w:val="true"/>
          <w:lang w:bidi="fa-IR"/>
        </w:rPr>
        <w:t>دوستانی انتخاب کنید که آرامش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روحیه آرام آنها بر طبع شما اثرات مفیدی بر جای می‌گذارد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6499097_3381743652"/>
      <w:bookmarkStart w:id="887" w:name="_Toc362"/>
      <w:bookmarkEnd w:id="886"/>
      <w:r>
        <w:rPr/>
        <w:t>15</w:t>
      </w:r>
      <w:r>
        <w:rPr>
          <w:rtl w:val="true"/>
        </w:rPr>
        <w:t xml:space="preserve"> - </w:t>
      </w:r>
      <w:r>
        <w:rPr>
          <w:rtl w:val="true"/>
        </w:rPr>
        <w:t>صلح‌طلب باشید</w:t>
      </w:r>
      <w:r>
        <w:rPr>
          <w:rtl w:val="true"/>
        </w:rPr>
        <w:t>.</w:t>
      </w:r>
      <w:bookmarkStart w:id="888" w:name="pg14287_144453"/>
      <w:bookmarkEnd w:id="887"/>
    </w:p>
    <w:p>
      <w:pPr>
        <w:pStyle w:val="BookText"/>
        <w:rPr/>
      </w:pPr>
      <w:bookmarkEnd w:id="888"/>
      <w:r>
        <w:rPr>
          <w:rFonts w:ascii="IRNazanin" w:hAnsi="IRNazanin" w:eastAsia="IRNazanin"/>
          <w:color w:val="111111"/>
          <w:sz w:val="28"/>
          <w:sz w:val="28"/>
          <w:szCs w:val="28"/>
          <w:rtl w:val="true"/>
          <w:lang w:bidi="fa-IR"/>
        </w:rPr>
        <w:t>هرگز به مشاجره و دعوا نپردازید و همیشه انسانی صلح‌طلب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ستیزه‌جویی، اثرات منفی عمیقی بر روح و روان انسان بر جای می‌گذارد</w:t>
      </w:r>
      <w:r>
        <w:rPr>
          <w:rFonts w:eastAsia="IRNazanin" w:cs="IRNazanin"/>
          <w:color w:val="111111"/>
          <w:sz w:val="28"/>
          <w:szCs w:val="28"/>
          <w:rtl w:val="true"/>
          <w:lang w:bidi="fa-IR"/>
        </w:rPr>
        <w:t>.</w:t>
      </w:r>
    </w:p>
    <w:p>
      <w:pPr>
        <w:pStyle w:val="Heading4"/>
        <w:numPr>
          <w:ilvl w:val="3"/>
          <w:numId w:val="1"/>
        </w:numPr>
        <w:rPr/>
      </w:pPr>
      <w:bookmarkStart w:id="889" w:name="__RefHeading___Toc6499099_3381743652"/>
      <w:bookmarkStart w:id="890" w:name="_Toc363"/>
      <w:bookmarkEnd w:id="889"/>
      <w:r>
        <w:rPr/>
        <w:t>16</w:t>
      </w:r>
      <w:r>
        <w:rPr>
          <w:rtl w:val="true"/>
        </w:rPr>
        <w:t xml:space="preserve"> - </w:t>
      </w:r>
      <w:r>
        <w:rPr>
          <w:rtl w:val="true"/>
        </w:rPr>
        <w:t>زنگ تفریح ذهن</w:t>
      </w:r>
      <w:bookmarkEnd w:id="890"/>
    </w:p>
    <w:p>
      <w:pPr>
        <w:pStyle w:val="BookText"/>
        <w:rPr/>
      </w:pPr>
      <w:r>
        <w:rPr>
          <w:rFonts w:ascii="IRNazanin" w:hAnsi="IRNazanin" w:eastAsia="IRNazanin"/>
          <w:color w:val="111111"/>
          <w:sz w:val="28"/>
          <w:sz w:val="28"/>
          <w:szCs w:val="28"/>
          <w:rtl w:val="true"/>
          <w:lang w:bidi="fa-IR"/>
        </w:rPr>
        <w:t xml:space="preserve">اکنون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زنگ تفریح ذهن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دادن به موسیقی و یا سخنرانی‌هایی درباره موضوعات فرهنگی برایتان الهام‌بخش باشد،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فضای باز بیرون در شما احساس استغنا پدید می‌آورد، به دامن طبیعت پناه ببرید و روزی چند ساعت را در نور آفتاب و استنشاق هوای تازه و لذت از آرامش کوه‌ها و درخت‌ها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ورزش می‌تواند باطری ذهن شما را شارژ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پیاده‌روی طولانی در حومه شهر همین رضایت و طراوت را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نگریستن به نیمه خالی لیوان، هر روز به یاد آورید که نیمی از لیوان پر است</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891" w:name="__RefHeading___Toc6499101_3381743652"/>
      <w:bookmarkStart w:id="892" w:name="_Toc364"/>
      <w:bookmarkEnd w:id="891"/>
      <w:r>
        <w:rPr/>
        <w:t>17</w:t>
      </w:r>
      <w:r>
        <w:rPr>
          <w:rtl w:val="true"/>
        </w:rPr>
        <w:t xml:space="preserve"> - </w:t>
      </w:r>
      <w:r>
        <w:rPr>
          <w:rtl w:val="true"/>
        </w:rPr>
        <w:t>تمرین آرامش</w:t>
      </w:r>
      <w:bookmarkEnd w:id="892"/>
    </w:p>
    <w:p>
      <w:pPr>
        <w:pStyle w:val="BookText"/>
        <w:rPr/>
      </w:pPr>
      <w:r>
        <w:rPr>
          <w:rFonts w:ascii="IRNazanin" w:hAnsi="IRNazanin" w:eastAsia="IRNazanin"/>
          <w:color w:val="111111"/>
          <w:sz w:val="28"/>
          <w:sz w:val="28"/>
          <w:szCs w:val="28"/>
          <w:rtl w:val="true"/>
          <w:lang w:bidi="fa-IR"/>
        </w:rPr>
        <w:t>خصوصیات یک فرد آرام را بپذیرید، همیشه تجسم کنید که آرامش کامل دارید و با تمرینات مستمر، هر روز بیش از روز قبل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ریلاکس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کردن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نفرمایید و با تمرین و ممارست، آرامش کامل بیابید</w:t>
      </w:r>
      <w:r>
        <w:rPr>
          <w:rFonts w:eastAsia="IRNazanin" w:cs="IRNazanin"/>
          <w:color w:val="111111"/>
          <w:sz w:val="28"/>
          <w:szCs w:val="28"/>
          <w:rtl w:val="true"/>
          <w:lang w:bidi="fa-IR"/>
        </w:rPr>
        <w:t>.</w:t>
      </w:r>
    </w:p>
    <w:p>
      <w:pPr>
        <w:pStyle w:val="Heading3"/>
        <w:numPr>
          <w:ilvl w:val="2"/>
          <w:numId w:val="1"/>
        </w:numPr>
        <w:rPr/>
      </w:pPr>
      <w:bookmarkStart w:id="893" w:name="__RefHeading___Toc6499103_3381743652"/>
      <w:bookmarkStart w:id="894" w:name="_Toc365"/>
      <w:bookmarkEnd w:id="893"/>
      <w:r>
        <w:rPr>
          <w:rtl w:val="true"/>
        </w:rPr>
        <w:t>راه‌های سعادت‌آفرین رسیدن به آرامش از دیدگاه دینی</w:t>
      </w:r>
      <w:bookmarkEnd w:id="894"/>
    </w:p>
    <w:p>
      <w:pPr>
        <w:pStyle w:val="Heading4"/>
        <w:numPr>
          <w:ilvl w:val="3"/>
          <w:numId w:val="1"/>
        </w:numPr>
        <w:rPr/>
      </w:pPr>
      <w:bookmarkStart w:id="895" w:name="__RefHeading___Toc6499105_3381743652"/>
      <w:bookmarkStart w:id="896" w:name="_Toc366"/>
      <w:bookmarkEnd w:id="895"/>
      <w:r>
        <w:rPr/>
        <w:t>1</w:t>
      </w:r>
      <w:r>
        <w:rPr>
          <w:rtl w:val="true"/>
        </w:rPr>
        <w:t xml:space="preserve">- </w:t>
      </w:r>
      <w:r>
        <w:rPr>
          <w:rtl w:val="true"/>
        </w:rPr>
        <w:t>ایمان به خدا</w:t>
      </w:r>
      <w:bookmarkEnd w:id="8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مبدأ و معاد، آرام‌کننده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ایمان به مبدأ و معاد دارند در زندگی، احساس پوچی و حقارت نمی‌کنند، در دشواری‌ها پایداری می‌کنند، در راه رسیدن به سرانجام سعادت و نیکبختی آرام و شکیبا هستند و تا رسیدن به هدف، هرگز </w:t>
      </w:r>
    </w:p>
    <w:p>
      <w:pPr>
        <w:pStyle w:val="BookText"/>
        <w:rPr/>
      </w:pPr>
      <w:r>
        <w:rPr>
          <w:rFonts w:ascii="IRNazanin" w:hAnsi="IRNazanin" w:eastAsia="IRNazanin"/>
          <w:color w:val="111111"/>
          <w:sz w:val="28"/>
          <w:sz w:val="28"/>
          <w:szCs w:val="28"/>
          <w:rtl w:val="true"/>
          <w:lang w:bidi="fa-IR"/>
        </w:rPr>
        <w:t>اندیشه شکست به خویش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ایمان به وجود خداوند لایزال مهربان داشته باشیم که همه مشکلات در برابر اراده او سهل و آسان است؛ خدایی که می‌توانیم همیشه با او راز و نیاز کنیم و مشکلات خود را با او در میان بگذاریم و از قدرتش مدد بگیریم، به او تقرّب جوییم و با خودسازی و نیکوکاری به او نزدیک شویم و از گناهان خود در پیشگاهش آمرزش بطلبیم، در این موقع ریشه بسیاری از نگرانی‌ها از وجود ما برچیده می‌شود و آرام‌تر می‌شویم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به محض این که در شرایطی قرار می‌گیرید که می‌خواهید عصبانی شوید، فورا سعی کنید شرایط خود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بروید و با آرامش از محل دور شوید، اگر ایستاده‌اید بنشینید، حتّی اگر ممکن است بر روی زمین دراز بکشید و در عین حال بدانیدکه‌وقتی فردی عصبانی‌می‌شوددردرجه اوّل به خود او آسیب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تمامی اینها همیشه توجه داشته باشید که خداوند شاهد و ناظر بر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یاد او خود را آرام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 یاد خدا، دل‌ها آرام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می‌خواهید عصبانی شوید با گفتن ذکرهایی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آرام کنید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عبادت خدا، آرامش‌بخش و اطمینان‌دهنده است، کلاً خود ایمان به معنی اعتقاد و اطمینان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مرتبه</w:t>
      </w:r>
      <w:r>
        <w:rPr>
          <w:rStyle w:val="FootnoteAnchor"/>
          <w:rtl w:val="true"/>
        </w:rPr>
        <w:footnoteReference w:id="478"/>
      </w:r>
      <w:r>
        <w:rPr>
          <w:rFonts w:ascii="IRNazanin" w:hAnsi="IRNazanin" w:eastAsia="IRNazanin"/>
          <w:color w:val="111111"/>
          <w:sz w:val="28"/>
          <w:sz w:val="28"/>
          <w:szCs w:val="28"/>
          <w:rtl w:val="true"/>
          <w:lang w:bidi="fa-IR"/>
        </w:rPr>
        <w:t>بیان شده که اطمینان، آرامش و سکینه از آنِ دل‌های مؤمن است</w:t>
      </w:r>
      <w:r>
        <w:rPr>
          <w:rFonts w:eastAsia="IRNazanin" w:cs="IRNazanin"/>
          <w:color w:val="111111"/>
          <w:sz w:val="28"/>
          <w:szCs w:val="28"/>
          <w:rtl w:val="true"/>
          <w:lang w:bidi="fa-IR"/>
        </w:rPr>
        <w:t>.</w:t>
      </w:r>
      <w:r>
        <w:rPr>
          <w:rStyle w:val="FootnoteAnchor"/>
          <w:rtl w:val="true"/>
        </w:rPr>
        <w:footnoteReference w:id="479"/>
      </w:r>
      <w:bookmarkStart w:id="897" w:name="pg14287_144455"/>
    </w:p>
    <w:p>
      <w:pPr>
        <w:pStyle w:val="Heading4"/>
        <w:numPr>
          <w:ilvl w:val="3"/>
          <w:numId w:val="1"/>
        </w:numPr>
        <w:rPr/>
      </w:pPr>
      <w:bookmarkStart w:id="898" w:name="__RefHeading___Toc6499107_3381743652"/>
      <w:bookmarkStart w:id="899" w:name="_Toc367"/>
      <w:bookmarkEnd w:id="897"/>
      <w:bookmarkEnd w:id="898"/>
      <w:r>
        <w:rPr/>
        <w:t>2</w:t>
      </w:r>
      <w:r>
        <w:rPr>
          <w:rtl w:val="true"/>
        </w:rPr>
        <w:t xml:space="preserve"> - </w:t>
      </w:r>
      <w:r>
        <w:rPr>
          <w:rtl w:val="true"/>
        </w:rPr>
        <w:t>شکرگزاری و سپاس‌گزاری</w:t>
      </w:r>
      <w:bookmarkEnd w:id="899"/>
    </w:p>
    <w:p>
      <w:pPr>
        <w:pStyle w:val="BookText"/>
        <w:rPr/>
      </w:pPr>
      <w:r>
        <w:rPr>
          <w:rFonts w:ascii="IRNazanin" w:hAnsi="IRNazanin" w:eastAsia="IRNazanin"/>
          <w:color w:val="111111"/>
          <w:sz w:val="28"/>
          <w:sz w:val="28"/>
          <w:szCs w:val="28"/>
          <w:rtl w:val="true"/>
          <w:lang w:bidi="fa-IR"/>
        </w:rPr>
        <w:t>در برابر نعمت‌هایی که خداوند بزرگ به ما ارزانی داشته،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هر نعمتی به ما آرامش می‌بخشد و ما را آرام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صبح‌ها بعد از نماز صبح سر به سجده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نعمت‌های او، منزل، ماشین، پول و ثروت، شغل و تمامی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گویید و از خدا کمک و استمداد بطلبید، احساس آرامش بیشتری نخواهید کرد؟</w:t>
      </w:r>
    </w:p>
    <w:p>
      <w:pPr>
        <w:pStyle w:val="BookText"/>
        <w:rPr/>
      </w:pPr>
      <w:r>
        <w:rPr>
          <w:rFonts w:ascii="IRNazanin" w:hAnsi="IRNazanin" w:eastAsia="IRNazanin"/>
          <w:color w:val="111111"/>
          <w:sz w:val="28"/>
          <w:sz w:val="28"/>
          <w:szCs w:val="28"/>
          <w:rtl w:val="true"/>
          <w:lang w:bidi="fa-IR"/>
        </w:rPr>
        <w:t>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و سپاس او، دل‌ها را آرام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آرامش بیشتر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خاطرنشان می‌سازیم که آنچه را دارم می‌پذیرم و آنچه را که باید یاد بگیرم، می‌آموزم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آرامش ذهن، تمرکز کردن بر موهباتی است که از آنها بهره‌مند شده‌ایم و نه آنچه نصیبمان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بپذیرید تا ببینید که چگونه هر چیز آن در خدمت شماست</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900" w:name="__RefHeading___Toc6499109_3381743652"/>
      <w:bookmarkStart w:id="901" w:name="_Toc368"/>
      <w:bookmarkEnd w:id="900"/>
      <w:r>
        <w:rPr/>
        <w:t>3</w:t>
      </w:r>
      <w:r>
        <w:rPr>
          <w:rtl w:val="true"/>
        </w:rPr>
        <w:t xml:space="preserve"> - </w:t>
      </w:r>
      <w:r>
        <w:rPr>
          <w:rtl w:val="true"/>
        </w:rPr>
        <w:t>توکل</w:t>
      </w:r>
      <w:bookmarkEnd w:id="901"/>
    </w:p>
    <w:p>
      <w:pPr>
        <w:pStyle w:val="BookText"/>
        <w:rPr/>
      </w:pPr>
      <w:r>
        <w:rPr>
          <w:rFonts w:ascii="IRNazanin" w:hAnsi="IRNazanin" w:eastAsia="IRNazanin"/>
          <w:color w:val="111111"/>
          <w:sz w:val="28"/>
          <w:sz w:val="28"/>
          <w:szCs w:val="28"/>
          <w:rtl w:val="true"/>
          <w:lang w:bidi="fa-IR"/>
        </w:rPr>
        <w:t>توکل، در لغت به معنای واگذار کردن کار به دیگران است و در اصطلاح شرع، عبارت است از اعتماد کردن بر خداوند متعال در جمیع امور و تکیه بر اراده او و اعتقاد بر این که او مسبّب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معنای آن نیست که گمان کنیم وسایل ظاهری و طبیعی سببیّت ندارند، بلکه این امر بدان معناست که ضمن توجه و امید خود به خدای متعال، در تکلیف الهی خود هم نهایت کوشش و سعی را داشته باشیم و به مقدّرات الهی نیز کاملاً راضی باشیم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 xml:space="preserve">. </w:t>
      </w:r>
      <w:bookmarkStart w:id="902" w:name="pg14287_144456"/>
    </w:p>
    <w:p>
      <w:pPr>
        <w:pStyle w:val="BookText"/>
        <w:rPr/>
      </w:pPr>
      <w:bookmarkEnd w:id="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المُتُوَکّلینَ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خداوند متوکّلین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 به خدا توکل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عواقب سوء آنچه نیرنگ می‌کردند، حمایت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هر کس بر خداوند توکل کند، خدا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کار خود را به خدا واگذار می‌کند و خودش نیز با سعی و تلاش به دنبال انجام دادن آن کار است، هیچ‌گونه تشویش و نگرانی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نمی‌دهد و برای انجام دادن کارها در آرامش روحی روانی به سر می‌برد</w:t>
      </w:r>
      <w:r>
        <w:rPr>
          <w:rFonts w:eastAsia="IRNazanin" w:cs="IRNazanin"/>
          <w:color w:val="111111"/>
          <w:sz w:val="28"/>
          <w:szCs w:val="28"/>
          <w:rtl w:val="true"/>
          <w:lang w:bidi="fa-IR"/>
        </w:rPr>
        <w:t>.</w:t>
      </w:r>
    </w:p>
    <w:p>
      <w:pPr>
        <w:pStyle w:val="Heading4"/>
        <w:numPr>
          <w:ilvl w:val="3"/>
          <w:numId w:val="1"/>
        </w:numPr>
        <w:rPr/>
      </w:pPr>
      <w:bookmarkStart w:id="903" w:name="__RefHeading___Toc6499111_3381743652"/>
      <w:bookmarkStart w:id="904" w:name="_Toc369"/>
      <w:bookmarkEnd w:id="903"/>
      <w:r>
        <w:rPr/>
        <w:t>4</w:t>
      </w:r>
      <w:r>
        <w:rPr>
          <w:rtl w:val="true"/>
        </w:rPr>
        <w:t xml:space="preserve"> - </w:t>
      </w:r>
      <w:r>
        <w:rPr>
          <w:rtl w:val="true"/>
        </w:rPr>
        <w:t>رضا</w:t>
      </w:r>
      <w:bookmarkEnd w:id="904"/>
    </w:p>
    <w:p>
      <w:pPr>
        <w:pStyle w:val="BookText"/>
        <w:rPr/>
      </w:pPr>
      <w:r>
        <w:rPr>
          <w:rFonts w:ascii="IRNazanin" w:hAnsi="IRNazanin" w:eastAsia="IRNazanin"/>
          <w:color w:val="111111"/>
          <w:sz w:val="28"/>
          <w:sz w:val="28"/>
          <w:szCs w:val="28"/>
          <w:rtl w:val="true"/>
          <w:lang w:bidi="fa-IR"/>
        </w:rPr>
        <w:t>رضایت و راضی بودن، معنای روشنی دارد و آن این که هرچه به حکم مدبر حکیم اقتضا و تدبیر شده، بنده بر آن تسلیم و رضا داشته باشد و شاید رضا، مقامی برتر از صبر باشد؛ چرا که صبر، تحمل بر مشکلات است، اما رضا، تسلیم و خشنودی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آدمی اگر به خاطر ریا و یا خوشامد دیگران کاری را انجام دهد، طبیعتا تشویش و نگرانی در پی دارد، که آیا رضایت آن فرد از کار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شخص از کار من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انسانی خوشامد و رضایت دیگران را در کارهایش شرط نداند و فقط راضی به رضای پروردگار جهانیان باشد، خود به خود از آرامش بیشتری سود می‌برد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والای رضا در نتیجه عشق به پروردگار حاصل می‌شود، و به انسان آرامش زیادتری می‌بخشد؛ زیرا انسان در این مرحله، رنج، الم، مصیبت و بلا را درک نمی‌کند، </w:t>
      </w:r>
      <w:bookmarkStart w:id="905" w:name="pg14287_144457"/>
    </w:p>
    <w:p>
      <w:pPr>
        <w:pStyle w:val="BookText"/>
        <w:rPr/>
      </w:pPr>
      <w:bookmarkEnd w:id="905"/>
      <w:r>
        <w:rPr>
          <w:rFonts w:ascii="IRNazanin" w:hAnsi="IRNazanin" w:eastAsia="IRNazanin"/>
          <w:color w:val="111111"/>
          <w:sz w:val="28"/>
          <w:sz w:val="28"/>
          <w:szCs w:val="28"/>
          <w:rtl w:val="true"/>
          <w:lang w:bidi="fa-IR"/>
        </w:rPr>
        <w:t>فقط خدا را می‌بیند و به او عشق می‌ورزد و رضایت او را می‌خواهد</w:t>
      </w:r>
      <w:r>
        <w:rPr>
          <w:rFonts w:eastAsia="IRNazanin" w:cs="IRNazanin"/>
          <w:color w:val="111111"/>
          <w:sz w:val="28"/>
          <w:szCs w:val="28"/>
          <w:rtl w:val="true"/>
          <w:lang w:bidi="fa-IR"/>
        </w:rPr>
        <w:t>.</w:t>
      </w:r>
    </w:p>
    <w:p>
      <w:pPr>
        <w:pStyle w:val="Heading4"/>
        <w:numPr>
          <w:ilvl w:val="3"/>
          <w:numId w:val="1"/>
        </w:numPr>
        <w:rPr/>
      </w:pPr>
      <w:bookmarkStart w:id="906" w:name="__RefHeading___Toc6499113_3381743652"/>
      <w:bookmarkStart w:id="907" w:name="_Toc370"/>
      <w:bookmarkEnd w:id="906"/>
      <w:r>
        <w:rPr>
          <w:rtl w:val="true"/>
        </w:rPr>
        <w:t>روایت</w:t>
      </w:r>
      <w:bookmarkEnd w:id="907"/>
    </w:p>
    <w:p>
      <w:pPr>
        <w:pStyle w:val="BookText"/>
        <w:rPr/>
      </w:pPr>
      <w:r>
        <w:rPr>
          <w:rFonts w:ascii="IRNazanin" w:hAnsi="IRNazanin" w:eastAsia="IRNazanin"/>
          <w:color w:val="111111"/>
          <w:sz w:val="28"/>
          <w:sz w:val="28"/>
          <w:szCs w:val="28"/>
          <w:rtl w:val="true"/>
          <w:lang w:bidi="fa-IR"/>
        </w:rPr>
        <w:t>می‌گویند که انس بن مالک ده سال با پیامبر اسلام صلی‌الله‌علیه‌و‌آله محشور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از او درباره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انجام دادم، هرگز نفرمود چرا انجام دادی و کاری را که انجام ندادم، نفرمود چرا به جا نیاوردی، و آنچه بود نفرمود کاش نبود، و آنچه نبود، نفرمود کاش می‌بود و فقط می‌فرمود اگر مقدّر می‌بود، می‌بود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بلی، اگر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والا برسیم و فقط رضای او را بخواهیم در مصیبت و بلا، رنج و الم، مشکلات و گرفتاری‌ها نیز لذت می‌بریم و راضی به رضای او هستیم، در نتیجه دل ما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هم می‌چشم لذّات او</w:t>
      </w:r>
    </w:p>
    <w:p>
      <w:pPr>
        <w:pStyle w:val="BookText"/>
        <w:rPr/>
      </w:pPr>
      <w:r>
        <w:rPr>
          <w:rFonts w:ascii="IRNazanin" w:hAnsi="IRNazanin" w:eastAsia="IRNazanin"/>
          <w:color w:val="111111"/>
          <w:sz w:val="28"/>
          <w:sz w:val="28"/>
          <w:szCs w:val="28"/>
          <w:rtl w:val="true"/>
          <w:lang w:bidi="fa-IR"/>
        </w:rPr>
        <w:t>مات اویم مات اویم مات او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کارها رضایت خداوند را مدّنظر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کار خیر را برای نگاه مردم و ترک کار خیر را به خاطر ترس از نگاه مردم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کار موجب تشویش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اقدامات غلطی هستند که حول یک محور شکل می‌گیرند و آن محور دانستن حرف و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هیبت و عظمت و اهمیت مخلوقات در نظر فرد آن‌قدر زیاد است که او را از حضور ناظر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موجبات سلب آرامش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 است که انسان کارش را برای رضای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رضایت یا عدم رضایت غیر خدا برایش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مطلوب خدا باشد قضاوت دیگران چه لزومی دارد؟ اگر رضایت خداوند را جلب کردید، مطمئن باشید که مردم نیز با دیده احترام به شما می‌نگرند</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دلتان نیز آرام می‌گیرد</w:t>
      </w:r>
      <w:r>
        <w:rPr>
          <w:rFonts w:eastAsia="IRNazanin" w:cs="IRNazanin"/>
          <w:color w:val="111111"/>
          <w:sz w:val="28"/>
          <w:szCs w:val="28"/>
          <w:rtl w:val="true"/>
          <w:lang w:bidi="fa-IR"/>
        </w:rPr>
        <w:t xml:space="preserve">). </w:t>
      </w:r>
      <w:bookmarkStart w:id="908" w:name="pg14287_144458"/>
    </w:p>
    <w:p>
      <w:pPr>
        <w:pStyle w:val="BookText"/>
        <w:rPr/>
      </w:pPr>
      <w:bookmarkEnd w:id="908"/>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وَ الرّاحَةُ فی الرِّضا و الیقینِ، و الهَمُّ و الحزنُ فی الشَکِّ و السَّخَطِ</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آرامش و آسایش در رضا و یقین است و غم و اندوه در شک و سخط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خوش‌ترین آسایش، دل نبستن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تَیَسَّرَ مِمّا فاتَهُ أَراحَ بَدَنَهُ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هر که برای آنچه از دست داده است بر خود سخت نگیرد، تن خویش را در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4"/>
        <w:numPr>
          <w:ilvl w:val="3"/>
          <w:numId w:val="1"/>
        </w:numPr>
        <w:rPr/>
      </w:pPr>
      <w:bookmarkStart w:id="909" w:name="__RefHeading___Toc6499115_3381743652"/>
      <w:bookmarkStart w:id="910" w:name="_Toc371"/>
      <w:bookmarkEnd w:id="909"/>
      <w:r>
        <w:rPr/>
        <w:t>5</w:t>
      </w:r>
      <w:r>
        <w:rPr>
          <w:rtl w:val="true"/>
        </w:rPr>
        <w:t xml:space="preserve"> - </w:t>
      </w:r>
      <w:r>
        <w:rPr>
          <w:rtl w:val="true"/>
        </w:rPr>
        <w:t>همسر سازگار</w:t>
      </w:r>
      <w:bookmarkEnd w:id="910"/>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الزَّوجةُ المُوافِقَهُ إحدَی الراحَتَینِ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زن سازگار، یکی از دو آسایش است</w:t>
      </w:r>
      <w:r>
        <w:rPr>
          <w:rFonts w:eastAsia="IRNazanin" w:cs="IRNazanin"/>
          <w:color w:val="111111"/>
          <w:sz w:val="28"/>
          <w:szCs w:val="28"/>
          <w:rtl w:val="true"/>
          <w:lang w:bidi="fa-IR"/>
        </w:rPr>
        <w:t>.</w:t>
      </w:r>
    </w:p>
    <w:p>
      <w:pPr>
        <w:pStyle w:val="Heading4"/>
        <w:numPr>
          <w:ilvl w:val="3"/>
          <w:numId w:val="1"/>
        </w:numPr>
        <w:rPr/>
      </w:pPr>
      <w:bookmarkStart w:id="911" w:name="__RefHeading___Toc6499117_3381743652"/>
      <w:bookmarkStart w:id="912" w:name="_Toc372"/>
      <w:bookmarkEnd w:id="911"/>
      <w:r>
        <w:rPr/>
        <w:t>6</w:t>
      </w:r>
      <w:r>
        <w:rPr>
          <w:rtl w:val="true"/>
        </w:rPr>
        <w:t xml:space="preserve"> - </w:t>
      </w:r>
      <w:r>
        <w:rPr>
          <w:rtl w:val="true"/>
        </w:rPr>
        <w:t>پرهیز از شتاب‌زدگی، خیره‌سری، خودپسندی و سستی</w:t>
      </w:r>
      <w:bookmarkEnd w:id="912"/>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بتواند خود را از چهار چیز نگه دارد شایسته آن است که هرگز ناراحتی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ای امیرمؤمنان؟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شتاب‌زدگی؛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خیره‌سری؛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Heading4"/>
        <w:numPr>
          <w:ilvl w:val="3"/>
          <w:numId w:val="1"/>
        </w:numPr>
        <w:rPr/>
      </w:pPr>
      <w:bookmarkStart w:id="913" w:name="__RefHeading___Toc6499119_3381743652"/>
      <w:bookmarkStart w:id="914" w:name="_Toc373"/>
      <w:bookmarkEnd w:id="913"/>
      <w:r>
        <w:rPr/>
        <w:t>7</w:t>
      </w:r>
      <w:r>
        <w:rPr>
          <w:rtl w:val="true"/>
        </w:rPr>
        <w:t xml:space="preserve"> - </w:t>
      </w:r>
      <w:r>
        <w:rPr>
          <w:rtl w:val="true"/>
        </w:rPr>
        <w:t>زهد</w:t>
      </w:r>
      <w:bookmarkEnd w:id="91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در گفتاری می‌فرمایند</w:t>
      </w:r>
      <w:r>
        <w:rPr>
          <w:rFonts w:eastAsia="IRNazanin" w:cs="IRNazanin"/>
          <w:color w:val="111111"/>
          <w:sz w:val="28"/>
          <w:szCs w:val="28"/>
          <w:rtl w:val="true"/>
          <w:lang w:bidi="fa-IR"/>
        </w:rPr>
        <w:t xml:space="preserve">: </w:t>
      </w:r>
      <w:bookmarkStart w:id="915" w:name="pg14287_144459"/>
    </w:p>
    <w:p>
      <w:pPr>
        <w:pStyle w:val="BookText"/>
        <w:rPr/>
      </w:pPr>
      <w:bookmarkEnd w:id="915"/>
      <w:r>
        <w:rPr>
          <w:rFonts w:ascii="Amiri" w:hAnsi="Amiri" w:eastAsia="Amiri" w:cs="Amiri"/>
          <w:color w:val="111111"/>
          <w:sz w:val="28"/>
          <w:sz w:val="28"/>
          <w:szCs w:val="28"/>
          <w:rtl w:val="true"/>
          <w:lang w:bidi="ar-SA"/>
        </w:rPr>
        <w:t>الزُّهدُ أَفْضَلُ الراحتینِ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زهد، برترین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زهد، آسایش است</w:t>
      </w:r>
      <w:r>
        <w:rPr>
          <w:rFonts w:eastAsia="IRNazanin" w:cs="IRNazanin"/>
          <w:color w:val="111111"/>
          <w:sz w:val="28"/>
          <w:szCs w:val="28"/>
          <w:rtl w:val="true"/>
          <w:lang w:bidi="fa-IR"/>
        </w:rPr>
        <w:t>.</w:t>
      </w:r>
    </w:p>
    <w:p>
      <w:pPr>
        <w:pStyle w:val="Heading4"/>
        <w:numPr>
          <w:ilvl w:val="3"/>
          <w:numId w:val="1"/>
        </w:numPr>
        <w:rPr/>
      </w:pPr>
      <w:bookmarkStart w:id="916" w:name="__RefHeading___Toc6499121_3381743652"/>
      <w:bookmarkStart w:id="917" w:name="_Toc374"/>
      <w:bookmarkEnd w:id="916"/>
      <w:r>
        <w:rPr/>
        <w:t>8</w:t>
      </w:r>
      <w:r>
        <w:rPr>
          <w:rtl w:val="true"/>
        </w:rPr>
        <w:t xml:space="preserve"> - </w:t>
      </w:r>
      <w:r>
        <w:rPr>
          <w:rtl w:val="true"/>
        </w:rPr>
        <w:t>دعا</w:t>
      </w:r>
      <w:bookmarkEnd w:id="917"/>
    </w:p>
    <w:p>
      <w:pPr>
        <w:pStyle w:val="BookText"/>
        <w:rPr/>
      </w:pPr>
      <w:r>
        <w:rPr>
          <w:rFonts w:ascii="IRNazanin" w:hAnsi="IRNazanin" w:eastAsia="IRNazanin"/>
          <w:color w:val="111111"/>
          <w:sz w:val="28"/>
          <w:sz w:val="28"/>
          <w:szCs w:val="28"/>
          <w:rtl w:val="true"/>
          <w:lang w:bidi="fa-IR"/>
        </w:rPr>
        <w:t>دعا و راز و نیاز با خداوند متعال، انسان را به او پیوند می‌دهد و سیم ارتباطی انسان به خدا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همه چیز بریده و به او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طلب و درخواست می‌کند و از او کمک می‌خواهد، از او می‌خواهد که دلش را آرام گرداند و آرامشی کامل به او عطا کند و در مرحله عمل نیز به این دعا و راز و نیاز جامه عمل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راز و نیاز، دل را آرام می‌گرداند، زیرا یاد خدا آرامش‌بخش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همه روی‌گردان می‌شود و در خلوت، با خدای خود درد و دل می‌کند، و از او کمک می‌خواهد، در چنین حالتی قلبش آرام می‌گیرد و عقده‌های درونی از وجود او رخت برمی‌بندد، خالی می‌شود و احساس پوچی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درد و دل خود با خدا از مشکلاتش می‌گوید، از نابسامانی‌ها سخن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حالتی فشار روانی او کاهش می‌یابد و تشویش و نگرانیش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نیز به او کمک می‌کند، مشکلاتش را حل می‌نماید و نابسامانی‌هایش سامان می‌یابد و آرامش را به او باز می‌گرداند؛ زیرا خداوند خیر بنده‌اش را می‌خواهد، و او را دوست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تجربه دریافته‌ام که هرگاه مدت زمانی را برای آسودگی ذهن، تمرکز یا دعا و نیایش اختصاص داده‌ام، احساس توازن بیشتری کرده‌ام و تسلط بهتری بر زندگی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کنار گذاشتن این اعمال، زندگی بار دیگر و به تدریج، تنش‌زا و دشوار گشته است و من احساس درماندگی و عجز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خونسردی‌ام را از دست </w:t>
      </w:r>
      <w:bookmarkStart w:id="918" w:name="pg14287_144460"/>
    </w:p>
    <w:p>
      <w:pPr>
        <w:pStyle w:val="BookText"/>
        <w:rPr/>
      </w:pPr>
      <w:bookmarkEnd w:id="918"/>
      <w:r>
        <w:rPr>
          <w:rFonts w:ascii="IRNazanin" w:hAnsi="IRNazanin" w:eastAsia="IRNazanin"/>
          <w:color w:val="111111"/>
          <w:sz w:val="28"/>
          <w:sz w:val="28"/>
          <w:szCs w:val="28"/>
          <w:rtl w:val="true"/>
          <w:lang w:bidi="fa-IR"/>
        </w:rPr>
        <w:t>داده‌ام و آن‌گاه با از سرگیری دعا و نیایش و تکنیک‌های تمرکز ذهن، آرامش را به زندگی باز گردانده‌ام و این چرخه‌ای است که بسیاری از انسان‌های پرمشغله همواره با آن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تا به امروز زمانی را برای آسودگی و خلوت خویش اختصاص نداده‌ایم، اکنون باید این کار را انجام دهیم</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919" w:name="__RefHeading___Toc6499123_3381743652"/>
      <w:bookmarkStart w:id="920" w:name="_Toc375"/>
      <w:bookmarkEnd w:id="919"/>
      <w:r>
        <w:rPr/>
        <w:t>9</w:t>
      </w:r>
      <w:r>
        <w:rPr>
          <w:rtl w:val="true"/>
        </w:rPr>
        <w:t xml:space="preserve"> - </w:t>
      </w:r>
      <w:r>
        <w:rPr>
          <w:rtl w:val="true"/>
        </w:rPr>
        <w:t>توبه</w:t>
      </w:r>
      <w:bookmarkEnd w:id="920"/>
    </w:p>
    <w:p>
      <w:pPr>
        <w:pStyle w:val="BookText"/>
        <w:rPr/>
      </w:pPr>
      <w:r>
        <w:rPr>
          <w:rFonts w:ascii="IRNazanin" w:hAnsi="IRNazanin" w:eastAsia="IRNazanin"/>
          <w:color w:val="111111"/>
          <w:sz w:val="28"/>
          <w:sz w:val="28"/>
          <w:szCs w:val="28"/>
          <w:rtl w:val="true"/>
          <w:lang w:bidi="fa-IR"/>
        </w:rPr>
        <w:t>کسی که غرق گناه است وجدان آرامی ندارد و به طور ناخودآگاه عذاب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بر اثر ارتکاب گناه وجدانشان شکنجه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گناهکار می‌داند با توسل به گناه، خداوند بزرگ را ناراضی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او از گناهان بزرگ انسان گناهکار خشمگین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طبیعتا وجدانِ چنین آدمی، ناآرام و ناراحت است و در نتیجه در فشار روانی به سر می‌برد و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توسل به توبه و بازگشت، انسان گناهکار خویش را شستشو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گرد گناه نمی‌رود و به انجام دادنِ کارهای خیر و ثواب مشغول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وجدانش آرام می‌شود و دلش آرام می‌گیرد؛ زیرا بار دیگر به خداوند بزرگ تقرب جسته است</w:t>
      </w:r>
      <w:r>
        <w:rPr>
          <w:rFonts w:eastAsia="IRNazanin" w:cs="IRNazanin"/>
          <w:color w:val="111111"/>
          <w:sz w:val="28"/>
          <w:szCs w:val="28"/>
          <w:rtl w:val="true"/>
          <w:lang w:bidi="fa-IR"/>
        </w:rPr>
        <w:t>.</w:t>
      </w:r>
    </w:p>
    <w:p>
      <w:pPr>
        <w:pStyle w:val="Heading4"/>
        <w:numPr>
          <w:ilvl w:val="3"/>
          <w:numId w:val="1"/>
        </w:numPr>
        <w:rPr/>
      </w:pPr>
      <w:bookmarkStart w:id="921" w:name="__RefHeading___Toc6499125_3381743652"/>
      <w:bookmarkStart w:id="922" w:name="_Toc376"/>
      <w:bookmarkEnd w:id="921"/>
      <w:r>
        <w:rPr/>
        <w:t>10</w:t>
      </w:r>
      <w:r>
        <w:rPr>
          <w:rtl w:val="true"/>
        </w:rPr>
        <w:t xml:space="preserve"> - </w:t>
      </w:r>
      <w:r>
        <w:rPr>
          <w:rtl w:val="true"/>
        </w:rPr>
        <w:t>دیدار مؤمن</w:t>
      </w:r>
      <w:bookmarkEnd w:id="922"/>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مؤمن به وسیله مؤمن آرامش می‌گیرد، همچنان که شخص تشنه به وسیله آب سرد آرامش می‌گیرد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3" w:name="__RefHeading___Toc6499127_3381743652"/>
      <w:bookmarkStart w:id="924" w:name="_Toc377"/>
      <w:bookmarkEnd w:id="923"/>
      <w:r>
        <w:rPr>
          <w:rtl w:val="true"/>
        </w:rPr>
        <w:t>قرآن؛ کتاب خشنودی و آرامش خاطر</w:t>
      </w:r>
      <w:bookmarkStart w:id="925" w:name="pg14287_144461"/>
      <w:bookmarkEnd w:id="924"/>
    </w:p>
    <w:p>
      <w:pPr>
        <w:pStyle w:val="BookText"/>
        <w:rPr/>
      </w:pPr>
      <w:bookmarkEnd w:id="925"/>
      <w:r>
        <w:rPr>
          <w:rFonts w:ascii="IRNazanin" w:hAnsi="IRNazanin" w:eastAsia="IRNazanin"/>
          <w:color w:val="111111"/>
          <w:sz w:val="28"/>
          <w:sz w:val="28"/>
          <w:szCs w:val="28"/>
          <w:rtl w:val="true"/>
          <w:lang w:bidi="fa-IR"/>
        </w:rPr>
        <w:t>آیات زیر برخی از آیات کلام الهی است که آرامش و آسایش خاطر را برای انسان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کسانی هستند که گرویده‌اند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 یاد خدا دل‌ها آرامش می‌یابد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امداد خویش را مژده‌ای برای شما قرار داده تا دل‌هایتان به وسیله آن آرام گیرد؛ و پیروزی جز از جانب خدای توانای بی‌همتای حکیم نیست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جایی درخواهیم آورد که از آن خرسند خواهند بود و خداوند دانا و بردبار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راستی راستگویان برای ایشان سودمند می‌شود؛ برای ایشان باغ‌هایی از بهشت است که نهرها از زیر درختان آنها روان است، و تا ابد جاودانه در آن می‌مانند، هم خداوند از ایشان خشنود است و هم ایشان از خدا خشنودند، این کامیابی و پیروزی بزرگ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جانِ آرامش‌یافته، خشنود و پسندیده به سوی پروردگار خود بازگرد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926" w:name="__RefHeading___Toc6499129_3381743652"/>
      <w:bookmarkStart w:id="927" w:name="_Toc378"/>
      <w:bookmarkEnd w:id="926"/>
      <w:r>
        <w:rPr>
          <w:rtl w:val="true"/>
        </w:rPr>
        <w:t>آرامش از دیدگاه بزرگان</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خود را به کار بسپارید؛ زیرا کسانی که نگرانند باید اندوه خود را در کار از یاد ببرند و الاّ در ناامیدی نابود می‌شوند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دیل کارنگی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بدبختی و بیچارگی ما ایام فراغتی است که برای فکر درباره خوشبختی و بدبختی می‌گذرد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جرج برنارد شاو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در کار خود غرق می‌شود، نوعی راحتی و یک آرامش دقیق درونی و یک نوع رخوت شادی‌آور اعصاب او را تسکین می‌بخشد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جان کوپربویز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 که نداند چگونه به جنگ نگرانی رود، جوان می‌میرد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الکسیس کارل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بیشتر برای خوشبختی وجود ندارد، آن هم کم کردن نگرانی درباره چیزهایی است که مافوق قدرت ما قرار گرفته‌اند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اشخاص خودخواهی سعی دارند شما را بفریبند نامشان را از صورت اسامی معاشرین خود خط بزنید ولی هرگز درصدد انتقام‌جویی برنیایید، زیرا اگر چنین کاری کنید خود را بیشتر از آن اشخاص آزار داده‌اید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مجله رسمی اداره شهربانی ایالت میلواکی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پرورش و تفکری که موجب آسودگی و خوشبختی شما خواهد شد دستور زیر را از یاد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هرگز در مقام تلافی با دشمنان خود برنیایید؛ زیرا آن‌وقت به خودتان زیادتر از آنها صدمه رسانیده‌اید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مانند آیزنهاور دقیقه‌ای از عمر خود را برای کسانی که دوستشان ندارید از بین نبرید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دیل کارنگی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کار بردن دستور زیر نگرانی را از خود دور کرده و زندگی تازه‌ای را شروع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موهبت‌های خود را بشمار، نه محرومیت‌های خود را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دیل کارنگی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همان احساسی را که در روزهای تعطیل دارید، در تمام روزهای هفته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تا چه حد احساس راحتی می‌کنید؟ تنها چیزی که برای این کار نیاز دارید، یک چیز است، یک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دیدن، یک کتاب زیبا درباره یک جای خوش آب و هوا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پاول ویلسون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از هوای تازه، میوه تازه و گل‌های تازه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تازگی‌ها را هرجا که ممکن است به زندگی خود اضافه کنید و زیبایی را در کنار آرامش بیابید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پاول ویلسون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آرامش عمیق، وجودتان را فراگرفت دنیا به نظرتان یک خواب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تنها توهمی است که ما از آن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آرامش وجودتان را فرا گرفت، متوجه می‌شوید که جهان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همان اسم را دارد ولی آن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همان اسم را دارند، ولی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شهر نیست که تغییر کرده است این دوستان نیستند که تغییر کرده‌اند، شما با آرام کردن خودتان واقعیت دنیا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و اوهام از جلوی نظرتان ناپدید شده است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جمشید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دنیایی که بزرگ‌ترین حجم اطلاعات و دانسته‌ها هر روز و هر لحظه ردّوبدل می‌شوند تقریبا همه از همه چیز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برای انتقال دانش نبوده و هنوز که هنوز است ابتدایی‌ترین مسایل لاینحل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ابتدایی‌ترین حق یک انسان آن است که شب‌هنگام که سر بر بالش می‌گذارد راحت و آسوده تا صبح بخوابد، اما چند نفر را می‌شناسید که بدون کمک قرص‌های خواب‌آور، قادر به خواب شبانه باشند؟</w:t>
      </w:r>
    </w:p>
    <w:p>
      <w:pPr>
        <w:pStyle w:val="BookText"/>
        <w:rPr/>
      </w:pPr>
      <w:r>
        <w:rPr>
          <w:rFonts w:ascii="IRNazanin" w:hAnsi="IRNazanin" w:eastAsia="IRNazanin"/>
          <w:color w:val="111111"/>
          <w:sz w:val="28"/>
          <w:sz w:val="28"/>
          <w:szCs w:val="28"/>
          <w:rtl w:val="true"/>
          <w:lang w:bidi="fa-IR"/>
        </w:rPr>
        <w:t>حتما قرص‌های خواب‌آور نیز برای گروهی دیگر افاقه نمی‌کند و بسیاری سالیان سال است که از نعمت خواب راحت و طبیعی محرومند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جمشید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دشمن بزرگ انسانیت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کسالت روحی و بی‌حوصلگی که انسان را از حرکت که نشانه اصلی زندگی است متوقف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عقده خودکم‌بینی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حساسیت زیاد، یا هیجانات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عوامل یاد شده آرامش را سلب می‌کند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کوتاه‌تر از آن است که شما بخواهید وقت خود را صرف تشویش و نگرانی کنید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افلاطون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4287_144466"/>
      <w:bookmarkStart w:id="929" w:name="pg14287_144466"/>
      <w:bookmarkEnd w:id="929"/>
    </w:p>
    <w:p>
      <w:pPr>
        <w:pStyle w:val="Heading2"/>
        <w:numPr>
          <w:ilvl w:val="1"/>
          <w:numId w:val="1"/>
        </w:numPr>
        <w:rPr/>
      </w:pPr>
      <w:bookmarkStart w:id="930" w:name="pg14287_144466"/>
      <w:bookmarkStart w:id="931" w:name="__RefHeading___Toc6499131_3381743652"/>
      <w:bookmarkStart w:id="932" w:name="_Toc379"/>
      <w:bookmarkEnd w:id="930"/>
      <w:bookmarkEnd w:id="931"/>
      <w:r>
        <w:rPr>
          <w:rtl w:val="true"/>
        </w:rPr>
        <w:t>بخش دوازدهم</w:t>
      </w:r>
      <w:r>
        <w:rPr>
          <w:rtl w:val="true"/>
        </w:rPr>
        <w:t xml:space="preserve">: </w:t>
      </w:r>
      <w:r>
        <w:rPr>
          <w:rtl w:val="true"/>
        </w:rPr>
        <w:t>ثروت</w:t>
      </w:r>
      <w:bookmarkEnd w:id="9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3" w:name="__RefHeading___Toc6499133_3381743652"/>
      <w:bookmarkStart w:id="934" w:name="_Toc380"/>
      <w:bookmarkEnd w:id="933"/>
      <w:r>
        <w:rPr>
          <w:rtl w:val="true"/>
        </w:rPr>
        <w:t>اشاره</w:t>
      </w:r>
      <w:bookmarkStart w:id="935" w:name="pg14287_144467"/>
      <w:bookmarkEnd w:id="934"/>
    </w:p>
    <w:p>
      <w:pPr>
        <w:pStyle w:val="Heading3"/>
        <w:numPr>
          <w:ilvl w:val="2"/>
          <w:numId w:val="1"/>
        </w:numPr>
        <w:rPr/>
      </w:pPr>
      <w:bookmarkStart w:id="936" w:name="__RefHeading___Toc6499135_3381743652"/>
      <w:bookmarkStart w:id="937" w:name="_Toc381"/>
      <w:bookmarkEnd w:id="935"/>
      <w:bookmarkEnd w:id="936"/>
      <w:r>
        <w:rPr>
          <w:rtl w:val="true"/>
        </w:rPr>
        <w:t>ثروت، راه رسیدن به موفقیّت و خوشبختی</w:t>
      </w:r>
      <w:bookmarkEnd w:id="937"/>
    </w:p>
    <w:p>
      <w:pPr>
        <w:pStyle w:val="BookText"/>
        <w:rPr/>
      </w:pPr>
      <w:r>
        <w:rPr>
          <w:rFonts w:ascii="IRNazanin" w:hAnsi="IRNazanin" w:eastAsia="IRNazanin"/>
          <w:color w:val="111111"/>
          <w:sz w:val="28"/>
          <w:sz w:val="28"/>
          <w:szCs w:val="28"/>
          <w:rtl w:val="true"/>
          <w:lang w:bidi="fa-IR"/>
        </w:rPr>
        <w:t>فقر و بی‌پولی، آرامش را از انسان سلب می‌نماید؛ زیرا انسان محتاج لئیمان است و استقلال اقتصادی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از تعداد دوستان وفادار انسان می‌کاهد و دیگر کسی نیست که در مشکلات و گرفتاری‌ها به یاری‌اش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موقعی که تمام دارایی خود را از دست بدهد، تمام دوستان از میان می‌روند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فقر و بی‌پولی در محل کار نیز باعث بروز مشکلاتی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استانتون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دنیای پهناور را بگردید، دری به روی آدم بی‌پول گشاده نخواهید یافت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اگر فقر از یک در به داخل بیاید، ایمان از در دیگر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هیل نیز فقر را عامل فلاکت و بدبختی می‌داند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ذهن استدلال را فلج می‌کند، تصور و تخیل را نابود می‌کند، اتکای به نفس را می‌کشد، دل‌گرمی و اشتیاق را از بین می‌برد، ابتکار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را نامطمئن می‌کند، تنبلی و مسامحه‌کاری را تشویق و دل‌گرمی و پشتکار را از بین می‌برد و کنترل بر خویشتن را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را از شخص گرفته، امکان درست‌اندیشی را از بین برده، تمرکز و تلاش را </w:t>
      </w:r>
    </w:p>
    <w:p>
      <w:pPr>
        <w:pStyle w:val="BookText"/>
        <w:rPr/>
      </w:pPr>
      <w:r>
        <w:rPr>
          <w:rFonts w:ascii="IRNazanin" w:hAnsi="IRNazanin" w:eastAsia="IRNazanin"/>
          <w:color w:val="111111"/>
          <w:sz w:val="28"/>
          <w:sz w:val="28"/>
          <w:szCs w:val="28"/>
          <w:rtl w:val="true"/>
          <w:lang w:bidi="fa-IR"/>
        </w:rPr>
        <w:t>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استقامت را تحلیل برده، قدرت اراده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آرزو و اشتیاق را در اشخاص می‌کشد، بر حافظه انسان تأثیر نامساعد گذاشته، شکست را در انواع و اقسامش به ذهن انسان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عشق را می‌کشد، احساسات قلبی را نابود می‌کند و دوستی‌ها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بی‌خوابی می‌شود و به عبارت دیگر فلاکت و بدبختی را به ارمغان می‌آورد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کاترین پاندر نیز از فلاکت و بدبختی فقر و عوامل خوشبختی‌آفرین توانگری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جهنمی زاییده کور بودن انسان در برابر نعمات بیکران خدا برای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تجربه‌ای ناپاک و آزارنده و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فقر نوعی مرض است و در موارد شدید، نشانه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معصیت‌بار فقر بی‌انتهاست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اندیشه را که فقر از فضایل است یک‌سر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گناهی معمول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تنگنا و تنگدستی زیسته‌اید، در تباهی به سر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آفریده خداست و توانگری، میراث الهی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آفریدگارتان شما را توانگر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دیگر از حقایق تکان‌دهنده درباره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نباشید، نه به درد خودتان می‌خورید، نه به درد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نخواهد توانگر باشد،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توانگری را از زندگی معنوی خود جدا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دو عالم زندگی کنید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اشخاصی که پولدار و ثروتمند هستند، استقلال اقتصادی دارند و محتاج کسی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بی‌پول با استقلال خودش بازی می‌کند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هر روز بر تعداد دوستانشان افزوده می‌گردد، زیرا استقلال اقتصادی اشخاص پولدار باعث ازدیاد دوستان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باعث تحکیم موقعیت خانوادگی می‌گردد؛ زیرا بسیاری از زنان بافقر و بدبختی سازگار نیستند و پول خیلی از مواقع مشکل‌گشاست و به همین دلیل باعث آرامش انسان می‌شود و آسایش عمر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سامرست مرآم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مانند حس ششم است که بدون آن نمی‌توان از پنج حس دیگر به طور کامل استفاده کرد، بدون درآمد کافی، نصف امکانات زندگی به روی ما مسدود خواهد شد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یک ضرب‌المثل نروژی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تو جیب هر کس باشد سند فرمانروایی هم در جیب دیگرش پنهان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ثروت را سلاح موفقیت و اسباب کامیابی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در جنگ، سلاح موفقیت و در عشق، اسباب کامیابی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لافونتن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پول را دل‌گشا و مشکل‌گشا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کلیدی که صندوق پول را باز می‌کند، قفل دل‌ها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پول را شرط اصلی موفقیت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موفقیت در تمام مراحل زندگی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دوم پول، سوم پول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پول ندارد، مانند کمانی است که تیر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ثروتمندان واقعی می‌توانند با انجام دادن کارهای خیر و ساختن مراکز درمانی،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 برجای بگذارند و افتخار کسب نمایند</w:t>
      </w:r>
      <w:r>
        <w:rPr>
          <w:rFonts w:eastAsia="IRNazanin" w:cs="IRNazanin"/>
          <w:color w:val="111111"/>
          <w:sz w:val="28"/>
          <w:szCs w:val="28"/>
          <w:rtl w:val="true"/>
          <w:lang w:bidi="fa-IR"/>
        </w:rPr>
        <w:t xml:space="preserve">. </w:t>
      </w:r>
      <w:bookmarkStart w:id="938" w:name="pg14287_144470"/>
    </w:p>
    <w:p>
      <w:pPr>
        <w:pStyle w:val="Heading3"/>
        <w:numPr>
          <w:ilvl w:val="2"/>
          <w:numId w:val="1"/>
        </w:numPr>
        <w:rPr/>
      </w:pPr>
      <w:bookmarkStart w:id="939" w:name="__RefHeading___Toc6499137_3381743652"/>
      <w:bookmarkStart w:id="940" w:name="_Toc382"/>
      <w:bookmarkEnd w:id="938"/>
      <w:bookmarkEnd w:id="939"/>
      <w:r>
        <w:rPr>
          <w:rtl w:val="true"/>
        </w:rPr>
        <w:t xml:space="preserve">سیمای </w:t>
      </w:r>
      <w:r>
        <w:rPr>
          <w:rtl w:val="true"/>
        </w:rPr>
        <w:t>(</w:t>
      </w:r>
      <w:r>
        <w:rPr>
          <w:rtl w:val="true"/>
        </w:rPr>
        <w:t>موفّقیت‌آمیز</w:t>
      </w:r>
      <w:r>
        <w:rPr>
          <w:rtl w:val="true"/>
        </w:rPr>
        <w:t xml:space="preserve">) </w:t>
      </w:r>
      <w:r>
        <w:rPr>
          <w:rtl w:val="true"/>
        </w:rPr>
        <w:t>ثروتمندان واقعی</w:t>
      </w:r>
      <w:bookmarkEnd w:id="940"/>
    </w:p>
    <w:p>
      <w:pPr>
        <w:pStyle w:val="Heading4"/>
        <w:numPr>
          <w:ilvl w:val="3"/>
          <w:numId w:val="1"/>
        </w:numPr>
        <w:rPr/>
      </w:pPr>
      <w:bookmarkStart w:id="941" w:name="__RefHeading___Toc6499139_3381743652"/>
      <w:bookmarkStart w:id="942" w:name="_Toc383"/>
      <w:bookmarkEnd w:id="941"/>
      <w:r>
        <w:rPr/>
        <w:t>1</w:t>
      </w:r>
      <w:r>
        <w:rPr>
          <w:rtl w:val="true"/>
        </w:rPr>
        <w:t xml:space="preserve">- </w:t>
      </w:r>
      <w:r>
        <w:rPr>
          <w:rtl w:val="true"/>
        </w:rPr>
        <w:t>خردمندی</w:t>
      </w:r>
      <w:bookmarkEnd w:id="942"/>
    </w:p>
    <w:p>
      <w:pPr>
        <w:pStyle w:val="BookText"/>
        <w:rPr/>
      </w:pPr>
      <w:r>
        <w:rPr>
          <w:rFonts w:ascii="IRNazanin" w:hAnsi="IRNazanin" w:eastAsia="IRNazanin"/>
          <w:color w:val="111111"/>
          <w:sz w:val="28"/>
          <w:sz w:val="28"/>
          <w:szCs w:val="28"/>
          <w:rtl w:val="true"/>
          <w:lang w:bidi="fa-IR"/>
        </w:rPr>
        <w:t>ثروتمندان واقعی عشق و علاقه جنون‌آمیز به پول ندارند، ولی پول را به اندازه متعارف آن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ثروت خویش را صرف کارهای حرام، زشت و ناپسند نمی‌کنند، بلکه در راه حلال، مشروع و پسندیده گام برداشته و مال خویش را نیز در همین راه 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ضرب‌المثل آمریکایی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و پولش به زودی از هم جدا می‌شوند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943" w:name="__RefHeading___Toc6499141_3381743652"/>
      <w:bookmarkStart w:id="944" w:name="_Toc384"/>
      <w:bookmarkEnd w:id="943"/>
      <w:r>
        <w:rPr/>
        <w:t>2</w:t>
      </w:r>
      <w:r>
        <w:rPr>
          <w:rtl w:val="true"/>
        </w:rPr>
        <w:t xml:space="preserve"> - </w:t>
      </w:r>
      <w:r>
        <w:rPr>
          <w:rtl w:val="true"/>
        </w:rPr>
        <w:t>اسیر ثروت خویش نیستند</w:t>
      </w:r>
      <w:bookmarkEnd w:id="944"/>
    </w:p>
    <w:p>
      <w:pPr>
        <w:pStyle w:val="BookText"/>
        <w:rPr/>
      </w:pPr>
      <w:r>
        <w:rPr>
          <w:rFonts w:ascii="IRNazanin" w:hAnsi="IRNazanin" w:eastAsia="IRNazanin"/>
          <w:color w:val="111111"/>
          <w:sz w:val="28"/>
          <w:sz w:val="28"/>
          <w:szCs w:val="28"/>
          <w:rtl w:val="true"/>
          <w:lang w:bidi="fa-IR"/>
        </w:rPr>
        <w:t>آنان هرگز اسیر مال خویش نمی‌شوند، بلکه ثروت را اسیر خویش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غلام و برده پول نمی‌شوند بلکه بر آن فرمانروایی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اسیر ثروت بودند، ثروت، آنها را به هر راهی می‌برد ولی اکنون آنها بر مال مسلط‌اند و در راه صحیح آن گام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گرایش مثبت و سرشار از حق‌شناسی نسبت به پول می‌توانید به جای این که بنده و اسیر پول شوید، پول را خادم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الهی این بوده است که انسان بر همه عناصر تسلط و استیلا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عادت قدردانی از پول را در خود بپرورانید و برای این قدردانی هیچ عذر و بهانه‌ای نیاورید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آویبوری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عقیده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را برای زندگی بخواهید، نه زندگی را برای ثروت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آلمانی 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غلام مرد عاقل و ارباب آدم احمق است</w:t>
      </w:r>
      <w:r>
        <w:rPr>
          <w:rFonts w:eastAsia="IRNazanin" w:cs="IRNazanin"/>
          <w:color w:val="111111"/>
          <w:sz w:val="28"/>
          <w:szCs w:val="28"/>
          <w:rtl w:val="true"/>
          <w:lang w:bidi="fa-IR"/>
        </w:rPr>
        <w:t>.</w:t>
      </w:r>
      <w:r>
        <w:rPr>
          <w:rStyle w:val="FootnoteAnchor"/>
          <w:rtl w:val="true"/>
        </w:rPr>
        <w:footnoteReference w:id="525"/>
      </w:r>
      <w:bookmarkStart w:id="945" w:name="pg14287_144471"/>
    </w:p>
    <w:p>
      <w:pPr>
        <w:pStyle w:val="Heading4"/>
        <w:numPr>
          <w:ilvl w:val="3"/>
          <w:numId w:val="1"/>
        </w:numPr>
        <w:rPr/>
      </w:pPr>
      <w:bookmarkStart w:id="946" w:name="__RefHeading___Toc6499143_3381743652"/>
      <w:bookmarkStart w:id="947" w:name="_Toc385"/>
      <w:bookmarkEnd w:id="945"/>
      <w:bookmarkEnd w:id="946"/>
      <w:r>
        <w:rPr/>
        <w:t>3</w:t>
      </w:r>
      <w:r>
        <w:rPr>
          <w:rtl w:val="true"/>
        </w:rPr>
        <w:t xml:space="preserve"> - </w:t>
      </w:r>
      <w:r>
        <w:rPr>
          <w:rtl w:val="true"/>
        </w:rPr>
        <w:t>عدم بیم و عذاب</w:t>
      </w:r>
      <w:bookmarkEnd w:id="947"/>
    </w:p>
    <w:p>
      <w:pPr>
        <w:pStyle w:val="BookText"/>
        <w:rPr/>
      </w:pPr>
      <w:r>
        <w:rPr>
          <w:rFonts w:ascii="IRNazanin" w:hAnsi="IRNazanin" w:eastAsia="IRNazanin"/>
          <w:color w:val="111111"/>
          <w:sz w:val="28"/>
          <w:sz w:val="28"/>
          <w:szCs w:val="28"/>
          <w:rtl w:val="true"/>
          <w:lang w:bidi="fa-IR"/>
        </w:rPr>
        <w:t>آنها ثروت را مشکل‌گشا و مایه آسایش عمر می‌دانند و در استقلال اقتصادی و رفاه به سر می‌برند و هرگز خویش را برای ثروت، بیم و عذاب نمی‌دهند و به وسیله پول، آسایش خویش را بیش از پیش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ثروت در هیچ زمینه‌ای تشویش و نگرانی به خود راه نمی‌دهند و در این بُعد با برنامه‌ریزی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هستند که همیشه در بیم از دست دادن ثروت خود زندگی می‌کنند و جز این بیم از مالشان بهره‌ای نمی‌گیرند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948" w:name="__RefHeading___Toc6499145_3381743652"/>
      <w:bookmarkStart w:id="949" w:name="_Toc386"/>
      <w:bookmarkEnd w:id="948"/>
      <w:r>
        <w:rPr/>
        <w:t>4</w:t>
      </w:r>
      <w:r>
        <w:rPr>
          <w:rtl w:val="true"/>
        </w:rPr>
        <w:t xml:space="preserve"> - </w:t>
      </w:r>
      <w:r>
        <w:rPr>
          <w:rtl w:val="true"/>
        </w:rPr>
        <w:t>ادا کردن قرض</w:t>
      </w:r>
      <w:bookmarkEnd w:id="949"/>
    </w:p>
    <w:p>
      <w:pPr>
        <w:pStyle w:val="BookText"/>
        <w:rPr/>
      </w:pPr>
      <w:r>
        <w:rPr>
          <w:rFonts w:ascii="IRNazanin" w:hAnsi="IRNazanin" w:eastAsia="IRNazanin"/>
          <w:color w:val="111111"/>
          <w:sz w:val="28"/>
          <w:sz w:val="28"/>
          <w:szCs w:val="28"/>
          <w:rtl w:val="true"/>
          <w:lang w:bidi="fa-IR"/>
        </w:rPr>
        <w:t>آنها اگر پولی قرض گرفته‌اند، سر موعد آن را ادا می‌کنند و هرگز بر قرض‌هایشان افزوده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هرگز پولی قرض نمی‌گیرند، زیرا این پولی را که قرض گرفته‌اند باید دوباره پرداخت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قرض‌هایش را می‌پردازد، ثروتمند می‌شود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انگلیسی 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قرض خود را ادا می‌کند، بر ثروت خود می‌افزاید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950" w:name="__RefHeading___Toc6499147_3381743652"/>
      <w:bookmarkStart w:id="951" w:name="_Toc387"/>
      <w:bookmarkEnd w:id="950"/>
      <w:r>
        <w:rPr/>
        <w:t>5</w:t>
      </w:r>
      <w:r>
        <w:rPr>
          <w:rtl w:val="true"/>
        </w:rPr>
        <w:t xml:space="preserve"> - </w:t>
      </w:r>
      <w:r>
        <w:rPr>
          <w:rtl w:val="true"/>
        </w:rPr>
        <w:t>چشمشان به ثروت دیگران نیست</w:t>
      </w:r>
      <w:r>
        <w:rPr>
          <w:rtl w:val="true"/>
        </w:rPr>
        <w:t>.</w:t>
      </w:r>
      <w:bookmarkEnd w:id="9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واقعی هیچ گونه طمعی به مال دیگران ندارند، و با حساب و کتاب دقیقی که دارند، نمی‌گذارند ذره‌ای از ثروت دیگران به مال آنها اضافه گردد</w:t>
      </w:r>
      <w:r>
        <w:rPr>
          <w:rFonts w:eastAsia="IRNazanin" w:cs="IRNazanin"/>
          <w:color w:val="111111"/>
          <w:sz w:val="28"/>
          <w:szCs w:val="28"/>
          <w:rtl w:val="true"/>
          <w:lang w:bidi="fa-IR"/>
        </w:rPr>
        <w:t xml:space="preserve">. </w:t>
      </w:r>
      <w:bookmarkStart w:id="952" w:name="pg14287_144472"/>
    </w:p>
    <w:p>
      <w:pPr>
        <w:pStyle w:val="BookText"/>
        <w:rPr/>
      </w:pPr>
      <w:bookmarkEnd w:id="952"/>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واقعی کسی است که چشمش به دیگران نباشد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953" w:name="__RefHeading___Toc6499149_3381743652"/>
      <w:bookmarkStart w:id="954" w:name="_Toc388"/>
      <w:bookmarkEnd w:id="953"/>
      <w:r>
        <w:rPr/>
        <w:t>6</w:t>
      </w:r>
      <w:r>
        <w:rPr>
          <w:rtl w:val="true"/>
        </w:rPr>
        <w:t xml:space="preserve"> - </w:t>
      </w:r>
      <w:r>
        <w:rPr>
          <w:rtl w:val="true"/>
        </w:rPr>
        <w:t>ثروتشان را حراج نمی‌کنند</w:t>
      </w:r>
      <w:r>
        <w:rPr>
          <w:rtl w:val="true"/>
        </w:rPr>
        <w:t>.</w:t>
      </w:r>
      <w:bookmarkEnd w:id="954"/>
    </w:p>
    <w:p>
      <w:pPr>
        <w:pStyle w:val="BookText"/>
        <w:rPr/>
      </w:pPr>
      <w:r>
        <w:rPr>
          <w:rFonts w:ascii="IRNazanin" w:hAnsi="IRNazanin" w:eastAsia="IRNazanin"/>
          <w:color w:val="111111"/>
          <w:sz w:val="28"/>
          <w:sz w:val="28"/>
          <w:szCs w:val="28"/>
          <w:rtl w:val="true"/>
          <w:lang w:bidi="fa-IR"/>
        </w:rPr>
        <w:t>ثروتمندان واقعی به بهانه‌های واهی ثروتشان را در طبق حراج نمی‌گذارند، آنها با برنامه‌ریزی دقیق حساب پولشان را می‌کنند و وسایل رفاهی گوناگون را فراهم می‌کنند و در رفاه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تجارت آنها مردم هم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درباره تجارت ثروتمندان واقعی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تجارت رواست که به نفع مردم هم باشد</w:t>
      </w:r>
      <w:r>
        <w:rPr>
          <w:rFonts w:eastAsia="IRNazanin" w:cs="IRNazanin"/>
          <w:color w:val="111111"/>
          <w:sz w:val="28"/>
          <w:szCs w:val="28"/>
          <w:rtl w:val="true"/>
          <w:lang w:bidi="fa-IR"/>
        </w:rPr>
        <w:t>.</w:t>
      </w:r>
    </w:p>
    <w:p>
      <w:pPr>
        <w:pStyle w:val="Heading4"/>
        <w:numPr>
          <w:ilvl w:val="3"/>
          <w:numId w:val="1"/>
        </w:numPr>
        <w:rPr/>
      </w:pPr>
      <w:bookmarkStart w:id="955" w:name="__RefHeading___Toc6499151_3381743652"/>
      <w:bookmarkStart w:id="956" w:name="_Toc389"/>
      <w:bookmarkEnd w:id="955"/>
      <w:r>
        <w:rPr/>
        <w:t>7</w:t>
      </w:r>
      <w:r>
        <w:rPr>
          <w:rtl w:val="true"/>
        </w:rPr>
        <w:t xml:space="preserve"> - </w:t>
      </w:r>
      <w:r>
        <w:rPr>
          <w:rtl w:val="true"/>
        </w:rPr>
        <w:t>سخاوت</w:t>
      </w:r>
      <w:bookmarkEnd w:id="956"/>
    </w:p>
    <w:p>
      <w:pPr>
        <w:pStyle w:val="BookText"/>
        <w:rPr/>
      </w:pPr>
      <w:r>
        <w:rPr>
          <w:rFonts w:ascii="IRNazanin" w:hAnsi="IRNazanin" w:eastAsia="IRNazanin"/>
          <w:color w:val="111111"/>
          <w:sz w:val="28"/>
          <w:sz w:val="28"/>
          <w:szCs w:val="28"/>
          <w:rtl w:val="true"/>
          <w:lang w:bidi="fa-IR"/>
        </w:rPr>
        <w:t>ثروتمندان واقعی باسخاوتند و مقداری از ثروت خویش را به فقرا و مستضعفان می‌پردازند یا به انجام کارهای خیر مانند تأسیس مراکز درمانی، مدرسه، کتابخانه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خود را محدود کنید نه از راه اسراف بلکه تبدیل آن به آثاری اجتماعی</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957" w:name="__RefHeading___Toc6499153_3381743652"/>
      <w:bookmarkStart w:id="958" w:name="_Toc390"/>
      <w:bookmarkEnd w:id="957"/>
      <w:r>
        <w:rPr>
          <w:rtl w:val="true"/>
        </w:rPr>
        <w:t>(</w:t>
      </w:r>
      <w:r>
        <w:rPr>
          <w:rtl w:val="true"/>
        </w:rPr>
        <w:t>داستان</w:t>
      </w:r>
      <w:r>
        <w:rPr>
          <w:rtl w:val="true"/>
        </w:rPr>
        <w:t xml:space="preserve">) </w:t>
      </w:r>
      <w:r>
        <w:rPr>
          <w:rtl w:val="true"/>
        </w:rPr>
        <w:t>سخاوت نجاشی، فرمانروای اهواز</w:t>
      </w:r>
      <w:bookmarkEnd w:id="958"/>
    </w:p>
    <w:p>
      <w:pPr>
        <w:pStyle w:val="BookText"/>
        <w:rPr/>
      </w:pPr>
      <w:r>
        <w:rPr>
          <w:rFonts w:ascii="IRNazanin" w:hAnsi="IRNazanin" w:eastAsia="IRNazanin"/>
          <w:color w:val="111111"/>
          <w:sz w:val="28"/>
          <w:sz w:val="28"/>
          <w:szCs w:val="28"/>
          <w:rtl w:val="true"/>
          <w:lang w:bidi="fa-IR"/>
        </w:rPr>
        <w:t xml:space="preserve">در زمان امام‌صادق علیه‌السلام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اهواز و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از طرف خلفای عباسی فرمانروا بود، ولی از دوستان و شیعیان امام صادق علیه‌السلام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کارمندان به حضور امام صادق علیه‌السلام رسید و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استاندار اهواز و شیراز آدم مؤمن و از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 برای من مالیاتی نوشته شده از این بابت مبلغی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درباره من نامه‌ای به او</w:t>
      </w:r>
    </w:p>
    <w:p>
      <w:pPr>
        <w:pStyle w:val="BookText"/>
        <w:rPr/>
      </w:pPr>
      <w:r>
        <w:rPr>
          <w:rFonts w:ascii="IRNazanin" w:hAnsi="IRNazanin" w:eastAsia="IRNazanin"/>
          <w:color w:val="111111"/>
          <w:sz w:val="28"/>
          <w:sz w:val="28"/>
          <w:szCs w:val="28"/>
          <w:rtl w:val="true"/>
          <w:lang w:bidi="fa-IR"/>
        </w:rPr>
        <w:t>بنویسید و توصیه‌ای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این نامه کوتاه را به استاندار اهواز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أخاک یسرّ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شاد کن تا خداوند تو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 و نزد نجاشی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مجلس عمومی نشسته بود که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خلوت شدن مجلس، نامه را به نجاشی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نامه را بوسید و روی چشم گذاشت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مرد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مالیات شما، مبلغی بر من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نجاشی دفتردارش را خواست و به او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این مرد را از دفتر خارج کن و از حساب من بپرداز و درباره مالیات سال آینده ایشان نیز همین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استاندار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شاد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مرکب، کنیز و یک نوکر به او بدهند و همچنین دستور داد یک دست لباس به او دادند، هر یک از آنها را می‌دادند،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شاد کردم؟</w:t>
      </w:r>
    </w:p>
    <w:p>
      <w:pPr>
        <w:pStyle w:val="BookText"/>
        <w:rPr/>
      </w:pPr>
      <w:r>
        <w:rPr>
          <w:rFonts w:ascii="IRNazanin" w:hAnsi="IRNazanin" w:eastAsia="IRNazanin"/>
          <w:color w:val="111111"/>
          <w:sz w:val="28"/>
          <w:sz w:val="28"/>
          <w:szCs w:val="28"/>
          <w:rtl w:val="true"/>
          <w:lang w:bidi="fa-IR"/>
        </w:rPr>
        <w:t>او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 هرچه او می‌گفت آری، نجاشی بر بخشش خود می‌افزود تا این که از بخشش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این اتاق را که هنگام دادن نامه امام صادق علیه‌السلام روی آن نشسته بودم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هر وقت حاجتی داشتی نزد من بیا که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فرش را نیز برداشت و با خوشحالی بیرون آمد و محضر امام صادق علیه‌السلام رفت و جریان ملاقات خود را با استاندار اهواز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شنیدن رفتار نجاشی نسبت به او خوشحال گشت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رفتار نیک نجاشی با من، شما را نیز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خدا و پیامبر خدا را نیز شاد </w:t>
      </w:r>
      <w:bookmarkStart w:id="959" w:name="pg14287_144474"/>
    </w:p>
    <w:p>
      <w:pPr>
        <w:pStyle w:val="BookText"/>
        <w:rPr/>
      </w:pPr>
      <w:bookmarkEnd w:id="95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960" w:name="__RefHeading___Toc6499155_3381743652"/>
      <w:bookmarkStart w:id="961" w:name="_Toc391"/>
      <w:bookmarkEnd w:id="960"/>
      <w:r>
        <w:rPr/>
        <w:t>8</w:t>
      </w:r>
      <w:r>
        <w:rPr>
          <w:rtl w:val="true"/>
        </w:rPr>
        <w:t xml:space="preserve"> - </w:t>
      </w:r>
      <w:r>
        <w:rPr>
          <w:rtl w:val="true"/>
        </w:rPr>
        <w:t>عدم حرص و آز</w:t>
      </w:r>
      <w:bookmarkEnd w:id="961"/>
    </w:p>
    <w:p>
      <w:pPr>
        <w:pStyle w:val="BookText"/>
        <w:rPr/>
      </w:pPr>
      <w:r>
        <w:rPr>
          <w:rFonts w:ascii="IRNazanin" w:hAnsi="IRNazanin" w:eastAsia="IRNazanin"/>
          <w:color w:val="111111"/>
          <w:sz w:val="28"/>
          <w:sz w:val="28"/>
          <w:szCs w:val="28"/>
          <w:rtl w:val="true"/>
          <w:lang w:bidi="fa-IR"/>
        </w:rPr>
        <w:t>ثروتمندان واقعی در راه به دست آوردن ثروتِ بیشتر هیچ‌گونه حرص و طمعی ندارند، و برای به دست آوردن مال زیادتر، بیش از اندازه تلاش و کوشش نمی‌کنند، و طمع به مالِ دیگران نیز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آزمند را نیازمند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 نیازمند است، حتّی اگر همه جهان او را باشد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962" w:name="__RefHeading___Toc6499157_3381743652"/>
      <w:bookmarkStart w:id="963" w:name="_Toc392"/>
      <w:bookmarkEnd w:id="962"/>
      <w:r>
        <w:rPr>
          <w:rtl w:val="true"/>
        </w:rPr>
        <w:t>راه مبارزه با حرص</w:t>
      </w:r>
      <w:bookmarkEnd w:id="963"/>
    </w:p>
    <w:p>
      <w:pPr>
        <w:pStyle w:val="BookText"/>
        <w:rPr/>
      </w:pPr>
      <w:r>
        <w:rPr>
          <w:rFonts w:ascii="IRNazanin" w:hAnsi="IRNazanin" w:eastAsia="IRNazanin"/>
          <w:color w:val="111111"/>
          <w:sz w:val="28"/>
          <w:sz w:val="28"/>
          <w:szCs w:val="28"/>
          <w:rtl w:val="true"/>
          <w:lang w:bidi="fa-IR"/>
        </w:rPr>
        <w:t>مردی خدمت امام صادق علیه‌السلام رسید و از وضع خود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پول و مال می‌روم و ثروت زیاد هم به دست می‌آورم ولی قانع نمی‌شوم و نفس حریصم با من مبارزه می‌کند و مال بیشتری می‌طلبد، به من چیزی بیاموزید که در اصلاح این خوی زشت من مؤثر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قانع باشی، کم‌ترین مال دنیا بی‌نیازت می‌کند و اگر قانع نباشی تمام ثروت جهان نمی‌تواند تو را بی‌نیاز و غنی سازد</w:t>
      </w:r>
      <w:r>
        <w:rPr>
          <w:rFonts w:eastAsia="IRNazanin" w:cs="IRNazanin"/>
          <w:color w:val="111111"/>
          <w:sz w:val="28"/>
          <w:szCs w:val="28"/>
          <w:rtl w:val="true"/>
          <w:lang w:bidi="fa-IR"/>
        </w:rPr>
        <w:t>.</w:t>
      </w:r>
      <w:r>
        <w:rPr>
          <w:rStyle w:val="FootnoteAnchor"/>
          <w:rtl w:val="true"/>
        </w:rPr>
        <w:footnoteReference w:id="533"/>
      </w:r>
      <w:bookmarkStart w:id="964" w:name="pg14287_144475"/>
    </w:p>
    <w:p>
      <w:pPr>
        <w:pStyle w:val="Heading3"/>
        <w:numPr>
          <w:ilvl w:val="2"/>
          <w:numId w:val="1"/>
        </w:numPr>
        <w:rPr/>
      </w:pPr>
      <w:bookmarkStart w:id="965" w:name="__RefHeading___Toc6499159_3381743652"/>
      <w:bookmarkStart w:id="966" w:name="_Toc393"/>
      <w:bookmarkEnd w:id="964"/>
      <w:bookmarkEnd w:id="965"/>
      <w:r>
        <w:rPr>
          <w:rtl w:val="true"/>
        </w:rPr>
        <w:t xml:space="preserve">راه‌های </w:t>
      </w:r>
      <w:r>
        <w:rPr>
          <w:rtl w:val="true"/>
        </w:rPr>
        <w:t>(</w:t>
      </w:r>
      <w:r>
        <w:rPr>
          <w:rtl w:val="true"/>
        </w:rPr>
        <w:t>موفقیّت آفرین</w:t>
      </w:r>
      <w:r>
        <w:rPr>
          <w:rtl w:val="true"/>
        </w:rPr>
        <w:t xml:space="preserve">) </w:t>
      </w:r>
      <w:r>
        <w:rPr>
          <w:rtl w:val="true"/>
        </w:rPr>
        <w:t>به دست آوردن ثروت</w:t>
      </w:r>
      <w:bookmarkEnd w:id="966"/>
    </w:p>
    <w:p>
      <w:pPr>
        <w:pStyle w:val="Heading4"/>
        <w:numPr>
          <w:ilvl w:val="3"/>
          <w:numId w:val="1"/>
        </w:numPr>
        <w:rPr/>
      </w:pPr>
      <w:bookmarkStart w:id="967" w:name="__RefHeading___Toc6499161_3381743652"/>
      <w:bookmarkStart w:id="968" w:name="_Toc394"/>
      <w:bookmarkEnd w:id="967"/>
      <w:r>
        <w:rPr/>
        <w:t>1</w:t>
      </w:r>
      <w:r>
        <w:rPr>
          <w:rtl w:val="true"/>
        </w:rPr>
        <w:t xml:space="preserve"> - </w:t>
      </w:r>
      <w:r>
        <w:rPr>
          <w:rtl w:val="true"/>
        </w:rPr>
        <w:t>طرز فکر مثبت</w:t>
      </w:r>
      <w:bookmarkEnd w:id="968"/>
    </w:p>
    <w:p>
      <w:pPr>
        <w:pStyle w:val="BookText"/>
        <w:rPr/>
      </w:pPr>
      <w:r>
        <w:rPr>
          <w:rFonts w:ascii="IRNazanin" w:hAnsi="IRNazanin" w:eastAsia="IRNazanin"/>
          <w:color w:val="111111"/>
          <w:sz w:val="28"/>
          <w:sz w:val="28"/>
          <w:szCs w:val="28"/>
          <w:rtl w:val="true"/>
          <w:lang w:bidi="fa-IR"/>
        </w:rPr>
        <w:t>دانشمندان بر این باورند که اگر طرز فکر منفی نسبت به پول و ثروت داشته باشید، همیشه فقیر و بی‌پول باقی می‌مانید و اگر فکری باز و نگرشی مثبت به پول و سرمایه داشته باشید، ثروتمند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تصور کنید که بی‌پول و فقیر هستید همان تصور و نگرش جنبه عینی پیدا کرده و تحقق می‌یابد و اگر تصور کنید که انسان پول‌دار و ثروتمندی هستید و به ضمیر ناخودآگاه خویش بقبولانید که شما دارای ثروت هنگفتی هستید آن هم خود به خود جنبه عینی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مورفی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این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 باطن انسان ذخایری از طرح‌ها و پروژه‌های ابتکاری قرار دارد و همواره آماده است تا به درخواست شخصی آن را از اعماق انبارهای ذهنی به سطح شعور روشن بیاورد و در اختیار متقاضی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این نکته را خاطر نشان می‌سازم که اگر به ضمیر باطن خود ایده ثروت را بقبولانید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هرگز لنگ پول نخواهید ماند و از این حیث دچار مضیقه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تصور کنید که پول و ثروت از کار و زحمت فوق‌العاده و مشقّت‌بار یا از اضافه‌کاری‌های شما به دست می‌آید، کاملاً اشتباه کرده‌اید و خود را گرفتار تنگ‌نظری و محدودیت فکری ساخته‌اید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اسکاول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طرز فکر مثبت راجع به پول را پیشنهاد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استقلال مالی باید از سر تا پا، یکپارچه‌طلب بود و اشتیاق، باید خود را ثروتمند احساس کنید و غنی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بی‌وقفه برای ثروت و دولت تدارک ببینید و مدام خود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طفلی خردسال شوید و </w:t>
      </w:r>
      <w:bookmarkStart w:id="969" w:name="pg14287_144476"/>
    </w:p>
    <w:p>
      <w:pPr>
        <w:pStyle w:val="BookText"/>
        <w:rPr/>
      </w:pPr>
      <w:bookmarkEnd w:id="969"/>
      <w:r>
        <w:rPr>
          <w:rFonts w:ascii="IRNazanin" w:hAnsi="IRNazanin" w:eastAsia="IRNazanin"/>
          <w:color w:val="111111"/>
          <w:sz w:val="28"/>
          <w:sz w:val="28"/>
          <w:szCs w:val="28"/>
          <w:rtl w:val="true"/>
          <w:lang w:bidi="fa-IR"/>
        </w:rPr>
        <w:t>وانمود کنید که ثروتمندید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 امید و انتظار بر ذهن نیمه‌هوشیار اثر می‌گذارید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970" w:name="__RefHeading___Toc6499163_3381743652"/>
      <w:bookmarkStart w:id="971" w:name="_Toc395"/>
      <w:bookmarkEnd w:id="970"/>
      <w:r>
        <w:rPr>
          <w:rtl w:val="true"/>
        </w:rPr>
        <w:t>داستان</w:t>
      </w:r>
      <w:bookmarkEnd w:id="9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توصیه‌های او به من این بود که همه‌روزه چشمانم را ببندم و در ذهن خود تصور کنم که به آنچه می‌خواستم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اسکناس صدهزار دلاری درست کرده و آن را به سقف چسبانده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روز صبح اولین چیزی که چشمانم می‌دید اسکناس صدهزار دلاری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چشمانم را می‌بستم و فکر می‌کردم که با این مقدار پول از چه سطحی از زندگی بهره‌مند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روز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خلاق و بزرگی به ذهنم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پولی پیشنهاد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هفته بعد راه کسب یک صد هزار دلار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بودم، و با خود گفتم اگر بتوانم چهار صد هزار جلد از این کتاب را بفروشم یک صد هزار دلار به 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حیّ و حاضر بود، اما من هرگز به آن فکر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نمی‌دانستم که چگونه ممکن است بتوانم چهار صد هزار جلد کتاب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سوپرمارکت چشمم به مجله‌ای به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نشنال اینکوایزر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را میلیون‌ها بار دیده بودم، اما از کنارش بی‌توجه گذشته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ذهنم رسید که اگر خوانندگان آن نشریه از کتاب من آگاهی پیدا کنند، چهار صد هزار نفر کتابم را می‌خرند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هفته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هانتر کالج نیورک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ششصد معلم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صحبتم تمام شد، زنی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صحبت‌هایتان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شما مصاحبه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کارتم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او برای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نشنال اینکوایرر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مصاحبه‌ام به چاپ رسید،فروش کتابم ناگهان افزایش یافت</w:t>
      </w:r>
      <w:r>
        <w:rPr>
          <w:rFonts w:eastAsia="IRNazanin" w:cs="IRNazanin"/>
          <w:color w:val="111111"/>
          <w:sz w:val="28"/>
          <w:szCs w:val="28"/>
          <w:rtl w:val="true"/>
          <w:lang w:bidi="fa-IR"/>
        </w:rPr>
        <w:t xml:space="preserve">. </w:t>
      </w:r>
      <w:bookmarkStart w:id="972" w:name="pg14287_144477"/>
    </w:p>
    <w:p>
      <w:pPr>
        <w:pStyle w:val="BookText"/>
        <w:rPr/>
      </w:pPr>
      <w:bookmarkEnd w:id="972"/>
      <w:r>
        <w:rPr>
          <w:rFonts w:ascii="IRNazanin" w:hAnsi="IRNazanin" w:eastAsia="IRNazanin"/>
          <w:color w:val="111111"/>
          <w:sz w:val="28"/>
          <w:sz w:val="28"/>
          <w:szCs w:val="28"/>
          <w:rtl w:val="true"/>
          <w:lang w:bidi="fa-IR"/>
        </w:rPr>
        <w:t>نکته این‌جاست که من همه این حوادث را به زندگی خودم جذب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 در آن سال یک صد هزار دلار درآمد به 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دو هزار و سیصد و بیست و هفت دلار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می‌کنید افسرده شدم و گفتم این روش مؤثّر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حیرت‌انگیزی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 برای کسب صد هزار دلار درآمد مناسب است فکر می‌کنی برای یک میلیون دلار هم اثربخش باشد؟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می‌توانیم امتحان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من تصمیم گرفت امتیاز اوّلین کتاب غذای روح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چکی به مبلغ یک میلیون دلار برایم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راز و استفاده آگاهانه از قانون جذب در هر زمینه‌ای از زندگی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فرایندی برای هر چیزی که بخواهید خلق کنید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پول هم از این قاعده مستثنی نیست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973" w:name="__RefHeading___Toc6499165_3381743652"/>
      <w:bookmarkStart w:id="974" w:name="_Toc396"/>
      <w:bookmarkEnd w:id="973"/>
      <w:r>
        <w:rPr/>
        <w:t>2</w:t>
      </w:r>
      <w:r>
        <w:rPr>
          <w:rtl w:val="true"/>
        </w:rPr>
        <w:t xml:space="preserve"> - </w:t>
      </w:r>
      <w:r>
        <w:rPr>
          <w:rtl w:val="true"/>
        </w:rPr>
        <w:t>تصمیم‌گیری</w:t>
      </w:r>
      <w:bookmarkEnd w:id="974"/>
    </w:p>
    <w:p>
      <w:pPr>
        <w:pStyle w:val="BookText"/>
        <w:rPr/>
      </w:pPr>
      <w:r>
        <w:rPr>
          <w:rFonts w:ascii="IRNazanin" w:hAnsi="IRNazanin" w:eastAsia="IRNazanin"/>
          <w:color w:val="111111"/>
          <w:sz w:val="28"/>
          <w:sz w:val="28"/>
          <w:szCs w:val="28"/>
          <w:rtl w:val="true"/>
          <w:lang w:bidi="fa-IR"/>
        </w:rPr>
        <w:t>ابتدا مبلغی را که می‌خواهید به آن دست یابید مشخص نمایید و سپس مصمم شوید که با برنامه‌ریزی و راه صحیح و سعی و کوشش به آن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نگرش مثبت نسبت به پول دست یافتید با تصمیم‌گیری به مبلغ پول مشخص‌شده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گام‌های بعدی را نیز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مسامحه و کار امروز را به فردا موکول کردن ضد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مشترکی است که همه باید بر آن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نمی‌توانند سرمایه بیندوزند، بدون استثنا کسانی هستند که نمی‌توانند تصمیم‌گیری کنند</w:t>
      </w:r>
      <w:r>
        <w:rPr>
          <w:rFonts w:eastAsia="IRNazanin" w:cs="IRNazanin"/>
          <w:color w:val="111111"/>
          <w:sz w:val="28"/>
          <w:szCs w:val="28"/>
          <w:rtl w:val="true"/>
          <w:lang w:bidi="fa-IR"/>
        </w:rPr>
        <w:t>.</w:t>
      </w:r>
      <w:r>
        <w:rPr>
          <w:rStyle w:val="FootnoteAnchor"/>
          <w:rtl w:val="true"/>
        </w:rPr>
        <w:footnoteReference w:id="537"/>
      </w:r>
      <w:bookmarkStart w:id="975" w:name="pg14287_144478"/>
    </w:p>
    <w:p>
      <w:pPr>
        <w:pStyle w:val="Heading4"/>
        <w:numPr>
          <w:ilvl w:val="3"/>
          <w:numId w:val="1"/>
        </w:numPr>
        <w:rPr/>
      </w:pPr>
      <w:bookmarkStart w:id="976" w:name="__RefHeading___Toc6499167_3381743652"/>
      <w:bookmarkStart w:id="977" w:name="_Toc397"/>
      <w:bookmarkEnd w:id="975"/>
      <w:bookmarkEnd w:id="976"/>
      <w:r>
        <w:rPr/>
        <w:t>3</w:t>
      </w:r>
      <w:r>
        <w:rPr>
          <w:rtl w:val="true"/>
        </w:rPr>
        <w:t xml:space="preserve"> - </w:t>
      </w:r>
      <w:r>
        <w:rPr>
          <w:rtl w:val="true"/>
        </w:rPr>
        <w:t>تلاش، کوشش و صرفه‌جویی</w:t>
      </w:r>
      <w:bookmarkEnd w:id="977"/>
    </w:p>
    <w:p>
      <w:pPr>
        <w:pStyle w:val="BookText"/>
        <w:rPr/>
      </w:pPr>
      <w:r>
        <w:rPr>
          <w:rFonts w:ascii="IRNazanin" w:hAnsi="IRNazanin" w:eastAsia="IRNazanin"/>
          <w:color w:val="111111"/>
          <w:sz w:val="28"/>
          <w:sz w:val="28"/>
          <w:szCs w:val="28"/>
          <w:rtl w:val="true"/>
          <w:lang w:bidi="fa-IR"/>
        </w:rPr>
        <w:t>پس از آن که طرز فکر مثبت نسبت به پول پیدا نمودید و انگیزه کافی برای جمع‌آوری ثروت به دست آوردید، سپس با تصمیم‌گیری و برنامه‌ریزی به تلاش و کوشش بپردازید، تلاش و کوشش برای به دست آوردن ثروت معینی که قبلاً پیش‌بینی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و کوشش باید با نظم و ترتیب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تلاش شما نباید بیش از اندازه و طاقت‌فرسا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در راه هزینه کردن و خرج نمودن صرفه‌جویی را پیشه خود سازید؛ زیرا صرفه‌جویی نیز مانع به هدر رفتن ثروت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ثروتمند شدن را چنین پیشنهاد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ثروتمندی، راه بسیار همواری است و به دو کلمه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صرفه‌جویی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وقت و پول هیچ کدام را نباید بیهوده تلف کنیم بلکه هر دو را باید با نیکوترین وجه به مصرف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بی‌کوشش و صرفه‌جویی هیچ کار نمی‌شود کرد و با آن دو، هر کار میسّر است</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978" w:name="__RefHeading___Toc6499169_3381743652"/>
      <w:bookmarkStart w:id="979" w:name="_Toc398"/>
      <w:bookmarkEnd w:id="978"/>
      <w:r>
        <w:rPr/>
        <w:t>4</w:t>
      </w:r>
      <w:r>
        <w:rPr>
          <w:rtl w:val="true"/>
        </w:rPr>
        <w:t xml:space="preserve"> - </w:t>
      </w:r>
      <w:r>
        <w:rPr>
          <w:rtl w:val="true"/>
        </w:rPr>
        <w:t>پشتکار و مداومت</w:t>
      </w:r>
      <w:bookmarkEnd w:id="979"/>
    </w:p>
    <w:p>
      <w:pPr>
        <w:pStyle w:val="BookText"/>
        <w:rPr/>
      </w:pPr>
      <w:r>
        <w:rPr>
          <w:rFonts w:ascii="IRNazanin" w:hAnsi="IRNazanin" w:eastAsia="IRNazanin"/>
          <w:color w:val="111111"/>
          <w:sz w:val="28"/>
          <w:sz w:val="28"/>
          <w:szCs w:val="28"/>
          <w:rtl w:val="true"/>
          <w:lang w:bidi="fa-IR"/>
        </w:rPr>
        <w:t>در راه جمع‌آوری مال نیز مانند هر کار دیگر باید پشتکار و مداومت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لحظه رسیدن به سرانجام مقصود دست از تلاش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شما باید در هر زمان و مکانی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جمع‌آوری ثروت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به کسی برخوردید که در حال انباشت ثروت است، بدانید که دست مداومت در کار بوده است</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980" w:name="__RefHeading___Toc6499171_3381743652"/>
      <w:bookmarkStart w:id="981" w:name="_Toc399"/>
      <w:bookmarkEnd w:id="980"/>
      <w:r>
        <w:rPr/>
        <w:t>5</w:t>
      </w:r>
      <w:r>
        <w:rPr>
          <w:rtl w:val="true"/>
        </w:rPr>
        <w:t xml:space="preserve"> - </w:t>
      </w:r>
      <w:r>
        <w:rPr>
          <w:rtl w:val="true"/>
        </w:rPr>
        <w:t>خطر کردن</w:t>
      </w:r>
      <w:bookmarkEnd w:id="98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جمع‌آوری ثروت از هیچ چیز هراسی به خود راه ندهید، حتّی از خطر </w:t>
      </w:r>
      <w:bookmarkStart w:id="982" w:name="pg14287_144479"/>
    </w:p>
    <w:p>
      <w:pPr>
        <w:pStyle w:val="BookText"/>
        <w:rPr/>
      </w:pPr>
      <w:bookmarkEnd w:id="982"/>
      <w:r>
        <w:rPr>
          <w:rFonts w:ascii="IRNazanin" w:hAnsi="IRNazanin" w:eastAsia="IRNazanin"/>
          <w:color w:val="111111"/>
          <w:sz w:val="28"/>
          <w:sz w:val="28"/>
          <w:szCs w:val="28"/>
          <w:rtl w:val="true"/>
          <w:lang w:bidi="fa-IR"/>
        </w:rPr>
        <w:t>ورشکستگی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خطر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شرایط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کردید و به آن جامه عمل پوشانیدید، در مواقعی که ممکن است به علل گوناگونی متوقف شوید، به حرکت خویش ادامه دهید تا به سرانجام نیکبختی رهنمون گردید، البته در این راه احتیاط را نیز از دست ندهید، و بی‌گدار به آب نزنید، امّا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خطر کردن را جهت درآمدهای زیاد پیشنهاد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سخت و خطرناک درآمدهای گزاف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 پیوسته ما را تشویق به وسعت یافتن، صعود کردن و متمایز بودن می‌کند، برای به دست آوردن هر چیز باید خطرات آن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راه رفتن را یاد بگیریم باید خطر زمین خوردن و صدمه دیدن را بپذیریم، برای پول ساختن باید خطر ورشکستگی را هم پذیرفت</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983" w:name="__RefHeading___Toc6499173_3381743652"/>
      <w:bookmarkStart w:id="984" w:name="_Toc400"/>
      <w:bookmarkEnd w:id="983"/>
      <w:r>
        <w:rPr/>
        <w:t>6</w:t>
      </w:r>
      <w:r>
        <w:rPr>
          <w:rtl w:val="true"/>
        </w:rPr>
        <w:t xml:space="preserve"> - </w:t>
      </w:r>
      <w:r>
        <w:rPr>
          <w:rtl w:val="true"/>
        </w:rPr>
        <w:t>شکرگذاری</w:t>
      </w:r>
      <w:bookmarkEnd w:id="984"/>
    </w:p>
    <w:p>
      <w:pPr>
        <w:pStyle w:val="BookText"/>
        <w:rPr/>
      </w:pPr>
      <w:r>
        <w:rPr>
          <w:rFonts w:ascii="IRNazanin" w:hAnsi="IRNazanin" w:eastAsia="IRNazanin"/>
          <w:color w:val="111111"/>
          <w:sz w:val="28"/>
          <w:sz w:val="28"/>
          <w:szCs w:val="28"/>
          <w:rtl w:val="true"/>
          <w:lang w:bidi="fa-IR"/>
        </w:rPr>
        <w:t>پس از آن که در گام‌های اوّل پول پیدا کردیم، به درگاه خداوند بزرگ شکرگذاری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به خاطر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پسندیده ما را در جمع‌آوری مال کمک می‌نماید؛ زیرا در این راه نیز خداوند بزرگ یار و مددکار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p>
    <w:p>
      <w:pPr>
        <w:pStyle w:val="BookText"/>
        <w:rPr/>
      </w:pPr>
      <w:r>
        <w:rPr>
          <w:rFonts w:ascii="IRNazanin" w:hAnsi="IRNazanin" w:eastAsia="IRNazanin"/>
          <w:color w:val="111111"/>
          <w:sz w:val="28"/>
          <w:sz w:val="28"/>
          <w:szCs w:val="28"/>
          <w:rtl w:val="true"/>
          <w:lang w:bidi="fa-IR"/>
        </w:rPr>
        <w:t>کفر نعمت از کفت بیرون کند</w:t>
      </w:r>
    </w:p>
    <w:p>
      <w:pPr>
        <w:pStyle w:val="Heading4"/>
        <w:numPr>
          <w:ilvl w:val="3"/>
          <w:numId w:val="1"/>
        </w:numPr>
        <w:rPr/>
      </w:pPr>
      <w:bookmarkStart w:id="985" w:name="__RefHeading___Toc6499175_3381743652"/>
      <w:bookmarkStart w:id="986" w:name="_Toc401"/>
      <w:bookmarkEnd w:id="985"/>
      <w:r>
        <w:rPr/>
        <w:t>7</w:t>
      </w:r>
      <w:r>
        <w:rPr>
          <w:rtl w:val="true"/>
        </w:rPr>
        <w:t xml:space="preserve"> - </w:t>
      </w:r>
      <w:r>
        <w:rPr>
          <w:rtl w:val="true"/>
        </w:rPr>
        <w:t>دعا</w:t>
      </w:r>
      <w:bookmarkEnd w:id="986"/>
    </w:p>
    <w:p>
      <w:pPr>
        <w:pStyle w:val="BookText"/>
        <w:rPr/>
      </w:pPr>
      <w:r>
        <w:rPr>
          <w:rFonts w:ascii="IRNazanin" w:hAnsi="IRNazanin" w:eastAsia="IRNazanin"/>
          <w:color w:val="111111"/>
          <w:sz w:val="28"/>
          <w:sz w:val="28"/>
          <w:szCs w:val="28"/>
          <w:rtl w:val="true"/>
          <w:lang w:bidi="fa-IR"/>
        </w:rPr>
        <w:t>یکی از راه‌های جمع‌آوری مال، دعا به درگاه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کنیم و یاری بطلبیم که در این راه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ندای بنده‌اش را</w:t>
      </w:r>
    </w:p>
    <w:p>
      <w:pPr>
        <w:pStyle w:val="BookText"/>
        <w:rPr/>
      </w:pPr>
      <w:r>
        <w:rPr>
          <w:rFonts w:ascii="IRNazanin" w:hAnsi="IRNazanin" w:eastAsia="IRNazanin"/>
          <w:color w:val="111111"/>
          <w:sz w:val="28"/>
          <w:sz w:val="28"/>
          <w:szCs w:val="28"/>
          <w:rtl w:val="true"/>
          <w:lang w:bidi="fa-IR"/>
        </w:rPr>
        <w:t>پاسخ داده و به یاری‌اش می‌شتابد و به او کمک می‌کند تا پول بیشتری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راه‌های به دست آوردن ثروت را دعا می‌شمارد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غنی هرگز نمی‌خواهد که آدمی در این عالم سرشار از فراوانی رنج </w:t>
      </w:r>
    </w:p>
    <w:p>
      <w:p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فکر کنیم که باید در محنت و تنگدستی زندگی کنیم، تنها خودمان را گول زده‌ایم، اگر نیاز مالی دارید، در کمال دل و جرأت برای نیاز مالی ویژه‌تان دعا کنید و از خداوند مهربانتان کمک بخواهید تا نیازتان را به طور کامل و در منتهای شکوهمندی برآورد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ثروت از دیدگاه شعرا</w:t>
      </w:r>
    </w:p>
    <w:p>
      <w:pPr>
        <w:pStyle w:val="BookText"/>
        <w:rPr/>
      </w:pPr>
      <w:r>
        <w:rPr>
          <w:rFonts w:ascii="IRNazanin" w:hAnsi="IRNazanin" w:eastAsia="IRNazanin"/>
          <w:color w:val="111111"/>
          <w:sz w:val="28"/>
          <w:sz w:val="28"/>
          <w:szCs w:val="28"/>
          <w:rtl w:val="true"/>
          <w:lang w:bidi="fa-IR"/>
        </w:rPr>
        <w:t>این ندانم که زر بلای وفاست</w:t>
      </w:r>
    </w:p>
    <w:p>
      <w:pPr>
        <w:pStyle w:val="BookText"/>
        <w:rPr/>
      </w:pPr>
      <w:r>
        <w:rPr>
          <w:rFonts w:ascii="IRNazanin" w:hAnsi="IRNazanin" w:eastAsia="IRNazanin"/>
          <w:color w:val="111111"/>
          <w:sz w:val="28"/>
          <w:sz w:val="28"/>
          <w:szCs w:val="28"/>
          <w:rtl w:val="true"/>
          <w:lang w:bidi="fa-IR"/>
        </w:rPr>
        <w:t>یا که این خوی مردمان گداست</w:t>
      </w:r>
    </w:p>
    <w:p>
      <w:pPr>
        <w:pStyle w:val="BookText"/>
        <w:rPr/>
      </w:pPr>
      <w:r>
        <w:rPr>
          <w:rFonts w:ascii="IRNazanin" w:hAnsi="IRNazanin" w:eastAsia="IRNazanin"/>
          <w:color w:val="111111"/>
          <w:sz w:val="28"/>
          <w:sz w:val="28"/>
          <w:szCs w:val="28"/>
          <w:rtl w:val="true"/>
          <w:lang w:bidi="fa-IR"/>
        </w:rPr>
        <w:t>که چو آرند گوهری در چنگ</w:t>
      </w:r>
    </w:p>
    <w:p>
      <w:pPr>
        <w:pStyle w:val="BookText"/>
        <w:rPr/>
      </w:pPr>
      <w:r>
        <w:rPr>
          <w:rFonts w:ascii="IRNazanin" w:hAnsi="IRNazanin" w:eastAsia="IRNazanin"/>
          <w:color w:val="111111"/>
          <w:sz w:val="28"/>
          <w:sz w:val="28"/>
          <w:szCs w:val="28"/>
          <w:rtl w:val="true"/>
          <w:lang w:bidi="fa-IR"/>
        </w:rPr>
        <w:t>گوهر دوستی زنند بر 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p>
    <w:p>
      <w:pPr>
        <w:pStyle w:val="BookText"/>
        <w:rPr/>
      </w:pPr>
      <w:r>
        <w:rPr>
          <w:rFonts w:ascii="IRNazanin" w:hAnsi="IRNazanin" w:eastAsia="IRNazanin"/>
          <w:color w:val="111111"/>
          <w:sz w:val="28"/>
          <w:sz w:val="28"/>
          <w:szCs w:val="28"/>
          <w:rtl w:val="true"/>
          <w:lang w:bidi="fa-IR"/>
        </w:rPr>
        <w:t>بر زمین برد فرو خجلت محتاجانم</w:t>
      </w:r>
    </w:p>
    <w:p>
      <w:pPr>
        <w:pStyle w:val="BookText"/>
        <w:rPr/>
      </w:pPr>
      <w:r>
        <w:rPr>
          <w:rFonts w:ascii="IRNazanin" w:hAnsi="IRNazanin" w:eastAsia="IRNazanin"/>
          <w:color w:val="111111"/>
          <w:sz w:val="28"/>
          <w:sz w:val="28"/>
          <w:szCs w:val="28"/>
          <w:rtl w:val="true"/>
          <w:lang w:bidi="fa-IR"/>
        </w:rPr>
        <w:t>بی‌زری کرد به من آنچه به قارون زر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تهیدست را کا واژون بود</w:t>
      </w:r>
    </w:p>
    <w:p>
      <w:pPr>
        <w:pStyle w:val="BookText"/>
        <w:rPr/>
      </w:pPr>
      <w:r>
        <w:rPr>
          <w:rFonts w:ascii="IRNazanin" w:hAnsi="IRNazanin" w:eastAsia="IRNazanin"/>
          <w:color w:val="111111"/>
          <w:sz w:val="28"/>
          <w:sz w:val="28"/>
          <w:szCs w:val="28"/>
          <w:rtl w:val="true"/>
          <w:lang w:bidi="fa-IR"/>
        </w:rPr>
        <w:t>دلش سال و مه تنگ و محزون بود</w:t>
      </w:r>
    </w:p>
    <w:p>
      <w:pPr>
        <w:pStyle w:val="BookText"/>
        <w:rPr/>
      </w:pPr>
      <w:r>
        <w:rPr>
          <w:rFonts w:ascii="IRNazanin" w:hAnsi="IRNazanin" w:eastAsia="IRNazanin"/>
          <w:color w:val="111111"/>
          <w:sz w:val="28"/>
          <w:sz w:val="28"/>
          <w:szCs w:val="28"/>
          <w:rtl w:val="true"/>
          <w:lang w:bidi="fa-IR"/>
        </w:rPr>
        <w:t>چو داری به دست اندرون خواسته</w:t>
      </w:r>
    </w:p>
    <w:p>
      <w:pPr>
        <w:pStyle w:val="BookText"/>
        <w:rPr/>
      </w:pPr>
      <w:r>
        <w:rPr>
          <w:rFonts w:ascii="IRNazanin" w:hAnsi="IRNazanin" w:eastAsia="IRNazanin"/>
          <w:color w:val="111111"/>
          <w:sz w:val="28"/>
          <w:sz w:val="28"/>
          <w:szCs w:val="28"/>
          <w:rtl w:val="true"/>
          <w:lang w:bidi="fa-IR"/>
        </w:rPr>
        <w:t>زر و سیم و اسبان آراسته</w:t>
      </w:r>
    </w:p>
    <w:p>
      <w:pPr>
        <w:pStyle w:val="BookText"/>
        <w:rPr/>
      </w:pPr>
      <w:r>
        <w:rPr>
          <w:rFonts w:ascii="IRNazanin" w:hAnsi="IRNazanin" w:eastAsia="IRNazanin"/>
          <w:color w:val="111111"/>
          <w:sz w:val="28"/>
          <w:sz w:val="28"/>
          <w:szCs w:val="28"/>
          <w:rtl w:val="true"/>
          <w:lang w:bidi="fa-IR"/>
        </w:rPr>
        <w:t>هزینه چنان کن که بایدت کرد</w:t>
      </w:r>
    </w:p>
    <w:p>
      <w:pPr>
        <w:pStyle w:val="BookText"/>
        <w:rPr/>
      </w:pPr>
      <w:r>
        <w:rPr>
          <w:rFonts w:ascii="IRNazanin" w:hAnsi="IRNazanin" w:eastAsia="IRNazanin"/>
          <w:color w:val="111111"/>
          <w:sz w:val="28"/>
          <w:sz w:val="28"/>
          <w:szCs w:val="28"/>
          <w:rtl w:val="true"/>
          <w:lang w:bidi="fa-IR"/>
        </w:rPr>
        <w:t>نباید فشاند و نباید فشرد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مرد آزاده در میان گروه</w:t>
      </w:r>
    </w:p>
    <w:p>
      <w:pPr>
        <w:pStyle w:val="BookText"/>
        <w:rPr/>
      </w:pPr>
      <w:r>
        <w:rPr>
          <w:rFonts w:ascii="IRNazanin" w:hAnsi="IRNazanin" w:eastAsia="IRNazanin"/>
          <w:color w:val="111111"/>
          <w:sz w:val="28"/>
          <w:sz w:val="28"/>
          <w:szCs w:val="28"/>
          <w:rtl w:val="true"/>
          <w:lang w:bidi="fa-IR"/>
        </w:rPr>
        <w:t>گرچه خوش‌خوی و عاقل و داناست</w:t>
      </w:r>
    </w:p>
    <w:p>
      <w:pPr>
        <w:pStyle w:val="BookText"/>
        <w:rPr/>
      </w:pPr>
      <w:r>
        <w:rPr>
          <w:rFonts w:ascii="IRNazanin" w:hAnsi="IRNazanin" w:eastAsia="IRNazanin"/>
          <w:color w:val="111111"/>
          <w:sz w:val="28"/>
          <w:sz w:val="28"/>
          <w:szCs w:val="28"/>
          <w:rtl w:val="true"/>
          <w:lang w:bidi="fa-IR"/>
        </w:rPr>
        <w:t>محترم آنگهی تواند بود</w:t>
      </w:r>
    </w:p>
    <w:p>
      <w:pPr>
        <w:pStyle w:val="BookText"/>
        <w:rPr/>
      </w:pPr>
      <w:r>
        <w:rPr>
          <w:rFonts w:ascii="IRNazanin" w:hAnsi="IRNazanin" w:eastAsia="IRNazanin"/>
          <w:color w:val="111111"/>
          <w:sz w:val="28"/>
          <w:sz w:val="28"/>
          <w:szCs w:val="28"/>
          <w:rtl w:val="true"/>
          <w:lang w:bidi="fa-IR"/>
        </w:rPr>
        <w:t>که از ایشان به مالش استغناست</w:t>
      </w:r>
    </w:p>
    <w:p>
      <w:pPr>
        <w:pStyle w:val="BookText"/>
        <w:rPr/>
      </w:pPr>
      <w:r>
        <w:rPr>
          <w:rFonts w:ascii="IRNazanin" w:hAnsi="IRNazanin" w:eastAsia="IRNazanin"/>
          <w:color w:val="111111"/>
          <w:sz w:val="28"/>
          <w:sz w:val="28"/>
          <w:szCs w:val="28"/>
          <w:rtl w:val="true"/>
          <w:lang w:bidi="fa-IR"/>
        </w:rPr>
        <w:t>وانکه محتاج خلق شد خوارست</w:t>
      </w:r>
    </w:p>
    <w:p>
      <w:pPr>
        <w:pStyle w:val="BookText"/>
        <w:rPr/>
      </w:pPr>
      <w:r>
        <w:rPr>
          <w:rFonts w:ascii="IRNazanin" w:hAnsi="IRNazanin" w:eastAsia="IRNazanin"/>
          <w:color w:val="111111"/>
          <w:sz w:val="28"/>
          <w:sz w:val="28"/>
          <w:szCs w:val="28"/>
          <w:rtl w:val="true"/>
          <w:lang w:bidi="fa-IR"/>
        </w:rPr>
        <w:t>گرچه با علم بوعلی سیناست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p>
    <w:p>
      <w:pPr>
        <w:pStyle w:val="BookText"/>
        <w:rPr/>
      </w:pPr>
      <w:r>
        <w:rPr>
          <w:rFonts w:ascii="IRNazanin" w:hAnsi="IRNazanin" w:eastAsia="IRNazanin"/>
          <w:color w:val="111111"/>
          <w:sz w:val="28"/>
          <w:sz w:val="28"/>
          <w:szCs w:val="28"/>
          <w:rtl w:val="true"/>
          <w:lang w:bidi="fa-IR"/>
        </w:rPr>
        <w:t>مال گرد آر در نشیمن خاک</w:t>
      </w:r>
    </w:p>
    <w:p>
      <w:pPr>
        <w:pStyle w:val="BookText"/>
        <w:rPr/>
      </w:pPr>
      <w:r>
        <w:rPr>
          <w:rFonts w:ascii="IRNazanin" w:hAnsi="IRNazanin" w:eastAsia="IRNazanin"/>
          <w:color w:val="111111"/>
          <w:sz w:val="28"/>
          <w:sz w:val="28"/>
          <w:szCs w:val="28"/>
          <w:rtl w:val="true"/>
          <w:lang w:bidi="fa-IR"/>
        </w:rPr>
        <w:t>تا در این کهنه خاکدان باشی</w:t>
      </w:r>
    </w:p>
    <w:p>
      <w:pPr>
        <w:pStyle w:val="BookText"/>
        <w:rPr/>
      </w:pPr>
      <w:r>
        <w:rPr>
          <w:rFonts w:ascii="IRNazanin" w:hAnsi="IRNazanin" w:eastAsia="IRNazanin"/>
          <w:color w:val="111111"/>
          <w:sz w:val="28"/>
          <w:sz w:val="28"/>
          <w:szCs w:val="28"/>
          <w:rtl w:val="true"/>
          <w:lang w:bidi="fa-IR"/>
        </w:rPr>
        <w:t>گر بمیری و دشمنان بخورند</w:t>
      </w:r>
    </w:p>
    <w:p>
      <w:pPr>
        <w:pStyle w:val="BookText"/>
        <w:rPr/>
      </w:pPr>
      <w:r>
        <w:rPr>
          <w:rFonts w:ascii="IRNazanin" w:hAnsi="IRNazanin" w:eastAsia="IRNazanin"/>
          <w:color w:val="111111"/>
          <w:sz w:val="28"/>
          <w:sz w:val="28"/>
          <w:szCs w:val="28"/>
          <w:rtl w:val="true"/>
          <w:lang w:bidi="fa-IR"/>
        </w:rPr>
        <w:t>به که محتاج دوستان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bookmarkStart w:id="987" w:name="pg14287_144481"/>
    </w:p>
    <w:p>
      <w:pPr>
        <w:pStyle w:val="BookText"/>
        <w:rPr/>
      </w:pPr>
      <w:bookmarkEnd w:id="987"/>
      <w:r>
        <w:rPr>
          <w:rFonts w:ascii="IRNazanin" w:hAnsi="IRNazanin" w:eastAsia="IRNazanin"/>
          <w:color w:val="111111"/>
          <w:sz w:val="28"/>
          <w:sz w:val="28"/>
          <w:szCs w:val="28"/>
          <w:rtl w:val="true"/>
          <w:lang w:bidi="fa-IR"/>
        </w:rPr>
        <w:t>مکن ز گردش گیتی شکایت ای درویش</w:t>
      </w:r>
    </w:p>
    <w:p>
      <w:pPr>
        <w:pStyle w:val="BookText"/>
        <w:rPr/>
      </w:pPr>
      <w:r>
        <w:rPr>
          <w:rFonts w:ascii="IRNazanin" w:hAnsi="IRNazanin" w:eastAsia="IRNazanin"/>
          <w:color w:val="111111"/>
          <w:sz w:val="28"/>
          <w:sz w:val="28"/>
          <w:szCs w:val="28"/>
          <w:rtl w:val="true"/>
          <w:lang w:bidi="fa-IR"/>
        </w:rPr>
        <w:t>که تیره‌بختی اگر هم بر این نسق مردی</w:t>
      </w:r>
    </w:p>
    <w:p>
      <w:pPr>
        <w:pStyle w:val="BookText"/>
        <w:rPr/>
      </w:pPr>
      <w:r>
        <w:rPr>
          <w:rFonts w:ascii="IRNazanin" w:hAnsi="IRNazanin" w:eastAsia="IRNazanin"/>
          <w:color w:val="111111"/>
          <w:sz w:val="28"/>
          <w:sz w:val="28"/>
          <w:szCs w:val="28"/>
          <w:rtl w:val="true"/>
          <w:lang w:bidi="fa-IR"/>
        </w:rPr>
        <w:t>توانگرا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و دست کامرانت هست</w:t>
      </w:r>
    </w:p>
    <w:p>
      <w:pPr>
        <w:pStyle w:val="BookText"/>
        <w:rPr/>
      </w:pPr>
      <w:r>
        <w:rPr>
          <w:rFonts w:ascii="IRNazanin" w:hAnsi="IRNazanin" w:eastAsia="IRNazanin"/>
          <w:color w:val="111111"/>
          <w:sz w:val="28"/>
          <w:sz w:val="28"/>
          <w:szCs w:val="28"/>
          <w:rtl w:val="true"/>
          <w:lang w:bidi="fa-IR"/>
        </w:rPr>
        <w:t>بخور، ببخش که دنیا و آخرت بردی</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988" w:name="__RefHeading___Toc6499177_3381743652"/>
      <w:bookmarkStart w:id="989" w:name="_Toc402"/>
      <w:bookmarkEnd w:id="988"/>
      <w:r>
        <w:rPr>
          <w:rtl w:val="true"/>
        </w:rPr>
        <w:t>ثروت از دیدگاه بزرگان</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زنبوری است که اگر از نگهداری آن آگاه باشید، عسل می‌دهد وگرنه نیش می‌زند و پرواز می‌کند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ماردن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شاهی پس‌انداز یک شاهی درآمد است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آمریکایی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 آن که خورد و کشت و بدبخت آن که مرد و هشت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کسی است که به قیمت آبروی خود مال به دست آورد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ولی اسراف مکن، در خرج اندازه نگه دار ولی سخت‌گیر مباش</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ثروت کنونی خود چیزی نمی‌بخشد، اگر فکر کنید که در صورت داشتن ثروت بیشتر دست و دل بازتر و آزاده‌تر خواهد بود، فقط کلاه سر خود می‌گذارد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پلومر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صالح، برای مرد صالح چه زیبنده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رسول خدا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قرض بترسید که مایه غم شب و ذلت روز است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رسول خدا صلی‌الله‌علیه‌و‌آله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بهر آسایش عمر است نه عمر از بهره گرد کردن مال</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سعدی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قرض خود را ادا می‌کند، بر ثروت خود می‌افزاید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باید متعلق به انسان باشد، نه انسان متعلق به پول</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هندی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ثابت و غیر ثابت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سعادتِ شما را، اعتقادات و باورهایتان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کارمند را که همگی در یک شرکت کار می‌کنند و حقوق یکسان می‌گیرند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میان این هشت نفر تعدادی را می‌یابید که زندگی خوبی دارند و تعداد دیگری که برای خرید یک ساندویچ به وام بانکی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گروه نه در میزان درآمدشان بلکه در اعتقادی است که نسبت به پول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مقدار پولی را که می‌خواهم به دست نمی‌آورم، یا به دست می‌آورم و از دستش می‌دهم حتما دلیلی وجود دارد و این دلیل را نباید در دنیای بیرونی جستجو کرد، همه چیز به دنیای درون من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برندگان قرعه‌کشی‌های مختلف مثال بسیار خوبی هستند برای نشان دادن این واقعیت که ثروت انسان، تحت کنترل سیستم اعتقادی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که پول،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اکثر برندگان قرعه‌کشی‌های بزرگ پس از گذشت دو سال مقروض‌تر و فقیرتر از روز اوّل خود بوده‌اند؟ زیرا سیستم اعتقادی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ورشکسته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یک میلیون دلار را بر باد می‌دهد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 پیش برنامه‌ای از تلویزیون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با فردی مصاحبه می‌کردند که برای دومین بار در یک قرعه‌کشی بزرگ، برنده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دردم می‌خورد چون در حال حاضر دارم با بدبختی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 بود که دو سال پیش هم مبلغی هنگفت برنده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بانکی هرکسی همیشه با سیستم اعتقادی او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باورهای ما با موجودی بانکیمان جور در نمی‌آیند راه آسان‌تر آن است که حساب بانکی خود را عوض کنیم اما </w:t>
      </w:r>
      <w:bookmarkStart w:id="990" w:name="pg14287_144483"/>
    </w:p>
    <w:p>
      <w:pPr>
        <w:pStyle w:val="BookText"/>
        <w:rPr/>
      </w:pPr>
      <w:bookmarkEnd w:id="990"/>
      <w:r>
        <w:rPr>
          <w:rFonts w:ascii="IRNazanin" w:hAnsi="IRNazanin" w:eastAsia="IRNazanin"/>
          <w:color w:val="111111"/>
          <w:sz w:val="28"/>
          <w:sz w:val="28"/>
          <w:szCs w:val="28"/>
          <w:rtl w:val="true"/>
          <w:lang w:bidi="fa-IR"/>
        </w:rPr>
        <w:t>راه درست، تغییر دادن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زندگی ما تحت کنترل اندیشه‌های ماست و نه عوامل بیرونی</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اندرومتیوس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قدرت تموّل زیاد باشد، باز چیزهایی هست که از ید اقتدار او خارج است و تمول نمی‌تواند دست به آنها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می‌تواند شخصی را از درجات پست به مقامات عالیه برساند، می‌تواند طباخ را از مطبخ و مهتر را از طویله خارج نموده، در بهترین قصرها منزل دهد، می‌تواند تاج مملکتی را بر سر غلامی نهد، می‌تواند ظالم را مظلوم و مظلوم را ظالم جلوه دهد، می‌تواند گناهکار را بر بی‌گناه تفوق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توانایی و قدرت‌ها قادر نیست که زشت را زیبا و سیمای وحشت‌انگیز را دل‌پسند نماید، یا عجول را صبور و خشن را نرم و وحشی را متمدّن نماید یا بی‌شعور را عاقل و ترسو را شجاع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تمول می‌تواند مال و زندگی کسی را معدوم نماید، اما نمی‌تواند نام نیکو و شهرت و افتخارش را پایمال سازد یا دیده بصیرت را کور یا فهیم را نافهم گرداند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بالزاک</w:t>
      </w:r>
    </w:p>
    <w:p>
      <w:pPr>
        <w:pStyle w:val="Heading3"/>
        <w:numPr>
          <w:ilvl w:val="2"/>
          <w:numId w:val="1"/>
        </w:numPr>
        <w:rPr/>
      </w:pPr>
      <w:bookmarkStart w:id="991" w:name="__RefHeading___Toc6499179_3381743652"/>
      <w:bookmarkStart w:id="992" w:name="_Toc403"/>
      <w:bookmarkEnd w:id="991"/>
      <w:r>
        <w:rPr>
          <w:rtl w:val="true"/>
        </w:rPr>
        <w:t xml:space="preserve">پندها و اندرزهایی راجع به ثروت </w:t>
      </w:r>
      <w:r>
        <w:rPr>
          <w:rtl w:val="true"/>
        </w:rPr>
        <w:t>(</w:t>
      </w:r>
      <w:r>
        <w:rPr>
          <w:rtl w:val="true"/>
        </w:rPr>
        <w:t>راه سعادت</w:t>
      </w:r>
      <w:r>
        <w:rPr>
          <w:rtl w:val="true"/>
        </w:rPr>
        <w:t>)</w:t>
      </w:r>
      <w:bookmarkEnd w:id="992"/>
    </w:p>
    <w:p>
      <w:pPr>
        <w:pStyle w:val="Heading4"/>
        <w:numPr>
          <w:ilvl w:val="3"/>
          <w:numId w:val="1"/>
        </w:numPr>
        <w:rPr/>
      </w:pPr>
      <w:bookmarkStart w:id="993" w:name="__RefHeading___Toc6499181_3381743652"/>
      <w:bookmarkStart w:id="994" w:name="_Toc404"/>
      <w:bookmarkEnd w:id="993"/>
      <w:r>
        <w:rPr>
          <w:rtl w:val="true"/>
        </w:rPr>
        <w:t>الف</w:t>
      </w:r>
      <w:r>
        <w:rPr>
          <w:rtl w:val="true"/>
        </w:rPr>
        <w:t xml:space="preserve">) </w:t>
      </w:r>
      <w:r>
        <w:rPr>
          <w:rtl w:val="true"/>
        </w:rPr>
        <w:t>مال حرام</w:t>
      </w:r>
      <w:bookmarkEnd w:id="99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گوشگیرانِ دروغند و خورندگانِ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تو آمدند میانشان حکم کن یا از آنها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از ایشان بگردانی تو را زیانی نتوانند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کردی میانشان به انصاف حکم کن که خدا افراد منصف را دوست 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حرام، عبارت است از بهای فروش مردار، بهای فروش سگ، بهای فروش </w:t>
      </w:r>
      <w:bookmarkStart w:id="995" w:name="pg14287_144484"/>
    </w:p>
    <w:p>
      <w:pPr>
        <w:pStyle w:val="BookText"/>
        <w:rPr/>
      </w:pPr>
      <w:bookmarkEnd w:id="995"/>
      <w:r>
        <w:rPr>
          <w:rFonts w:ascii="IRNazanin" w:hAnsi="IRNazanin" w:eastAsia="IRNazanin"/>
          <w:color w:val="111111"/>
          <w:sz w:val="28"/>
          <w:sz w:val="28"/>
          <w:szCs w:val="28"/>
          <w:rtl w:val="true"/>
          <w:lang w:bidi="fa-IR"/>
        </w:rPr>
        <w:t>شراب، زنا، رشوه گرفتن در قضاوت و مزد پیشگو</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امام صادق علیه‌السلام در گفتاری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حرام موارد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درآمدی است که از راه کار کردن برای والیان ستمگر به دست می‌آید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996" w:name="__RefHeading___Toc6499183_3381743652"/>
      <w:bookmarkStart w:id="997" w:name="_Toc405"/>
      <w:bookmarkEnd w:id="996"/>
      <w:r>
        <w:rPr>
          <w:rtl w:val="true"/>
        </w:rPr>
        <w:t>ب</w:t>
      </w:r>
      <w:r>
        <w:rPr>
          <w:rtl w:val="true"/>
        </w:rPr>
        <w:t xml:space="preserve">) </w:t>
      </w:r>
      <w:r>
        <w:rPr>
          <w:rtl w:val="true"/>
        </w:rPr>
        <w:t>اندرز لقمان حکیم</w:t>
      </w:r>
      <w:bookmarkEnd w:id="997"/>
    </w:p>
    <w:p>
      <w:pPr>
        <w:pStyle w:val="BookText"/>
        <w:rPr/>
      </w:pPr>
      <w:r>
        <w:rPr>
          <w:rFonts w:ascii="IRNazanin" w:hAnsi="IRNazanin" w:eastAsia="IRNazanin"/>
          <w:color w:val="111111"/>
          <w:sz w:val="28"/>
          <w:sz w:val="28"/>
          <w:szCs w:val="28"/>
          <w:rtl w:val="true"/>
          <w:lang w:bidi="fa-IR"/>
        </w:rPr>
        <w:t>لقمان حکیم به فرزندش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مردم اموالی برای فرزندانشان گرد آوردند ولی نه اموال گرد آمده ماند و نه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مزدوری هستی که دستور داده‌اند کار بکنی و مزد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کارت را به خوبی انجام بده و اجرت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مانند گوسفندی مباش که در میان سبزه‌زار مشغول چریدن است تا فربه شود و زمان مرگش هنگام فربهی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دنیا را مانند پل روی نهری حساب کن که از آن گذشته، آن را ترک می‌کنی و تا ابد دوباره به سویش باز 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قیامت در برابر خداوند توانا بایستی، از چهار چیز سؤال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جوانیت را در چه راهی از بین بردی؟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عمرت را در چه راهی نابود نمودی؟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مالت را از چه راهی به دست آوردی؟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چه راهی خرج کردی؟ </w:t>
      </w:r>
      <w:bookmarkStart w:id="998" w:name="pg14287_144485"/>
    </w:p>
    <w:p>
      <w:pPr>
        <w:pStyle w:val="BookText"/>
        <w:rPr/>
      </w:pPr>
      <w:bookmarkEnd w:id="998"/>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آن مرحله باش و خود را برای پاسخگویی حاضر کن</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999" w:name="__RefHeading___Toc6499185_3381743652"/>
      <w:bookmarkStart w:id="1000" w:name="_Toc406"/>
      <w:bookmarkEnd w:id="999"/>
      <w:r>
        <w:rPr>
          <w:rtl w:val="true"/>
        </w:rPr>
        <w:t>ج</w:t>
      </w:r>
      <w:r>
        <w:rPr>
          <w:rtl w:val="true"/>
        </w:rPr>
        <w:t xml:space="preserve">) </w:t>
      </w:r>
      <w:r>
        <w:rPr>
          <w:rtl w:val="true"/>
        </w:rPr>
        <w:t>رحم بر ثروتمندی که فقیر گشته</w:t>
      </w:r>
      <w:bookmarkEnd w:id="1000"/>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اِرْحَمُوا عَزیزا ذَلَّ وَ غَنِیّا افْتَقَرَ وَ عالِما ضاعَ بَیْنَ الجُهّالِ</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سه کس رحم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عزیزی که خوار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ثروتمندی که فقیر گشته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دانشمندی که میان جاهلان گمنام مانده است</w:t>
      </w:r>
      <w:r>
        <w:rPr>
          <w:rFonts w:eastAsia="IRNazanin" w:cs="IRNazanin"/>
          <w:color w:val="111111"/>
          <w:sz w:val="28"/>
          <w:szCs w:val="28"/>
          <w:rtl w:val="true"/>
          <w:lang w:bidi="fa-IR"/>
        </w:rPr>
        <w:t xml:space="preserve">. </w:t>
      </w:r>
      <w:bookmarkStart w:id="1001" w:name="pg14287_144486"/>
    </w:p>
    <w:p>
      <w:pPr>
        <w:pStyle w:val="Heading2"/>
        <w:numPr>
          <w:ilvl w:val="1"/>
          <w:numId w:val="1"/>
        </w:numPr>
        <w:rPr/>
      </w:pPr>
      <w:bookmarkStart w:id="1002" w:name="__RefHeading___Toc6499187_3381743652"/>
      <w:bookmarkStart w:id="1003" w:name="_Toc407"/>
      <w:bookmarkEnd w:id="1001"/>
      <w:bookmarkEnd w:id="1002"/>
      <w:r>
        <w:rPr>
          <w:rtl w:val="true"/>
        </w:rPr>
        <w:t>بخش سیزدهم</w:t>
      </w:r>
      <w:r>
        <w:rPr>
          <w:rtl w:val="true"/>
        </w:rPr>
        <w:t xml:space="preserve">: </w:t>
      </w:r>
      <w:r>
        <w:rPr>
          <w:rtl w:val="true"/>
        </w:rPr>
        <w:t>قناعت</w:t>
      </w:r>
      <w:bookmarkEnd w:id="10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4" w:name="__RefHeading___Toc6499189_3381743652"/>
      <w:bookmarkStart w:id="1005" w:name="_Toc408"/>
      <w:bookmarkEnd w:id="1004"/>
      <w:r>
        <w:rPr>
          <w:rtl w:val="true"/>
        </w:rPr>
        <w:t>اشاره</w:t>
      </w:r>
      <w:bookmarkStart w:id="1006" w:name="pg14287_144487"/>
      <w:bookmarkEnd w:id="1005"/>
    </w:p>
    <w:p>
      <w:pPr>
        <w:pStyle w:val="Heading3"/>
        <w:numPr>
          <w:ilvl w:val="2"/>
          <w:numId w:val="1"/>
        </w:numPr>
        <w:rPr/>
      </w:pPr>
      <w:bookmarkStart w:id="1007" w:name="__RefHeading___Toc6499191_3381743652"/>
      <w:bookmarkStart w:id="1008" w:name="_Toc409"/>
      <w:bookmarkEnd w:id="1006"/>
      <w:bookmarkEnd w:id="1007"/>
      <w:r>
        <w:rPr>
          <w:rtl w:val="true"/>
        </w:rPr>
        <w:t>قناعت، راه رسیدن به موفقیّت و خوشبختی</w:t>
      </w:r>
      <w:bookmarkEnd w:id="1008"/>
    </w:p>
    <w:p>
      <w:pPr>
        <w:pStyle w:val="BookText"/>
        <w:rPr/>
      </w:pPr>
      <w:r>
        <w:rPr>
          <w:rFonts w:ascii="IRNazanin" w:hAnsi="IRNazanin" w:eastAsia="IRNazanin"/>
          <w:color w:val="111111"/>
          <w:sz w:val="28"/>
          <w:sz w:val="28"/>
          <w:szCs w:val="28"/>
          <w:rtl w:val="true"/>
          <w:lang w:bidi="fa-IR"/>
        </w:rPr>
        <w:t>یکی از راه‌های رسیدن به موفقیّت و خوشبختی،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نظر مالی آینده شما تضمین گردد و محتاج لئیمان نگردید، اگر می‌خواهید از اوقات گران‌بهای خویش به جای فکر کردن به اسراف و تبذیر، از مال خویش استفاده بهینه نمایید و اگر می‌خواهید روحی همراه با معنویت و عزت نفس داشته باشید، قناعت پیشه خویش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کلید خوشبختی، توانگری و فرمانروایی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کلید موفقیت، آرامش و استقلال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کلید سعادت، پاکدامنی و تسلط بر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کلید نیکبختی، فقرزدایی و تقسیم عادلانه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کلید عدم اسراف و تبذیر، تأسی به پیشوایان دین و محبت خدا و رسول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هزینه‌های کوچکِ غیرضروری بر حذر باش، زیرا یک سوراخ کوچک موجب غرق شدن یک کشتی بزرگ می‌شود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قناعت، امور را بگذران، تا پادشاه خود باشی</w:t>
      </w:r>
      <w:r>
        <w:rPr>
          <w:rFonts w:eastAsia="IRNazanin" w:cs="IRNazanin"/>
          <w:color w:val="111111"/>
          <w:sz w:val="28"/>
          <w:szCs w:val="28"/>
          <w:rtl w:val="true"/>
          <w:lang w:bidi="fa-IR"/>
        </w:rPr>
        <w:t>.</w:t>
      </w:r>
      <w:r>
        <w:rPr>
          <w:rStyle w:val="FootnoteAnchor"/>
          <w:rtl w:val="true"/>
        </w:rPr>
        <w:footnoteReference w:id="561"/>
      </w:r>
      <w:bookmarkStart w:id="1009" w:name="pg14287_144488"/>
    </w:p>
    <w:p>
      <w:pPr>
        <w:pStyle w:val="BookText"/>
        <w:rPr/>
      </w:pPr>
      <w:bookmarkEnd w:id="10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بشر بتواند در دنیا خوشبخت زندگی کند، باید قسمتی از توقعات خود را بکاهد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کیمیا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کیمیایی است که هرچه را لمس کند طلا می‌شود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قناعت و صرفه‌جویی را خطرناک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فضیلت است و تقوا، کسی که این صفت را ندارد، برای جامعه وجودش خطرناک است؛ زیرا هر لحظه ممکن است بار زندگی خود را به دوش دیگران بیندازد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ابوالعلاء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ولخرج امروز، گدای فرداست</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1010" w:name="__RefHeading___Toc6499193_3381743652"/>
      <w:bookmarkStart w:id="1011" w:name="_Toc410"/>
      <w:bookmarkEnd w:id="1010"/>
      <w:r>
        <w:rPr>
          <w:rtl w:val="true"/>
        </w:rPr>
        <w:t>تعریف قناعت</w:t>
      </w:r>
      <w:bookmarkEnd w:id="1011"/>
    </w:p>
    <w:p>
      <w:pPr>
        <w:pStyle w:val="BookText"/>
        <w:rPr/>
      </w:pPr>
      <w:r>
        <w:rPr>
          <w:rFonts w:ascii="IRNazanin" w:hAnsi="IRNazanin" w:eastAsia="IRNazanin"/>
          <w:color w:val="111111"/>
          <w:sz w:val="28"/>
          <w:sz w:val="28"/>
          <w:szCs w:val="28"/>
          <w:rtl w:val="true"/>
          <w:lang w:bidi="fa-IR"/>
        </w:rPr>
        <w:t>ظهور حالتی پایدار در انسان که به سبب آن به قدر ضرورت و نیاز مادی از دنیا اکتفا می‌کند و خود را برای زیاده‌طلبی و تکاثر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به نصیب‌وسهم‌خدادادی‌است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کفایت‌نمودن‌درامورزندگی به‌قدراحتیاج‌وکفاف است</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1012" w:name="__RefHeading___Toc6499195_3381743652"/>
      <w:bookmarkStart w:id="1013" w:name="_Toc411"/>
      <w:bookmarkEnd w:id="1012"/>
      <w:r>
        <w:rPr>
          <w:rtl w:val="true"/>
        </w:rPr>
        <w:t xml:space="preserve">فواید و آثار </w:t>
      </w:r>
      <w:r>
        <w:rPr>
          <w:rtl w:val="true"/>
        </w:rPr>
        <w:t>(</w:t>
      </w:r>
      <w:r>
        <w:rPr>
          <w:rtl w:val="true"/>
        </w:rPr>
        <w:t>موفقیت‌آمیز</w:t>
      </w:r>
      <w:r>
        <w:rPr>
          <w:rtl w:val="true"/>
        </w:rPr>
        <w:t xml:space="preserve">) </w:t>
      </w:r>
      <w:r>
        <w:rPr>
          <w:rtl w:val="true"/>
        </w:rPr>
        <w:t>قناعت</w:t>
      </w:r>
      <w:bookmarkEnd w:id="1013"/>
    </w:p>
    <w:p>
      <w:pPr>
        <w:pStyle w:val="Heading4"/>
        <w:numPr>
          <w:ilvl w:val="3"/>
          <w:numId w:val="1"/>
        </w:numPr>
        <w:rPr/>
      </w:pPr>
      <w:bookmarkStart w:id="1014" w:name="__RefHeading___Toc6499197_3381743652"/>
      <w:bookmarkStart w:id="1015" w:name="_Toc412"/>
      <w:bookmarkEnd w:id="1014"/>
      <w:r>
        <w:rPr/>
        <w:t>1</w:t>
      </w:r>
      <w:r>
        <w:rPr>
          <w:rtl w:val="true"/>
        </w:rPr>
        <w:t xml:space="preserve">- </w:t>
      </w:r>
      <w:r>
        <w:rPr>
          <w:rtl w:val="true"/>
        </w:rPr>
        <w:t>توانگری و بی‌نیازی</w:t>
      </w:r>
      <w:bookmarkEnd w:id="1015"/>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میانه‌روی کند و قناعت نماید نعمت برای او پابرجا ماند و هر که ریخت و پاش کند و اسراف نماید نعمتش از میان رود</w:t>
      </w:r>
      <w:r>
        <w:rPr>
          <w:rFonts w:eastAsia="IRNazanin" w:cs="IRNazanin"/>
          <w:color w:val="111111"/>
          <w:sz w:val="28"/>
          <w:szCs w:val="28"/>
          <w:rtl w:val="true"/>
          <w:lang w:bidi="fa-IR"/>
        </w:rPr>
        <w:t>.</w:t>
      </w:r>
      <w:r>
        <w:rPr>
          <w:rStyle w:val="FootnoteAnchor"/>
          <w:rtl w:val="true"/>
        </w:rPr>
        <w:footnoteReference w:id="567"/>
      </w:r>
      <w:bookmarkStart w:id="1016" w:name="pg14287_144489"/>
    </w:p>
    <w:p>
      <w:pPr>
        <w:pStyle w:val="BookText"/>
        <w:rPr/>
      </w:pPr>
      <w:bookmarkEnd w:id="1016"/>
      <w:r>
        <w:rPr>
          <w:rFonts w:ascii="IRNazanin" w:hAnsi="IRNazanin" w:eastAsia="IRNazanin"/>
          <w:color w:val="111111"/>
          <w:sz w:val="28"/>
          <w:sz w:val="28"/>
          <w:szCs w:val="28"/>
          <w:rtl w:val="true"/>
          <w:lang w:bidi="fa-IR"/>
        </w:rPr>
        <w:t>هنگامی که در مصرفِ مال و ثروت، صرفه‌جویی نمودید و خرج‌های آن‌چنانی در زندگی خویش ننمودید، آن مال و ثروت در آینده نیز برای شما باقی می‌ماند و همیشه توانگر هستید، و دستِ احتیاج به سوی لئیمان دراز نکرده و از همه کس بی‌نیاز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ایرانی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اندک جمع گردد وانگهی دریا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اندک اندکِ صرفه‌جویی و قناعت، دریایی از مال و ثروت را پیش روی شما می‌گذارد، و آینده شما 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بیندیشد، به آنچه او را کافی است قناعت کند و هر که به آنچه او را کافی است قناعت کند بی‌نیاز گردد و هر که به آنچه او را کافی است قناعت ننمود هرگز بی‌نیاز نگردد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حد خویش قناعت کند همیشه غنی و توانگر است، آنان که چشم طمع به مال غیر دوزند هر چه غنی باشند فقیرند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بی‌نیازی را در قناعت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کن استغنا و بی‌نیازی را از دنیا به قناعت؛ زیرا آنچه که مستغنی می‌سازد انسان را قناعت است نه مال</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سعدی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توانگری به قناعت است نه به بضاعت</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1017" w:name="__RefHeading___Toc6499199_3381743652"/>
      <w:bookmarkStart w:id="1018" w:name="_Toc413"/>
      <w:bookmarkEnd w:id="1017"/>
      <w:r>
        <w:rPr/>
        <w:t>2</w:t>
      </w:r>
      <w:r>
        <w:rPr>
          <w:rtl w:val="true"/>
        </w:rPr>
        <w:t xml:space="preserve">- </w:t>
      </w:r>
      <w:r>
        <w:rPr>
          <w:rtl w:val="true"/>
        </w:rPr>
        <w:t>معنویت</w:t>
      </w:r>
      <w:bookmarkEnd w:id="10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علیهم‌السلام گفتارهای فراوانی درباره قناعت بیان کرده‌اند و مردم را از اسراف و تبذیر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قناعت جنبه معنوی دارد و کسی که قناعت را </w:t>
      </w:r>
      <w:bookmarkStart w:id="1019" w:name="pg14287_144490"/>
    </w:p>
    <w:p>
      <w:pPr>
        <w:pStyle w:val="BookText"/>
        <w:rPr/>
      </w:pPr>
      <w:bookmarkEnd w:id="1019"/>
      <w:r>
        <w:rPr>
          <w:rFonts w:ascii="IRNazanin" w:hAnsi="IRNazanin" w:eastAsia="IRNazanin"/>
          <w:color w:val="111111"/>
          <w:sz w:val="28"/>
          <w:sz w:val="28"/>
          <w:szCs w:val="28"/>
          <w:rtl w:val="true"/>
          <w:lang w:bidi="fa-IR"/>
        </w:rPr>
        <w:t>پیشه خویش سازد، به خداوند بزرگ تقرب جسته است، به دستورات دینی عمل نموده است و علاوه بر فضیلت آن از اجر اُخروی نیز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حَسُنَتْ عِبادَتُهُ؛</w:t>
      </w:r>
      <w:r>
        <w:rPr>
          <w:rStyle w:val="FootnoteAnchor"/>
          <w:rtl w:val="true"/>
        </w:rPr>
        <w:footnoteReference w:id="572"/>
      </w:r>
      <w:r>
        <w:rPr>
          <w:rFonts w:ascii="IRNazanin" w:hAnsi="IRNazanin" w:eastAsia="IRNazanin"/>
          <w:color w:val="111111"/>
          <w:sz w:val="28"/>
          <w:sz w:val="28"/>
          <w:szCs w:val="28"/>
          <w:rtl w:val="true"/>
          <w:lang w:bidi="fa-IR"/>
        </w:rPr>
        <w:t>فرد قانع، عبادتش نیکو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در گفتاری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نشانه پرهیزکاران است</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1020" w:name="__RefHeading___Toc6499201_3381743652"/>
      <w:bookmarkStart w:id="1021" w:name="_Toc414"/>
      <w:bookmarkEnd w:id="1020"/>
      <w:r>
        <w:rPr/>
        <w:t>3</w:t>
      </w:r>
      <w:r>
        <w:rPr>
          <w:rtl w:val="true"/>
        </w:rPr>
        <w:t xml:space="preserve">- </w:t>
      </w:r>
      <w:r>
        <w:rPr>
          <w:rtl w:val="true"/>
        </w:rPr>
        <w:t>فراغت خاطر در امور مادی</w:t>
      </w:r>
      <w:bookmarkEnd w:id="1021"/>
    </w:p>
    <w:p>
      <w:pPr>
        <w:pStyle w:val="BookText"/>
        <w:rPr/>
      </w:pPr>
      <w:r>
        <w:rPr>
          <w:rFonts w:ascii="IRNazanin" w:hAnsi="IRNazanin" w:eastAsia="IRNazanin"/>
          <w:color w:val="111111"/>
          <w:sz w:val="28"/>
          <w:sz w:val="28"/>
          <w:szCs w:val="28"/>
          <w:rtl w:val="true"/>
          <w:lang w:bidi="fa-IR"/>
        </w:rPr>
        <w:t>همان‌طور که گفتیم، کسی که قانع است، اندازه نگه داشته و صرفه‌جویی می‌نماید، توانگر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او تأمین است و از حیث مالی هیچ گونه مشکلی گریبانگیر او نمی‌شود و او با فراغت خاطر در امور مادی، اوقات گرانبهای خود را صرف کارهای فرهنگی،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Heading4"/>
        <w:numPr>
          <w:ilvl w:val="3"/>
          <w:numId w:val="1"/>
        </w:numPr>
        <w:rPr/>
      </w:pPr>
      <w:bookmarkStart w:id="1022" w:name="__RefHeading___Toc6499203_3381743652"/>
      <w:bookmarkStart w:id="1023" w:name="_Toc415"/>
      <w:bookmarkEnd w:id="1022"/>
      <w:r>
        <w:rPr/>
        <w:t>4</w:t>
      </w:r>
      <w:r>
        <w:rPr>
          <w:rtl w:val="true"/>
        </w:rPr>
        <w:t xml:space="preserve">- </w:t>
      </w:r>
      <w:r>
        <w:rPr>
          <w:rtl w:val="true"/>
        </w:rPr>
        <w:t>عزت نفس</w:t>
      </w:r>
      <w:bookmarkEnd w:id="1023"/>
    </w:p>
    <w:p>
      <w:pPr>
        <w:pStyle w:val="BookText"/>
        <w:rPr/>
      </w:pPr>
      <w:r>
        <w:rPr>
          <w:rFonts w:ascii="IRNazanin" w:hAnsi="IRNazanin" w:eastAsia="IRNazanin"/>
          <w:color w:val="111111"/>
          <w:sz w:val="28"/>
          <w:sz w:val="28"/>
          <w:szCs w:val="28"/>
          <w:rtl w:val="true"/>
          <w:lang w:bidi="fa-IR"/>
        </w:rPr>
        <w:t>عزت ز قناعت است و خواری ز طمع</w:t>
      </w:r>
    </w:p>
    <w:p>
      <w:pPr>
        <w:pStyle w:val="BookText"/>
        <w:rPr/>
      </w:pPr>
      <w:r>
        <w:rPr>
          <w:rFonts w:ascii="IRNazanin" w:hAnsi="IRNazanin" w:eastAsia="IRNazanin"/>
          <w:color w:val="111111"/>
          <w:sz w:val="28"/>
          <w:sz w:val="28"/>
          <w:szCs w:val="28"/>
          <w:rtl w:val="true"/>
          <w:lang w:bidi="fa-IR"/>
        </w:rPr>
        <w:t>با عزت خود بساز و خواری مطلب</w:t>
      </w:r>
    </w:p>
    <w:p>
      <w:pPr>
        <w:pStyle w:val="BookText"/>
        <w:rPr/>
      </w:pPr>
      <w:r>
        <w:rPr>
          <w:rFonts w:ascii="IRNazanin" w:hAnsi="IRNazanin" w:eastAsia="IRNazanin"/>
          <w:color w:val="111111"/>
          <w:sz w:val="28"/>
          <w:sz w:val="28"/>
          <w:szCs w:val="28"/>
          <w:rtl w:val="true"/>
          <w:lang w:bidi="fa-IR"/>
        </w:rPr>
        <w:t>شخص قانع به دلیل توانگری و بی‌نیازی و معنویت نشأت گرفته از آن عزت نفس دارد، و هیچگاه دستش جلوی مردم دراز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ارزشمند، خردمند و دانا است که با جامه عمل پوشانیدن به قناعت به عزت نفس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 تُعَزّ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پیشه ساز تا به عزت دست یابی</w:t>
      </w:r>
      <w:r>
        <w:rPr>
          <w:rFonts w:eastAsia="IRNazanin" w:cs="IRNazanin"/>
          <w:color w:val="111111"/>
          <w:sz w:val="28"/>
          <w:szCs w:val="28"/>
          <w:rtl w:val="true"/>
          <w:lang w:bidi="fa-IR"/>
        </w:rPr>
        <w:t>.</w:t>
      </w:r>
      <w:r>
        <w:rPr>
          <w:rStyle w:val="FootnoteAnchor"/>
          <w:rtl w:val="true"/>
        </w:rPr>
        <w:footnoteReference w:id="574"/>
      </w:r>
      <w:bookmarkStart w:id="1024" w:name="pg14287_144491"/>
    </w:p>
    <w:p>
      <w:pPr>
        <w:pStyle w:val="Heading4"/>
        <w:numPr>
          <w:ilvl w:val="3"/>
          <w:numId w:val="1"/>
        </w:numPr>
        <w:rPr/>
      </w:pPr>
      <w:bookmarkStart w:id="1025" w:name="__RefHeading___Toc6499205_3381743652"/>
      <w:bookmarkStart w:id="1026" w:name="_Toc416"/>
      <w:bookmarkEnd w:id="1024"/>
      <w:bookmarkEnd w:id="1025"/>
      <w:r>
        <w:rPr/>
        <w:t>5</w:t>
      </w:r>
      <w:r>
        <w:rPr>
          <w:rtl w:val="true"/>
        </w:rPr>
        <w:t xml:space="preserve"> - </w:t>
      </w:r>
      <w:r>
        <w:rPr>
          <w:rtl w:val="true"/>
        </w:rPr>
        <w:t>آرامش</w:t>
      </w:r>
      <w:bookmarkEnd w:id="1026"/>
    </w:p>
    <w:p>
      <w:pPr>
        <w:pStyle w:val="BookText"/>
        <w:rPr/>
      </w:pPr>
      <w:r>
        <w:rPr>
          <w:rFonts w:ascii="IRNazanin" w:hAnsi="IRNazanin" w:eastAsia="IRNazanin"/>
          <w:color w:val="111111"/>
          <w:sz w:val="28"/>
          <w:sz w:val="28"/>
          <w:szCs w:val="28"/>
          <w:rtl w:val="true"/>
          <w:lang w:bidi="fa-IR"/>
        </w:rPr>
        <w:t>با فواید و آثاری که در باب قناعت تاکنون ذکر کرده‌ایم، می‌فهمیم که قناعت و صرفه‌جویی عامل آرامش‌بخش است؛ زیرا به واسطه توانگری و بی‌نیازی و تأمین آینده از جهت اقتصادی فکر آدمی تمرکز داشته و تشویق، نگرانی برای آینده و از جهت اینکه در اثر عدم قناعت در آینده فقیر گردد او را مشغول نمی‌سازد و ثانیا چون قناعت از امور معنوی نیز محسوب می‌گردد و موجب تقرب به خداست، موجب آرامش روح و روان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هوش و حواس خود را به مادیات معطوف دارد سبب ایجاد توجه نسبت به آن در خود خواهد شد، از توجه، اشتیاق، و اشتیاق به شعله‌های سوزان هوا و هوس مبدّل، و هوا و هوس بیتابی ایجاد می‌کند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1027" w:name="__RefHeading___Toc6499207_3381743652"/>
      <w:bookmarkStart w:id="1028" w:name="_Toc417"/>
      <w:bookmarkEnd w:id="1027"/>
      <w:r>
        <w:rPr/>
        <w:t>6</w:t>
      </w:r>
      <w:r>
        <w:rPr>
          <w:rtl w:val="true"/>
        </w:rPr>
        <w:t xml:space="preserve">- </w:t>
      </w:r>
      <w:r>
        <w:rPr>
          <w:rtl w:val="true"/>
        </w:rPr>
        <w:t>آزادی معنوی</w:t>
      </w:r>
      <w:bookmarkEnd w:id="1028"/>
    </w:p>
    <w:p>
      <w:pPr>
        <w:pStyle w:val="BookText"/>
        <w:rPr/>
      </w:pPr>
      <w:r>
        <w:rPr>
          <w:rFonts w:ascii="IRNazanin" w:hAnsi="IRNazanin" w:eastAsia="IRNazanin"/>
          <w:color w:val="111111"/>
          <w:sz w:val="28"/>
          <w:sz w:val="28"/>
          <w:szCs w:val="28"/>
          <w:rtl w:val="true"/>
          <w:lang w:bidi="fa-IR"/>
        </w:rPr>
        <w:t>شخص قانع هرگز اسیر مال و ثروت خویش نمی‌گردد و همیشه بر پول و ثروت خویش فرمانروایی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هوای نفس خویش تسلط دارد و در این زمینه از آزادی معنوی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اکیلادوس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صرفه‌جویی زراعت کنیم، آزادی درو خواهیم کرد و این محصول طلایی است</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029" w:name="__RefHeading___Toc6499209_3381743652"/>
      <w:bookmarkStart w:id="1030" w:name="_Toc418"/>
      <w:bookmarkEnd w:id="1029"/>
      <w:r>
        <w:rPr/>
        <w:t>7</w:t>
      </w:r>
      <w:r>
        <w:rPr>
          <w:rtl w:val="true"/>
        </w:rPr>
        <w:t xml:space="preserve">- </w:t>
      </w:r>
      <w:r>
        <w:rPr>
          <w:rtl w:val="true"/>
        </w:rPr>
        <w:t>فقرزدایی</w:t>
      </w:r>
      <w:bookmarkEnd w:id="103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قانع با صرفه‌جویی و قناعت خویش همیشه توانگر و بی‌نیاز است و هرگز فقر گریبانگیر او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آحاد جامعه‌ای قناعت را پیشه خویش سازند، در آن جامعه فقر نابود می‌شود</w:t>
      </w:r>
      <w:r>
        <w:rPr>
          <w:rFonts w:eastAsia="IRNazanin" w:cs="IRNazanin"/>
          <w:color w:val="111111"/>
          <w:sz w:val="28"/>
          <w:szCs w:val="28"/>
          <w:rtl w:val="true"/>
          <w:lang w:bidi="fa-IR"/>
        </w:rPr>
        <w:t xml:space="preserve">. </w:t>
      </w:r>
      <w:bookmarkStart w:id="1031" w:name="pg14287_144492"/>
    </w:p>
    <w:p>
      <w:pPr>
        <w:pStyle w:val="Heading4"/>
        <w:numPr>
          <w:ilvl w:val="3"/>
          <w:numId w:val="1"/>
        </w:numPr>
        <w:rPr/>
      </w:pPr>
      <w:bookmarkStart w:id="1032" w:name="__RefHeading___Toc6499211_3381743652"/>
      <w:bookmarkStart w:id="1033" w:name="_Toc419"/>
      <w:bookmarkEnd w:id="1031"/>
      <w:bookmarkEnd w:id="1032"/>
      <w:r>
        <w:rPr/>
        <w:t>8</w:t>
      </w:r>
      <w:r>
        <w:rPr>
          <w:rtl w:val="true"/>
        </w:rPr>
        <w:t xml:space="preserve"> - </w:t>
      </w:r>
      <w:r>
        <w:rPr>
          <w:rtl w:val="true"/>
        </w:rPr>
        <w:t>تواضع و فروتنی</w:t>
      </w:r>
      <w:bookmarkEnd w:id="1033"/>
    </w:p>
    <w:p>
      <w:pPr>
        <w:pStyle w:val="BookText"/>
        <w:rPr/>
      </w:pPr>
      <w:r>
        <w:rPr>
          <w:rFonts w:ascii="IRNazanin" w:hAnsi="IRNazanin" w:eastAsia="IRNazanin"/>
          <w:color w:val="111111"/>
          <w:sz w:val="28"/>
          <w:sz w:val="28"/>
          <w:szCs w:val="28"/>
          <w:rtl w:val="true"/>
          <w:lang w:bidi="fa-IR"/>
        </w:rPr>
        <w:t>مردی مقداری شیر و عسل برای پیامبر صلی‌الله‌علیه‌و‌آله آورد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نوشیدنی است که می‌توان به یکی از این دو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دیگری را نه می‌نوشم و نه حرام می‌سازم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فروتنی می‌نمایم؛ زیرا هر که برای خدا فروتنی نماید خدایش بالا برد و هر که تکبر ورزد، خدایش پست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زندگی میانه‌روی کند خدایش روزی رساند و هر که زیاده‌روی و اسراف نماید خدایش بی‌نصیب سازد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1034" w:name="__RefHeading___Toc6499213_3381743652"/>
      <w:bookmarkStart w:id="1035" w:name="_Toc420"/>
      <w:bookmarkEnd w:id="1034"/>
      <w:r>
        <w:rPr/>
        <w:t>9</w:t>
      </w:r>
      <w:r>
        <w:rPr>
          <w:rtl w:val="true"/>
        </w:rPr>
        <w:t xml:space="preserve">- </w:t>
      </w:r>
      <w:r>
        <w:rPr>
          <w:rtl w:val="true"/>
        </w:rPr>
        <w:t>عامل تقویت روح</w:t>
      </w:r>
      <w:bookmarkEnd w:id="1035"/>
    </w:p>
    <w:p>
      <w:pPr>
        <w:pStyle w:val="Heading4"/>
        <w:numPr>
          <w:ilvl w:val="3"/>
          <w:numId w:val="1"/>
        </w:numPr>
        <w:rPr/>
      </w:pPr>
      <w:bookmarkStart w:id="1036" w:name="__RefHeading___Toc6499215_3381743652"/>
      <w:bookmarkStart w:id="1037" w:name="_Toc421"/>
      <w:bookmarkEnd w:id="1036"/>
      <w:r>
        <w:rPr/>
        <w:t>10</w:t>
      </w:r>
      <w:r>
        <w:rPr>
          <w:rtl w:val="true"/>
        </w:rPr>
        <w:t xml:space="preserve">- </w:t>
      </w:r>
      <w:r>
        <w:rPr>
          <w:rtl w:val="true"/>
        </w:rPr>
        <w:t>موفقیّت و خوشبختی</w:t>
      </w:r>
      <w:bookmarkEnd w:id="1037"/>
    </w:p>
    <w:p>
      <w:pPr>
        <w:pStyle w:val="BookText"/>
        <w:rPr/>
      </w:pPr>
      <w:r>
        <w:rPr>
          <w:rFonts w:ascii="IRNazanin" w:hAnsi="IRNazanin" w:eastAsia="IRNazanin"/>
          <w:color w:val="111111"/>
          <w:sz w:val="28"/>
          <w:sz w:val="28"/>
          <w:szCs w:val="28"/>
          <w:rtl w:val="true"/>
          <w:lang w:bidi="fa-IR"/>
        </w:rPr>
        <w:t>با توجه به ذکر فواید و آثار قناعت، موفقیت‌ها و خوشبختی‌هایی در این زمینه شامل حال قانعان می‌گردد</w:t>
      </w:r>
      <w:r>
        <w:rPr>
          <w:rFonts w:eastAsia="IRNazanin" w:cs="IRNazanin"/>
          <w:color w:val="111111"/>
          <w:sz w:val="28"/>
          <w:szCs w:val="28"/>
          <w:rtl w:val="true"/>
          <w:lang w:bidi="fa-IR"/>
        </w:rPr>
        <w:t>.</w:t>
      </w:r>
    </w:p>
    <w:p>
      <w:pPr>
        <w:pStyle w:val="Heading3"/>
        <w:numPr>
          <w:ilvl w:val="2"/>
          <w:numId w:val="1"/>
        </w:numPr>
        <w:rPr/>
      </w:pPr>
      <w:bookmarkStart w:id="1038" w:name="__RefHeading___Toc6499217_3381743652"/>
      <w:bookmarkStart w:id="1039" w:name="_Toc422"/>
      <w:bookmarkEnd w:id="1038"/>
      <w:r>
        <w:rPr>
          <w:rtl w:val="true"/>
        </w:rPr>
        <w:t>سیمای قانعانِ موفق</w:t>
      </w:r>
      <w:bookmarkEnd w:id="1039"/>
    </w:p>
    <w:p>
      <w:pPr>
        <w:pStyle w:val="Heading4"/>
        <w:numPr>
          <w:ilvl w:val="3"/>
          <w:numId w:val="1"/>
        </w:numPr>
        <w:rPr/>
      </w:pPr>
      <w:bookmarkStart w:id="1040" w:name="__RefHeading___Toc6499219_3381743652"/>
      <w:bookmarkStart w:id="1041" w:name="_Toc423"/>
      <w:bookmarkEnd w:id="1040"/>
      <w:r>
        <w:rPr/>
        <w:t>1</w:t>
      </w:r>
      <w:r>
        <w:rPr>
          <w:rtl w:val="true"/>
        </w:rPr>
        <w:t xml:space="preserve">- </w:t>
      </w:r>
      <w:r>
        <w:rPr>
          <w:rtl w:val="true"/>
        </w:rPr>
        <w:t>خردمندی و دانایی</w:t>
      </w:r>
      <w:bookmarkEnd w:id="1041"/>
    </w:p>
    <w:p>
      <w:pPr>
        <w:pStyle w:val="BookText"/>
        <w:rPr/>
      </w:pPr>
      <w:r>
        <w:rPr>
          <w:rFonts w:ascii="IRNazanin" w:hAnsi="IRNazanin" w:eastAsia="IRNazanin"/>
          <w:color w:val="111111"/>
          <w:sz w:val="28"/>
          <w:sz w:val="28"/>
          <w:szCs w:val="28"/>
          <w:rtl w:val="true"/>
          <w:lang w:bidi="fa-IR"/>
        </w:rPr>
        <w:t>شخص قانع خردمند و دانا است، زیرا با نیروی سنجش و نتیجه‌گیری خویش این موضوع را پذیرفته است و گام در این راه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فقط دیوانه‌گانند که به اسراف و تبذیر می‌پردازند، از صرفه‌جویی سرباز می‌زنند و به عواقب شوم آن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دیوانگی است که برای خریداری اشیاء بی‌مصرف و کالاهای تجملی، انسان خود را گرفتار قرض کند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bookmarkStart w:id="1042" w:name="pg14287_144493"/>
    </w:p>
    <w:p>
      <w:pPr>
        <w:pStyle w:val="BookText"/>
        <w:rPr/>
      </w:pPr>
      <w:bookmarkEnd w:id="1042"/>
      <w:r>
        <w:rPr>
          <w:rFonts w:ascii="IRNazanin" w:hAnsi="IRNazanin" w:eastAsia="IRNazanin"/>
          <w:color w:val="111111"/>
          <w:sz w:val="28"/>
          <w:sz w:val="28"/>
          <w:szCs w:val="28"/>
          <w:rtl w:val="true"/>
          <w:lang w:bidi="fa-IR"/>
        </w:rPr>
        <w:t>قانع باش و میانه‌روی پیشه کن که اصل همه پندها این است</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1043" w:name="__RefHeading___Toc6499221_3381743652"/>
      <w:bookmarkStart w:id="1044" w:name="_Toc424"/>
      <w:bookmarkEnd w:id="1043"/>
      <w:r>
        <w:rPr/>
        <w:t>2</w:t>
      </w:r>
      <w:r>
        <w:rPr>
          <w:rtl w:val="true"/>
        </w:rPr>
        <w:t xml:space="preserve">- </w:t>
      </w:r>
      <w:r>
        <w:rPr>
          <w:rtl w:val="true"/>
        </w:rPr>
        <w:t>قدر مال خویش را می‌دانند</w:t>
      </w:r>
      <w:bookmarkEnd w:id="1044"/>
    </w:p>
    <w:p>
      <w:pPr>
        <w:pStyle w:val="BookText"/>
        <w:rPr/>
      </w:pPr>
      <w:r>
        <w:rPr>
          <w:rFonts w:ascii="IRNazanin" w:hAnsi="IRNazanin" w:eastAsia="IRNazanin"/>
          <w:color w:val="111111"/>
          <w:sz w:val="28"/>
          <w:sz w:val="28"/>
          <w:szCs w:val="28"/>
          <w:rtl w:val="true"/>
          <w:lang w:bidi="fa-IR"/>
        </w:rPr>
        <w:t>اشخاص قانع، قدر مال و ثروت خویش را می‌دانند و با صرفه‌جویی، پول خویش را بی‌جهت صرف هزینه‌های گزاف و بیهوده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چینی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کنار جنگل زندگی می‌کنی، قدر چوب را بدان</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1045" w:name="__RefHeading___Toc6499223_3381743652"/>
      <w:bookmarkStart w:id="1046" w:name="_Toc425"/>
      <w:bookmarkEnd w:id="1045"/>
      <w:r>
        <w:rPr/>
        <w:t>3</w:t>
      </w:r>
      <w:r>
        <w:rPr>
          <w:rtl w:val="true"/>
        </w:rPr>
        <w:t xml:space="preserve">- </w:t>
      </w:r>
      <w:r>
        <w:rPr>
          <w:rtl w:val="true"/>
        </w:rPr>
        <w:t>تداوم</w:t>
      </w:r>
      <w:bookmarkEnd w:id="1046"/>
    </w:p>
    <w:p>
      <w:pPr>
        <w:pStyle w:val="BookText"/>
        <w:rPr/>
      </w:pPr>
      <w:r>
        <w:rPr>
          <w:rFonts w:ascii="IRNazanin" w:hAnsi="IRNazanin" w:eastAsia="IRNazanin"/>
          <w:color w:val="111111"/>
          <w:sz w:val="28"/>
          <w:sz w:val="28"/>
          <w:szCs w:val="28"/>
          <w:rtl w:val="true"/>
          <w:lang w:bidi="fa-IR"/>
        </w:rPr>
        <w:t>قناعت مربوط به زمان و مکان خاصی نیست، اشخاص قانع در همه اوقات و در همه زمینه‌ها صرفه‌جویی می‌کنند و در نتیجه تا آخر عمر استقلال اقتصادی خویش را حفظ می‌نمایند</w:t>
      </w:r>
      <w:r>
        <w:rPr>
          <w:rFonts w:eastAsia="IRNazanin" w:cs="IRNazanin"/>
          <w:color w:val="111111"/>
          <w:sz w:val="28"/>
          <w:szCs w:val="28"/>
          <w:rtl w:val="true"/>
          <w:lang w:bidi="fa-IR"/>
        </w:rPr>
        <w:t>.</w:t>
      </w:r>
    </w:p>
    <w:p>
      <w:pPr>
        <w:pStyle w:val="Heading4"/>
        <w:numPr>
          <w:ilvl w:val="3"/>
          <w:numId w:val="1"/>
        </w:numPr>
        <w:rPr/>
      </w:pPr>
      <w:bookmarkStart w:id="1047" w:name="__RefHeading___Toc6499225_3381743652"/>
      <w:bookmarkStart w:id="1048" w:name="_Toc426"/>
      <w:bookmarkEnd w:id="1047"/>
      <w:r>
        <w:rPr/>
        <w:t>4</w:t>
      </w:r>
      <w:r>
        <w:rPr>
          <w:rtl w:val="true"/>
        </w:rPr>
        <w:t xml:space="preserve">- </w:t>
      </w:r>
      <w:r>
        <w:rPr>
          <w:rtl w:val="true"/>
        </w:rPr>
        <w:t>عدم توقع بیجا</w:t>
      </w:r>
      <w:bookmarkEnd w:id="1048"/>
    </w:p>
    <w:p>
      <w:pPr>
        <w:pStyle w:val="BookText"/>
        <w:rPr/>
      </w:pPr>
      <w:r>
        <w:rPr>
          <w:rFonts w:ascii="IRNazanin" w:hAnsi="IRNazanin" w:eastAsia="IRNazanin"/>
          <w:color w:val="111111"/>
          <w:sz w:val="28"/>
          <w:sz w:val="28"/>
          <w:szCs w:val="28"/>
          <w:rtl w:val="true"/>
          <w:lang w:bidi="fa-IR"/>
        </w:rPr>
        <w:t>عده‌ای از مردم از زندگی توقعات بیجا دارند، و خیال می‌کنند باید انواع و اقسام امکانات و رفاهیات زندگی را فراهم کنند اما قانعان، از زندگی توقع زیاد از حد ندارند و خوی خویش را به قناعت عادت داده‌اند</w:t>
      </w:r>
      <w:r>
        <w:rPr>
          <w:rFonts w:eastAsia="IRNazanin" w:cs="IRNazanin"/>
          <w:color w:val="111111"/>
          <w:sz w:val="28"/>
          <w:szCs w:val="28"/>
          <w:rtl w:val="true"/>
          <w:lang w:bidi="fa-IR"/>
        </w:rPr>
        <w:t>.</w:t>
      </w:r>
    </w:p>
    <w:p>
      <w:pPr>
        <w:pStyle w:val="Heading4"/>
        <w:numPr>
          <w:ilvl w:val="3"/>
          <w:numId w:val="1"/>
        </w:numPr>
        <w:rPr/>
      </w:pPr>
      <w:bookmarkStart w:id="1049" w:name="__RefHeading___Toc6499227_3381743652"/>
      <w:bookmarkStart w:id="1050" w:name="_Toc427"/>
      <w:bookmarkEnd w:id="1049"/>
      <w:r>
        <w:rPr/>
        <w:t>5</w:t>
      </w:r>
      <w:r>
        <w:rPr>
          <w:rtl w:val="true"/>
        </w:rPr>
        <w:t xml:space="preserve"> - </w:t>
      </w:r>
      <w:r>
        <w:rPr>
          <w:rtl w:val="true"/>
        </w:rPr>
        <w:t>عزم راسخ</w:t>
      </w:r>
      <w:bookmarkEnd w:id="1050"/>
    </w:p>
    <w:p>
      <w:pPr>
        <w:pStyle w:val="BookText"/>
        <w:rPr/>
      </w:pPr>
      <w:r>
        <w:rPr>
          <w:rFonts w:ascii="IRNazanin" w:hAnsi="IRNazanin" w:eastAsia="IRNazanin"/>
          <w:color w:val="111111"/>
          <w:sz w:val="28"/>
          <w:sz w:val="28"/>
          <w:szCs w:val="28"/>
          <w:rtl w:val="true"/>
          <w:lang w:bidi="fa-IR"/>
        </w:rPr>
        <w:t>عدّه‌ای از افراد که به تازگی قناعت را پیشه خویش ساخته‌اند با تصمیم‌گیری، عزمی راسخ و تمرین و ممارست بر مال و ثروت خویش حکمروایی می‌کنند</w:t>
      </w:r>
      <w:r>
        <w:rPr>
          <w:rFonts w:eastAsia="IRNazanin" w:cs="IRNazanin"/>
          <w:color w:val="111111"/>
          <w:sz w:val="28"/>
          <w:szCs w:val="28"/>
          <w:rtl w:val="true"/>
          <w:lang w:bidi="fa-IR"/>
        </w:rPr>
        <w:t>.</w:t>
      </w:r>
    </w:p>
    <w:p>
      <w:pPr>
        <w:pStyle w:val="Heading3"/>
        <w:numPr>
          <w:ilvl w:val="2"/>
          <w:numId w:val="1"/>
        </w:numPr>
        <w:rPr/>
      </w:pPr>
      <w:bookmarkStart w:id="1051" w:name="__RefHeading___Toc6499229_3381743652"/>
      <w:bookmarkStart w:id="1052" w:name="_Toc428"/>
      <w:bookmarkEnd w:id="1051"/>
      <w:r>
        <w:rPr>
          <w:rtl w:val="true"/>
        </w:rPr>
        <w:t>چگونگی دست‌یابی به قناعت و مناعت در جوانان</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به زندگی زاهدانه و سخاوتمندانه در عین تلاش برای معاش و فعالیت اقتصادی و مراعات قناعت و حفظِ مِناعت طبع در شیوه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ساختن نسل جوان نسبت به پرهیز از اتلاف مال و صرف هزینه‌های غیر ضروری در زندگی و اجتناب از رقابتهای ناسالم اقتصادی</w:t>
      </w:r>
      <w:r>
        <w:rPr>
          <w:rFonts w:eastAsia="IRNazanin" w:cs="IRNazanin"/>
          <w:color w:val="111111"/>
          <w:sz w:val="28"/>
          <w:szCs w:val="28"/>
          <w:rtl w:val="true"/>
          <w:lang w:bidi="fa-IR"/>
        </w:rPr>
        <w:t xml:space="preserve">. </w:t>
      </w:r>
      <w:bookmarkStart w:id="1053" w:name="pg14287_144494"/>
    </w:p>
    <w:p>
      <w:pPr>
        <w:pStyle w:val="BookText"/>
        <w:rPr/>
      </w:pPr>
      <w:bookmarkEnd w:id="10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روحیه صرفه‌جویی و قناعت و میانه‌روی در فقر و توانگری و پرهیز از اسراف، تبذیر و مصرف‌زدگی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نسبت به استفاده از امکانات مالی در فراهم ساختن وسیله طاعت و کسب رضایت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تنبّه و آگاهی نسل جوان از عواقب ویرانگر و فسادانگیز فقر، مسکنت، طغیان و سرکشی در مال و مِکنت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جوانان نسبت به پرداخت خمس و زکات و مالیاتهای اسلامی و انفاق مال در جهت فراهم ساختن امکانات معیشت برای نیازمندان و حاجتمندان و نجات آنان از فقر و محرومیت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مبارزه و مقابله در جوانان نسبت به بهره‌کشی اقتصادی، تکاثر و تمرکز ثروت، احتکار و اجحاف</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1054" w:name="__RefHeading___Toc6499231_3381743652"/>
      <w:bookmarkStart w:id="1055" w:name="_Toc429"/>
      <w:bookmarkEnd w:id="1054"/>
      <w:r>
        <w:rPr>
          <w:rtl w:val="true"/>
        </w:rPr>
        <w:t xml:space="preserve">الگوهای قناعت </w:t>
      </w:r>
      <w:r>
        <w:rPr>
          <w:rtl w:val="true"/>
        </w:rPr>
        <w:t>(</w:t>
      </w:r>
      <w:r>
        <w:rPr>
          <w:rtl w:val="true"/>
        </w:rPr>
        <w:t>جهتِ الگوگیری برای موفقیت در قناعت</w:t>
      </w:r>
      <w:r>
        <w:rPr>
          <w:rtl w:val="true"/>
        </w:rPr>
        <w:t>)</w:t>
      </w:r>
      <w:bookmarkEnd w:id="1055"/>
    </w:p>
    <w:p>
      <w:pPr>
        <w:pStyle w:val="BookText"/>
        <w:rPr/>
      </w:pPr>
      <w:r>
        <w:rPr>
          <w:rFonts w:ascii="IRNazanin" w:hAnsi="IRNazanin" w:eastAsia="IRNazanin"/>
          <w:color w:val="111111"/>
          <w:sz w:val="28"/>
          <w:sz w:val="28"/>
          <w:szCs w:val="28"/>
          <w:rtl w:val="true"/>
          <w:lang w:bidi="fa-IR"/>
        </w:rPr>
        <w:t>امام رضا علیه‌السلام از پدرانش، از علی علیه‌السلام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کندن خندق با پیامبر بودم، پس فاطمه آمد و پاره نانی با خود داشت و آن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نانی است که برای حسن و حسین می‌پختم و پاره‌ای از آن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خوراکی است که از سه روز به این طرف وارد دهان پدرت می‌شود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پوست گوسفندی نداشتیم، شب با فاطمه بر آن می‌خوابیدیم، و روز به روی آن، به شتر علوفه می‌دادیم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گوشتی خشک و بدون چربی برای خوردن نزد امیرالمؤمنین علیه‌السلام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روغن بیفزاییم؟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خورش را با هم نمی‌خوریم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عَدّی بن حاتم آن حضرت را دید که در برابرش کاسه‌ای آب و پاره‌ای نان جو و نمک نهاده‌اند،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نیست که روز را گرسنه و مشغول کار و کوشش به سر بری، و شب را بیدار و درگیر با رنجها به روز آری، و سپس افطارت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به قناعت عادت ده، و گرنه پیش از آنچه برای او بسنده باشد از تو طلب خواهد کرد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روایات اسلامی آمده است عمرو بن حریث مترصد باز شناختن غذای مولای متقیان علیه‌السلام بود، پس فضّه انبان دربسته‌ای آورد، و علی علیه‌السلام از آن نان رنگ برگشته درشتی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که سبوس این آرد را می‌گرفتی و آن را پاکیزه‌تر می‌پختی؟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چنین می‌کردم، ولی مرا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انبان خوراک پاکیزه و لذیذ می‌گذاشتم، او بر سر انبان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نان را در کاسه‌ای خرد کرد و بر روی آن آب ریخت و اندک نمک افشاند و آستین را بالا زد، و چون از خوردن بیاسود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محاسن خود کرد</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زیانی بالاتر از اینکه برای شکم آن را وارد آتش کنم، همین خوراک مرا بس است</w:t>
      </w:r>
      <w:r>
        <w:rPr>
          <w:rFonts w:eastAsia="IRNazanin" w:cs="IRNazanin"/>
          <w:color w:val="111111"/>
          <w:sz w:val="28"/>
          <w:szCs w:val="28"/>
          <w:rtl w:val="true"/>
          <w:lang w:bidi="fa-IR"/>
        </w:rPr>
        <w:t>.</w:t>
      </w:r>
      <w:r>
        <w:rPr>
          <w:rStyle w:val="FootnoteAnchor"/>
          <w:rtl w:val="true"/>
        </w:rPr>
        <w:footnoteReference w:id="587"/>
      </w:r>
      <w:bookmarkStart w:id="1056" w:name="pg14287_144496"/>
    </w:p>
    <w:p>
      <w:pPr>
        <w:pStyle w:val="Heading3"/>
        <w:numPr>
          <w:ilvl w:val="2"/>
          <w:numId w:val="1"/>
        </w:numPr>
        <w:rPr/>
      </w:pPr>
      <w:bookmarkStart w:id="1057" w:name="__RefHeading___Toc6499233_3381743652"/>
      <w:bookmarkStart w:id="1058" w:name="_Toc430"/>
      <w:bookmarkEnd w:id="1056"/>
      <w:bookmarkEnd w:id="1057"/>
      <w:r>
        <w:rPr>
          <w:rtl w:val="true"/>
        </w:rPr>
        <w:t>(</w:t>
      </w:r>
      <w:r>
        <w:rPr>
          <w:rtl w:val="true"/>
        </w:rPr>
        <w:t>داستان</w:t>
      </w:r>
      <w:r>
        <w:rPr>
          <w:rtl w:val="true"/>
        </w:rPr>
        <w:t xml:space="preserve">) </w:t>
      </w:r>
      <w:r>
        <w:rPr>
          <w:rtl w:val="true"/>
        </w:rPr>
        <w:t>فرمانروای بی‌بدیل در کمال زهد و قناعت</w:t>
      </w:r>
      <w:bookmarkEnd w:id="1058"/>
    </w:p>
    <w:p>
      <w:pPr>
        <w:pStyle w:val="BookText"/>
        <w:rPr/>
      </w:pPr>
      <w:r>
        <w:rPr>
          <w:rFonts w:ascii="IRNazanin" w:hAnsi="IRNazanin" w:eastAsia="IRNazanin"/>
          <w:color w:val="111111"/>
          <w:sz w:val="28"/>
          <w:sz w:val="28"/>
          <w:szCs w:val="28"/>
          <w:rtl w:val="true"/>
          <w:lang w:bidi="fa-IR"/>
        </w:rPr>
        <w:t>روزی علی علیه‌السلام شمشیرش را به بازار آورد و اعلام کرد که چه کسی این شمشیر را از من می‌خرد؟ شخصی پیش آمد در مورد فروش شمشیر، صحبت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خیلی از وقت‌ها با همین شمشیر غم و غصه را از سیمای رسول خدا زدوده‌ام، ولی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قیمت یک پیراهن پول داشتم، شمشیر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پیراهن را نسیه به تو بفروشم و هنگامی که سهم حقوق شما رسید، پول پیراهن را به من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پیشنهاد را پذیرفت و پیراهن را از وی نسیه خرید، پس از مدتی سهمیه‌اش را که دادند، پول پیراهن را به فروشنده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یک شتر سواری و غلامم که از مدینه آورده‌ام از شما جدا شده جایی بروم، بدانید من به شما خیانت کرده‌ام</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1059" w:name="__RefHeading___Toc6499235_3381743652"/>
      <w:bookmarkStart w:id="1060" w:name="_Toc431"/>
      <w:bookmarkEnd w:id="1059"/>
      <w:r>
        <w:rPr>
          <w:rtl w:val="true"/>
        </w:rPr>
        <w:t>قناعت از دیدگاه سلمان فارسی</w:t>
      </w:r>
      <w:bookmarkEnd w:id="1060"/>
    </w:p>
    <w:p>
      <w:pPr>
        <w:pStyle w:val="BookText"/>
        <w:rPr/>
      </w:pPr>
      <w:r>
        <w:rPr>
          <w:rFonts w:ascii="IRNazanin" w:hAnsi="IRNazanin" w:eastAsia="IRNazanin"/>
          <w:color w:val="111111"/>
          <w:sz w:val="28"/>
          <w:sz w:val="28"/>
          <w:szCs w:val="28"/>
          <w:rtl w:val="true"/>
          <w:lang w:bidi="fa-IR"/>
        </w:rPr>
        <w:t>روزی سلمان، اباذر را به مهمانی دعوت کرد و اباذر نیز دعوت سلمان را قبول نمود و به خانه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 سلمان چند تکه نان خشک را از کیسه بیرون آورد و آنها را تکه کرد و جلوی اباذر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هم مشغول میل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نان، نمکی نیز داشت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از منزل بیرون آمد و ظرف آب خود را در مقابل مقداری نمک گرو گذاشت و برای اباذر نمک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نمک را بر نان می‌پاشید و هنگام خوردن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 را که چنین صفت قناعت را به ما عنایت فرموده است</w:t>
      </w:r>
      <w:r>
        <w:rPr>
          <w:rFonts w:eastAsia="IRNazanin" w:cs="IRNazanin"/>
          <w:color w:val="111111"/>
          <w:sz w:val="28"/>
          <w:szCs w:val="28"/>
          <w:rtl w:val="true"/>
          <w:lang w:bidi="fa-IR"/>
        </w:rPr>
        <w:t>.</w:t>
      </w:r>
      <w:bookmarkStart w:id="1061" w:name="pg14287_144497"/>
    </w:p>
    <w:p>
      <w:pPr>
        <w:pStyle w:val="BookText"/>
        <w:rPr/>
      </w:pPr>
      <w:bookmarkEnd w:id="1061"/>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داشتیم، ظرف آبم به گرو نمی‌رفت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1062" w:name="__RefHeading___Toc6499237_3381743652"/>
      <w:bookmarkStart w:id="1063" w:name="_Toc432"/>
      <w:bookmarkEnd w:id="1062"/>
      <w:r>
        <w:rPr>
          <w:rtl w:val="true"/>
        </w:rPr>
        <w:t>قناعت از دیدگاه معصومین علیهم‌السلام</w:t>
      </w:r>
      <w:bookmarkEnd w:id="1063"/>
    </w:p>
    <w:p>
      <w:pPr>
        <w:pStyle w:val="Heading4"/>
        <w:numPr>
          <w:ilvl w:val="3"/>
          <w:numId w:val="1"/>
        </w:numPr>
        <w:rPr/>
      </w:pPr>
      <w:bookmarkStart w:id="1064" w:name="__RefHeading___Toc6499239_3381743652"/>
      <w:bookmarkStart w:id="1065" w:name="_Toc433"/>
      <w:bookmarkEnd w:id="1064"/>
      <w:r>
        <w:rPr>
          <w:rtl w:val="true"/>
        </w:rPr>
        <w:t>الف</w:t>
      </w:r>
      <w:r>
        <w:rPr>
          <w:rtl w:val="true"/>
        </w:rPr>
        <w:t xml:space="preserve">) </w:t>
      </w:r>
      <w:r>
        <w:rPr>
          <w:rtl w:val="true"/>
        </w:rPr>
        <w:t>اهمیت قناعت</w:t>
      </w:r>
      <w:bookmarkEnd w:id="1065"/>
    </w:p>
    <w:p>
      <w:pPr>
        <w:pStyle w:val="BookText"/>
        <w:rPr/>
      </w:pPr>
      <w:r>
        <w:rPr>
          <w:rFonts w:ascii="IRNazanin" w:hAnsi="IRNazanin" w:eastAsia="IRNazanin"/>
          <w:color w:val="111111"/>
          <w:sz w:val="28"/>
          <w:sz w:val="28"/>
          <w:szCs w:val="28"/>
          <w:rtl w:val="true"/>
          <w:lang w:bidi="fa-IR"/>
        </w:rPr>
        <w:t>خدای متعال به داود علیه‌السلام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توانگری را در قناعت نهاده‌ام، اما مردم آن را در فراوانی مال می‌جویند، از این رو نمی‌یابندش</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أَلْقَناعَةُ مالٌ لایَنْفَدُ</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قناعت مالی است که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گنجی، سرشارتر از قناعت نیست</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1066" w:name="__RefHeading___Toc6499241_3381743652"/>
      <w:bookmarkStart w:id="1067" w:name="_Toc434"/>
      <w:bookmarkEnd w:id="1066"/>
      <w:r>
        <w:rPr>
          <w:rtl w:val="true"/>
        </w:rPr>
        <w:t>ب</w:t>
      </w:r>
      <w:r>
        <w:rPr>
          <w:rtl w:val="true"/>
        </w:rPr>
        <w:t xml:space="preserve">) </w:t>
      </w:r>
      <w:r>
        <w:rPr>
          <w:rtl w:val="true"/>
        </w:rPr>
        <w:t>آنچه باعث قناعت می‌شود</w:t>
      </w:r>
      <w:bookmarkEnd w:id="1067"/>
    </w:p>
    <w:p>
      <w:pPr>
        <w:pStyle w:val="Heading5"/>
        <w:numPr>
          <w:ilvl w:val="4"/>
          <w:numId w:val="1"/>
        </w:numPr>
        <w:rPr/>
      </w:pPr>
      <w:bookmarkStart w:id="1068" w:name="__RefHeading___Toc6499243_3381743652"/>
      <w:bookmarkStart w:id="1069" w:name="_Toc435"/>
      <w:bookmarkEnd w:id="1068"/>
      <w:r>
        <w:rPr/>
        <w:t>1</w:t>
      </w:r>
      <w:r>
        <w:rPr>
          <w:rtl w:val="true"/>
        </w:rPr>
        <w:t xml:space="preserve">. </w:t>
      </w:r>
      <w:r>
        <w:rPr>
          <w:rtl w:val="true"/>
        </w:rPr>
        <w:t>دوری کردن از آزمندی</w:t>
      </w:r>
      <w:bookmarkEnd w:id="1069"/>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دوری کردن از آزمندی، در آستان قناعت بار افکن و با برگزیدن قناعت، کوه آزمندی را پس بزن</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070" w:name="__RefHeading___Toc6499245_3381743652"/>
      <w:bookmarkStart w:id="1071" w:name="_Toc436"/>
      <w:bookmarkEnd w:id="1070"/>
      <w:r>
        <w:rPr/>
        <w:t>2</w:t>
      </w:r>
      <w:r>
        <w:rPr>
          <w:rtl w:val="true"/>
        </w:rPr>
        <w:t xml:space="preserve">. </w:t>
      </w:r>
      <w:r>
        <w:rPr>
          <w:rtl w:val="true"/>
        </w:rPr>
        <w:t>از نظر مادی به تهیدستان نگاه کنید</w:t>
      </w:r>
      <w:bookmarkEnd w:id="1071"/>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ناتوانتر از خودت، بنگر و به توانگرتر از خویش منگر؛ زیرا که این کار، تو رابه آنچه قسمتت شده است قانع‌تر می‌سازد</w:t>
      </w:r>
      <w:r>
        <w:rPr>
          <w:rFonts w:eastAsia="IRNazanin" w:cs="IRNazanin"/>
          <w:color w:val="111111"/>
          <w:sz w:val="28"/>
          <w:szCs w:val="28"/>
          <w:rtl w:val="true"/>
          <w:lang w:bidi="fa-IR"/>
        </w:rPr>
        <w:t>.</w:t>
      </w:r>
      <w:r>
        <w:rPr>
          <w:rStyle w:val="FootnoteAnchor"/>
          <w:rtl w:val="true"/>
        </w:rPr>
        <w:footnoteReference w:id="594"/>
      </w:r>
      <w:bookmarkStart w:id="1072" w:name="pg14287_144498"/>
    </w:p>
    <w:p>
      <w:pPr>
        <w:pStyle w:val="Heading5"/>
        <w:numPr>
          <w:ilvl w:val="4"/>
          <w:numId w:val="1"/>
        </w:numPr>
        <w:rPr/>
      </w:pPr>
      <w:bookmarkStart w:id="1073" w:name="__RefHeading___Toc6499247_3381743652"/>
      <w:bookmarkStart w:id="1074" w:name="_Toc437"/>
      <w:bookmarkEnd w:id="1072"/>
      <w:bookmarkEnd w:id="1073"/>
      <w:r>
        <w:rPr/>
        <w:t>3</w:t>
      </w:r>
      <w:r>
        <w:rPr>
          <w:rtl w:val="true"/>
        </w:rPr>
        <w:t xml:space="preserve">. </w:t>
      </w:r>
      <w:r>
        <w:rPr>
          <w:rtl w:val="true"/>
        </w:rPr>
        <w:t>خویشتن‌داری</w:t>
      </w:r>
      <w:bookmarkEnd w:id="1074"/>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به اندازه خویشتن‌داری و عزت نفس بستگی دارد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1075" w:name="__RefHeading___Toc6499249_3381743652"/>
      <w:bookmarkStart w:id="1076" w:name="_Toc438"/>
      <w:bookmarkEnd w:id="1075"/>
      <w:r>
        <w:rPr/>
        <w:t>4</w:t>
      </w:r>
      <w:r>
        <w:rPr>
          <w:rtl w:val="true"/>
        </w:rPr>
        <w:t xml:space="preserve">. </w:t>
      </w:r>
      <w:r>
        <w:rPr>
          <w:rtl w:val="true"/>
        </w:rPr>
        <w:t>عقل</w:t>
      </w:r>
      <w:bookmarkEnd w:id="1076"/>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عاقل باشد، قانع 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077" w:name="__RefHeading___Toc6499251_3381743652"/>
      <w:bookmarkStart w:id="1078" w:name="_Toc439"/>
      <w:bookmarkEnd w:id="1077"/>
      <w:r>
        <w:rPr/>
        <w:t>5</w:t>
      </w:r>
      <w:r>
        <w:rPr>
          <w:rtl w:val="true"/>
        </w:rPr>
        <w:t xml:space="preserve">. </w:t>
      </w:r>
      <w:r>
        <w:rPr>
          <w:rtl w:val="true"/>
        </w:rPr>
        <w:t>خودشناسی</w:t>
      </w:r>
      <w:bookmarkEnd w:id="1078"/>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خود را بشناسد، شایسته است که به قناعت و عزت نفس چنگ در زند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1079" w:name="__RefHeading___Toc6499253_3381743652"/>
      <w:bookmarkStart w:id="1080" w:name="_Toc440"/>
      <w:bookmarkEnd w:id="1079"/>
      <w:r>
        <w:rPr>
          <w:rtl w:val="true"/>
        </w:rPr>
        <w:t>ج</w:t>
      </w:r>
      <w:r>
        <w:rPr>
          <w:rtl w:val="true"/>
        </w:rPr>
        <w:t xml:space="preserve">) </w:t>
      </w:r>
      <w:r>
        <w:rPr>
          <w:rtl w:val="true"/>
        </w:rPr>
        <w:t>میوه قناعت</w:t>
      </w:r>
      <w:bookmarkEnd w:id="1080"/>
    </w:p>
    <w:p>
      <w:pPr>
        <w:pStyle w:val="Heading5"/>
        <w:numPr>
          <w:ilvl w:val="4"/>
          <w:numId w:val="1"/>
        </w:numPr>
        <w:rPr/>
      </w:pPr>
      <w:bookmarkStart w:id="1081" w:name="__RefHeading___Toc6499255_3381743652"/>
      <w:bookmarkStart w:id="1082" w:name="_Toc441"/>
      <w:bookmarkEnd w:id="1081"/>
      <w:r>
        <w:rPr/>
        <w:t>1</w:t>
      </w:r>
      <w:r>
        <w:rPr>
          <w:rtl w:val="true"/>
        </w:rPr>
        <w:t xml:space="preserve">. </w:t>
      </w:r>
      <w:r>
        <w:rPr>
          <w:rtl w:val="true"/>
        </w:rPr>
        <w:t>میانه‌روی و خویشتن‌داری</w:t>
      </w:r>
      <w:bookmarkEnd w:id="1082"/>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قناعت، میانه‌روی در کسب و کار است و خویشتن‌داری، از دست دراز کردن سوی مردم</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083" w:name="__RefHeading___Toc6499257_3381743652"/>
      <w:bookmarkStart w:id="1084" w:name="_Toc442"/>
      <w:bookmarkEnd w:id="1083"/>
      <w:r>
        <w:rPr/>
        <w:t>2</w:t>
      </w:r>
      <w:r>
        <w:rPr>
          <w:rtl w:val="true"/>
        </w:rPr>
        <w:t xml:space="preserve">. </w:t>
      </w:r>
      <w:r>
        <w:rPr>
          <w:rtl w:val="true"/>
        </w:rPr>
        <w:t>عزت</w:t>
      </w:r>
      <w:bookmarkEnd w:id="1084"/>
    </w:p>
    <w:p>
      <w:pPr>
        <w:pStyle w:val="BookText"/>
        <w:rPr/>
      </w:pPr>
      <w:r>
        <w:rPr>
          <w:rFonts w:ascii="IRNazanin" w:hAnsi="IRNazanin" w:eastAsia="IRNazanin"/>
          <w:color w:val="111111"/>
          <w:sz w:val="28"/>
          <w:sz w:val="28"/>
          <w:szCs w:val="28"/>
          <w:rtl w:val="true"/>
          <w:lang w:bidi="fa-IR"/>
        </w:rPr>
        <w:t>حضرت امیر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قناعت، عزت است</w:t>
      </w:r>
      <w:r>
        <w:rPr>
          <w:rFonts w:eastAsia="IRNazanin" w:cs="IRNazanin"/>
          <w:color w:val="111111"/>
          <w:sz w:val="28"/>
          <w:szCs w:val="28"/>
          <w:rtl w:val="true"/>
          <w:lang w:bidi="fa-IR"/>
        </w:rPr>
        <w:t>».</w:t>
      </w:r>
    </w:p>
    <w:p>
      <w:pPr>
        <w:pStyle w:val="Heading5"/>
        <w:numPr>
          <w:ilvl w:val="4"/>
          <w:numId w:val="1"/>
        </w:numPr>
        <w:rPr/>
      </w:pPr>
      <w:bookmarkStart w:id="1085" w:name="__RefHeading___Toc6499259_3381743652"/>
      <w:bookmarkStart w:id="1086" w:name="_Toc443"/>
      <w:bookmarkEnd w:id="1085"/>
      <w:r>
        <w:rPr/>
        <w:t>3</w:t>
      </w:r>
      <w:r>
        <w:rPr>
          <w:rtl w:val="true"/>
        </w:rPr>
        <w:t xml:space="preserve">. </w:t>
      </w:r>
      <w:r>
        <w:rPr>
          <w:rtl w:val="true"/>
        </w:rPr>
        <w:t>خودسازی</w:t>
      </w:r>
      <w:bookmarkEnd w:id="1086"/>
    </w:p>
    <w:p>
      <w:pPr>
        <w:pStyle w:val="BookText"/>
        <w:rPr/>
      </w:pPr>
      <w:r>
        <w:rPr>
          <w:rFonts w:ascii="IRNazanin" w:hAnsi="IRNazanin" w:eastAsia="IRNazanin"/>
          <w:color w:val="111111"/>
          <w:sz w:val="28"/>
          <w:sz w:val="28"/>
          <w:szCs w:val="28"/>
          <w:rtl w:val="true"/>
          <w:lang w:bidi="fa-IR"/>
        </w:rPr>
        <w:t>بهترین کمک برای خودسازی، قناعت است</w:t>
      </w:r>
      <w:r>
        <w:rPr>
          <w:rFonts w:eastAsia="IRNazanin" w:cs="IRNazanin"/>
          <w:color w:val="111111"/>
          <w:sz w:val="28"/>
          <w:szCs w:val="28"/>
          <w:rtl w:val="true"/>
          <w:lang w:bidi="fa-IR"/>
        </w:rPr>
        <w:t>.</w:t>
      </w:r>
      <w:r>
        <w:rPr>
          <w:rStyle w:val="FootnoteAnchor"/>
          <w:rtl w:val="true"/>
        </w:rPr>
        <w:footnoteReference w:id="59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7" w:name="__RefHeading___Toc6499261_3381743652"/>
      <w:bookmarkStart w:id="1088" w:name="_Toc444"/>
      <w:bookmarkEnd w:id="1087"/>
      <w:r>
        <w:rPr/>
        <w:t>4</w:t>
      </w:r>
      <w:r>
        <w:rPr>
          <w:rtl w:val="true"/>
        </w:rPr>
        <w:t xml:space="preserve">. </w:t>
      </w:r>
      <w:r>
        <w:rPr>
          <w:rtl w:val="true"/>
        </w:rPr>
        <w:t>آسایش و آرامش</w:t>
      </w:r>
      <w:bookmarkStart w:id="1089" w:name="pg14287_144499"/>
      <w:bookmarkEnd w:id="1088"/>
    </w:p>
    <w:p>
      <w:pPr>
        <w:pStyle w:val="BookText"/>
        <w:rPr/>
      </w:pPr>
      <w:bookmarkEnd w:id="1089"/>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مایه آسایش تن است</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1090" w:name="__RefHeading___Toc6499263_3381743652"/>
      <w:bookmarkStart w:id="1091" w:name="_Toc445"/>
      <w:bookmarkEnd w:id="1090"/>
      <w:r>
        <w:rPr>
          <w:rtl w:val="true"/>
        </w:rPr>
        <w:t>و</w:t>
      </w:r>
      <w:r>
        <w:rPr>
          <w:rtl w:val="true"/>
        </w:rPr>
        <w:t xml:space="preserve">) </w:t>
      </w:r>
      <w:r>
        <w:rPr>
          <w:rtl w:val="true"/>
        </w:rPr>
        <w:t>کسی که به اندک قانع نباشد</w:t>
      </w:r>
      <w:bookmarkEnd w:id="1091"/>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اندک قانعش نکند، مال بسیار سودش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در گفتاری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اندک دنیا قانع نباشد، ثروت بسیار آن، هر چه هم گردآورد، او را بی‌نیاز نسازد</w:t>
      </w:r>
      <w:r>
        <w:rPr>
          <w:rFonts w:eastAsia="IRNazanin" w:cs="IRNazanin"/>
          <w:color w:val="111111"/>
          <w:sz w:val="28"/>
          <w:szCs w:val="28"/>
          <w:rtl w:val="true"/>
          <w:lang w:bidi="fa-IR"/>
        </w:rPr>
        <w:t>.</w:t>
      </w:r>
    </w:p>
    <w:p>
      <w:pPr>
        <w:pStyle w:val="Heading3"/>
        <w:numPr>
          <w:ilvl w:val="2"/>
          <w:numId w:val="1"/>
        </w:numPr>
        <w:rPr/>
      </w:pPr>
      <w:bookmarkStart w:id="1092" w:name="__RefHeading___Toc6499265_3381743652"/>
      <w:bookmarkStart w:id="1093" w:name="_Toc446"/>
      <w:bookmarkEnd w:id="1092"/>
      <w:r>
        <w:rPr>
          <w:rtl w:val="true"/>
        </w:rPr>
        <w:t>قناعت از دیدگاه شعرا</w:t>
      </w:r>
      <w:bookmarkEnd w:id="1093"/>
    </w:p>
    <w:p>
      <w:pPr>
        <w:pStyle w:val="BookText"/>
        <w:rPr/>
      </w:pPr>
      <w:r>
        <w:rPr>
          <w:rFonts w:ascii="IRNazanin" w:hAnsi="IRNazanin" w:eastAsia="IRNazanin"/>
          <w:color w:val="111111"/>
          <w:sz w:val="28"/>
          <w:sz w:val="28"/>
          <w:szCs w:val="28"/>
          <w:rtl w:val="true"/>
          <w:lang w:bidi="fa-IR"/>
        </w:rPr>
        <w:t>زین بیش آبروی نریزم برای نان</w:t>
      </w:r>
    </w:p>
    <w:p>
      <w:pPr>
        <w:pStyle w:val="BookText"/>
        <w:rPr/>
      </w:pPr>
      <w:r>
        <w:rPr>
          <w:rFonts w:ascii="IRNazanin" w:hAnsi="IRNazanin" w:eastAsia="IRNazanin"/>
          <w:color w:val="111111"/>
          <w:sz w:val="28"/>
          <w:sz w:val="28"/>
          <w:szCs w:val="28"/>
          <w:rtl w:val="true"/>
          <w:lang w:bidi="fa-IR"/>
        </w:rPr>
        <w:t>آتش دهم به روح طبیعی به جان نان</w:t>
      </w:r>
    </w:p>
    <w:p>
      <w:pPr>
        <w:pStyle w:val="BookText"/>
        <w:rPr/>
      </w:pPr>
      <w:r>
        <w:rPr>
          <w:rFonts w:ascii="IRNazanin" w:hAnsi="IRNazanin" w:eastAsia="IRNazanin"/>
          <w:color w:val="111111"/>
          <w:sz w:val="28"/>
          <w:sz w:val="28"/>
          <w:szCs w:val="28"/>
          <w:rtl w:val="true"/>
          <w:lang w:bidi="fa-IR"/>
        </w:rPr>
        <w:t>خون جگر خورم نخورم نان ناکسان</w:t>
      </w:r>
    </w:p>
    <w:p>
      <w:pPr>
        <w:pStyle w:val="BookText"/>
        <w:rPr/>
      </w:pPr>
      <w:r>
        <w:rPr>
          <w:rFonts w:ascii="IRNazanin" w:hAnsi="IRNazanin" w:eastAsia="IRNazanin"/>
          <w:color w:val="111111"/>
          <w:sz w:val="28"/>
          <w:sz w:val="28"/>
          <w:szCs w:val="28"/>
          <w:rtl w:val="true"/>
          <w:lang w:bidi="fa-IR"/>
        </w:rPr>
        <w:t>در خون جان شوم نشوم آشنای نان</w:t>
      </w:r>
    </w:p>
    <w:p>
      <w:pPr>
        <w:pStyle w:val="BookText"/>
        <w:rPr/>
      </w:pPr>
      <w:r>
        <w:rPr>
          <w:rFonts w:ascii="IRNazanin" w:hAnsi="IRNazanin" w:eastAsia="IRNazanin"/>
          <w:color w:val="111111"/>
          <w:sz w:val="28"/>
          <w:sz w:val="28"/>
          <w:szCs w:val="28"/>
          <w:rtl w:val="true"/>
          <w:lang w:bidi="fa-IR"/>
        </w:rPr>
        <w:t>با این پلنگ همتی از سگ بتر بوم</w:t>
      </w:r>
    </w:p>
    <w:p>
      <w:pPr>
        <w:pStyle w:val="BookText"/>
        <w:rPr/>
      </w:pPr>
      <w:r>
        <w:rPr>
          <w:rFonts w:ascii="IRNazanin" w:hAnsi="IRNazanin" w:eastAsia="IRNazanin"/>
          <w:color w:val="111111"/>
          <w:sz w:val="28"/>
          <w:sz w:val="28"/>
          <w:szCs w:val="28"/>
          <w:rtl w:val="true"/>
          <w:lang w:bidi="fa-IR"/>
        </w:rPr>
        <w:t>گر زین سپس چو سگ دوم اندر قفای نان</w:t>
      </w:r>
    </w:p>
    <w:p>
      <w:pPr>
        <w:pStyle w:val="BookText"/>
        <w:rPr/>
      </w:pPr>
      <w:r>
        <w:rPr>
          <w:rFonts w:ascii="IRNazanin" w:hAnsi="IRNazanin" w:eastAsia="IRNazanin"/>
          <w:color w:val="111111"/>
          <w:sz w:val="28"/>
          <w:sz w:val="28"/>
          <w:szCs w:val="28"/>
          <w:rtl w:val="true"/>
          <w:lang w:bidi="fa-IR"/>
        </w:rPr>
        <w:t>در جرم ماه و قرصه خورشید ننگرم</w:t>
      </w:r>
    </w:p>
    <w:p>
      <w:pPr>
        <w:pStyle w:val="BookText"/>
        <w:rPr/>
      </w:pPr>
      <w:r>
        <w:rPr>
          <w:rFonts w:ascii="IRNazanin" w:hAnsi="IRNazanin" w:eastAsia="IRNazanin"/>
          <w:color w:val="111111"/>
          <w:sz w:val="28"/>
          <w:sz w:val="28"/>
          <w:szCs w:val="28"/>
          <w:rtl w:val="true"/>
          <w:lang w:bidi="fa-IR"/>
        </w:rPr>
        <w:t>هر گه که دیده‌ها شودم رهنمای نان</w:t>
      </w:r>
    </w:p>
    <w:p>
      <w:pPr>
        <w:pStyle w:val="BookText"/>
        <w:rPr/>
      </w:pPr>
      <w:r>
        <w:rPr>
          <w:rFonts w:ascii="IRNazanin" w:hAnsi="IRNazanin" w:eastAsia="IRNazanin"/>
          <w:color w:val="111111"/>
          <w:sz w:val="28"/>
          <w:sz w:val="28"/>
          <w:szCs w:val="28"/>
          <w:rtl w:val="true"/>
          <w:lang w:bidi="fa-IR"/>
        </w:rPr>
        <w:t>از چشم زیبق</w:t>
      </w:r>
      <w:r>
        <w:rPr>
          <w:rStyle w:val="FootnoteAnchor"/>
          <w:rtl w:val="true"/>
        </w:rPr>
        <w:footnoteReference w:id="601"/>
      </w:r>
      <w:r>
        <w:rPr>
          <w:rFonts w:ascii="IRNazanin" w:hAnsi="IRNazanin" w:eastAsia="IRNazanin"/>
          <w:color w:val="111111"/>
          <w:sz w:val="28"/>
          <w:sz w:val="28"/>
          <w:szCs w:val="28"/>
          <w:rtl w:val="true"/>
          <w:lang w:bidi="fa-IR"/>
        </w:rPr>
        <w:t>آرم و در گوش ریزمش</w:t>
      </w:r>
    </w:p>
    <w:p>
      <w:pPr>
        <w:pStyle w:val="BookText"/>
        <w:rPr/>
      </w:pPr>
      <w:r>
        <w:rPr>
          <w:rFonts w:ascii="IRNazanin" w:hAnsi="IRNazanin" w:eastAsia="IRNazanin"/>
          <w:color w:val="111111"/>
          <w:sz w:val="28"/>
          <w:sz w:val="28"/>
          <w:szCs w:val="28"/>
          <w:rtl w:val="true"/>
          <w:lang w:bidi="fa-IR"/>
        </w:rPr>
        <w:t>تا نشنوم ز سفره دونان صلای نان</w:t>
      </w:r>
    </w:p>
    <w:p>
      <w:pPr>
        <w:pStyle w:val="BookText"/>
        <w:rPr/>
      </w:pPr>
      <w:r>
        <w:rPr>
          <w:rFonts w:ascii="IRNazanin" w:hAnsi="IRNazanin" w:eastAsia="IRNazanin"/>
          <w:color w:val="111111"/>
          <w:sz w:val="28"/>
          <w:sz w:val="28"/>
          <w:szCs w:val="28"/>
          <w:rtl w:val="true"/>
          <w:lang w:bidi="fa-IR"/>
        </w:rPr>
        <w:t>چون آب آسیا سر من در نشیب بادگر پیش کس دهان شودم آسیای نان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قوت در نمانم گو نان مباش از آنک قوتی است معده حکما را ورای نان </w:t>
      </w:r>
    </w:p>
    <w:p>
      <w:pPr>
        <w:pStyle w:val="BookText"/>
        <w:rPr/>
      </w:pPr>
      <w:r>
        <w:rPr>
          <w:rFonts w:ascii="IRNazanin" w:hAnsi="IRNazanin" w:eastAsia="IRNazanin"/>
          <w:color w:val="111111"/>
          <w:sz w:val="28"/>
          <w:sz w:val="28"/>
          <w:szCs w:val="28"/>
          <w:rtl w:val="true"/>
          <w:lang w:bidi="fa-IR"/>
        </w:rPr>
        <w:t>چون آهوان گیا چرم در صحنه‌های دشت اندی که نگذرم به در دهکیای نان</w:t>
      </w:r>
    </w:p>
    <w:p>
      <w:pPr>
        <w:pStyle w:val="BookText"/>
        <w:rPr/>
      </w:pPr>
      <w:r>
        <w:rPr>
          <w:rFonts w:ascii="IRNazanin" w:hAnsi="IRNazanin" w:eastAsia="IRNazanin"/>
          <w:color w:val="111111"/>
          <w:sz w:val="28"/>
          <w:sz w:val="28"/>
          <w:szCs w:val="28"/>
          <w:rtl w:val="true"/>
          <w:lang w:bidi="fa-IR"/>
        </w:rPr>
        <w:t>تا چند نان و نان که زبانم بریده بادکاب امید برد امید عطای نان</w:t>
      </w:r>
    </w:p>
    <w:p>
      <w:pPr>
        <w:pStyle w:val="BookText"/>
        <w:rPr/>
      </w:pPr>
      <w:r>
        <w:rPr>
          <w:rFonts w:ascii="IRNazanin" w:hAnsi="IRNazanin" w:eastAsia="IRNazanin"/>
          <w:color w:val="111111"/>
          <w:sz w:val="28"/>
          <w:sz w:val="28"/>
          <w:szCs w:val="28"/>
          <w:rtl w:val="true"/>
          <w:lang w:bidi="fa-IR"/>
        </w:rPr>
        <w:t>آدم برای گندمی از روضه دور ماندمن دور ماندم از برِ همّت برای نان</w:t>
      </w:r>
    </w:p>
    <w:p>
      <w:pPr>
        <w:pStyle w:val="BookText"/>
        <w:rPr/>
      </w:pPr>
      <w:r>
        <w:rPr>
          <w:rFonts w:ascii="Amiri" w:hAnsi="Amiri" w:eastAsia="Amiri" w:cs="Amiri"/>
          <w:color w:val="111111"/>
          <w:sz w:val="28"/>
          <w:sz w:val="28"/>
          <w:szCs w:val="28"/>
          <w:rtl w:val="true"/>
          <w:lang w:bidi="ar-SA"/>
        </w:rPr>
        <w:t>آدم ز جنّت آمد و من در سَقَر</w:t>
      </w:r>
      <w:r>
        <w:rPr>
          <w:rStyle w:val="FootnoteAnchor"/>
          <w:rtl w:val="true"/>
        </w:rPr>
        <w:footnoteReference w:id="602"/>
      </w:r>
      <w:r>
        <w:rPr>
          <w:rFonts w:ascii="IRNazanin" w:hAnsi="IRNazanin" w:eastAsia="IRNazanin"/>
          <w:color w:val="111111"/>
          <w:sz w:val="28"/>
          <w:sz w:val="28"/>
          <w:szCs w:val="28"/>
          <w:rtl w:val="true"/>
          <w:lang w:bidi="fa-IR"/>
        </w:rPr>
        <w:t>شدماو از بلای گندم و من از بلای نان</w:t>
      </w:r>
    </w:p>
    <w:p>
      <w:pPr>
        <w:pStyle w:val="BookText"/>
        <w:rPr/>
      </w:pPr>
      <w:r>
        <w:rPr>
          <w:rFonts w:ascii="IRNazanin" w:hAnsi="IRNazanin" w:eastAsia="IRNazanin"/>
          <w:color w:val="111111"/>
          <w:sz w:val="28"/>
          <w:sz w:val="28"/>
          <w:szCs w:val="28"/>
          <w:rtl w:val="true"/>
          <w:lang w:bidi="fa-IR"/>
        </w:rPr>
        <w:t>یا رب ز حال آدم و رنج من آگهی خود کن عذاب گندم و خود ده جزای نان</w:t>
      </w:r>
    </w:p>
    <w:p>
      <w:pPr>
        <w:pStyle w:val="BookText"/>
        <w:rPr/>
      </w:pPr>
      <w:r>
        <w:rPr>
          <w:rFonts w:ascii="IRNazanin" w:hAnsi="IRNazanin" w:eastAsia="IRNazanin"/>
          <w:color w:val="111111"/>
          <w:sz w:val="28"/>
          <w:sz w:val="28"/>
          <w:szCs w:val="28"/>
          <w:rtl w:val="true"/>
          <w:lang w:bidi="fa-IR"/>
        </w:rPr>
        <w:t>تا کی به دست ناکس و کس زخمها زنند بر گُرده‌های ناموران گِرده‌های نان</w:t>
      </w:r>
    </w:p>
    <w:p>
      <w:pPr>
        <w:pStyle w:val="BookText"/>
        <w:rPr/>
      </w:pPr>
      <w:r>
        <w:rPr>
          <w:rFonts w:ascii="IRNazanin" w:hAnsi="IRNazanin" w:eastAsia="IRNazanin"/>
          <w:color w:val="111111"/>
          <w:sz w:val="28"/>
          <w:sz w:val="28"/>
          <w:szCs w:val="28"/>
          <w:rtl w:val="true"/>
          <w:lang w:bidi="fa-IR"/>
        </w:rPr>
        <w:t>نانم نداد چرخ ندانم چه موجب است ای چرخ ناسزا نبدم من سزای نان</w:t>
      </w:r>
    </w:p>
    <w:p>
      <w:pPr>
        <w:pStyle w:val="BookText"/>
        <w:rPr/>
      </w:pPr>
      <w:r>
        <w:rPr>
          <w:rFonts w:ascii="IRNazanin" w:hAnsi="IRNazanin" w:eastAsia="IRNazanin"/>
          <w:color w:val="111111"/>
          <w:sz w:val="28"/>
          <w:sz w:val="28"/>
          <w:szCs w:val="28"/>
          <w:rtl w:val="true"/>
          <w:lang w:bidi="fa-IR"/>
        </w:rPr>
        <w:t>بر آسمان فرشته روزی به بخت من منسوخ کرد آیت رزق از ادای نان</w:t>
      </w:r>
    </w:p>
    <w:p>
      <w:pPr>
        <w:pStyle w:val="BookText"/>
        <w:rPr/>
      </w:pPr>
      <w:r>
        <w:rPr>
          <w:rFonts w:ascii="IRNazanin" w:hAnsi="IRNazanin" w:eastAsia="IRNazanin"/>
          <w:color w:val="111111"/>
          <w:sz w:val="28"/>
          <w:sz w:val="28"/>
          <w:szCs w:val="28"/>
          <w:rtl w:val="true"/>
          <w:lang w:bidi="fa-IR"/>
        </w:rPr>
        <w:t>خاقانیا هوا و هوان</w:t>
      </w:r>
      <w:r>
        <w:rPr>
          <w:rStyle w:val="FootnoteAnchor"/>
          <w:rtl w:val="true"/>
        </w:rPr>
        <w:footnoteReference w:id="603"/>
      </w:r>
      <w:r>
        <w:rPr>
          <w:rFonts w:ascii="IRNazanin" w:hAnsi="IRNazanin" w:eastAsia="IRNazanin"/>
          <w:color w:val="111111"/>
          <w:sz w:val="28"/>
          <w:sz w:val="28"/>
          <w:szCs w:val="28"/>
          <w:rtl w:val="true"/>
          <w:lang w:bidi="fa-IR"/>
        </w:rPr>
        <w:t>هم طویله‌اند تا نشکنند قدر تو بشکن هوای نان</w:t>
      </w:r>
    </w:p>
    <w:p>
      <w:pPr>
        <w:pStyle w:val="BookText"/>
        <w:rPr/>
      </w:pPr>
      <w:r>
        <w:rPr>
          <w:rFonts w:ascii="IRNazanin" w:hAnsi="IRNazanin" w:eastAsia="IRNazanin"/>
          <w:color w:val="111111"/>
          <w:sz w:val="28"/>
          <w:sz w:val="28"/>
          <w:szCs w:val="28"/>
          <w:rtl w:val="true"/>
          <w:lang w:bidi="fa-IR"/>
        </w:rPr>
        <w:t>نانی که از کسان طلبی بر خدا نویسکآخر خدای جان نبود کدخدای نان</w:t>
      </w:r>
      <w:r>
        <w:rPr>
          <w:rStyle w:val="FootnoteAnchor"/>
          <w:rtl w:val="true"/>
        </w:rPr>
        <w:footnoteReference w:id="60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آلوده منت کسان کم شو</w:t>
      </w:r>
    </w:p>
    <w:p>
      <w:pPr>
        <w:pStyle w:val="BookText"/>
        <w:rPr/>
      </w:pPr>
      <w:r>
        <w:rPr>
          <w:rFonts w:ascii="IRNazanin" w:hAnsi="IRNazanin" w:eastAsia="IRNazanin"/>
          <w:color w:val="111111"/>
          <w:sz w:val="28"/>
          <w:sz w:val="28"/>
          <w:szCs w:val="28"/>
          <w:rtl w:val="true"/>
          <w:lang w:bidi="fa-IR"/>
        </w:rPr>
        <w:t>تا یک شبه در وثاق تو نان است</w:t>
      </w:r>
    </w:p>
    <w:p>
      <w:pPr>
        <w:pStyle w:val="BookText"/>
        <w:rPr/>
      </w:pPr>
      <w:r>
        <w:rPr>
          <w:rFonts w:ascii="IRNazanin" w:hAnsi="IRNazanin" w:eastAsia="IRNazanin"/>
          <w:color w:val="111111"/>
          <w:sz w:val="28"/>
          <w:sz w:val="28"/>
          <w:szCs w:val="28"/>
          <w:rtl w:val="true"/>
          <w:lang w:bidi="fa-IR"/>
        </w:rPr>
        <w:t>ای نفس به رسته قناعت شو</w:t>
      </w:r>
    </w:p>
    <w:p>
      <w:pPr>
        <w:pStyle w:val="BookText"/>
        <w:rPr/>
      </w:pPr>
      <w:r>
        <w:rPr>
          <w:rFonts w:ascii="IRNazanin" w:hAnsi="IRNazanin" w:eastAsia="IRNazanin"/>
          <w:color w:val="111111"/>
          <w:sz w:val="28"/>
          <w:sz w:val="28"/>
          <w:szCs w:val="28"/>
          <w:rtl w:val="true"/>
          <w:lang w:bidi="fa-IR"/>
        </w:rPr>
        <w:t>کانجا همه چیز نیک ارزان است</w:t>
      </w:r>
    </w:p>
    <w:p>
      <w:pPr>
        <w:pStyle w:val="BookText"/>
        <w:rPr/>
      </w:pPr>
      <w:r>
        <w:rPr>
          <w:rFonts w:ascii="IRNazanin" w:hAnsi="IRNazanin" w:eastAsia="IRNazanin"/>
          <w:color w:val="111111"/>
          <w:sz w:val="28"/>
          <w:sz w:val="28"/>
          <w:szCs w:val="28"/>
          <w:rtl w:val="true"/>
          <w:lang w:bidi="fa-IR"/>
        </w:rPr>
        <w:t>تا بتوانی حذر کن از منّت</w:t>
      </w:r>
    </w:p>
    <w:p>
      <w:pPr>
        <w:pStyle w:val="BookText"/>
        <w:rPr/>
      </w:pPr>
      <w:r>
        <w:rPr>
          <w:rFonts w:ascii="IRNazanin" w:hAnsi="IRNazanin" w:eastAsia="IRNazanin"/>
          <w:color w:val="111111"/>
          <w:sz w:val="28"/>
          <w:sz w:val="28"/>
          <w:szCs w:val="28"/>
          <w:rtl w:val="true"/>
          <w:lang w:bidi="fa-IR"/>
        </w:rPr>
        <w:t>کاین منّت خلق کاهش جان است</w:t>
      </w:r>
    </w:p>
    <w:p>
      <w:pPr>
        <w:pStyle w:val="BookText"/>
        <w:rPr/>
      </w:pPr>
      <w:r>
        <w:rPr>
          <w:rFonts w:ascii="IRNazanin" w:hAnsi="IRNazanin" w:eastAsia="IRNazanin"/>
          <w:color w:val="111111"/>
          <w:sz w:val="28"/>
          <w:sz w:val="28"/>
          <w:szCs w:val="28"/>
          <w:rtl w:val="true"/>
          <w:lang w:bidi="fa-IR"/>
        </w:rPr>
        <w:t>در عالم تن چه می‌کنی هستی</w:t>
      </w:r>
    </w:p>
    <w:p>
      <w:pPr>
        <w:pStyle w:val="BookText"/>
        <w:rPr/>
      </w:pPr>
      <w:r>
        <w:rPr>
          <w:rFonts w:ascii="IRNazanin" w:hAnsi="IRNazanin" w:eastAsia="IRNazanin"/>
          <w:color w:val="111111"/>
          <w:sz w:val="28"/>
          <w:sz w:val="28"/>
          <w:szCs w:val="28"/>
          <w:rtl w:val="true"/>
          <w:lang w:bidi="fa-IR"/>
        </w:rPr>
        <w:t>چون مرجع تو به عالم جان است</w:t>
      </w:r>
    </w:p>
    <w:p>
      <w:pPr>
        <w:pStyle w:val="BookText"/>
        <w:rPr/>
      </w:pPr>
      <w:r>
        <w:rPr>
          <w:rFonts w:ascii="IRNazanin" w:hAnsi="IRNazanin" w:eastAsia="IRNazanin"/>
          <w:color w:val="111111"/>
          <w:sz w:val="28"/>
          <w:sz w:val="28"/>
          <w:szCs w:val="28"/>
          <w:rtl w:val="true"/>
          <w:lang w:bidi="fa-IR"/>
        </w:rPr>
        <w:t>شک نیست که هر که چیزکی دارد</w:t>
      </w:r>
    </w:p>
    <w:p>
      <w:pPr>
        <w:pStyle w:val="BookText"/>
        <w:rPr/>
      </w:pPr>
      <w:r>
        <w:rPr>
          <w:rFonts w:ascii="IRNazanin" w:hAnsi="IRNazanin" w:eastAsia="IRNazanin"/>
          <w:color w:val="111111"/>
          <w:sz w:val="28"/>
          <w:sz w:val="28"/>
          <w:szCs w:val="28"/>
          <w:rtl w:val="true"/>
          <w:lang w:bidi="fa-IR"/>
        </w:rPr>
        <w:t>و آن را بدهد طریق احسان است</w:t>
      </w:r>
    </w:p>
    <w:p>
      <w:pPr>
        <w:pStyle w:val="BookText"/>
        <w:rPr/>
      </w:pPr>
      <w:r>
        <w:rPr>
          <w:rFonts w:ascii="IRNazanin" w:hAnsi="IRNazanin" w:eastAsia="IRNazanin"/>
          <w:color w:val="111111"/>
          <w:sz w:val="28"/>
          <w:sz w:val="28"/>
          <w:szCs w:val="28"/>
          <w:rtl w:val="true"/>
          <w:lang w:bidi="fa-IR"/>
        </w:rPr>
        <w:t>لیکن چو کسی بود که نستاند</w:t>
      </w:r>
    </w:p>
    <w:p>
      <w:pPr>
        <w:pStyle w:val="BookText"/>
        <w:rPr/>
      </w:pPr>
      <w:r>
        <w:rPr>
          <w:rFonts w:ascii="IRNazanin" w:hAnsi="IRNazanin" w:eastAsia="IRNazanin"/>
          <w:color w:val="111111"/>
          <w:sz w:val="28"/>
          <w:sz w:val="28"/>
          <w:szCs w:val="28"/>
          <w:rtl w:val="true"/>
          <w:lang w:bidi="fa-IR"/>
        </w:rPr>
        <w:t>احسان آن است و بس نه آسان است</w:t>
      </w:r>
    </w:p>
    <w:p>
      <w:pPr>
        <w:pStyle w:val="BookText"/>
        <w:rPr/>
      </w:pPr>
      <w:r>
        <w:rPr>
          <w:rFonts w:ascii="IRNazanin" w:hAnsi="IRNazanin" w:eastAsia="IRNazanin"/>
          <w:color w:val="111111"/>
          <w:sz w:val="28"/>
          <w:sz w:val="28"/>
          <w:szCs w:val="28"/>
          <w:rtl w:val="true"/>
          <w:lang w:bidi="fa-IR"/>
        </w:rPr>
        <w:t>چندان که مروّتست در دادن</w:t>
      </w:r>
    </w:p>
    <w:p>
      <w:pPr>
        <w:pStyle w:val="BookText"/>
        <w:rPr/>
      </w:pPr>
      <w:r>
        <w:rPr>
          <w:rFonts w:ascii="IRNazanin" w:hAnsi="IRNazanin" w:eastAsia="IRNazanin"/>
          <w:color w:val="111111"/>
          <w:sz w:val="28"/>
          <w:sz w:val="28"/>
          <w:szCs w:val="28"/>
          <w:rtl w:val="true"/>
          <w:lang w:bidi="fa-IR"/>
        </w:rPr>
        <w:t>در ناستدن هزار چندان است</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ای قناعت توانگرم گردان</w:t>
      </w:r>
    </w:p>
    <w:p>
      <w:pPr>
        <w:pStyle w:val="BookText"/>
        <w:rPr/>
      </w:pPr>
      <w:r>
        <w:rPr>
          <w:rFonts w:ascii="IRNazanin" w:hAnsi="IRNazanin" w:eastAsia="IRNazanin"/>
          <w:color w:val="111111"/>
          <w:sz w:val="28"/>
          <w:sz w:val="28"/>
          <w:szCs w:val="28"/>
          <w:rtl w:val="true"/>
          <w:lang w:bidi="fa-IR"/>
        </w:rPr>
        <w:t>که ورای تو هیچ نعمت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بنده پیر خراباتم که درویشان او</w:t>
      </w:r>
    </w:p>
    <w:p>
      <w:pPr>
        <w:pStyle w:val="BookText"/>
        <w:rPr/>
      </w:pPr>
      <w:r>
        <w:rPr>
          <w:rFonts w:ascii="IRNazanin" w:hAnsi="IRNazanin" w:eastAsia="IRNazanin"/>
          <w:color w:val="111111"/>
          <w:sz w:val="28"/>
          <w:sz w:val="28"/>
          <w:szCs w:val="28"/>
          <w:rtl w:val="true"/>
          <w:lang w:bidi="fa-IR"/>
        </w:rPr>
        <w:t>گنج را از بی‌نیازی خاک بر سر می‌کنند</w:t>
      </w:r>
    </w:p>
    <w:p>
      <w:pPr>
        <w:pStyle w:val="BookText"/>
        <w:rPr/>
      </w:pPr>
      <w:r>
        <w:rPr>
          <w:rFonts w:ascii="IRNazanin" w:hAnsi="IRNazanin" w:eastAsia="IRNazanin"/>
          <w:color w:val="111111"/>
          <w:sz w:val="28"/>
          <w:sz w:val="28"/>
          <w:szCs w:val="28"/>
          <w:rtl w:val="true"/>
          <w:lang w:bidi="fa-IR"/>
        </w:rPr>
        <w:t>ای گدای خانقه بر جه که در دیر مغان</w:t>
      </w:r>
    </w:p>
    <w:p>
      <w:pPr>
        <w:pStyle w:val="BookText"/>
        <w:rPr/>
      </w:pPr>
      <w:r>
        <w:rPr>
          <w:rFonts w:ascii="IRNazanin" w:hAnsi="IRNazanin" w:eastAsia="IRNazanin"/>
          <w:color w:val="111111"/>
          <w:sz w:val="28"/>
          <w:sz w:val="28"/>
          <w:szCs w:val="28"/>
          <w:rtl w:val="true"/>
          <w:lang w:bidi="fa-IR"/>
        </w:rPr>
        <w:t>می‌دهند آبی و دلها را توانگر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حافظ شیرازی</w:t>
      </w:r>
    </w:p>
    <w:p>
      <w:pPr>
        <w:pStyle w:val="BookText"/>
        <w:rPr/>
      </w:pPr>
      <w:r>
        <w:rPr>
          <w:rFonts w:ascii="IRNazanin" w:hAnsi="IRNazanin" w:eastAsia="IRNazanin"/>
          <w:color w:val="111111"/>
          <w:sz w:val="28"/>
          <w:sz w:val="28"/>
          <w:szCs w:val="28"/>
          <w:rtl w:val="true"/>
          <w:lang w:bidi="fa-IR"/>
        </w:rPr>
        <w:t>بخور چیزی از مال و چیزی بده</w:t>
      </w:r>
    </w:p>
    <w:p>
      <w:pPr>
        <w:pStyle w:val="BookText"/>
        <w:rPr/>
      </w:pPr>
      <w:r>
        <w:rPr>
          <w:rFonts w:ascii="IRNazanin" w:hAnsi="IRNazanin" w:eastAsia="IRNazanin"/>
          <w:color w:val="111111"/>
          <w:sz w:val="28"/>
          <w:sz w:val="28"/>
          <w:szCs w:val="28"/>
          <w:rtl w:val="true"/>
          <w:lang w:bidi="fa-IR"/>
        </w:rPr>
        <w:t>هم از بهره پیریت چیزی 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برو گنج قناعت جوی و کنج عافیت بنشین</w:t>
      </w:r>
    </w:p>
    <w:p>
      <w:pPr>
        <w:pStyle w:val="BookText"/>
        <w:rPr/>
      </w:pPr>
      <w:r>
        <w:rPr>
          <w:rFonts w:ascii="IRNazanin" w:hAnsi="IRNazanin" w:eastAsia="IRNazanin"/>
          <w:color w:val="111111"/>
          <w:sz w:val="28"/>
          <w:sz w:val="28"/>
          <w:szCs w:val="28"/>
          <w:rtl w:val="true"/>
          <w:lang w:bidi="fa-IR"/>
        </w:rPr>
        <w:t>که یکدم تنگدل بودن به بحر و بر نمی‌ارزد</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p>
    <w:p>
      <w:pPr>
        <w:pStyle w:val="BookText"/>
        <w:rPr/>
      </w:pPr>
      <w:r>
        <w:rPr>
          <w:rFonts w:ascii="IRNazanin" w:hAnsi="IRNazanin" w:eastAsia="IRNazanin"/>
          <w:color w:val="111111"/>
          <w:sz w:val="28"/>
          <w:sz w:val="28"/>
          <w:szCs w:val="28"/>
          <w:rtl w:val="true"/>
          <w:lang w:bidi="fa-IR"/>
        </w:rPr>
        <w:t>که یک جو منت دونان به صد من زر نمی‌ارزد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حافظ شیرازی</w:t>
      </w:r>
    </w:p>
    <w:p>
      <w:pPr>
        <w:pStyle w:val="BookText"/>
        <w:rPr/>
      </w:pPr>
      <w:r>
        <w:rPr>
          <w:rFonts w:ascii="IRNazanin" w:hAnsi="IRNazanin" w:eastAsia="IRNazanin"/>
          <w:color w:val="111111"/>
          <w:sz w:val="28"/>
          <w:sz w:val="28"/>
          <w:szCs w:val="28"/>
          <w:rtl w:val="true"/>
          <w:lang w:bidi="fa-IR"/>
        </w:rPr>
        <w:t>هر که قانع گشت از ذلت برست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امن و آزادی نشست </w:t>
      </w:r>
      <w:bookmarkStart w:id="1094" w:name="pg14287_144502"/>
    </w:p>
    <w:p>
      <w:pPr>
        <w:pStyle w:val="BookText"/>
        <w:rPr/>
      </w:pPr>
      <w:bookmarkEnd w:id="1094"/>
      <w:r>
        <w:rPr>
          <w:rFonts w:ascii="IRNazanin" w:hAnsi="IRNazanin" w:eastAsia="IRNazanin"/>
          <w:color w:val="111111"/>
          <w:sz w:val="28"/>
          <w:sz w:val="28"/>
          <w:szCs w:val="28"/>
          <w:rtl w:val="true"/>
          <w:lang w:bidi="fa-IR"/>
        </w:rPr>
        <w:t>رو قناعت کن ملرزان پا و دست</w:t>
      </w:r>
    </w:p>
    <w:p>
      <w:pPr>
        <w:pStyle w:val="BookText"/>
        <w:rPr/>
      </w:pPr>
      <w:r>
        <w:rPr>
          <w:rFonts w:ascii="IRNazanin" w:hAnsi="IRNazanin" w:eastAsia="IRNazanin"/>
          <w:color w:val="111111"/>
          <w:sz w:val="28"/>
          <w:sz w:val="28"/>
          <w:szCs w:val="28"/>
          <w:rtl w:val="true"/>
          <w:lang w:bidi="fa-IR"/>
        </w:rPr>
        <w:t>رزق تو بر تو ز تو عاشق‌تر است</w:t>
      </w:r>
      <w:r>
        <w:rPr>
          <w:rStyle w:val="FootnoteAnchor"/>
          <w:rtl w:val="true"/>
        </w:rPr>
        <w:footnoteReference w:id="606"/>
      </w:r>
      <w:r>
        <w:rPr>
          <w:rFonts w:ascii="IRNazanin" w:hAnsi="IRNazanin" w:eastAsia="IRNazanin"/>
          <w:color w:val="111111"/>
          <w:sz w:val="28"/>
          <w:sz w:val="28"/>
          <w:szCs w:val="28"/>
          <w:rtl w:val="true"/>
          <w:lang w:bidi="fa-IR"/>
        </w:rPr>
        <w:t>ملای رومی</w:t>
      </w:r>
    </w:p>
    <w:p>
      <w:pPr>
        <w:pStyle w:val="Heading3"/>
        <w:numPr>
          <w:ilvl w:val="2"/>
          <w:numId w:val="1"/>
        </w:numPr>
        <w:rPr/>
      </w:pPr>
      <w:bookmarkStart w:id="1095" w:name="__RefHeading___Toc6499267_3381743652"/>
      <w:bookmarkStart w:id="1096" w:name="_Toc447"/>
      <w:bookmarkEnd w:id="1095"/>
      <w:r>
        <w:rPr>
          <w:rtl w:val="true"/>
        </w:rPr>
        <w:t>قناعت از دیدگاه بزرگان</w:t>
      </w:r>
      <w:bookmarkEnd w:id="1096"/>
    </w:p>
    <w:p>
      <w:pPr>
        <w:pStyle w:val="BookText"/>
        <w:rPr/>
      </w:pPr>
      <w:r>
        <w:rPr>
          <w:rFonts w:ascii="IRNazanin" w:hAnsi="IRNazanin" w:eastAsia="IRNazanin"/>
          <w:color w:val="111111"/>
          <w:sz w:val="28"/>
          <w:sz w:val="28"/>
          <w:szCs w:val="28"/>
          <w:rtl w:val="true"/>
          <w:lang w:bidi="fa-IR"/>
        </w:rPr>
        <w:t>توانگری به قناعت است نه به بضاعت</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خود یکی از منابع مهم درآمد است</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با خسّت و لئامت ارتباطی ندارد</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در هر خانه‌ای قدم گذارد قرض را از آنجا بیرون می‌کند</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خوشبخت‌های روزگار کسی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قناعت بپوشد، و از اسراف و زیاده‌روی دوری کند</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باش و میانه‌روی پیشه کن که اصل همه این است</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پیشه کن تا از سختی‌ها در امان مانی</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جهانگیر، دیوژن را دید که در اخمره جای گرفته نتوانست چیزی به او بدهد یا از او چیزی بگیرد، اسکندر فرمانروای زمین بود و دیوژن سلطان مقتدر قلمرو قناعت</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ولخرج امروز، گدای فرداست</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 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فقیر و قانع باشد ثروتمند است</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همیشه زیادتر از لازم خرید می‌کند روزی مجبور می‌شود که لازم را بفروشد</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آنچه که دارد راضی نیست اگر صاحب تمام دنیا هم بشود باز ناراضی و</w:t>
      </w:r>
    </w:p>
    <w:p>
      <w:pPr>
        <w:pStyle w:val="BookText"/>
        <w:rPr/>
      </w:pPr>
      <w:r>
        <w:rPr>
          <w:rFonts w:ascii="IRNazanin" w:hAnsi="IRNazanin" w:eastAsia="IRNazanin"/>
          <w:color w:val="111111"/>
          <w:sz w:val="28"/>
          <w:sz w:val="28"/>
          <w:szCs w:val="28"/>
          <w:rtl w:val="true"/>
          <w:lang w:bidi="fa-IR"/>
        </w:rPr>
        <w:t>بینواست</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سینکا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کمتر آرزو داشته باشید محرومیتهای شما کمتر است</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پلوتارک</w:t>
      </w:r>
      <w:r>
        <w:rPr>
          <w:rFonts w:eastAsia="IRNazanin" w:cs="IRNazanin"/>
          <w:color w:val="111111"/>
          <w:sz w:val="28"/>
          <w:szCs w:val="28"/>
          <w:rtl w:val="true"/>
          <w:lang w:bidi="fa-IR"/>
        </w:rPr>
        <w:t xml:space="preserve">» </w:t>
      </w:r>
      <w:bookmarkStart w:id="1097" w:name="pg14287_144504"/>
    </w:p>
    <w:p>
      <w:pPr>
        <w:pStyle w:val="Heading2"/>
        <w:numPr>
          <w:ilvl w:val="1"/>
          <w:numId w:val="1"/>
        </w:numPr>
        <w:rPr/>
      </w:pPr>
      <w:bookmarkStart w:id="1098" w:name="__RefHeading___Toc6499269_3381743652"/>
      <w:bookmarkStart w:id="1099" w:name="_Toc448"/>
      <w:bookmarkEnd w:id="1097"/>
      <w:bookmarkEnd w:id="1098"/>
      <w:r>
        <w:rPr>
          <w:rtl w:val="true"/>
        </w:rPr>
        <w:t>بخش چهاردهم</w:t>
      </w:r>
      <w:r>
        <w:rPr>
          <w:rtl w:val="true"/>
        </w:rPr>
        <w:t xml:space="preserve">: </w:t>
      </w:r>
      <w:r>
        <w:rPr>
          <w:rtl w:val="true"/>
        </w:rPr>
        <w:t>صلح و سازش</w:t>
      </w:r>
      <w:bookmarkEnd w:id="10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0" w:name="__RefHeading___Toc6499271_3381743652"/>
      <w:bookmarkStart w:id="1101" w:name="_Toc449"/>
      <w:bookmarkEnd w:id="1100"/>
      <w:r>
        <w:rPr>
          <w:rtl w:val="true"/>
        </w:rPr>
        <w:t>اشاره</w:t>
      </w:r>
      <w:bookmarkStart w:id="1102" w:name="pg14287_144505"/>
      <w:bookmarkEnd w:id="1101"/>
    </w:p>
    <w:p>
      <w:pPr>
        <w:pStyle w:val="Heading3"/>
        <w:numPr>
          <w:ilvl w:val="2"/>
          <w:numId w:val="1"/>
        </w:numPr>
        <w:rPr/>
      </w:pPr>
      <w:bookmarkStart w:id="1103" w:name="__RefHeading___Toc6499273_3381743652"/>
      <w:bookmarkStart w:id="1104" w:name="_Toc450"/>
      <w:bookmarkEnd w:id="1102"/>
      <w:bookmarkEnd w:id="1103"/>
      <w:r>
        <w:rPr>
          <w:rtl w:val="true"/>
        </w:rPr>
        <w:t>صلح، راه رسیدن به موفقیت و خوشبختی</w:t>
      </w:r>
      <w:bookmarkEnd w:id="1104"/>
    </w:p>
    <w:p>
      <w:pPr>
        <w:pStyle w:val="BookText"/>
        <w:rPr/>
      </w:pPr>
      <w:r>
        <w:rPr>
          <w:rFonts w:ascii="IRNazanin" w:hAnsi="IRNazanin" w:eastAsia="IRNazanin"/>
          <w:color w:val="111111"/>
          <w:sz w:val="28"/>
          <w:sz w:val="28"/>
          <w:szCs w:val="28"/>
          <w:rtl w:val="true"/>
          <w:lang w:bidi="fa-IR"/>
        </w:rPr>
        <w:t>یکی از راه‌های رسیدن به موفقیت و خوشبختی، صلح و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ابتدا مقداری به شرح زیان‌های جنگ و ستیزه، مشاجره و دعوا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ستیزه‌جویی و جنگ از لحاظ جانی و مالی خسارت غیر قابل جبرانی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عده‌ای از حیث اقتصادی در تنگنا قرار می‌گیرند مثل بی‌خانمانی،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خسارت‌های جانی متحمل می‌شوند مثل معلولیت، محرومیت، امراض جسمی، روحی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پایان جنگ توسط خون صورت می‌گیرد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مشاجره و دعوا بر روی سیستم عصبی انسانها اثر مستقیم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روانکاوی عمومی جمله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فقره اوقات‌تلخی انسان را به مرحله سقوط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مشاجره و دعوا آرامش را از انسان سلب می‌نماید و تشویش و نگرانی را جایگزین آن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نسبت که جنگ و خونریزی مذمّت شده است، به صلح و سازش سفارش شده است؛ زیرا صلح و سازش باعث می‌گردد انسانها در زمینه‌های سیاسی و اقتصادی رشد نمایند و از نظر مالی نه تنها خسارتی متوجه آنها نمی‌شود بلکه با کمک‌های کسانی </w:t>
      </w:r>
      <w:bookmarkStart w:id="1105" w:name="pg14287_144506"/>
    </w:p>
    <w:p>
      <w:pPr>
        <w:pStyle w:val="BookText"/>
        <w:rPr/>
      </w:pPr>
      <w:bookmarkEnd w:id="1105"/>
      <w:r>
        <w:rPr>
          <w:rFonts w:ascii="IRNazanin" w:hAnsi="IRNazanin" w:eastAsia="IRNazanin"/>
          <w:color w:val="111111"/>
          <w:sz w:val="28"/>
          <w:sz w:val="28"/>
          <w:szCs w:val="28"/>
          <w:rtl w:val="true"/>
          <w:lang w:bidi="fa-IR"/>
        </w:rPr>
        <w:t>که نظرشان با صلح و سازش جلب گردیده است رشد، و گاهی رشد چشمگیری در بُعد اقتصادی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صلح و سازش می‌کنند و بین مردم را صلح و آشتی می‌دهند خسارتهای جانی نیز متحمل نمی‌گردند و هیچ گونه معلولیت، مصدومیت و مجروحیت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تااونه 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طریق صلح و صفا می‌رود، گرفتار ببر و گاومیش نمی‌شود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صلح و سازش به آدمی وجدانی آرام و وجودی همراه با آرامش عطا می‌کند و چون مرام او صلح و آشتی در سه محیط خانواده، اجتماع و دانشگاه است در هر یک از این سه محیط در ابعاد گوناگون زندگی به سرانجام نیکبختی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در راه ایجاد صلح و آشتی بین مردم از کمال نیکبختی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زیرا با ایجاد صلح و آشتی بین مردم، آنها نیز در مشکلات، گرفتاریها و نابسامانیها به کمک ما می‌شتابند و ما را در راه رسیدن به موفقیت و خوشبختی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اجر معنوی آن برخوردار می‌شویم</w:t>
      </w:r>
      <w:r>
        <w:rPr>
          <w:rFonts w:eastAsia="IRNazanin" w:cs="IRNazanin"/>
          <w:color w:val="111111"/>
          <w:sz w:val="28"/>
          <w:szCs w:val="28"/>
          <w:rtl w:val="true"/>
          <w:lang w:bidi="fa-IR"/>
        </w:rPr>
        <w:t>.</w:t>
      </w:r>
    </w:p>
    <w:p>
      <w:pPr>
        <w:pStyle w:val="Heading3"/>
        <w:numPr>
          <w:ilvl w:val="2"/>
          <w:numId w:val="1"/>
        </w:numPr>
        <w:rPr/>
      </w:pPr>
      <w:bookmarkStart w:id="1106" w:name="__RefHeading___Toc6499275_3381743652"/>
      <w:bookmarkStart w:id="1107" w:name="_Toc451"/>
      <w:bookmarkEnd w:id="1106"/>
      <w:r>
        <w:rPr>
          <w:rtl w:val="true"/>
        </w:rPr>
        <w:t>فواید و آثار موفقیت‌آمیز و خوشبختی‌آفرین صلح و سازش</w:t>
      </w:r>
      <w:bookmarkEnd w:id="1107"/>
    </w:p>
    <w:p>
      <w:pPr>
        <w:pStyle w:val="Heading4"/>
        <w:numPr>
          <w:ilvl w:val="3"/>
          <w:numId w:val="1"/>
        </w:numPr>
        <w:rPr/>
      </w:pPr>
      <w:bookmarkStart w:id="1108" w:name="__RefHeading___Toc6499277_3381743652"/>
      <w:bookmarkStart w:id="1109" w:name="_Toc452"/>
      <w:bookmarkEnd w:id="1108"/>
      <w:r>
        <w:rPr/>
        <w:t>1</w:t>
      </w:r>
      <w:r>
        <w:rPr>
          <w:rtl w:val="true"/>
        </w:rPr>
        <w:t xml:space="preserve">- </w:t>
      </w:r>
      <w:r>
        <w:rPr>
          <w:rtl w:val="true"/>
        </w:rPr>
        <w:t>اتحاد</w:t>
      </w:r>
      <w:bookmarkEnd w:id="1109"/>
    </w:p>
    <w:p>
      <w:pPr>
        <w:pStyle w:val="BookText"/>
        <w:rPr/>
      </w:pPr>
      <w:r>
        <w:rPr>
          <w:rFonts w:ascii="IRNazanin" w:hAnsi="IRNazanin" w:eastAsia="IRNazanin"/>
          <w:color w:val="111111"/>
          <w:sz w:val="28"/>
          <w:sz w:val="28"/>
          <w:szCs w:val="28"/>
          <w:rtl w:val="true"/>
          <w:lang w:bidi="fa-IR"/>
        </w:rPr>
        <w:t>یکی از اثرات صلح و سازش، اتحاد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همدلی و بدون مشاجره و ستیزه‌جویی به کارهای عبادی، اقتصادی و فرهنگی همت می‌گمارند و متحد و یکپارچه در مقابل توطئه‌های دشمنان مقاوم، پایدار و پیروز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یکپارچگی نیرهای انسانی در ابعاد دینی،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نمی‌رود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1110" w:name="pg14287_144507"/>
    </w:p>
    <w:p>
      <w:pPr>
        <w:pStyle w:val="BookText"/>
        <w:rPr/>
      </w:pPr>
      <w:bookmarkEnd w:id="1110"/>
      <w:r>
        <w:rPr>
          <w:rFonts w:ascii="IRNazanin" w:hAnsi="IRNazanin" w:eastAsia="IRNazanin"/>
          <w:color w:val="111111"/>
          <w:sz w:val="28"/>
          <w:sz w:val="28"/>
          <w:szCs w:val="28"/>
          <w:rtl w:val="true"/>
          <w:lang w:bidi="fa-IR"/>
        </w:rPr>
        <w:t>ارکان اتحاد جهانی فقط می‌تواند براساس عدم خشونت استوار گردد و به همین جهت در روابط بین‌المللی جدا باید از خشونت پرهیز کرد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1111" w:name="__RefHeading___Toc6499279_3381743652"/>
      <w:bookmarkStart w:id="1112" w:name="_Toc453"/>
      <w:bookmarkEnd w:id="1111"/>
      <w:r>
        <w:rPr/>
        <w:t>2</w:t>
      </w:r>
      <w:r>
        <w:rPr>
          <w:rtl w:val="true"/>
        </w:rPr>
        <w:t xml:space="preserve">- </w:t>
      </w:r>
      <w:r>
        <w:rPr>
          <w:rtl w:val="true"/>
        </w:rPr>
        <w:t>معنویت</w:t>
      </w:r>
      <w:bookmarkEnd w:id="1112"/>
    </w:p>
    <w:p>
      <w:pPr>
        <w:pStyle w:val="BookText"/>
        <w:rPr/>
      </w:pPr>
      <w:r>
        <w:rPr>
          <w:rFonts w:ascii="IRNazanin" w:hAnsi="IRNazanin" w:eastAsia="IRNazanin"/>
          <w:color w:val="111111"/>
          <w:sz w:val="28"/>
          <w:sz w:val="28"/>
          <w:szCs w:val="28"/>
          <w:rtl w:val="true"/>
          <w:lang w:bidi="fa-IR"/>
        </w:rPr>
        <w:t>صلح با مردم و اصلاح بین مردم از معنویات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بر آن تأکید فراوان داشته‌اند و گفتارهای فراوانی در این زمینه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سازش علاوه بر نیکبختی در دنیا اجر اخروی بی‌حساب دارد و ما را به قرب الهی نزدیک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را به چیزی بافضیلت‌تر از نماز و روزه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نکنم؟ آن چیز اصلاح میان مردم است؛ زیرا تیره شدن رابطه میان مردم مهلک و دین برانداز است</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1113" w:name="__RefHeading___Toc6499281_3381743652"/>
      <w:bookmarkStart w:id="1114" w:name="_Toc454"/>
      <w:bookmarkEnd w:id="1113"/>
      <w:r>
        <w:rPr/>
        <w:t>3</w:t>
      </w:r>
      <w:r>
        <w:rPr>
          <w:rtl w:val="true"/>
        </w:rPr>
        <w:t xml:space="preserve">- </w:t>
      </w:r>
      <w:r>
        <w:rPr>
          <w:rtl w:val="true"/>
        </w:rPr>
        <w:t>امنیت</w:t>
      </w:r>
      <w:bookmarkEnd w:id="1114"/>
    </w:p>
    <w:p>
      <w:pPr>
        <w:pStyle w:val="BookText"/>
        <w:rPr/>
      </w:pPr>
      <w:r>
        <w:rPr>
          <w:rFonts w:ascii="IRNazanin" w:hAnsi="IRNazanin" w:eastAsia="IRNazanin"/>
          <w:color w:val="111111"/>
          <w:sz w:val="28"/>
          <w:sz w:val="28"/>
          <w:szCs w:val="28"/>
          <w:rtl w:val="true"/>
          <w:lang w:bidi="fa-IR"/>
        </w:rPr>
        <w:t>همان‌طورکه در جنگ و ستیزه‌جویی امنیت وجود ندارد و خسارات فراوانی بر اثر ناامنی متوجه طرفین دعوامی‌گردد، صلح‌وسازش نیزمتضمن‌امنیت‌است‌وتا هنگامی که مردم در صلح و صفا زندگی می‌کنند، امنیت بر آنان سایه‌افکن شده است</w:t>
      </w:r>
      <w:r>
        <w:rPr>
          <w:rFonts w:eastAsia="IRNazanin" w:cs="IRNazanin"/>
          <w:color w:val="111111"/>
          <w:sz w:val="28"/>
          <w:szCs w:val="28"/>
          <w:rtl w:val="true"/>
          <w:lang w:bidi="fa-IR"/>
        </w:rPr>
        <w:t>.</w:t>
      </w:r>
    </w:p>
    <w:p>
      <w:pPr>
        <w:pStyle w:val="Heading4"/>
        <w:numPr>
          <w:ilvl w:val="3"/>
          <w:numId w:val="1"/>
        </w:numPr>
        <w:rPr/>
      </w:pPr>
      <w:bookmarkStart w:id="1115" w:name="__RefHeading___Toc6499283_3381743652"/>
      <w:bookmarkStart w:id="1116" w:name="_Toc455"/>
      <w:bookmarkEnd w:id="1115"/>
      <w:r>
        <w:rPr/>
        <w:t>4</w:t>
      </w:r>
      <w:r>
        <w:rPr>
          <w:rtl w:val="true"/>
        </w:rPr>
        <w:t xml:space="preserve">- </w:t>
      </w:r>
      <w:r>
        <w:rPr>
          <w:rtl w:val="true"/>
        </w:rPr>
        <w:t>قانونمندی</w:t>
      </w:r>
      <w:bookmarkEnd w:id="1116"/>
    </w:p>
    <w:p>
      <w:pPr>
        <w:pStyle w:val="BookText"/>
        <w:rPr/>
      </w:pPr>
      <w:r>
        <w:rPr>
          <w:rFonts w:ascii="IRNazanin" w:hAnsi="IRNazanin" w:eastAsia="IRNazanin"/>
          <w:color w:val="111111"/>
          <w:sz w:val="28"/>
          <w:sz w:val="28"/>
          <w:szCs w:val="28"/>
          <w:rtl w:val="true"/>
          <w:lang w:bidi="fa-IR"/>
        </w:rPr>
        <w:t>همان‌گونه که در هنگام جنگ و ستیزه‌جویی قانون از سوی طرفین جنگ زیر پا نهاده می‌شود، در هنگام صلح همگان تابع قانون هستند و در کمال صلح، صفا و صمیمیت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سیسرون نیز همین اعتقاد را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قوانین را خاموش می‌کند</w:t>
      </w:r>
      <w:r>
        <w:rPr>
          <w:rFonts w:eastAsia="IRNazanin" w:cs="IRNazanin"/>
          <w:color w:val="111111"/>
          <w:sz w:val="28"/>
          <w:szCs w:val="28"/>
          <w:rtl w:val="true"/>
          <w:lang w:bidi="fa-IR"/>
        </w:rPr>
        <w:t>.</w:t>
      </w:r>
      <w:r>
        <w:rPr>
          <w:rStyle w:val="FootnoteAnchor"/>
          <w:rtl w:val="true"/>
        </w:rPr>
        <w:footnoteReference w:id="625"/>
      </w:r>
      <w:bookmarkStart w:id="1117" w:name="pg14287_144508"/>
    </w:p>
    <w:p>
      <w:pPr>
        <w:pStyle w:val="Heading4"/>
        <w:numPr>
          <w:ilvl w:val="3"/>
          <w:numId w:val="1"/>
        </w:numPr>
        <w:rPr/>
      </w:pPr>
      <w:bookmarkStart w:id="1118" w:name="__RefHeading___Toc6499285_3381743652"/>
      <w:bookmarkStart w:id="1119" w:name="_Toc456"/>
      <w:bookmarkEnd w:id="1117"/>
      <w:bookmarkEnd w:id="1118"/>
      <w:r>
        <w:rPr/>
        <w:t>5</w:t>
      </w:r>
      <w:r>
        <w:rPr>
          <w:rtl w:val="true"/>
        </w:rPr>
        <w:t xml:space="preserve"> - </w:t>
      </w:r>
      <w:r>
        <w:rPr>
          <w:rtl w:val="true"/>
        </w:rPr>
        <w:t>تجارت و آبادانی</w:t>
      </w:r>
      <w:bookmarkEnd w:id="1119"/>
    </w:p>
    <w:p>
      <w:pPr>
        <w:pStyle w:val="BookText"/>
        <w:rPr/>
      </w:pPr>
      <w:r>
        <w:rPr>
          <w:rFonts w:ascii="IRNazanin" w:hAnsi="IRNazanin" w:eastAsia="IRNazanin"/>
          <w:color w:val="111111"/>
          <w:sz w:val="28"/>
          <w:sz w:val="28"/>
          <w:szCs w:val="28"/>
          <w:rtl w:val="true"/>
          <w:lang w:bidi="fa-IR"/>
        </w:rPr>
        <w:t>در هنگام صلح و سازش مردم به تجارت و آبادانی مشغول هستند و همانطور که گفتیم در تمامی ابعاد زندگی به رشد چشمگیری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 ویرانگری، و در زمان صلح تجارت و آبادانی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صلح، درخت تجارت میوه می‌دهد</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1120" w:name="__RefHeading___Toc6499287_3381743652"/>
      <w:bookmarkStart w:id="1121" w:name="_Toc457"/>
      <w:bookmarkEnd w:id="1120"/>
      <w:r>
        <w:rPr/>
        <w:t>6</w:t>
      </w:r>
      <w:r>
        <w:rPr>
          <w:rtl w:val="true"/>
        </w:rPr>
        <w:t xml:space="preserve">- </w:t>
      </w:r>
      <w:r>
        <w:rPr>
          <w:rtl w:val="true"/>
        </w:rPr>
        <w:t>صلح و آشتی باعث استحکام خانواده</w:t>
      </w:r>
      <w:bookmarkEnd w:id="1121"/>
    </w:p>
    <w:p>
      <w:pPr>
        <w:pStyle w:val="BookText"/>
        <w:rPr/>
      </w:pPr>
      <w:r>
        <w:rPr>
          <w:rFonts w:ascii="IRNazanin" w:hAnsi="IRNazanin" w:eastAsia="IRNazanin"/>
          <w:color w:val="111111"/>
          <w:sz w:val="28"/>
          <w:sz w:val="28"/>
          <w:szCs w:val="28"/>
          <w:rtl w:val="true"/>
          <w:lang w:bidi="fa-IR"/>
        </w:rPr>
        <w:t>صلح و آشتی در محیط خانواده باعث استحکام این محیط می‌گردد، و خانواده از گزند همه آفات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فشارهای روحی روانی می‌کاهد و آرامش را در این محیط به ارمغان می‌آورد، اگر به مجلات و روزنامه‌ها رجوع کنید می‌بینید که قهرها باعث جدایی و از هم پاشیدگی خانواده‌های فراوانی شده است و آشتی نیز خانواده‌های فراوانی را خوشبخت و موفق ساخته است به علاوه صلح و سازش در محیط خانواده اجر معنوی فراوانی در پی دارد</w:t>
      </w:r>
      <w:r>
        <w:rPr>
          <w:rFonts w:eastAsia="IRNazanin" w:cs="IRNazanin"/>
          <w:color w:val="111111"/>
          <w:sz w:val="28"/>
          <w:szCs w:val="28"/>
          <w:rtl w:val="true"/>
          <w:lang w:bidi="fa-IR"/>
        </w:rPr>
        <w:t>.</w:t>
      </w:r>
    </w:p>
    <w:p>
      <w:pPr>
        <w:pStyle w:val="Heading4"/>
        <w:numPr>
          <w:ilvl w:val="3"/>
          <w:numId w:val="1"/>
        </w:numPr>
        <w:rPr/>
      </w:pPr>
      <w:bookmarkStart w:id="1122" w:name="__RefHeading___Toc6499289_3381743652"/>
      <w:bookmarkStart w:id="1123" w:name="_Toc458"/>
      <w:bookmarkEnd w:id="1122"/>
      <w:r>
        <w:rPr>
          <w:rtl w:val="true"/>
        </w:rPr>
        <w:t>(</w:t>
      </w:r>
      <w:r>
        <w:rPr>
          <w:rtl w:val="true"/>
        </w:rPr>
        <w:t>داستان</w:t>
      </w:r>
      <w:r>
        <w:rPr>
          <w:rtl w:val="true"/>
        </w:rPr>
        <w:t xml:space="preserve">) </w:t>
      </w:r>
      <w:r>
        <w:rPr>
          <w:rtl w:val="true"/>
        </w:rPr>
        <w:t>آشتی با همسر</w:t>
      </w:r>
      <w:bookmarkEnd w:id="1123"/>
    </w:p>
    <w:p>
      <w:pPr>
        <w:pStyle w:val="BookText"/>
        <w:rPr/>
      </w:pPr>
      <w:r>
        <w:rPr>
          <w:rFonts w:ascii="IRNazanin" w:hAnsi="IRNazanin" w:eastAsia="IRNazanin"/>
          <w:color w:val="111111"/>
          <w:sz w:val="28"/>
          <w:sz w:val="28"/>
          <w:szCs w:val="28"/>
          <w:rtl w:val="true"/>
          <w:lang w:bidi="fa-IR"/>
        </w:rPr>
        <w:t>رسول خدا صلی‌الله‌علیه‌و‌آله به منزل همسرش ام سلمه وارد شد، بوی خوش به مشام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 عطرفروش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شما آمده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آمده است و شکایت از شوهر خود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رها کرده و به نزد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حولاء از 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من روی برگردانید و به من توجهی نمی‌کند</w:t>
      </w:r>
      <w:r>
        <w:rPr>
          <w:rFonts w:eastAsia="IRNazanin" w:cs="IRNazanin"/>
          <w:color w:val="111111"/>
          <w:sz w:val="28"/>
          <w:szCs w:val="28"/>
          <w:rtl w:val="true"/>
          <w:lang w:bidi="fa-IR"/>
        </w:rPr>
        <w:t xml:space="preserve">. </w:t>
      </w:r>
      <w:bookmarkStart w:id="1124" w:name="pg14287_144509"/>
    </w:p>
    <w:p>
      <w:pPr>
        <w:pStyle w:val="BookText"/>
        <w:rPr/>
      </w:pPr>
      <w:bookmarkEnd w:id="112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بزن و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خوشبو کن، شاید او را به خویشتن جلب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بوی خوشی نماند، مگر آن که خود را با آن خوشبو کردم و باز از من کنارگیری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اگر به تو روی آورد و آشتی کند چه ثوابهایی برایش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همسرم به من روی آورد و آشتی کند چه ثوابهایی برایش نوشته می‌شود؟</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به جهت آشتی به سوی تو گام بر می‌دارد، دو فرشته اطراف او را می‌گیرند، و ثوابش مانند ثواب کسی است که با شمشیر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همبستری، گناهانش مانند برگ خزان فرو می‌ریزد، آنگاه که غسل می‌کند همه گناهانش بخشیده شده و گناهی در پرونده اعمال او باقی نمی‌ماند</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1125" w:name="__RefHeading___Toc6499291_3381743652"/>
      <w:bookmarkStart w:id="1126" w:name="_Toc459"/>
      <w:bookmarkEnd w:id="1125"/>
      <w:r>
        <w:rPr/>
        <w:t>7</w:t>
      </w:r>
      <w:r>
        <w:rPr>
          <w:rtl w:val="true"/>
        </w:rPr>
        <w:t xml:space="preserve">- </w:t>
      </w:r>
      <w:r>
        <w:rPr>
          <w:rtl w:val="true"/>
        </w:rPr>
        <w:t>تحکیم موقعیت شغلی</w:t>
      </w:r>
      <w:bookmarkEnd w:id="1126"/>
    </w:p>
    <w:p>
      <w:pPr>
        <w:pStyle w:val="BookText"/>
        <w:rPr/>
      </w:pPr>
      <w:r>
        <w:rPr>
          <w:rFonts w:ascii="IRNazanin" w:hAnsi="IRNazanin" w:eastAsia="IRNazanin"/>
          <w:color w:val="111111"/>
          <w:sz w:val="28"/>
          <w:sz w:val="28"/>
          <w:szCs w:val="28"/>
          <w:rtl w:val="true"/>
          <w:lang w:bidi="fa-IR"/>
        </w:rPr>
        <w:t>گاهی یک قهر با مدیر مؤسسه یا کارمندان آن بر اثر حرفی یا عملی باعث از دست دادن شغل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آشتی و سازش با مدیر و کارمندان و اصلاح بین آنها موجب استحکام موقعیت شغلی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صلح و سازش باعث آرامش هر چه بیشتر در محیط کار می‌گردد</w:t>
      </w:r>
      <w:r>
        <w:rPr>
          <w:rFonts w:eastAsia="IRNazanin" w:cs="IRNazanin"/>
          <w:color w:val="111111"/>
          <w:sz w:val="28"/>
          <w:szCs w:val="28"/>
          <w:rtl w:val="true"/>
          <w:lang w:bidi="fa-IR"/>
        </w:rPr>
        <w:t>.</w:t>
      </w:r>
    </w:p>
    <w:p>
      <w:pPr>
        <w:pStyle w:val="Heading4"/>
        <w:numPr>
          <w:ilvl w:val="3"/>
          <w:numId w:val="1"/>
        </w:numPr>
        <w:rPr/>
      </w:pPr>
      <w:bookmarkStart w:id="1127" w:name="__RefHeading___Toc6499293_3381743652"/>
      <w:bookmarkStart w:id="1128" w:name="_Toc460"/>
      <w:bookmarkEnd w:id="1127"/>
      <w:r>
        <w:rPr/>
        <w:t>8</w:t>
      </w:r>
      <w:r>
        <w:rPr>
          <w:rtl w:val="true"/>
        </w:rPr>
        <w:t xml:space="preserve"> - </w:t>
      </w:r>
      <w:r>
        <w:rPr>
          <w:rtl w:val="true"/>
        </w:rPr>
        <w:t>آرامش</w:t>
      </w:r>
      <w:bookmarkEnd w:id="11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مسعود می‌گوید</w:t>
      </w:r>
      <w:r>
        <w:rPr>
          <w:rFonts w:eastAsia="IRNazanin" w:cs="IRNazanin"/>
          <w:color w:val="111111"/>
          <w:sz w:val="28"/>
          <w:szCs w:val="28"/>
          <w:rtl w:val="true"/>
          <w:lang w:bidi="fa-IR"/>
        </w:rPr>
        <w:t xml:space="preserve">: </w:t>
      </w:r>
      <w:bookmarkStart w:id="1129" w:name="pg14287_144510"/>
    </w:p>
    <w:p>
      <w:pPr>
        <w:pStyle w:val="BookText"/>
        <w:rPr/>
      </w:pPr>
      <w:bookmarkEnd w:id="1129"/>
      <w:r>
        <w:rPr>
          <w:rFonts w:ascii="IRNazanin" w:hAnsi="IRNazanin" w:eastAsia="IRNazanin"/>
          <w:color w:val="111111"/>
          <w:sz w:val="28"/>
          <w:sz w:val="28"/>
          <w:szCs w:val="28"/>
          <w:rtl w:val="true"/>
          <w:lang w:bidi="fa-IR"/>
        </w:rPr>
        <w:t>آرامش دنیا وقتی امکان‌پذیر خواهد بود که در عالم یک رژیم واحد حکومت کند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همان طور که قبلاً اشاره شد صلح و سازش موجب آرامش روحی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آسایش انسان را تأمین می‌کند و وجدانی آرام عطا می‌نماید</w:t>
      </w:r>
      <w:r>
        <w:rPr>
          <w:rFonts w:eastAsia="IRNazanin" w:cs="IRNazanin"/>
          <w:color w:val="111111"/>
          <w:sz w:val="28"/>
          <w:szCs w:val="28"/>
          <w:rtl w:val="true"/>
          <w:lang w:bidi="fa-IR"/>
        </w:rPr>
        <w:t>.</w:t>
      </w:r>
    </w:p>
    <w:p>
      <w:pPr>
        <w:pStyle w:val="Heading4"/>
        <w:numPr>
          <w:ilvl w:val="3"/>
          <w:numId w:val="1"/>
        </w:numPr>
        <w:rPr/>
      </w:pPr>
      <w:bookmarkStart w:id="1130" w:name="__RefHeading___Toc6499295_3381743652"/>
      <w:bookmarkStart w:id="1131" w:name="_Toc461"/>
      <w:bookmarkEnd w:id="1130"/>
      <w:r>
        <w:rPr/>
        <w:t>9</w:t>
      </w:r>
      <w:r>
        <w:rPr>
          <w:rtl w:val="true"/>
        </w:rPr>
        <w:t xml:space="preserve">- </w:t>
      </w:r>
      <w:r>
        <w:rPr>
          <w:rtl w:val="true"/>
        </w:rPr>
        <w:t>موفقیت و خوشبختی</w:t>
      </w:r>
      <w:bookmarkEnd w:id="1131"/>
    </w:p>
    <w:p>
      <w:pPr>
        <w:pStyle w:val="BookText"/>
        <w:rPr/>
      </w:pPr>
      <w:r>
        <w:rPr>
          <w:rFonts w:ascii="IRNazanin" w:hAnsi="IRNazanin" w:eastAsia="IRNazanin"/>
          <w:color w:val="111111"/>
          <w:sz w:val="28"/>
          <w:sz w:val="28"/>
          <w:szCs w:val="28"/>
          <w:rtl w:val="true"/>
          <w:lang w:bidi="fa-IR"/>
        </w:rPr>
        <w:t>آشتی و سازش با مردم و اصلاح بین آنها علاوه بر آثاری که در بالا آوردیم، فواید و نتایج فراوان دیگری نیز به همراه دارد که همگی آنها آدمی را در نیل به سرانجام مقصود کمک‌های شایانی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صلح و آشتی دشمنان را به دست آورد به مقصود خود برسد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1132" w:name="__RefHeading___Toc6499297_3381743652"/>
      <w:bookmarkStart w:id="1133" w:name="_Toc462"/>
      <w:bookmarkEnd w:id="1132"/>
      <w:r>
        <w:rPr>
          <w:rtl w:val="true"/>
        </w:rPr>
        <w:t xml:space="preserve">سیمای صلح و صلح‌طلبان </w:t>
      </w:r>
      <w:r>
        <w:rPr>
          <w:rtl w:val="true"/>
        </w:rPr>
        <w:t>(</w:t>
      </w:r>
      <w:r>
        <w:rPr>
          <w:rtl w:val="true"/>
        </w:rPr>
        <w:t>آشتی‌جویانِ موفّق</w:t>
      </w:r>
      <w:r>
        <w:rPr>
          <w:rtl w:val="true"/>
        </w:rPr>
        <w:t>)</w:t>
      </w:r>
      <w:bookmarkEnd w:id="1133"/>
    </w:p>
    <w:p>
      <w:pPr>
        <w:pStyle w:val="Heading4"/>
        <w:numPr>
          <w:ilvl w:val="3"/>
          <w:numId w:val="1"/>
        </w:numPr>
        <w:rPr/>
      </w:pPr>
      <w:bookmarkStart w:id="1134" w:name="__RefHeading___Toc6499299_3381743652"/>
      <w:bookmarkStart w:id="1135" w:name="_Toc463"/>
      <w:bookmarkEnd w:id="1134"/>
      <w:r>
        <w:rPr/>
        <w:t>1</w:t>
      </w:r>
      <w:r>
        <w:rPr>
          <w:rtl w:val="true"/>
        </w:rPr>
        <w:t xml:space="preserve">- </w:t>
      </w:r>
      <w:r>
        <w:rPr>
          <w:rtl w:val="true"/>
        </w:rPr>
        <w:t>خردمندی</w:t>
      </w:r>
      <w:bookmarkEnd w:id="1135"/>
    </w:p>
    <w:p>
      <w:pPr>
        <w:pStyle w:val="BookText"/>
        <w:rPr/>
      </w:pPr>
      <w:r>
        <w:rPr>
          <w:rFonts w:ascii="IRNazanin" w:hAnsi="IRNazanin" w:eastAsia="IRNazanin"/>
          <w:color w:val="111111"/>
          <w:sz w:val="28"/>
          <w:sz w:val="28"/>
          <w:szCs w:val="28"/>
          <w:rtl w:val="true"/>
          <w:lang w:bidi="fa-IR"/>
        </w:rPr>
        <w:t>آشتی و سازش با طبقات مختلف مردم و اصلاح بین آنها از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قهر می‌کنند و سر ستیزه‌جویی دارند نادان و جاهل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جنگ و دعوا به راه می‌اندازند که خردمند نیستند زیرا ستیزه‌جویی و دعوا کار عاقلانه‌ای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همچون دیوانگان کور و کر، به جان هم افتند و یکدیگر را ندیده و نشناخته می‌درند و بر این دیوانگی، نامِ جنگ افتخار می‌گذارند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 xml:space="preserve">: </w:t>
      </w:r>
      <w:bookmarkStart w:id="1136" w:name="pg14287_144511"/>
    </w:p>
    <w:p>
      <w:pPr>
        <w:pStyle w:val="BookText"/>
        <w:rPr/>
      </w:pPr>
      <w:bookmarkEnd w:id="1136"/>
      <w:r>
        <w:rPr>
          <w:rFonts w:ascii="IRNazanin" w:hAnsi="IRNazanin" w:eastAsia="IRNazanin"/>
          <w:color w:val="111111"/>
          <w:sz w:val="28"/>
          <w:sz w:val="28"/>
          <w:szCs w:val="28"/>
          <w:rtl w:val="true"/>
          <w:lang w:bidi="fa-IR"/>
        </w:rPr>
        <w:t>اصل خرد در این حکم است که هیچ جان‌داری را بی‌جان نکنیم</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1137" w:name="__RefHeading___Toc6499301_3381743652"/>
      <w:bookmarkStart w:id="1138" w:name="_Toc464"/>
      <w:bookmarkEnd w:id="1137"/>
      <w:r>
        <w:rPr/>
        <w:t>2</w:t>
      </w:r>
      <w:r>
        <w:rPr>
          <w:rtl w:val="true"/>
        </w:rPr>
        <w:t xml:space="preserve">- </w:t>
      </w:r>
      <w:r>
        <w:rPr>
          <w:rtl w:val="true"/>
        </w:rPr>
        <w:t>انسانیت و مروت</w:t>
      </w:r>
      <w:bookmarkEnd w:id="1138"/>
    </w:p>
    <w:p>
      <w:pPr>
        <w:pStyle w:val="BookText"/>
        <w:rPr/>
      </w:pPr>
      <w:r>
        <w:rPr>
          <w:rFonts w:ascii="IRNazanin" w:hAnsi="IRNazanin" w:eastAsia="IRNazanin"/>
          <w:color w:val="111111"/>
          <w:sz w:val="28"/>
          <w:sz w:val="28"/>
          <w:szCs w:val="28"/>
          <w:rtl w:val="true"/>
          <w:lang w:bidi="fa-IR"/>
        </w:rPr>
        <w:t>گاهی شخصی کارهایش عاقلانه است ولی به علت اینکه انسانیت و مروّت ندارد به قهر، ستیزه‌جویی، مشاجره و زد و خورد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انسانیت و مروت جزء ذاتشان است با همگان سرِ آشتی و سازش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مردم منازعه بسیار کند، انسانیت و مروتش زایل شود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1139" w:name="__RefHeading___Toc6499303_3381743652"/>
      <w:bookmarkStart w:id="1140" w:name="_Toc465"/>
      <w:bookmarkEnd w:id="1139"/>
      <w:r>
        <w:rPr/>
        <w:t>3</w:t>
      </w:r>
      <w:r>
        <w:rPr>
          <w:rtl w:val="true"/>
        </w:rPr>
        <w:t xml:space="preserve">- </w:t>
      </w:r>
      <w:r>
        <w:rPr>
          <w:rtl w:val="true"/>
        </w:rPr>
        <w:t>تابع ارزشها</w:t>
      </w:r>
      <w:bookmarkEnd w:id="1140"/>
    </w:p>
    <w:p>
      <w:pPr>
        <w:pStyle w:val="BookText"/>
        <w:rPr/>
      </w:pPr>
      <w:r>
        <w:rPr>
          <w:rFonts w:ascii="IRNazanin" w:hAnsi="IRNazanin" w:eastAsia="IRNazanin"/>
          <w:color w:val="111111"/>
          <w:sz w:val="28"/>
          <w:sz w:val="28"/>
          <w:szCs w:val="28"/>
          <w:rtl w:val="true"/>
          <w:lang w:bidi="fa-IR"/>
        </w:rPr>
        <w:t>صلح و سازش از ارزشها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مردم را اصلاح می‌کنند و بین مردم صلح و آشتی برقرار می‌سازند، ارزشمند هستند، و همیشه تابع ارزشها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در خشک کردن قطره اشک است نه در جاری ساختن سیل خون</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1141" w:name="__RefHeading___Toc6499305_3381743652"/>
      <w:bookmarkStart w:id="1142" w:name="_Toc466"/>
      <w:bookmarkEnd w:id="1141"/>
      <w:r>
        <w:rPr/>
        <w:t>4</w:t>
      </w:r>
      <w:r>
        <w:rPr>
          <w:rtl w:val="true"/>
        </w:rPr>
        <w:t xml:space="preserve">- </w:t>
      </w:r>
      <w:r>
        <w:rPr>
          <w:rtl w:val="true"/>
        </w:rPr>
        <w:t>مردان علم و عمل</w:t>
      </w:r>
      <w:bookmarkEnd w:id="1142"/>
    </w:p>
    <w:p>
      <w:pPr>
        <w:pStyle w:val="BookText"/>
        <w:rPr/>
      </w:pPr>
      <w:r>
        <w:rPr>
          <w:rFonts w:ascii="IRNazanin" w:hAnsi="IRNazanin" w:eastAsia="IRNazanin"/>
          <w:color w:val="111111"/>
          <w:sz w:val="28"/>
          <w:sz w:val="28"/>
          <w:szCs w:val="28"/>
          <w:rtl w:val="true"/>
          <w:lang w:bidi="fa-IR"/>
        </w:rPr>
        <w:t>آشتی‌جویان با علم به اینکه مشاجره و منازعه کاری عبث و بیهوده است و برعکس صلح و سازش یک عمل خوشبختی‌آفرین، معنوی و پسندیده به شمار می‌رود، همیشه عالمانه در میدان عمل به دنبال این کار خیر و ثواب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مشتاقانه با سعی و تلاش کار مردم را اصلاح می‌کنند و نمی‌گذارند مشاجره، منازعه و ستیزه‌جویی بین مردم به وجود بیاید، زیرا ناپلئون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صلح گفتن دنیا ایمن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این زمینه هم، همه طبقات مردم، مخصوصا سیاستمداران باید مرد عمل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روزولت می‌گوید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صلح پایدار بماند باید علم را رابط بین ملل بدانیم</w:t>
      </w:r>
      <w:r>
        <w:rPr>
          <w:rFonts w:eastAsia="IRNazanin" w:cs="IRNazanin"/>
          <w:color w:val="111111"/>
          <w:sz w:val="28"/>
          <w:szCs w:val="28"/>
          <w:rtl w:val="true"/>
          <w:lang w:bidi="fa-IR"/>
        </w:rPr>
        <w:t>.</w:t>
      </w:r>
      <w:r>
        <w:rPr>
          <w:rStyle w:val="FootnoteAnchor"/>
          <w:rtl w:val="true"/>
        </w:rPr>
        <w:footnoteReference w:id="634"/>
      </w:r>
      <w:bookmarkStart w:id="1143" w:name="pg14287_144512"/>
    </w:p>
    <w:p>
      <w:pPr>
        <w:pStyle w:val="Heading4"/>
        <w:numPr>
          <w:ilvl w:val="3"/>
          <w:numId w:val="1"/>
        </w:numPr>
        <w:rPr/>
      </w:pPr>
      <w:bookmarkStart w:id="1144" w:name="__RefHeading___Toc6499307_3381743652"/>
      <w:bookmarkStart w:id="1145" w:name="_Toc467"/>
      <w:bookmarkEnd w:id="1143"/>
      <w:bookmarkEnd w:id="1144"/>
      <w:r>
        <w:rPr/>
        <w:t>5</w:t>
      </w:r>
      <w:r>
        <w:rPr>
          <w:rtl w:val="true"/>
        </w:rPr>
        <w:t xml:space="preserve"> - </w:t>
      </w:r>
      <w:r>
        <w:rPr>
          <w:rtl w:val="true"/>
        </w:rPr>
        <w:t>مدارا</w:t>
      </w:r>
      <w:bookmarkEnd w:id="1145"/>
    </w:p>
    <w:p>
      <w:pPr>
        <w:pStyle w:val="BookText"/>
        <w:rPr/>
      </w:pPr>
      <w:r>
        <w:rPr>
          <w:rFonts w:ascii="IRNazanin" w:hAnsi="IRNazanin" w:eastAsia="IRNazanin"/>
          <w:color w:val="111111"/>
          <w:sz w:val="28"/>
          <w:sz w:val="28"/>
          <w:szCs w:val="28"/>
          <w:rtl w:val="true"/>
          <w:lang w:bidi="fa-IR"/>
        </w:rPr>
        <w:t>سعدی علیه الرحمه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مروت با دشمنان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روحیه آشتی‌جویان و صلح‌طلبان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آنها هرگز با دشمنان به تندی برخورد نمی‌کنند، و مدارا با دشمن کار همیشگی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 که با مردم تندخو، مدارا قوی‌ترین حربه پیکار است و سیلاب خروشان در آغوش اقیانوس آرام گیرد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1146" w:name="__RefHeading___Toc6499309_3381743652"/>
      <w:bookmarkStart w:id="1147" w:name="_Toc468"/>
      <w:bookmarkEnd w:id="1146"/>
      <w:r>
        <w:rPr>
          <w:rtl w:val="true"/>
        </w:rPr>
        <w:t>صلح و سازش از دیدگاه قرآن کریم</w:t>
      </w:r>
      <w:bookmarkEnd w:id="1147"/>
    </w:p>
    <w:p>
      <w:pPr>
        <w:pStyle w:val="Heading4"/>
        <w:numPr>
          <w:ilvl w:val="3"/>
          <w:numId w:val="1"/>
        </w:numPr>
        <w:rPr/>
      </w:pPr>
      <w:bookmarkStart w:id="1148" w:name="__RefHeading___Toc6499311_3381743652"/>
      <w:bookmarkStart w:id="1149" w:name="_Toc469"/>
      <w:bookmarkEnd w:id="1148"/>
      <w:r>
        <w:rPr>
          <w:rtl w:val="true"/>
        </w:rPr>
        <w:t>الف</w:t>
      </w:r>
      <w:r>
        <w:rPr>
          <w:rtl w:val="true"/>
        </w:rPr>
        <w:t xml:space="preserve">) </w:t>
      </w:r>
      <w:r>
        <w:rPr>
          <w:rtl w:val="true"/>
        </w:rPr>
        <w:t>اهمیت آشتی دادنِ مردم</w:t>
      </w:r>
      <w:bookmarkEnd w:id="1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یَکُنْ لَّهُ نَصِیبٌ منها و من یَشْفَعْ شَفاعَةً سَیِّئَةً یَکُنْ لَّهُ کِفْلٌ مِنْها وَ کانَ اللَّهُ عَلی کُلِّ شَیْ‌ءٍ مُقیتا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هر که وساطت پسندیده‌ای کند، او را از آن نصیبی خواهد بود و هر کس وساطت ناپسندیده‌ای کند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خواهد بود و خداوند، حسابرس و نگهدار هر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تو درباره غنایم جنگی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638"/>
      </w:r>
      <w:bookmarkStart w:id="1150" w:name="pg14287_144513"/>
    </w:p>
    <w:p>
      <w:pPr>
        <w:pStyle w:val="BookText"/>
        <w:rPr/>
      </w:pPr>
      <w:bookmarkEnd w:id="1150"/>
      <w:r>
        <w:rPr>
          <w:rFonts w:ascii="IRNazanin" w:hAnsi="IRNazanin" w:eastAsia="IRNazanin"/>
          <w:color w:val="111111"/>
          <w:sz w:val="28"/>
          <w:sz w:val="28"/>
          <w:szCs w:val="28"/>
          <w:rtl w:val="true"/>
          <w:lang w:bidi="fa-IR"/>
        </w:rPr>
        <w:t>در حقیقت مؤمنان با هم برادرند، پس میان برادران خود آشتی دهید و از خدا بترسید، شاید مورد رحمت خدا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مَن یَفْعَلْ ذلِکَ ابتِغاءِ مَرْضَاتِ اللَّهِ فَسَوفَ نُؤْتیِهِ أَجْرا عَظِیما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دربسیاری‌از سخنان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وجلسات‌محرمانه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خیر و سودی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کمک به دیگران، یا کار نیک، یا اصلاح در میان مردم کند؛ و هر کس برای خشنودی پروردگار چنین کند، پاداش بزرگی به او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امَنُوا ادْخُلُواْ فیِ السِّلْمِ کافَّةً وَ لاتَتَّبِعُواْ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به صلح کردند، تو نیز به آن میل کن</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کس که به شما سلام کند مگویید که تو مؤمن نیستی</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 گروه از مؤمنان با هم به نزاع و جنگ پردازند، آنها را آشتی دهید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 نیکوتر است</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1151" w:name="__RefHeading___Toc6499313_3381743652"/>
      <w:bookmarkStart w:id="1152" w:name="_Toc470"/>
      <w:bookmarkEnd w:id="1151"/>
      <w:r>
        <w:rPr>
          <w:rtl w:val="true"/>
        </w:rPr>
        <w:t>ب</w:t>
      </w:r>
      <w:r>
        <w:rPr>
          <w:rtl w:val="true"/>
        </w:rPr>
        <w:t xml:space="preserve">) </w:t>
      </w:r>
      <w:r>
        <w:rPr>
          <w:rtl w:val="true"/>
        </w:rPr>
        <w:t>جایز بودن دروغ برای اصلاح</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وَاللَّهُ سَمِیعٌ عَلِیمٌ</w:t>
      </w:r>
      <w:r>
        <w:rPr>
          <w:rFonts w:eastAsia="Amiri" w:cs="Amiri" w:ascii="Amiri" w:hAnsi="Amiri"/>
          <w:color w:val="111111"/>
          <w:sz w:val="28"/>
          <w:szCs w:val="28"/>
          <w:rtl w:val="true"/>
          <w:lang w:bidi="ar-SA"/>
        </w:rPr>
        <w:t>»</w:t>
      </w:r>
      <w:r>
        <w:rPr>
          <w:rStyle w:val="FootnoteAnchor"/>
          <w:rtl w:val="true"/>
        </w:rPr>
        <w:footnoteReference w:id="6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نیکی کردن و پرهیزکار بودن و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شنوای داناست</w:t>
      </w:r>
      <w:r>
        <w:rPr>
          <w:rFonts w:eastAsia="IRNazanin" w:cs="IRNazanin"/>
          <w:color w:val="111111"/>
          <w:sz w:val="28"/>
          <w:szCs w:val="28"/>
          <w:rtl w:val="true"/>
          <w:lang w:bidi="fa-IR"/>
        </w:rPr>
        <w:t xml:space="preserve">. </w:t>
      </w:r>
      <w:bookmarkStart w:id="1153" w:name="pg14287_144514"/>
    </w:p>
    <w:p>
      <w:pPr>
        <w:pStyle w:val="Heading3"/>
        <w:numPr>
          <w:ilvl w:val="2"/>
          <w:numId w:val="1"/>
        </w:numPr>
        <w:rPr/>
      </w:pPr>
      <w:bookmarkStart w:id="1154" w:name="__RefHeading___Toc6499315_3381743652"/>
      <w:bookmarkStart w:id="1155" w:name="_Toc471"/>
      <w:bookmarkEnd w:id="1153"/>
      <w:bookmarkEnd w:id="1154"/>
      <w:r>
        <w:rPr>
          <w:rtl w:val="true"/>
        </w:rPr>
        <w:t>صلح و سازش از دیدگاه معصومین علیهم‌السلام</w:t>
      </w:r>
      <w:bookmarkEnd w:id="1155"/>
    </w:p>
    <w:p>
      <w:pPr>
        <w:pStyle w:val="Heading4"/>
        <w:numPr>
          <w:ilvl w:val="3"/>
          <w:numId w:val="1"/>
        </w:numPr>
        <w:rPr/>
      </w:pPr>
      <w:bookmarkStart w:id="1156" w:name="__RefHeading___Toc6499317_3381743652"/>
      <w:bookmarkStart w:id="1157" w:name="_Toc472"/>
      <w:bookmarkEnd w:id="1156"/>
      <w:r>
        <w:rPr>
          <w:rtl w:val="true"/>
        </w:rPr>
        <w:t>الف</w:t>
      </w:r>
      <w:r>
        <w:rPr>
          <w:rtl w:val="true"/>
        </w:rPr>
        <w:t xml:space="preserve">) </w:t>
      </w:r>
      <w:r>
        <w:rPr>
          <w:rtl w:val="true"/>
        </w:rPr>
        <w:t>اهمیت صلح و سازش</w:t>
      </w:r>
      <w:bookmarkEnd w:id="1157"/>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صلح را، مادام که مایه وهن اسلام نباشد، کارسازتر از جنگ یافته‌ام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حضرت امیر در فرمان استانداری مصر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تو را به صلح فرا خواند و خشنودی خدا در آن بود آن را ردّ مکن؛ زیرا صلح مایه آسایش سپاهیان تو و راحتی خودت از اندوهها و دردسرهایت و امنیت سرزمین توست</w:t>
      </w:r>
      <w:r>
        <w:rPr>
          <w:rFonts w:eastAsia="IRNazanin" w:cs="IRNazanin"/>
          <w:color w:val="111111"/>
          <w:sz w:val="28"/>
          <w:szCs w:val="28"/>
          <w:rtl w:val="true"/>
          <w:lang w:bidi="fa-IR"/>
        </w:rPr>
        <w:t>.</w:t>
      </w:r>
      <w:r>
        <w:rPr>
          <w:rStyle w:val="FootnoteAnchor"/>
          <w:rtl w:val="true"/>
        </w:rPr>
        <w:footnoteReference w:id="647"/>
      </w:r>
    </w:p>
    <w:p>
      <w:pPr>
        <w:pStyle w:val="Heading4"/>
        <w:numPr>
          <w:ilvl w:val="3"/>
          <w:numId w:val="1"/>
        </w:numPr>
        <w:rPr/>
      </w:pPr>
      <w:bookmarkStart w:id="1158" w:name="__RefHeading___Toc6499319_3381743652"/>
      <w:bookmarkStart w:id="1159" w:name="_Toc473"/>
      <w:bookmarkEnd w:id="1158"/>
      <w:r>
        <w:rPr>
          <w:rtl w:val="true"/>
        </w:rPr>
        <w:t>ب</w:t>
      </w:r>
      <w:r>
        <w:rPr>
          <w:rtl w:val="true"/>
        </w:rPr>
        <w:t xml:space="preserve">) </w:t>
      </w:r>
      <w:r>
        <w:rPr>
          <w:rtl w:val="true"/>
        </w:rPr>
        <w:t>صلح امام حسن علیه‌السلام</w:t>
      </w:r>
      <w:bookmarkEnd w:id="1159"/>
    </w:p>
    <w:p>
      <w:pPr>
        <w:pStyle w:val="BookText"/>
        <w:rPr/>
      </w:pPr>
      <w:r>
        <w:rPr>
          <w:rFonts w:ascii="IRNazanin" w:hAnsi="IRNazanin" w:eastAsia="IRNazanin"/>
          <w:color w:val="111111"/>
          <w:sz w:val="28"/>
          <w:sz w:val="28"/>
          <w:szCs w:val="28"/>
          <w:rtl w:val="true"/>
          <w:lang w:bidi="fa-IR"/>
        </w:rPr>
        <w:t>حضرت امیر علیه‌السلام پس از ضربت خوردن توسط ابن‌ملجم، در سفارش به فرزند بزرگوار خود حسن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معاویه همچنان که با من مخالفت کرد با تو نیز مخالفت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او از در صلح و آشتی در آیی به جدّت تأسی جسته‌ای که با بنی‌مره و بنی‌اشجع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کرد و اگر بخواهی با دشمنت بجنگی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صلاحیت و وفاداری که پیروان پدرت داشتند پیروان تو نخواهند داشت</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1160" w:name="__RefHeading___Toc6499321_3381743652"/>
      <w:bookmarkStart w:id="1161" w:name="_Toc474"/>
      <w:bookmarkEnd w:id="1160"/>
      <w:r>
        <w:rPr>
          <w:rtl w:val="true"/>
        </w:rPr>
        <w:t>ج</w:t>
      </w:r>
      <w:r>
        <w:rPr>
          <w:rtl w:val="true"/>
        </w:rPr>
        <w:t xml:space="preserve">) </w:t>
      </w:r>
      <w:r>
        <w:rPr>
          <w:rtl w:val="true"/>
        </w:rPr>
        <w:t>اهمیت اصلاح میان مردم</w:t>
      </w:r>
      <w:bookmarkEnd w:id="1161"/>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میان مردم هرگاه با هم دچار اختلاف و دشمنی شوند و نزدیک کردن آنها به یکدیگر هرگاه از هم دور گردند، صدقه‌ای است که خداوند آن را دوست دارد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مفضّل فرمود</w:t>
      </w:r>
      <w:r>
        <w:rPr>
          <w:rFonts w:eastAsia="IRNazanin" w:cs="IRNazanin"/>
          <w:color w:val="111111"/>
          <w:sz w:val="28"/>
          <w:szCs w:val="28"/>
          <w:rtl w:val="true"/>
          <w:lang w:bidi="fa-IR"/>
        </w:rPr>
        <w:t xml:space="preserve">: </w:t>
      </w:r>
      <w:bookmarkStart w:id="1162" w:name="pg14287_144515"/>
    </w:p>
    <w:p>
      <w:pPr>
        <w:pStyle w:val="BookText"/>
        <w:rPr/>
      </w:pPr>
      <w:bookmarkEnd w:id="1162"/>
      <w:r>
        <w:rPr>
          <w:rFonts w:ascii="IRNazanin" w:hAnsi="IRNazanin" w:eastAsia="IRNazanin"/>
          <w:color w:val="111111"/>
          <w:sz w:val="28"/>
          <w:sz w:val="28"/>
          <w:szCs w:val="28"/>
          <w:rtl w:val="true"/>
          <w:lang w:bidi="fa-IR"/>
        </w:rPr>
        <w:t xml:space="preserve">هرگاه میان دو نفر از شیعیان ما کشمکشی دیدی از مال من غرامت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پرداخت وجه مورد اختلاف، میان آنان اصلاح کن</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1163" w:name="__RefHeading___Toc6499323_3381743652"/>
      <w:bookmarkStart w:id="1164" w:name="_Toc475"/>
      <w:bookmarkEnd w:id="1163"/>
      <w:r>
        <w:rPr>
          <w:rtl w:val="true"/>
        </w:rPr>
        <w:t>ی</w:t>
      </w:r>
      <w:r>
        <w:rPr>
          <w:rtl w:val="true"/>
        </w:rPr>
        <w:t xml:space="preserve">) </w:t>
      </w:r>
      <w:r>
        <w:rPr>
          <w:rtl w:val="true"/>
        </w:rPr>
        <w:t>صلح ناروا</w:t>
      </w:r>
      <w:bookmarkEnd w:id="1164"/>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میان مسلمانان رواست مگر صلحی که حرامی را حلال یا حلالی را حرام کند</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1165" w:name="__RefHeading___Toc6499325_3381743652"/>
      <w:bookmarkStart w:id="1166" w:name="_Toc476"/>
      <w:bookmarkEnd w:id="1165"/>
      <w:r>
        <w:rPr>
          <w:rtl w:val="true"/>
        </w:rPr>
        <w:t>صلح و سازش از دیدگاه شعرا</w:t>
      </w:r>
      <w:bookmarkEnd w:id="1166"/>
    </w:p>
    <w:p>
      <w:pPr>
        <w:pStyle w:val="BookText"/>
        <w:rPr/>
      </w:pPr>
      <w:r>
        <w:rPr>
          <w:rFonts w:ascii="IRNazanin" w:hAnsi="IRNazanin" w:eastAsia="IRNazanin"/>
          <w:color w:val="111111"/>
          <w:sz w:val="28"/>
          <w:sz w:val="28"/>
          <w:szCs w:val="28"/>
          <w:rtl w:val="true"/>
          <w:lang w:bidi="fa-IR"/>
        </w:rPr>
        <w:t>گهر چون به آسانی آید به چنگ</w:t>
      </w:r>
    </w:p>
    <w:p>
      <w:pPr>
        <w:pStyle w:val="BookText"/>
        <w:rPr/>
      </w:pPr>
      <w:r>
        <w:rPr>
          <w:rFonts w:ascii="IRNazanin" w:hAnsi="IRNazanin" w:eastAsia="IRNazanin"/>
          <w:color w:val="111111"/>
          <w:sz w:val="28"/>
          <w:sz w:val="28"/>
          <w:szCs w:val="28"/>
          <w:rtl w:val="true"/>
          <w:lang w:bidi="fa-IR"/>
        </w:rPr>
        <w:t>به سختی چه ناید تراشید سنگ</w:t>
      </w:r>
    </w:p>
    <w:p>
      <w:pPr>
        <w:pStyle w:val="BookText"/>
        <w:rPr/>
      </w:pPr>
      <w:r>
        <w:rPr>
          <w:rFonts w:ascii="IRNazanin" w:hAnsi="IRNazanin" w:eastAsia="IRNazanin"/>
          <w:color w:val="111111"/>
          <w:sz w:val="28"/>
          <w:sz w:val="28"/>
          <w:szCs w:val="28"/>
          <w:rtl w:val="true"/>
          <w:lang w:bidi="fa-IR"/>
        </w:rPr>
        <w:t>مرادی که در صلح گردد تمام</w:t>
      </w:r>
    </w:p>
    <w:p>
      <w:pPr>
        <w:pStyle w:val="BookText"/>
        <w:rPr/>
      </w:pPr>
      <w:r>
        <w:rPr>
          <w:rFonts w:ascii="IRNazanin" w:hAnsi="IRNazanin" w:eastAsia="IRNazanin"/>
          <w:color w:val="111111"/>
          <w:sz w:val="28"/>
          <w:sz w:val="28"/>
          <w:szCs w:val="28"/>
          <w:rtl w:val="true"/>
          <w:lang w:bidi="fa-IR"/>
        </w:rPr>
        <w:t>چه باید سوی جنگ دادن لگام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یک حرف صوفیانه بگویم اجازتست</w:t>
      </w:r>
    </w:p>
    <w:p>
      <w:pPr>
        <w:pStyle w:val="BookText"/>
        <w:rPr/>
      </w:pPr>
      <w:r>
        <w:rPr>
          <w:rFonts w:ascii="IRNazanin" w:hAnsi="IRNazanin" w:eastAsia="IRNazanin"/>
          <w:color w:val="111111"/>
          <w:sz w:val="28"/>
          <w:sz w:val="28"/>
          <w:szCs w:val="28"/>
          <w:rtl w:val="true"/>
          <w:lang w:bidi="fa-IR"/>
        </w:rPr>
        <w:t>ای نور دیده صلح به از جنگ و داوری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حافظ شیرازی</w:t>
      </w:r>
    </w:p>
    <w:p>
      <w:pPr>
        <w:pStyle w:val="BookText"/>
        <w:rPr/>
      </w:pPr>
      <w:r>
        <w:rPr>
          <w:rFonts w:ascii="IRNazanin" w:hAnsi="IRNazanin" w:eastAsia="IRNazanin"/>
          <w:color w:val="111111"/>
          <w:sz w:val="28"/>
          <w:sz w:val="28"/>
          <w:szCs w:val="28"/>
          <w:rtl w:val="true"/>
          <w:lang w:bidi="fa-IR"/>
        </w:rPr>
        <w:t>کجا فغان ز جغد جنگ و مرغوای او</w:t>
      </w:r>
    </w:p>
    <w:p>
      <w:pPr>
        <w:pStyle w:val="BookText"/>
        <w:rPr/>
      </w:pPr>
      <w:r>
        <w:rPr>
          <w:rFonts w:ascii="IRNazanin" w:hAnsi="IRNazanin" w:eastAsia="IRNazanin"/>
          <w:color w:val="111111"/>
          <w:sz w:val="28"/>
          <w:sz w:val="28"/>
          <w:szCs w:val="28"/>
          <w:rtl w:val="true"/>
          <w:lang w:bidi="fa-IR"/>
        </w:rPr>
        <w:t>که تا ابد بریده باد نای او</w:t>
      </w:r>
    </w:p>
    <w:p>
      <w:pPr>
        <w:pStyle w:val="BookText"/>
        <w:rPr/>
      </w:pPr>
      <w:r>
        <w:rPr>
          <w:rFonts w:ascii="IRNazanin" w:hAnsi="IRNazanin" w:eastAsia="IRNazanin"/>
          <w:color w:val="111111"/>
          <w:sz w:val="28"/>
          <w:sz w:val="28"/>
          <w:szCs w:val="28"/>
          <w:rtl w:val="true"/>
          <w:lang w:bidi="fa-IR"/>
        </w:rPr>
        <w:t>کجاست روزگار صلح و ایمنی</w:t>
      </w:r>
    </w:p>
    <w:p>
      <w:pPr>
        <w:pStyle w:val="BookText"/>
        <w:rPr/>
      </w:pPr>
      <w:r>
        <w:rPr>
          <w:rFonts w:ascii="IRNazanin" w:hAnsi="IRNazanin" w:eastAsia="IRNazanin"/>
          <w:color w:val="111111"/>
          <w:sz w:val="28"/>
          <w:sz w:val="28"/>
          <w:szCs w:val="28"/>
          <w:rtl w:val="true"/>
          <w:lang w:bidi="fa-IR"/>
        </w:rPr>
        <w:t>شکفته مرد و باغ دلگشای او</w:t>
      </w:r>
    </w:p>
    <w:p>
      <w:pPr>
        <w:pStyle w:val="BookText"/>
        <w:rPr/>
      </w:pPr>
      <w:r>
        <w:rPr>
          <w:rFonts w:ascii="IRNazanin" w:hAnsi="IRNazanin" w:eastAsia="IRNazanin"/>
          <w:color w:val="111111"/>
          <w:sz w:val="28"/>
          <w:sz w:val="28"/>
          <w:szCs w:val="28"/>
          <w:rtl w:val="true"/>
          <w:lang w:bidi="fa-IR"/>
        </w:rPr>
        <w:t>کجاست عهد راستی و مردمی</w:t>
      </w:r>
    </w:p>
    <w:p>
      <w:pPr>
        <w:pStyle w:val="BookText"/>
        <w:rPr/>
      </w:pPr>
      <w:r>
        <w:rPr>
          <w:rFonts w:ascii="IRNazanin" w:hAnsi="IRNazanin" w:eastAsia="IRNazanin"/>
          <w:color w:val="111111"/>
          <w:sz w:val="28"/>
          <w:sz w:val="28"/>
          <w:szCs w:val="28"/>
          <w:rtl w:val="true"/>
          <w:lang w:bidi="fa-IR"/>
        </w:rPr>
        <w:t>فروغ عشق و تابش صدای او</w:t>
      </w:r>
    </w:p>
    <w:p>
      <w:pPr>
        <w:pStyle w:val="BookText"/>
        <w:rPr/>
      </w:pPr>
      <w:r>
        <w:rPr>
          <w:rFonts w:ascii="IRNazanin" w:hAnsi="IRNazanin" w:eastAsia="IRNazanin"/>
          <w:color w:val="111111"/>
          <w:sz w:val="28"/>
          <w:sz w:val="28"/>
          <w:szCs w:val="28"/>
          <w:rtl w:val="true"/>
          <w:lang w:bidi="fa-IR"/>
        </w:rPr>
        <w:t>کجا دور یاری و برابری</w:t>
      </w:r>
    </w:p>
    <w:p>
      <w:pPr>
        <w:pStyle w:val="BookText"/>
        <w:rPr/>
      </w:pPr>
      <w:r>
        <w:rPr>
          <w:rFonts w:ascii="IRNazanin" w:hAnsi="IRNazanin" w:eastAsia="IRNazanin"/>
          <w:color w:val="111111"/>
          <w:sz w:val="28"/>
          <w:sz w:val="28"/>
          <w:szCs w:val="28"/>
          <w:rtl w:val="true"/>
          <w:lang w:bidi="fa-IR"/>
        </w:rPr>
        <w:t>حیات جاودانی و صفای او</w:t>
      </w:r>
    </w:p>
    <w:p>
      <w:pPr>
        <w:pStyle w:val="BookText"/>
        <w:rPr/>
      </w:pPr>
      <w:r>
        <w:rPr>
          <w:rFonts w:ascii="IRNazanin" w:hAnsi="IRNazanin" w:eastAsia="IRNazanin"/>
          <w:color w:val="111111"/>
          <w:sz w:val="28"/>
          <w:sz w:val="28"/>
          <w:szCs w:val="28"/>
          <w:rtl w:val="true"/>
          <w:lang w:bidi="fa-IR"/>
        </w:rPr>
        <w:t>زهی کبوتر سپید آشتی</w:t>
      </w:r>
    </w:p>
    <w:p>
      <w:pPr>
        <w:pStyle w:val="BookText"/>
        <w:rPr/>
      </w:pPr>
      <w:r>
        <w:rPr>
          <w:rFonts w:ascii="IRNazanin" w:hAnsi="IRNazanin" w:eastAsia="IRNazanin"/>
          <w:color w:val="111111"/>
          <w:sz w:val="28"/>
          <w:sz w:val="28"/>
          <w:szCs w:val="28"/>
          <w:rtl w:val="true"/>
          <w:lang w:bidi="fa-IR"/>
        </w:rPr>
        <w:t>که دل برد سرود جانفزای او</w:t>
      </w:r>
    </w:p>
    <w:p>
      <w:pPr>
        <w:pStyle w:val="BookText"/>
        <w:rPr/>
      </w:pPr>
      <w:r>
        <w:rPr>
          <w:rFonts w:ascii="IRNazanin" w:hAnsi="IRNazanin" w:eastAsia="IRNazanin"/>
          <w:color w:val="111111"/>
          <w:sz w:val="28"/>
          <w:sz w:val="28"/>
          <w:szCs w:val="28"/>
          <w:rtl w:val="true"/>
          <w:lang w:bidi="fa-IR"/>
        </w:rPr>
        <w:t>رسید وقت آنکه جغد جنگ را</w:t>
      </w:r>
    </w:p>
    <w:p>
      <w:pPr>
        <w:pStyle w:val="BookText"/>
        <w:rPr/>
      </w:pPr>
      <w:r>
        <w:rPr>
          <w:rFonts w:ascii="IRNazanin" w:hAnsi="IRNazanin" w:eastAsia="IRNazanin"/>
          <w:color w:val="111111"/>
          <w:sz w:val="28"/>
          <w:sz w:val="28"/>
          <w:szCs w:val="28"/>
          <w:rtl w:val="true"/>
          <w:lang w:bidi="fa-IR"/>
        </w:rPr>
        <w:t>جدا کنند سر به پیش پای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ملک‌الشعرای بهار</w:t>
      </w:r>
    </w:p>
    <w:p>
      <w:pPr>
        <w:pStyle w:val="BookText"/>
        <w:rPr/>
      </w:pPr>
      <w:r>
        <w:rPr>
          <w:rFonts w:ascii="IRNazanin" w:hAnsi="IRNazanin" w:eastAsia="IRNazanin"/>
          <w:color w:val="111111"/>
          <w:sz w:val="28"/>
          <w:sz w:val="28"/>
          <w:szCs w:val="28"/>
          <w:rtl w:val="true"/>
          <w:lang w:bidi="fa-IR"/>
        </w:rPr>
        <w:t>نه دانش باشد آن کس را نه فرهنگ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روز آشتی پیش آورد جنگ </w:t>
      </w:r>
      <w:bookmarkStart w:id="1167" w:name="pg14287_144516"/>
    </w:p>
    <w:p>
      <w:pPr>
        <w:pStyle w:val="BookText"/>
        <w:rPr/>
      </w:pPr>
      <w:bookmarkEnd w:id="1167"/>
      <w:r>
        <w:rPr>
          <w:rFonts w:ascii="IRNazanin" w:hAnsi="IRNazanin" w:eastAsia="IRNazanin"/>
          <w:color w:val="111111"/>
          <w:sz w:val="28"/>
          <w:sz w:val="28"/>
          <w:szCs w:val="28"/>
          <w:rtl w:val="true"/>
          <w:lang w:bidi="fa-IR"/>
        </w:rPr>
        <w:t>خردمندی که در جنگی نهد پای</w:t>
      </w:r>
    </w:p>
    <w:p>
      <w:pPr>
        <w:pStyle w:val="BookText"/>
        <w:rPr/>
      </w:pPr>
      <w:r>
        <w:rPr>
          <w:rFonts w:ascii="IRNazanin" w:hAnsi="IRNazanin" w:eastAsia="IRNazanin"/>
          <w:color w:val="111111"/>
          <w:sz w:val="28"/>
          <w:sz w:val="28"/>
          <w:szCs w:val="28"/>
          <w:rtl w:val="true"/>
          <w:lang w:bidi="fa-IR"/>
        </w:rPr>
        <w:t>بماند آشتی را در میان جای</w:t>
      </w:r>
    </w:p>
    <w:p>
      <w:pPr>
        <w:pStyle w:val="BookText"/>
        <w:rPr/>
      </w:pPr>
      <w:r>
        <w:rPr>
          <w:rFonts w:ascii="IRNazanin" w:hAnsi="IRNazanin" w:eastAsia="IRNazanin"/>
          <w:color w:val="111111"/>
          <w:sz w:val="28"/>
          <w:sz w:val="28"/>
          <w:szCs w:val="28"/>
          <w:rtl w:val="true"/>
          <w:lang w:bidi="fa-IR"/>
        </w:rPr>
        <w:t>همه به صلح گرای و همه مدارا کن</w:t>
      </w:r>
    </w:p>
    <w:p>
      <w:pPr>
        <w:pStyle w:val="BookText"/>
        <w:rPr/>
      </w:pPr>
      <w:r>
        <w:rPr>
          <w:rFonts w:ascii="IRNazanin" w:hAnsi="IRNazanin" w:eastAsia="IRNazanin"/>
          <w:color w:val="111111"/>
          <w:sz w:val="28"/>
          <w:sz w:val="28"/>
          <w:szCs w:val="28"/>
          <w:rtl w:val="true"/>
          <w:lang w:bidi="fa-IR"/>
        </w:rPr>
        <w:t>که از مدارا کردن ستوده گردد مرد</w:t>
      </w:r>
    </w:p>
    <w:p>
      <w:pPr>
        <w:pStyle w:val="BookText"/>
        <w:rPr/>
      </w:pPr>
      <w:r>
        <w:rPr>
          <w:rFonts w:ascii="IRNazanin" w:hAnsi="IRNazanin" w:eastAsia="IRNazanin"/>
          <w:color w:val="111111"/>
          <w:sz w:val="28"/>
          <w:sz w:val="28"/>
          <w:szCs w:val="28"/>
          <w:rtl w:val="true"/>
          <w:lang w:bidi="fa-IR"/>
        </w:rPr>
        <w:t>اگر چه قدرت داری و عدت بسیار</w:t>
      </w:r>
    </w:p>
    <w:p>
      <w:pPr>
        <w:pStyle w:val="BookText"/>
        <w:rPr/>
      </w:pPr>
      <w:r>
        <w:rPr>
          <w:rFonts w:ascii="IRNazanin" w:hAnsi="IRNazanin" w:eastAsia="IRNazanin"/>
          <w:color w:val="111111"/>
          <w:sz w:val="28"/>
          <w:sz w:val="28"/>
          <w:szCs w:val="28"/>
          <w:rtl w:val="true"/>
          <w:lang w:bidi="fa-IR"/>
        </w:rPr>
        <w:t>بگرد صلح در آی و بگرد جنگ مگرد</w:t>
      </w:r>
    </w:p>
    <w:p>
      <w:pPr>
        <w:pStyle w:val="BookText"/>
        <w:rPr/>
      </w:pPr>
      <w:r>
        <w:rPr>
          <w:rFonts w:ascii="IRNazanin" w:hAnsi="IRNazanin" w:eastAsia="IRNazanin"/>
          <w:color w:val="111111"/>
          <w:sz w:val="28"/>
          <w:sz w:val="28"/>
          <w:szCs w:val="28"/>
          <w:rtl w:val="true"/>
          <w:lang w:bidi="fa-IR"/>
        </w:rPr>
        <w:t>نه هر که دارد شمشیر حرب باید ساخت</w:t>
      </w:r>
    </w:p>
    <w:p>
      <w:pPr>
        <w:pStyle w:val="BookText"/>
        <w:rPr/>
      </w:pPr>
      <w:r>
        <w:rPr>
          <w:rFonts w:ascii="IRNazanin" w:hAnsi="IRNazanin" w:eastAsia="IRNazanin"/>
          <w:color w:val="111111"/>
          <w:sz w:val="28"/>
          <w:sz w:val="28"/>
          <w:szCs w:val="28"/>
          <w:rtl w:val="true"/>
          <w:lang w:bidi="fa-IR"/>
        </w:rPr>
        <w:t>نه هر که دارد پادزهر زهر باید خورد</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حافظ شیرازی</w:t>
      </w:r>
    </w:p>
    <w:p>
      <w:pPr>
        <w:pStyle w:val="Heading3"/>
        <w:numPr>
          <w:ilvl w:val="2"/>
          <w:numId w:val="1"/>
        </w:numPr>
        <w:rPr/>
      </w:pPr>
      <w:bookmarkStart w:id="1168" w:name="__RefHeading___Toc6499327_3381743652"/>
      <w:bookmarkStart w:id="1169" w:name="_Toc477"/>
      <w:bookmarkEnd w:id="1168"/>
      <w:r>
        <w:rPr>
          <w:rtl w:val="true"/>
        </w:rPr>
        <w:t>صلح و سازش از دیدگاه بزرگان</w:t>
      </w:r>
      <w:bookmarkEnd w:id="1169"/>
    </w:p>
    <w:p>
      <w:pPr>
        <w:pStyle w:val="BookText"/>
        <w:rPr/>
      </w:pPr>
      <w:r>
        <w:rPr>
          <w:rFonts w:ascii="IRNazanin" w:hAnsi="IRNazanin" w:eastAsia="IRNazanin"/>
          <w:color w:val="111111"/>
          <w:sz w:val="28"/>
          <w:sz w:val="28"/>
          <w:szCs w:val="28"/>
          <w:rtl w:val="true"/>
          <w:lang w:bidi="fa-IR"/>
        </w:rPr>
        <w:t>به قدر و قوه خود با جمیع خلق به صلح بکوشید</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آن قدر عزیز و صلح آن قدر شیرین است که به بهای زنجیر و اسارت خریداری شود</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 هانری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افتخاراتی که از طریق شمشیر به دست می‌آید از طریق شمشیر هم ممکن است از دست برود</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صلح و سازش قابل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مقدونی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جنگ چشم از دنیا می‌پوشد</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بقای صلح جهانی باید ملتها به هم نزدیک شوند نه دولتها</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 اتم وسیله صلح شد اما بشر می‌تواند نگهبان صلح باشد از این پس صلح را باید </w:t>
      </w:r>
    </w:p>
    <w:p>
      <w:pPr>
        <w:pStyle w:val="BookText"/>
        <w:rPr/>
      </w:pPr>
      <w:r>
        <w:rPr>
          <w:rFonts w:ascii="IRNazanin" w:hAnsi="IRNazanin" w:eastAsia="IRNazanin"/>
          <w:color w:val="111111"/>
          <w:sz w:val="28"/>
          <w:sz w:val="28"/>
          <w:szCs w:val="28"/>
          <w:rtl w:val="true"/>
          <w:lang w:bidi="fa-IR"/>
        </w:rPr>
        <w:t>از خطری که نه تنها تمدن بلکه بشریت را تهدید می‌کند حفظ کرد</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اتحاد جهانی فقط می‌تواند بر اساس عدم خشونت استوار گردد و به همین جهت در روابط بین‌المللی جدا باید از خشونت پرهیز کرد</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 xml:space="preserve">» </w:t>
      </w:r>
      <w:bookmarkStart w:id="1170" w:name="pg14287_144518"/>
    </w:p>
    <w:p>
      <w:pPr>
        <w:pStyle w:val="Heading2"/>
        <w:numPr>
          <w:ilvl w:val="1"/>
          <w:numId w:val="1"/>
        </w:numPr>
        <w:rPr/>
      </w:pPr>
      <w:bookmarkStart w:id="1171" w:name="__RefHeading___Toc6499329_3381743652"/>
      <w:bookmarkStart w:id="1172" w:name="_Toc478"/>
      <w:bookmarkEnd w:id="1170"/>
      <w:bookmarkEnd w:id="1171"/>
      <w:r>
        <w:rPr>
          <w:rtl w:val="true"/>
        </w:rPr>
        <w:t>بخش پانزدهم</w:t>
      </w:r>
      <w:r>
        <w:rPr>
          <w:rtl w:val="true"/>
        </w:rPr>
        <w:t xml:space="preserve">: </w:t>
      </w:r>
      <w:r>
        <w:rPr>
          <w:rtl w:val="true"/>
        </w:rPr>
        <w:t>خوش‌بینی</w:t>
      </w:r>
      <w:bookmarkEnd w:id="11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3" w:name="__RefHeading___Toc6499331_3381743652"/>
      <w:bookmarkStart w:id="1174" w:name="_Toc479"/>
      <w:bookmarkEnd w:id="1173"/>
      <w:r>
        <w:rPr>
          <w:rtl w:val="true"/>
        </w:rPr>
        <w:t>اشاره</w:t>
      </w:r>
      <w:bookmarkStart w:id="1175" w:name="pg14287_144519"/>
      <w:bookmarkEnd w:id="1174"/>
    </w:p>
    <w:p>
      <w:pPr>
        <w:pStyle w:val="Heading3"/>
        <w:numPr>
          <w:ilvl w:val="2"/>
          <w:numId w:val="1"/>
        </w:numPr>
        <w:rPr/>
      </w:pPr>
      <w:bookmarkStart w:id="1176" w:name="__RefHeading___Toc6499333_3381743652"/>
      <w:bookmarkStart w:id="1177" w:name="_Toc480"/>
      <w:bookmarkEnd w:id="1175"/>
      <w:bookmarkEnd w:id="1176"/>
      <w:r>
        <w:rPr>
          <w:rtl w:val="true"/>
        </w:rPr>
        <w:t>خوش‌بینی راه رسیدن به موفقیت و خوشبختی</w:t>
      </w:r>
      <w:bookmarkEnd w:id="1177"/>
    </w:p>
    <w:p>
      <w:pPr>
        <w:pStyle w:val="BookText"/>
        <w:rPr/>
      </w:pPr>
      <w:r>
        <w:rPr>
          <w:rFonts w:ascii="IRNazanin" w:hAnsi="IRNazanin" w:eastAsia="IRNazanin"/>
          <w:color w:val="111111"/>
          <w:sz w:val="28"/>
          <w:sz w:val="28"/>
          <w:szCs w:val="28"/>
          <w:rtl w:val="true"/>
          <w:lang w:bidi="fa-IR"/>
        </w:rPr>
        <w:t>شاید شما در روزنامه‌ها 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علّت بدبینی، شوهرش طلاق گرفت، و یا شوهری به علّت بدبینی همسرش درخواست 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خانواده‌هایی که به دلیل بدبینی از هم پاشیده شده‌اند، و چه بسیارند خانواده‌هایی که به دلیل بدبینی زن یا شوهر در اضطراب، تشویش و نگرانی به سر می‌برند و از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اجتماع نیز بدبینی به مردم موجب هرج و مرج می‌گردد و به امنیت جامعه خدشه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عده‌ای بدبین براساس ظن، گمان و تخمین از مردم بدگویی می‌کنند و به آنان هرزه‌زبانی می‌کنند، آنان نیز عکس‌العمل نشان می‌دهند و حس کدورت در بین آنها زیاد و زیادتر می‌گردد، در نتیجه امنیت آن جامعه کمتر و کمتر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جسم را می‌سوزاند غالبا به دست خودمان روشن شده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حجازی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بدبین همچون مبتلایان تریاک مرض خود را به هزار دلیل به دیگران نسبت می‌دهد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کار نیز همین گونه است، بدبینی نسبت به رئیس و همکاران چه بسا موقعیت شغلی آدمی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بدبین از کار، بیکار می‌شود</w:t>
      </w:r>
      <w:r>
        <w:rPr>
          <w:rFonts w:eastAsia="IRNazanin" w:cs="IRNazanin"/>
          <w:color w:val="111111"/>
          <w:sz w:val="28"/>
          <w:szCs w:val="28"/>
          <w:rtl w:val="true"/>
          <w:lang w:bidi="fa-IR"/>
        </w:rPr>
        <w:t xml:space="preserve">. </w:t>
      </w:r>
      <w:bookmarkStart w:id="1178" w:name="pg14287_144520"/>
    </w:p>
    <w:p>
      <w:pPr>
        <w:pStyle w:val="BookText"/>
        <w:rPr/>
      </w:pPr>
      <w:bookmarkEnd w:id="1178"/>
      <w:r>
        <w:rPr>
          <w:rFonts w:ascii="IRNazanin" w:hAnsi="IRNazanin" w:eastAsia="IRNazanin"/>
          <w:color w:val="111111"/>
          <w:sz w:val="28"/>
          <w:sz w:val="28"/>
          <w:szCs w:val="28"/>
          <w:rtl w:val="true"/>
          <w:lang w:bidi="fa-IR"/>
        </w:rPr>
        <w:t>لذا خوش‌بینی در سه محیط خانواده، اجتماع و کار باعث موفقیت و خوشبختی انسان می‌گردد؛ زیرا باعث استحکام بنیان خانواده،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تحکیم موقعیت شغلی در محیط 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میل به دیدن رویه دلپذیر کارها داشتم تا رویه نادلپذیر آنها و چه خوشتر است که آدمی با این شیوه فکر زاده شود تا ملکی به در آمد ده هزار لیره در سال</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یکی از بزرگان، خوش‌بینی را یکی از عوامل خوشبختی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موضوع شخصی است که می‌خواهید سعادتمند باشید باید خوش‌بین و سالم و قانع باشید و اعتدال را رعایت کنید همچنین باید کاری داشته باشید که از آن خوشتان بیاید و آن کار باید بازدهی داشته باشد</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1179" w:name="__RefHeading___Toc6499335_3381743652"/>
      <w:bookmarkStart w:id="1180" w:name="_Toc481"/>
      <w:bookmarkEnd w:id="1179"/>
      <w:r>
        <w:rPr>
          <w:rtl w:val="true"/>
        </w:rPr>
        <w:t>سوءظن و بدگمانی چیست؟</w:t>
      </w:r>
      <w:bookmarkEnd w:id="1180"/>
    </w:p>
    <w:p>
      <w:pPr>
        <w:pStyle w:val="BookText"/>
        <w:rPr/>
      </w:pPr>
      <w:r>
        <w:rPr>
          <w:rFonts w:ascii="IRNazanin" w:hAnsi="IRNazanin" w:eastAsia="IRNazanin"/>
          <w:color w:val="111111"/>
          <w:sz w:val="28"/>
          <w:sz w:val="28"/>
          <w:szCs w:val="28"/>
          <w:rtl w:val="true"/>
          <w:lang w:bidi="fa-IR"/>
        </w:rPr>
        <w:t>بدگمانی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 کارها و گفتارهای دیگران را بدون آگاهی درست و بدون دلیل روشن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ناپندار، ناروا و گمان بد، بیان و تفسیر کنیم و این گمان را حتمی و محقق شماریم، هنگامی گناه است که انسان گمان بد و سوءظن خود را بگوید و طرف را آزرده و ناراحت کند</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1181" w:name="__RefHeading___Toc6499337_3381743652"/>
      <w:bookmarkStart w:id="1182" w:name="_Toc482"/>
      <w:bookmarkEnd w:id="1181"/>
      <w:r>
        <w:rPr>
          <w:rtl w:val="true"/>
        </w:rPr>
        <w:t>خوش‌بینی یعنی چه؟</w:t>
      </w:r>
      <w:bookmarkEnd w:id="11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اعمال و کردار و گفتار دیگران را با پندار نیکو و خوش‌گمانی، بیان و تفسیر کنیم</w:t>
      </w:r>
      <w:r>
        <w:rPr>
          <w:rFonts w:eastAsia="IRNazanin" w:cs="IRNazanin"/>
          <w:color w:val="111111"/>
          <w:sz w:val="28"/>
          <w:szCs w:val="28"/>
          <w:rtl w:val="true"/>
          <w:lang w:bidi="fa-IR"/>
        </w:rPr>
        <w:t xml:space="preserve">. </w:t>
      </w:r>
      <w:bookmarkStart w:id="1183" w:name="pg14287_144521"/>
    </w:p>
    <w:p>
      <w:pPr>
        <w:pStyle w:val="Heading3"/>
        <w:numPr>
          <w:ilvl w:val="2"/>
          <w:numId w:val="1"/>
        </w:numPr>
        <w:rPr/>
      </w:pPr>
      <w:bookmarkStart w:id="1184" w:name="__RefHeading___Toc6499339_3381743652"/>
      <w:bookmarkStart w:id="1185" w:name="_Toc483"/>
      <w:bookmarkEnd w:id="1183"/>
      <w:bookmarkEnd w:id="1184"/>
      <w:r>
        <w:rPr>
          <w:rtl w:val="true"/>
        </w:rPr>
        <w:t>انواع خوش‌بینی</w:t>
      </w:r>
      <w:bookmarkEnd w:id="1185"/>
    </w:p>
    <w:p>
      <w:pPr>
        <w:pStyle w:val="Heading4"/>
        <w:numPr>
          <w:ilvl w:val="3"/>
          <w:numId w:val="1"/>
        </w:numPr>
        <w:rPr/>
      </w:pPr>
      <w:bookmarkStart w:id="1186" w:name="__RefHeading___Toc6499341_3381743652"/>
      <w:bookmarkStart w:id="1187" w:name="_Toc484"/>
      <w:bookmarkEnd w:id="1186"/>
      <w:r>
        <w:rPr/>
        <w:t>1</w:t>
      </w:r>
      <w:r>
        <w:rPr>
          <w:rtl w:val="true"/>
        </w:rPr>
        <w:t xml:space="preserve">- </w:t>
      </w:r>
      <w:r>
        <w:rPr>
          <w:rtl w:val="true"/>
        </w:rPr>
        <w:t>خوش‌بینی نسبت به همسر و فرزندان</w:t>
      </w:r>
      <w:bookmarkEnd w:id="1187"/>
    </w:p>
    <w:p>
      <w:pPr>
        <w:pStyle w:val="BookText"/>
        <w:rPr/>
      </w:pPr>
      <w:r>
        <w:rPr>
          <w:rFonts w:ascii="IRNazanin" w:hAnsi="IRNazanin" w:eastAsia="IRNazanin"/>
          <w:color w:val="111111"/>
          <w:sz w:val="28"/>
          <w:sz w:val="28"/>
          <w:szCs w:val="28"/>
          <w:rtl w:val="true"/>
          <w:lang w:bidi="fa-IR"/>
        </w:rPr>
        <w:t>همان گونه که در ابتدای بحث بیان شد خوش‌بینی نسبت به همسر و فرزندان لازم و ضروری است، ما همیشه باید به این مطلب اهمیت بدهیم و سوءظن و بدگمانی را از وجود خویش دور نماییم، تا به سرانجام نیکبختی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دوست دارد از همه چیز سردرآورد و هر کسی را مورد سؤال و بازجویی قرار دهد، مواظب رفت و آمدها باشد و بر گفت و شنودها گوش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 آسمان بدبین و بدگمان است، و همیشه فکر می‌کند دامی برای او گسترانده و کاسه‌ای زیر نیم کاسه نهاده‌اند و نظر سوئی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و بدگمانی با خونش عجین شده است، همیشه در فکر این است که کجا رفته‌ام، با که نشسته‌ام، چه گفته‌ام، گاهی مخفیانه تا محل کارم مرا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هنگامی که کفش‌هایم را به پا می‌کردم، کفشهایم را پاک می‌کرد و بند کفشهایم را می‌بست، فکر می‌کردم می‌خواهد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موقع برگشتن به منزل وارسی می‌کرده تا بداند آیا به جز محل کارم جای دیگر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بند کفشم را گشوده‌ام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خسته شده‌ام و می‌خواهم خودم را از این زندگی پر عذاب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توجه کنید که علف هرزه بدگمانی در مغزهای سبک و روانهای سست، رشد می‌کند و جای بر اندیشه‌های راست و درست تنگ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و صفای زندگی را پژمرده و خشک می‌سازد و انگیزشی برای خطا و زشتی بیشتر می‌شود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سلامت زندگی خانوادگی می‌گردد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روان را با یاد خدا و با ایمان و تقوا، تقویت کنیم و فکر را با کلمات حکمت و معرفت، سنگین بار سازیم، با رعایت امانت و صداقت و با گرایش به وفا و عفت، راه ورود و زمینه رشد بدگمانی را ببندیم و از بین ببریم و به این ترتیب زندگی آرام و </w:t>
      </w:r>
      <w:bookmarkStart w:id="1188" w:name="pg14287_144522"/>
    </w:p>
    <w:p>
      <w:pPr>
        <w:pStyle w:val="BookText"/>
        <w:rPr/>
      </w:pPr>
      <w:bookmarkEnd w:id="1188"/>
      <w:r>
        <w:rPr>
          <w:rFonts w:ascii="IRNazanin" w:hAnsi="IRNazanin" w:eastAsia="IRNazanin"/>
          <w:color w:val="111111"/>
          <w:sz w:val="28"/>
          <w:sz w:val="28"/>
          <w:szCs w:val="28"/>
          <w:rtl w:val="true"/>
          <w:lang w:bidi="fa-IR"/>
        </w:rPr>
        <w:t>شایسته و موفقی را برای خود و خانواده خویش و همگان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به کار بستن این رهنمودها، خرمی و همدلی و رفاقت به خانه شما باز گردد</w:t>
      </w:r>
      <w:r>
        <w:rPr>
          <w:rFonts w:eastAsia="IRNazanin" w:cs="IRNazanin"/>
          <w:color w:val="111111"/>
          <w:sz w:val="28"/>
          <w:szCs w:val="28"/>
          <w:rtl w:val="true"/>
          <w:lang w:bidi="fa-IR"/>
        </w:rPr>
        <w:t>».</w:t>
      </w:r>
      <w:r>
        <w:rPr>
          <w:rStyle w:val="FootnoteAnchor"/>
          <w:rtl w:val="true"/>
        </w:rPr>
        <w:footnoteReference w:id="664"/>
      </w:r>
    </w:p>
    <w:p>
      <w:pPr>
        <w:pStyle w:val="Heading4"/>
        <w:numPr>
          <w:ilvl w:val="3"/>
          <w:numId w:val="1"/>
        </w:numPr>
        <w:rPr/>
      </w:pPr>
      <w:bookmarkStart w:id="1189" w:name="__RefHeading___Toc6499343_3381743652"/>
      <w:bookmarkStart w:id="1190" w:name="_Toc485"/>
      <w:bookmarkEnd w:id="1189"/>
      <w:r>
        <w:rPr/>
        <w:t>2</w:t>
      </w:r>
      <w:r>
        <w:rPr>
          <w:rtl w:val="true"/>
        </w:rPr>
        <w:t xml:space="preserve">- </w:t>
      </w:r>
      <w:r>
        <w:rPr>
          <w:rtl w:val="true"/>
        </w:rPr>
        <w:t>خوش‌بینی نسبت به طبقات مختلف مردم</w:t>
      </w:r>
      <w:bookmarkEnd w:id="1190"/>
    </w:p>
    <w:p>
      <w:pPr>
        <w:pStyle w:val="BookText"/>
        <w:rPr/>
      </w:pPr>
      <w:r>
        <w:rPr>
          <w:rFonts w:ascii="IRNazanin" w:hAnsi="IRNazanin" w:eastAsia="IRNazanin"/>
          <w:color w:val="111111"/>
          <w:sz w:val="28"/>
          <w:sz w:val="28"/>
          <w:szCs w:val="28"/>
          <w:rtl w:val="true"/>
          <w:lang w:bidi="fa-IR"/>
        </w:rPr>
        <w:t>از بدگمانی و سوءظن نسبت به مردم پرهیز نمایید و به همه مردم خوشبین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مردم بدگمان و بدبین باشید مردم نیز در مقابل آن بی‌تفاوت نیستند و بازتاب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دوستی و محبت خویش را از شما قطع کرده و در مقام بازخواست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گذشته شما را یاری می‌کرده‌اند در هنگامی که مورد بدبینی و سوءظن قرار گرفته‌اند دست از یاری شما بر می‌دارند و حتی گاهی اوقات، بعضی از افراد هنگام مشاهده چنین رفتاری در مقام دشمنی بر می‌آیند و در چنین موقعیتی امنیت افراد کمرنگ‌تر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خوب نسبت به مردم یکی از مهم‌ترین اصول زندگی اجتماعی است که نادیده گرفتن آن نتیجه‌ای جز هرج و مرج اجتماعی و از بین رفتن روابط انسانی و پیوندهای عاطفی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راستی این برنامه در کل جامعه انسانی و همه جوامع بشری به طور دقیق اجرا شود بسیاری از نابسامانیها که از شایعه‌سازی و جوسازی و قضاوتهای عجولانه و گمانهای بی‌اساس و اخبار مشکوک و دروغ سرچشمه می‌گیرد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هرج و مرج در روابط اجتماعی همه‌جا را فرا خواهد گرفت، هیچ کس از گمان بد دیگری در امان نخواهد بود، هیچ کس به دیگری اطمینان پیدا نخواهد کرد، و آبرو و حیثیت افراد همواره در مخاطره قرار خواهد گرفت</w:t>
      </w:r>
      <w:r>
        <w:rPr>
          <w:rFonts w:eastAsia="IRNazanin" w:cs="IRNazanin"/>
          <w:color w:val="111111"/>
          <w:sz w:val="28"/>
          <w:szCs w:val="28"/>
          <w:rtl w:val="true"/>
          <w:lang w:bidi="fa-IR"/>
        </w:rPr>
        <w:t>».</w:t>
      </w:r>
      <w:r>
        <w:rPr>
          <w:rStyle w:val="FootnoteAnchor"/>
          <w:rtl w:val="true"/>
        </w:rPr>
        <w:footnoteReference w:id="66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bookmarkStart w:id="1191" w:name="pg14287_144523"/>
    </w:p>
    <w:p>
      <w:pPr>
        <w:pStyle w:val="BookText"/>
        <w:rPr/>
      </w:pPr>
      <w:bookmarkEnd w:id="1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اِنَّ بَعْضَ الظَّنِ اِثْم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 چرا که بعضی از گمان‌ها گناه است</w:t>
      </w:r>
      <w:r>
        <w:rPr>
          <w:rFonts w:eastAsia="IRNazanin" w:cs="IRNazanin"/>
          <w:color w:val="111111"/>
          <w:sz w:val="28"/>
          <w:szCs w:val="28"/>
          <w:rtl w:val="true"/>
          <w:lang w:bidi="fa-IR"/>
        </w:rPr>
        <w:t>.</w:t>
      </w:r>
    </w:p>
    <w:p>
      <w:pPr>
        <w:pStyle w:val="Heading4"/>
        <w:numPr>
          <w:ilvl w:val="3"/>
          <w:numId w:val="1"/>
        </w:numPr>
        <w:rPr/>
      </w:pPr>
      <w:bookmarkStart w:id="1192" w:name="__RefHeading___Toc6499345_3381743652"/>
      <w:bookmarkStart w:id="1193" w:name="_Toc486"/>
      <w:bookmarkEnd w:id="1192"/>
      <w:r>
        <w:rPr/>
        <w:t>3</w:t>
      </w:r>
      <w:r>
        <w:rPr>
          <w:rtl w:val="true"/>
        </w:rPr>
        <w:t xml:space="preserve">- </w:t>
      </w:r>
      <w:r>
        <w:rPr>
          <w:rtl w:val="true"/>
        </w:rPr>
        <w:t>خوش‌بینی در محل کار</w:t>
      </w:r>
      <w:bookmarkEnd w:id="1193"/>
    </w:p>
    <w:p>
      <w:pPr>
        <w:pStyle w:val="BookText"/>
        <w:rPr/>
      </w:pPr>
      <w:r>
        <w:rPr>
          <w:rFonts w:ascii="IRNazanin" w:hAnsi="IRNazanin" w:eastAsia="IRNazanin"/>
          <w:color w:val="111111"/>
          <w:sz w:val="28"/>
          <w:sz w:val="28"/>
          <w:szCs w:val="28"/>
          <w:rtl w:val="true"/>
          <w:lang w:bidi="fa-IR"/>
        </w:rPr>
        <w:t>بسیار اتفاق افتاده است که به دلیل سوء ظن و بدبینی نسبت به مدیر مؤسسه یا کارفرما، رابطه بین رئیس و کارمند یا کارگر تیره و تار گشته است و رئیس، کارمند یا کارگر خود را اخراج نموده است، حتی بدبینی و بدگمانی نسبت به همکاران نیز عواقب سوء در پی دارد و پایه‌های موقعیت شغلی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خوش‌بینی نسبت به مدیر مؤسسه یا کارفرما باعث می‌گردد تا او علاوه بر تحکیم موقعیت کاری به یاری کارمند یا کارگر خود بشتابد و به او کمک‌های شایان توجهی بنماید</w:t>
      </w:r>
      <w:r>
        <w:rPr>
          <w:rFonts w:eastAsia="IRNazanin" w:cs="IRNazanin"/>
          <w:color w:val="111111"/>
          <w:sz w:val="28"/>
          <w:szCs w:val="28"/>
          <w:rtl w:val="true"/>
          <w:lang w:bidi="fa-IR"/>
        </w:rPr>
        <w:t>.</w:t>
      </w:r>
    </w:p>
    <w:p>
      <w:pPr>
        <w:pStyle w:val="Heading4"/>
        <w:numPr>
          <w:ilvl w:val="3"/>
          <w:numId w:val="1"/>
        </w:numPr>
        <w:rPr/>
      </w:pPr>
      <w:bookmarkStart w:id="1194" w:name="__RefHeading___Toc6499347_3381743652"/>
      <w:bookmarkStart w:id="1195" w:name="_Toc487"/>
      <w:bookmarkEnd w:id="1194"/>
      <w:r>
        <w:rPr/>
        <w:t>4</w:t>
      </w:r>
      <w:r>
        <w:rPr>
          <w:rtl w:val="true"/>
        </w:rPr>
        <w:t xml:space="preserve">- </w:t>
      </w:r>
      <w:r>
        <w:rPr>
          <w:rtl w:val="true"/>
        </w:rPr>
        <w:t>خوش‌بینی به خدا</w:t>
      </w:r>
      <w:bookmarkEnd w:id="1195"/>
    </w:p>
    <w:p>
      <w:pPr>
        <w:pStyle w:val="BookText"/>
        <w:rPr/>
      </w:pPr>
      <w:r>
        <w:rPr>
          <w:rFonts w:ascii="IRNazanin" w:hAnsi="IRNazanin" w:eastAsia="IRNazanin"/>
          <w:color w:val="111111"/>
          <w:sz w:val="28"/>
          <w:sz w:val="28"/>
          <w:szCs w:val="28"/>
          <w:rtl w:val="true"/>
          <w:lang w:bidi="fa-IR"/>
        </w:rPr>
        <w:t>حُسن ظن و خوش‌بینی به خداوند بزرگ نیز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خوش‌بینی به او تقرب می‌جوییم، در نتیجه محبت و عشق ما به او روزافزون‌تر می‌گردد، او نیز به یاری و کمک ما می‌شتابد و کارهای ما را اصلاح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در گفتارهای گوناگونی فرموده‌اند که خداوند متعال حُسن ظن و خوش‌بینی به خودش را دوست می‌دارد و افراد بدبین و بدگمان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از پیامبر اسلام صلی‌الله‌علیه‌و‌آله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کسی را که دستور داده می‌شود به سوی دوزخ ببرند ناگهان به اطراف خود نگاه می‌کند، خداوند بزرگ دستور می‌دهد او را برگردانید، او را برمی‌گردانند،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اطراف خود نگاه کردی؟ و در انتظار چه فرمانی بودی؟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این چنین گمان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می‌کردی؟ </w:t>
      </w:r>
      <w:bookmarkStart w:id="1196" w:name="pg14287_144524"/>
    </w:p>
    <w:p>
      <w:pPr>
        <w:pStyle w:val="BookText"/>
        <w:rPr/>
      </w:pPr>
      <w:bookmarkEnd w:id="1196"/>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گناهان مرا می‌بخشی و مرا در بهشت خود جای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نعمتها و مقام والایم سوگند، این بنده‌ام هرگز گمان خیر درباره من نبرده، و اگر ساعتی گمان خیر برده بود من او را به جهنم نمی‌فرستادم، گر چه او دروغ می‌گوید ولی با این حال اظهار حسن ظن او را بپذیرید، و او را به بهشت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نسبت به خداوند متعال گمان خیر ببرد مگر اینکه خدا نزد گمان وی خواهد بود، و این همان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ذلکم ظنّکم الذی ظننتم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6499349_3381743652"/>
      <w:bookmarkStart w:id="1198" w:name="_Toc488"/>
      <w:bookmarkEnd w:id="1197"/>
      <w:r>
        <w:rPr>
          <w:rtl w:val="true"/>
        </w:rPr>
        <w:t>با حُسن ظن به خدا به بهشت برویم</w:t>
      </w:r>
      <w:bookmarkEnd w:id="1198"/>
    </w:p>
    <w:p>
      <w:pPr>
        <w:pStyle w:val="BookText"/>
        <w:rPr/>
      </w:pPr>
      <w:r>
        <w:rPr>
          <w:rFonts w:ascii="IRNazanin" w:hAnsi="IRNazanin" w:eastAsia="IRNazanin"/>
          <w:color w:val="111111"/>
          <w:sz w:val="28"/>
          <w:sz w:val="28"/>
          <w:szCs w:val="28"/>
          <w:rtl w:val="true"/>
          <w:lang w:bidi="fa-IR"/>
        </w:rPr>
        <w:t>خوش‌بینی و حسن ظن به خدا کلید نجات و سعادت است و خداوند بزرگ مزد حسن ظن و خوش‌بینی به خود را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بدبینی و سوءظن نسبت به پروردگار بزرگ، بسیار نکوهش شده و خشم او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بیاییم با حُسن ظن نسبت به خداوند منّان به سوی سعادت و نجات رهنمون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این زمینه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گمان نیک به خدا نمی‌برد مگر اینکه خداوند طبق گمانش با او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علی بن موسی الرضا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خود را به خداوند خوب کن، چرا که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حسن ظن بنده مؤمنم هستم، هرگاه گمان نیکی نسبت به من داشه باشد، به نیکی با او رفتار می‌کنم و اگر بد باشد به بدی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حدیث دیگری از پیامبر صلی‌الله‌علیه‌و‌آله آمده است</w:t>
      </w:r>
      <w:r>
        <w:rPr>
          <w:rFonts w:eastAsia="IRNazanin" w:cs="IRNazanin"/>
          <w:color w:val="111111"/>
          <w:sz w:val="28"/>
          <w:szCs w:val="28"/>
          <w:rtl w:val="true"/>
          <w:lang w:bidi="fa-IR"/>
        </w:rPr>
        <w:t xml:space="preserve">: </w:t>
      </w:r>
      <w:bookmarkStart w:id="1199" w:name="pg14287_144525"/>
    </w:p>
    <w:p>
      <w:pPr>
        <w:pStyle w:val="BookText"/>
        <w:rPr/>
      </w:pPr>
      <w:bookmarkEnd w:id="1199"/>
      <w:r>
        <w:rPr>
          <w:rFonts w:ascii="IRNazanin" w:hAnsi="IRNazanin" w:eastAsia="IRNazanin"/>
          <w:color w:val="111111"/>
          <w:sz w:val="28"/>
          <w:sz w:val="28"/>
          <w:szCs w:val="28"/>
          <w:rtl w:val="true"/>
          <w:lang w:bidi="fa-IR"/>
        </w:rPr>
        <w:t>حسن ظن به خدا بهای بهشت است</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1200" w:name="__RefHeading___Toc6499351_3381743652"/>
      <w:bookmarkStart w:id="1201" w:name="_Toc489"/>
      <w:bookmarkEnd w:id="1200"/>
      <w:r>
        <w:rPr/>
        <w:t>5</w:t>
      </w:r>
      <w:r>
        <w:rPr>
          <w:rtl w:val="true"/>
        </w:rPr>
        <w:t xml:space="preserve"> - </w:t>
      </w:r>
      <w:r>
        <w:rPr>
          <w:rtl w:val="true"/>
        </w:rPr>
        <w:t>خوش‌بینی به آینده</w:t>
      </w:r>
      <w:bookmarkEnd w:id="1201"/>
    </w:p>
    <w:p>
      <w:pPr>
        <w:pStyle w:val="BookText"/>
        <w:rPr/>
      </w:pPr>
      <w:r>
        <w:rPr>
          <w:rFonts w:ascii="IRNazanin" w:hAnsi="IRNazanin" w:eastAsia="IRNazanin"/>
          <w:color w:val="111111"/>
          <w:sz w:val="28"/>
          <w:sz w:val="28"/>
          <w:szCs w:val="28"/>
          <w:rtl w:val="true"/>
          <w:lang w:bidi="fa-IR"/>
        </w:rPr>
        <w:t>بدگمانی و بدبینی به آینده موجب تشویش، نگرانی، اضطراب و بیماریهای</w:t>
      </w:r>
    </w:p>
    <w:p>
      <w:pPr>
        <w:pStyle w:val="BookText"/>
        <w:rPr/>
      </w:pPr>
      <w:r>
        <w:rPr>
          <w:rFonts w:ascii="IRNazanin" w:hAnsi="IRNazanin" w:eastAsia="IRNazanin"/>
          <w:color w:val="111111"/>
          <w:sz w:val="28"/>
          <w:sz w:val="28"/>
          <w:szCs w:val="28"/>
          <w:rtl w:val="true"/>
          <w:lang w:bidi="fa-IR"/>
        </w:rPr>
        <w:t>روحی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تمامی پزشکان به مطلب فوق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خوش‌بینی به آینده تشویش، نگرانی، اضطراب را از روان آدمی می‌زداید و به انسان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را از دریچه ترس و وحشت نگاه نکنید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امروز همان فردایی است که دیروز درباره آن نگران بودید، از خود بپرسید اقلاً این چیزی که درباره‌اش نگرانم به وقوع خواهد پیوست یا خیر؟</w:t>
      </w:r>
      <w:r>
        <w:rPr>
          <w:rStyle w:val="FootnoteAnchor"/>
          <w:rtl w:val="true"/>
        </w:rPr>
        <w:footnoteReference w:id="670"/>
      </w:r>
    </w:p>
    <w:p>
      <w:pPr>
        <w:pStyle w:val="Heading3"/>
        <w:numPr>
          <w:ilvl w:val="2"/>
          <w:numId w:val="1"/>
        </w:numPr>
        <w:rPr/>
      </w:pPr>
      <w:bookmarkStart w:id="1202" w:name="__RefHeading___Toc6499353_3381743652"/>
      <w:bookmarkStart w:id="1203" w:name="_Toc490"/>
      <w:bookmarkEnd w:id="1202"/>
      <w:r>
        <w:rPr>
          <w:rtl w:val="true"/>
        </w:rPr>
        <w:t xml:space="preserve">فواید و آثار </w:t>
      </w:r>
      <w:r>
        <w:rPr>
          <w:rtl w:val="true"/>
        </w:rPr>
        <w:t>(</w:t>
      </w:r>
      <w:r>
        <w:rPr>
          <w:rtl w:val="true"/>
        </w:rPr>
        <w:t>موفقیت‌آمیز</w:t>
      </w:r>
      <w:r>
        <w:rPr>
          <w:rtl w:val="true"/>
        </w:rPr>
        <w:t xml:space="preserve">) </w:t>
      </w:r>
      <w:r>
        <w:rPr>
          <w:rtl w:val="true"/>
        </w:rPr>
        <w:t>خوش‌بینی</w:t>
      </w:r>
      <w:bookmarkEnd w:id="1203"/>
    </w:p>
    <w:p>
      <w:pPr>
        <w:pStyle w:val="Heading4"/>
        <w:numPr>
          <w:ilvl w:val="3"/>
          <w:numId w:val="1"/>
        </w:numPr>
        <w:rPr/>
      </w:pPr>
      <w:bookmarkStart w:id="1204" w:name="__RefHeading___Toc6499355_3381743652"/>
      <w:bookmarkStart w:id="1205" w:name="_Toc491"/>
      <w:bookmarkEnd w:id="1204"/>
      <w:r>
        <w:rPr/>
        <w:t>1</w:t>
      </w:r>
      <w:r>
        <w:rPr>
          <w:rtl w:val="true"/>
        </w:rPr>
        <w:t xml:space="preserve">- </w:t>
      </w:r>
      <w:r>
        <w:rPr>
          <w:rtl w:val="true"/>
        </w:rPr>
        <w:t>آرامش</w:t>
      </w:r>
      <w:bookmarkEnd w:id="1205"/>
    </w:p>
    <w:p>
      <w:pPr>
        <w:pStyle w:val="BookText"/>
        <w:rPr/>
      </w:pPr>
      <w:r>
        <w:rPr>
          <w:rFonts w:ascii="IRNazanin" w:hAnsi="IRNazanin" w:eastAsia="IRNazanin"/>
          <w:color w:val="111111"/>
          <w:sz w:val="28"/>
          <w:sz w:val="28"/>
          <w:szCs w:val="28"/>
          <w:rtl w:val="true"/>
          <w:lang w:bidi="fa-IR"/>
        </w:rPr>
        <w:t>قبلاً متذکر این نکته مهم شده‌ایم و در این قسمت به دو سخن از بزرگان فرهنگ و علم اکتفا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 اظهار می‌دارد که ما در بهترین دنیای ممکنه به سر می‌بریم و بدبینی بیمناک است که نکند سخن او راست 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مغزبشر در موقع خود می‌تواند بهشتی‌ازجهنم و دوزخی‌ازبهشت به‌وجودآورد</w:t>
      </w:r>
      <w:r>
        <w:rPr>
          <w:rFonts w:eastAsia="IRNazanin" w:cs="IRNazanin"/>
          <w:color w:val="111111"/>
          <w:sz w:val="28"/>
          <w:szCs w:val="28"/>
          <w:rtl w:val="true"/>
          <w:lang w:bidi="fa-IR"/>
        </w:rPr>
        <w:t>.</w:t>
      </w:r>
      <w:r>
        <w:rPr>
          <w:rStyle w:val="FootnoteAnchor"/>
          <w:rtl w:val="true"/>
        </w:rPr>
        <w:footnoteReference w:id="672"/>
      </w:r>
      <w:bookmarkStart w:id="1206" w:name="pg14287_144526"/>
    </w:p>
    <w:p>
      <w:pPr>
        <w:pStyle w:val="Heading4"/>
        <w:numPr>
          <w:ilvl w:val="3"/>
          <w:numId w:val="1"/>
        </w:numPr>
        <w:rPr/>
      </w:pPr>
      <w:bookmarkStart w:id="1207" w:name="__RefHeading___Toc6499357_3381743652"/>
      <w:bookmarkStart w:id="1208" w:name="_Toc492"/>
      <w:bookmarkEnd w:id="1206"/>
      <w:bookmarkEnd w:id="1207"/>
      <w:r>
        <w:rPr/>
        <w:t>2</w:t>
      </w:r>
      <w:r>
        <w:rPr>
          <w:rtl w:val="true"/>
        </w:rPr>
        <w:t xml:space="preserve">- </w:t>
      </w:r>
      <w:r>
        <w:rPr>
          <w:rtl w:val="true"/>
        </w:rPr>
        <w:t>صحت و سلامت</w:t>
      </w:r>
      <w:bookmarkEnd w:id="1208"/>
    </w:p>
    <w:p>
      <w:pPr>
        <w:pStyle w:val="BookText"/>
        <w:rPr/>
      </w:pPr>
      <w:r>
        <w:rPr>
          <w:rFonts w:ascii="IRNazanin" w:hAnsi="IRNazanin" w:eastAsia="IRNazanin"/>
          <w:color w:val="111111"/>
          <w:sz w:val="28"/>
          <w:sz w:val="28"/>
          <w:szCs w:val="28"/>
          <w:rtl w:val="true"/>
          <w:lang w:bidi="fa-IR"/>
        </w:rPr>
        <w:t>گاهی اوقات سوءظن و بدبینی موجب امراض روحی،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کم‌ظرفیت در هنگام سوءظن، بدبینی، ترس و وحشتِ ناشی از آن و همچنین عواقب زیانبار آن به امراض روانی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بدانید که بدبینی یکی از امراض روانی است که شخص هنگام ابتلا به آن بدبینی‌اش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زنده کردن روحِ خوش‌بینی از عواقب هولناک بدبینی و سوءظن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گمان بد داشته باشد از همه کس می‌ترسد و وحشت دارد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افراد بدبین از همه چیز می‌ترسند، و از همه کس وحشت دارند، و نگرانی جانکاهی دائما بر روح آنها مستولی است، نه می‌توانند یار و مونسی غمخوار پیدا کنند، و نه شریک و همکاری برای فعالیّت‌های اجتماعی، و نه یار و یاوری برای روز درماندگی</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1209" w:name="__RefHeading___Toc6499359_3381743652"/>
      <w:bookmarkStart w:id="1210" w:name="_Toc493"/>
      <w:bookmarkEnd w:id="1209"/>
      <w:r>
        <w:rPr/>
        <w:t>3</w:t>
      </w:r>
      <w:r>
        <w:rPr>
          <w:rtl w:val="true"/>
        </w:rPr>
        <w:t xml:space="preserve">- </w:t>
      </w:r>
      <w:r>
        <w:rPr>
          <w:rtl w:val="true"/>
        </w:rPr>
        <w:t>ازدیاد دوستان</w:t>
      </w:r>
      <w:bookmarkEnd w:id="1210"/>
    </w:p>
    <w:p>
      <w:pPr>
        <w:pStyle w:val="BookText"/>
        <w:rPr/>
      </w:pPr>
      <w:r>
        <w:rPr>
          <w:rFonts w:ascii="IRNazanin" w:hAnsi="IRNazanin" w:eastAsia="IRNazanin"/>
          <w:color w:val="111111"/>
          <w:sz w:val="28"/>
          <w:sz w:val="28"/>
          <w:szCs w:val="28"/>
          <w:rtl w:val="true"/>
          <w:lang w:bidi="fa-IR"/>
        </w:rPr>
        <w:t>روحیه بدگمانی و بدبینی، دوستان را از اطراف انسان پراکنده می‌کند، همان گونه که برخورد خوشبینانه باعث ازدیاد دوستان و اطرافیان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وسیله این روحیه، دوستان فداکاری یافت می‌شوند که در سختیها و مشکلات یار و مددکار انسان می‌باشند، و در راه رسیدن به موفقیّت و خوشبختی کمک‌های شایانی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از کسی پرهیز می‌کنید و نسبت به او بدبین می‌شوید او را در ردیف دشمنان خود می‌شمارید عجب نیست اگر دشمن حقیقی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رفتار کافی است که تخم کینه را در قلب او برویاند</w:t>
      </w:r>
      <w:r>
        <w:rPr>
          <w:rFonts w:eastAsia="IRNazanin" w:cs="IRNazanin"/>
          <w:color w:val="111111"/>
          <w:sz w:val="28"/>
          <w:szCs w:val="28"/>
          <w:rtl w:val="true"/>
          <w:lang w:bidi="fa-IR"/>
        </w:rPr>
        <w:t>.</w:t>
      </w:r>
      <w:r>
        <w:rPr>
          <w:rStyle w:val="FootnoteAnchor"/>
          <w:rtl w:val="true"/>
        </w:rPr>
        <w:footnoteReference w:id="675"/>
      </w:r>
      <w:bookmarkStart w:id="1211" w:name="pg14287_144527"/>
    </w:p>
    <w:p>
      <w:pPr>
        <w:pStyle w:val="BookText"/>
        <w:rPr/>
      </w:pPr>
      <w:bookmarkEnd w:id="1211"/>
      <w:r>
        <w:rPr>
          <w:rFonts w:ascii="IRNazanin" w:hAnsi="IRNazanin" w:eastAsia="IRNazanin"/>
          <w:color w:val="111111"/>
          <w:sz w:val="28"/>
          <w:sz w:val="28"/>
          <w:szCs w:val="28"/>
          <w:rtl w:val="true"/>
          <w:lang w:bidi="fa-IR"/>
        </w:rPr>
        <w:t>و درست برعکس آن، با کاشتن تخم خوش‌بینی در درون خویش و اعمال و رفتار خوش‌بینانه نسبت به افراد باعث می‌گردید تا دوستان زیادی بر گرد شما جمع شوند</w:t>
      </w:r>
      <w:r>
        <w:rPr>
          <w:rFonts w:eastAsia="IRNazanin" w:cs="IRNazanin"/>
          <w:color w:val="111111"/>
          <w:sz w:val="28"/>
          <w:szCs w:val="28"/>
          <w:rtl w:val="true"/>
          <w:lang w:bidi="fa-IR"/>
        </w:rPr>
        <w:t>.</w:t>
      </w:r>
    </w:p>
    <w:p>
      <w:pPr>
        <w:pStyle w:val="Heading4"/>
        <w:numPr>
          <w:ilvl w:val="3"/>
          <w:numId w:val="1"/>
        </w:numPr>
        <w:rPr/>
      </w:pPr>
      <w:bookmarkStart w:id="1212" w:name="__RefHeading___Toc6499361_3381743652"/>
      <w:bookmarkStart w:id="1213" w:name="_Toc494"/>
      <w:bookmarkEnd w:id="1212"/>
      <w:r>
        <w:rPr/>
        <w:t>4</w:t>
      </w:r>
      <w:r>
        <w:rPr>
          <w:rtl w:val="true"/>
        </w:rPr>
        <w:t xml:space="preserve">- </w:t>
      </w:r>
      <w:r>
        <w:rPr>
          <w:rtl w:val="true"/>
        </w:rPr>
        <w:t>رو به راه شدن کارها</w:t>
      </w:r>
      <w:bookmarkEnd w:id="1213"/>
    </w:p>
    <w:p>
      <w:pPr>
        <w:pStyle w:val="BookText"/>
        <w:rPr/>
      </w:pPr>
      <w:r>
        <w:rPr>
          <w:rFonts w:ascii="IRNazanin" w:hAnsi="IRNazanin" w:eastAsia="IRNazanin"/>
          <w:color w:val="111111"/>
          <w:sz w:val="28"/>
          <w:sz w:val="28"/>
          <w:szCs w:val="28"/>
          <w:rtl w:val="true"/>
          <w:lang w:bidi="fa-IR"/>
        </w:rPr>
        <w:t>کنفوسیوس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عوض آن که به تاریکی لعنت فرستید، یک شمع روشن کنید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به جای اینکه اوقاتی را صرف بدگمانی و بدبینی کنید، به انجام اعمال خوش‌بینانه بپردازید، آن وقت می‌بینید که کارهایتان رو به راه شده‌اند و در این زمینه</w:t>
      </w:r>
    </w:p>
    <w:p>
      <w:pPr>
        <w:pStyle w:val="BookText"/>
        <w:rPr/>
      </w:pPr>
      <w:r>
        <w:rPr>
          <w:rFonts w:ascii="IRNazanin" w:hAnsi="IRNazanin" w:eastAsia="IRNazanin"/>
          <w:color w:val="111111"/>
          <w:sz w:val="28"/>
          <w:sz w:val="28"/>
          <w:szCs w:val="28"/>
          <w:rtl w:val="true"/>
          <w:lang w:bidi="fa-IR"/>
        </w:rPr>
        <w:t>هیچ گونه مشکلی ندارید</w:t>
      </w:r>
      <w:r>
        <w:rPr>
          <w:rFonts w:eastAsia="IRNazanin" w:cs="IRNazanin"/>
          <w:color w:val="111111"/>
          <w:sz w:val="28"/>
          <w:szCs w:val="28"/>
          <w:rtl w:val="true"/>
          <w:lang w:bidi="fa-IR"/>
        </w:rPr>
        <w:t>.</w:t>
      </w:r>
    </w:p>
    <w:p>
      <w:pPr>
        <w:pStyle w:val="Heading4"/>
        <w:numPr>
          <w:ilvl w:val="3"/>
          <w:numId w:val="1"/>
        </w:numPr>
        <w:rPr/>
      </w:pPr>
      <w:bookmarkStart w:id="1214" w:name="__RefHeading___Toc6499363_3381743652"/>
      <w:bookmarkStart w:id="1215" w:name="_Toc495"/>
      <w:bookmarkEnd w:id="1214"/>
      <w:r>
        <w:rPr/>
        <w:t>5</w:t>
      </w:r>
      <w:r>
        <w:rPr>
          <w:rtl w:val="true"/>
        </w:rPr>
        <w:t xml:space="preserve"> - </w:t>
      </w:r>
      <w:r>
        <w:rPr>
          <w:rtl w:val="true"/>
        </w:rPr>
        <w:t>امنیّت</w:t>
      </w:r>
      <w:bookmarkEnd w:id="1215"/>
    </w:p>
    <w:p>
      <w:pPr>
        <w:pStyle w:val="BookText"/>
        <w:rPr/>
      </w:pPr>
      <w:r>
        <w:rPr>
          <w:rFonts w:ascii="IRNazanin" w:hAnsi="IRNazanin" w:eastAsia="IRNazanin"/>
          <w:color w:val="111111"/>
          <w:sz w:val="28"/>
          <w:sz w:val="28"/>
          <w:szCs w:val="28"/>
          <w:rtl w:val="true"/>
          <w:lang w:bidi="fa-IR"/>
        </w:rPr>
        <w:t>همان گونه که در اول بحث بیان شد، هنگامی که در جامعه‌ای بدگمانی و بدبینی رواج داشته باشد امنیت کمرنگ و کمرنگ‌تر خواهد شد، زیرا به واسطه سوءظن و بدبینی نسبت به همدیگر روحیه دشمنی و مخاصمه در بین آنها زنده می‌شود و به ستیزه‌جویی با یکدیگر بر می‌خیزند</w:t>
      </w:r>
      <w:r>
        <w:rPr>
          <w:rFonts w:eastAsia="IRNazanin" w:cs="IRNazanin"/>
          <w:color w:val="111111"/>
          <w:sz w:val="28"/>
          <w:szCs w:val="28"/>
          <w:rtl w:val="true"/>
          <w:lang w:bidi="fa-IR"/>
        </w:rPr>
        <w:t>.</w:t>
      </w:r>
    </w:p>
    <w:p>
      <w:pPr>
        <w:pStyle w:val="Heading4"/>
        <w:numPr>
          <w:ilvl w:val="3"/>
          <w:numId w:val="1"/>
        </w:numPr>
        <w:rPr/>
      </w:pPr>
      <w:bookmarkStart w:id="1216" w:name="__RefHeading___Toc6499365_3381743652"/>
      <w:bookmarkStart w:id="1217" w:name="_Toc496"/>
      <w:bookmarkEnd w:id="1216"/>
      <w:r>
        <w:rPr/>
        <w:t>6</w:t>
      </w:r>
      <w:r>
        <w:rPr>
          <w:rtl w:val="true"/>
        </w:rPr>
        <w:t xml:space="preserve">- </w:t>
      </w:r>
      <w:r>
        <w:rPr>
          <w:rtl w:val="true"/>
        </w:rPr>
        <w:t>تحکیم روحیه اعتماد بین مردم</w:t>
      </w:r>
      <w:bookmarkEnd w:id="1217"/>
    </w:p>
    <w:p>
      <w:pPr>
        <w:pStyle w:val="BookText"/>
        <w:rPr/>
      </w:pPr>
      <w:r>
        <w:rPr>
          <w:rFonts w:ascii="IRNazanin" w:hAnsi="IRNazanin" w:eastAsia="IRNazanin"/>
          <w:color w:val="111111"/>
          <w:sz w:val="28"/>
          <w:sz w:val="28"/>
          <w:szCs w:val="28"/>
          <w:rtl w:val="true"/>
          <w:lang w:bidi="fa-IR"/>
        </w:rPr>
        <w:t>بر اثر سوءظن و بدبینی روحیه اعتماد در بین مردم زایل می‌شود و مردم به همدیگر اعتماد ندارند برعکس، با برخورد خوش‌بینانه روحیه اطمینان بین مردم زیادتر می‌گردد و مردم به یکدیگر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زندگی انسان را از حیوانات جدا می‌کند، و به آن رونق و حرکت و تکامل می‌بخشد، روح تعاون و همکاری دسته‌جمعی است، و این در صورتی امکان‌پذیر است که اعتماد و خوش‌بینی بر مردم حاکم باشد، در حالی که سوءظن</w:t>
      </w:r>
    </w:p>
    <w:p>
      <w:pPr>
        <w:pStyle w:val="BookText"/>
        <w:rPr/>
      </w:pPr>
      <w:r>
        <w:rPr>
          <w:rFonts w:ascii="IRNazanin" w:hAnsi="IRNazanin" w:eastAsia="IRNazanin"/>
          <w:color w:val="111111"/>
          <w:sz w:val="28"/>
          <w:sz w:val="28"/>
          <w:szCs w:val="28"/>
          <w:rtl w:val="true"/>
          <w:lang w:bidi="fa-IR"/>
        </w:rPr>
        <w:t>پایه‌های این اعتماد را در هم می‌کوبد، پیوندهای تعاون را از بین می‌برد و روح اجتماعی را تضعیف می‌کند</w:t>
      </w:r>
      <w:r>
        <w:rPr>
          <w:rFonts w:eastAsia="IRNazanin" w:cs="IRNazanin"/>
          <w:color w:val="111111"/>
          <w:sz w:val="28"/>
          <w:szCs w:val="28"/>
          <w:rtl w:val="true"/>
          <w:lang w:bidi="fa-IR"/>
        </w:rPr>
        <w:t>.</w:t>
      </w:r>
      <w:r>
        <w:rPr>
          <w:rStyle w:val="FootnoteAnchor"/>
          <w:rtl w:val="true"/>
        </w:rPr>
        <w:footnoteReference w:id="67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8" w:name="__RefHeading___Toc6499367_3381743652"/>
      <w:bookmarkStart w:id="1219" w:name="_Toc497"/>
      <w:bookmarkEnd w:id="1218"/>
      <w:r>
        <w:rPr/>
        <w:t>7</w:t>
      </w:r>
      <w:r>
        <w:rPr>
          <w:rtl w:val="true"/>
        </w:rPr>
        <w:t xml:space="preserve">- </w:t>
      </w:r>
      <w:r>
        <w:rPr>
          <w:rtl w:val="true"/>
        </w:rPr>
        <w:t>تحکیم روحیه تعاون و همکاری</w:t>
      </w:r>
      <w:bookmarkStart w:id="1220" w:name="pg14287_144528"/>
      <w:bookmarkEnd w:id="1219"/>
    </w:p>
    <w:p>
      <w:pPr>
        <w:pStyle w:val="BookText"/>
        <w:rPr/>
      </w:pPr>
      <w:bookmarkEnd w:id="1220"/>
      <w:r>
        <w:rPr>
          <w:rFonts w:ascii="IRNazanin" w:hAnsi="IRNazanin" w:eastAsia="IRNazanin"/>
          <w:color w:val="111111"/>
          <w:sz w:val="28"/>
          <w:sz w:val="28"/>
          <w:szCs w:val="28"/>
          <w:rtl w:val="true"/>
          <w:lang w:bidi="fa-IR"/>
        </w:rPr>
        <w:t>بر اثر بدبینی روحیه تعاون و همکاری در بین مردم تضعیف می‌گردد و بالعکس افکار، اعمال و رفتار خوش‌بینانه باعث استحکام روحیه تعاون و همکاری در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نه تنها به طرف مقابل و حیثیت او لطمه وارد می‌کند، بلکه برای صاحب آن نیز بلایی است بزرگ، زیرا سبب می‌شود که او را از همکاری با مردم و تعاون اجتماعی برکنار کند، و دنیایی وحشتناک آکنده از غربت و انزوا فراهم سازد</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1221" w:name="__RefHeading___Toc6499369_3381743652"/>
      <w:bookmarkStart w:id="1222" w:name="_Toc498"/>
      <w:bookmarkEnd w:id="1221"/>
      <w:r>
        <w:rPr/>
        <w:t>8</w:t>
      </w:r>
      <w:r>
        <w:rPr>
          <w:rtl w:val="true"/>
        </w:rPr>
        <w:t xml:space="preserve"> - </w:t>
      </w:r>
      <w:r>
        <w:rPr>
          <w:rtl w:val="true"/>
        </w:rPr>
        <w:t>استحکام بنیان خانواده</w:t>
      </w:r>
      <w:bookmarkEnd w:id="1222"/>
    </w:p>
    <w:p>
      <w:pPr>
        <w:pStyle w:val="BookText"/>
        <w:rPr/>
      </w:pPr>
      <w:r>
        <w:rPr>
          <w:rFonts w:ascii="IRNazanin" w:hAnsi="IRNazanin" w:eastAsia="IRNazanin"/>
          <w:color w:val="111111"/>
          <w:sz w:val="28"/>
          <w:sz w:val="28"/>
          <w:szCs w:val="28"/>
          <w:rtl w:val="true"/>
          <w:lang w:bidi="fa-IR"/>
        </w:rPr>
        <w:t>قبلاً در مورد این موضوع سخن به میان آمده است</w:t>
      </w:r>
      <w:r>
        <w:rPr>
          <w:rFonts w:eastAsia="IRNazanin" w:cs="IRNazanin"/>
          <w:color w:val="111111"/>
          <w:sz w:val="28"/>
          <w:szCs w:val="28"/>
          <w:rtl w:val="true"/>
          <w:lang w:bidi="fa-IR"/>
        </w:rPr>
        <w:t>.</w:t>
      </w:r>
    </w:p>
    <w:p>
      <w:pPr>
        <w:pStyle w:val="Heading4"/>
        <w:numPr>
          <w:ilvl w:val="3"/>
          <w:numId w:val="1"/>
        </w:numPr>
        <w:rPr/>
      </w:pPr>
      <w:bookmarkStart w:id="1223" w:name="__RefHeading___Toc6499371_3381743652"/>
      <w:bookmarkStart w:id="1224" w:name="_Toc499"/>
      <w:bookmarkEnd w:id="1223"/>
      <w:r>
        <w:rPr/>
        <w:t>9</w:t>
      </w:r>
      <w:r>
        <w:rPr>
          <w:rtl w:val="true"/>
        </w:rPr>
        <w:t xml:space="preserve">- </w:t>
      </w:r>
      <w:r>
        <w:rPr>
          <w:rtl w:val="true"/>
        </w:rPr>
        <w:t>تحکیم موقعیت شغلی</w:t>
      </w:r>
      <w:bookmarkEnd w:id="1224"/>
    </w:p>
    <w:p>
      <w:pPr>
        <w:pStyle w:val="BookText"/>
        <w:rPr/>
      </w:pPr>
      <w:r>
        <w:rPr>
          <w:rFonts w:ascii="IRNazanin" w:hAnsi="IRNazanin" w:eastAsia="IRNazanin"/>
          <w:color w:val="111111"/>
          <w:sz w:val="28"/>
          <w:sz w:val="28"/>
          <w:szCs w:val="28"/>
          <w:rtl w:val="true"/>
          <w:lang w:bidi="fa-IR"/>
        </w:rPr>
        <w:t>در مورد این موضوع نیز مطالبی بیان کرده‌ایم</w:t>
      </w:r>
      <w:r>
        <w:rPr>
          <w:rFonts w:eastAsia="IRNazanin" w:cs="IRNazanin"/>
          <w:color w:val="111111"/>
          <w:sz w:val="28"/>
          <w:szCs w:val="28"/>
          <w:rtl w:val="true"/>
          <w:lang w:bidi="fa-IR"/>
        </w:rPr>
        <w:t>.</w:t>
      </w:r>
    </w:p>
    <w:p>
      <w:pPr>
        <w:pStyle w:val="Heading4"/>
        <w:numPr>
          <w:ilvl w:val="3"/>
          <w:numId w:val="1"/>
        </w:numPr>
        <w:rPr/>
      </w:pPr>
      <w:bookmarkStart w:id="1225" w:name="__RefHeading___Toc6499373_3381743652"/>
      <w:bookmarkStart w:id="1226" w:name="_Toc500"/>
      <w:bookmarkEnd w:id="1225"/>
      <w:r>
        <w:rPr/>
        <w:t>10</w:t>
      </w:r>
      <w:r>
        <w:rPr>
          <w:rtl w:val="true"/>
        </w:rPr>
        <w:t xml:space="preserve">- </w:t>
      </w:r>
      <w:r>
        <w:rPr>
          <w:rtl w:val="true"/>
        </w:rPr>
        <w:t>موفقیّت و خوشبختی</w:t>
      </w:r>
      <w:bookmarkEnd w:id="1226"/>
    </w:p>
    <w:p>
      <w:pPr>
        <w:pStyle w:val="BookText"/>
        <w:rPr/>
      </w:pPr>
      <w:r>
        <w:rPr>
          <w:rFonts w:ascii="IRNazanin" w:hAnsi="IRNazanin" w:eastAsia="IRNazanin"/>
          <w:color w:val="111111"/>
          <w:sz w:val="28"/>
          <w:sz w:val="28"/>
          <w:szCs w:val="28"/>
          <w:rtl w:val="true"/>
          <w:lang w:bidi="fa-IR"/>
        </w:rPr>
        <w:t>با بیان آثار و فواید موفقیّت‌آمیز و خوشبختی‌آفرین خوش‌بینی در می‌یابیم که خوش‌بینی یکی از عوامل موفقیّت‌آمیز و سعادت‌آفرین است</w:t>
      </w:r>
      <w:r>
        <w:rPr>
          <w:rFonts w:eastAsia="IRNazanin" w:cs="IRNazanin"/>
          <w:color w:val="111111"/>
          <w:sz w:val="28"/>
          <w:szCs w:val="28"/>
          <w:rtl w:val="true"/>
          <w:lang w:bidi="fa-IR"/>
        </w:rPr>
        <w:t>.</w:t>
      </w:r>
    </w:p>
    <w:p>
      <w:pPr>
        <w:pStyle w:val="Heading3"/>
        <w:numPr>
          <w:ilvl w:val="2"/>
          <w:numId w:val="1"/>
        </w:numPr>
        <w:rPr/>
      </w:pPr>
      <w:bookmarkStart w:id="1227" w:name="__RefHeading___Toc6499375_3381743652"/>
      <w:bookmarkStart w:id="1228" w:name="_Toc501"/>
      <w:bookmarkEnd w:id="1227"/>
      <w:r>
        <w:rPr>
          <w:rtl w:val="true"/>
        </w:rPr>
        <w:t>سیمای خوش‌بینانِ موفق</w:t>
      </w:r>
      <w:bookmarkEnd w:id="1228"/>
    </w:p>
    <w:p>
      <w:pPr>
        <w:pStyle w:val="Heading4"/>
        <w:numPr>
          <w:ilvl w:val="3"/>
          <w:numId w:val="1"/>
        </w:numPr>
        <w:rPr/>
      </w:pPr>
      <w:bookmarkStart w:id="1229" w:name="__RefHeading___Toc6499377_3381743652"/>
      <w:bookmarkStart w:id="1230" w:name="_Toc502"/>
      <w:bookmarkEnd w:id="1229"/>
      <w:r>
        <w:rPr/>
        <w:t>1</w:t>
      </w:r>
      <w:r>
        <w:rPr>
          <w:rtl w:val="true"/>
        </w:rPr>
        <w:t xml:space="preserve">- </w:t>
      </w:r>
      <w:r>
        <w:rPr>
          <w:rtl w:val="true"/>
        </w:rPr>
        <w:t>خردمندی و دانایی</w:t>
      </w:r>
      <w:bookmarkEnd w:id="1230"/>
    </w:p>
    <w:p>
      <w:pPr>
        <w:pStyle w:val="BookText"/>
        <w:rPr/>
      </w:pPr>
      <w:r>
        <w:rPr>
          <w:rFonts w:ascii="IRNazanin" w:hAnsi="IRNazanin" w:eastAsia="IRNazanin"/>
          <w:color w:val="111111"/>
          <w:sz w:val="28"/>
          <w:sz w:val="28"/>
          <w:szCs w:val="28"/>
          <w:rtl w:val="true"/>
          <w:lang w:bidi="fa-IR"/>
        </w:rPr>
        <w:t>انسانهای خردمند و دانا به هر گونه سوءظن و بدبینی در نهادشان وجود داشته باشد، توجهی نمی‌کنند و با خردمندی و دانایی همیشه با عینک خوش‌بینی به همه جهان هستی و مردم آن نگاه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بطری آب که تا نیمه آب داشته باشد، از نظر یک فرد خوشبین نیمه‌پُر است، اما از نظر یک بدبین نیمه خالی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خردمند و دانا همیشه نیمه پر لیوان را نگاه می‌کند و هرگز به نیمه خالی لیوان فکر نمی‌کنند</w:t>
      </w:r>
      <w:r>
        <w:rPr>
          <w:rFonts w:eastAsia="IRNazanin" w:cs="IRNazanin"/>
          <w:color w:val="111111"/>
          <w:sz w:val="28"/>
          <w:szCs w:val="28"/>
          <w:rtl w:val="true"/>
          <w:lang w:bidi="fa-IR"/>
        </w:rPr>
        <w:t xml:space="preserve">. </w:t>
      </w:r>
      <w:bookmarkStart w:id="1231" w:name="pg14287_144529"/>
    </w:p>
    <w:p>
      <w:pPr>
        <w:pStyle w:val="Heading4"/>
        <w:numPr>
          <w:ilvl w:val="3"/>
          <w:numId w:val="1"/>
        </w:numPr>
        <w:rPr/>
      </w:pPr>
      <w:bookmarkStart w:id="1232" w:name="__RefHeading___Toc6499379_3381743652"/>
      <w:bookmarkStart w:id="1233" w:name="_Toc503"/>
      <w:bookmarkEnd w:id="1231"/>
      <w:bookmarkEnd w:id="1232"/>
      <w:r>
        <w:rPr/>
        <w:t>2</w:t>
      </w:r>
      <w:r>
        <w:rPr>
          <w:rtl w:val="true"/>
        </w:rPr>
        <w:t xml:space="preserve">- </w:t>
      </w:r>
      <w:r>
        <w:rPr>
          <w:rtl w:val="true"/>
        </w:rPr>
        <w:t>توانایی</w:t>
      </w:r>
      <w:bookmarkEnd w:id="1233"/>
    </w:p>
    <w:p>
      <w:pPr>
        <w:pStyle w:val="BookText"/>
        <w:rPr/>
      </w:pPr>
      <w:r>
        <w:rPr>
          <w:rFonts w:ascii="IRNazanin" w:hAnsi="IRNazanin" w:eastAsia="IRNazanin"/>
          <w:color w:val="111111"/>
          <w:sz w:val="28"/>
          <w:sz w:val="28"/>
          <w:szCs w:val="28"/>
          <w:rtl w:val="true"/>
          <w:lang w:bidi="fa-IR"/>
        </w:rPr>
        <w:t>انسانهای خوشبین دانا و توانا هستند و بدبینی و سوءظن را که نشانه ضعف و ناتوانی است از وجود خویش بیرون رانده‌اند و با توانایی نگاه خوشبینانه به همه هستی و آفریدگار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نشانه ناتوانی است زیرا کسی که شایستگی تسلّط بر زندگی را ندارد احساس بدبینی می‌کند</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1234" w:name="__RefHeading___Toc6499381_3381743652"/>
      <w:bookmarkStart w:id="1235" w:name="_Toc504"/>
      <w:bookmarkEnd w:id="1234"/>
      <w:r>
        <w:rPr/>
        <w:t>3</w:t>
      </w:r>
      <w:r>
        <w:rPr>
          <w:rtl w:val="true"/>
        </w:rPr>
        <w:t xml:space="preserve">- </w:t>
      </w:r>
      <w:r>
        <w:rPr>
          <w:rtl w:val="true"/>
        </w:rPr>
        <w:t>عدم ترس و وحشت</w:t>
      </w:r>
      <w:bookmarkEnd w:id="1235"/>
    </w:p>
    <w:p>
      <w:pPr>
        <w:pStyle w:val="BookText"/>
        <w:rPr/>
      </w:pPr>
      <w:r>
        <w:rPr>
          <w:rFonts w:ascii="IRNazanin" w:hAnsi="IRNazanin" w:eastAsia="IRNazanin"/>
          <w:color w:val="111111"/>
          <w:sz w:val="28"/>
          <w:sz w:val="28"/>
          <w:szCs w:val="28"/>
          <w:rtl w:val="true"/>
          <w:lang w:bidi="fa-IR"/>
        </w:rPr>
        <w:t>انسانهای خوشبین بدون ترس و وحشت و با شجاعت به همه چیز خوشبین هستند ولی انسانهای بدبین به علت بدبینی و سوءظن از همه کس ترس و وحشت دارند</w:t>
      </w:r>
      <w:r>
        <w:rPr>
          <w:rFonts w:eastAsia="IRNazanin" w:cs="IRNazanin"/>
          <w:color w:val="111111"/>
          <w:sz w:val="28"/>
          <w:szCs w:val="28"/>
          <w:rtl w:val="true"/>
          <w:lang w:bidi="fa-IR"/>
        </w:rPr>
        <w:t>.</w:t>
      </w:r>
    </w:p>
    <w:p>
      <w:pPr>
        <w:pStyle w:val="Heading4"/>
        <w:numPr>
          <w:ilvl w:val="3"/>
          <w:numId w:val="1"/>
        </w:numPr>
        <w:rPr/>
      </w:pPr>
      <w:bookmarkStart w:id="1236" w:name="__RefHeading___Toc6499383_3381743652"/>
      <w:bookmarkStart w:id="1237" w:name="_Toc505"/>
      <w:bookmarkEnd w:id="1236"/>
      <w:r>
        <w:rPr/>
        <w:t>4</w:t>
      </w:r>
      <w:r>
        <w:rPr>
          <w:rtl w:val="true"/>
        </w:rPr>
        <w:t xml:space="preserve">- </w:t>
      </w:r>
      <w:r>
        <w:rPr>
          <w:rtl w:val="true"/>
        </w:rPr>
        <w:t>دارا بودن روحیه عاطفی</w:t>
      </w:r>
      <w:bookmarkEnd w:id="1237"/>
    </w:p>
    <w:p>
      <w:pPr>
        <w:pStyle w:val="BookText"/>
        <w:rPr/>
      </w:pPr>
      <w:r>
        <w:rPr>
          <w:rFonts w:ascii="IRNazanin" w:hAnsi="IRNazanin" w:eastAsia="IRNazanin"/>
          <w:color w:val="111111"/>
          <w:sz w:val="28"/>
          <w:sz w:val="28"/>
          <w:szCs w:val="28"/>
          <w:rtl w:val="true"/>
          <w:lang w:bidi="fa-IR"/>
        </w:rPr>
        <w:t>انسانهای خوشبین از روحیه عاطفی برخوردارند، خوشبینان به واسطه روحیه عاطفی خویش لحظه‌ای به چیزی یا کسی بدبین و بدگمان نمی‌شوند، و خوش‌بینی آنان نیز روحیه عاطفی آنان را بهتر و عالیتر خواهد کرد</w:t>
      </w:r>
      <w:r>
        <w:rPr>
          <w:rFonts w:eastAsia="IRNazanin" w:cs="IRNazanin"/>
          <w:color w:val="111111"/>
          <w:sz w:val="28"/>
          <w:szCs w:val="28"/>
          <w:rtl w:val="true"/>
          <w:lang w:bidi="fa-IR"/>
        </w:rPr>
        <w:t>.</w:t>
      </w:r>
    </w:p>
    <w:p>
      <w:pPr>
        <w:pStyle w:val="Heading4"/>
        <w:numPr>
          <w:ilvl w:val="3"/>
          <w:numId w:val="1"/>
        </w:numPr>
        <w:rPr/>
      </w:pPr>
      <w:bookmarkStart w:id="1238" w:name="__RefHeading___Toc6499385_3381743652"/>
      <w:bookmarkStart w:id="1239" w:name="_Toc506"/>
      <w:bookmarkEnd w:id="1238"/>
      <w:r>
        <w:rPr/>
        <w:t>5</w:t>
      </w:r>
      <w:r>
        <w:rPr>
          <w:rtl w:val="true"/>
        </w:rPr>
        <w:t xml:space="preserve"> - </w:t>
      </w:r>
      <w:r>
        <w:rPr>
          <w:rtl w:val="true"/>
        </w:rPr>
        <w:t>عدم متابعت از هوای نفس</w:t>
      </w:r>
      <w:bookmarkEnd w:id="1239"/>
    </w:p>
    <w:p>
      <w:pPr>
        <w:pStyle w:val="BookText"/>
        <w:rPr/>
      </w:pPr>
      <w:r>
        <w:rPr>
          <w:rFonts w:ascii="IRNazanin" w:hAnsi="IRNazanin" w:eastAsia="IRNazanin"/>
          <w:color w:val="111111"/>
          <w:sz w:val="28"/>
          <w:sz w:val="28"/>
          <w:szCs w:val="28"/>
          <w:rtl w:val="true"/>
          <w:lang w:bidi="fa-IR"/>
        </w:rPr>
        <w:t>ممکن است ذاتا گمان بدی نسبت به چیزی یا شخصی در ذهن شما پدیدار گردد، شما نباید متابعت از هوای نفس خویش کنید و با خودسازی به آن گمان بد توجّهی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خوش‌بینی را نصب‌العین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وجود آن در مؤمن پسندیده نیست، و راه فرار دارد، از جمله سوءظن است که راه فرارش این است که به آن جامه عمل نپوشاند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با تفکر روی مسائل مختلفی، گمان بد را در بسیاری از موارد از خود دور سازد، به این ترتیب که به راههای حمل بر صحت بیندیشد و احتمالات صحیحی را که در مورد آن عمل وجود دارد در ذهن خود مجسم سازد و تدریجا بر گمان بد غلبه </w:t>
      </w:r>
      <w:bookmarkStart w:id="1240" w:name="pg14287_144530"/>
    </w:p>
    <w:p>
      <w:pPr>
        <w:pStyle w:val="BookText"/>
        <w:rPr/>
      </w:pPr>
      <w:bookmarkEnd w:id="124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1241" w:name="__RefHeading___Toc6499387_3381743652"/>
      <w:bookmarkStart w:id="1242" w:name="_Toc507"/>
      <w:bookmarkEnd w:id="1241"/>
      <w:r>
        <w:rPr>
          <w:rtl w:val="true"/>
        </w:rPr>
        <w:t>عقاید باشگاه خوشبینان</w:t>
      </w:r>
      <w:bookmarkEnd w:id="1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می‌رسید درباره سلامت، خوشبختی و آینده بهتر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متقاعد کنید که در وجودشان چیز ارزشمندی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جنبه مثبت و روشن هر چیز بنگرید و سعی کنید نظر خوشبینانه شما واقعیت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افکار را به مخ خود راه دهید، برای بهترین افراد کار کنید و بهترین وقایع را انتظار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موفقیّت دیگران به همان اندازه خوشحال شوید که از توفیق خود احساس شادمانی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اشتباه‌های گذشته را فراموش کنید و به موفقیّت‌های بزرگ آینده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روی شاد داشته باشید و به هر موجود زنده‌ای که می‌رسید لبخند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آنقدر به فکر اصلاح خود باشید که وقتی برای انتقاد از دیگران نداشته باشید</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1243" w:name="__RefHeading___Toc6499389_3381743652"/>
      <w:bookmarkStart w:id="1244" w:name="_Toc508"/>
      <w:bookmarkEnd w:id="1243"/>
      <w:r>
        <w:rPr>
          <w:rtl w:val="true"/>
        </w:rPr>
        <w:t>خوش‌بینی از دیدگاه شعرا</w:t>
      </w:r>
      <w:bookmarkEnd w:id="1244"/>
    </w:p>
    <w:p>
      <w:pPr>
        <w:pStyle w:val="BookText"/>
        <w:rPr/>
      </w:pPr>
      <w:r>
        <w:rPr>
          <w:rFonts w:ascii="IRNazanin" w:hAnsi="IRNazanin" w:eastAsia="IRNazanin"/>
          <w:color w:val="111111"/>
          <w:sz w:val="28"/>
          <w:sz w:val="28"/>
          <w:szCs w:val="28"/>
          <w:rtl w:val="true"/>
          <w:lang w:bidi="fa-IR"/>
        </w:rPr>
        <w:t>از جدایی بگذر و مأنوس باش</w:t>
      </w:r>
    </w:p>
    <w:p>
      <w:pPr>
        <w:pStyle w:val="BookText"/>
        <w:rPr/>
      </w:pPr>
      <w:r>
        <w:rPr>
          <w:rFonts w:ascii="IRNazanin" w:hAnsi="IRNazanin" w:eastAsia="IRNazanin"/>
          <w:color w:val="111111"/>
          <w:sz w:val="28"/>
          <w:sz w:val="28"/>
          <w:szCs w:val="28"/>
          <w:rtl w:val="true"/>
          <w:lang w:bidi="fa-IR"/>
        </w:rPr>
        <w:t>قطره‌گی بگذار اقیانوس باش</w:t>
      </w:r>
    </w:p>
    <w:p>
      <w:pPr>
        <w:pStyle w:val="BookText"/>
        <w:rPr/>
      </w:pPr>
      <w:r>
        <w:rPr>
          <w:rFonts w:ascii="IRNazanin" w:hAnsi="IRNazanin" w:eastAsia="IRNazanin"/>
          <w:color w:val="111111"/>
          <w:sz w:val="28"/>
          <w:sz w:val="28"/>
          <w:szCs w:val="28"/>
          <w:rtl w:val="true"/>
          <w:lang w:bidi="fa-IR"/>
        </w:rPr>
        <w:t>جز به راه یکدلی سالک مباش</w:t>
      </w:r>
    </w:p>
    <w:p>
      <w:pPr>
        <w:pStyle w:val="BookText"/>
        <w:rPr/>
      </w:pPr>
      <w:r>
        <w:rPr>
          <w:rFonts w:ascii="IRNazanin" w:hAnsi="IRNazanin" w:eastAsia="IRNazanin"/>
          <w:color w:val="111111"/>
          <w:sz w:val="28"/>
          <w:sz w:val="28"/>
          <w:szCs w:val="28"/>
          <w:rtl w:val="true"/>
          <w:lang w:bidi="fa-IR"/>
        </w:rPr>
        <w:t>محو یکتایی شو و مشرک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به چشم و علت تو هرچه هست معیوب است</w:t>
      </w:r>
    </w:p>
    <w:p>
      <w:pPr>
        <w:pStyle w:val="BookText"/>
        <w:rPr/>
      </w:pPr>
      <w:r>
        <w:rPr>
          <w:rFonts w:ascii="IRNazanin" w:hAnsi="IRNazanin" w:eastAsia="IRNazanin"/>
          <w:color w:val="111111"/>
          <w:sz w:val="28"/>
          <w:sz w:val="28"/>
          <w:szCs w:val="28"/>
          <w:rtl w:val="true"/>
          <w:lang w:bidi="fa-IR"/>
        </w:rPr>
        <w:t>درست و راست نگر تا همه هنر یابی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اسماعیل </w:t>
      </w:r>
    </w:p>
    <w:p>
      <w:pPr>
        <w:pStyle w:val="BookText"/>
        <w:rPr/>
      </w:pPr>
      <w:r>
        <w:rPr>
          <w:rFonts w:ascii="IRNazanin" w:hAnsi="IRNazanin" w:eastAsia="IRNazanin"/>
          <w:color w:val="111111"/>
          <w:sz w:val="28"/>
          <w:sz w:val="28"/>
          <w:szCs w:val="28"/>
          <w:rtl w:val="true"/>
          <w:lang w:bidi="fa-IR"/>
        </w:rPr>
        <w:t>چشم ابلیسانه را یکدم ببند</w:t>
      </w:r>
    </w:p>
    <w:p>
      <w:pPr>
        <w:pStyle w:val="BookText"/>
        <w:rPr/>
      </w:pPr>
      <w:r>
        <w:rPr>
          <w:rFonts w:ascii="IRNazanin" w:hAnsi="IRNazanin" w:eastAsia="IRNazanin"/>
          <w:color w:val="111111"/>
          <w:sz w:val="28"/>
          <w:sz w:val="28"/>
          <w:szCs w:val="28"/>
          <w:rtl w:val="true"/>
          <w:lang w:bidi="fa-IR"/>
        </w:rPr>
        <w:t>چند بینی صورت؟ آخر چند، 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p>
    <w:p>
      <w:pPr>
        <w:pStyle w:val="BookText"/>
        <w:rPr/>
      </w:pPr>
      <w:r>
        <w:rPr>
          <w:rFonts w:ascii="IRNazanin" w:hAnsi="IRNazanin" w:eastAsia="IRNazanin"/>
          <w:color w:val="111111"/>
          <w:sz w:val="28"/>
          <w:sz w:val="28"/>
          <w:szCs w:val="28"/>
          <w:rtl w:val="true"/>
          <w:lang w:bidi="fa-IR"/>
        </w:rPr>
        <w:t>روی نکو معالجه عمر کوته است</w:t>
      </w:r>
    </w:p>
    <w:p>
      <w:pPr>
        <w:pStyle w:val="BookText"/>
        <w:rPr/>
      </w:pPr>
      <w:r>
        <w:rPr>
          <w:rFonts w:ascii="IRNazanin" w:hAnsi="IRNazanin" w:eastAsia="IRNazanin"/>
          <w:color w:val="111111"/>
          <w:sz w:val="28"/>
          <w:sz w:val="28"/>
          <w:szCs w:val="28"/>
          <w:rtl w:val="true"/>
          <w:lang w:bidi="fa-IR"/>
        </w:rPr>
        <w:t>این نسخه از علاج مسیحا نوشته‌ایم</w:t>
      </w:r>
    </w:p>
    <w:p>
      <w:pPr>
        <w:pStyle w:val="BookText"/>
        <w:rPr/>
      </w:pPr>
      <w:r>
        <w:rPr>
          <w:rFonts w:ascii="IRNazanin" w:hAnsi="IRNazanin" w:eastAsia="IRNazanin"/>
          <w:color w:val="111111"/>
          <w:sz w:val="28"/>
          <w:sz w:val="28"/>
          <w:szCs w:val="28"/>
          <w:rtl w:val="true"/>
          <w:lang w:bidi="fa-IR"/>
        </w:rPr>
        <w:t>پر، مسلّمست که منشور راستی</w:t>
      </w:r>
    </w:p>
    <w:p>
      <w:pPr>
        <w:pStyle w:val="BookText"/>
        <w:rPr/>
      </w:pPr>
      <w:r>
        <w:rPr>
          <w:rFonts w:ascii="IRNazanin" w:hAnsi="IRNazanin" w:eastAsia="IRNazanin"/>
          <w:color w:val="111111"/>
          <w:sz w:val="28"/>
          <w:sz w:val="28"/>
          <w:szCs w:val="28"/>
          <w:rtl w:val="true"/>
          <w:lang w:bidi="fa-IR"/>
        </w:rPr>
        <w:t>بس واژگون‌تر از خط ترسا نوشته‌ایم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نیشابوری</w:t>
      </w:r>
    </w:p>
    <w:p>
      <w:pPr>
        <w:pStyle w:val="BookText"/>
        <w:rPr/>
      </w:pPr>
      <w:r>
        <w:rPr>
          <w:rFonts w:ascii="IRNazanin" w:hAnsi="IRNazanin" w:eastAsia="IRNazanin"/>
          <w:color w:val="111111"/>
          <w:sz w:val="28"/>
          <w:sz w:val="28"/>
          <w:szCs w:val="28"/>
          <w:rtl w:val="true"/>
          <w:lang w:bidi="fa-IR"/>
        </w:rPr>
        <w:t>نگر جز خوب صددرصد نبینی</w:t>
      </w:r>
    </w:p>
    <w:p>
      <w:pPr>
        <w:pStyle w:val="BookText"/>
        <w:rPr/>
      </w:pPr>
      <w:r>
        <w:rPr>
          <w:rFonts w:ascii="IRNazanin" w:hAnsi="IRNazanin" w:eastAsia="IRNazanin"/>
          <w:color w:val="111111"/>
          <w:sz w:val="28"/>
          <w:sz w:val="28"/>
          <w:szCs w:val="28"/>
          <w:rtl w:val="true"/>
          <w:lang w:bidi="fa-IR"/>
        </w:rPr>
        <w:t>که گر بدبین شوی جز بد نبینی</w:t>
      </w:r>
    </w:p>
    <w:p>
      <w:pPr>
        <w:pStyle w:val="BookText"/>
        <w:rPr/>
      </w:pPr>
      <w:r>
        <w:rPr>
          <w:rFonts w:ascii="IRNazanin" w:hAnsi="IRNazanin" w:eastAsia="IRNazanin"/>
          <w:color w:val="111111"/>
          <w:sz w:val="28"/>
          <w:sz w:val="28"/>
          <w:szCs w:val="28"/>
          <w:rtl w:val="true"/>
          <w:lang w:bidi="fa-IR"/>
        </w:rPr>
        <w:t>چو نیکو بنگری در ملک هستی</w:t>
      </w:r>
    </w:p>
    <w:p>
      <w:pPr>
        <w:pStyle w:val="BookText"/>
        <w:rPr/>
      </w:pPr>
      <w:r>
        <w:rPr>
          <w:rFonts w:ascii="IRNazanin" w:hAnsi="IRNazanin" w:eastAsia="IRNazanin"/>
          <w:color w:val="111111"/>
          <w:sz w:val="28"/>
          <w:sz w:val="28"/>
          <w:szCs w:val="28"/>
          <w:rtl w:val="true"/>
          <w:lang w:bidi="fa-IR"/>
        </w:rPr>
        <w:t>به غیر از جلوه ایزد نبینی</w:t>
      </w:r>
    </w:p>
    <w:p>
      <w:pPr>
        <w:pStyle w:val="BookText"/>
        <w:rPr/>
      </w:pPr>
      <w:r>
        <w:rPr>
          <w:rFonts w:ascii="IRNazanin" w:hAnsi="IRNazanin" w:eastAsia="IRNazanin"/>
          <w:color w:val="111111"/>
          <w:sz w:val="28"/>
          <w:sz w:val="28"/>
          <w:szCs w:val="28"/>
          <w:rtl w:val="true"/>
          <w:lang w:bidi="fa-IR"/>
        </w:rPr>
        <w:t>ز نابخرد جهان را روز تیره است</w:t>
      </w:r>
    </w:p>
    <w:p>
      <w:pPr>
        <w:pStyle w:val="BookText"/>
        <w:rPr/>
      </w:pPr>
      <w:r>
        <w:rPr>
          <w:rFonts w:ascii="IRNazanin" w:hAnsi="IRNazanin" w:eastAsia="IRNazanin"/>
          <w:color w:val="111111"/>
          <w:sz w:val="28"/>
          <w:sz w:val="28"/>
          <w:szCs w:val="28"/>
          <w:rtl w:val="true"/>
          <w:lang w:bidi="fa-IR"/>
        </w:rPr>
        <w:t>نگر تا روی نابخرد نبینی</w:t>
      </w:r>
    </w:p>
    <w:p>
      <w:pPr>
        <w:pStyle w:val="BookText"/>
        <w:rPr/>
      </w:pPr>
      <w:r>
        <w:rPr>
          <w:rFonts w:ascii="IRNazanin" w:hAnsi="IRNazanin" w:eastAsia="IRNazanin"/>
          <w:color w:val="111111"/>
          <w:sz w:val="28"/>
          <w:sz w:val="28"/>
          <w:szCs w:val="28"/>
          <w:rtl w:val="true"/>
          <w:lang w:bidi="fa-IR"/>
        </w:rPr>
        <w:t>حقایق را ز چشم دیگران بین</w:t>
      </w:r>
    </w:p>
    <w:p>
      <w:pPr>
        <w:pStyle w:val="BookText"/>
        <w:rPr/>
      </w:pPr>
      <w:r>
        <w:rPr>
          <w:rFonts w:ascii="IRNazanin" w:hAnsi="IRNazanin" w:eastAsia="IRNazanin"/>
          <w:color w:val="111111"/>
          <w:sz w:val="28"/>
          <w:sz w:val="28"/>
          <w:szCs w:val="28"/>
          <w:rtl w:val="true"/>
          <w:lang w:bidi="fa-IR"/>
        </w:rPr>
        <w:t>که گر خودبین شوی جز بد نبینی</w:t>
      </w:r>
    </w:p>
    <w:p>
      <w:pPr>
        <w:pStyle w:val="BookText"/>
        <w:rPr/>
      </w:pPr>
      <w:r>
        <w:rPr>
          <w:rFonts w:ascii="Amiri" w:hAnsi="Amiri" w:eastAsia="Amiri" w:cs="Amiri"/>
          <w:color w:val="111111"/>
          <w:sz w:val="28"/>
          <w:sz w:val="28"/>
          <w:szCs w:val="28"/>
          <w:rtl w:val="true"/>
          <w:lang w:bidi="ar-SA"/>
        </w:rPr>
        <w:t>مُسلّم شد مرا کز حسن نیّت</w:t>
      </w:r>
    </w:p>
    <w:p>
      <w:pPr>
        <w:pStyle w:val="BookText"/>
        <w:rPr/>
      </w:pPr>
      <w:r>
        <w:rPr>
          <w:rFonts w:ascii="IRNazanin" w:hAnsi="IRNazanin" w:eastAsia="IRNazanin"/>
          <w:color w:val="111111"/>
          <w:sz w:val="28"/>
          <w:sz w:val="28"/>
          <w:szCs w:val="28"/>
          <w:rtl w:val="true"/>
          <w:lang w:bidi="fa-IR"/>
        </w:rPr>
        <w:t>به غیر از حسن پیشامد نبینی</w:t>
      </w:r>
    </w:p>
    <w:p>
      <w:pPr>
        <w:pStyle w:val="BookText"/>
        <w:rPr/>
      </w:pPr>
      <w:r>
        <w:rPr>
          <w:rFonts w:ascii="IRNazanin" w:hAnsi="IRNazanin" w:eastAsia="IRNazanin"/>
          <w:color w:val="111111"/>
          <w:sz w:val="28"/>
          <w:sz w:val="28"/>
          <w:szCs w:val="28"/>
          <w:rtl w:val="true"/>
          <w:lang w:bidi="fa-IR"/>
        </w:rPr>
        <w:t>دد و دیوند خودبینان مغرور</w:t>
      </w:r>
    </w:p>
    <w:p>
      <w:pPr>
        <w:pStyle w:val="BookText"/>
        <w:rPr/>
      </w:pPr>
      <w:r>
        <w:rPr>
          <w:rFonts w:ascii="IRNazanin" w:hAnsi="IRNazanin" w:eastAsia="IRNazanin"/>
          <w:color w:val="111111"/>
          <w:sz w:val="28"/>
          <w:sz w:val="28"/>
          <w:szCs w:val="28"/>
          <w:rtl w:val="true"/>
          <w:lang w:bidi="fa-IR"/>
        </w:rPr>
        <w:t>همان بهتر که دیو و دد نبینی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جمال و آواز است</w:t>
      </w:r>
    </w:p>
    <w:p>
      <w:pPr>
        <w:pStyle w:val="BookText"/>
        <w:rPr/>
      </w:pPr>
      <w:r>
        <w:rPr>
          <w:rFonts w:ascii="IRNazanin" w:hAnsi="IRNazanin" w:eastAsia="IRNazanin"/>
          <w:color w:val="111111"/>
          <w:sz w:val="28"/>
          <w:sz w:val="28"/>
          <w:szCs w:val="28"/>
          <w:rtl w:val="true"/>
          <w:lang w:bidi="fa-IR"/>
        </w:rPr>
        <w:t>چشم کور است و گوش گر چه کنم؟</w:t>
      </w:r>
      <w:r>
        <w:rPr>
          <w:rStyle w:val="FootnoteAnchor"/>
          <w:rtl w:val="true"/>
        </w:rPr>
        <w:footnoteReference w:id="68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w:t>
      </w:r>
      <w:bookmarkStart w:id="1245" w:name="pg14287_144532"/>
    </w:p>
    <w:p>
      <w:pPr>
        <w:pStyle w:val="Heading2"/>
        <w:numPr>
          <w:ilvl w:val="1"/>
          <w:numId w:val="1"/>
        </w:numPr>
        <w:rPr/>
      </w:pPr>
      <w:bookmarkStart w:id="1246" w:name="__RefHeading___Toc6499391_3381743652"/>
      <w:bookmarkStart w:id="1247" w:name="_Toc509"/>
      <w:bookmarkEnd w:id="1245"/>
      <w:bookmarkEnd w:id="1246"/>
      <w:r>
        <w:rPr>
          <w:rtl w:val="true"/>
        </w:rPr>
        <w:t>بخش شانزدهم</w:t>
      </w:r>
      <w:r>
        <w:rPr>
          <w:rtl w:val="true"/>
        </w:rPr>
        <w:t xml:space="preserve">: </w:t>
      </w:r>
      <w:r>
        <w:rPr>
          <w:rtl w:val="true"/>
        </w:rPr>
        <w:t>تلقین مثبت</w:t>
      </w:r>
      <w:bookmarkEnd w:id="124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8" w:name="__RefHeading___Toc6499393_3381743652"/>
      <w:bookmarkStart w:id="1249" w:name="_Toc510"/>
      <w:bookmarkEnd w:id="1248"/>
      <w:r>
        <w:rPr>
          <w:rtl w:val="true"/>
        </w:rPr>
        <w:t>اشاره</w:t>
      </w:r>
      <w:bookmarkStart w:id="1250" w:name="pg14287_144533"/>
      <w:bookmarkEnd w:id="1249"/>
    </w:p>
    <w:p>
      <w:pPr>
        <w:pStyle w:val="Heading3"/>
        <w:numPr>
          <w:ilvl w:val="2"/>
          <w:numId w:val="1"/>
        </w:numPr>
        <w:rPr/>
      </w:pPr>
      <w:bookmarkStart w:id="1251" w:name="__RefHeading___Toc6499395_3381743652"/>
      <w:bookmarkStart w:id="1252" w:name="_Toc511"/>
      <w:bookmarkEnd w:id="1250"/>
      <w:bookmarkEnd w:id="1251"/>
      <w:r>
        <w:rPr>
          <w:rtl w:val="true"/>
        </w:rPr>
        <w:t>تلقین مثبت؛ راه موفقیّت و خوشبختی</w:t>
      </w:r>
      <w:bookmarkEnd w:id="1252"/>
    </w:p>
    <w:p>
      <w:pPr>
        <w:pStyle w:val="BookText"/>
        <w:rPr/>
      </w:pPr>
      <w:r>
        <w:rPr>
          <w:rFonts w:ascii="IRNazanin" w:hAnsi="IRNazanin" w:eastAsia="IRNazanin"/>
          <w:color w:val="111111"/>
          <w:sz w:val="28"/>
          <w:sz w:val="28"/>
          <w:szCs w:val="28"/>
          <w:rtl w:val="true"/>
          <w:lang w:bidi="fa-IR"/>
        </w:rPr>
        <w:t>شاید شما زندگی‌نامه کسانی‌را خوانده‌باشید که به‌وسیله تلقین‌مثبت شفا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اشخاصی که به وسیله تلقین مثبت از مرگ حتمی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نقشی معجزه‌آسا در زندگی روزمره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تلقین منفی به خویش القا کنیم که بدبخت هستیم، مریض هستیم، از زندگی لذت نمی‌برم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خواهد شد، طولی نمی‌کشد که ما مریض نمی‌شویم، از زندگی لذّت نخواهیم برد و بدبخت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اگر به ذهن خویش القا کنیم که انسان خوشبختی هستیم، زندگی را دوست داریم، از سلامت کامل برخورداریم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 خوشبختی و موفقیّت به ما روی می‌آورد، و زندگی سعادتمندانه‌ای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راههای رسیدن به موفقیت و خوشبختی، تلقین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اندرومتیوس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تلقین مثبت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شما به تازگی از همسرتان جدا شده‌اید و زندگی خود را ویران شده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بر این باور باشید زندگی شما حقیقتا این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سن پنجاه سالگی از کار برکنار شده‌اید و فکر می‌کنید که بهترین سالهای زندگیتان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بر این باور باشید زندگی شما چیزی جز این نخواهد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من این است که تا زمانی که نگرشتان منفی است هیچ کاری برای بهبود زندگیتان انجام نمی‌دهید؟ تقریبا، اما چیزهای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زمانی که فقط بدبختی‌ها را ببینید، مصیبت‌های بیشتری را به طرف خود جذب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نامزدتان شما را ترک می‌کند، رئیس‌تان برای شما مشکل درست می‌کند، تصادفات به سراغتان می‌آیند، صاحب‌خانه عذرتان را می‌خواهد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اتفاقات براساس انتظارات ما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آنکه باورهای خود را درباره مسأله‌ای تغییر می‌دهیم اندیشه‌های تازه ما، آدمها و فرصتهای تازه را به زندگیمان جذب می‌کنند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لذا نقش تلقین به خود معجزه‌آساست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تلقین مثبت در خوشبختی و موفقیت آدمی به طور مستقیم و انکارناپذیر است و پس از مدتی انسان به سوی نیکبختی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مثبت در هر زمینه و بعدی از زندگی که باشد در همان بُعد و زمینه انسان را به سرانجام مقصود می‌رساند، مثلاً مال و ثروت، جاه و مکنت، دانش و فرهنگ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 چید آناندا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تلقین مثبت را رمز سعادت و نیکبختی می‌داند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همان چیزی که می‌اندیشید تبدیل می‌شوید به همین دلیل است که داشتن افکاری مثبت،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صرفا اندیشه‌ای را بدون نوع احساس تکرار کنید، این همچون علمی مکانیکی خواهد بود، حال آن که هر فکر و عملی باید توأم با مقداری اعتقاد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اعتقاد را به خویشتن تلقین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دارم شاداب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شجاع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بهتر و بهتر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راسخ این موارد روز به روز شاداب‌تر و بهتر و پیروزمندتر خواهید شد و به عکس اگر با توسل به اندیشه و فکر منفی، دلسردی و نومیدی را به خود تلقین کنید، روز به روز وضع جسمی و روحی بدتری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به اندیشه‌تان، خوراک مقوی و خوب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 منفی‌بافی آلوده نکنید تا ذهن شما تبدیل به ابزار قدرتمندی برای پیشبرد خیر در دنیا شود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عده‌ای هستند که در بعضی جهات به خویش تلقین مثبت القا می‌کنند و در بعضی جهات تلقین منفی به صورت ناخودآگاه به ذهن آنها القا می‌شود، لذا در آن جهاتی که با تلقین مثبت رو به رو بوده‌اند به سرانجام مقصود می‌رسند و در جهاتی که به صورت ناخودآگاه منفی‌بافی کرده‌اند، بدبخت و فلک‌زده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همین اکنون مواظب خودتان باشید که به صورت ناخودآگاه به ذهن خویش تلقین منفی القا نکنید، بلکه در همه زمینه‌ها به خویش تلقین مثبت القا کنید و در همه ابعاد زندگی از افکار و تصورات مثبت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نیمه‌هوشیار شما، هر اعتقادی را که انتخاب کنید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خود و درباره زندگی می‌اندیشید برایتان به واقعیت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صحبتها و افکارتان باشید، امروزه روان‌شناسان بر روی نظریه‌ای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عصبی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آنچه را که ما به زبان می‌آوریم، همان را به عصب خود القا کرده و فرمان می‌دهیم یعنی وقتی شما به خودتان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حافظه‌ام ضعیف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عصب خود فرمان داده‌اید که همه چیز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زندگی ما همان می‌شویم که بیشتر اوقات به آن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ماکولی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صحبت‌های دلچسب و تقویت‌کننده روحیه به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سلامت کامل برخوردارم، حس می‌کنم جوان و قوی هستم، شکست نمی‌تواند در من نفوذ کند، پیروزی و موفقیت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اندیشه‌های منفی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مانند ابزار و وسیله‌ای است که می‌توانید به هر طریقی که دوست دارید، آن را به کار گیرید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اندیشه‌هایی که انتخاب می‌کنید تجربه‌های شما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این است که همیشه جمله‌های خود را به زمان حال بگویید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نیمه‌هوشیار شما خادمی چنان مطیع است که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خواسته‌تان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دسترس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r>
        <w:rPr>
          <w:rStyle w:val="FootnoteAnchor"/>
          <w:rtl w:val="true"/>
        </w:rPr>
        <w:footnoteReference w:id="686"/>
      </w:r>
      <w:bookmarkStart w:id="1253" w:name="pg14287_144536"/>
    </w:p>
    <w:p>
      <w:pPr>
        <w:pStyle w:val="Heading3"/>
        <w:numPr>
          <w:ilvl w:val="2"/>
          <w:numId w:val="1"/>
        </w:numPr>
        <w:rPr/>
      </w:pPr>
      <w:bookmarkStart w:id="1254" w:name="__RefHeading___Toc6499397_3381743652"/>
      <w:bookmarkStart w:id="1255" w:name="_Toc512"/>
      <w:bookmarkEnd w:id="1253"/>
      <w:bookmarkEnd w:id="1254"/>
      <w:r>
        <w:rPr>
          <w:rtl w:val="true"/>
        </w:rPr>
        <w:t>فواید و آثار موفقیت‌آمیز تلقین به خود</w:t>
      </w:r>
      <w:bookmarkEnd w:id="1255"/>
    </w:p>
    <w:p>
      <w:pPr>
        <w:pStyle w:val="Heading4"/>
        <w:numPr>
          <w:ilvl w:val="3"/>
          <w:numId w:val="1"/>
        </w:numPr>
        <w:rPr/>
      </w:pPr>
      <w:bookmarkStart w:id="1256" w:name="__RefHeading___Toc6499399_3381743652"/>
      <w:bookmarkStart w:id="1257" w:name="_Toc513"/>
      <w:bookmarkEnd w:id="1256"/>
      <w:r>
        <w:rPr/>
        <w:t>1</w:t>
      </w:r>
      <w:r>
        <w:rPr>
          <w:rtl w:val="true"/>
        </w:rPr>
        <w:t xml:space="preserve">- </w:t>
      </w:r>
      <w:r>
        <w:rPr>
          <w:rtl w:val="true"/>
        </w:rPr>
        <w:t xml:space="preserve">استقلال اقتصادی، </w:t>
      </w:r>
      <w:r>
        <w:rPr>
          <w:rtl w:val="true"/>
        </w:rPr>
        <w:t>(</w:t>
      </w:r>
      <w:r>
        <w:rPr>
          <w:rtl w:val="true"/>
        </w:rPr>
        <w:t>به دست آوردن مال و ثروت</w:t>
      </w:r>
      <w:r>
        <w:rPr>
          <w:rtl w:val="true"/>
        </w:rPr>
        <w:t>)</w:t>
      </w:r>
      <w:bookmarkEnd w:id="1257"/>
    </w:p>
    <w:p>
      <w:pPr>
        <w:pStyle w:val="BookText"/>
        <w:rPr/>
      </w:pPr>
      <w:r>
        <w:rPr>
          <w:rFonts w:ascii="IRNazanin" w:hAnsi="IRNazanin" w:eastAsia="IRNazanin"/>
          <w:color w:val="111111"/>
          <w:sz w:val="28"/>
          <w:sz w:val="28"/>
          <w:szCs w:val="28"/>
          <w:rtl w:val="true"/>
          <w:lang w:bidi="fa-IR"/>
        </w:rPr>
        <w:t>با تلقین مثبت در این زمینه و در نتیجه طرز تفکر مثبت نسبت به مال و ثروت به این مهم نایل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بخش ثروت مراجعه شود</w:t>
      </w:r>
      <w:r>
        <w:rPr>
          <w:rFonts w:eastAsia="IRNazanin" w:cs="IRNazanin"/>
          <w:color w:val="111111"/>
          <w:sz w:val="28"/>
          <w:szCs w:val="28"/>
          <w:rtl w:val="true"/>
          <w:lang w:bidi="fa-IR"/>
        </w:rPr>
        <w:t>)</w:t>
      </w:r>
    </w:p>
    <w:p>
      <w:pPr>
        <w:pStyle w:val="Heading4"/>
        <w:numPr>
          <w:ilvl w:val="3"/>
          <w:numId w:val="1"/>
        </w:numPr>
        <w:rPr/>
      </w:pPr>
      <w:bookmarkStart w:id="1258" w:name="__RefHeading___Toc6499401_3381743652"/>
      <w:bookmarkStart w:id="1259" w:name="_Toc514"/>
      <w:bookmarkEnd w:id="1258"/>
      <w:r>
        <w:rPr/>
        <w:t>2</w:t>
      </w:r>
      <w:r>
        <w:rPr>
          <w:rtl w:val="true"/>
        </w:rPr>
        <w:t xml:space="preserve">- </w:t>
      </w:r>
      <w:r>
        <w:rPr>
          <w:rtl w:val="true"/>
        </w:rPr>
        <w:t>پیروزیهای نظامی</w:t>
      </w:r>
      <w:bookmarkEnd w:id="1259"/>
    </w:p>
    <w:p>
      <w:pPr>
        <w:pStyle w:val="BookText"/>
        <w:rPr/>
      </w:pPr>
      <w:r>
        <w:rPr>
          <w:rFonts w:ascii="IRNazanin" w:hAnsi="IRNazanin" w:eastAsia="IRNazanin"/>
          <w:color w:val="111111"/>
          <w:sz w:val="28"/>
          <w:sz w:val="28"/>
          <w:szCs w:val="28"/>
          <w:rtl w:val="true"/>
          <w:lang w:bidi="fa-IR"/>
        </w:rPr>
        <w:t xml:space="preserve">با تلقین‌های مثبتی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شجاع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موفق و پیروز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با دشمنان همچون یک سرباز شجاع به نبرد می‌پردازیم و موفقیّت به دست می‌آوریم</w:t>
      </w:r>
      <w:r>
        <w:rPr>
          <w:rFonts w:eastAsia="IRNazanin" w:cs="IRNazanin"/>
          <w:color w:val="111111"/>
          <w:sz w:val="28"/>
          <w:szCs w:val="28"/>
          <w:rtl w:val="true"/>
          <w:lang w:bidi="fa-IR"/>
        </w:rPr>
        <w:t>.</w:t>
      </w:r>
    </w:p>
    <w:p>
      <w:pPr>
        <w:pStyle w:val="Heading4"/>
        <w:numPr>
          <w:ilvl w:val="3"/>
          <w:numId w:val="1"/>
        </w:numPr>
        <w:rPr/>
      </w:pPr>
      <w:bookmarkStart w:id="1260" w:name="__RefHeading___Toc6499403_3381743652"/>
      <w:bookmarkStart w:id="1261" w:name="_Toc515"/>
      <w:bookmarkEnd w:id="1260"/>
      <w:r>
        <w:rPr/>
        <w:t>3</w:t>
      </w:r>
      <w:r>
        <w:rPr>
          <w:rtl w:val="true"/>
        </w:rPr>
        <w:t xml:space="preserve">- </w:t>
      </w:r>
      <w:r>
        <w:rPr>
          <w:rtl w:val="true"/>
        </w:rPr>
        <w:t>دانش و فرهنگ</w:t>
      </w:r>
      <w:bookmarkEnd w:id="1261"/>
    </w:p>
    <w:p>
      <w:pPr>
        <w:pStyle w:val="BookText"/>
        <w:rPr/>
      </w:pPr>
      <w:r>
        <w:rPr>
          <w:rFonts w:ascii="IRNazanin" w:hAnsi="IRNazanin" w:eastAsia="IRNazanin"/>
          <w:color w:val="111111"/>
          <w:sz w:val="28"/>
          <w:sz w:val="28"/>
          <w:szCs w:val="28"/>
          <w:rtl w:val="true"/>
          <w:lang w:bidi="fa-IR"/>
        </w:rPr>
        <w:t>با تلقین‌های مثبت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هوش و حافظه عالی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امتحانات قبول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درسهایم را به خوبی می‌خوانم و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خود را خوانده و در امتحانات نمره خوبی می‌گیرید</w:t>
      </w:r>
      <w:r>
        <w:rPr>
          <w:rFonts w:eastAsia="IRNazanin" w:cs="IRNazanin"/>
          <w:color w:val="111111"/>
          <w:sz w:val="28"/>
          <w:szCs w:val="28"/>
          <w:rtl w:val="true"/>
          <w:lang w:bidi="fa-IR"/>
        </w:rPr>
        <w:t>.</w:t>
      </w:r>
    </w:p>
    <w:p>
      <w:pPr>
        <w:pStyle w:val="Heading4"/>
        <w:numPr>
          <w:ilvl w:val="3"/>
          <w:numId w:val="1"/>
        </w:numPr>
        <w:rPr/>
      </w:pPr>
      <w:bookmarkStart w:id="1262" w:name="__RefHeading___Toc6499405_3381743652"/>
      <w:bookmarkStart w:id="1263" w:name="_Toc516"/>
      <w:bookmarkEnd w:id="1262"/>
      <w:r>
        <w:rPr/>
        <w:t>4</w:t>
      </w:r>
      <w:r>
        <w:rPr>
          <w:rtl w:val="true"/>
        </w:rPr>
        <w:t xml:space="preserve">- </w:t>
      </w:r>
      <w:r>
        <w:rPr>
          <w:rtl w:val="true"/>
        </w:rPr>
        <w:t>بهبود بعضی از بیماریهای روحی و جسمی</w:t>
      </w:r>
      <w:bookmarkEnd w:id="1263"/>
    </w:p>
    <w:p>
      <w:pPr>
        <w:pStyle w:val="BookText"/>
        <w:rPr/>
      </w:pPr>
      <w:r>
        <w:rPr>
          <w:rFonts w:ascii="IRNazanin" w:hAnsi="IRNazanin" w:eastAsia="IRNazanin"/>
          <w:color w:val="111111"/>
          <w:sz w:val="28"/>
          <w:sz w:val="28"/>
          <w:szCs w:val="28"/>
          <w:rtl w:val="true"/>
          <w:lang w:bidi="fa-IR"/>
        </w:rPr>
        <w:t xml:space="preserve">بهبود بعضی از بیماریهای روانی و جسمی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است و با تلقین‌هایی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آینه و هر لحظه از هر حیث و هر جهت بهتر و بهتر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بیماریهای روانی و حتی بیماریهای جسمیِ شخص که منشأ روانی دارند، بهتر می‌شود</w:t>
      </w:r>
      <w:r>
        <w:rPr>
          <w:rFonts w:eastAsia="IRNazanin" w:cs="IRNazanin"/>
          <w:color w:val="111111"/>
          <w:sz w:val="28"/>
          <w:szCs w:val="28"/>
          <w:rtl w:val="true"/>
          <w:lang w:bidi="fa-IR"/>
        </w:rPr>
        <w:t>.</w:t>
      </w:r>
    </w:p>
    <w:p>
      <w:pPr>
        <w:pStyle w:val="Heading4"/>
        <w:numPr>
          <w:ilvl w:val="3"/>
          <w:numId w:val="1"/>
        </w:numPr>
        <w:rPr/>
      </w:pPr>
      <w:bookmarkStart w:id="1264" w:name="__RefHeading___Toc6499407_3381743652"/>
      <w:bookmarkStart w:id="1265" w:name="_Toc517"/>
      <w:bookmarkEnd w:id="1264"/>
      <w:r>
        <w:rPr/>
        <w:t>5</w:t>
      </w:r>
      <w:r>
        <w:rPr>
          <w:rtl w:val="true"/>
        </w:rPr>
        <w:t xml:space="preserve"> - </w:t>
      </w:r>
      <w:r>
        <w:rPr>
          <w:rtl w:val="true"/>
        </w:rPr>
        <w:t>تحکیم روابط خانوادگی</w:t>
      </w:r>
      <w:bookmarkEnd w:id="1265"/>
    </w:p>
    <w:p>
      <w:pPr>
        <w:pStyle w:val="BookText"/>
        <w:rPr/>
      </w:pPr>
      <w:r>
        <w:rPr>
          <w:rFonts w:ascii="IRNazanin" w:hAnsi="IRNazanin" w:eastAsia="IRNazanin"/>
          <w:color w:val="111111"/>
          <w:sz w:val="28"/>
          <w:sz w:val="28"/>
          <w:szCs w:val="28"/>
          <w:rtl w:val="true"/>
          <w:lang w:bidi="fa-IR"/>
        </w:rPr>
        <w:t>در روابط زناشویی، احترام به والدین و محبت فرزندان اثرات مستقیم و پسندیده‌ای دارد و با القا کردن روح خوش‌بینی و محبت و عشق به تلقین‌شونده روابط خانوادگی را استحکام می‌بخشد</w:t>
      </w:r>
      <w:r>
        <w:rPr>
          <w:rFonts w:eastAsia="IRNazanin" w:cs="IRNazanin"/>
          <w:color w:val="111111"/>
          <w:sz w:val="28"/>
          <w:szCs w:val="28"/>
          <w:rtl w:val="true"/>
          <w:lang w:bidi="fa-IR"/>
        </w:rPr>
        <w:t>.</w:t>
      </w:r>
    </w:p>
    <w:p>
      <w:pPr>
        <w:pStyle w:val="Heading4"/>
        <w:numPr>
          <w:ilvl w:val="3"/>
          <w:numId w:val="1"/>
        </w:numPr>
        <w:rPr/>
      </w:pPr>
      <w:bookmarkStart w:id="1266" w:name="__RefHeading___Toc6499409_3381743652"/>
      <w:bookmarkStart w:id="1267" w:name="_Toc518"/>
      <w:bookmarkEnd w:id="1266"/>
      <w:r>
        <w:rPr/>
        <w:t>6</w:t>
      </w:r>
      <w:r>
        <w:rPr>
          <w:rtl w:val="true"/>
        </w:rPr>
        <w:t xml:space="preserve">- </w:t>
      </w:r>
      <w:r>
        <w:rPr>
          <w:rtl w:val="true"/>
        </w:rPr>
        <w:t>استحکام موقعیت شغلی</w:t>
      </w:r>
      <w:bookmarkEnd w:id="126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تلقین به خود می‌تواند رذیلت‌های اخلاقی را از بین برده و در محل کار محاسن اخلاقی جایگزین آن گردد و به همین دلیل گرم بودن با رئیس و همکاران در </w:t>
      </w:r>
      <w:bookmarkStart w:id="1268" w:name="pg14287_144537"/>
    </w:p>
    <w:p>
      <w:pPr>
        <w:pStyle w:val="BookText"/>
        <w:rPr/>
      </w:pPr>
      <w:bookmarkEnd w:id="1268"/>
      <w:r>
        <w:rPr>
          <w:rFonts w:ascii="IRNazanin" w:hAnsi="IRNazanin" w:eastAsia="IRNazanin"/>
          <w:color w:val="111111"/>
          <w:sz w:val="28"/>
          <w:sz w:val="28"/>
          <w:szCs w:val="28"/>
          <w:rtl w:val="true"/>
          <w:lang w:bidi="fa-IR"/>
        </w:rPr>
        <w:t>محیط کار باعث استحکام موقعیت شغلی می‌گردد</w:t>
      </w:r>
      <w:r>
        <w:rPr>
          <w:rFonts w:eastAsia="IRNazanin" w:cs="IRNazanin"/>
          <w:color w:val="111111"/>
          <w:sz w:val="28"/>
          <w:szCs w:val="28"/>
          <w:rtl w:val="true"/>
          <w:lang w:bidi="fa-IR"/>
        </w:rPr>
        <w:t>.</w:t>
      </w:r>
    </w:p>
    <w:p>
      <w:pPr>
        <w:pStyle w:val="Heading4"/>
        <w:numPr>
          <w:ilvl w:val="3"/>
          <w:numId w:val="1"/>
        </w:numPr>
        <w:rPr/>
      </w:pPr>
      <w:bookmarkStart w:id="1269" w:name="__RefHeading___Toc6499411_3381743652"/>
      <w:bookmarkStart w:id="1270" w:name="_Toc519"/>
      <w:bookmarkEnd w:id="1269"/>
      <w:r>
        <w:rPr/>
        <w:t>7</w:t>
      </w:r>
      <w:r>
        <w:rPr>
          <w:rtl w:val="true"/>
        </w:rPr>
        <w:t xml:space="preserve">- </w:t>
      </w:r>
      <w:r>
        <w:rPr>
          <w:rtl w:val="true"/>
        </w:rPr>
        <w:t>معنویت</w:t>
      </w:r>
      <w:bookmarkEnd w:id="1270"/>
    </w:p>
    <w:p>
      <w:pPr>
        <w:pStyle w:val="BookText"/>
        <w:rPr/>
      </w:pPr>
      <w:r>
        <w:rPr>
          <w:rFonts w:ascii="IRNazanin" w:hAnsi="IRNazanin" w:eastAsia="IRNazanin"/>
          <w:color w:val="111111"/>
          <w:sz w:val="28"/>
          <w:sz w:val="28"/>
          <w:szCs w:val="28"/>
          <w:rtl w:val="true"/>
          <w:lang w:bidi="fa-IR"/>
        </w:rPr>
        <w:t>قانون تلقین به خود می‌تواند در زمینه معنوی نیز به ما کمک‌های شایان توجهی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تلقین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عاشق خداوند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روز نمازم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معنوی به انسان کمک می‌نماید تا فردی معنوی گردد</w:t>
      </w:r>
      <w:r>
        <w:rPr>
          <w:rFonts w:eastAsia="IRNazanin" w:cs="IRNazanin"/>
          <w:color w:val="111111"/>
          <w:sz w:val="28"/>
          <w:szCs w:val="28"/>
          <w:rtl w:val="true"/>
          <w:lang w:bidi="fa-IR"/>
        </w:rPr>
        <w:t>.</w:t>
      </w:r>
    </w:p>
    <w:p>
      <w:pPr>
        <w:pStyle w:val="Heading4"/>
        <w:numPr>
          <w:ilvl w:val="3"/>
          <w:numId w:val="1"/>
        </w:numPr>
        <w:rPr/>
      </w:pPr>
      <w:bookmarkStart w:id="1271" w:name="__RefHeading___Toc6499413_3381743652"/>
      <w:bookmarkStart w:id="1272" w:name="_Toc520"/>
      <w:bookmarkEnd w:id="1271"/>
      <w:r>
        <w:rPr/>
        <w:t>8</w:t>
      </w:r>
      <w:r>
        <w:rPr>
          <w:rtl w:val="true"/>
        </w:rPr>
        <w:t xml:space="preserve"> - </w:t>
      </w:r>
      <w:r>
        <w:rPr>
          <w:rtl w:val="true"/>
        </w:rPr>
        <w:t>آرامش</w:t>
      </w:r>
      <w:bookmarkEnd w:id="1272"/>
    </w:p>
    <w:p>
      <w:pPr>
        <w:pStyle w:val="BookText"/>
        <w:rPr/>
      </w:pPr>
      <w:r>
        <w:rPr>
          <w:rFonts w:ascii="IRNazanin" w:hAnsi="IRNazanin" w:eastAsia="IRNazanin"/>
          <w:color w:val="111111"/>
          <w:sz w:val="28"/>
          <w:sz w:val="28"/>
          <w:szCs w:val="28"/>
          <w:rtl w:val="true"/>
          <w:lang w:bidi="fa-IR"/>
        </w:rPr>
        <w:t>با تلقین به خود، خویش را در آرامش کامل قرار دهید، و با تلقین‌های مثبتی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آینه و هر لحظه آرام و آرامتر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آرامش کامل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خویش را بیشتر و بیشتر نمایید</w:t>
      </w:r>
      <w:r>
        <w:rPr>
          <w:rFonts w:eastAsia="IRNazanin" w:cs="IRNazanin"/>
          <w:color w:val="111111"/>
          <w:sz w:val="28"/>
          <w:szCs w:val="28"/>
          <w:rtl w:val="true"/>
          <w:lang w:bidi="fa-IR"/>
        </w:rPr>
        <w:t>.</w:t>
      </w:r>
    </w:p>
    <w:p>
      <w:pPr>
        <w:pStyle w:val="Heading4"/>
        <w:numPr>
          <w:ilvl w:val="3"/>
          <w:numId w:val="1"/>
        </w:numPr>
        <w:rPr/>
      </w:pPr>
      <w:bookmarkStart w:id="1273" w:name="__RefHeading___Toc6499415_3381743652"/>
      <w:bookmarkStart w:id="1274" w:name="_Toc521"/>
      <w:bookmarkEnd w:id="1273"/>
      <w:r>
        <w:rPr/>
        <w:t>9</w:t>
      </w:r>
      <w:r>
        <w:rPr>
          <w:rtl w:val="true"/>
        </w:rPr>
        <w:t xml:space="preserve">- </w:t>
      </w:r>
      <w:r>
        <w:rPr>
          <w:rtl w:val="true"/>
        </w:rPr>
        <w:t>اعتماد به نفس</w:t>
      </w:r>
      <w:bookmarkEnd w:id="1274"/>
    </w:p>
    <w:p>
      <w:pPr>
        <w:pStyle w:val="BookText"/>
        <w:rPr/>
      </w:pPr>
      <w:r>
        <w:rPr>
          <w:rFonts w:ascii="IRNazanin" w:hAnsi="IRNazanin" w:eastAsia="IRNazanin"/>
          <w:color w:val="111111"/>
          <w:sz w:val="28"/>
          <w:sz w:val="28"/>
          <w:szCs w:val="28"/>
          <w:rtl w:val="true"/>
          <w:lang w:bidi="fa-IR"/>
        </w:rPr>
        <w:t>با قانون تلقین به خود از اعتماد به نفس کامل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ناخودآگاه خویش القا کنید که اعتماد به نفس شما هر آینه و هر لحظه زیادتر می‌شود و در فکر خویش نیز بپرورانید که شما فردی با اعتماد به نفس کامل هستید و حتما نتایج و اثرات مثبت آن را در زندگی مشاهده خواهید کرد</w:t>
      </w:r>
      <w:r>
        <w:rPr>
          <w:rFonts w:eastAsia="IRNazanin" w:cs="IRNazanin"/>
          <w:color w:val="111111"/>
          <w:sz w:val="28"/>
          <w:szCs w:val="28"/>
          <w:rtl w:val="true"/>
          <w:lang w:bidi="fa-IR"/>
        </w:rPr>
        <w:t>.</w:t>
      </w:r>
    </w:p>
    <w:p>
      <w:pPr>
        <w:pStyle w:val="Heading4"/>
        <w:numPr>
          <w:ilvl w:val="3"/>
          <w:numId w:val="1"/>
        </w:numPr>
        <w:rPr/>
      </w:pPr>
      <w:bookmarkStart w:id="1275" w:name="__RefHeading___Toc6499417_3381743652"/>
      <w:bookmarkStart w:id="1276" w:name="_Toc522"/>
      <w:bookmarkEnd w:id="1275"/>
      <w:r>
        <w:rPr/>
        <w:t>10</w:t>
      </w:r>
      <w:r>
        <w:rPr>
          <w:rtl w:val="true"/>
        </w:rPr>
        <w:t xml:space="preserve">- </w:t>
      </w:r>
      <w:r>
        <w:rPr>
          <w:rtl w:val="true"/>
        </w:rPr>
        <w:t>ترک عادتهای ناپسند</w:t>
      </w:r>
      <w:bookmarkEnd w:id="1276"/>
    </w:p>
    <w:p>
      <w:pPr>
        <w:pStyle w:val="BookText"/>
        <w:rPr/>
      </w:pPr>
      <w:r>
        <w:rPr>
          <w:rFonts w:ascii="IRNazanin" w:hAnsi="IRNazanin" w:eastAsia="IRNazanin"/>
          <w:color w:val="111111"/>
          <w:sz w:val="28"/>
          <w:sz w:val="28"/>
          <w:szCs w:val="28"/>
          <w:rtl w:val="true"/>
          <w:lang w:bidi="fa-IR"/>
        </w:rPr>
        <w:t>با تلقینات مثبت عادتهای ناپسند را از خویش دور کنید، و عادتهای نیکو و پسندیده را جایگزین آن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گاهی از اوقات عادتهای ناپسند از تلقینات منفی و فکر منفی بارور شده است، بنابراین با القای تلقینات مثبت به خود آن عادتهای منفی را ریشه‌کن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دایر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سلامت‌اندیشه یک‌عادت‌است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همان‌گونه‌که‌اندیشه‌ناسالم‌نیزعادتی‌بیش نیست</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1277" w:name="__RefHeading___Toc6499419_3381743652"/>
      <w:bookmarkStart w:id="1278" w:name="_Toc523"/>
      <w:bookmarkEnd w:id="1277"/>
      <w:r>
        <w:rPr/>
        <w:t>11</w:t>
      </w:r>
      <w:r>
        <w:rPr>
          <w:rtl w:val="true"/>
        </w:rPr>
        <w:t xml:space="preserve">- </w:t>
      </w:r>
      <w:r>
        <w:rPr>
          <w:rtl w:val="true"/>
        </w:rPr>
        <w:t>لذت</w:t>
      </w:r>
      <w:bookmarkEnd w:id="12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با تلقینات مثبت به خود از زندگی بیشتر لذت ببرید، مانند 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1279" w:name="pg14287_144538"/>
    </w:p>
    <w:p>
      <w:pPr>
        <w:pStyle w:val="BookText"/>
        <w:rPr/>
      </w:pPr>
      <w:bookmarkEnd w:id="1279"/>
      <w:r>
        <w:rPr>
          <w:rFonts w:ascii="IRNazanin" w:hAnsi="IRNazanin" w:eastAsia="IRNazanin"/>
          <w:color w:val="111111"/>
          <w:sz w:val="28"/>
          <w:sz w:val="28"/>
          <w:szCs w:val="28"/>
          <w:rtl w:val="true"/>
          <w:lang w:bidi="fa-IR"/>
        </w:rPr>
        <w:t>هر آینه و هر لحظه از زندگی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القای تلقین‌های مثبت در این زمینه به ضمیر ناخودآگاه خویش از زندگی بیشتر لذت می‌برید، زیرا لذت بردن نیز یکی از راه‌های سعادت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لوئیزهی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چیزهایی که واقعا دوستشان دارید مانند گلها، رنگین کمان، آواز موسیقی یا از ورزش مورد علاقه‌تان یک تصویر ذهنی دقیقی داشته باشید و بگذارید تا اینها در هر لحظه، تصاویری باشد برای ذهنتان و بدین گونه ضمیری منسجم و خلاق بیافرینند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لوئیزهی در کلامی دیگر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روزی سه بار بازوان خود را بگشایید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مشتاقم تا عشق کائنات در وجود جریان یابد و جاری شدن این عشق به سهولت انجام می‌پذیرد</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1280" w:name="__RefHeading___Toc6499421_3381743652"/>
      <w:bookmarkStart w:id="1281" w:name="_Toc524"/>
      <w:bookmarkEnd w:id="1280"/>
      <w:r>
        <w:rPr/>
        <w:t>12</w:t>
      </w:r>
      <w:r>
        <w:rPr>
          <w:rtl w:val="true"/>
        </w:rPr>
        <w:t xml:space="preserve">- </w:t>
      </w:r>
      <w:r>
        <w:rPr>
          <w:rtl w:val="true"/>
        </w:rPr>
        <w:t>موفقیت و خوشبختی</w:t>
      </w:r>
      <w:bookmarkEnd w:id="1281"/>
    </w:p>
    <w:p>
      <w:pPr>
        <w:pStyle w:val="BookText"/>
        <w:rPr/>
      </w:pPr>
      <w:r>
        <w:rPr>
          <w:rFonts w:ascii="IRNazanin" w:hAnsi="IRNazanin" w:eastAsia="IRNazanin"/>
          <w:color w:val="111111"/>
          <w:sz w:val="28"/>
          <w:sz w:val="28"/>
          <w:szCs w:val="28"/>
          <w:rtl w:val="true"/>
          <w:lang w:bidi="fa-IR"/>
        </w:rPr>
        <w:t>علاوه بر موارد ذکر شده بالا، قانون تلقین به خود در هر زمینه‌ای می‌تواند مؤثر و مفید واقع شود و ضمیر ناخودآگاه شما هنگامی که در جهت تلقینات و افکار مثبت قرار گیرد می‌تواند شما را در هر زمینه‌ای به سرانجام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راه رسیدن به هر هدفی را می‌تواند با تلقین بر خود هموار سازد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تلاش بیشتر می‌توانم به هدفم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وزنه‌برداری از سنگینی وزنه‌ای معین نهراسد و با اعتماد به نفس و تلقین به خود بدین باور رسیده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پیروز و موفق، میدان را ترک خواهد کرد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وین دایر در این زمینه می‌گوید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هوشیاری برتر خود متصل شوید، به اندیشه‌ای که پیوسته نجوا می‌کند؛ من در این لحظه از عهده این کار بر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به قصد و نیّت خود متوسل </w:t>
      </w:r>
      <w:bookmarkStart w:id="1282" w:name="pg14287_144539"/>
    </w:p>
    <w:p>
      <w:pPr>
        <w:pStyle w:val="BookText"/>
        <w:rPr/>
      </w:pPr>
      <w:bookmarkEnd w:id="1282"/>
      <w:r>
        <w:rPr>
          <w:rFonts w:ascii="IRNazanin" w:hAnsi="IRNazanin" w:eastAsia="IRNazanin"/>
          <w:color w:val="111111"/>
          <w:sz w:val="28"/>
          <w:sz w:val="28"/>
          <w:szCs w:val="28"/>
          <w:rtl w:val="true"/>
          <w:lang w:bidi="fa-IR"/>
        </w:rPr>
        <w:t>شوم و از غایت راستین وجود خویش مدد جویم، موانع و مشکلات را پشت سر خواهم گذاشت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او در کلامی دیگر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متمرکزی که به راه راست هدایت شود، از چنان نیرویی بهره‌مند است که می‌تواند هر خواسته‌ای را برآورده کند</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1283" w:name="__RefHeading___Toc6499423_3381743652"/>
      <w:bookmarkStart w:id="1284" w:name="_Toc525"/>
      <w:bookmarkEnd w:id="1283"/>
      <w:r>
        <w:rPr>
          <w:rtl w:val="true"/>
        </w:rPr>
        <w:t>راه‌های القای تلقین مثبت به خود</w:t>
      </w:r>
      <w:bookmarkEnd w:id="1284"/>
    </w:p>
    <w:p>
      <w:pPr>
        <w:pStyle w:val="Heading4"/>
        <w:numPr>
          <w:ilvl w:val="3"/>
          <w:numId w:val="1"/>
        </w:numPr>
        <w:rPr/>
      </w:pPr>
      <w:bookmarkStart w:id="1285" w:name="__RefHeading___Toc6499425_3381743652"/>
      <w:bookmarkStart w:id="1286" w:name="_Toc526"/>
      <w:bookmarkEnd w:id="1285"/>
      <w:r>
        <w:rPr/>
        <w:t>1</w:t>
      </w:r>
      <w:r>
        <w:rPr>
          <w:rtl w:val="true"/>
        </w:rPr>
        <w:t xml:space="preserve">- </w:t>
      </w:r>
      <w:r>
        <w:rPr>
          <w:rtl w:val="true"/>
        </w:rPr>
        <w:t>هیپنوتیزم</w:t>
      </w:r>
      <w:bookmarkEnd w:id="1286"/>
    </w:p>
    <w:p>
      <w:pPr>
        <w:pStyle w:val="BookText"/>
        <w:rPr/>
      </w:pPr>
      <w:r>
        <w:rPr>
          <w:rFonts w:ascii="IRNazanin" w:hAnsi="IRNazanin" w:eastAsia="IRNazanin"/>
          <w:color w:val="111111"/>
          <w:sz w:val="28"/>
          <w:sz w:val="28"/>
          <w:szCs w:val="28"/>
          <w:rtl w:val="true"/>
          <w:lang w:bidi="fa-IR"/>
        </w:rPr>
        <w:t>به وسیله خود هیپنوتیزم می‌توانید تلقینات منفی را از ضمیر ناخودآگاه خویش پاک کنید، و تلقینات مثبت را به خویش القا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نتیجه‌ای معجزه‌آسا در بر دارد و می‌تواند نتیجه تلقینات مثبت را به طور معجزه‌آسایی افزایش دهد و آثار و فواید والایی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 به خود، در زندگی روزمره به شکل قضاوت‌ها و پیش‌داوری‌ها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مواقع ریشه‌یابی تصمیماتی که ناشی از مشاهدات قابل توجیه یا ذهنیت‌های منفی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سیگار را ترک کنم هر چند هم که سخت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تلقین‌های منفی پرقدرت هستند که عادات بد را پابرجا نگاه می‌دارند، در صورتی که با جایگزینی تلقین‌های مثبت، این عادات تضعیف شده و از بین خواهند 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آگاه نباشد که دچار تلقین‌های منفی شده است؛ به سادگی همه نوع ناراحتی و ناتوانی در خود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یک شمشیر دولبه است، و از آن‌جا که خود هیپنوتیزم شکلی متمرکز از تلقین به خود است، آنانکه خود هیپنوتیزم را آموزش دیده‌اند، می‌توانند به درمان بیماری‌ها و ناراحتی‌هایی بپردازند که ممکن است از تلقین‌های منفی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به خودِ موفقیت‌آمیز، بدین دلیل موفقیت‌آمیز </w:t>
      </w:r>
      <w:bookmarkStart w:id="1287" w:name="pg14287_144540"/>
    </w:p>
    <w:p>
      <w:pPr>
        <w:pStyle w:val="BookText"/>
        <w:rPr/>
      </w:pPr>
      <w:bookmarkEnd w:id="1287"/>
      <w:r>
        <w:rPr>
          <w:rFonts w:ascii="IRNazanin" w:hAnsi="IRNazanin" w:eastAsia="IRNazanin"/>
          <w:color w:val="111111"/>
          <w:sz w:val="28"/>
          <w:sz w:val="28"/>
          <w:szCs w:val="28"/>
          <w:rtl w:val="true"/>
          <w:lang w:bidi="fa-IR"/>
        </w:rPr>
        <w:t>است که راه قضاوت را سد می‌کند و به ذهن ناهوشیار دسترسی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مهارت انجام این کار بخش مهمی از تکنیک هیپنوتیزور را تشکیل می‌دهد</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1288" w:name="__RefHeading___Toc6499427_3381743652"/>
      <w:bookmarkStart w:id="1289" w:name="_Toc527"/>
      <w:bookmarkEnd w:id="1288"/>
      <w:r>
        <w:rPr/>
        <w:t>2</w:t>
      </w:r>
      <w:r>
        <w:rPr>
          <w:rtl w:val="true"/>
        </w:rPr>
        <w:t xml:space="preserve">- </w:t>
      </w:r>
      <w:r>
        <w:rPr>
          <w:rtl w:val="true"/>
        </w:rPr>
        <w:t>به وسیله نوار کاست</w:t>
      </w:r>
      <w:bookmarkEnd w:id="1289"/>
    </w:p>
    <w:p>
      <w:pPr>
        <w:pStyle w:val="BookText"/>
        <w:rPr/>
      </w:pPr>
      <w:r>
        <w:rPr>
          <w:rFonts w:ascii="IRNazanin" w:hAnsi="IRNazanin" w:eastAsia="IRNazanin"/>
          <w:color w:val="111111"/>
          <w:sz w:val="28"/>
          <w:sz w:val="28"/>
          <w:szCs w:val="28"/>
          <w:rtl w:val="true"/>
          <w:lang w:bidi="fa-IR"/>
        </w:rPr>
        <w:t xml:space="preserve">شما می‌توانید یک تلقین مثبت را بیست و یک مرتبه روی یک نوار کاست ضبط نمایید و هنگام بیدار شدن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قبل از خوابیدن به آن گوش فرا دهید</w:t>
      </w:r>
      <w:r>
        <w:rPr>
          <w:rFonts w:eastAsia="IRNazanin" w:cs="IRNazanin"/>
          <w:color w:val="111111"/>
          <w:sz w:val="28"/>
          <w:szCs w:val="28"/>
          <w:rtl w:val="true"/>
          <w:lang w:bidi="fa-IR"/>
        </w:rPr>
        <w:t>.</w:t>
      </w:r>
      <w:r>
        <w:rPr>
          <w:rStyle w:val="FootnoteAnchor"/>
          <w:rtl w:val="true"/>
        </w:rPr>
        <w:footnoteReference w:id="694"/>
      </w:r>
    </w:p>
    <w:p>
      <w:pPr>
        <w:pStyle w:val="Heading4"/>
        <w:numPr>
          <w:ilvl w:val="3"/>
          <w:numId w:val="1"/>
        </w:numPr>
        <w:rPr/>
      </w:pPr>
      <w:bookmarkStart w:id="1290" w:name="__RefHeading___Toc6499429_3381743652"/>
      <w:bookmarkStart w:id="1291" w:name="_Toc528"/>
      <w:bookmarkEnd w:id="1290"/>
      <w:r>
        <w:rPr/>
        <w:t>3</w:t>
      </w:r>
      <w:r>
        <w:rPr>
          <w:rtl w:val="true"/>
        </w:rPr>
        <w:t xml:space="preserve">- </w:t>
      </w:r>
      <w:r>
        <w:rPr>
          <w:rtl w:val="true"/>
        </w:rPr>
        <w:t>به صورت کتبی</w:t>
      </w:r>
      <w:bookmarkEnd w:id="1291"/>
    </w:p>
    <w:p>
      <w:pPr>
        <w:pStyle w:val="BookText"/>
        <w:rPr/>
      </w:pPr>
      <w:r>
        <w:rPr>
          <w:rFonts w:ascii="IRNazanin" w:hAnsi="IRNazanin" w:eastAsia="IRNazanin"/>
          <w:color w:val="111111"/>
          <w:sz w:val="28"/>
          <w:sz w:val="28"/>
          <w:szCs w:val="28"/>
          <w:rtl w:val="true"/>
          <w:lang w:bidi="fa-IR"/>
        </w:rPr>
        <w:t>در دفترچه یادداشت روزانه خویش یکی دو صفحه را به تلقینات مثبت</w:t>
      </w:r>
    </w:p>
    <w:p>
      <w:pPr>
        <w:pStyle w:val="BookText"/>
        <w:rPr/>
      </w:pPr>
      <w:r>
        <w:rPr>
          <w:rFonts w:ascii="IRNazanin" w:hAnsi="IRNazanin" w:eastAsia="IRNazanin"/>
          <w:color w:val="111111"/>
          <w:sz w:val="28"/>
          <w:sz w:val="28"/>
          <w:szCs w:val="28"/>
          <w:rtl w:val="true"/>
          <w:lang w:bidi="fa-IR"/>
        </w:rPr>
        <w:t>اختصاص دهید، و روزی چند دقیقه آن تلقینات را از نظرتان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تمرکز حواس ندارید، می‌توانید تلقینات مهم و ضروری را نوشته جلوی آئینه دستشویی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جایی که به آن جا رفت و آمد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و صبح‌ها به آن نگاه کنید و آن را بخوانید</w:t>
      </w:r>
      <w:r>
        <w:rPr>
          <w:rFonts w:eastAsia="IRNazanin" w:cs="IRNazanin"/>
          <w:color w:val="111111"/>
          <w:sz w:val="28"/>
          <w:szCs w:val="28"/>
          <w:rtl w:val="true"/>
          <w:lang w:bidi="fa-IR"/>
        </w:rPr>
        <w:t>.</w:t>
      </w:r>
    </w:p>
    <w:p>
      <w:pPr>
        <w:pStyle w:val="Heading4"/>
        <w:numPr>
          <w:ilvl w:val="3"/>
          <w:numId w:val="1"/>
        </w:numPr>
        <w:rPr/>
      </w:pPr>
      <w:bookmarkStart w:id="1292" w:name="__RefHeading___Toc6499431_3381743652"/>
      <w:bookmarkStart w:id="1293" w:name="_Toc529"/>
      <w:bookmarkEnd w:id="1292"/>
      <w:r>
        <w:rPr/>
        <w:t>4</w:t>
      </w:r>
      <w:r>
        <w:rPr>
          <w:rtl w:val="true"/>
        </w:rPr>
        <w:t xml:space="preserve">- </w:t>
      </w:r>
      <w:r>
        <w:rPr>
          <w:rtl w:val="true"/>
        </w:rPr>
        <w:t>به صورت تصور</w:t>
      </w:r>
      <w:bookmarkEnd w:id="1293"/>
    </w:p>
    <w:p>
      <w:pPr>
        <w:pStyle w:val="BookText"/>
        <w:rPr/>
      </w:pPr>
      <w:r>
        <w:rPr>
          <w:rFonts w:ascii="IRNazanin" w:hAnsi="IRNazanin" w:eastAsia="IRNazanin"/>
          <w:color w:val="111111"/>
          <w:sz w:val="28"/>
          <w:sz w:val="28"/>
          <w:szCs w:val="28"/>
          <w:rtl w:val="true"/>
          <w:lang w:bidi="fa-IR"/>
        </w:rPr>
        <w:t xml:space="preserve">می‌توانید تلقینات مثبت را در ذهن خویش تصور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باید به راه صحیح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نمودنِ تلقینات و افکار مثبت نیز اثرات قابل توجهی بر جای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احساس و روحیه خود ناراضی هستید، تصورات خود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است</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1294" w:name="__RefHeading___Toc6499433_3381743652"/>
      <w:bookmarkStart w:id="1295" w:name="_Toc530"/>
      <w:bookmarkEnd w:id="1294"/>
      <w:r>
        <w:rPr/>
        <w:t>5</w:t>
      </w:r>
      <w:r>
        <w:rPr>
          <w:rtl w:val="true"/>
        </w:rPr>
        <w:t xml:space="preserve"> - </w:t>
      </w:r>
      <w:r>
        <w:rPr>
          <w:rtl w:val="true"/>
        </w:rPr>
        <w:t>الگو گرفتن جهتِ تلقین</w:t>
      </w:r>
      <w:bookmarkEnd w:id="1295"/>
    </w:p>
    <w:p>
      <w:pPr>
        <w:pStyle w:val="BookText"/>
        <w:rPr/>
      </w:pPr>
      <w:r>
        <w:rPr>
          <w:rFonts w:ascii="IRNazanin" w:hAnsi="IRNazanin" w:eastAsia="IRNazanin"/>
          <w:color w:val="111111"/>
          <w:sz w:val="28"/>
          <w:sz w:val="28"/>
          <w:szCs w:val="28"/>
          <w:rtl w:val="true"/>
          <w:lang w:bidi="fa-IR"/>
        </w:rPr>
        <w:t>شما می‌توانید از افرادی که صفات خوب و پسندیده دارند پیروی کنید و با تلقینات مثبت به خود آن صفات را در خویش زنده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را که ملاقات می‌کنم از یک لحاظ بر من برتری دارد و من سعی </w:t>
      </w:r>
      <w:bookmarkStart w:id="1296" w:name="pg14287_144541"/>
    </w:p>
    <w:p>
      <w:pPr>
        <w:pStyle w:val="BookText"/>
        <w:rPr/>
      </w:pPr>
      <w:bookmarkEnd w:id="1296"/>
      <w:r>
        <w:rPr>
          <w:rFonts w:ascii="IRNazanin" w:hAnsi="IRNazanin" w:eastAsia="IRNazanin"/>
          <w:color w:val="111111"/>
          <w:sz w:val="28"/>
          <w:sz w:val="28"/>
          <w:szCs w:val="28"/>
          <w:rtl w:val="true"/>
          <w:lang w:bidi="fa-IR"/>
        </w:rPr>
        <w:t>می‌کنم در چیزی که وی از من برتر است، چیزی بیاموزم</w:t>
      </w:r>
      <w:r>
        <w:rPr>
          <w:rFonts w:eastAsia="IRNazanin" w:cs="IRNazanin"/>
          <w:color w:val="111111"/>
          <w:sz w:val="28"/>
          <w:szCs w:val="28"/>
          <w:rtl w:val="true"/>
          <w:lang w:bidi="fa-IR"/>
        </w:rPr>
        <w:t>.</w:t>
      </w:r>
      <w:r>
        <w:rPr>
          <w:rStyle w:val="FootnoteAnchor"/>
          <w:rtl w:val="true"/>
        </w:rPr>
        <w:footnoteReference w:id="696"/>
      </w:r>
    </w:p>
    <w:p>
      <w:pPr>
        <w:pStyle w:val="Heading4"/>
        <w:numPr>
          <w:ilvl w:val="3"/>
          <w:numId w:val="1"/>
        </w:numPr>
        <w:rPr/>
      </w:pPr>
      <w:bookmarkStart w:id="1297" w:name="__RefHeading___Toc6499435_3381743652"/>
      <w:bookmarkStart w:id="1298" w:name="_Toc531"/>
      <w:bookmarkEnd w:id="1297"/>
      <w:r>
        <w:rPr/>
        <w:t>6</w:t>
      </w:r>
      <w:r>
        <w:rPr>
          <w:rtl w:val="true"/>
        </w:rPr>
        <w:t xml:space="preserve">- </w:t>
      </w:r>
      <w:r>
        <w:rPr>
          <w:rtl w:val="true"/>
        </w:rPr>
        <w:t>تداوم در تلقین به خود</w:t>
      </w:r>
      <w:bookmarkEnd w:id="1298"/>
    </w:p>
    <w:p>
      <w:pPr>
        <w:pStyle w:val="BookText"/>
        <w:rPr/>
      </w:pPr>
      <w:r>
        <w:rPr>
          <w:rFonts w:ascii="IRNazanin" w:hAnsi="IRNazanin" w:eastAsia="IRNazanin"/>
          <w:color w:val="111111"/>
          <w:sz w:val="28"/>
          <w:sz w:val="28"/>
          <w:szCs w:val="28"/>
          <w:rtl w:val="true"/>
          <w:lang w:bidi="fa-IR"/>
        </w:rPr>
        <w:t>همیشه باید مواظب باشید تلقینات منفی در ضمیر شما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اوقات مناسب در تمامی عمر از تلقین مثبت استفاده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تلقین مربوط به زمان و مکان خاصی نیست و شما می‌توانید در هر زمانی و هر مکانی که بخواهید از تلقین مثبت استفاده کنید</w:t>
      </w:r>
      <w:r>
        <w:rPr>
          <w:rFonts w:eastAsia="IRNazanin" w:cs="IRNazanin"/>
          <w:color w:val="111111"/>
          <w:sz w:val="28"/>
          <w:szCs w:val="28"/>
          <w:rtl w:val="true"/>
          <w:lang w:bidi="fa-IR"/>
        </w:rPr>
        <w:t>)</w:t>
      </w:r>
    </w:p>
    <w:p>
      <w:pPr>
        <w:pStyle w:val="Heading3"/>
        <w:numPr>
          <w:ilvl w:val="2"/>
          <w:numId w:val="1"/>
        </w:numPr>
        <w:rPr/>
      </w:pPr>
      <w:bookmarkStart w:id="1299" w:name="__RefHeading___Toc6499437_3381743652"/>
      <w:bookmarkStart w:id="1300" w:name="_Toc532"/>
      <w:bookmarkEnd w:id="1299"/>
      <w:r>
        <w:rPr>
          <w:rtl w:val="true"/>
        </w:rPr>
        <w:t>تلقین به خود از دیدگاه بزرگان</w:t>
      </w:r>
      <w:bookmarkEnd w:id="1300"/>
    </w:p>
    <w:p>
      <w:pPr>
        <w:pStyle w:val="BookText"/>
        <w:rPr/>
      </w:pPr>
      <w:r>
        <w:rPr>
          <w:rFonts w:ascii="IRNazanin" w:hAnsi="IRNazanin" w:eastAsia="IRNazanin"/>
          <w:color w:val="111111"/>
          <w:sz w:val="28"/>
          <w:sz w:val="28"/>
          <w:szCs w:val="28"/>
          <w:rtl w:val="true"/>
          <w:lang w:bidi="fa-IR"/>
        </w:rPr>
        <w:t>تکرار عبارات مثبت تأکیدی، به ضمیر ناخودآگاهتان القا می‌کند که همین حالا برای شما کار کند</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شمایید که افکار خود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شمایید که می‌توانید با جایگزین کردن آرا و افکار و عقاید مثبت، به جای افکار و مفاهیم منفی برای همیشه از گزند اندیشه‌های منفی رهایی یابید</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مایلید که افکار و احساسات منفی از زندگی شما روی برگردانند، با توسل به قوّه تخیل، تصوراتی مثبت و انرژی‌زا بیافرینید و با تمرین، تقویتشان کنید تا سرانجام جای افکار فرسوده و منفی شما را بگیرند</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فضیلتی ندارید سعی کنید وانمود کنید که دارید</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ساخته افکار خویش است فردا همان خواهد شد که امروز می‌اندیشیده است</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ممکن است بر حسب نوع خود جسم را بیمار یا سالم یا قوی یا ضعیف سازد</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تلقین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برنامه‌نویسی برای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برنامه‌نویسی و عملکرد ناشی از آن، یک رشته عملیات بسیار پیچیده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پیوستن تلقین به واقعیت جریانی است که اجرای آن را ضمیر ناخودآگاه به عهده دارد</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ترکیب کلماتی که مورد استفاده شماست طوری است که شما را تضعیف می‌کند، آنها را دور بریزید و به جای آنها از کلمات نیروبخش استفاده کنید</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سطح جدیدی از هوشیاری تسلیم شوید که از درونتان چنین نجوا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در این لحظه چنین کاری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چنین نیتی به درون خود رجوع کنید تمام کمکی را که احتیاج دارید دریافت خواهید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ابدی هستید و جوهر ناپیدای وجودتان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هر فکری را با قدرت ذهنتان عملی سازید شما همان می‌شوید 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افکارتان مانند دانه‌هایی هستند که می‌کارید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قلمرو بهشت در وجود شماست واقعیت دارد</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1" w:name="pg14287_144544"/>
      <w:bookmarkStart w:id="1302" w:name="pg14287_144544"/>
      <w:bookmarkEnd w:id="1302"/>
    </w:p>
    <w:p>
      <w:pPr>
        <w:pStyle w:val="Heading2"/>
        <w:numPr>
          <w:ilvl w:val="1"/>
          <w:numId w:val="1"/>
        </w:numPr>
        <w:rPr/>
      </w:pPr>
      <w:bookmarkStart w:id="1303" w:name="pg14287_144544"/>
      <w:bookmarkStart w:id="1304" w:name="__RefHeading___Toc6499439_3381743652"/>
      <w:bookmarkStart w:id="1305" w:name="_Toc533"/>
      <w:bookmarkEnd w:id="1303"/>
      <w:bookmarkEnd w:id="1304"/>
      <w:r>
        <w:rPr>
          <w:rtl w:val="true"/>
        </w:rPr>
        <w:t>بخش هفدهم</w:t>
      </w:r>
      <w:r>
        <w:rPr>
          <w:rtl w:val="true"/>
        </w:rPr>
        <w:t xml:space="preserve">: </w:t>
      </w:r>
      <w:r>
        <w:rPr>
          <w:rtl w:val="true"/>
        </w:rPr>
        <w:t>دعا</w:t>
      </w:r>
      <w:bookmarkEnd w:id="13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6" w:name="__RefHeading___Toc6499441_3381743652"/>
      <w:bookmarkStart w:id="1307" w:name="_Toc534"/>
      <w:bookmarkEnd w:id="1306"/>
      <w:r>
        <w:rPr>
          <w:rtl w:val="true"/>
        </w:rPr>
        <w:t>اشاره</w:t>
      </w:r>
      <w:bookmarkStart w:id="1308" w:name="pg14287_144545"/>
      <w:bookmarkEnd w:id="1307"/>
    </w:p>
    <w:p>
      <w:pPr>
        <w:pStyle w:val="Heading3"/>
        <w:numPr>
          <w:ilvl w:val="2"/>
          <w:numId w:val="1"/>
        </w:numPr>
        <w:rPr/>
      </w:pPr>
      <w:bookmarkStart w:id="1309" w:name="__RefHeading___Toc6499443_3381743652"/>
      <w:bookmarkStart w:id="1310" w:name="_Toc535"/>
      <w:bookmarkEnd w:id="1308"/>
      <w:bookmarkEnd w:id="1309"/>
      <w:r>
        <w:rPr>
          <w:rtl w:val="true"/>
        </w:rPr>
        <w:t>دعا راه رسیدن به موفقیّت و خوشبختی</w:t>
      </w:r>
      <w:bookmarkEnd w:id="1310"/>
    </w:p>
    <w:p>
      <w:pPr>
        <w:pStyle w:val="Heading4"/>
        <w:numPr>
          <w:ilvl w:val="3"/>
          <w:numId w:val="1"/>
        </w:numPr>
        <w:rPr/>
      </w:pPr>
      <w:bookmarkStart w:id="1311" w:name="__RefHeading___Toc6499445_3381743652"/>
      <w:bookmarkStart w:id="1312" w:name="_Toc536"/>
      <w:bookmarkEnd w:id="1311"/>
      <w:r>
        <w:rPr>
          <w:rtl w:val="true"/>
        </w:rPr>
        <w:t>اوّلین راز موفّقیت‌آفرینی دعا</w:t>
      </w:r>
      <w:bookmarkEnd w:id="1312"/>
    </w:p>
    <w:p>
      <w:pPr>
        <w:pStyle w:val="BookText"/>
        <w:rPr/>
      </w:pPr>
      <w:r>
        <w:rPr>
          <w:rFonts w:ascii="IRNazanin" w:hAnsi="IRNazanin" w:eastAsia="IRNazanin"/>
          <w:color w:val="111111"/>
          <w:sz w:val="28"/>
          <w:sz w:val="28"/>
          <w:szCs w:val="28"/>
          <w:rtl w:val="true"/>
          <w:lang w:bidi="fa-IR"/>
        </w:rPr>
        <w:t>در هنگام طلب و درخواست از خداوند بزرگ روح انسانی آرامش می‌یابد، دعا باعث می‌شود تا انسان با خداوند بزرگ سخن بگوید و از او درخواست و طلب نماید و به او پیوند بخورد، در نتیجه باعث آرامش روحی می‌شود</w:t>
      </w:r>
      <w:r>
        <w:rPr>
          <w:rFonts w:eastAsia="IRNazanin" w:cs="IRNazanin"/>
          <w:color w:val="111111"/>
          <w:sz w:val="28"/>
          <w:szCs w:val="28"/>
          <w:rtl w:val="true"/>
          <w:lang w:bidi="fa-IR"/>
        </w:rPr>
        <w:t>.</w:t>
      </w:r>
    </w:p>
    <w:p>
      <w:pPr>
        <w:pStyle w:val="Heading4"/>
        <w:numPr>
          <w:ilvl w:val="3"/>
          <w:numId w:val="1"/>
        </w:numPr>
        <w:rPr/>
      </w:pPr>
      <w:bookmarkStart w:id="1313" w:name="__RefHeading___Toc6499447_3381743652"/>
      <w:bookmarkStart w:id="1314" w:name="_Toc537"/>
      <w:bookmarkEnd w:id="1313"/>
      <w:r>
        <w:rPr>
          <w:rtl w:val="true"/>
        </w:rPr>
        <w:t>دومین راز موفّقیّت‌آفرینی دعا</w:t>
      </w:r>
      <w:bookmarkEnd w:id="1314"/>
    </w:p>
    <w:p>
      <w:pPr>
        <w:pStyle w:val="BookText"/>
        <w:rPr/>
      </w:pPr>
      <w:r>
        <w:rPr>
          <w:rFonts w:ascii="IRNazanin" w:hAnsi="IRNazanin" w:eastAsia="IRNazanin"/>
          <w:color w:val="111111"/>
          <w:sz w:val="28"/>
          <w:sz w:val="28"/>
          <w:szCs w:val="28"/>
          <w:rtl w:val="true"/>
          <w:lang w:bidi="fa-IR"/>
        </w:rPr>
        <w:t>به وسیله دعا، امید و اطمینان در زندگی در وجود آدمی به وجود می‌آید و انسان با امید به حضرت حق به سرانجام مقصود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ارتباط آگاهانه و اندیشمندانه انسان با خدای مهربان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عشق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می‌آفریند و عبد رازگو و نیازآورنده به پیشگاه پروردگار را با کیمیای امید و ارادت همراه می‌کند تا هرگز غبار خمودی، خستگی و افسردگی از هجوم سختی‌ها بر سیرت و صورت او نمایان نشود و هماره خود را در پناه مهربان‌ترین مهربانان بیابد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درخواست امام علی علیه‌السلام و فرزندان آن بزرگوار از خداوند برای دستیابی به این سرمایه سودآورِ اخروی نشانگر اهمیّت آن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اَقَمنی فی اَهْلِ وِلایَتِک مَقامَ مَنْ رَجَا الزّیاده مِنْ مَحَبَّتِک</w:t>
      </w:r>
      <w:r>
        <w:rPr>
          <w:rStyle w:val="FootnoteAnchor"/>
          <w:rtl w:val="true"/>
        </w:rPr>
        <w:footnoteReference w:id="707"/>
      </w:r>
      <w:bookmarkStart w:id="1315" w:name="pg14287_144546"/>
    </w:p>
    <w:p>
      <w:pPr>
        <w:pStyle w:val="BookText"/>
        <w:rPr/>
      </w:pPr>
      <w:bookmarkEnd w:id="131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بین اهل ولایت خود، مقیم ساز و به مقام امیدواران به جهت خود نایل گردان</w:t>
      </w:r>
      <w:r>
        <w:rPr>
          <w:rFonts w:eastAsia="IRNazanin" w:cs="IRNazanin"/>
          <w:color w:val="111111"/>
          <w:sz w:val="28"/>
          <w:szCs w:val="28"/>
          <w:rtl w:val="true"/>
          <w:lang w:bidi="fa-IR"/>
        </w:rPr>
        <w:t>.</w:t>
      </w:r>
    </w:p>
    <w:p>
      <w:pPr>
        <w:pStyle w:val="Heading4"/>
        <w:numPr>
          <w:ilvl w:val="3"/>
          <w:numId w:val="1"/>
        </w:numPr>
        <w:rPr/>
      </w:pPr>
      <w:bookmarkStart w:id="1316" w:name="__RefHeading___Toc6499449_3381743652"/>
      <w:bookmarkStart w:id="1317" w:name="_Toc538"/>
      <w:bookmarkEnd w:id="1316"/>
      <w:r>
        <w:rPr>
          <w:rtl w:val="true"/>
        </w:rPr>
        <w:t>سومین راز موفّقیّت‌آفرینی طلب و درخواست از خداوند</w:t>
      </w:r>
      <w:bookmarkEnd w:id="1317"/>
    </w:p>
    <w:p>
      <w:pPr>
        <w:pStyle w:val="BookText"/>
        <w:rPr/>
      </w:pPr>
      <w:r>
        <w:rPr>
          <w:rFonts w:ascii="IRNazanin" w:hAnsi="IRNazanin" w:eastAsia="IRNazanin"/>
          <w:color w:val="111111"/>
          <w:sz w:val="28"/>
          <w:sz w:val="28"/>
          <w:szCs w:val="28"/>
          <w:rtl w:val="true"/>
          <w:lang w:bidi="fa-IR"/>
        </w:rPr>
        <w:t>بر اثر دعا، انسان به خداوند پیوند می‌خورد و دیگر خود را بی‌یاور نمی‌داند، بلکه در هنگام طلب و درخواست انسان به وسیله پیوندی عمیق با خداوند متعال، یار و یاور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متعلق به او می‌داند، و با این ارتباط معنوی حس تعلق به او زیادتر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بیش از آنچه و پیش از آنچه ما به خدای خویش عشق می‌ورزیم او نسبت به ما علاقه و محبت دارد و این نعمت ناپیدا، باعث دعاها و عبادات از سوی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از این رو خداوند با شروع دعا و راز و نیاز بندگان پاکدل و سپید سرشت به جبریل امین که موکل حاجات بندگان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بنده‌ام را نزد خود نگاه دار و به او عطا مکن؛ زیرا من او را دوست دارم و به صدای او علاقه‌مندم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 زمانی که کافری رو به درگاه الهی می‌کند، پروردگار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جبریل حاجت بنده‌ام را به او بده که همانا او را و صدای وی را خوش ندارم و دشمن می‌شمارم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به یقین این جلوه‌های چشمگیر عبودیت که از راه دعا و راز و نیاز، تقویت ارتباط و حس تعلق به خدای بی‌نیاز پدید می‌آید زمینه‌ساز آن می‌شود که انسان به اوج ترقی و تکامل معنوی دست یابد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شود که او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مرا اطاعت کن تا تو را مثل و نماینده خود قرار دهم</w:t>
      </w:r>
      <w:r>
        <w:rPr>
          <w:rFonts w:eastAsia="IRNazanin" w:cs="IRNazanin"/>
          <w:color w:val="111111"/>
          <w:sz w:val="28"/>
          <w:szCs w:val="28"/>
          <w:rtl w:val="true"/>
          <w:lang w:bidi="fa-IR"/>
        </w:rPr>
        <w:t>.</w:t>
      </w:r>
      <w:r>
        <w:rPr>
          <w:rStyle w:val="FootnoteAnchor"/>
          <w:rtl w:val="true"/>
        </w:rPr>
        <w:footnoteReference w:id="71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انسان را به حق تعالی نزدیک می‌نماید،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با </w:t>
      </w:r>
      <w:bookmarkStart w:id="1318" w:name="pg14287_144547"/>
    </w:p>
    <w:p>
      <w:pPr>
        <w:pStyle w:val="BookText"/>
        <w:rPr/>
      </w:pPr>
      <w:bookmarkEnd w:id="1318"/>
      <w:r>
        <w:rPr>
          <w:rFonts w:ascii="IRNazanin" w:hAnsi="IRNazanin" w:eastAsia="IRNazanin"/>
          <w:color w:val="111111"/>
          <w:sz w:val="28"/>
          <w:sz w:val="28"/>
          <w:szCs w:val="28"/>
          <w:rtl w:val="true"/>
          <w:lang w:bidi="fa-IR"/>
        </w:rPr>
        <w:t>معبود به انسان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اصلی حرکت به سوی قرب الهی است و نیز نیروی محرکه او در جهت نزدیکی به او افزایش می‌یابد و او را خدایی می‌کند</w:t>
      </w:r>
      <w:r>
        <w:rPr>
          <w:rFonts w:eastAsia="IRNazanin" w:cs="IRNazanin"/>
          <w:color w:val="111111"/>
          <w:sz w:val="28"/>
          <w:szCs w:val="28"/>
          <w:rtl w:val="true"/>
          <w:lang w:bidi="fa-IR"/>
        </w:rPr>
        <w:t>.</w:t>
      </w:r>
      <w:r>
        <w:rPr>
          <w:rStyle w:val="FootnoteAnchor"/>
          <w:rtl w:val="true"/>
        </w:rPr>
        <w:footnoteReference w:id="711"/>
      </w:r>
    </w:p>
    <w:p>
      <w:pPr>
        <w:pStyle w:val="Heading4"/>
        <w:numPr>
          <w:ilvl w:val="3"/>
          <w:numId w:val="1"/>
        </w:numPr>
        <w:rPr/>
      </w:pPr>
      <w:bookmarkStart w:id="1319" w:name="__RefHeading___Toc6499451_3381743652"/>
      <w:bookmarkStart w:id="1320" w:name="_Toc539"/>
      <w:bookmarkEnd w:id="1319"/>
      <w:r>
        <w:rPr>
          <w:rtl w:val="true"/>
        </w:rPr>
        <w:t>چهارمین راز موفقیّت‌آفرینی دعا</w:t>
      </w:r>
      <w:bookmarkEnd w:id="1320"/>
    </w:p>
    <w:p>
      <w:pPr>
        <w:pStyle w:val="BookText"/>
        <w:rPr/>
      </w:pPr>
      <w:r>
        <w:rPr>
          <w:rFonts w:ascii="IRNazanin" w:hAnsi="IRNazanin" w:eastAsia="IRNazanin"/>
          <w:color w:val="111111"/>
          <w:sz w:val="28"/>
          <w:sz w:val="28"/>
          <w:szCs w:val="28"/>
          <w:rtl w:val="true"/>
          <w:lang w:bidi="fa-IR"/>
        </w:rPr>
        <w:t>تغییر سرنوشت انسانها به وسیله دعا امکان‌پذیر است، به وسیله دعا بیماران شفا می‌یابند، قضا و بلا دفع می‌شود، مشکلات و گرفتاریها حل می‌شود و هر کاری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بالا در می‌یابیم که یکی از راههای رسیدن به موفّقیّت و خوشبختی دعا است و طلب و درخواست از خداوند متعال انسان را به سرمنزل مقصود می‌رساند</w:t>
      </w:r>
      <w:r>
        <w:rPr>
          <w:rFonts w:eastAsia="IRNazanin" w:cs="IRNazanin"/>
          <w:color w:val="111111"/>
          <w:sz w:val="28"/>
          <w:szCs w:val="28"/>
          <w:rtl w:val="true"/>
          <w:lang w:bidi="fa-IR"/>
        </w:rPr>
        <w:t>.</w:t>
      </w:r>
    </w:p>
    <w:p>
      <w:pPr>
        <w:pStyle w:val="Heading3"/>
        <w:numPr>
          <w:ilvl w:val="2"/>
          <w:numId w:val="1"/>
        </w:numPr>
        <w:rPr/>
      </w:pPr>
      <w:bookmarkStart w:id="1321" w:name="__RefHeading___Toc6499453_3381743652"/>
      <w:bookmarkStart w:id="1322" w:name="_Toc540"/>
      <w:bookmarkEnd w:id="1321"/>
      <w:r>
        <w:rPr>
          <w:rtl w:val="true"/>
        </w:rPr>
        <w:t>داستان</w:t>
      </w:r>
      <w:bookmarkEnd w:id="1322"/>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بیرون شدم، در بیابان مرد نابینای عربی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به آن گنبدی که فضایی گسترده و ساقه‌هایِ بلند و شاخه‌های آویزان و میوه‌ای شیرین و بالایی گردهم، و برگهایی فراگیر و رستنگاهی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گلویم را گرفت، و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دعا کردی، بگو آن گنبد که فضایی گسترده دارد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تو از ساقه‌های بلند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فاطمه علیهاالسلام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که شاخه‌هایش آویزان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وصیّ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میوه شیرین‌اش؟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علیهماالسلام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بالایش گِرد هم و به سامان است؟ </w:t>
      </w:r>
      <w:bookmarkStart w:id="1323" w:name="pg14287_144548"/>
    </w:p>
    <w:p>
      <w:pPr>
        <w:pStyle w:val="BookText"/>
        <w:rPr/>
      </w:pPr>
      <w:bookmarkEnd w:id="13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نسل و فرزندان فاطمه علیهاالسلام را بر آتش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برگش فراگیر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به او دادم و به راه خود رفتم و حج گزاردم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بیابان رسیدم او را با چشمانی گشوده و بینا یافتم، چنان که گویی هیچ‌گاه نابینا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گذشت؟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آن دعا را می‌خواندم تا آوازدهنده‌ای چنین آوازم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پیامبر و اهل‌بیت پیامبر هستی دست روی چشمت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روی چشمانم گذاردم، خداوند بیناییم 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خود نگریستم کسی را ندیدم،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آوازدهنده تو را به خدا سوگند، بگو تو کیستی؟ و شنیدم که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خضرم، علی بن ابی طالب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خیر دنیا و آخرت است</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1324" w:name="__RefHeading___Toc6499455_3381743652"/>
      <w:bookmarkStart w:id="1325" w:name="_Toc541"/>
      <w:bookmarkEnd w:id="1324"/>
      <w:r>
        <w:rPr>
          <w:rtl w:val="true"/>
        </w:rPr>
        <w:t>تعریف دعا</w:t>
      </w:r>
      <w:bookmarkEnd w:id="1325"/>
    </w:p>
    <w:p>
      <w:pPr>
        <w:pStyle w:val="BookText"/>
        <w:rPr/>
      </w:pPr>
      <w:r>
        <w:rPr>
          <w:rFonts w:ascii="IRNazanin" w:hAnsi="IRNazanin" w:eastAsia="IRNazanin"/>
          <w:color w:val="111111"/>
          <w:sz w:val="28"/>
          <w:sz w:val="28"/>
          <w:szCs w:val="28"/>
          <w:rtl w:val="true"/>
          <w:lang w:bidi="fa-IR"/>
        </w:rPr>
        <w:t xml:space="preserve">دعا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و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 به این معناست که فرد پایین، از فرد برتر و بالا، با حالت خضوع و سرافکندگی، چیزی را طلب می‌کند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326" w:name="__RefHeading___Toc6499457_3381743652"/>
      <w:bookmarkStart w:id="1327" w:name="_Toc542"/>
      <w:bookmarkEnd w:id="1326"/>
      <w:r>
        <w:rPr>
          <w:rtl w:val="true"/>
        </w:rPr>
        <w:t xml:space="preserve">شرایط دعا </w:t>
      </w:r>
      <w:r>
        <w:rPr>
          <w:rtl w:val="true"/>
        </w:rPr>
        <w:t>(</w:t>
      </w:r>
      <w:r>
        <w:rPr>
          <w:rtl w:val="true"/>
        </w:rPr>
        <w:t>راهکارهایی برای موفقیت بیشتر</w:t>
      </w:r>
      <w:r>
        <w:rPr>
          <w:rtl w:val="true"/>
        </w:rPr>
        <w:t>)</w:t>
      </w:r>
      <w:bookmarkEnd w:id="1327"/>
    </w:p>
    <w:p>
      <w:pPr>
        <w:pStyle w:val="Heading4"/>
        <w:numPr>
          <w:ilvl w:val="3"/>
          <w:numId w:val="1"/>
        </w:numPr>
        <w:rPr/>
      </w:pPr>
      <w:bookmarkStart w:id="1328" w:name="__RefHeading___Toc6499459_3381743652"/>
      <w:bookmarkStart w:id="1329" w:name="_Toc543"/>
      <w:bookmarkEnd w:id="1328"/>
      <w:r>
        <w:rPr>
          <w:rtl w:val="true"/>
        </w:rPr>
        <w:t>اشاره</w:t>
      </w:r>
      <w:bookmarkEnd w:id="132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عمل به شرایط آن می‌توانیم آثار، نتایج و فواید دعا را دوچندان سازیم و به سرانجام نیکبختی و موفقیّت برسیم</w:t>
      </w:r>
      <w:r>
        <w:rPr>
          <w:rFonts w:eastAsia="IRNazanin" w:cs="IRNazanin"/>
          <w:color w:val="111111"/>
          <w:sz w:val="28"/>
          <w:szCs w:val="28"/>
          <w:rtl w:val="true"/>
          <w:lang w:bidi="fa-IR"/>
        </w:rPr>
        <w:t xml:space="preserve">. </w:t>
      </w:r>
      <w:bookmarkStart w:id="1330" w:name="pg14287_144549"/>
    </w:p>
    <w:p>
      <w:pPr>
        <w:pStyle w:val="Heading4"/>
        <w:numPr>
          <w:ilvl w:val="3"/>
          <w:numId w:val="1"/>
        </w:numPr>
        <w:rPr/>
      </w:pPr>
      <w:bookmarkStart w:id="1331" w:name="__RefHeading___Toc6499461_3381743652"/>
      <w:bookmarkStart w:id="1332" w:name="_Toc544"/>
      <w:bookmarkEnd w:id="1330"/>
      <w:bookmarkEnd w:id="1331"/>
      <w:r>
        <w:rPr/>
        <w:t>1</w:t>
      </w:r>
      <w:r>
        <w:rPr>
          <w:rtl w:val="true"/>
        </w:rPr>
        <w:t xml:space="preserve">- </w:t>
      </w:r>
      <w:r>
        <w:rPr>
          <w:rtl w:val="true"/>
        </w:rPr>
        <w:t>عمل</w:t>
      </w:r>
      <w:bookmarkEnd w:id="1332"/>
    </w:p>
    <w:p>
      <w:pPr>
        <w:pStyle w:val="BookText"/>
        <w:rPr/>
      </w:pPr>
      <w:r>
        <w:rPr>
          <w:rFonts w:ascii="IRNazanin" w:hAnsi="IRNazanin" w:eastAsia="IRNazanin"/>
          <w:color w:val="111111"/>
          <w:sz w:val="28"/>
          <w:sz w:val="28"/>
          <w:szCs w:val="28"/>
          <w:rtl w:val="true"/>
          <w:lang w:bidi="fa-IR"/>
        </w:rPr>
        <w:t>ما باید ابتدا از خداوند بزرگ طلب و درخواست کنیم و سپس در جهت دعا در میدان زندگی سعی و کوشش نماییم تا خداوند بزرگ کمک کند به مطلوب خویش برسیم، زیرا عمل، مکمل دعا است و دعا و عمل لازم و ملزوم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به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بی‌عمل چون تیرانداز بی‌کمان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عمل مکمل یکدیگرند و از هم تفکیک‌پذیر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عمل، هر کدام تکمیل‌کننده دیگری می‌باشد؛ یعنی در مواقعی که او را می‌خوانیم و از او خواهش می‌کنیم باید در زندگی به سعی و تلاش بپردازیم، تا با دعا و عمل به پیروزی و موفّقیّت نایل شویم، تا نتیجتا در جهت تکوین و تشریع حرکت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تکوین و تشریع، دعا همراه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دعا کنیم و عمل نکنیم خلاف تکوین و تشریع گام برداشته‌ایم؛ زیرا دعایِ بدون عمل اثری ندارد و دعا و عمل لازم و ملزوم یکدیگرند</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1333" w:name="__RefHeading___Toc6499463_3381743652"/>
      <w:bookmarkStart w:id="1334" w:name="_Toc545"/>
      <w:bookmarkEnd w:id="1333"/>
      <w:r>
        <w:rPr/>
        <w:t>2</w:t>
      </w:r>
      <w:r>
        <w:rPr>
          <w:rtl w:val="true"/>
        </w:rPr>
        <w:t xml:space="preserve">- </w:t>
      </w:r>
      <w:r>
        <w:rPr>
          <w:rtl w:val="true"/>
        </w:rPr>
        <w:t>به دست آوردن مال حلال</w:t>
      </w:r>
      <w:bookmarkEnd w:id="1334"/>
    </w:p>
    <w:p>
      <w:pPr>
        <w:pStyle w:val="BookText"/>
        <w:rPr/>
      </w:pPr>
      <w:r>
        <w:rPr>
          <w:rFonts w:ascii="IRNazanin" w:hAnsi="IRNazanin" w:eastAsia="IRNazanin"/>
          <w:color w:val="111111"/>
          <w:sz w:val="28"/>
          <w:sz w:val="28"/>
          <w:szCs w:val="28"/>
          <w:rtl w:val="true"/>
          <w:lang w:bidi="fa-IR"/>
        </w:rPr>
        <w:t>شرط دوم، به دست آوردن مال حلال است، هنگامی که مال حلال به دست آوردیم، دعاهایمان نیز مستجاب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حرام به دست آورد، دعایش مقرون به اجابت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پیغمبر اسلام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خود را پاک کن و سعی کن حرام وارد شکمت نشود</w:t>
      </w:r>
      <w:r>
        <w:rPr>
          <w:rFonts w:eastAsia="IRNazanin" w:cs="IRNazanin"/>
          <w:color w:val="111111"/>
          <w:sz w:val="28"/>
          <w:szCs w:val="28"/>
          <w:rtl w:val="true"/>
          <w:lang w:bidi="fa-IR"/>
        </w:rPr>
        <w:t>.</w:t>
      </w:r>
    </w:p>
    <w:p>
      <w:pPr>
        <w:pStyle w:val="Heading4"/>
        <w:numPr>
          <w:ilvl w:val="3"/>
          <w:numId w:val="1"/>
        </w:numPr>
        <w:rPr/>
      </w:pPr>
      <w:bookmarkStart w:id="1335" w:name="__RefHeading___Toc6499465_3381743652"/>
      <w:bookmarkStart w:id="1336" w:name="_Toc546"/>
      <w:bookmarkEnd w:id="1335"/>
      <w:r>
        <w:rPr/>
        <w:t>3</w:t>
      </w:r>
      <w:r>
        <w:rPr>
          <w:rtl w:val="true"/>
        </w:rPr>
        <w:t xml:space="preserve">- </w:t>
      </w:r>
      <w:r>
        <w:rPr>
          <w:rtl w:val="true"/>
        </w:rPr>
        <w:t>حق الناس</w:t>
      </w:r>
      <w:bookmarkEnd w:id="133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دعای ما مستجاب گردد و به حوایجمان برسیم باید حق‌الناسی را که بر گردنمان است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داریم آن را بپردازیم، اگر ظلمی به مظلومی کرده‌ایم از </w:t>
      </w:r>
      <w:bookmarkStart w:id="1337" w:name="pg14287_144550"/>
    </w:p>
    <w:p>
      <w:pPr>
        <w:pStyle w:val="BookText"/>
        <w:rPr/>
      </w:pPr>
      <w:bookmarkEnd w:id="1337"/>
      <w:r>
        <w:rPr>
          <w:rFonts w:ascii="IRNazanin" w:hAnsi="IRNazanin" w:eastAsia="IRNazanin"/>
          <w:color w:val="111111"/>
          <w:sz w:val="28"/>
          <w:sz w:val="28"/>
          <w:szCs w:val="28"/>
          <w:rtl w:val="true"/>
          <w:lang w:bidi="fa-IR"/>
        </w:rPr>
        <w:t>او حلالیت بطلبیم و اگر کم‌کاری کرده‌ایم، با کار بیشتر آن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حق‌الناس را ادا نکنیم و یا رضایت صاحب حق را جلب ننماییم دعای ما به استجابت نمی‌رسد و حوایجمان روا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حضرت عیسی علیه‌السلام وحی فرستاد که به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خانه‌ای از خانه‌های من نشوید، مگر با چشم‌های خاشع، و قلب‌های پاک، و دست‌های بی‌گناه و به آنان خبر بده که من دعای احدی از آنان را مستجاب نخواهم کرد، در حالی که حق یکی از مخلوقات من بر عهده اوست</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1338" w:name="__RefHeading___Toc6499467_3381743652"/>
      <w:bookmarkStart w:id="1339" w:name="_Toc547"/>
      <w:bookmarkEnd w:id="1338"/>
      <w:r>
        <w:rPr/>
        <w:t>4</w:t>
      </w:r>
      <w:r>
        <w:rPr>
          <w:rtl w:val="true"/>
        </w:rPr>
        <w:t xml:space="preserve">- </w:t>
      </w:r>
      <w:r>
        <w:rPr>
          <w:rtl w:val="true"/>
        </w:rPr>
        <w:t>عدم درخواست گناه</w:t>
      </w:r>
      <w:bookmarkEnd w:id="1339"/>
    </w:p>
    <w:p>
      <w:pPr>
        <w:pStyle w:val="BookText"/>
        <w:rPr/>
      </w:pPr>
      <w:r>
        <w:rPr>
          <w:rFonts w:ascii="IRNazanin" w:hAnsi="IRNazanin" w:eastAsia="IRNazanin"/>
          <w:color w:val="111111"/>
          <w:sz w:val="28"/>
          <w:sz w:val="28"/>
          <w:szCs w:val="28"/>
          <w:rtl w:val="true"/>
          <w:lang w:bidi="fa-IR"/>
        </w:rPr>
        <w:t>دعاها و درخواست‌هایمان از خداوند بزرگ باید مشروع باشد و هرگز دعایی نکنیم که خلاف نظام تکوین و تشریع باشد، یعنی هرگز طلب و درخواست گناه نکنیم</w:t>
      </w:r>
      <w:r>
        <w:rPr>
          <w:rFonts w:eastAsia="IRNazanin" w:cs="IRNazanin"/>
          <w:color w:val="111111"/>
          <w:sz w:val="28"/>
          <w:szCs w:val="28"/>
          <w:rtl w:val="true"/>
          <w:lang w:bidi="fa-IR"/>
        </w:rPr>
        <w:t>.</w:t>
      </w:r>
    </w:p>
    <w:p>
      <w:pPr>
        <w:pStyle w:val="Heading4"/>
        <w:numPr>
          <w:ilvl w:val="3"/>
          <w:numId w:val="1"/>
        </w:numPr>
        <w:rPr/>
      </w:pPr>
      <w:bookmarkStart w:id="1340" w:name="__RefHeading___Toc6499469_3381743652"/>
      <w:bookmarkStart w:id="1341" w:name="_Toc548"/>
      <w:bookmarkEnd w:id="1340"/>
      <w:r>
        <w:rPr/>
        <w:t>5</w:t>
      </w:r>
      <w:r>
        <w:rPr>
          <w:rtl w:val="true"/>
        </w:rPr>
        <w:t xml:space="preserve"> - </w:t>
      </w:r>
      <w:r>
        <w:rPr>
          <w:rtl w:val="true"/>
        </w:rPr>
        <w:t>ایمان و یقین</w:t>
      </w:r>
      <w:bookmarkEnd w:id="1341"/>
    </w:p>
    <w:p>
      <w:pPr>
        <w:pStyle w:val="BookText"/>
        <w:rPr/>
      </w:pPr>
      <w:r>
        <w:rPr>
          <w:rFonts w:ascii="IRNazanin" w:hAnsi="IRNazanin" w:eastAsia="IRNazanin"/>
          <w:color w:val="111111"/>
          <w:sz w:val="28"/>
          <w:sz w:val="28"/>
          <w:szCs w:val="28"/>
          <w:rtl w:val="true"/>
          <w:lang w:bidi="fa-IR"/>
        </w:rPr>
        <w:t>ایمان و یقین به اجابت دعا سبب استجابت 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می‌کنیم، باید یقین داشته باشیم که به حاجتمان 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شنیدم حضرت امام جعفر صادق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دعای کسی را که قلبش متوجه او نیست، مستجاب نخواهد کرد،</w:t>
      </w:r>
    </w:p>
    <w:p>
      <w:pPr>
        <w:pStyle w:val="BookText"/>
        <w:rPr/>
      </w:pPr>
      <w:r>
        <w:rPr>
          <w:rFonts w:ascii="IRNazanin" w:hAnsi="IRNazanin" w:eastAsia="IRNazanin"/>
          <w:color w:val="111111"/>
          <w:sz w:val="28"/>
          <w:sz w:val="28"/>
          <w:szCs w:val="28"/>
          <w:rtl w:val="true"/>
          <w:lang w:bidi="fa-IR"/>
        </w:rPr>
        <w:t>پس هر گاه خواستی دعا کنی، با قلبت به او روی بیاور، آنگاه یقین به اجابتش داشته باش</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1342" w:name="__RefHeading___Toc6499471_3381743652"/>
      <w:bookmarkStart w:id="1343" w:name="_Toc549"/>
      <w:bookmarkEnd w:id="1342"/>
      <w:r>
        <w:rPr/>
        <w:t>6</w:t>
      </w:r>
      <w:r>
        <w:rPr>
          <w:rtl w:val="true"/>
        </w:rPr>
        <w:t xml:space="preserve">- </w:t>
      </w:r>
      <w:r>
        <w:rPr>
          <w:rtl w:val="true"/>
        </w:rPr>
        <w:t>پافشاری در دعا</w:t>
      </w:r>
      <w:bookmarkEnd w:id="1343"/>
    </w:p>
    <w:p>
      <w:pPr>
        <w:pStyle w:val="BookText"/>
        <w:rPr/>
      </w:pPr>
      <w:r>
        <w:rPr>
          <w:rFonts w:ascii="IRNazanin" w:hAnsi="IRNazanin" w:eastAsia="IRNazanin"/>
          <w:color w:val="111111"/>
          <w:sz w:val="28"/>
          <w:sz w:val="28"/>
          <w:szCs w:val="28"/>
          <w:rtl w:val="true"/>
          <w:lang w:bidi="fa-IR"/>
        </w:rPr>
        <w:t>یکی دیگر از شرایط دعا، پافشاری در طلب و درخواست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طلب و درخواست پافشاری کنید؛ زیرا به واسطه پافشاری کردن به حوایج خویش خواهیم رسید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علیه‌السلام می‌فرماید</w:t>
      </w:r>
      <w:r>
        <w:rPr>
          <w:rFonts w:eastAsia="IRNazanin" w:cs="IRNazanin"/>
          <w:color w:val="111111"/>
          <w:sz w:val="28"/>
          <w:szCs w:val="28"/>
          <w:rtl w:val="true"/>
          <w:lang w:bidi="fa-IR"/>
        </w:rPr>
        <w:t xml:space="preserve">: </w:t>
      </w:r>
      <w:bookmarkStart w:id="1344" w:name="pg14287_144551"/>
    </w:p>
    <w:p>
      <w:pPr>
        <w:pStyle w:val="BookText"/>
        <w:rPr/>
      </w:pPr>
      <w:bookmarkEnd w:id="1344"/>
      <w:r>
        <w:rPr>
          <w:rFonts w:ascii="IRNazanin" w:hAnsi="IRNazanin" w:eastAsia="IRNazanin"/>
          <w:color w:val="111111"/>
          <w:sz w:val="28"/>
          <w:sz w:val="28"/>
          <w:szCs w:val="28"/>
          <w:rtl w:val="true"/>
          <w:lang w:bidi="fa-IR"/>
        </w:rPr>
        <w:t>به خدا سوگند هیچ بنده‌ای در دعا، پافشاری و اصرار به درگاه خدای عزوجل نکند، جز این که حاجتش را برآورد</w:t>
      </w:r>
      <w:r>
        <w:rPr>
          <w:rFonts w:eastAsia="IRNazanin" w:cs="IRNazanin"/>
          <w:color w:val="111111"/>
          <w:sz w:val="28"/>
          <w:szCs w:val="28"/>
          <w:rtl w:val="true"/>
          <w:lang w:bidi="fa-IR"/>
        </w:rPr>
        <w:t>.</w:t>
      </w:r>
    </w:p>
    <w:p>
      <w:pPr>
        <w:pStyle w:val="Heading4"/>
        <w:numPr>
          <w:ilvl w:val="3"/>
          <w:numId w:val="1"/>
        </w:numPr>
        <w:rPr/>
      </w:pPr>
      <w:bookmarkStart w:id="1345" w:name="__RefHeading___Toc6499473_3381743652"/>
      <w:bookmarkStart w:id="1346" w:name="_Toc550"/>
      <w:bookmarkEnd w:id="1345"/>
      <w:r>
        <w:rPr/>
        <w:t>7</w:t>
      </w:r>
      <w:r>
        <w:rPr>
          <w:rtl w:val="true"/>
        </w:rPr>
        <w:t xml:space="preserve">- </w:t>
      </w:r>
      <w:r>
        <w:rPr>
          <w:rtl w:val="true"/>
        </w:rPr>
        <w:t>عدم درخواست از مردم</w:t>
      </w:r>
      <w:bookmarkEnd w:id="1346"/>
    </w:p>
    <w:p>
      <w:pPr>
        <w:pStyle w:val="BookText"/>
        <w:rPr/>
      </w:pPr>
      <w:r>
        <w:rPr>
          <w:rFonts w:ascii="IRNazanin" w:hAnsi="IRNazanin" w:eastAsia="IRNazanin"/>
          <w:color w:val="111111"/>
          <w:sz w:val="28"/>
          <w:sz w:val="28"/>
          <w:szCs w:val="28"/>
          <w:rtl w:val="true"/>
          <w:lang w:bidi="fa-IR"/>
        </w:rPr>
        <w:t>از سر اخلاص حوایجمان را از او طلب کنیم و آنی و لحظه‌ای و به هر علتی از مردم درخواست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درخواست از خداوند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خوشش نمی‌آید که بندگانش از همدیگر خواهش و درخواست کنند و همین مطلب را درباره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خوشش می‌آید که از او درخواست کنند و نعمت‌های خداوندی را از وی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خطاب به موسی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نیازمندی حتی علف گوسفند و نمک خمیرت را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فرموده‌اند دعا چهار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مطالب لغو و بیهوده طلب نکند</w:t>
      </w:r>
      <w:r>
        <w:rPr>
          <w:rFonts w:eastAsia="IRNazanin" w:cs="IRNazanin"/>
          <w:color w:val="111111"/>
          <w:sz w:val="28"/>
          <w:szCs w:val="28"/>
          <w:rtl w:val="true"/>
          <w:lang w:bidi="fa-IR"/>
        </w:rPr>
        <w:t>).</w:t>
      </w:r>
    </w:p>
    <w:p>
      <w:pPr>
        <w:pStyle w:val="Heading3"/>
        <w:numPr>
          <w:ilvl w:val="2"/>
          <w:numId w:val="1"/>
        </w:numPr>
        <w:rPr/>
      </w:pPr>
      <w:bookmarkStart w:id="1347" w:name="__RefHeading___Toc6499475_3381743652"/>
      <w:bookmarkStart w:id="1348" w:name="_Toc551"/>
      <w:bookmarkEnd w:id="1347"/>
      <w:r>
        <w:rPr>
          <w:rtl w:val="true"/>
        </w:rPr>
        <w:t xml:space="preserve">آداب دعا </w:t>
      </w:r>
      <w:r>
        <w:rPr>
          <w:rtl w:val="true"/>
        </w:rPr>
        <w:t>(</w:t>
      </w:r>
      <w:r>
        <w:rPr>
          <w:rtl w:val="true"/>
        </w:rPr>
        <w:t>راه‌های موفقیت‌آمیز دعا</w:t>
      </w:r>
      <w:r>
        <w:rPr>
          <w:rtl w:val="true"/>
        </w:rPr>
        <w:t>)</w:t>
      </w:r>
      <w:bookmarkEnd w:id="1348"/>
    </w:p>
    <w:p>
      <w:pPr>
        <w:pStyle w:val="BookText"/>
        <w:rPr/>
      </w:pPr>
      <w:r>
        <w:rPr>
          <w:rFonts w:ascii="IRNazanin" w:hAnsi="IRNazanin" w:eastAsia="IRNazanin"/>
          <w:color w:val="111111"/>
          <w:sz w:val="28"/>
          <w:sz w:val="28"/>
          <w:szCs w:val="28"/>
          <w:rtl w:val="true"/>
          <w:lang w:bidi="fa-IR"/>
        </w:rPr>
        <w:t>رعایت آداب دعا نیز در سریعتر مستجاب شدن آن مؤثر و مفید است و ما را با برآورده شدن حاجتمان به سرانجام مقصود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خلوت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برادران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آوردن دستها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گناهان</w:t>
      </w:r>
      <w:r>
        <w:rPr>
          <w:rFonts w:eastAsia="IRNazanin" w:cs="IRNazanin"/>
          <w:color w:val="111111"/>
          <w:sz w:val="28"/>
          <w:szCs w:val="28"/>
          <w:rtl w:val="true"/>
          <w:lang w:bidi="fa-IR"/>
        </w:rPr>
        <w:t xml:space="preserve">. </w:t>
      </w:r>
      <w:bookmarkStart w:id="1349" w:name="pg14287_144552"/>
    </w:p>
    <w:p>
      <w:pPr>
        <w:pStyle w:val="BookText"/>
        <w:rPr/>
      </w:pPr>
      <w:bookmarkEnd w:id="13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کردن</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1350" w:name="__RefHeading___Toc6499477_3381743652"/>
      <w:bookmarkStart w:id="1351" w:name="_Toc552"/>
      <w:bookmarkEnd w:id="1350"/>
      <w:r>
        <w:rPr>
          <w:rtl w:val="true"/>
        </w:rPr>
        <w:t xml:space="preserve">زمان‌های استجابت دعا </w:t>
      </w:r>
      <w:r>
        <w:rPr>
          <w:rtl w:val="true"/>
        </w:rPr>
        <w:t>(</w:t>
      </w:r>
      <w:r>
        <w:rPr>
          <w:rtl w:val="true"/>
        </w:rPr>
        <w:t>راهکارهایی برای موفقیت بیشتر</w:t>
      </w:r>
      <w:r>
        <w:rPr>
          <w:rtl w:val="true"/>
        </w:rPr>
        <w:t>)</w:t>
      </w:r>
      <w:bookmarkEnd w:id="1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فریضه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نزول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قتال در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وزیدن بادها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ظاهر شدن آیه و نشانه و معجزه‌ای از طرف خدا برای بندگان خود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رقّت دل</w:t>
      </w:r>
      <w:r>
        <w:rPr>
          <w:rFonts w:eastAsia="IRNazanin" w:cs="IRNazanin"/>
          <w:color w:val="111111"/>
          <w:sz w:val="28"/>
          <w:szCs w:val="28"/>
          <w:rtl w:val="true"/>
          <w:lang w:bidi="fa-IR"/>
        </w:rPr>
        <w:t>.</w:t>
      </w:r>
      <w:r>
        <w:rPr>
          <w:rStyle w:val="FootnoteAnchor"/>
          <w:rtl w:val="true"/>
        </w:rPr>
        <w:footnoteReference w:id="718"/>
      </w:r>
      <w:bookmarkStart w:id="1352" w:name="pg14287_144553"/>
    </w:p>
    <w:p>
      <w:pPr>
        <w:pStyle w:val="Heading3"/>
        <w:numPr>
          <w:ilvl w:val="2"/>
          <w:numId w:val="1"/>
        </w:numPr>
        <w:rPr/>
      </w:pPr>
      <w:bookmarkStart w:id="1353" w:name="__RefHeading___Toc6499479_3381743652"/>
      <w:bookmarkStart w:id="1354" w:name="_Toc553"/>
      <w:bookmarkEnd w:id="1352"/>
      <w:bookmarkEnd w:id="1353"/>
      <w:r>
        <w:rPr>
          <w:rtl w:val="true"/>
        </w:rPr>
        <w:t xml:space="preserve">مکان‌های استجابت دعا </w:t>
      </w:r>
      <w:r>
        <w:rPr>
          <w:rtl w:val="true"/>
        </w:rPr>
        <w:t>(</w:t>
      </w:r>
      <w:r>
        <w:rPr>
          <w:rtl w:val="true"/>
        </w:rPr>
        <w:t>راهکارهایی برای موفقیت بیشتر</w:t>
      </w:r>
      <w:r>
        <w:rPr>
          <w:rtl w:val="true"/>
        </w:rPr>
        <w:t>)</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بقعه‌های امامان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حجرالاسود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حطیم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کوه صفا و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جمرات ثلاثه</w:t>
      </w:r>
      <w:r>
        <w:rPr>
          <w:rFonts w:eastAsia="IRNazanin" w:cs="IRNazanin"/>
          <w:color w:val="111111"/>
          <w:sz w:val="28"/>
          <w:szCs w:val="28"/>
          <w:rtl w:val="true"/>
          <w:lang w:bidi="fa-IR"/>
        </w:rPr>
        <w:t>.</w:t>
      </w:r>
      <w:r>
        <w:rPr>
          <w:rStyle w:val="FootnoteAnchor"/>
          <w:rtl w:val="true"/>
        </w:rPr>
        <w:footnoteReference w:id="719"/>
      </w:r>
    </w:p>
    <w:p>
      <w:pPr>
        <w:pStyle w:val="Heading3"/>
        <w:numPr>
          <w:ilvl w:val="2"/>
          <w:numId w:val="1"/>
        </w:numPr>
        <w:rPr/>
      </w:pPr>
      <w:bookmarkStart w:id="1355" w:name="__RefHeading___Toc6499481_3381743652"/>
      <w:bookmarkStart w:id="1356" w:name="_Toc554"/>
      <w:bookmarkEnd w:id="1355"/>
      <w:r>
        <w:rPr>
          <w:rtl w:val="true"/>
        </w:rPr>
        <w:t>دعاهای مستجاب جهتِ نیک‌بختی</w:t>
      </w:r>
      <w:bookmarkEnd w:id="1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نکویی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غایب برای غایب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حج‌گذار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مسافر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مبتلا</w:t>
      </w:r>
      <w:r>
        <w:rPr>
          <w:rFonts w:eastAsia="IRNazanin" w:cs="IRNazanin"/>
          <w:color w:val="111111"/>
          <w:sz w:val="28"/>
          <w:szCs w:val="28"/>
          <w:rtl w:val="true"/>
          <w:lang w:bidi="fa-IR"/>
        </w:rPr>
        <w:t>.</w:t>
      </w:r>
      <w:r>
        <w:rPr>
          <w:rStyle w:val="FootnoteAnchor"/>
          <w:rtl w:val="true"/>
        </w:rPr>
        <w:footnoteReference w:id="72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7" w:name="pg14287_144556"/>
      <w:bookmarkStart w:id="1358" w:name="pg14287_144556"/>
      <w:bookmarkEnd w:id="1358"/>
    </w:p>
    <w:p>
      <w:pPr>
        <w:pStyle w:val="Heading2"/>
        <w:numPr>
          <w:ilvl w:val="1"/>
          <w:numId w:val="1"/>
        </w:numPr>
        <w:rPr/>
      </w:pPr>
      <w:bookmarkStart w:id="1359" w:name="pg14287_144556"/>
      <w:bookmarkStart w:id="1360" w:name="__RefHeading___Toc6499483_3381743652"/>
      <w:bookmarkStart w:id="1361" w:name="_Toc555"/>
      <w:bookmarkEnd w:id="1359"/>
      <w:bookmarkEnd w:id="1360"/>
      <w:r>
        <w:rPr>
          <w:rtl w:val="true"/>
        </w:rPr>
        <w:t>بخش هیجدهم</w:t>
      </w:r>
      <w:r>
        <w:rPr>
          <w:rtl w:val="true"/>
        </w:rPr>
        <w:t xml:space="preserve">: </w:t>
      </w:r>
      <w:r>
        <w:rPr>
          <w:rtl w:val="true"/>
        </w:rPr>
        <w:t>محبت و عشق</w:t>
      </w:r>
      <w:bookmarkEnd w:id="136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2" w:name="__RefHeading___Toc6499485_3381743652"/>
      <w:bookmarkStart w:id="1363" w:name="_Toc556"/>
      <w:bookmarkEnd w:id="1362"/>
      <w:r>
        <w:rPr>
          <w:rtl w:val="true"/>
        </w:rPr>
        <w:t>اشاره</w:t>
      </w:r>
      <w:bookmarkStart w:id="1364" w:name="pg14287_144557"/>
      <w:bookmarkEnd w:id="1363"/>
    </w:p>
    <w:p>
      <w:pPr>
        <w:pStyle w:val="Heading3"/>
        <w:numPr>
          <w:ilvl w:val="2"/>
          <w:numId w:val="1"/>
        </w:numPr>
        <w:rPr/>
      </w:pPr>
      <w:bookmarkStart w:id="1365" w:name="__RefHeading___Toc6499487_3381743652"/>
      <w:bookmarkStart w:id="1366" w:name="_Toc557"/>
      <w:bookmarkEnd w:id="1364"/>
      <w:bookmarkEnd w:id="1365"/>
      <w:r>
        <w:rPr>
          <w:rtl w:val="true"/>
        </w:rPr>
        <w:t>محبت و عشق راه رسیدن به موفقیّت و خوشبختی</w:t>
      </w:r>
      <w:bookmarkEnd w:id="1366"/>
    </w:p>
    <w:p>
      <w:pPr>
        <w:pStyle w:val="BookText"/>
        <w:rPr/>
      </w:pPr>
      <w:r>
        <w:rPr>
          <w:rFonts w:ascii="IRNazanin" w:hAnsi="IRNazanin" w:eastAsia="IRNazanin"/>
          <w:color w:val="111111"/>
          <w:sz w:val="28"/>
          <w:sz w:val="28"/>
          <w:szCs w:val="28"/>
          <w:rtl w:val="true"/>
          <w:lang w:bidi="fa-IR"/>
        </w:rPr>
        <w:t xml:space="preserve">در جهان یگانه مایه نیک‌بختی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طبقات مختلف مردم، محبت به خانواده، محبت به ایتام و بیچارگان، محبت و عشق به خداوند بزرگ و ائمه هدی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عشق آثار بسیار زیادی در زندگی انسان بر جا می‌گذارد و می‌تواند انسان را به سوی نیک‌بختی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عشق خانواده‌ها را مستحکم می‌سازد و از فروپاشی آن جلوگیری خواهد کرد، روح معنوی انسان را زیاد می‌نماید، دشمنان را دوست می‌کند، و به تعداد دوستان می‌افزاید، و دوستانی وفادار به انسان هدیه می‌کند، محبت و عشق به خداوند بزرگ باعث بسیاری از موفّقیّت‌ها و نیکبختی‌هاست، زیرا او به انسان یاری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 اللّه یَنْصُرْکُم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اگر خدا را یاری کنید، او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چیزی بالاتر از محبت نمی‌بینم</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ملای رومی درباره محبت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تلخها شیرین شود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محبت مسها زرین شود </w:t>
      </w:r>
    </w:p>
    <w:p>
      <w:pPr>
        <w:pStyle w:val="BookText"/>
        <w:rPr/>
      </w:pPr>
      <w:r>
        <w:rPr>
          <w:rFonts w:ascii="IRNazanin" w:hAnsi="IRNazanin" w:eastAsia="IRNazanin"/>
          <w:color w:val="111111"/>
          <w:sz w:val="28"/>
          <w:sz w:val="28"/>
          <w:szCs w:val="28"/>
          <w:rtl w:val="true"/>
          <w:lang w:bidi="fa-IR"/>
        </w:rPr>
        <w:t>از محبت‌ها خارها گل می‌شود</w:t>
      </w:r>
    </w:p>
    <w:p>
      <w:pPr>
        <w:pStyle w:val="BookText"/>
        <w:rPr/>
      </w:pPr>
      <w:r>
        <w:rPr>
          <w:rFonts w:ascii="IRNazanin" w:hAnsi="IRNazanin" w:eastAsia="IRNazanin"/>
          <w:color w:val="111111"/>
          <w:sz w:val="28"/>
          <w:sz w:val="28"/>
          <w:szCs w:val="28"/>
          <w:rtl w:val="true"/>
          <w:lang w:bidi="fa-IR"/>
        </w:rPr>
        <w:t>وز محبت سرکه‌ها مُل می‌شود</w:t>
      </w:r>
    </w:p>
    <w:p>
      <w:pPr>
        <w:pStyle w:val="BookText"/>
        <w:rPr/>
      </w:pPr>
      <w:r>
        <w:rPr>
          <w:rFonts w:ascii="IRNazanin" w:hAnsi="IRNazanin" w:eastAsia="IRNazanin"/>
          <w:color w:val="111111"/>
          <w:sz w:val="28"/>
          <w:sz w:val="28"/>
          <w:szCs w:val="28"/>
          <w:rtl w:val="true"/>
          <w:lang w:bidi="fa-IR"/>
        </w:rPr>
        <w:t>از محبت دُردها صافی شود</w:t>
      </w:r>
    </w:p>
    <w:p>
      <w:pPr>
        <w:pStyle w:val="BookText"/>
        <w:rPr/>
      </w:pPr>
      <w:r>
        <w:rPr>
          <w:rFonts w:ascii="IRNazanin" w:hAnsi="IRNazanin" w:eastAsia="IRNazanin"/>
          <w:color w:val="111111"/>
          <w:sz w:val="28"/>
          <w:sz w:val="28"/>
          <w:szCs w:val="28"/>
          <w:rtl w:val="true"/>
          <w:lang w:bidi="fa-IR"/>
        </w:rPr>
        <w:t>وز محبت دردها شافی شود</w:t>
      </w:r>
    </w:p>
    <w:p>
      <w:pPr>
        <w:pStyle w:val="BookText"/>
        <w:rPr/>
      </w:pPr>
      <w:r>
        <w:rPr>
          <w:rFonts w:ascii="IRNazanin" w:hAnsi="IRNazanin" w:eastAsia="IRNazanin"/>
          <w:color w:val="111111"/>
          <w:sz w:val="28"/>
          <w:sz w:val="28"/>
          <w:szCs w:val="28"/>
          <w:rtl w:val="true"/>
          <w:lang w:bidi="fa-IR"/>
        </w:rPr>
        <w:t>از محبت دار تختی می‌شود</w:t>
      </w:r>
    </w:p>
    <w:p>
      <w:pPr>
        <w:pStyle w:val="BookText"/>
        <w:rPr/>
      </w:pPr>
      <w:r>
        <w:rPr>
          <w:rFonts w:ascii="IRNazanin" w:hAnsi="IRNazanin" w:eastAsia="IRNazanin"/>
          <w:color w:val="111111"/>
          <w:sz w:val="28"/>
          <w:sz w:val="28"/>
          <w:szCs w:val="28"/>
          <w:rtl w:val="true"/>
          <w:lang w:bidi="fa-IR"/>
        </w:rPr>
        <w:t>وز محبت بار بختی می‌شود</w:t>
      </w:r>
    </w:p>
    <w:p>
      <w:pPr>
        <w:pStyle w:val="BookText"/>
        <w:rPr/>
      </w:pPr>
      <w:r>
        <w:rPr>
          <w:rFonts w:ascii="IRNazanin" w:hAnsi="IRNazanin" w:eastAsia="IRNazanin"/>
          <w:color w:val="111111"/>
          <w:sz w:val="28"/>
          <w:sz w:val="28"/>
          <w:szCs w:val="28"/>
          <w:rtl w:val="true"/>
          <w:lang w:bidi="fa-IR"/>
        </w:rPr>
        <w:t>از محبت سجن گلشن می‌شود</w:t>
      </w:r>
    </w:p>
    <w:p>
      <w:pPr>
        <w:pStyle w:val="BookText"/>
        <w:rPr/>
      </w:pPr>
      <w:r>
        <w:rPr>
          <w:rFonts w:ascii="IRNazanin" w:hAnsi="IRNazanin" w:eastAsia="IRNazanin"/>
          <w:color w:val="111111"/>
          <w:sz w:val="28"/>
          <w:sz w:val="28"/>
          <w:szCs w:val="28"/>
          <w:rtl w:val="true"/>
          <w:lang w:bidi="fa-IR"/>
        </w:rPr>
        <w:t>وز محبت دیو حوری می‌شود</w:t>
      </w:r>
    </w:p>
    <w:p>
      <w:pPr>
        <w:pStyle w:val="BookText"/>
        <w:rPr/>
      </w:pPr>
      <w:r>
        <w:rPr>
          <w:rFonts w:ascii="IRNazanin" w:hAnsi="IRNazanin" w:eastAsia="IRNazanin"/>
          <w:color w:val="111111"/>
          <w:sz w:val="28"/>
          <w:sz w:val="28"/>
          <w:szCs w:val="28"/>
          <w:rtl w:val="true"/>
          <w:lang w:bidi="fa-IR"/>
        </w:rPr>
        <w:t>از محبت سنگ روغن می‌شود</w:t>
      </w:r>
    </w:p>
    <w:p>
      <w:pPr>
        <w:pStyle w:val="BookText"/>
        <w:rPr/>
      </w:pPr>
      <w:r>
        <w:rPr>
          <w:rFonts w:ascii="IRNazanin" w:hAnsi="IRNazanin" w:eastAsia="IRNazanin"/>
          <w:color w:val="111111"/>
          <w:sz w:val="28"/>
          <w:sz w:val="28"/>
          <w:szCs w:val="28"/>
          <w:rtl w:val="true"/>
          <w:lang w:bidi="fa-IR"/>
        </w:rPr>
        <w:t>بی محبت موم آهن می‌شود</w:t>
      </w:r>
    </w:p>
    <w:p>
      <w:pPr>
        <w:pStyle w:val="BookText"/>
        <w:rPr/>
      </w:pPr>
      <w:r>
        <w:rPr>
          <w:rFonts w:ascii="IRNazanin" w:hAnsi="IRNazanin" w:eastAsia="IRNazanin"/>
          <w:color w:val="111111"/>
          <w:sz w:val="28"/>
          <w:sz w:val="28"/>
          <w:szCs w:val="28"/>
          <w:rtl w:val="true"/>
          <w:lang w:bidi="fa-IR"/>
        </w:rPr>
        <w:t>از محبت، حزن شادی می‌شود</w:t>
      </w:r>
    </w:p>
    <w:p>
      <w:pPr>
        <w:pStyle w:val="BookText"/>
        <w:rPr/>
      </w:pPr>
      <w:r>
        <w:rPr>
          <w:rFonts w:ascii="IRNazanin" w:hAnsi="IRNazanin" w:eastAsia="IRNazanin"/>
          <w:color w:val="111111"/>
          <w:sz w:val="28"/>
          <w:sz w:val="28"/>
          <w:szCs w:val="28"/>
          <w:rtl w:val="true"/>
          <w:lang w:bidi="fa-IR"/>
        </w:rPr>
        <w:t>وز محبت، غول هادی می‌شود</w:t>
      </w:r>
    </w:p>
    <w:p>
      <w:pPr>
        <w:pStyle w:val="BookText"/>
        <w:rPr/>
      </w:pPr>
      <w:r>
        <w:rPr>
          <w:rFonts w:ascii="IRNazanin" w:hAnsi="IRNazanin" w:eastAsia="IRNazanin"/>
          <w:color w:val="111111"/>
          <w:sz w:val="28"/>
          <w:sz w:val="28"/>
          <w:szCs w:val="28"/>
          <w:rtl w:val="true"/>
          <w:lang w:bidi="fa-IR"/>
        </w:rPr>
        <w:t>از محبت، نیش نوشی می‌شود</w:t>
      </w:r>
    </w:p>
    <w:p>
      <w:pPr>
        <w:pStyle w:val="BookText"/>
        <w:rPr/>
      </w:pPr>
      <w:r>
        <w:rPr>
          <w:rFonts w:ascii="IRNazanin" w:hAnsi="IRNazanin" w:eastAsia="IRNazanin"/>
          <w:color w:val="111111"/>
          <w:sz w:val="28"/>
          <w:sz w:val="28"/>
          <w:szCs w:val="28"/>
          <w:rtl w:val="true"/>
          <w:lang w:bidi="fa-IR"/>
        </w:rPr>
        <w:t>وز محبت شیر موشی می‌شود</w:t>
      </w:r>
    </w:p>
    <w:p>
      <w:pPr>
        <w:pStyle w:val="BookText"/>
        <w:rPr/>
      </w:pPr>
      <w:r>
        <w:rPr>
          <w:rFonts w:ascii="IRNazanin" w:hAnsi="IRNazanin" w:eastAsia="IRNazanin"/>
          <w:color w:val="111111"/>
          <w:sz w:val="28"/>
          <w:sz w:val="28"/>
          <w:szCs w:val="28"/>
          <w:rtl w:val="true"/>
          <w:lang w:bidi="fa-IR"/>
        </w:rPr>
        <w:t>از محبت سقم، صحت می‌شود</w:t>
      </w:r>
    </w:p>
    <w:p>
      <w:pPr>
        <w:pStyle w:val="BookText"/>
        <w:rPr/>
      </w:pPr>
      <w:r>
        <w:rPr>
          <w:rFonts w:ascii="IRNazanin" w:hAnsi="IRNazanin" w:eastAsia="IRNazanin"/>
          <w:color w:val="111111"/>
          <w:sz w:val="28"/>
          <w:sz w:val="28"/>
          <w:szCs w:val="28"/>
          <w:rtl w:val="true"/>
          <w:lang w:bidi="fa-IR"/>
        </w:rPr>
        <w:t>وز محبت قهر رحمت می‌شود</w:t>
      </w:r>
    </w:p>
    <w:p>
      <w:pPr>
        <w:pStyle w:val="BookText"/>
        <w:rPr/>
      </w:pPr>
      <w:r>
        <w:rPr>
          <w:rFonts w:ascii="IRNazanin" w:hAnsi="IRNazanin" w:eastAsia="IRNazanin"/>
          <w:color w:val="111111"/>
          <w:sz w:val="28"/>
          <w:sz w:val="28"/>
          <w:szCs w:val="28"/>
          <w:rtl w:val="true"/>
          <w:lang w:bidi="fa-IR"/>
        </w:rPr>
        <w:t>از محبت مُرده زنده می‌شود</w:t>
      </w:r>
    </w:p>
    <w:p>
      <w:pPr>
        <w:pStyle w:val="BookText"/>
        <w:rPr/>
      </w:pPr>
      <w:r>
        <w:rPr>
          <w:rFonts w:ascii="IRNazanin" w:hAnsi="IRNazanin" w:eastAsia="IRNazanin"/>
          <w:color w:val="111111"/>
          <w:sz w:val="28"/>
          <w:sz w:val="28"/>
          <w:szCs w:val="28"/>
          <w:rtl w:val="true"/>
          <w:lang w:bidi="fa-IR"/>
        </w:rPr>
        <w:t>وز محبت شاه بنده می‌شود</w:t>
      </w:r>
    </w:p>
    <w:p>
      <w:pPr>
        <w:pStyle w:val="BookText"/>
        <w:rPr/>
      </w:pPr>
      <w:r>
        <w:rPr>
          <w:rFonts w:ascii="IRNazanin" w:hAnsi="IRNazanin" w:eastAsia="IRNazanin"/>
          <w:color w:val="111111"/>
          <w:sz w:val="28"/>
          <w:sz w:val="28"/>
          <w:szCs w:val="28"/>
          <w:rtl w:val="true"/>
          <w:lang w:bidi="fa-IR"/>
        </w:rPr>
        <w:t>این محبت هم نتیجه دانش است</w:t>
      </w:r>
    </w:p>
    <w:p>
      <w:pPr>
        <w:pStyle w:val="BookText"/>
        <w:rPr/>
      </w:pPr>
      <w:r>
        <w:rPr>
          <w:rFonts w:ascii="IRNazanin" w:hAnsi="IRNazanin" w:eastAsia="IRNazanin"/>
          <w:color w:val="111111"/>
          <w:sz w:val="28"/>
          <w:sz w:val="28"/>
          <w:szCs w:val="28"/>
          <w:rtl w:val="true"/>
          <w:lang w:bidi="fa-IR"/>
        </w:rPr>
        <w:t>کی گزافه بر چنین تختی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مهربانی و محبت را تابش خورشید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با تابش خورشید پاداش مهربانی را می‌دهد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خورشید به جانداران روی زمین زندگی می‌بخشد و بدون تابش خورشید موجود زنده‌ای روی زمین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تابش خورشید نیز پاداش مهربانی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با مهربانی و محبت زنده هستند و زندگی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محبتی وجود نداشته باشد همه جوامع و انسانها در جنگ و ستیزه‌جویی زندگی می‌نمایند، خشم و غضب وجودشان را فرا گرفته و لحظه‌ای آرامش و آسایش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با مهربانی و محبت، جنگ و ستیزه‌جویی از بین می‌رود و یا کمتر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رعایت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و آسایش جای آن را می‌گیرد و جوامع گوناگون و مردم آن خوشبخت و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حجازی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 موفقیّت و خوشبختی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یک تبسّم همچو از لبخند آفتاب، دنیایی روشن می‌شود</w:t>
      </w:r>
      <w:r>
        <w:rPr>
          <w:rFonts w:eastAsia="IRNazanin" w:cs="IRNazanin"/>
          <w:color w:val="111111"/>
          <w:sz w:val="28"/>
          <w:szCs w:val="28"/>
          <w:rtl w:val="true"/>
          <w:lang w:bidi="fa-IR"/>
        </w:rPr>
        <w:t>.</w:t>
      </w:r>
      <w:r>
        <w:rPr>
          <w:rStyle w:val="FootnoteAnchor"/>
          <w:rtl w:val="true"/>
        </w:rPr>
        <w:footnoteReference w:id="72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ضرب‌المثل ایرانی می‌گوید</w:t>
      </w:r>
      <w:r>
        <w:rPr>
          <w:rFonts w:eastAsia="IRNazanin" w:cs="IRNazanin"/>
          <w:color w:val="111111"/>
          <w:sz w:val="28"/>
          <w:szCs w:val="28"/>
          <w:rtl w:val="true"/>
          <w:lang w:bidi="fa-IR"/>
        </w:rPr>
        <w:t xml:space="preserve">: </w:t>
      </w:r>
      <w:bookmarkStart w:id="1367" w:name="pg14287_144559"/>
    </w:p>
    <w:p>
      <w:pPr>
        <w:pStyle w:val="BookText"/>
        <w:rPr/>
      </w:pPr>
      <w:bookmarkEnd w:id="1367"/>
      <w:r>
        <w:rPr>
          <w:rFonts w:ascii="IRNazanin" w:hAnsi="IRNazanin" w:eastAsia="IRNazanin"/>
          <w:color w:val="111111"/>
          <w:sz w:val="28"/>
          <w:sz w:val="28"/>
          <w:szCs w:val="28"/>
          <w:rtl w:val="true"/>
          <w:lang w:bidi="fa-IR"/>
        </w:rPr>
        <w:t>کلیدی که همه دشواری‌ها را در زندگی خواهد گشود، محبت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یک مَثَل ژاپنی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علیه محبت و مهربانی وجود ندارد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نردبان رفعت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یکی از بزرگان درباره محبت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تلخکامی‌ها را شیرین و یأس را به امید و غم را به شادی و بدبختی را به خوشبختی تبدیل می‌کند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مهر و دوستی پایه هستی و ریشه امید و بنیان زندگی است و اگر از پهنه کائنات پرتو محبت فروغ‌افکن نگشته بود، جهان و چگونگی آن ناپسند و بی‌رونق می‌نمود</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1368" w:name="__RefHeading___Toc6499489_3381743652"/>
      <w:bookmarkStart w:id="1369" w:name="_Toc558"/>
      <w:bookmarkEnd w:id="1368"/>
      <w:r>
        <w:rPr>
          <w:rtl w:val="true"/>
        </w:rPr>
        <w:t>تعریف محبت</w:t>
      </w:r>
      <w:bookmarkEnd w:id="1369"/>
    </w:p>
    <w:p>
      <w:pPr>
        <w:pStyle w:val="BookText"/>
        <w:rPr/>
      </w:pPr>
      <w:r>
        <w:rPr>
          <w:rFonts w:ascii="IRNazanin" w:hAnsi="IRNazanin" w:eastAsia="IRNazanin"/>
          <w:color w:val="111111"/>
          <w:sz w:val="28"/>
          <w:sz w:val="28"/>
          <w:szCs w:val="28"/>
          <w:rtl w:val="true"/>
          <w:lang w:bidi="fa-IR"/>
        </w:rPr>
        <w:t>محبت عبارت است از میل و رغبت طبع به چیزی که دریافتن آن سبب لذت و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خدا یعنی میل و رغبت قلبی و فطری به خالق و صانع خود و کسب لذت و راحت از آن</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370" w:name="__RefHeading___Toc6499491_3381743652"/>
      <w:bookmarkStart w:id="1371" w:name="_Toc559"/>
      <w:bookmarkEnd w:id="1370"/>
      <w:r>
        <w:rPr>
          <w:rtl w:val="true"/>
        </w:rPr>
        <w:t>تعریف عشق</w:t>
      </w:r>
      <w:bookmarkEnd w:id="1371"/>
    </w:p>
    <w:p>
      <w:pPr>
        <w:pStyle w:val="Heading4"/>
        <w:numPr>
          <w:ilvl w:val="3"/>
          <w:numId w:val="1"/>
        </w:numPr>
        <w:rPr/>
      </w:pPr>
      <w:bookmarkStart w:id="1372" w:name="__RefHeading___Toc6499493_3381743652"/>
      <w:bookmarkStart w:id="1373" w:name="_Toc560"/>
      <w:bookmarkEnd w:id="1372"/>
      <w:r>
        <w:rPr>
          <w:rtl w:val="true"/>
        </w:rPr>
        <w:t>اشاره</w:t>
      </w:r>
      <w:bookmarkEnd w:id="13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و جاذبه‌ای که روح و تمام کاینات را در سیر الی‌اللّه و در سیر به کمال، به جنبش و حرکت وا می‌دارد،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محبت بی‌حساب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عشق عبارت است از یک کشش فطری که در همه کاینات و در ابنای بشر، به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وجود می‌آید، چرا که کمال را همه دوست دارند و بی‌نهایت کمال، نزد خداست پس، بی‌نهایت عشق، نزد ما به وجود می‌آید</w:t>
      </w:r>
      <w:r>
        <w:rPr>
          <w:rFonts w:eastAsia="IRNazanin" w:cs="IRNazanin"/>
          <w:color w:val="111111"/>
          <w:sz w:val="28"/>
          <w:szCs w:val="28"/>
          <w:rtl w:val="true"/>
          <w:lang w:bidi="fa-IR"/>
        </w:rPr>
        <w:t>.</w:t>
      </w:r>
      <w:r>
        <w:rPr>
          <w:rStyle w:val="FootnoteAnchor"/>
          <w:rtl w:val="true"/>
        </w:rPr>
        <w:footnoteReference w:id="732"/>
      </w:r>
      <w:bookmarkStart w:id="1374" w:name="pg14287_144561"/>
    </w:p>
    <w:p>
      <w:pPr>
        <w:pStyle w:val="Heading4"/>
        <w:numPr>
          <w:ilvl w:val="3"/>
          <w:numId w:val="1"/>
        </w:numPr>
        <w:rPr/>
      </w:pPr>
      <w:bookmarkStart w:id="1375" w:name="__RefHeading___Toc6499495_3381743652"/>
      <w:bookmarkStart w:id="1376" w:name="_Toc561"/>
      <w:bookmarkEnd w:id="1374"/>
      <w:bookmarkEnd w:id="1375"/>
      <w:r>
        <w:rPr/>
        <w:t>1</w:t>
      </w:r>
      <w:r>
        <w:rPr>
          <w:rtl w:val="true"/>
        </w:rPr>
        <w:t xml:space="preserve">- </w:t>
      </w:r>
      <w:r>
        <w:rPr>
          <w:rtl w:val="true"/>
        </w:rPr>
        <w:t xml:space="preserve">عشق‌ها و محبت‌های نامعقول </w:t>
      </w:r>
      <w:r>
        <w:rPr>
          <w:rtl w:val="true"/>
        </w:rPr>
        <w:t>(</w:t>
      </w:r>
      <w:r>
        <w:rPr>
          <w:rtl w:val="true"/>
        </w:rPr>
        <w:t>راه بدبختی</w:t>
      </w:r>
      <w:r>
        <w:rPr>
          <w:rtl w:val="true"/>
        </w:rPr>
        <w:t>)</w:t>
      </w:r>
      <w:bookmarkEnd w:id="1376"/>
    </w:p>
    <w:p>
      <w:pPr>
        <w:pStyle w:val="Heading5"/>
        <w:numPr>
          <w:ilvl w:val="4"/>
          <w:numId w:val="1"/>
        </w:numPr>
        <w:rPr/>
      </w:pPr>
      <w:bookmarkStart w:id="1377" w:name="__RefHeading___Toc6499497_3381743652"/>
      <w:bookmarkStart w:id="1378" w:name="_Toc562"/>
      <w:bookmarkEnd w:id="1377"/>
      <w:r>
        <w:rPr>
          <w:rtl w:val="true"/>
        </w:rPr>
        <w:t>الف</w:t>
      </w:r>
      <w:r>
        <w:rPr>
          <w:rtl w:val="true"/>
        </w:rPr>
        <w:t xml:space="preserve">) </w:t>
      </w:r>
      <w:r>
        <w:rPr>
          <w:rtl w:val="true"/>
        </w:rPr>
        <w:t>عشق‌ها و محبت‌های جنسی نامشروع</w:t>
      </w:r>
      <w:bookmarkEnd w:id="1378"/>
    </w:p>
    <w:p>
      <w:pPr>
        <w:pStyle w:val="Heading6"/>
        <w:numPr>
          <w:ilvl w:val="5"/>
          <w:numId w:val="1"/>
        </w:numPr>
        <w:rPr/>
      </w:pPr>
      <w:bookmarkStart w:id="1379" w:name="__RefHeading___Toc6499499_3381743652"/>
      <w:bookmarkStart w:id="1380" w:name="_Toc563"/>
      <w:bookmarkEnd w:id="1379"/>
      <w:r>
        <w:rPr>
          <w:rtl w:val="true"/>
        </w:rPr>
        <w:t>اشاره</w:t>
      </w:r>
      <w:bookmarkEnd w:id="1380"/>
    </w:p>
    <w:p>
      <w:pPr>
        <w:pStyle w:val="BookText"/>
        <w:rPr/>
      </w:pPr>
      <w:r>
        <w:rPr>
          <w:rFonts w:ascii="IRNazanin" w:hAnsi="IRNazanin" w:eastAsia="IRNazanin"/>
          <w:color w:val="111111"/>
          <w:sz w:val="28"/>
          <w:sz w:val="28"/>
          <w:szCs w:val="28"/>
          <w:rtl w:val="true"/>
          <w:lang w:bidi="fa-IR"/>
        </w:rPr>
        <w:t>در این نوع محبت و عشق پسرها و دخترها با یک نگاه به یکدیگر دل می‌بندند و عاشق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اینگونه عشق‌ها و محبت‌ها خلاف شرع و عرف و ناپایدار است و عواقب ناگوار و پیش‌بینی‌نشده‌ای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عشق جنسی نامعقول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یک لحظه غفلت آن عشق پدید می‌آید و پس از کامجویی آن محبت و عشق از بین می‌رود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محبت و عشق سعادت، خوشبختی و موفقیّت دنیا و آخرت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موارد به خودکشی، اعتیاد و یا انحرافات دیگر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محبت و عشق دختران و پسران باید با صبر و پایداری به خداوند بزرگ پناه ببرند و راههایی برای عدم انحراف برگزینند، و خود را به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طور صحیح، با جهاد اکبر و مبارزه با نفس با عشق و محبت جنسی نامعقول به مبارزه برخیزید و هرگز عِنان خویش را به نفس سرکش نسپارید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تسلیم هوای نفس گردید، یک لحظه لذت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محبت و عشق نامعقول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پشیمانی خواهد داشت، و نیکبختی، سعادت و شادکامی از زندگیِ شما رخت بر می‌بندد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بعضی از جوانان با آن مواجه هستند و آن را می‌توان اوّلین لغزش در زندگی یک جوان تلقی کرد، دوست گرفتن از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کار در فرهنگ اسلامی و اعتقادهای مذهبی ما یک کارناپسند، زشت و گناه تلقی می‌شود؛ زیرا این موضوع تنها به گفتگو در مدرسه و خیابان ختم نمی‌شود، بلکه شیطان با میانجیگری که می‌کند موضوع را به جای بدتر می‌کشاند و اگر از رسوایی دنیایی و ندامت و خجالت‌های آن جان سالم به در ببرند که معمولاً چنین نخواهد بود، همین موضوع گاهی منجر به عشق‌های سوزان، کشنده و بی‌حاصل می‌شود که نتیجه‌ای جز عقب افتادن در زندگی و رها کردن تحصیل و پیشرفت،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جوانان عزیز را که ممکن است در اثر وسوسه‌های شیطانی و ناهنجاری‌های موجود در جامعه، گرفتار این لغزش شوند به چند نکته جلب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غریزه شهوت را در نهاد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 است، نه یک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نبودِ آن نقص است و بودنش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تمام غرایز باید از راه صحیح اشباع و ارضا گردد، این غریزه نیز راه صحیح خود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تشنه که غریزه او علاقه به آب را نشان می‌دهد، باید دنبال آب بهداشتی سالم برود و هرگز وجود تشنگی دلیل نمی‌شود که آدمی به هر آب مسموم و کشنده‌ای روی آورد و خود را از زندگی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شهوت نوعی عطش است و تا مرز جنون پیش می‌رود ولی جوان باید آن قدر با شخصیت باشد که بتواند این عطش را از راه صحیح و منطقی یعنی ازدواج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راهی شرعی، فطری، عرفی و فرهنگی برای ارضای غریزه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و ازدواج موقت دو راهِ قانونی و شرعی برای ارتباط سالم بین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بسیار آسان و شدنی است و فرهنگ جامعه باید آن را بپذیرد، البته با حدود و شروط و رعایت مرزهای ویژه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اگر می‌خواهد تن به فحشا و فساد دختر و پسر ندهد باید تن به ازدواج موقت بدهد که نه خشم خداوند و بلاها را به دنبال دارد و نه فساد دختر و پسر را و نه تباهی جامعه اسلامی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باید بدانند پسری که به سراغ او می‌آید در حقیقت دنبال منافع خودش است؛ در واقع دوست نیست، بلکه یک مزاحم ولگرد است؛ دنبال خیانت است ولی به نام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بدانی آن جوانی که با تلقین یا سرکوچه یا نامه تو را یافت و با جمله‌های فریبنده قلب تو را دزدیده اگر فردا یک دختر زیباتر و بهتر را یافت تو را رها می‌کند و با همان جمله‌های گمراه‌کننده و کلمات عاشقانه او را نیز به دام می‌اندازد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چگونه دل خوش می‌کنی به کسی که تو را فقط برای خودش می‌خواهد و تا نیاز دارد با تو است و چون نیازش برطرف شد تو را نمی‌شناسد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عقل را به جای احساسات، چراغ راه خود قرار دهی و بدانی آن دختری که با نشان دادن خود و ادا در آوردن دل تو را فریفته و چشم و گوش و عقل تو را از کار انداخته، او به درد زندگی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دوست او نیستی و آخرین هم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چیز نصیب تو می‌شود؛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افتادن از زندگی، تحصیل و آینده؛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حیثیت و اصالت خانوادگی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از چشم پدر، مادر، فامیل و مردم؛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گناه، شرمندگی وجدانی و خدایی؛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نزدِ خوبان عالم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خشم الهی شدن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این همه آسیب باید با حفظ عفت و تقوا از راه سالم و مشروع اقدام نمود که همان ازدواج است و تا شرایط فراهم شود با کمک خدای متعال و عفاف و تقوا این فرصت خود را پاس داریم و خود را گرفتار عشق بد حاصل نکنیم</w:t>
      </w:r>
      <w:r>
        <w:rPr>
          <w:rFonts w:eastAsia="IRNazanin" w:cs="IRNazanin"/>
          <w:color w:val="111111"/>
          <w:sz w:val="28"/>
          <w:szCs w:val="28"/>
          <w:rtl w:val="true"/>
          <w:lang w:bidi="fa-IR"/>
        </w:rPr>
        <w:t>.</w:t>
      </w:r>
      <w:r>
        <w:rPr>
          <w:rStyle w:val="FootnoteAnchor"/>
          <w:rtl w:val="true"/>
        </w:rPr>
        <w:footnoteReference w:id="733"/>
      </w:r>
      <w:bookmarkStart w:id="1381" w:name="pg14287_144565"/>
    </w:p>
    <w:p>
      <w:pPr>
        <w:pStyle w:val="Heading6"/>
        <w:numPr>
          <w:ilvl w:val="5"/>
          <w:numId w:val="1"/>
        </w:numPr>
        <w:rPr/>
      </w:pPr>
      <w:bookmarkStart w:id="1382" w:name="__RefHeading___Toc6499501_3381743652"/>
      <w:bookmarkStart w:id="1383" w:name="_Toc564"/>
      <w:bookmarkEnd w:id="1381"/>
      <w:bookmarkEnd w:id="1382"/>
      <w:r>
        <w:rPr>
          <w:rtl w:val="true"/>
        </w:rPr>
        <w:t xml:space="preserve">عشق و مؤذن </w:t>
      </w:r>
      <w:r>
        <w:rPr>
          <w:rtl w:val="true"/>
        </w:rPr>
        <w:t>(</w:t>
      </w:r>
      <w:r>
        <w:rPr>
          <w:rtl w:val="true"/>
        </w:rPr>
        <w:t>داستان</w:t>
      </w:r>
      <w:r>
        <w:rPr>
          <w:rtl w:val="true"/>
        </w:rPr>
        <w:t>)</w:t>
      </w:r>
      <w:bookmarkEnd w:id="1383"/>
    </w:p>
    <w:p>
      <w:pPr>
        <w:pStyle w:val="BookText"/>
        <w:rPr/>
      </w:pPr>
      <w:r>
        <w:rPr>
          <w:rFonts w:ascii="IRNazanin" w:hAnsi="IRNazanin" w:eastAsia="IRNazanin"/>
          <w:color w:val="111111"/>
          <w:sz w:val="28"/>
          <w:sz w:val="28"/>
          <w:szCs w:val="28"/>
          <w:rtl w:val="true"/>
          <w:lang w:bidi="fa-IR"/>
        </w:rPr>
        <w:t>مؤذّنی بود چندین سال بانگ نماز گفته، روزی بر مَناره برفت، دیده وی بر زنی ترسا افتاد، در کار آن زن برفت،</w:t>
      </w:r>
      <w:r>
        <w:rPr>
          <w:rStyle w:val="FootnoteAnchor"/>
          <w:rtl w:val="true"/>
        </w:rPr>
        <w:footnoteReference w:id="734"/>
      </w:r>
      <w:r>
        <w:rPr>
          <w:rFonts w:ascii="IRNazanin" w:hAnsi="IRNazanin" w:eastAsia="IRNazanin"/>
          <w:color w:val="111111"/>
          <w:sz w:val="28"/>
          <w:sz w:val="28"/>
          <w:szCs w:val="28"/>
          <w:rtl w:val="true"/>
          <w:lang w:bidi="fa-IR"/>
        </w:rPr>
        <w:t>چون از مَناره فرود آمد، هر چند با خویشتن برآویخت برنیامد،</w:t>
      </w:r>
      <w:r>
        <w:rPr>
          <w:rStyle w:val="FootnoteAnchor"/>
          <w:rtl w:val="true"/>
        </w:rPr>
        <w:footnoteReference w:id="735"/>
      </w:r>
      <w:r>
        <w:rPr>
          <w:rFonts w:ascii="IRNazanin" w:hAnsi="IRNazanin" w:eastAsia="IRNazanin"/>
          <w:color w:val="111111"/>
          <w:sz w:val="28"/>
          <w:sz w:val="28"/>
          <w:szCs w:val="28"/>
          <w:rtl w:val="true"/>
          <w:lang w:bidi="fa-IR"/>
        </w:rPr>
        <w:t>به در سرای آن زن ترسا شد، قصه</w:t>
      </w:r>
      <w:r>
        <w:rPr>
          <w:rStyle w:val="FootnoteAnchor"/>
          <w:rtl w:val="true"/>
        </w:rPr>
        <w:footnoteReference w:id="736"/>
      </w:r>
      <w:r>
        <w:rPr>
          <w:rFonts w:ascii="IRNazanin" w:hAnsi="IRNazanin" w:eastAsia="IRNazanin"/>
          <w:color w:val="111111"/>
          <w:sz w:val="28"/>
          <w:sz w:val="28"/>
          <w:szCs w:val="28"/>
          <w:rtl w:val="true"/>
          <w:lang w:bidi="fa-IR"/>
        </w:rPr>
        <w:t>با وی بگفت،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دعوی راست است و در عشق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شرط است</w:t>
      </w:r>
      <w:r>
        <w:rPr>
          <w:rStyle w:val="FootnoteAnchor"/>
          <w:rtl w:val="true"/>
        </w:rPr>
        <w:footnoteReference w:id="737"/>
      </w:r>
      <w:r>
        <w:rPr>
          <w:rFonts w:ascii="IRNazanin" w:hAnsi="IRNazanin" w:eastAsia="IRNazanin"/>
          <w:color w:val="111111"/>
          <w:sz w:val="28"/>
          <w:sz w:val="28"/>
          <w:szCs w:val="28"/>
          <w:rtl w:val="true"/>
          <w:lang w:bidi="fa-IR"/>
        </w:rPr>
        <w:t>، زُنّار ترسایی بر میان باید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به طمع آن زن، زُنّار ترسایی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است که از عشق تو رسوا گردم</w:t>
      </w:r>
    </w:p>
    <w:p>
      <w:pPr>
        <w:pStyle w:val="BookText"/>
        <w:rPr/>
      </w:pPr>
      <w:r>
        <w:rPr>
          <w:rFonts w:ascii="IRNazanin" w:hAnsi="IRNazanin" w:eastAsia="IRNazanin"/>
          <w:color w:val="111111"/>
          <w:sz w:val="28"/>
          <w:sz w:val="28"/>
          <w:szCs w:val="28"/>
          <w:rtl w:val="true"/>
          <w:lang w:bidi="fa-IR"/>
        </w:rPr>
        <w:t>دفتر بنهم گرد چَلیپا</w:t>
      </w:r>
      <w:r>
        <w:rPr>
          <w:rStyle w:val="FootnoteAnchor"/>
          <w:rtl w:val="true"/>
        </w:rPr>
        <w:footnoteReference w:id="738"/>
      </w:r>
      <w:r>
        <w:rPr>
          <w:rFonts w:ascii="IRNazanin" w:hAnsi="IRNazanin" w:eastAsia="IRNazanin"/>
          <w:color w:val="111111"/>
          <w:sz w:val="28"/>
          <w:sz w:val="28"/>
          <w:szCs w:val="28"/>
          <w:rtl w:val="true"/>
          <w:lang w:bidi="fa-IR"/>
        </w:rPr>
        <w:t>گردم</w:t>
      </w:r>
    </w:p>
    <w:p>
      <w:pPr>
        <w:pStyle w:val="BookText"/>
        <w:rPr/>
      </w:pPr>
      <w:r>
        <w:rPr>
          <w:rFonts w:ascii="IRNazanin" w:hAnsi="IRNazanin" w:eastAsia="IRNazanin"/>
          <w:color w:val="111111"/>
          <w:sz w:val="28"/>
          <w:sz w:val="28"/>
          <w:szCs w:val="28"/>
          <w:rtl w:val="true"/>
          <w:lang w:bidi="fa-IR"/>
        </w:rPr>
        <w:t>گر تو ز پیِ رهی</w:t>
      </w:r>
      <w:r>
        <w:rPr>
          <w:rStyle w:val="FootnoteAnchor"/>
          <w:rtl w:val="true"/>
        </w:rPr>
        <w:footnoteReference w:id="739"/>
      </w:r>
      <w:r>
        <w:rPr>
          <w:rFonts w:ascii="IRNazanin" w:hAnsi="IRNazanin" w:eastAsia="IRNazanin"/>
          <w:color w:val="111111"/>
          <w:sz w:val="28"/>
          <w:sz w:val="28"/>
          <w:szCs w:val="28"/>
          <w:rtl w:val="true"/>
          <w:lang w:bidi="fa-IR"/>
        </w:rPr>
        <w:t>مسلمان نشویمن خود ز پی عشق تو ترسا گردم</w:t>
      </w:r>
    </w:p>
    <w:p>
      <w:pPr>
        <w:pStyle w:val="BookText"/>
        <w:rPr/>
      </w:pPr>
      <w:r>
        <w:rPr>
          <w:rFonts w:ascii="IRNazanin" w:hAnsi="IRNazanin" w:eastAsia="IRNazanin"/>
          <w:color w:val="111111"/>
          <w:sz w:val="28"/>
          <w:sz w:val="28"/>
          <w:szCs w:val="28"/>
          <w:rtl w:val="true"/>
          <w:lang w:bidi="fa-IR"/>
        </w:rPr>
        <w:t>آن بیچاره خمر باز خورد و مست گشت از بام درافتاد و بر ترسایی هلاک گشت</w:t>
      </w:r>
      <w:r>
        <w:rPr>
          <w:rFonts w:eastAsia="IRNazanin" w:cs="IRNazanin"/>
          <w:color w:val="111111"/>
          <w:sz w:val="28"/>
          <w:szCs w:val="28"/>
          <w:rtl w:val="true"/>
          <w:lang w:bidi="fa-IR"/>
        </w:rPr>
        <w:t>.</w:t>
      </w:r>
      <w:r>
        <w:rPr>
          <w:rStyle w:val="FootnoteAnchor"/>
          <w:rtl w:val="true"/>
        </w:rPr>
        <w:footnoteReference w:id="740"/>
      </w:r>
    </w:p>
    <w:p>
      <w:pPr>
        <w:pStyle w:val="Heading6"/>
        <w:numPr>
          <w:ilvl w:val="5"/>
          <w:numId w:val="1"/>
        </w:numPr>
        <w:rPr/>
      </w:pPr>
      <w:bookmarkStart w:id="1384" w:name="__RefHeading___Toc6499503_3381743652"/>
      <w:bookmarkStart w:id="1385" w:name="_Toc565"/>
      <w:bookmarkEnd w:id="1384"/>
      <w:r>
        <w:rPr>
          <w:rtl w:val="true"/>
        </w:rPr>
        <w:t xml:space="preserve">سرانجام عشق‌های خیابانی </w:t>
      </w:r>
      <w:r>
        <w:rPr>
          <w:rtl w:val="true"/>
        </w:rPr>
        <w:t>(</w:t>
      </w:r>
      <w:r>
        <w:rPr>
          <w:rtl w:val="true"/>
        </w:rPr>
        <w:t>داستان</w:t>
      </w:r>
      <w:r>
        <w:rPr>
          <w:rtl w:val="true"/>
        </w:rPr>
        <w:t>)</w:t>
      </w:r>
      <w:bookmarkEnd w:id="1385"/>
    </w:p>
    <w:p>
      <w:pPr>
        <w:pStyle w:val="BookText"/>
        <w:rPr/>
      </w:pPr>
      <w:r>
        <w:rPr>
          <w:rFonts w:ascii="IRNazanin" w:hAnsi="IRNazanin" w:eastAsia="IRNazanin"/>
          <w:color w:val="111111"/>
          <w:sz w:val="28"/>
          <w:sz w:val="28"/>
          <w:szCs w:val="28"/>
          <w:rtl w:val="true"/>
          <w:lang w:bidi="fa-IR"/>
        </w:rPr>
        <w:t>چقدر صمیمانه نگاه پاک مرا خرید و چقدر نامهربانانه آسمان آبی عشق را برایم تیره نموده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فانوسی از عشق کلبه تاریک دلت را روشن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یاس‌های سپید محبت و صمیمیت سخن‌ها داشت ولی آخر مرا در بیستون عشق آواره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انگشتانم وعده حلقه را داد و من در رؤیاهای شیرین خود بر روی دریاچه‌ای از صفا بر فراز موج‌های پرتلاطم هوس به گفته‌های پرفریب او دل سپرده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 مرا، زندگی مرا، جوانی مرا، عفت و پاکی مرا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یک دنیا حسرت، من ماندم و یک دنیا غربت و تنهایی، من ماندم و دنیایی از ندامت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آن روزها مانند صاعقه‌ای تار و پود وجودم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شعله‌های آن از آتشفشان وجدان افروخته می‌شود و می‌رود تا کانون قلبم را خاکستر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عصر از کتابخانه بر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 منتظر تاکسی بودم که او با اتومبیلش از جلوی من عبور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انقلاب، اتومبیل توقف کرد و من بدون توجه به راننده سوار شدم، نگاهم را به پنجره دوخته بودم، نسیم ملایمی چهره‌ام را نوازش می‌داد که او با صدای آرامی مرا به خود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خیابان‌ها شلوغ است اگر اجازه بدهید از مسیرهای فرعی بروم تا زودتر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نیم نگاهی به او بیندازم موافقت خود را اعلام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کوتاه مقدمه‌ای بود برای گشودن کتاب عشق، کتابی که تاکنون در کنج خلوت دل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رشته حرف بین من و او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نامم پیمان است و دانشجوی رشته مهندسی هستم و در سال سوم دانشگاه تحصیل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قبول‌شدگان مرحله اول کنکور بودم می‌خواستم از وضعیت دانشگاه‌ها اطلاعات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چهره‌ای گشاده و لبی خندان به پرسش‌هایم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آشنایی با پیمان خیلی لذت می‌بردم، در همان نگاه اول دلم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مجذوب اخلاق و رفتارش شده بودم و همچون صیدی بی‌دست و پا در دام صیاد هوس گرفتار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رسیدن به مقصد با هم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روزهای آینده نیز همدیگر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را بر تخته سیاه افکارم نگاشتم و تا روزهای بعد آن را مرور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سرزمین صاف و بی‌ریای دلم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 می‌زد، گویی سخن‌هایش آیینه‌ای بود از آنچه من در تابلوی ذهنم می‌دیدم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آشنایی با پیمان، کتاب و کتابخانه و جزوه‌های کنکور و رسیدن به مدارج علمی تنها چیزهایی بودند که از شعاع اندیشه‌ام عبور می‌کردند اما پس از جدا شدن از پیمان عرق شرم بر پیشانی‌ام نشست و چکش وجدان بر سندان مغز و قلبم فرود می‌آمد و مرا سرزنش می‌کرد که چرا اسیر دام نگاه شدی و در درونم جنگ و نزاعی سخت بین عقل و هوس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می‌گفت تو برادری نداری که در مشکلات زندگی با او درد و دل کنی حالا که پیمان پسر فهمیده‌ای است می‌تواند مثل </w:t>
      </w:r>
    </w:p>
    <w:p>
      <w:pPr>
        <w:pStyle w:val="BookText"/>
        <w:rPr/>
      </w:pPr>
      <w:r>
        <w:rPr>
          <w:rFonts w:ascii="IRNazanin" w:hAnsi="IRNazanin" w:eastAsia="IRNazanin"/>
          <w:color w:val="111111"/>
          <w:sz w:val="28"/>
          <w:sz w:val="28"/>
          <w:szCs w:val="28"/>
          <w:rtl w:val="true"/>
          <w:lang w:bidi="fa-IR"/>
        </w:rPr>
        <w:t>یک برادر دلسوز تو را راهنمایی کند و برای اجاق سرد تنهایی‌ات شراره‌ای باشد، تازه چه اشکالی دارد که دختر و پسر در چارچوب ضوابطی خاص با همدیگر دوستی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و وجدان، زنگ خطر را برایم به صدا در می‌آوردند و مرا از دام بزرگی که بر سر راهم قرار داشت آگاه می‌ساختند، وجدانم می‌گفت هیچ دختر و پسر غریبه‌ای با هم خلوت نمی‌کنند مگر آن که شیطان در کمین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جنس مخالف کششی نیرومند وجود دارد که رعایت نکردن موازین اخلاقی آنان را به دام شیطان می‌افکند و سقوط و بدنامی را برای آنان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کشمکش بین عقل و هوس سرانجام این هوس بود که بر تخت فرمانروایی جای گرفت و سپاهیان خویش را به دستگیری سربازان عقل و خرد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تابناک عقل و اندیشه، دیگر جلوه‌ای نداشت و من اسیر دام نیرومند شهوت و لذت‌های نامشروع شدم، آری من خودم را می‌فریفتم که اتفاق بدی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من و پیمان هفته‌ای دو بار همدیگر را می‌دیدیم و در گوشه‌ای خلوت و دور از چشم پدر و مادر احساساتمان را با هم قسمت می‌کردیم و این رفت و آمدهای پنهانی مرا از درس و مطالعه باز داشت، لذا در مرحله دوم کنکور آن سال رد شدم و نتوانستم به دانشگاه راه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یکدیگر را ملاقات می‌کردیم سبدی پر از گل‌های عشق و دلتنگی برای هم هدیه می‌بردیم، دلبستگی من به پیمان آنچنان شدت یافته بود که فکر می‌کردم علاقه به او تا مغز استخوانم نفوذ کرده و برای همیشه باقی خواهد ماند اما این عشق و دلدادگی، سرابی بیش نبود چیزی نگذشت که پوچی آن برایم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آشنایمان می‌گذشت اما او دیگر همچون روزهای نخست آشنایی،</w:t>
      </w:r>
    </w:p>
    <w:p>
      <w:pPr>
        <w:pStyle w:val="BookText"/>
        <w:rPr/>
      </w:pPr>
      <w:r>
        <w:rPr>
          <w:rFonts w:ascii="IRNazanin" w:hAnsi="IRNazanin" w:eastAsia="IRNazanin"/>
          <w:color w:val="111111"/>
          <w:sz w:val="28"/>
          <w:sz w:val="28"/>
          <w:szCs w:val="28"/>
          <w:rtl w:val="true"/>
          <w:lang w:bidi="fa-IR"/>
        </w:rPr>
        <w:t>عشق‌ها و محبت‌هایم را پذیرا نبود و پس از مدتی ارتباطش را با من قطع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ملاقات می‌کرد چیزی غیر از سردی و بی‌اعتنایی در رفتارش نمی‌دیدم، سبوی احساس من پر بود از اشک‌های بی‌تابی و سبوی احساس او لبریز بود از سکوت و غرور و بی‌تفاوتی</w:t>
      </w:r>
      <w:r>
        <w:rPr>
          <w:rFonts w:eastAsia="IRNazanin" w:cs="IRNazanin"/>
          <w:color w:val="111111"/>
          <w:sz w:val="28"/>
          <w:szCs w:val="28"/>
          <w:rtl w:val="true"/>
          <w:lang w:bidi="fa-IR"/>
        </w:rPr>
        <w:t xml:space="preserve">. </w:t>
      </w:r>
      <w:bookmarkStart w:id="1386" w:name="pg14287_144567"/>
    </w:p>
    <w:p>
      <w:pPr>
        <w:pStyle w:val="BookText"/>
        <w:rPr/>
      </w:pPr>
      <w:bookmarkEnd w:id="1386"/>
      <w:r>
        <w:rPr>
          <w:rFonts w:ascii="IRNazanin" w:hAnsi="IRNazanin" w:eastAsia="IRNazanin"/>
          <w:color w:val="111111"/>
          <w:sz w:val="28"/>
          <w:sz w:val="28"/>
          <w:szCs w:val="28"/>
          <w:rtl w:val="true"/>
          <w:lang w:bidi="fa-IR"/>
        </w:rPr>
        <w:t>دنیایی از غم و اندوه وجودم را فراگرفته بود، چه دلم با او پیوند خورده و سخت شیفته‌اش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را شریک زندگی آینده‌ام می‌دانستم از این رو نمی‌توانستم شاهد بی‌وفایی‌اش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با سخنانش قصر رویاهای شیرینم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جمله‌اش این بود که ما برای همدیگر ساخته نشده‌ایم و بهتر است برای همیشه از هم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دلگیر بی‌وفایی بر آسمان قلبم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گریان و صدایی لرزان عاجزانه از او خواستم مرا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هق‌هق گریه‌ام در فضا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غرورم را، شخصیتم را لگدمال کردم، تا او با تبسمی دوباره خزان قلبم را بهاری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پیمان در کمال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سیر شده‌ام و فرشته زیبای دیگری به چنگ آورده‌ام تا چندی هم با او باشم و از وجودش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توهین‌آمیز همچون پتکی بر فکر خفته‌ام فرود آمد و مرا از خوابی گران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می‌رفت حادثه‌ای ننگین در کارنامه زندگی‌ام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یاران چشم یاری داشتیم</w:t>
      </w:r>
    </w:p>
    <w:p>
      <w:pPr>
        <w:pStyle w:val="BookText"/>
        <w:rPr/>
      </w:pPr>
      <w:r>
        <w:rPr>
          <w:rFonts w:ascii="IRNazanin" w:hAnsi="IRNazanin" w:eastAsia="IRNazanin"/>
          <w:color w:val="111111"/>
          <w:sz w:val="28"/>
          <w:sz w:val="28"/>
          <w:szCs w:val="28"/>
          <w:rtl w:val="true"/>
          <w:lang w:bidi="fa-IR"/>
        </w:rPr>
        <w:t>خود غلط بود آنچه ما پنداشتیم</w:t>
      </w:r>
    </w:p>
    <w:p>
      <w:pPr>
        <w:pStyle w:val="BookText"/>
        <w:rPr/>
      </w:pPr>
      <w:r>
        <w:rPr>
          <w:rFonts w:ascii="IRNazanin" w:hAnsi="IRNazanin" w:eastAsia="IRNazanin"/>
          <w:color w:val="111111"/>
          <w:sz w:val="28"/>
          <w:sz w:val="28"/>
          <w:szCs w:val="28"/>
          <w:rtl w:val="true"/>
          <w:lang w:bidi="fa-IR"/>
        </w:rPr>
        <w:t>شیوه چشمت فریب جنگ داشت</w:t>
      </w:r>
    </w:p>
    <w:p>
      <w:pPr>
        <w:pStyle w:val="BookText"/>
        <w:rPr/>
      </w:pPr>
      <w:r>
        <w:rPr>
          <w:rFonts w:ascii="IRNazanin" w:hAnsi="IRNazanin" w:eastAsia="IRNazanin"/>
          <w:color w:val="111111"/>
          <w:sz w:val="28"/>
          <w:sz w:val="28"/>
          <w:szCs w:val="28"/>
          <w:rtl w:val="true"/>
          <w:lang w:bidi="fa-IR"/>
        </w:rPr>
        <w:t>ما غلط کردیم و صلح انگاشتیم</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وقتی به مطالعه کتاب تاریخ دوستیمان نشستم جز گناه و روابط نامشروع و محبت‌های دروغین چیز دیگری در آن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گذشته‌ام سخت پشیمان بودم و در آتش حسرت و ندامت می‌سوختم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تمام هویّت و شخصیّتم را همچون تندیسی گران‌بها جلوی پایش گذاشتم تا با سنگریزه‌های هوا و هوس،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یکسالی که به پای عشق و دوستی دروغین فنا شد و محصولی جز تحقیر و رسوایی برایم نداشت بسیار افسوس خوردم، اما ناامید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کوله‌بارم تجربه‌ای درخشان به چشم می‌خورد که آن را فرا روی دختران جوان به نمایش می‌گذارم تا به سرنوشت من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دریافته‌ام که هیچ پسر غریبه‌ای که در کوچه و بازار با دختری طرح آشنایی می‌ریزد قصد ازدواج با او را ندارد و سرانجامِ عشق‌های خیابانی چیزی جز ندامت و رسوایی نیست</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1387" w:name="__RefHeading___Toc6499505_3381743652"/>
      <w:bookmarkStart w:id="1388" w:name="_Toc566"/>
      <w:bookmarkEnd w:id="1387"/>
      <w:r>
        <w:rPr>
          <w:rtl w:val="true"/>
        </w:rPr>
        <w:t>ب</w:t>
      </w:r>
      <w:r>
        <w:rPr>
          <w:rtl w:val="true"/>
        </w:rPr>
        <w:t xml:space="preserve">) </w:t>
      </w:r>
      <w:r>
        <w:rPr>
          <w:rtl w:val="true"/>
        </w:rPr>
        <w:t>محبت دنیا برای خودِ دنیا</w:t>
      </w:r>
      <w:bookmarkEnd w:id="1388"/>
    </w:p>
    <w:p>
      <w:pPr>
        <w:pStyle w:val="BookText"/>
        <w:rPr/>
      </w:pPr>
      <w:r>
        <w:rPr>
          <w:rFonts w:ascii="IRNazanin" w:hAnsi="IRNazanin" w:eastAsia="IRNazanin"/>
          <w:color w:val="111111"/>
          <w:sz w:val="28"/>
          <w:sz w:val="28"/>
          <w:szCs w:val="28"/>
          <w:rtl w:val="true"/>
          <w:lang w:bidi="fa-IR"/>
        </w:rPr>
        <w:t>دومین محبت مذموم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بدون آخرت بخواهیم و یا آخرت را بدون دنیا بخواهیم خطا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بدون آخرت یعنی به دنبال گناه رفتن، بر اساس هوی و هوس زندگی کردن، دیندار نبودن و عبادت و بندگی خدا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بدون آخرت یعنی اینکه دنیا را دوست داریم و حب دنیا در دلمان است و از مبدأ و معاد و ایمان به جهان آخرت غافلیم و دنیا را برای دنیا می‌خواهیم و هدفی را در دنیا دنبال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را بدون دنیا خواستن نیز مرتاض بازی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محبت دنیا را از درون خویش بیرون نماییم و در زندگی خویش هدفمند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گناه و هوی و هوس نرویم و در دنیا و آخرت به دنبال هدف و آرمانهای خویشتن باشیم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دنیا بشر از مال سیر نمی‌شود، هر قدر هم سلطان مملکت باشد و حریص بیچاره نه شب و نه روز قلبش و بدنش استراحت ندارد، لذا رسول‌اللّه صلی‌الله‌علیه‌و‌آله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کند و بیشتر در شغل دنیا فکر داشته باشد او را هیچ گونه راهی در نزد خدا نیست و دل او را خدا به چهار خصلت گرفتار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غمی که از او هرگز جدا نمی‌شود،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که هرگز از او فارغ نگردد،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که هرگز به بی‌نیازی نرسد،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هرگز آخر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گرفتاران دنیا را حد یقفی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بعد از درد دیگر پیدا می‌شود، تهیدستان را اگر یک غم است که ندارد گرفتارانِ دنیا را هر لحظه صد غم است و اگر برای نیازمندان یک غم احتیاجست برای بی‌نیازان صد غم احتیاجست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 است که عجب و هزار عجب از آن کسی که خانه باقی را ترک می‌کند و از برای خانه فانی عمل می‌کند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ملک سلیمان مَطَلَب کان بجا است</w:t>
      </w:r>
    </w:p>
    <w:p>
      <w:pPr>
        <w:pStyle w:val="BookText"/>
        <w:rPr/>
      </w:pPr>
      <w:r>
        <w:rPr>
          <w:rFonts w:ascii="IRNazanin" w:hAnsi="IRNazanin" w:eastAsia="IRNazanin"/>
          <w:color w:val="111111"/>
          <w:sz w:val="28"/>
          <w:sz w:val="28"/>
          <w:szCs w:val="28"/>
          <w:rtl w:val="true"/>
          <w:lang w:bidi="fa-IR"/>
        </w:rPr>
        <w:t>ملک همانست سلیمان کجا است</w:t>
      </w:r>
    </w:p>
    <w:p>
      <w:pPr>
        <w:pStyle w:val="BookText"/>
        <w:rPr/>
      </w:pPr>
      <w:r>
        <w:rPr>
          <w:rFonts w:ascii="IRNazanin" w:hAnsi="IRNazanin" w:eastAsia="IRNazanin"/>
          <w:color w:val="111111"/>
          <w:sz w:val="28"/>
          <w:sz w:val="28"/>
          <w:szCs w:val="28"/>
          <w:rtl w:val="true"/>
          <w:lang w:bidi="fa-IR"/>
        </w:rPr>
        <w:t>حجله همانست که عذراش بست</w:t>
      </w:r>
    </w:p>
    <w:p>
      <w:pPr>
        <w:pStyle w:val="BookText"/>
        <w:rPr/>
      </w:pPr>
      <w:r>
        <w:rPr>
          <w:rFonts w:ascii="IRNazanin" w:hAnsi="IRNazanin" w:eastAsia="IRNazanin"/>
          <w:color w:val="111111"/>
          <w:sz w:val="28"/>
          <w:sz w:val="28"/>
          <w:szCs w:val="28"/>
          <w:rtl w:val="true"/>
          <w:lang w:bidi="fa-IR"/>
        </w:rPr>
        <w:t>بزم همانست که وامق نشست</w:t>
      </w:r>
    </w:p>
    <w:p>
      <w:pPr>
        <w:pStyle w:val="BookText"/>
        <w:rPr/>
      </w:pPr>
      <w:r>
        <w:rPr>
          <w:rFonts w:ascii="IRNazanin" w:hAnsi="IRNazanin" w:eastAsia="IRNazanin"/>
          <w:color w:val="111111"/>
          <w:sz w:val="28"/>
          <w:sz w:val="28"/>
          <w:szCs w:val="28"/>
          <w:rtl w:val="true"/>
          <w:lang w:bidi="fa-IR"/>
        </w:rPr>
        <w:t>حجله و بزمی است که تنها شده</w:t>
      </w:r>
    </w:p>
    <w:p>
      <w:pPr>
        <w:pStyle w:val="BookText"/>
        <w:rPr/>
      </w:pPr>
      <w:r>
        <w:rPr>
          <w:rFonts w:ascii="IRNazanin" w:hAnsi="IRNazanin" w:eastAsia="IRNazanin"/>
          <w:color w:val="111111"/>
          <w:sz w:val="28"/>
          <w:sz w:val="28"/>
          <w:szCs w:val="28"/>
          <w:rtl w:val="true"/>
          <w:lang w:bidi="fa-IR"/>
        </w:rPr>
        <w:t>وامقش افتاده و عذرا شده</w:t>
      </w:r>
    </w:p>
    <w:p>
      <w:pPr>
        <w:pStyle w:val="BookText"/>
        <w:rPr/>
      </w:pPr>
      <w:r>
        <w:rPr>
          <w:rFonts w:ascii="IRNazanin" w:hAnsi="IRNazanin" w:eastAsia="IRNazanin"/>
          <w:color w:val="111111"/>
          <w:sz w:val="28"/>
          <w:sz w:val="28"/>
          <w:szCs w:val="28"/>
          <w:rtl w:val="true"/>
          <w:lang w:bidi="fa-IR"/>
        </w:rPr>
        <w:t>خاک همان خصم قوی گردنست</w:t>
      </w:r>
    </w:p>
    <w:p>
      <w:pPr>
        <w:pStyle w:val="BookText"/>
        <w:rPr/>
      </w:pPr>
      <w:r>
        <w:rPr>
          <w:rFonts w:ascii="IRNazanin" w:hAnsi="IRNazanin" w:eastAsia="IRNazanin"/>
          <w:color w:val="111111"/>
          <w:sz w:val="28"/>
          <w:sz w:val="28"/>
          <w:szCs w:val="28"/>
          <w:rtl w:val="true"/>
          <w:lang w:bidi="fa-IR"/>
        </w:rPr>
        <w:t>باد همان دشمن مرد افکن است</w:t>
      </w:r>
    </w:p>
    <w:p>
      <w:pPr>
        <w:pStyle w:val="BookText"/>
        <w:rPr/>
      </w:pPr>
      <w:r>
        <w:rPr>
          <w:rFonts w:ascii="IRNazanin" w:hAnsi="IRNazanin" w:eastAsia="IRNazanin"/>
          <w:color w:val="111111"/>
          <w:sz w:val="28"/>
          <w:sz w:val="28"/>
          <w:szCs w:val="28"/>
          <w:rtl w:val="true"/>
          <w:lang w:bidi="fa-IR"/>
        </w:rPr>
        <w:t>صحبت دنیا چه تمنا کند</w:t>
      </w:r>
    </w:p>
    <w:p>
      <w:pPr>
        <w:pStyle w:val="BookText"/>
        <w:rPr/>
      </w:pPr>
      <w:r>
        <w:rPr>
          <w:rFonts w:ascii="IRNazanin" w:hAnsi="IRNazanin" w:eastAsia="IRNazanin"/>
          <w:color w:val="111111"/>
          <w:sz w:val="28"/>
          <w:sz w:val="28"/>
          <w:szCs w:val="28"/>
          <w:rtl w:val="true"/>
          <w:lang w:bidi="fa-IR"/>
        </w:rPr>
        <w:t>با که وفا کرد که با ما کند</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اما اگر محبت دنیا با اعتقاد به مبدأ و معاد همراه باشد، و حب دنیا برای جلب رضای الهی و یا پاداش‌های اخروی باشد پسندیده و مطلوب است و احادیث متواتری در این زمینه بیان شده که حکایت از تأیید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مردی دنیا را نکوهش می‌کند در قبال او به ستودن دنیا مطالبی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سرای توانگری است برای کسی که از آن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سرای موعظه است برای کسی که از آن پند گیرد، جای عبادت و سجده دوستان خدا است، و جای صلواتِ فرشتگان خدا، و جای فرود آمدن وحی خدا، و جای تجارت دوستداران خداست که در آن رحمت خدا را کسب کردند و بهشت را به سود برند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مردی خدمت حضرت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جستجوی دنیا هستیم و دوست داریم دنیا به طرف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خود و عیالاتم برسم و صله و صدقه بدهم و عمره و حج خانه خدا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طلب آخرت است نه دنیا</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حضرت باقرالعلوم علیه‌السلام می‌فرمایند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کمک خوبی برای طلب آخرت است</w:t>
      </w:r>
      <w:r>
        <w:rPr>
          <w:rFonts w:eastAsia="IRNazanin" w:cs="IRNazanin"/>
          <w:color w:val="111111"/>
          <w:sz w:val="28"/>
          <w:szCs w:val="28"/>
          <w:rtl w:val="true"/>
          <w:lang w:bidi="fa-IR"/>
        </w:rPr>
        <w:t>.</w:t>
      </w:r>
      <w:r>
        <w:rPr>
          <w:rStyle w:val="FootnoteAnchor"/>
          <w:rtl w:val="true"/>
        </w:rPr>
        <w:footnoteReference w:id="747"/>
      </w:r>
      <w:bookmarkStart w:id="1389" w:name="pg14287_144569"/>
    </w:p>
    <w:p>
      <w:pPr>
        <w:pStyle w:val="Heading4"/>
        <w:numPr>
          <w:ilvl w:val="3"/>
          <w:numId w:val="1"/>
        </w:numPr>
        <w:rPr/>
      </w:pPr>
      <w:bookmarkStart w:id="1390" w:name="__RefHeading___Toc6499507_3381743652"/>
      <w:bookmarkStart w:id="1391" w:name="_Toc567"/>
      <w:bookmarkEnd w:id="1389"/>
      <w:bookmarkEnd w:id="1390"/>
      <w:r>
        <w:rPr/>
        <w:t>2</w:t>
      </w:r>
      <w:r>
        <w:rPr>
          <w:rtl w:val="true"/>
        </w:rPr>
        <w:t xml:space="preserve">- </w:t>
      </w:r>
      <w:r>
        <w:rPr>
          <w:rtl w:val="true"/>
        </w:rPr>
        <w:t xml:space="preserve">عشق‌ها و محبت‌های معقول </w:t>
      </w:r>
      <w:r>
        <w:rPr>
          <w:rtl w:val="true"/>
        </w:rPr>
        <w:t>(</w:t>
      </w:r>
      <w:r>
        <w:rPr>
          <w:rtl w:val="true"/>
        </w:rPr>
        <w:t>راز خوشبختی</w:t>
      </w:r>
      <w:r>
        <w:rPr>
          <w:rtl w:val="true"/>
        </w:rPr>
        <w:t>)</w:t>
      </w:r>
      <w:bookmarkEnd w:id="1391"/>
    </w:p>
    <w:p>
      <w:pPr>
        <w:pStyle w:val="Heading5"/>
        <w:numPr>
          <w:ilvl w:val="4"/>
          <w:numId w:val="1"/>
        </w:numPr>
        <w:rPr/>
      </w:pPr>
      <w:bookmarkStart w:id="1392" w:name="__RefHeading___Toc6499509_3381743652"/>
      <w:bookmarkStart w:id="1393" w:name="_Toc568"/>
      <w:bookmarkEnd w:id="1392"/>
      <w:r>
        <w:rPr>
          <w:rtl w:val="true"/>
        </w:rPr>
        <w:t>الف</w:t>
      </w:r>
      <w:r>
        <w:rPr>
          <w:rtl w:val="true"/>
        </w:rPr>
        <w:t xml:space="preserve">) </w:t>
      </w:r>
      <w:r>
        <w:rPr>
          <w:rtl w:val="true"/>
        </w:rPr>
        <w:t>محبت و عشق ورزیدن به خانواده</w:t>
      </w:r>
      <w:bookmarkEnd w:id="1393"/>
    </w:p>
    <w:p>
      <w:pPr>
        <w:pStyle w:val="BookText"/>
        <w:rPr/>
      </w:pPr>
      <w:r>
        <w:rPr>
          <w:rFonts w:ascii="IRNazanin" w:hAnsi="IRNazanin" w:eastAsia="IRNazanin"/>
          <w:color w:val="111111"/>
          <w:sz w:val="28"/>
          <w:sz w:val="28"/>
          <w:szCs w:val="28"/>
          <w:rtl w:val="true"/>
          <w:lang w:bidi="fa-IR"/>
        </w:rPr>
        <w:t>محبت و عشق ورزیدن به همسر و فرزندان باعث استحکام روابط خانوادگی می‌شود و از فروپاشی آن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آسایش را به محیط خانواده باز می‌گرداند و باعث پیوند هر چه بیشتر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یار وفادار همسر خویش است، و زن یار و غمخوار شوهر خویش است، فرزند مطیع و یاور بی‌چون و چرای آنان است و به همین دلیل هر کدام از افراد خانواده در راه رسیدن به موفقیت و نیکبختی از سوی اعضای خانواده یاری می‌شوند و هیچ گونه مانعی در راه رسیدن به هدف در این محیط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لذت خانواده‌ای خوشبخت بهره‌مندند و از اینکه عضو چنین خانواده‌ای هستند احساس خوشبختی می‌نمایند و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تعقلات و اندیشه‌های مرد به یک محبت زن نمی‌ارزد</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394" w:name="__RefHeading___Toc6499511_3381743652"/>
      <w:bookmarkStart w:id="1395" w:name="_Toc569"/>
      <w:bookmarkEnd w:id="1394"/>
      <w:r>
        <w:rPr>
          <w:rtl w:val="true"/>
        </w:rPr>
        <w:t>ب</w:t>
      </w:r>
      <w:r>
        <w:rPr>
          <w:rtl w:val="true"/>
        </w:rPr>
        <w:t xml:space="preserve">) </w:t>
      </w:r>
      <w:r>
        <w:rPr>
          <w:rtl w:val="true"/>
        </w:rPr>
        <w:t>محبت به طبقات مختلف اجتماع</w:t>
      </w:r>
      <w:bookmarkEnd w:id="1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نسبت به دیگران مهربان هستید، یعنی به خودتان مهربان‌ترید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نمودن به طبقات مختلف اجتماع موجب می‌شود که مردم نیز در عوض آن </w:t>
      </w:r>
    </w:p>
    <w:p>
      <w:pPr>
        <w:pStyle w:val="BookText"/>
        <w:rPr/>
      </w:pPr>
      <w:r>
        <w:rPr>
          <w:rFonts w:ascii="IRNazanin" w:hAnsi="IRNazanin" w:eastAsia="IRNazanin"/>
          <w:color w:val="111111"/>
          <w:sz w:val="28"/>
          <w:sz w:val="28"/>
          <w:szCs w:val="28"/>
          <w:rtl w:val="true"/>
          <w:lang w:bidi="fa-IR"/>
        </w:rPr>
        <w:t>مهربانی‌ها و محبت‌هایی که به آنان شده است، محبت و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به انسانی در محیط اجتماع خاطره‌ای خوش برای او به شمار می‌رود، و در مقام تلاقی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محبت و مهربانی بسیار کارا می‌گردد و آن شخص همچون یاری وفادار آدمی را در راه رسیدن به هدف یاری می‌کند، تا سرانجام موفقیّت را در آغوش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ساختمان قلب خود در شگفتم که چون سنگ با مقاومت و گاهی چون شیشه بی‌طاقت است، طوفان‌های حوادث مرا تکان نمی‌دهد ولی از یک نسیم ملایم محبت بر خود می‌لرزم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صاف و صادق باشیم باید اعتراف کنیم که تقریبا تمام کارهایی که در زندگی انجام می‌دهیم تلاشی برای به دست آوردن عشق و محبت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خیابان از کنار شما می‌گذرند، تمام کسانی که در راه اداره و محل کار خود می‌بینید همگی تشنه عشق و محبت‌اند اما بعضی از آدمها برای به دست آوردن محبت دیگران دست به کارهای عجیب و جنون‌آسا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مسأله تا به این حد انسان را نگران و مضطرب می‌کند؟</w:t>
      </w:r>
    </w:p>
    <w:p>
      <w:pPr>
        <w:pStyle w:val="BookText"/>
        <w:rPr/>
      </w:pPr>
      <w:r>
        <w:rPr>
          <w:rFonts w:ascii="IRNazanin" w:hAnsi="IRNazanin" w:eastAsia="IRNazanin"/>
          <w:color w:val="111111"/>
          <w:sz w:val="28"/>
          <w:sz w:val="28"/>
          <w:szCs w:val="28"/>
          <w:rtl w:val="true"/>
          <w:lang w:bidi="fa-IR"/>
        </w:rPr>
        <w:t>زیرا برای به جریان انداختن زندگی در مسیر صحیح، ابتدا باید بدانیم که برای چه به دنیا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که اولین و اساسی‌ترین دلیل خلقت انسان، محبت و عشق‌ورزی است بکوشید تا هدف آفرینش را برای خود توجیه کنید که این گام بسیار مفیدی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 نظر من موافق باشید آنگاه می‌توانید تمام اعمال خود را براساس این مقیاس ارزشیابی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کاری که می‌خواهم انجام دهم عشق و محبتی بیشتر را به زندگی خودم، خانواده‌ام و دوستان و همسایگانم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داشتن انسانهای دیگر لازم نیست که هر بار آنها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داشتن انسانهای دیگر نیازی نیست که الزاما کاسه‌های برنجتان را میان گرسنگان جهان سوم توزیع کنید</w:t>
      </w:r>
      <w:r>
        <w:rPr>
          <w:rFonts w:eastAsia="IRNazanin" w:cs="IRNazanin"/>
          <w:color w:val="111111"/>
          <w:sz w:val="28"/>
          <w:szCs w:val="28"/>
          <w:rtl w:val="true"/>
          <w:lang w:bidi="fa-IR"/>
        </w:rPr>
        <w:t xml:space="preserve">. </w:t>
      </w:r>
      <w:bookmarkStart w:id="1396" w:name="pg14287_144571"/>
    </w:p>
    <w:p>
      <w:pPr>
        <w:pStyle w:val="BookText"/>
        <w:rPr/>
      </w:pPr>
      <w:bookmarkEnd w:id="1396"/>
      <w:r>
        <w:rPr>
          <w:rFonts w:ascii="IRNazanin" w:hAnsi="IRNazanin" w:eastAsia="IRNazanin"/>
          <w:color w:val="111111"/>
          <w:sz w:val="28"/>
          <w:sz w:val="28"/>
          <w:szCs w:val="28"/>
          <w:rtl w:val="true"/>
          <w:lang w:bidi="fa-IR"/>
        </w:rPr>
        <w:t>برای دوست داشتن دیگران آنها را کمتر تحت بازجویی و استنطاق قرار دهید، کمتر در مسند داوری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آنچه را که می‌خواهند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می‌خواهند، زندگی کنند، و به دور از همه انتقادها همانی باشند که خود می‌خواهند، همانی که هستند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به طبقات ضعیف جامعه، بیچارگان و ایتام نیز مهربانی و محبت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اینکه آنان را یار وفادار شما می‌سازد، به شما نیز وجدانی آرام اعطا می‌کند و در زمینه معنوی نیز شما را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ناشی از کمک، محبت و مهربانی به این طبقه ضعیف جامعه شامل حالتان می‌گردد، که این نیز راهگشای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داروی شفابخش قلب‌های شکسته و روان‌های ناتوان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محبت بر توانایی کنار آمدن با مردم می‌افزاید، چنانکه کاترین پاندر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نشان می‌دهد که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کامیابی انسان به توانایی فنی او مربوط است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درصدباقی‌مانده به توانایی کنار آمدن انسان با مردم ارتباط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خیرخواهی، بر توانایی کنار آمدن با مردم می‌افزاید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397" w:name="__RefHeading___Toc6499513_3381743652"/>
      <w:bookmarkStart w:id="1398" w:name="_Toc570"/>
      <w:bookmarkEnd w:id="1397"/>
      <w:r>
        <w:rPr>
          <w:rtl w:val="true"/>
        </w:rPr>
        <w:t>(</w:t>
      </w:r>
      <w:r>
        <w:rPr>
          <w:rtl w:val="true"/>
        </w:rPr>
        <w:t>داستان</w:t>
      </w:r>
      <w:r>
        <w:rPr>
          <w:rtl w:val="true"/>
        </w:rPr>
        <w:t xml:space="preserve">) </w:t>
      </w:r>
      <w:r>
        <w:rPr>
          <w:rtl w:val="true"/>
        </w:rPr>
        <w:t>عشق بلال و فرار دختر</w:t>
      </w:r>
      <w:bookmarkEnd w:id="1398"/>
    </w:p>
    <w:p>
      <w:pPr>
        <w:pStyle w:val="BookText"/>
        <w:rPr/>
      </w:pPr>
      <w:r>
        <w:rPr>
          <w:rFonts w:ascii="IRNazanin" w:hAnsi="IRNazanin" w:eastAsia="IRNazanin"/>
          <w:color w:val="111111"/>
          <w:sz w:val="28"/>
          <w:sz w:val="28"/>
          <w:szCs w:val="28"/>
          <w:rtl w:val="true"/>
          <w:lang w:bidi="fa-IR"/>
        </w:rPr>
        <w:t xml:space="preserve">بلال حبشی اذان‌گوی پیامبر اسلام صلی‌الله‌علیه‌و‌آله در جنگ با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زیبایی را اسیر گرفت که معشوقه شخصی به نام شهاب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به او علاقه‌مند شد ولی دختر از این موضوع سخت ناراحت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p>
    <w:p>
      <w:pPr>
        <w:pStyle w:val="BookText"/>
        <w:rPr/>
      </w:pPr>
      <w:r>
        <w:rPr>
          <w:rFonts w:ascii="IRNazanin" w:hAnsi="IRNazanin" w:eastAsia="IRNazanin"/>
          <w:color w:val="111111"/>
          <w:sz w:val="28"/>
          <w:sz w:val="28"/>
          <w:szCs w:val="28"/>
          <w:rtl w:val="true"/>
          <w:lang w:bidi="fa-IR"/>
        </w:rPr>
        <w:t>سفیدرو و زیبا بود و بلال سیاه‌چهره حبشی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از پیامبر و یاران فاصله گرفته بودند، در صحرای وادی نعام دختر از فرصت استفاده نمود حمله به بلال کرد و او را به زمین انداخت و آن قدر او را کتک زد که بلال به حال مرگ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از طلا و نقره و اثاث دیگر داشت برداشت و فرار نمود و خود را به معشوقش شهاب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منزل رسید خواست که کمی استراحت کند متوجه شد که بلال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صهیب را به سراغ بلال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بلال را در بیابان آغشته به خون و در حال مرگ یافتند، دیدند بلال در حال مرگ روی زمین افتاده و خون از بدنش به شدت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همان حال نزد پیامبر صلی‌الله‌علیه‌و‌آله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 بلال را در آن حال دیدند همه گریستند،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وقت گریه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دو رکعت نماز خواند و درباره بلال دعا نمود و از خداوند برای او شفا خواست، سپس یک مشت آب برداشت و بر او پاشید، بلال به حال آمد و شفا یافت، برخاست و پیامبر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چنین رفتار کرده است؟</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جوانی را اسیر کردم و سخت عاشق او شدم ولی در بیابان به من حمله کرد و مرا به شدت کتک زد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ماجرای فرار دختر و محل او را به علی علیه‌السلام بیان نمود و او را به تعقیب آن دختر فرستاد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محل آن دختر و معشوقش شهاب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معشوقش بعد از کمی درگیری هر دو شهادتین را گفتند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آنها را نزد پیامبر صلی‌الله‌علیه‌و‌آله آورد و در محضر پیامبر مسلمان بودنشان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چون دید آن دو مسلمان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دختر صرف نظر کردم، در مقابل شهاب چون به معشوقه خود رسیده </w:t>
      </w:r>
      <w:bookmarkStart w:id="1399" w:name="pg14287_144573"/>
    </w:p>
    <w:p>
      <w:pPr>
        <w:pStyle w:val="BookText"/>
        <w:rPr/>
      </w:pPr>
      <w:bookmarkEnd w:id="1399"/>
      <w:r>
        <w:rPr>
          <w:rFonts w:ascii="IRNazanin" w:hAnsi="IRNazanin" w:eastAsia="IRNazanin"/>
          <w:color w:val="111111"/>
          <w:sz w:val="28"/>
          <w:sz w:val="28"/>
          <w:szCs w:val="28"/>
          <w:rtl w:val="true"/>
          <w:lang w:bidi="fa-IR"/>
        </w:rPr>
        <w:t>بود، دو کنیز به بلال حبشی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ماجرا پایان یافت</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1400" w:name="__RefHeading___Toc6499515_3381743652"/>
      <w:bookmarkStart w:id="1401" w:name="_Toc571"/>
      <w:bookmarkEnd w:id="1400"/>
      <w:r>
        <w:rPr>
          <w:rtl w:val="true"/>
        </w:rPr>
        <w:t>ج</w:t>
      </w:r>
      <w:r>
        <w:rPr>
          <w:rtl w:val="true"/>
        </w:rPr>
        <w:t xml:space="preserve">) </w:t>
      </w:r>
      <w:r>
        <w:rPr>
          <w:rtl w:val="true"/>
        </w:rPr>
        <w:t>محبت به همکاران</w:t>
      </w:r>
      <w:bookmarkEnd w:id="1401"/>
    </w:p>
    <w:p>
      <w:pPr>
        <w:pStyle w:val="BookText"/>
        <w:rPr/>
      </w:pPr>
      <w:r>
        <w:rPr>
          <w:rFonts w:ascii="IRNazanin" w:hAnsi="IRNazanin" w:eastAsia="IRNazanin"/>
          <w:color w:val="111111"/>
          <w:sz w:val="28"/>
          <w:sz w:val="28"/>
          <w:szCs w:val="28"/>
          <w:rtl w:val="true"/>
          <w:lang w:bidi="fa-IR"/>
        </w:rPr>
        <w:t>در محیط کار یا محیط درس نیز محبت و مهربانی نمودن با دیگران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محیط کار با همکاران و رئیس یا صاحبِ کار باعث استحکام موقعیت شغلی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همکاران آنان را به ما نزدیک و نزدیک‌تر می‌سازد و می‌توانیم با همکاران خویش به خوبی ارتباط برقرار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محبت با رئیس در محیط کار نیز باعث می‌گردد که او به ما وفادار بماند و ما هرگز شغل خویش را از دست ندهیم و حتی در سختی و مشکلات او به ما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به همکاران از دید رئیس مخفی نمی‌ماند و چه بسا باعث ترفیع درجه ما می‌گردد</w:t>
      </w:r>
      <w:r>
        <w:rPr>
          <w:rFonts w:eastAsia="IRNazanin" w:cs="IRNazanin"/>
          <w:color w:val="111111"/>
          <w:sz w:val="28"/>
          <w:szCs w:val="28"/>
          <w:rtl w:val="true"/>
          <w:lang w:bidi="fa-IR"/>
        </w:rPr>
        <w:t>.</w:t>
      </w:r>
    </w:p>
    <w:p>
      <w:pPr>
        <w:pStyle w:val="Heading5"/>
        <w:numPr>
          <w:ilvl w:val="4"/>
          <w:numId w:val="1"/>
        </w:numPr>
        <w:rPr/>
      </w:pPr>
      <w:bookmarkStart w:id="1402" w:name="__RefHeading___Toc6499517_3381743652"/>
      <w:bookmarkStart w:id="1403" w:name="_Toc572"/>
      <w:bookmarkEnd w:id="1402"/>
      <w:r>
        <w:rPr>
          <w:rtl w:val="true"/>
        </w:rPr>
        <w:t>ه</w:t>
      </w:r>
      <w:r>
        <w:rPr>
          <w:rtl w:val="true"/>
        </w:rPr>
        <w:t xml:space="preserve">) </w:t>
      </w:r>
      <w:r>
        <w:rPr>
          <w:rtl w:val="true"/>
        </w:rPr>
        <w:t>محبت به دشمن</w:t>
      </w:r>
      <w:bookmarkEnd w:id="1403"/>
    </w:p>
    <w:p>
      <w:pPr>
        <w:pStyle w:val="BookText"/>
        <w:rPr/>
      </w:pPr>
      <w:r>
        <w:rPr>
          <w:rFonts w:ascii="IRNazanin" w:hAnsi="IRNazanin" w:eastAsia="IRNazanin"/>
          <w:color w:val="111111"/>
          <w:sz w:val="28"/>
          <w:sz w:val="28"/>
          <w:szCs w:val="28"/>
          <w:rtl w:val="true"/>
          <w:lang w:bidi="fa-IR"/>
        </w:rPr>
        <w:t>راه درست و نجیبانه، کشتن دشمن نیست، با مهربانی می‌توانید چنان او را عوض کنید که دیگر نتواند دشمن شما باشد، در این صورت او کشته شده است</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دشمن به ستیزه‌جویی برخیزید، او نیز تحریک شده و به مقابله برمی‌خیزد و به دشمنی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اشخاص زیادی به واسطه مهربانی و محبت به دشمن، او را دوست خویش نموده‌اند و یا لااقل وی دست از دشمنی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دوست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و مهربانی به دشمن او را از ادامه دشمنی بر حذر می‌دارد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4" w:name="__RefHeading___Toc6499519_3381743652"/>
      <w:bookmarkStart w:id="1405" w:name="_Toc573"/>
      <w:bookmarkEnd w:id="1404"/>
      <w:r>
        <w:rPr>
          <w:rtl w:val="true"/>
        </w:rPr>
        <w:t>ی</w:t>
      </w:r>
      <w:r>
        <w:rPr>
          <w:rtl w:val="true"/>
        </w:rPr>
        <w:t xml:space="preserve">) </w:t>
      </w:r>
      <w:r>
        <w:rPr>
          <w:rtl w:val="true"/>
        </w:rPr>
        <w:t>محبت به پدر و مادر</w:t>
      </w:r>
      <w:bookmarkStart w:id="1406" w:name="pg14287_144574"/>
      <w:bookmarkEnd w:id="1405"/>
    </w:p>
    <w:p>
      <w:pPr>
        <w:pStyle w:val="BookText"/>
        <w:rPr/>
      </w:pPr>
      <w:bookmarkEnd w:id="1406"/>
      <w:r>
        <w:rPr>
          <w:rFonts w:ascii="IRNazanin" w:hAnsi="IRNazanin" w:eastAsia="IRNazanin"/>
          <w:color w:val="111111"/>
          <w:sz w:val="28"/>
          <w:sz w:val="28"/>
          <w:szCs w:val="28"/>
          <w:rtl w:val="true"/>
          <w:lang w:bidi="fa-IR"/>
        </w:rPr>
        <w:t>محبت و مهربانی به پدر و مادر نیز موجب استحکام محیط خانواده می‌گردد، و آنان نیز در عوض به فرزندان خویش محبت و مهربانی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مشکلات و گرفتاریها یار و غمخوار فرزند خویش هستند و او را در راه رسیدن به مقصود، کمک و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پدر و مادر خویش محبت و احسان نمی‌کنند به بلاهای دنیوی و اخروی مبتلا می‌شوند، و از معصومین در باب احسان به والدین چنین بیان شده است که هر کس به پدر و مادر خویش آزار و اذیت کند و احسان ننماید در دنیا عقوبت آن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اول کتاب راههای رسیدن به موفقیت و خوشبختی بخش احسان به پدر و مادر به طور مشروح در این زمینه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خدمت پیامبر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خاطر انس با من مرا از جهاد در راه خدا ممانعت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نیز همراه آنان باش که به خدا قسم انس با آن دو در یک روز و در یک شب بهتر است از یک سال جهاد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مردی از پیامبر درباره حقوق پدر بر فرزند سؤ 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صدا نکند، جلوتر از او راه نرود، جلوتر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ننشیند، و کاری نکند که مردم به پدرش فحش دهند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محبت و نیکی به والدین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عرضه داشت یا رسول‌الله من کار زشتی نمانده که نکرده باشم آیا راه توبه‌ای برای من هست؟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والدین تو در قید حیات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بر وی نیکی کن، وقتی او راه افتاد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مادر داشت زودتر نجات می‌یافت</w:t>
      </w:r>
      <w:r>
        <w:rPr>
          <w:rFonts w:eastAsia="IRNazanin" w:cs="IRNazanin"/>
          <w:color w:val="111111"/>
          <w:sz w:val="28"/>
          <w:szCs w:val="28"/>
          <w:rtl w:val="true"/>
          <w:lang w:bidi="fa-IR"/>
        </w:rPr>
        <w:t>).</w:t>
      </w:r>
      <w:r>
        <w:rPr>
          <w:rStyle w:val="FootnoteAnchor"/>
          <w:rtl w:val="true"/>
        </w:rPr>
        <w:footnoteReference w:id="758"/>
      </w:r>
    </w:p>
    <w:p>
      <w:pPr>
        <w:pStyle w:val="Heading4"/>
        <w:numPr>
          <w:ilvl w:val="3"/>
          <w:numId w:val="1"/>
        </w:numPr>
        <w:rPr/>
      </w:pPr>
      <w:bookmarkStart w:id="1407" w:name="__RefHeading___Toc6499521_3381743652"/>
      <w:bookmarkStart w:id="1408" w:name="_Toc574"/>
      <w:bookmarkEnd w:id="1407"/>
      <w:r>
        <w:rPr/>
        <w:t>3</w:t>
      </w:r>
      <w:r>
        <w:rPr>
          <w:rtl w:val="true"/>
        </w:rPr>
        <w:t xml:space="preserve">- </w:t>
      </w:r>
      <w:r>
        <w:rPr>
          <w:rtl w:val="true"/>
        </w:rPr>
        <w:t xml:space="preserve">محبت و عشق حقیقی </w:t>
      </w:r>
      <w:r>
        <w:rPr>
          <w:rtl w:val="true"/>
        </w:rPr>
        <w:t>(</w:t>
      </w:r>
      <w:r>
        <w:rPr>
          <w:rtl w:val="true"/>
        </w:rPr>
        <w:t>راز سعادت</w:t>
      </w:r>
      <w:r>
        <w:rPr>
          <w:rtl w:val="true"/>
        </w:rPr>
        <w:t>)</w:t>
      </w:r>
      <w:bookmarkEnd w:id="14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9" w:name="__RefHeading___Toc6499523_3381743652"/>
      <w:bookmarkStart w:id="1410" w:name="_Toc575"/>
      <w:bookmarkEnd w:id="1409"/>
      <w:r>
        <w:rPr>
          <w:rtl w:val="true"/>
        </w:rPr>
        <w:t>اشاره</w:t>
      </w:r>
      <w:bookmarkStart w:id="1411" w:name="pg14287_144575"/>
      <w:bookmarkEnd w:id="1410"/>
    </w:p>
    <w:p>
      <w:pPr>
        <w:pStyle w:val="Heading5"/>
        <w:numPr>
          <w:ilvl w:val="4"/>
          <w:numId w:val="1"/>
        </w:numPr>
        <w:rPr/>
      </w:pPr>
      <w:bookmarkStart w:id="1412" w:name="__RefHeading___Toc6499525_3381743652"/>
      <w:bookmarkStart w:id="1413" w:name="_Toc576"/>
      <w:bookmarkEnd w:id="1411"/>
      <w:bookmarkEnd w:id="1412"/>
      <w:r>
        <w:rPr>
          <w:rtl w:val="true"/>
        </w:rPr>
        <w:t>الف</w:t>
      </w:r>
      <w:r>
        <w:rPr>
          <w:rtl w:val="true"/>
        </w:rPr>
        <w:t xml:space="preserve">) </w:t>
      </w:r>
      <w:r>
        <w:rPr>
          <w:rtl w:val="true"/>
        </w:rPr>
        <w:t>محبت و عشق به خداوند بزرگ</w:t>
      </w:r>
      <w:bookmarkEnd w:id="1413"/>
    </w:p>
    <w:p>
      <w:pPr>
        <w:pStyle w:val="Heading6"/>
        <w:numPr>
          <w:ilvl w:val="5"/>
          <w:numId w:val="1"/>
        </w:numPr>
        <w:rPr/>
      </w:pPr>
      <w:bookmarkStart w:id="1414" w:name="__RefHeading___Toc6499527_3381743652"/>
      <w:bookmarkStart w:id="1415" w:name="_Toc577"/>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نوع حقیقیِ محبت و عشق، محبت و عشق به خداوند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آفرینش جهان هستی و انسان تفکر و تدبّر نماییم و بدانیم در جهان هستی هر چیزی در جای خودش قرار دارد، کرات جهان هستی در مداری معین حرکت می‌نماید، خورشید به جهان نورافشانی می‌کند، ماه و ستارگان نیز شب‌ها زمین را روشن می‌نمایند و همه چیز از نظم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نیز بسیار منظم و پیچیده است و آفرینش هر عضوی از بدن انسان حکمتی دارد و انسان بدون یک عضو از اعضایش زندگی عذاب‌آوری دارد و حتی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انسان، خداوند پیامبران را برای سعادت و خوشبختی انسان فرستاد و انسان را راهنمایی کرد، و خیر و صلاح او را به او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دقت روزی چند دقیقه در این باره تفکر و تدبر نماییم در می‌یابیم که خداوند متعال همه نعمت‌ها را به انسان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باید به خداوند بزرگ محبت کنیم، عشق بورزیم، او را از صمیم قلب دوست بداریم و به دستورات الهی جامه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خداوند بزرگ را بشناسیم به محبت و عشق او پی می‌بریم و لحظه‌ای از یاد خدا غافل نمی‌شویم</w:t>
      </w:r>
      <w:r>
        <w:rPr>
          <w:rFonts w:eastAsia="IRNazanin" w:cs="IRNazanin"/>
          <w:color w:val="111111"/>
          <w:sz w:val="28"/>
          <w:szCs w:val="28"/>
          <w:rtl w:val="true"/>
          <w:lang w:bidi="fa-IR"/>
        </w:rPr>
        <w:t>.</w:t>
      </w:r>
    </w:p>
    <w:p>
      <w:pPr>
        <w:pStyle w:val="Heading6"/>
        <w:numPr>
          <w:ilvl w:val="5"/>
          <w:numId w:val="1"/>
        </w:numPr>
        <w:rPr/>
      </w:pPr>
      <w:bookmarkStart w:id="1416" w:name="__RefHeading___Toc6499529_3381743652"/>
      <w:bookmarkStart w:id="1417" w:name="_Toc578"/>
      <w:bookmarkEnd w:id="1416"/>
      <w:r>
        <w:rPr>
          <w:rtl w:val="true"/>
        </w:rPr>
        <w:t>مهمان عشق در خانه داوود</w:t>
      </w:r>
      <w:bookmarkEnd w:id="1417"/>
    </w:p>
    <w:p>
      <w:pPr>
        <w:pStyle w:val="BookText"/>
        <w:rPr/>
      </w:pPr>
      <w:r>
        <w:rPr>
          <w:rFonts w:ascii="IRNazanin" w:hAnsi="IRNazanin" w:eastAsia="IRNazanin"/>
          <w:color w:val="111111"/>
          <w:sz w:val="28"/>
          <w:sz w:val="28"/>
          <w:szCs w:val="28"/>
          <w:rtl w:val="true"/>
          <w:lang w:bidi="fa-IR"/>
        </w:rPr>
        <w:t xml:space="preserve">به داوود وحی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 پاک گردان تا خداوند خانه به خانه فرو آید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چگونه پاک گردانم؟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عشق در او زن تا هر چه نسب ما ندارد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جاروب حسرت بروب تا اگر چیزی مانده بود از هوای نفس که به آتش نسوخته است جاروب حسرتش بروبد، که عروس وصل ما با هوای نفس تو بنسازد</w:t>
      </w:r>
      <w:r>
        <w:rPr>
          <w:rFonts w:eastAsia="IRNazanin" w:cs="IRNazanin"/>
          <w:color w:val="111111"/>
          <w:sz w:val="28"/>
          <w:szCs w:val="28"/>
          <w:rtl w:val="true"/>
          <w:lang w:bidi="fa-IR"/>
        </w:rPr>
        <w:t>.</w:t>
      </w:r>
      <w:r>
        <w:rPr>
          <w:rStyle w:val="FootnoteAnchor"/>
          <w:rtl w:val="true"/>
        </w:rPr>
        <w:footnoteReference w:id="759"/>
      </w:r>
      <w:bookmarkStart w:id="1418" w:name="pg14287_144576"/>
    </w:p>
    <w:p>
      <w:pPr>
        <w:pStyle w:val="Heading6"/>
        <w:numPr>
          <w:ilvl w:val="5"/>
          <w:numId w:val="1"/>
        </w:numPr>
        <w:rPr/>
      </w:pPr>
      <w:bookmarkStart w:id="1419" w:name="__RefHeading___Toc6499531_3381743652"/>
      <w:bookmarkStart w:id="1420" w:name="_Toc579"/>
      <w:bookmarkEnd w:id="1418"/>
      <w:bookmarkEnd w:id="1419"/>
      <w:r>
        <w:rPr>
          <w:rtl w:val="true"/>
        </w:rPr>
        <w:t>(</w:t>
      </w:r>
      <w:r>
        <w:rPr>
          <w:rtl w:val="true"/>
        </w:rPr>
        <w:t>داستان</w:t>
      </w:r>
      <w:r>
        <w:rPr>
          <w:rtl w:val="true"/>
        </w:rPr>
        <w:t xml:space="preserve">) </w:t>
      </w:r>
      <w:r>
        <w:rPr>
          <w:rtl w:val="true"/>
        </w:rPr>
        <w:t>شبلی و چهل عاشق دلسوخته</w:t>
      </w:r>
      <w:bookmarkEnd w:id="1420"/>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صحرا بیرون شد، چهل کس را دید از والهان و عاشقان، که درد این حدیث ایشان را فرو گرفته بود، و در آن صحرا همه افتاده هر یکی خشتی در زیر سر نهاده و جان به چنبر گردن رسیده</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رقت جنسیت در سینه وی پدید آمد</w:t>
      </w:r>
      <w:r>
        <w:rPr>
          <w:rStyle w:val="FootnoteAnchor"/>
          <w:rtl w:val="true"/>
        </w:rPr>
        <w:footnoteReference w:id="7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ایشان چه می‌خواهی؟ بار درد بر دلشان نهادی، آتش عشق در خرمن‌شان زدی، به عاقبت ایشان را به تیغ غیرت</w:t>
      </w:r>
      <w:r>
        <w:rPr>
          <w:rStyle w:val="FootnoteAnchor"/>
          <w:rtl w:val="true"/>
        </w:rPr>
        <w:footnoteReference w:id="762"/>
      </w:r>
      <w:r>
        <w:rPr>
          <w:rFonts w:ascii="IRNazanin" w:hAnsi="IRNazanin" w:eastAsia="IRNazanin"/>
          <w:color w:val="111111"/>
          <w:sz w:val="28"/>
          <w:sz w:val="28"/>
          <w:szCs w:val="28"/>
          <w:rtl w:val="true"/>
          <w:lang w:bidi="fa-IR"/>
        </w:rPr>
        <w:t>می‌بکشی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به سرّ شبلی</w:t>
      </w:r>
      <w:r>
        <w:rPr>
          <w:rStyle w:val="FootnoteAnchor"/>
          <w:rtl w:val="true"/>
        </w:rPr>
        <w:footnoteReference w:id="763"/>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بکشم، چون کشته باشم دیت‌شان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 ایشان چه باشد؟ خطاب آمد که هر که کشته تیغ جلال ما باشد دیت او دیدارِ جمال ما باشد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غیر آن زنجیر زلف دلبرم</w:t>
      </w:r>
    </w:p>
    <w:p>
      <w:pPr>
        <w:pStyle w:val="BookText"/>
        <w:rPr/>
      </w:pPr>
      <w:r>
        <w:rPr>
          <w:rFonts w:ascii="IRNazanin" w:hAnsi="IRNazanin" w:eastAsia="IRNazanin"/>
          <w:color w:val="111111"/>
          <w:sz w:val="28"/>
          <w:sz w:val="28"/>
          <w:szCs w:val="28"/>
          <w:rtl w:val="true"/>
          <w:lang w:bidi="fa-IR"/>
        </w:rPr>
        <w:t>گر دوصد زنجیر باشد بگسلم</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p>
    <w:p>
      <w:pPr>
        <w:pStyle w:val="Heading6"/>
        <w:numPr>
          <w:ilvl w:val="5"/>
          <w:numId w:val="1"/>
        </w:numPr>
        <w:rPr/>
      </w:pPr>
      <w:bookmarkStart w:id="1421" w:name="__RefHeading___Toc6499533_3381743652"/>
      <w:bookmarkStart w:id="1422" w:name="_Toc580"/>
      <w:bookmarkEnd w:id="1421"/>
      <w:r>
        <w:rPr>
          <w:rtl w:val="true"/>
        </w:rPr>
        <w:t>داستان</w:t>
      </w:r>
      <w:bookmarkEnd w:id="142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حافی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بغداد می‌گذشتم، یکی را هزار تازیانه بزدند که آه نکرد، </w:t>
      </w:r>
      <w:bookmarkStart w:id="1423" w:name="pg14287_144577"/>
    </w:p>
    <w:p>
      <w:pPr>
        <w:pStyle w:val="BookText"/>
        <w:rPr/>
      </w:pPr>
      <w:bookmarkEnd w:id="1423"/>
      <w:r>
        <w:rPr>
          <w:rFonts w:ascii="IRNazanin" w:hAnsi="IRNazanin" w:eastAsia="IRNazanin"/>
          <w:color w:val="111111"/>
          <w:sz w:val="28"/>
          <w:sz w:val="28"/>
          <w:szCs w:val="28"/>
          <w:rtl w:val="true"/>
          <w:lang w:bidi="fa-IR"/>
        </w:rPr>
        <w:t>آنگه او را به حبس بردند، از پی وی برفتم، پرسیدم که این زخم از بهر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شیفته عشقم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زاری نکردی تا تخفیف کردندی؟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معشوقم به نظاره بود به مشاهده معشوق چنان مستغرق بودم که پروای زاریدن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نَظَرْتَ الی الْمَعشوقِ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دیدارت بر دیدار دوست مِهین آمدی، خود چون بودی؟</w:t>
      </w:r>
    </w:p>
    <w:p>
      <w:pPr>
        <w:pStyle w:val="BookText"/>
        <w:rPr/>
      </w:pPr>
      <w:r>
        <w:rPr>
          <w:rFonts w:ascii="IRNazanin" w:hAnsi="IRNazanin" w:eastAsia="IRNazanin"/>
          <w:color w:val="111111"/>
          <w:sz w:val="28"/>
          <w:sz w:val="28"/>
          <w:szCs w:val="28"/>
          <w:rtl w:val="true"/>
          <w:lang w:bidi="fa-IR"/>
        </w:rPr>
        <w:t>قال فَزَعَقَ زعقةً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بزد و جان نثار این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عشق درست بود بلا به رنگ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بزرگ است این، جمال معشوق تو را به خود راه دهد تا در مشاهده وی همه قهری به لطف برگیری،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می‌نرسد به نزد تو هیچ خسی</w:t>
      </w:r>
    </w:p>
    <w:p>
      <w:pPr>
        <w:pStyle w:val="BookText"/>
        <w:rPr/>
      </w:pPr>
      <w:r>
        <w:rPr>
          <w:rFonts w:ascii="IRNazanin" w:hAnsi="IRNazanin" w:eastAsia="IRNazanin"/>
          <w:color w:val="111111"/>
          <w:sz w:val="28"/>
          <w:sz w:val="28"/>
          <w:szCs w:val="28"/>
          <w:rtl w:val="true"/>
          <w:lang w:bidi="fa-IR"/>
        </w:rPr>
        <w:t>در خوردن غم‌های تو مردی باید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424" w:name="__RefHeading___Toc6499535_3381743652"/>
      <w:bookmarkStart w:id="1425" w:name="_Toc581"/>
      <w:bookmarkEnd w:id="1424"/>
      <w:r>
        <w:rPr>
          <w:rtl w:val="true"/>
        </w:rPr>
        <w:t>ب</w:t>
      </w:r>
      <w:r>
        <w:rPr>
          <w:rtl w:val="true"/>
        </w:rPr>
        <w:t xml:space="preserve">) </w:t>
      </w:r>
      <w:r>
        <w:rPr>
          <w:rtl w:val="true"/>
        </w:rPr>
        <w:t>محبت و عشق به اهلبیت علیهم‌السلام</w:t>
      </w:r>
      <w:bookmarkEnd w:id="1425"/>
    </w:p>
    <w:p>
      <w:pPr>
        <w:pStyle w:val="Heading6"/>
        <w:numPr>
          <w:ilvl w:val="5"/>
          <w:numId w:val="1"/>
        </w:numPr>
        <w:rPr/>
      </w:pPr>
      <w:bookmarkStart w:id="1426" w:name="__RefHeading___Toc6499537_3381743652"/>
      <w:bookmarkStart w:id="1427" w:name="_Toc582"/>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در روایات، محبت و دوستی اهلبیت عصمت و طهارت علیهم‌السلام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 حدیث ثقلین نیز سفارش به محبت و دوستی اهلبیت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دوستیِ اهلبیت، مطیع آنان می‌شویم و به دستورات نجات‌بخش، سعادتمندانه و خوشبختی‌آخرینِ آنان جامه عمل می‌پوشانیم و به بهشتِ دنیوی و اخروی رهنمون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صلی‌الله‌علیه‌و‌آله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جزء اهل ایمان قرار نمی‌گیرد مگر اینکه مرا از خودش و اهل‌بیت و عترت مرا از اهل‌بیت و عترت خودش و ذریه مرا از ذریه خودش بیشتر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سوزان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سیاه‌چهره‌ای به حضور علی علیه‌السلام رسید و عرض کرد</w:t>
      </w:r>
      <w:r>
        <w:rPr>
          <w:rFonts w:eastAsia="IRNazanin" w:cs="IRNazanin"/>
          <w:color w:val="111111"/>
          <w:sz w:val="28"/>
          <w:szCs w:val="28"/>
          <w:rtl w:val="true"/>
          <w:lang w:bidi="fa-IR"/>
        </w:rPr>
        <w:t xml:space="preserve">: </w:t>
      </w:r>
      <w:bookmarkStart w:id="1428" w:name="pg14287_144578"/>
    </w:p>
    <w:p>
      <w:pPr>
        <w:pStyle w:val="BookText"/>
        <w:rPr/>
      </w:pPr>
      <w:bookmarkEnd w:id="1428"/>
      <w:r>
        <w:rPr>
          <w:rFonts w:ascii="IRNazanin" w:hAnsi="IRNazanin" w:eastAsia="IRNazanin"/>
          <w:color w:val="111111"/>
          <w:sz w:val="28"/>
          <w:sz w:val="28"/>
          <w:szCs w:val="28"/>
          <w:rtl w:val="true"/>
          <w:lang w:bidi="fa-IR"/>
        </w:rPr>
        <w:t>یا امیرالمؤمنین من دزدی کرده‌ام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 من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سه بار اقرار به دزدی کرد، امام علیه‌السلام چهار انگشت دست راست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علی علیه‌السلام بیرون آمد و به سوی خانه خود رهسپار گردید، با این که ضربه سختی خورده بود در بین راه با شور و شوق خاصی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امیرالمؤمنین، پیشوای پرهیزگاران و سفیدرویان، آن که رهبر دین و آقای جانشینان است،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طرف اطرافش را گرفته بودند او همچنان در مدح علی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علیهماالسلام از گفتار مرد باخبر شدند آمدند او را مورد محبت قرار دادند، سپس محضر پدر گرامیشان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راه مرد سیاه‌چهره‌ای که دستش را بریده بودی، دیدیم تو را مدح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 او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عنایت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قطع کردم، تو مرا مدح و تعریف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شما با گوشت و پوست و استخوانم آمیخته است، اگر پیکرم را قطعه قطعه کنند، عشق و محبت شما از دلم یک لحظه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اجرای حکم الهی پاکم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درباره او دعا کرد، آنگاه انگشتان بریده‌اش را بجایشان گذاشت، انگشتان پیوند خورد و مانند اول سالم شد</w:t>
      </w:r>
      <w:r>
        <w:rPr>
          <w:rFonts w:eastAsia="IRNazanin" w:cs="IRNazanin"/>
          <w:color w:val="111111"/>
          <w:sz w:val="28"/>
          <w:szCs w:val="28"/>
          <w:rtl w:val="true"/>
          <w:lang w:bidi="fa-IR"/>
        </w:rPr>
        <w:t>.</w:t>
      </w:r>
      <w:r>
        <w:rPr>
          <w:rStyle w:val="FootnoteAnchor"/>
          <w:rtl w:val="true"/>
        </w:rPr>
        <w:footnoteReference w:id="766"/>
      </w:r>
    </w:p>
    <w:p>
      <w:pPr>
        <w:pStyle w:val="Heading6"/>
        <w:numPr>
          <w:ilvl w:val="5"/>
          <w:numId w:val="1"/>
        </w:numPr>
        <w:rPr/>
      </w:pPr>
      <w:bookmarkStart w:id="1429" w:name="__RefHeading___Toc6499539_3381743652"/>
      <w:bookmarkStart w:id="1430" w:name="_Toc583"/>
      <w:bookmarkEnd w:id="1429"/>
      <w:r>
        <w:rPr>
          <w:rtl w:val="true"/>
        </w:rPr>
        <w:t>محبت خاندان نبوت</w:t>
      </w:r>
      <w:bookmarkEnd w:id="1430"/>
    </w:p>
    <w:p>
      <w:pPr>
        <w:pStyle w:val="BookText"/>
        <w:rPr/>
      </w:pPr>
      <w:r>
        <w:rPr>
          <w:rFonts w:ascii="IRNazanin" w:hAnsi="IRNazanin" w:eastAsia="IRNazanin"/>
          <w:color w:val="111111"/>
          <w:sz w:val="28"/>
          <w:sz w:val="28"/>
          <w:szCs w:val="28"/>
          <w:rtl w:val="true"/>
          <w:lang w:bidi="fa-IR"/>
        </w:rPr>
        <w:t>شخصی از یوسف بن یعقوب که مردی نصرانی و از اهل فلسطین بود پیش متوکل، سخن‌چینی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برای مجازات احضارش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به سلامت به خانه‌اش برگرداند و از متوکل آسیبی به او نرسد، صد اشرفی به حضرت امام علی النقی علیه‌السلام پرداخت نماید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حضرت را از حجاز به سامرا آورده و خانه‌نشین کرده بودند و از لحاظ </w:t>
      </w:r>
    </w:p>
    <w:p>
      <w:pPr>
        <w:pStyle w:val="BookText"/>
        <w:rPr/>
      </w:pPr>
      <w:r>
        <w:rPr>
          <w:rFonts w:ascii="IRNazanin" w:hAnsi="IRNazanin" w:eastAsia="IRNazanin"/>
          <w:color w:val="111111"/>
          <w:sz w:val="28"/>
          <w:sz w:val="28"/>
          <w:szCs w:val="28"/>
          <w:rtl w:val="true"/>
          <w:lang w:bidi="fa-IR"/>
        </w:rPr>
        <w:t>معیشت در سختی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دروازه سامرّا رسیدم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قبل از آنکه پیش متوکل بروم، صد دینار را خدمت امام بدهم، اما چه کنم که منزل امام علیه‌السلام را نمی‌شناسم؟ من مرد نصرانی چگونه از منزل امام هادی علیه‌السلام سؤال کنم، می‌ترسیدم کسی قضیه را به متوکل خبر دهد و بیشتر باعث ناراحتی و عصبانیت او بشود و از طرف دیگر، متوکل هم ملاقات ایشان را قدغن کرده، کسی نمی‌تواند به خانه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خاطرم رسید که مرکبم را آزاد بگذارم، شاید به لطف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حضرت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مرکب را به اختیار خود گذاشتم، از کوچه و بازارها گذشت تا بر در منزلی ایستاد هر چه سعی کردم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را نشانی بر عظمت امام علیه‌السلام دانسته و با تعجب تکبیر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غلامی از اندرون خانه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یوسف پسر یعقوب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شدم، مرا به داخل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بر حقیقت این بزرگوار که غلام، ندیده مرا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را که نذر کرده بودی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بر حقانیت آن حضرت، پول را دادم و غلام رفت و کمی بعد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داخل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مرد شریفی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آیا هنوز وقت آن نرسیده که اسلام اختیار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دلیل و برهان دیده‌ام، کفایت 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مسلمان نمی‌شوی، ولی فرزند تو اسحق، به زودی مسلمان می‌شود و </w:t>
      </w:r>
      <w:bookmarkStart w:id="1431" w:name="pg14287_144580"/>
    </w:p>
    <w:p>
      <w:pPr>
        <w:pStyle w:val="BookText"/>
        <w:rPr/>
      </w:pPr>
      <w:bookmarkEnd w:id="1431"/>
      <w:r>
        <w:rPr>
          <w:rFonts w:ascii="IRNazanin" w:hAnsi="IRNazanin" w:eastAsia="IRNazanin"/>
          <w:color w:val="111111"/>
          <w:sz w:val="28"/>
          <w:sz w:val="28"/>
          <w:szCs w:val="28"/>
          <w:rtl w:val="true"/>
          <w:lang w:bidi="fa-IR"/>
        </w:rPr>
        <w:t>از شیعیان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محبت و دوستی ما برای امثال شما فایده ندارد، به خدا سوگند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محبتی نماید، بهره‌اش را می‌بیند؛ چه مسلمان باشد و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پیش متوکل برو و هیچ تشویش و نگرانی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خواسته‌هایت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نگرانی نزد متوکل رفتم و به تمام هدفهایم رسیدم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مرد نصرانی، پسرش اسحق، مسلمان شد و از شیعیان خوب به شمار آمد و خودش پیوسته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بشارت سرور خود، امام هادی علیه‌السلام مسلمان شده‌ام</w:t>
      </w:r>
      <w:r>
        <w:rPr>
          <w:rFonts w:eastAsia="IRNazanin" w:cs="IRNazanin"/>
          <w:color w:val="111111"/>
          <w:sz w:val="28"/>
          <w:szCs w:val="28"/>
          <w:rtl w:val="true"/>
          <w:lang w:bidi="fa-IR"/>
        </w:rPr>
        <w:t>.</w:t>
      </w:r>
      <w:r>
        <w:rPr>
          <w:rStyle w:val="FootnoteAnchor"/>
          <w:rtl w:val="true"/>
        </w:rPr>
        <w:footnoteReference w:id="767"/>
      </w:r>
    </w:p>
    <w:p>
      <w:pPr>
        <w:pStyle w:val="Heading6"/>
        <w:numPr>
          <w:ilvl w:val="5"/>
          <w:numId w:val="1"/>
        </w:numPr>
        <w:rPr/>
      </w:pPr>
      <w:bookmarkStart w:id="1432" w:name="__RefHeading___Toc6499541_3381743652"/>
      <w:bookmarkStart w:id="1433" w:name="_Toc584"/>
      <w:bookmarkEnd w:id="1432"/>
      <w:r>
        <w:rPr>
          <w:rtl w:val="true"/>
        </w:rPr>
        <w:t>فواید و آثار موفقیت‌آمیز و خوشبختی‌آفرین محبت و عشق</w:t>
      </w:r>
      <w:bookmarkEnd w:id="1433"/>
    </w:p>
    <w:p>
      <w:pPr>
        <w:pStyle w:val="Heading6"/>
        <w:numPr>
          <w:ilvl w:val="5"/>
          <w:numId w:val="1"/>
        </w:numPr>
        <w:rPr/>
      </w:pPr>
      <w:bookmarkStart w:id="1434" w:name="__RefHeading___Toc6499543_3381743652"/>
      <w:bookmarkStart w:id="1435" w:name="_Toc585"/>
      <w:bookmarkEnd w:id="1434"/>
      <w:r>
        <w:rPr/>
        <w:t>1</w:t>
      </w:r>
      <w:r>
        <w:rPr>
          <w:rtl w:val="true"/>
        </w:rPr>
        <w:t xml:space="preserve">- </w:t>
      </w:r>
      <w:r>
        <w:rPr>
          <w:rtl w:val="true"/>
        </w:rPr>
        <w:t>شادی و نشاط معنوی</w:t>
      </w:r>
      <w:bookmarkEnd w:id="1435"/>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حقیقی نصیب کسانی است که قلبی مالامال از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محبت و عشق یک عمل معنوی است و در دین مقدس اسلام برای انجام آن سفارش فراوان شده است بنابراین انسانی که محبت و عشق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می‌ورزد، وجدانی آرام دارد و از شادی و نشاط معنوی برخوردار است</w:t>
      </w:r>
      <w:r>
        <w:rPr>
          <w:rFonts w:eastAsia="IRNazanin" w:cs="IRNazanin"/>
          <w:color w:val="111111"/>
          <w:sz w:val="28"/>
          <w:szCs w:val="28"/>
          <w:rtl w:val="true"/>
          <w:lang w:bidi="fa-IR"/>
        </w:rPr>
        <w:t>.</w:t>
      </w:r>
    </w:p>
    <w:p>
      <w:pPr>
        <w:pStyle w:val="Heading6"/>
        <w:numPr>
          <w:ilvl w:val="5"/>
          <w:numId w:val="1"/>
        </w:numPr>
        <w:rPr/>
      </w:pPr>
      <w:bookmarkStart w:id="1436" w:name="__RefHeading___Toc6499545_3381743652"/>
      <w:bookmarkStart w:id="1437" w:name="_Toc586"/>
      <w:bookmarkEnd w:id="1436"/>
      <w:r>
        <w:rPr/>
        <w:t>2</w:t>
      </w:r>
      <w:r>
        <w:rPr>
          <w:rtl w:val="true"/>
        </w:rPr>
        <w:t xml:space="preserve">- </w:t>
      </w:r>
      <w:r>
        <w:rPr>
          <w:rtl w:val="true"/>
        </w:rPr>
        <w:t>آرامش</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محبت و آرامش درونی می‌گوید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مهرآمیز نقش خود را در جان آدمی می‌سازد و چه نقش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شنونده آرامش و آسایش و نیرو می‌بخشد و او را از احساسات تلخ و تند و خالی، شرمسار می‌کند ما هنوز به آن آغاز نکرده‌ایم که کلمات محبت‌آمیز را </w:t>
      </w:r>
      <w:bookmarkStart w:id="1438" w:name="pg14287_144581"/>
    </w:p>
    <w:p>
      <w:pPr>
        <w:pStyle w:val="BookText"/>
        <w:rPr/>
      </w:pPr>
      <w:bookmarkEnd w:id="1438"/>
      <w:r>
        <w:rPr>
          <w:rFonts w:ascii="IRNazanin" w:hAnsi="IRNazanin" w:eastAsia="IRNazanin"/>
          <w:color w:val="111111"/>
          <w:sz w:val="28"/>
          <w:sz w:val="28"/>
          <w:szCs w:val="28"/>
          <w:rtl w:val="true"/>
          <w:lang w:bidi="fa-IR"/>
        </w:rPr>
        <w:t>به آن فراوانی که شایسته آنهاست به کار بریم</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همان‌گونه که عصبیت، خشم و تندخویی، آرامش را از آدمی سلب می‌کند و او را به مرحله خطر نزدیک می‌سازد، محبت نمودن نیز باعث آرامش انسان می‌گردد</w:t>
      </w:r>
      <w:r>
        <w:rPr>
          <w:rFonts w:eastAsia="IRNazanin" w:cs="IRNazanin"/>
          <w:color w:val="111111"/>
          <w:sz w:val="28"/>
          <w:szCs w:val="28"/>
          <w:rtl w:val="true"/>
          <w:lang w:bidi="fa-IR"/>
        </w:rPr>
        <w:t>.</w:t>
      </w:r>
    </w:p>
    <w:p>
      <w:pPr>
        <w:pStyle w:val="Heading6"/>
        <w:numPr>
          <w:ilvl w:val="5"/>
          <w:numId w:val="1"/>
        </w:numPr>
        <w:rPr/>
      </w:pPr>
      <w:bookmarkStart w:id="1439" w:name="__RefHeading___Toc6499547_3381743652"/>
      <w:bookmarkStart w:id="1440" w:name="_Toc587"/>
      <w:bookmarkEnd w:id="1439"/>
      <w:r>
        <w:rPr/>
        <w:t>3</w:t>
      </w:r>
      <w:r>
        <w:rPr>
          <w:rtl w:val="true"/>
        </w:rPr>
        <w:t xml:space="preserve">- </w:t>
      </w:r>
      <w:r>
        <w:rPr>
          <w:rtl w:val="true"/>
        </w:rPr>
        <w:t>صلح و صفا</w:t>
      </w:r>
      <w:bookmarkEnd w:id="1440"/>
    </w:p>
    <w:p>
      <w:pPr>
        <w:pStyle w:val="BookText"/>
        <w:rPr/>
      </w:pPr>
      <w:r>
        <w:rPr>
          <w:rFonts w:ascii="IRNazanin" w:hAnsi="IRNazanin" w:eastAsia="IRNazanin"/>
          <w:color w:val="111111"/>
          <w:sz w:val="28"/>
          <w:sz w:val="28"/>
          <w:szCs w:val="28"/>
          <w:rtl w:val="true"/>
          <w:lang w:bidi="fa-IR"/>
        </w:rPr>
        <w:t>یک ضرب‌المثل ژاپنی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علیه محبت و مهربانی وجود ندارد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محبت، جنگ و ستیزه‌جویی را از میان می‌برد، کدورت‌ها و کینه‌ها را زایل می‌کند، دشمنی‌ها را به جای خود می‌نشاند و باعث صلح و صفا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یگانه سلاح صلح و صفا را محبت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سلاح که می‌تواند صلح و صفا را در میان ابنای بشر تضمین کند محبت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خواجه عبدالله انصاری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آب روی خسی باشی، اگر بر هوا پری پرنده‌ای باشی، دل به دست آر تا کسی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جوامع بشری، مردم به محبت می‌پرداختند و به یکدیگر عشق می‌ورزیدند، دیگر از جنگ، دعوا و ستیزه‌جویی خبری نبود، و همگان در صلح و صفا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اثر مثبت محبت را در این زمینه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جهان، با رعایت حق و حرمت یکدیگر، از خشونت و تعارض دست بکشند، در نیروها و هزینه‌های معتنابهی که در سراسر جهان صرف جنگ می‌شود، صرفه‌جویی خواهد شد</w:t>
      </w:r>
      <w:r>
        <w:rPr>
          <w:rFonts w:eastAsia="IRNazanin" w:cs="IRNazanin"/>
          <w:color w:val="111111"/>
          <w:sz w:val="28"/>
          <w:szCs w:val="28"/>
          <w:rtl w:val="true"/>
          <w:lang w:bidi="fa-IR"/>
        </w:rPr>
        <w:t>.</w:t>
      </w:r>
      <w:r>
        <w:rPr>
          <w:rStyle w:val="FootnoteAnchor"/>
          <w:rtl w:val="true"/>
        </w:rPr>
        <w:footnoteReference w:id="771"/>
      </w:r>
    </w:p>
    <w:p>
      <w:pPr>
        <w:pStyle w:val="Heading6"/>
        <w:numPr>
          <w:ilvl w:val="5"/>
          <w:numId w:val="1"/>
        </w:numPr>
        <w:rPr/>
      </w:pPr>
      <w:bookmarkStart w:id="1441" w:name="__RefHeading___Toc6499549_3381743652"/>
      <w:bookmarkStart w:id="1442" w:name="_Toc588"/>
      <w:bookmarkEnd w:id="1441"/>
      <w:r>
        <w:rPr/>
        <w:t>4</w:t>
      </w:r>
      <w:r>
        <w:rPr>
          <w:rtl w:val="true"/>
        </w:rPr>
        <w:t xml:space="preserve">- </w:t>
      </w:r>
      <w:r>
        <w:rPr>
          <w:rtl w:val="true"/>
        </w:rPr>
        <w:t>معاشرتی دلپذیر و روابطی زیباتر</w:t>
      </w:r>
      <w:bookmarkEnd w:id="144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ابراز محبت، معاشرت را دلپذیر و روابط با طبقات مختلف مردم را زیباتر می‌نماید، </w:t>
      </w:r>
      <w:bookmarkStart w:id="1443" w:name="pg14287_144582"/>
    </w:p>
    <w:p>
      <w:pPr>
        <w:pStyle w:val="BookText"/>
        <w:rPr/>
      </w:pPr>
      <w:bookmarkEnd w:id="1443"/>
      <w:r>
        <w:rPr>
          <w:rFonts w:ascii="IRNazanin" w:hAnsi="IRNazanin" w:eastAsia="IRNazanin"/>
          <w:color w:val="111111"/>
          <w:sz w:val="28"/>
          <w:sz w:val="28"/>
          <w:szCs w:val="28"/>
          <w:rtl w:val="true"/>
          <w:lang w:bidi="fa-IR"/>
        </w:rPr>
        <w:t>کدورت‌ها را برطرف می‌نماید، و باعث دلگرمیِ انسان با مردمِ جامعه و بالعکس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واسطه محبت، احساس رضایت بیشتری می‌کنند و در نتیجه آنان نیز به ابراز محبت متقابل می‌پرازند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روابطی که با ابراز محبت توأم باشد اثرات مثبت قابل توجهی در زندگی انسان بر جای می‌گذارد و گاهی اوقات گره‌گشای مشکلات و گرفتاریهای آدمی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عقیده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فضای شاد و مهرآمیزی در سیر روابط خود با دیگران پدید آورید، روابطی زیباتر، دلپذیرتر و رضایت‌بخش‌تر خواهید داشت</w:t>
      </w:r>
      <w:r>
        <w:rPr>
          <w:rFonts w:eastAsia="IRNazanin" w:cs="IRNazanin"/>
          <w:color w:val="111111"/>
          <w:sz w:val="28"/>
          <w:szCs w:val="28"/>
          <w:rtl w:val="true"/>
          <w:lang w:bidi="fa-IR"/>
        </w:rPr>
        <w:t>.</w:t>
      </w:r>
      <w:r>
        <w:rPr>
          <w:rStyle w:val="FootnoteAnchor"/>
          <w:rtl w:val="true"/>
        </w:rPr>
        <w:footnoteReference w:id="772"/>
      </w:r>
    </w:p>
    <w:p>
      <w:pPr>
        <w:pStyle w:val="Heading6"/>
        <w:numPr>
          <w:ilvl w:val="5"/>
          <w:numId w:val="1"/>
        </w:numPr>
        <w:rPr/>
      </w:pPr>
      <w:bookmarkStart w:id="1444" w:name="__RefHeading___Toc6499551_3381743652"/>
      <w:bookmarkStart w:id="1445" w:name="_Toc589"/>
      <w:bookmarkEnd w:id="1444"/>
      <w:r>
        <w:rPr/>
        <w:t>5</w:t>
      </w:r>
      <w:r>
        <w:rPr>
          <w:rtl w:val="true"/>
        </w:rPr>
        <w:t xml:space="preserve"> - </w:t>
      </w:r>
      <w:r>
        <w:rPr>
          <w:rtl w:val="true"/>
        </w:rPr>
        <w:t>وجدانی آرام</w:t>
      </w:r>
      <w:bookmarkEnd w:id="1445"/>
    </w:p>
    <w:p>
      <w:pPr>
        <w:pStyle w:val="BookText"/>
        <w:rPr/>
      </w:pPr>
      <w:r>
        <w:rPr>
          <w:rFonts w:ascii="IRNazanin" w:hAnsi="IRNazanin" w:eastAsia="IRNazanin"/>
          <w:color w:val="111111"/>
          <w:sz w:val="28"/>
          <w:sz w:val="28"/>
          <w:szCs w:val="28"/>
          <w:rtl w:val="true"/>
          <w:lang w:bidi="fa-IR"/>
        </w:rPr>
        <w:t>شخصی که به دیگران ابراز محبت می‌کند، و دلِ طبقات مختلف مردم علی‌الخصوص دلِ فقرا، بیچارگان، دردمندان و مستضعفین را به دست می‌آورد، از وجدانی آرام‌تر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کردن علاوه بر اینکه طرف مقابل را دلشاد می‌گرداند، خود انسان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 بر این عمل پسندیده و نیکوی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 نشاط و خوشحال می‌سازد، و وجدان او نیز در مقابل این عمل نیکو و پسندیده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نقطه مقابل آن هر شخصی با ستیزه‌جویی و دعوا موجبات سلب آسایش کسی را فراهم کند، وجدانی ناآرام دارد و گاهی اوقات عذاب وجدان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آن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دیگری زیانی برساند و یا ضربه‌ای به کسی بزند، بیشترین زیان را از آن خواهد دید؛ چرا که هر کسی در دادگاه عدل الهی در برابر اعمال ناروای خویش مسؤول است</w:t>
      </w:r>
      <w:r>
        <w:rPr>
          <w:rFonts w:eastAsia="IRNazanin" w:cs="IRNazanin"/>
          <w:color w:val="111111"/>
          <w:sz w:val="28"/>
          <w:szCs w:val="28"/>
          <w:rtl w:val="true"/>
          <w:lang w:bidi="fa-IR"/>
        </w:rPr>
        <w:t>.</w:t>
      </w:r>
      <w:r>
        <w:rPr>
          <w:rStyle w:val="FootnoteAnchor"/>
          <w:rtl w:val="true"/>
        </w:rPr>
        <w:footnoteReference w:id="77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نیز دستور العمل زیر را بیان فرموده‌اند</w:t>
      </w:r>
      <w:r>
        <w:rPr>
          <w:rFonts w:eastAsia="IRNazanin" w:cs="IRNazanin"/>
          <w:color w:val="111111"/>
          <w:sz w:val="28"/>
          <w:szCs w:val="28"/>
          <w:rtl w:val="true"/>
          <w:lang w:bidi="fa-IR"/>
        </w:rPr>
        <w:t xml:space="preserve">: </w:t>
      </w:r>
      <w:bookmarkStart w:id="1446" w:name="pg14287_144583"/>
    </w:p>
    <w:p>
      <w:pPr>
        <w:pStyle w:val="BookText"/>
        <w:rPr/>
      </w:pPr>
      <w:bookmarkEnd w:id="1446"/>
      <w:r>
        <w:rPr>
          <w:rFonts w:ascii="IRNazanin" w:hAnsi="IRNazanin" w:eastAsia="IRNazanin"/>
          <w:color w:val="111111"/>
          <w:sz w:val="28"/>
          <w:sz w:val="28"/>
          <w:szCs w:val="28"/>
          <w:rtl w:val="true"/>
          <w:lang w:bidi="fa-IR"/>
        </w:rPr>
        <w:t>هر که از سنگینی دل خود آزرده باشد و خواهد که دلش نرم گردد، یتیمی را نزد خود بخواند و با او مهربانی کند و بر سفره خود بنشاند و از روی شفقت دست بر سرش بکشد، همانا که یتیم را بر مردم حقی عظیم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 با عمل به حدیث بالا وجدانی آرام‌تر نیز خواهیم داشت، که آن در موفقیت و خوشبختی ما نقش بزرگی را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وجدان این کتاب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قلبت پر مهر و انباشته به رحمت شود بر یتیمان ترحم کن و حاجات آنها را برآور و دست لطف و محبت بر سر آنها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انسانی که چنین کند از وجدانی آرام‌تر نیز بهره‌مند می‌شود</w:t>
      </w:r>
      <w:r>
        <w:rPr>
          <w:rFonts w:eastAsia="IRNazanin" w:cs="IRNazanin"/>
          <w:color w:val="111111"/>
          <w:sz w:val="28"/>
          <w:szCs w:val="28"/>
          <w:rtl w:val="true"/>
          <w:lang w:bidi="fa-IR"/>
        </w:rPr>
        <w:t>.</w:t>
      </w:r>
    </w:p>
    <w:p>
      <w:pPr>
        <w:pStyle w:val="Heading6"/>
        <w:numPr>
          <w:ilvl w:val="5"/>
          <w:numId w:val="1"/>
        </w:numPr>
        <w:rPr/>
      </w:pPr>
      <w:bookmarkStart w:id="1447" w:name="__RefHeading___Toc6499553_3381743652"/>
      <w:bookmarkStart w:id="1448" w:name="_Toc590"/>
      <w:bookmarkEnd w:id="1447"/>
      <w:r>
        <w:rPr/>
        <w:t>6</w:t>
      </w:r>
      <w:r>
        <w:rPr>
          <w:rtl w:val="true"/>
        </w:rPr>
        <w:t xml:space="preserve">- </w:t>
      </w:r>
      <w:r>
        <w:rPr>
          <w:rtl w:val="true"/>
        </w:rPr>
        <w:t>مایه افتخار</w:t>
      </w:r>
      <w:bookmarkEnd w:id="1448"/>
    </w:p>
    <w:p>
      <w:pPr>
        <w:pStyle w:val="BookText"/>
        <w:rPr/>
      </w:pPr>
      <w:r>
        <w:rPr>
          <w:rFonts w:ascii="IRNazanin" w:hAnsi="IRNazanin" w:eastAsia="IRNazanin"/>
          <w:color w:val="111111"/>
          <w:sz w:val="28"/>
          <w:sz w:val="28"/>
          <w:szCs w:val="28"/>
          <w:rtl w:val="true"/>
          <w:lang w:bidi="fa-IR"/>
        </w:rPr>
        <w:t>افرادی که به سبب محبت و عشق به مردم به افتخارات درخور توجهی رسیده‌اند،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نگاه کنید، سرگذشت کسانی را می‌خوانید که در زندگی از حیث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بوده‌اند، اما به علت محبت و عشق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و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واسطه این محبت و عشق وکیل مجلس یا وزیر شده‌اند و یا به ریاست جمهوری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محبت و عشق به مردم بوده است، که مردم نیز با یادآوری آن محبت‌ها به آنان رأی اعتماد داده‌اند و آنان را وکیل خود ساخته‌اند و یا به ریاست جمهوری گمارده‌اند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 و پیروزی‌های محبت و عشق به طبقات مختلف مردم در زمینه خاصی نیست و در ابعاد گوناگون زندگی موفقیّت‌آفرین و پیروزی‌بخش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چشمی را خشکاندن، بیش از آن مایه شهرت و افتخار است که دریای خون به راه انداختن</w:t>
      </w:r>
      <w:r>
        <w:rPr>
          <w:rFonts w:eastAsia="IRNazanin" w:cs="IRNazanin"/>
          <w:color w:val="111111"/>
          <w:sz w:val="28"/>
          <w:szCs w:val="28"/>
          <w:rtl w:val="true"/>
          <w:lang w:bidi="fa-IR"/>
        </w:rPr>
        <w:t>.</w:t>
      </w:r>
      <w:r>
        <w:rPr>
          <w:rStyle w:val="FootnoteAnchor"/>
          <w:rtl w:val="true"/>
        </w:rPr>
        <w:footnoteReference w:id="775"/>
      </w:r>
      <w:bookmarkStart w:id="1449" w:name="pg14287_144584"/>
    </w:p>
    <w:p>
      <w:pPr>
        <w:pStyle w:val="BookText"/>
        <w:rPr/>
      </w:pPr>
      <w:bookmarkEnd w:id="1449"/>
      <w:r>
        <w:rPr>
          <w:rFonts w:ascii="IRNazanin" w:hAnsi="IRNazanin" w:eastAsia="IRNazanin"/>
          <w:color w:val="111111"/>
          <w:sz w:val="28"/>
          <w:sz w:val="28"/>
          <w:szCs w:val="28"/>
          <w:rtl w:val="true"/>
          <w:lang w:bidi="fa-IR"/>
        </w:rPr>
        <w:t>یکی از بزرگان نیز مقام والا و ارزش عالی را از آن انسانی می‌داند، که ابراز محبت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برای وصول به توفیق و رستگاری بشر، دشوارترین رنجها را بر خود هموار می‌سازد و نیکوکاری و محبت را یگانه داروی دردهای بشر می‌داند مقامی والا و ارزش عالی دارد</w:t>
      </w:r>
      <w:r>
        <w:rPr>
          <w:rFonts w:eastAsia="IRNazanin" w:cs="IRNazanin"/>
          <w:color w:val="111111"/>
          <w:sz w:val="28"/>
          <w:szCs w:val="28"/>
          <w:rtl w:val="true"/>
          <w:lang w:bidi="fa-IR"/>
        </w:rPr>
        <w:t>.</w:t>
      </w:r>
      <w:r>
        <w:rPr>
          <w:rStyle w:val="FootnoteAnchor"/>
          <w:rtl w:val="true"/>
        </w:rPr>
        <w:footnoteReference w:id="776"/>
      </w:r>
    </w:p>
    <w:p>
      <w:pPr>
        <w:pStyle w:val="Heading6"/>
        <w:numPr>
          <w:ilvl w:val="5"/>
          <w:numId w:val="1"/>
        </w:numPr>
        <w:rPr/>
      </w:pPr>
      <w:bookmarkStart w:id="1450" w:name="__RefHeading___Toc6499555_3381743652"/>
      <w:bookmarkStart w:id="1451" w:name="_Toc591"/>
      <w:bookmarkEnd w:id="1450"/>
      <w:r>
        <w:rPr/>
        <w:t>7</w:t>
      </w:r>
      <w:r>
        <w:rPr>
          <w:rtl w:val="true"/>
        </w:rPr>
        <w:t xml:space="preserve">- </w:t>
      </w:r>
      <w:r>
        <w:rPr>
          <w:rtl w:val="true"/>
        </w:rPr>
        <w:t>تحکیم خانواده</w:t>
      </w:r>
      <w:bookmarkEnd w:id="1451"/>
    </w:p>
    <w:p>
      <w:pPr>
        <w:pStyle w:val="Heading6"/>
        <w:numPr>
          <w:ilvl w:val="5"/>
          <w:numId w:val="1"/>
        </w:numPr>
        <w:rPr/>
      </w:pPr>
      <w:bookmarkStart w:id="1452" w:name="__RefHeading___Toc6499557_3381743652"/>
      <w:bookmarkStart w:id="1453" w:name="_Toc592"/>
      <w:bookmarkEnd w:id="1452"/>
      <w:r>
        <w:rPr>
          <w:rtl w:val="true"/>
        </w:rPr>
        <w:t>الف</w:t>
      </w:r>
      <w:r>
        <w:rPr>
          <w:rtl w:val="true"/>
        </w:rPr>
        <w:t xml:space="preserve">) </w:t>
      </w:r>
      <w:r>
        <w:rPr>
          <w:rtl w:val="true"/>
        </w:rPr>
        <w:t>محبت و عشق به همسر</w:t>
      </w:r>
      <w:bookmarkEnd w:id="1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 پانسرناک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 شوهرش را برای همیشه تصاحب می‌کند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همان‌طور که قبلاً بیان کردیم، محبت و عشق، بنیان خانواده را مستحکم می‌نماید و باعث موفقیت و خوشبختی اعضای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نمودن و عشق ورزیدن به همسر و فرزندان، پیروزیها و موفقیت‌های گوناگونی را در زندگی برای اعضای آن خانواده به ارمغان می‌آورد که یکی از آن موفقیّت‌ها استحکام و تحکیم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واسطه اطاله کلام به آن نمی‌پردازیم و فقط به کلام چند تن از بزرگان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اگر با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نداشته باشد، گوارا و زنده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محبت در خانواده و خوشبختی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تعقلات و اندیشه‌های مرد به یک محبت زن نمی‌ارزد</w:t>
      </w:r>
      <w:r>
        <w:rPr>
          <w:rFonts w:eastAsia="IRNazanin" w:cs="IRNazanin"/>
          <w:color w:val="111111"/>
          <w:sz w:val="28"/>
          <w:szCs w:val="28"/>
          <w:rtl w:val="true"/>
          <w:lang w:bidi="fa-IR"/>
        </w:rPr>
        <w:t>.</w:t>
      </w:r>
      <w:r>
        <w:rPr>
          <w:rStyle w:val="FootnoteAnchor"/>
          <w:rtl w:val="true"/>
        </w:rPr>
        <w:footnoteReference w:id="77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همراه با عشق و علاقه را پیشنهاد کرده است</w:t>
      </w:r>
      <w:r>
        <w:rPr>
          <w:rFonts w:eastAsia="IRNazanin" w:cs="IRNazanin"/>
          <w:color w:val="111111"/>
          <w:sz w:val="28"/>
          <w:szCs w:val="28"/>
          <w:rtl w:val="true"/>
          <w:lang w:bidi="fa-IR"/>
        </w:rPr>
        <w:t xml:space="preserve">: </w:t>
      </w:r>
      <w:bookmarkStart w:id="1454" w:name="pg14287_144585"/>
    </w:p>
    <w:p>
      <w:pPr>
        <w:pStyle w:val="BookText"/>
        <w:rPr/>
      </w:pPr>
      <w:bookmarkEnd w:id="1454"/>
      <w:r>
        <w:rPr>
          <w:rFonts w:ascii="IRNazanin" w:hAnsi="IRNazanin" w:eastAsia="IRNazanin"/>
          <w:color w:val="111111"/>
          <w:sz w:val="28"/>
          <w:sz w:val="28"/>
          <w:szCs w:val="28"/>
          <w:rtl w:val="true"/>
          <w:lang w:bidi="fa-IR"/>
        </w:rPr>
        <w:t>جز با عشق و محبت طالب ازدواج مباش ولی خواهان کسی شو که مستحق ابراز علاقه و یگانگی باشد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ناگفته پیداست که پایه تحکیم خانواده و ادامه آن، محبت و احترام متقابل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پیوند خانواده را مستحکم می‌کند، گرم بودن کانونِ خانواده وابسته به محبت در زندگی است اگر شوهر به جای محبت به همسر، او را تحقیر کند هرگز نباید توقع صفا و محبت داشته باشد و نیز اگر زن اطاعت شوهر را نکند محبت او هرگز در قلب او جای نمی‌گیرد ولی باید گفت عواطف در زن و نیاز روحی او به محبت اقتضا می‌کند که محبت بیشتری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طلاق و جدایی بیشتر از کمبود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زنی که بیشتر از مهریه خویش می‌دهد تا طلاق بگیرد می‌پرسند علت تقاضای طلاق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طوطی خانه را از من بیشتر دوست دارد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نسبت به اهل و عیال خود از بهترین‌ها باشد</w:t>
      </w:r>
      <w:r>
        <w:rPr>
          <w:rFonts w:eastAsia="IRNazanin" w:cs="IRNazanin"/>
          <w:color w:val="111111"/>
          <w:sz w:val="28"/>
          <w:szCs w:val="28"/>
          <w:rtl w:val="true"/>
          <w:lang w:bidi="fa-IR"/>
        </w:rPr>
        <w:t>.</w:t>
      </w:r>
      <w:r>
        <w:rPr>
          <w:rStyle w:val="FootnoteAnchor"/>
          <w:rtl w:val="true"/>
        </w:rPr>
        <w:footnoteReference w:id="781"/>
      </w:r>
    </w:p>
    <w:p>
      <w:pPr>
        <w:pStyle w:val="Heading6"/>
        <w:numPr>
          <w:ilvl w:val="5"/>
          <w:numId w:val="1"/>
        </w:numPr>
        <w:rPr/>
      </w:pPr>
      <w:bookmarkStart w:id="1455" w:name="__RefHeading___Toc6499559_3381743652"/>
      <w:bookmarkStart w:id="1456" w:name="_Toc593"/>
      <w:bookmarkEnd w:id="1455"/>
      <w:r>
        <w:rPr>
          <w:rtl w:val="true"/>
        </w:rPr>
        <w:t>ب</w:t>
      </w:r>
      <w:r>
        <w:rPr>
          <w:rtl w:val="true"/>
        </w:rPr>
        <w:t xml:space="preserve">) </w:t>
      </w:r>
      <w:r>
        <w:rPr>
          <w:rtl w:val="true"/>
        </w:rPr>
        <w:t>محبت و عشق به فرزندان</w:t>
      </w:r>
      <w:bookmarkEnd w:id="1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در زندگی نمی‌توانید محبتی بهتر، بی‌پیرایه‌تر و واقعی‌تر از محبتِ مادر خود بیابید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محبت و عشق بی‌ریا را نزد پدر و مادر می‌داند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سرگشته و آشفته، خانواده را می‌گذارند و از این و از آن و از معشوق و از عاشق، تمنای مهر و محبت بی‌ریا می‌کنند غافل از آنکه آنچه می‌جویند در دل پدر و مادر و در خانواده است و بس</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محبت و عشق به فرزندان که با اعتدال توأم بوده و از هرگونه افراط و تفریط مبرا باشد، پسندیده است، البته اگر آن محبت در وقت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و عشق بی‌موقع باشد، زیان‌آور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عشق به فرزندان که در موقع مناسب انجام گیرد، آثار ارزنده‌ای بر جای می‌گذارد و فرزندان را از خطراتِ بی‌محبتی در امان نگه می‌دارد، و باعث موفقیت، پیروزی و خوشبختی فرزندان نیز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بوسه مادر بود که مرا نقاش کرد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ماریان ویلیا 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زیبایی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کسانی که در واپسین ساعات حیات خود هستند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شنیده‌اید که کسی در این شرایط به عزیزانش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بیست هزار دلار دیگر هم پول در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ماشینم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جملاتی از این دست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بچه‌ها، خوب مراقبت کنید، مراقب مادرتان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برابر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دنیا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ملموس این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دنیا آمده‌ایم که دوست داشتن و عشق ورزیدن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آزمایشاتی که در بیمارستانهای آمریکا بر روی دو گروه از نوزادان انجام شده نتایج جالبی در بر داشته است این آزمایشات نشان داده است که آن گروه از نوزادانی که روزانه سه مرتبه و هر بار به مدت ده دقیقه در آغوش گرفته و نوازش شده‌اند به میزان دو برابر گروه گواه، افزایش وزن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پزشکی برای این نوع درمان، نامی علمی و طولانی وجود دارد امّا ما در اینجا به واژه‌های علمی نیازی نداریم زیرا از عشق سخن می‌گوییم و حقیقت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نوزادان، بدون عشق و محبت رشد نمی‌کنند و بزرگسالان نیز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جملات را از مردان و زنان بیشماری شنیده‌ام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چیزی که در تمام </w:t>
      </w:r>
      <w:bookmarkStart w:id="1457" w:name="pg14287_144587"/>
    </w:p>
    <w:p>
      <w:pPr>
        <w:pStyle w:val="BookText"/>
        <w:rPr/>
      </w:pPr>
      <w:bookmarkEnd w:id="1457"/>
      <w:r>
        <w:rPr>
          <w:rFonts w:ascii="IRNazanin" w:hAnsi="IRNazanin" w:eastAsia="IRNazanin"/>
          <w:color w:val="111111"/>
          <w:sz w:val="28"/>
          <w:sz w:val="28"/>
          <w:szCs w:val="28"/>
          <w:rtl w:val="true"/>
          <w:lang w:bidi="fa-IR"/>
        </w:rPr>
        <w:t>طول زندگی‌ام آرزویش را داشتم این بود که روزی از پدرم بشنوم که دوستم دارد و به من افتخار می‌کند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قدم می‌گذارید بذر عشق بپاشید، قبل از همه در خانه‌هایتان به فرزندان خود، به همسر و شوهر خود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همسایه‌تان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کسی به سوی شما بیاید، مگر آن که هنگامی که ترکتان می‌کند خوش‌تر و امیدوارتر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مجسم و زنده محبت خدایی باشید، محبت را در چهره، در چشم‌ها، در لبخند و در سلام گرم خود به دیگران پیشکش کنید</w:t>
      </w:r>
      <w:r>
        <w:rPr>
          <w:rFonts w:eastAsia="IRNazanin" w:cs="IRNazanin"/>
          <w:color w:val="111111"/>
          <w:sz w:val="28"/>
          <w:szCs w:val="28"/>
          <w:rtl w:val="true"/>
          <w:lang w:bidi="fa-IR"/>
        </w:rPr>
        <w:t>.</w:t>
      </w:r>
      <w:r>
        <w:rPr>
          <w:rStyle w:val="FootnoteAnchor"/>
          <w:rtl w:val="true"/>
        </w:rPr>
        <w:footnoteReference w:id="786"/>
      </w:r>
    </w:p>
    <w:p>
      <w:pPr>
        <w:pStyle w:val="Heading6"/>
        <w:numPr>
          <w:ilvl w:val="5"/>
          <w:numId w:val="1"/>
        </w:numPr>
        <w:rPr/>
      </w:pPr>
      <w:bookmarkStart w:id="1458" w:name="__RefHeading___Toc6499561_3381743652"/>
      <w:bookmarkStart w:id="1459" w:name="_Toc594"/>
      <w:bookmarkEnd w:id="1458"/>
      <w:r>
        <w:rPr>
          <w:rtl w:val="true"/>
        </w:rPr>
        <w:t>ج</w:t>
      </w:r>
      <w:r>
        <w:rPr>
          <w:rtl w:val="true"/>
        </w:rPr>
        <w:t xml:space="preserve">) </w:t>
      </w:r>
      <w:r>
        <w:rPr>
          <w:rtl w:val="true"/>
        </w:rPr>
        <w:t>عشق و محبت به والدین</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 هوئوف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محبت‌های مادر را بیان نموده و او را سزاوار عشق ورزیدن و محبت کردن می‌داند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به آن چشمان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صدای گرانمایه گوش کنید، به آن دستی که با ملاطفت شما را نوازش می‌کند، توجه داشته باشید تا آن زمان که سرچشمه گرانبهای مادر ارزانی شده است از آن بهره‌مند شوید و قدر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بی‌پایان را در آن چشمان بخوانید، به یاد نگرانی آن صدا در آن نگاه باشید که از درد و رنج شما می‌کاهد، در زندگی پس از مرگ مادر ممکن است دوستان عزیز و مهربانی پیدا کرده باشید ولی هرگزآن عشق پایان‌ناپذیر و محبت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جز مادر نمی‌تواند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داشت، یاد آور از آن چشمهایی که بر تو نگران و برای تو شادیها آماده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از آن دستهایی که بعضی شبها با نوازشهای خود دردهای تو را تسکین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از آن دلی که برای خاطر تو زخمها خورده و باز وفادار و فداکار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460" w:name="pg14287_144588"/>
    </w:p>
    <w:p>
      <w:pPr>
        <w:pStyle w:val="BookText"/>
        <w:rPr/>
      </w:pPr>
      <w:bookmarkEnd w:id="1460"/>
      <w:r>
        <w:rPr>
          <w:rFonts w:ascii="IRNazanin" w:hAnsi="IRNazanin" w:eastAsia="IRNazanin"/>
          <w:color w:val="111111"/>
          <w:sz w:val="28"/>
          <w:sz w:val="28"/>
          <w:szCs w:val="28"/>
          <w:rtl w:val="true"/>
          <w:lang w:bidi="fa-IR"/>
        </w:rPr>
        <w:t>وقت زانوی خود را بر زمین گذار و برای تقدیس مادرت دعا کن</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مادرت محبت کن و عشق بورز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همه فرزندان خاطرات شیرین پدر و مادرش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که بر زانوی مادر آموخته شده، آموزش‌هایی که پدر داده، همراه با داستان‌های شیرینی که در کنار بخاری به گوش خورده، یادگارهای شیرینی است که هرگز از یاد نمی‌رود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لذا، پدر و مادر سزاوار عشق ورزیدن و محبت کردن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عشق‌ها و محبت‌های آنان پاسخ مثبت بدهیم و در عوض نیکی‌های آنان نیکی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 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عقیده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ساخته و پرداخته کسانی می‌باشیم که دوستمان داشته‌اند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بنابراین باید محبت و دوستی را با محبت و دوستی پاسخ بدهیم زیرا جزای خوبی،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با عشق و محبت به پدر و مادر، عشق و محبت متقابل والدین به فرزندان نیز زیادتر می‌گردد، و پدر و مادر همچون یاران وفادار و دوستان صمیمی در راه موفقیّت، پیروزی و خوشبختی فرزندان گام‌های مؤثرتری بر می‌دارند، زیرا محبت و عشق به والدین، فرزندان را نزد آنان عزیزتر می‌کند و به واسطه نیروی غریزی و عاطفه‌ای که نسبت به فرزندانشان دارند، سعی می‌کنند، به عشق و محبت آنان پاسخ مثبت دهند</w:t>
      </w:r>
      <w:r>
        <w:rPr>
          <w:rFonts w:eastAsia="IRNazanin" w:cs="IRNazanin"/>
          <w:color w:val="111111"/>
          <w:sz w:val="28"/>
          <w:szCs w:val="28"/>
          <w:rtl w:val="true"/>
          <w:lang w:bidi="fa-IR"/>
        </w:rPr>
        <w:t>.</w:t>
      </w:r>
    </w:p>
    <w:p>
      <w:pPr>
        <w:pStyle w:val="Heading6"/>
        <w:numPr>
          <w:ilvl w:val="5"/>
          <w:numId w:val="1"/>
        </w:numPr>
        <w:rPr/>
      </w:pPr>
      <w:bookmarkStart w:id="1461" w:name="__RefHeading___Toc6499563_3381743652"/>
      <w:bookmarkStart w:id="1462" w:name="_Toc595"/>
      <w:bookmarkEnd w:id="1461"/>
      <w:r>
        <w:rPr>
          <w:rtl w:val="true"/>
        </w:rPr>
        <w:t>(</w:t>
      </w:r>
      <w:r>
        <w:rPr>
          <w:rtl w:val="true"/>
        </w:rPr>
        <w:t>داستان</w:t>
      </w:r>
      <w:r>
        <w:rPr>
          <w:rtl w:val="true"/>
        </w:rPr>
        <w:t>)</w:t>
      </w:r>
      <w:bookmarkEnd w:id="1462"/>
    </w:p>
    <w:p>
      <w:pPr>
        <w:pStyle w:val="BookText"/>
        <w:rPr/>
      </w:pPr>
      <w:r>
        <w:rPr>
          <w:rFonts w:ascii="IRNazanin" w:hAnsi="IRNazanin" w:eastAsia="IRNazanin"/>
          <w:color w:val="111111"/>
          <w:sz w:val="28"/>
          <w:sz w:val="28"/>
          <w:szCs w:val="28"/>
          <w:rtl w:val="true"/>
          <w:lang w:bidi="fa-IR"/>
        </w:rPr>
        <w:t>شقات و بدبختی کسی‌که به جای عشق و محبت به مادر خویش ظلم و تعدی کرد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با همه رنج و زحمتی که سال‌ها برای اداره زندگی ساده آنها کشیده بود بالاخره علی‌رغم آن همه محبت فراموش‌نشدنی روی تخت بیمارستان در اثر بیماری قلبی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لحظات آخر زندگی پر زحمتش در حالی که همسر فرسوده و دختر جوانش نیز با نگاه‌های حسرت آمیزشان او را بدرقه می‌کردند چشم‌های بی‌نورش را به طرف تنها پسرش دوخت و گفت پسرم من دیگر رفتنی هستم، مادر و خواهرت را به تو می‌سپارم دلم می‌خواهد از آنها به خوبی نگهداری کنی مادرت برای شما زحمت بسیار کشیده است، نگذار بعد از من احساس تنهایی و بی‌کسی کند، مواظب باش بعد از من دیگر تنها مرد خانه تو هستی مرا هم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قدر این چیزهایی را که داری بدان که من برای به دست آوردن آنها خیلی زحمت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دنیا رفت و پس از مدتی پسر با یک دنیا آرزو و دلخوشی ازدواج کرد ولی طولی نکشید که بهانه‌گیری عروس خانم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مادر و خواهرشوهرش را از اتاق‌ها بیرون کرده، در زیرزمین جا داد و سپس با اصرار از شوهرش خواست منزل مستقلی به دور از آنها برایش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نیز جای دیگری برای همسرش پیدا کرد، ولی طولی نکشید که اخطار پسر جهت تخلیه خانه به وسیله مأمورین به مادر پیر و خواهرش ابلاغ گشت و به دنبال آن در اثر تعقیب پسر، مأمورین اثاثیه مادر را از خانه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بیچاره که به همراه دختر جوانش در کنار کوچه مانده بود، از این که آبروی چندین ساله‌اش در محله به باد رفته تحت فشار روحی بود اما کاری از وی ساخته نبود و اندکی بعد او هم از فرط غصه، راهی را که شوهرش رفته بود، پیمود و هر چند او از رنج دنیا و اندوه بی‌وفایی پسرش آسوده شد اما دختر جوان و بی‌پناه او ماند که</w:t>
      </w:r>
    </w:p>
    <w:p>
      <w:pPr>
        <w:pStyle w:val="BookText"/>
        <w:rPr/>
      </w:pPr>
      <w:r>
        <w:rPr>
          <w:rFonts w:ascii="IRNazanin" w:hAnsi="IRNazanin" w:eastAsia="IRNazanin"/>
          <w:color w:val="111111"/>
          <w:sz w:val="28"/>
          <w:sz w:val="28"/>
          <w:szCs w:val="28"/>
          <w:rtl w:val="true"/>
          <w:lang w:bidi="fa-IR"/>
        </w:rPr>
        <w:t>چه کند و به کجا برود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سرانجام آه مادر پیر که در این اواخر از سینه تنگش به زحمت بیرون می‌آمد، و قطرات اشک خواهر مظلومه و درمانده وی کار خودش را کرد و در حالی که پسر و نوعروس، خود را در زندگی موفق می‌دیدند صاحب دختری شدند که از هر دو چشم نابینا بود و بدین ترتیب اندوه عمیقی تا پایان عمر مانند خوره از درون، وجودشان را </w:t>
      </w:r>
      <w:bookmarkStart w:id="1463" w:name="pg14287_144590"/>
    </w:p>
    <w:p>
      <w:pPr>
        <w:pStyle w:val="BookText"/>
        <w:rPr/>
      </w:pPr>
      <w:bookmarkEnd w:id="1463"/>
      <w:r>
        <w:rPr>
          <w:rFonts w:ascii="IRNazanin" w:hAnsi="IRNazanin" w:eastAsia="IRNazanin"/>
          <w:color w:val="111111"/>
          <w:sz w:val="28"/>
          <w:sz w:val="28"/>
          <w:szCs w:val="28"/>
          <w:rtl w:val="true"/>
          <w:lang w:bidi="fa-IR"/>
        </w:rPr>
        <w:t>فرسوده ساخت و بر آنان سایه افکند و برای همیشه شادی و خنده از زندگی آنان رخت بربست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اگر فرزند به جای ظلم و تعدی به مادر، عشق و محبت می‌ورزید، هرگز خوشبختی و موفقیت در زندگی آنان بدل به تیره‌بختی و ناکامی نمی‌گردید، و فرزند، پاداش عشق و محبت خویش به والدین را در دنیا و آخرت می‌دید و سعادتمندتر و کامیاب‌تر می‌گردید</w:t>
      </w:r>
      <w:r>
        <w:rPr>
          <w:rFonts w:eastAsia="IRNazanin" w:cs="IRNazanin"/>
          <w:color w:val="111111"/>
          <w:sz w:val="28"/>
          <w:szCs w:val="28"/>
          <w:rtl w:val="true"/>
          <w:lang w:bidi="fa-IR"/>
        </w:rPr>
        <w:t>.</w:t>
      </w:r>
    </w:p>
    <w:p>
      <w:pPr>
        <w:pStyle w:val="Heading6"/>
        <w:numPr>
          <w:ilvl w:val="5"/>
          <w:numId w:val="1"/>
        </w:numPr>
        <w:rPr/>
      </w:pPr>
      <w:bookmarkStart w:id="1464" w:name="__RefHeading___Toc6499565_3381743652"/>
      <w:bookmarkStart w:id="1465" w:name="_Toc596"/>
      <w:bookmarkEnd w:id="1464"/>
      <w:r>
        <w:rPr/>
        <w:t>8</w:t>
      </w:r>
      <w:r>
        <w:rPr>
          <w:rtl w:val="true"/>
        </w:rPr>
        <w:t xml:space="preserve"> - </w:t>
      </w:r>
      <w:r>
        <w:rPr>
          <w:rtl w:val="true"/>
        </w:rPr>
        <w:t>تحکیم آینده شغلی</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امور پرسنلی متفقا معتقدند که بیش از دو سوم کسانی که کارشان را از دست می‌دهند به این دلیل است که نمی‌توانند با مردم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هرگز شکست نمی‌خورد، و محبت معادل انجام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حبیبان یکدیگر را محبت نماییم زیرا که محبت از خداست و هر کس محبت می‌نماید از خدا مولود شده است و خدا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محبت نمی‌کند خدا را نمی‌شناسد، زیرا خدا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یکدیگر را محبت کنیم خدا در ما ساکن است و محبت او در ما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که خدا را محبت می‌نمایم و از برادر خود نفرت کند دروغگو است، زیرا کسی که برادری را که دیده است محبت ننماید چگونه ممکن است خدایی را که ندیده است محبت نماید</w:t>
      </w:r>
      <w:r>
        <w:rPr>
          <w:rFonts w:eastAsia="IRNazanin" w:cs="IRNazanin"/>
          <w:color w:val="111111"/>
          <w:sz w:val="28"/>
          <w:szCs w:val="28"/>
          <w:rtl w:val="true"/>
          <w:lang w:bidi="fa-IR"/>
        </w:rPr>
        <w:t>».</w:t>
      </w:r>
      <w:r>
        <w:rPr>
          <w:rStyle w:val="FootnoteAnchor"/>
          <w:rtl w:val="true"/>
        </w:rPr>
        <w:footnoteReference w:id="791"/>
      </w:r>
    </w:p>
    <w:p>
      <w:pPr>
        <w:pStyle w:val="Heading6"/>
        <w:numPr>
          <w:ilvl w:val="5"/>
          <w:numId w:val="1"/>
        </w:numPr>
        <w:rPr/>
      </w:pPr>
      <w:bookmarkStart w:id="1466" w:name="__RefHeading___Toc6499567_3381743652"/>
      <w:bookmarkStart w:id="1467" w:name="_Toc597"/>
      <w:bookmarkEnd w:id="1466"/>
      <w:r>
        <w:rPr/>
        <w:t>9</w:t>
      </w:r>
      <w:r>
        <w:rPr>
          <w:rtl w:val="true"/>
        </w:rPr>
        <w:t xml:space="preserve"> - </w:t>
      </w:r>
      <w:r>
        <w:rPr>
          <w:rtl w:val="true"/>
        </w:rPr>
        <w:t>محبوبیت نزد مردم</w:t>
      </w:r>
      <w:bookmarkEnd w:id="1467"/>
    </w:p>
    <w:p>
      <w:pPr>
        <w:pStyle w:val="Heading6"/>
        <w:numPr>
          <w:ilvl w:val="5"/>
          <w:numId w:val="1"/>
        </w:numPr>
        <w:rPr/>
      </w:pPr>
      <w:bookmarkStart w:id="1468" w:name="__RefHeading___Toc6499569_3381743652"/>
      <w:bookmarkStart w:id="1469" w:name="_Toc598"/>
      <w:bookmarkEnd w:id="1468"/>
      <w:r>
        <w:rPr/>
        <w:t>10</w:t>
      </w:r>
      <w:r>
        <w:rPr>
          <w:rtl w:val="true"/>
        </w:rPr>
        <w:t xml:space="preserve">- </w:t>
      </w:r>
      <w:r>
        <w:rPr>
          <w:rtl w:val="true"/>
        </w:rPr>
        <w:t>عشق و محبت، عامل موفقیت و خوشبختی</w:t>
      </w:r>
      <w:bookmarkEnd w:id="1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زبانی است که لال می‌تواند با آن سخن گوید و کر می‌تواند آن را </w:t>
      </w:r>
    </w:p>
    <w:p>
      <w:pPr>
        <w:pStyle w:val="BookText"/>
        <w:rPr/>
      </w:pPr>
      <w:r>
        <w:rPr>
          <w:rFonts w:ascii="IRNazanin" w:hAnsi="IRNazanin" w:eastAsia="IRNazanin"/>
          <w:color w:val="111111"/>
          <w:sz w:val="28"/>
          <w:sz w:val="28"/>
          <w:szCs w:val="28"/>
          <w:rtl w:val="true"/>
          <w:lang w:bidi="fa-IR"/>
        </w:rPr>
        <w:t>بشنود و بفهمد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مهربانی‌ها همچون عسلی که نیش نامهربانی را در دیگری کند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فواید و آثار فراوان دیگری نیز دارد که مجال صحبت آنها نیست که همگی آن آثار و فواید انسان را به سوی موفقیت و خوشبختی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و ادب و دانشمندان بزرگ قرون متمادی بر آثار فراوان عشق و محبت تأکید دارند و همگی آن فواید و آثار را راز موفقیت و خوشبختی می‌شمارند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علیهم‌السلام نیز محبت نمودن به مردم و عشق ورزیدن به خداوند بزرگ را رمز سعادت وکامیابی دنیوی و اخروی انسان برشمرده‌اند، که احادیث متواتر در این زمینه گواه بر این مدعاست</w:t>
      </w:r>
      <w:r>
        <w:rPr>
          <w:rFonts w:eastAsia="IRNazanin" w:cs="IRNazanin"/>
          <w:color w:val="111111"/>
          <w:sz w:val="28"/>
          <w:szCs w:val="28"/>
          <w:rtl w:val="true"/>
          <w:lang w:bidi="fa-IR"/>
        </w:rPr>
        <w:t xml:space="preserve">. </w:t>
      </w:r>
      <w:bookmarkStart w:id="1470" w:name="pg14287_144592"/>
    </w:p>
    <w:p>
      <w:pPr>
        <w:pStyle w:val="Heading6"/>
        <w:numPr>
          <w:ilvl w:val="5"/>
          <w:numId w:val="1"/>
        </w:numPr>
        <w:rPr/>
      </w:pPr>
      <w:bookmarkStart w:id="1471" w:name="__RefHeading___Toc6499571_3381743652"/>
      <w:bookmarkStart w:id="1472" w:name="_Toc599"/>
      <w:bookmarkEnd w:id="1470"/>
      <w:bookmarkEnd w:id="1471"/>
      <w:r>
        <w:rPr>
          <w:rtl w:val="true"/>
        </w:rPr>
        <w:t xml:space="preserve">سیمای موفقِ محبّین </w:t>
      </w:r>
      <w:r>
        <w:rPr>
          <w:rtl w:val="true"/>
        </w:rPr>
        <w:t>(</w:t>
      </w:r>
      <w:r>
        <w:rPr>
          <w:rtl w:val="true"/>
        </w:rPr>
        <w:t>محبت‌کنندگان</w:t>
      </w:r>
      <w:r>
        <w:rPr>
          <w:rtl w:val="true"/>
        </w:rPr>
        <w:t>)</w:t>
      </w:r>
      <w:bookmarkEnd w:id="1472"/>
    </w:p>
    <w:p>
      <w:pPr>
        <w:pStyle w:val="Heading6"/>
        <w:numPr>
          <w:ilvl w:val="5"/>
          <w:numId w:val="1"/>
        </w:numPr>
        <w:rPr/>
      </w:pPr>
      <w:bookmarkStart w:id="1473" w:name="__RefHeading___Toc6499573_3381743652"/>
      <w:bookmarkStart w:id="1474" w:name="_Toc600"/>
      <w:bookmarkEnd w:id="1473"/>
      <w:r>
        <w:rPr/>
        <w:t>1</w:t>
      </w:r>
      <w:r>
        <w:rPr>
          <w:rtl w:val="true"/>
        </w:rPr>
        <w:t xml:space="preserve">- </w:t>
      </w:r>
      <w:r>
        <w:rPr>
          <w:rtl w:val="true"/>
        </w:rPr>
        <w:t>صمیمیت و علاقه‌مندی</w:t>
      </w:r>
      <w:bookmarkEnd w:id="1474"/>
    </w:p>
    <w:p>
      <w:pPr>
        <w:pStyle w:val="BookText"/>
        <w:rPr/>
      </w:pPr>
      <w:r>
        <w:rPr>
          <w:rFonts w:ascii="IRNazanin" w:hAnsi="IRNazanin" w:eastAsia="IRNazanin"/>
          <w:color w:val="111111"/>
          <w:sz w:val="28"/>
          <w:sz w:val="28"/>
          <w:szCs w:val="28"/>
          <w:rtl w:val="true"/>
          <w:lang w:bidi="fa-IR"/>
        </w:rPr>
        <w:t>محبین در گام اول برای جلب محبت مردم نسبت به آنان علاقه‌مند و صمیمی هستند، و آنان را دوست می‌دارند</w:t>
      </w:r>
      <w:r>
        <w:rPr>
          <w:rFonts w:eastAsia="IRNazanin" w:cs="IRNazanin"/>
          <w:color w:val="111111"/>
          <w:sz w:val="28"/>
          <w:szCs w:val="28"/>
          <w:rtl w:val="true"/>
          <w:lang w:bidi="fa-IR"/>
        </w:rPr>
        <w:t>.</w:t>
      </w:r>
    </w:p>
    <w:p>
      <w:pPr>
        <w:pStyle w:val="Heading6"/>
        <w:numPr>
          <w:ilvl w:val="5"/>
          <w:numId w:val="1"/>
        </w:numPr>
        <w:rPr/>
      </w:pPr>
      <w:bookmarkStart w:id="1475" w:name="__RefHeading___Toc6499575_3381743652"/>
      <w:bookmarkStart w:id="1476" w:name="_Toc601"/>
      <w:bookmarkEnd w:id="1475"/>
      <w:r>
        <w:rPr/>
        <w:t>2</w:t>
      </w:r>
      <w:r>
        <w:rPr>
          <w:rtl w:val="true"/>
        </w:rPr>
        <w:t xml:space="preserve">- </w:t>
      </w:r>
      <w:r>
        <w:rPr>
          <w:rtl w:val="true"/>
        </w:rPr>
        <w:t>تبسم</w:t>
      </w:r>
      <w:bookmarkEnd w:id="1476"/>
    </w:p>
    <w:p>
      <w:pPr>
        <w:pStyle w:val="BookText"/>
        <w:rPr/>
      </w:pPr>
      <w:r>
        <w:rPr>
          <w:rFonts w:ascii="IRNazanin" w:hAnsi="IRNazanin" w:eastAsia="IRNazanin"/>
          <w:color w:val="111111"/>
          <w:sz w:val="28"/>
          <w:sz w:val="28"/>
          <w:szCs w:val="28"/>
          <w:rtl w:val="true"/>
          <w:lang w:bidi="fa-IR"/>
        </w:rPr>
        <w:t xml:space="preserve">در زیر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تبسم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گوهر گرانبهایی است که در بعضی از قلبها، خاکستری روی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نازک و مختصر را با تبسم و خندیدن بزدایید تا گوهر گرانبهایی که پنهان شده است، آشکار شود و با درخشش خود روح و قلب همگان را روشن سازد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محبین در گام دوم همیشه تبسمی بر لب دارند</w:t>
      </w:r>
      <w:r>
        <w:rPr>
          <w:rFonts w:eastAsia="IRNazanin" w:cs="IRNazanin"/>
          <w:color w:val="111111"/>
          <w:sz w:val="28"/>
          <w:szCs w:val="28"/>
          <w:rtl w:val="true"/>
          <w:lang w:bidi="fa-IR"/>
        </w:rPr>
        <w:t>.</w:t>
      </w:r>
    </w:p>
    <w:p>
      <w:pPr>
        <w:pStyle w:val="Heading6"/>
        <w:numPr>
          <w:ilvl w:val="5"/>
          <w:numId w:val="1"/>
        </w:numPr>
        <w:rPr/>
      </w:pPr>
      <w:bookmarkStart w:id="1477" w:name="__RefHeading___Toc6499577_3381743652"/>
      <w:bookmarkStart w:id="1478" w:name="_Toc602"/>
      <w:bookmarkEnd w:id="1477"/>
      <w:r>
        <w:rPr/>
        <w:t>3</w:t>
      </w:r>
      <w:r>
        <w:rPr>
          <w:rtl w:val="true"/>
        </w:rPr>
        <w:t xml:space="preserve">- </w:t>
      </w:r>
      <w:r>
        <w:rPr>
          <w:rtl w:val="true"/>
        </w:rPr>
        <w:t>صدا زدنِ نام اشخاص</w:t>
      </w:r>
      <w:bookmarkEnd w:id="1478"/>
    </w:p>
    <w:p>
      <w:pPr>
        <w:pStyle w:val="BookText"/>
        <w:rPr/>
      </w:pPr>
      <w:r>
        <w:rPr>
          <w:rFonts w:ascii="IRNazanin" w:hAnsi="IRNazanin" w:eastAsia="IRNazanin"/>
          <w:color w:val="111111"/>
          <w:sz w:val="28"/>
          <w:sz w:val="28"/>
          <w:szCs w:val="28"/>
          <w:rtl w:val="true"/>
          <w:lang w:bidi="fa-IR"/>
        </w:rPr>
        <w:t xml:space="preserve">در گام سوم، در اوقات مناسب نام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می‌خواهند به او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می‌آورند، زیرا نام هر کس برای او شیرین‌ترین، زیباترین و مهمترین لغت در فرهنگ‌هاست</w:t>
      </w:r>
      <w:r>
        <w:rPr>
          <w:rFonts w:eastAsia="IRNazanin" w:cs="IRNazanin"/>
          <w:color w:val="111111"/>
          <w:sz w:val="28"/>
          <w:szCs w:val="28"/>
          <w:rtl w:val="true"/>
          <w:lang w:bidi="fa-IR"/>
        </w:rPr>
        <w:t>.</w:t>
      </w:r>
    </w:p>
    <w:p>
      <w:pPr>
        <w:pStyle w:val="Heading6"/>
        <w:numPr>
          <w:ilvl w:val="5"/>
          <w:numId w:val="1"/>
        </w:numPr>
        <w:rPr/>
      </w:pPr>
      <w:bookmarkStart w:id="1479" w:name="__RefHeading___Toc6499579_3381743652"/>
      <w:bookmarkStart w:id="1480" w:name="_Toc603"/>
      <w:bookmarkEnd w:id="1479"/>
      <w:r>
        <w:rPr/>
        <w:t>4</w:t>
      </w:r>
      <w:r>
        <w:rPr>
          <w:rtl w:val="true"/>
        </w:rPr>
        <w:t xml:space="preserve">- </w:t>
      </w:r>
      <w:r>
        <w:rPr>
          <w:rtl w:val="true"/>
        </w:rPr>
        <w:t>گوش دادن به سخنان دیگران</w:t>
      </w:r>
      <w:bookmarkEnd w:id="1480"/>
    </w:p>
    <w:p>
      <w:pPr>
        <w:pStyle w:val="BookText"/>
        <w:rPr/>
      </w:pPr>
      <w:r>
        <w:rPr>
          <w:rFonts w:ascii="IRNazanin" w:hAnsi="IRNazanin" w:eastAsia="IRNazanin"/>
          <w:color w:val="111111"/>
          <w:sz w:val="28"/>
          <w:sz w:val="28"/>
          <w:szCs w:val="28"/>
          <w:rtl w:val="true"/>
          <w:lang w:bidi="fa-IR"/>
        </w:rPr>
        <w:t>محبین با گوش دادن به سخنان طرف مقابل او را به شوق می‌آورند، و او را از این عمل خویش خوشحال می‌نمایند</w:t>
      </w:r>
      <w:r>
        <w:rPr>
          <w:rFonts w:eastAsia="IRNazanin" w:cs="IRNazanin"/>
          <w:color w:val="111111"/>
          <w:sz w:val="28"/>
          <w:szCs w:val="28"/>
          <w:rtl w:val="true"/>
          <w:lang w:bidi="fa-IR"/>
        </w:rPr>
        <w:t>.</w:t>
      </w:r>
    </w:p>
    <w:p>
      <w:pPr>
        <w:pStyle w:val="Heading6"/>
        <w:numPr>
          <w:ilvl w:val="5"/>
          <w:numId w:val="1"/>
        </w:numPr>
        <w:rPr/>
      </w:pPr>
      <w:bookmarkStart w:id="1481" w:name="__RefHeading___Toc6499581_3381743652"/>
      <w:bookmarkStart w:id="1482" w:name="_Toc604"/>
      <w:bookmarkEnd w:id="1481"/>
      <w:r>
        <w:rPr/>
        <w:t>5</w:t>
      </w:r>
      <w:r>
        <w:rPr>
          <w:rtl w:val="true"/>
        </w:rPr>
        <w:t xml:space="preserve"> - </w:t>
      </w:r>
      <w:r>
        <w:rPr>
          <w:rtl w:val="true"/>
        </w:rPr>
        <w:t>صحبت کردن در محدوده علاقه‌مندی فرد</w:t>
      </w:r>
      <w:bookmarkEnd w:id="1482"/>
    </w:p>
    <w:p>
      <w:pPr>
        <w:pStyle w:val="BookText"/>
        <w:rPr/>
      </w:pPr>
      <w:r>
        <w:rPr>
          <w:rFonts w:ascii="IRNazanin" w:hAnsi="IRNazanin" w:eastAsia="IRNazanin"/>
          <w:color w:val="111111"/>
          <w:sz w:val="28"/>
          <w:sz w:val="28"/>
          <w:szCs w:val="28"/>
          <w:rtl w:val="true"/>
          <w:lang w:bidi="fa-IR"/>
        </w:rPr>
        <w:t>درهنگام‌صحبت‌کردن‌باشخص،ازسخنانی‌که‌باعث‌رنجش‌و ناراحتی فرد می‌گردد حذر می‌کنند و فقط درباره آن چیزهایی که به آن علاقه‌مند است سخن می‌گویند</w:t>
      </w:r>
      <w:r>
        <w:rPr>
          <w:rFonts w:eastAsia="IRNazanin" w:cs="IRNazanin"/>
          <w:color w:val="111111"/>
          <w:sz w:val="28"/>
          <w:szCs w:val="28"/>
          <w:rtl w:val="true"/>
          <w:lang w:bidi="fa-IR"/>
        </w:rPr>
        <w:t>.</w:t>
      </w:r>
    </w:p>
    <w:p>
      <w:pPr>
        <w:pStyle w:val="Heading6"/>
        <w:numPr>
          <w:ilvl w:val="5"/>
          <w:numId w:val="1"/>
        </w:numPr>
        <w:rPr/>
      </w:pPr>
      <w:bookmarkStart w:id="1483" w:name="__RefHeading___Toc6499583_3381743652"/>
      <w:bookmarkStart w:id="1484" w:name="_Toc605"/>
      <w:bookmarkEnd w:id="1483"/>
      <w:r>
        <w:rPr/>
        <w:t>6</w:t>
      </w:r>
      <w:r>
        <w:rPr>
          <w:rtl w:val="true"/>
        </w:rPr>
        <w:t xml:space="preserve">- </w:t>
      </w:r>
      <w:r>
        <w:rPr>
          <w:rtl w:val="true"/>
        </w:rPr>
        <w:t>تعریف و تمجید</w:t>
      </w:r>
      <w:bookmarkEnd w:id="14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محبین از کارهای دیگران تعریف و تمجید می‌نمایند و اهمیت اشخاص و </w:t>
      </w:r>
      <w:bookmarkStart w:id="1485" w:name="pg14287_144593"/>
    </w:p>
    <w:p>
      <w:pPr>
        <w:pStyle w:val="BookText"/>
        <w:rPr/>
      </w:pPr>
      <w:bookmarkEnd w:id="1485"/>
      <w:r>
        <w:rPr>
          <w:rFonts w:ascii="IRNazanin" w:hAnsi="IRNazanin" w:eastAsia="IRNazanin"/>
          <w:color w:val="111111"/>
          <w:sz w:val="28"/>
          <w:sz w:val="28"/>
          <w:szCs w:val="28"/>
          <w:rtl w:val="true"/>
          <w:lang w:bidi="fa-IR"/>
        </w:rPr>
        <w:t>کارهایشان را به آنان گوشزد می‌نمایند</w:t>
      </w:r>
      <w:r>
        <w:rPr>
          <w:rFonts w:eastAsia="IRNazanin" w:cs="IRNazanin"/>
          <w:color w:val="111111"/>
          <w:sz w:val="28"/>
          <w:szCs w:val="28"/>
          <w:rtl w:val="true"/>
          <w:lang w:bidi="fa-IR"/>
        </w:rPr>
        <w:t>.</w:t>
      </w:r>
    </w:p>
    <w:p>
      <w:pPr>
        <w:pStyle w:val="Heading6"/>
        <w:numPr>
          <w:ilvl w:val="5"/>
          <w:numId w:val="1"/>
        </w:numPr>
        <w:rPr/>
      </w:pPr>
      <w:bookmarkStart w:id="1486" w:name="__RefHeading___Toc6499585_3381743652"/>
      <w:bookmarkStart w:id="1487" w:name="_Toc606"/>
      <w:bookmarkEnd w:id="1486"/>
      <w:r>
        <w:rPr/>
        <w:t>7</w:t>
      </w:r>
      <w:r>
        <w:rPr>
          <w:rtl w:val="true"/>
        </w:rPr>
        <w:t xml:space="preserve">- </w:t>
      </w:r>
      <w:r>
        <w:rPr>
          <w:rtl w:val="true"/>
        </w:rPr>
        <w:t>اعتدال در محبت</w:t>
      </w:r>
      <w:bookmarkEnd w:id="1487"/>
    </w:p>
    <w:p>
      <w:pPr>
        <w:pStyle w:val="BookText"/>
        <w:rPr/>
      </w:pPr>
      <w:r>
        <w:rPr>
          <w:rFonts w:ascii="IRNazanin" w:hAnsi="IRNazanin" w:eastAsia="IRNazanin"/>
          <w:color w:val="111111"/>
          <w:sz w:val="28"/>
          <w:sz w:val="28"/>
          <w:szCs w:val="28"/>
          <w:rtl w:val="true"/>
          <w:lang w:bidi="fa-IR"/>
        </w:rPr>
        <w:t>در هر امری به اعتدال سفارش شده است، و انسان معتدل مورد تعریف و تمجید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نمودن نیز رعایت این نکته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محبین در محبت کردن نیز معتدل هستند و از محبت مفرط پرهیز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و ادب نیز همیشه بر اهمیت رعایت اعتدال در این زمینه سخن به میان آورده‌اند و مردم را از افراط و تفریط در محبت کردن بر حذر داشته‌اند، سقراط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دوست خود یک دفعه تمام محبت خود را اظهار مکن، زیرا هر وقت اندک تغییری مشاهده کرد تو را دشمن می‌دارد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ارسطو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و رئوف باش ولی دقت کن که مهربانی و عطوفت تو به مستحقین و سختی شامل نشود تا موجب فساد نگردد</w:t>
      </w:r>
      <w:r>
        <w:rPr>
          <w:rFonts w:eastAsia="IRNazanin" w:cs="IRNazanin"/>
          <w:color w:val="111111"/>
          <w:sz w:val="28"/>
          <w:szCs w:val="28"/>
          <w:rtl w:val="true"/>
          <w:lang w:bidi="fa-IR"/>
        </w:rPr>
        <w:t>.</w:t>
      </w:r>
      <w:r>
        <w:rPr>
          <w:rStyle w:val="FootnoteAnchor"/>
          <w:rtl w:val="true"/>
        </w:rPr>
        <w:footnoteReference w:id="795"/>
      </w:r>
    </w:p>
    <w:p>
      <w:pPr>
        <w:pStyle w:val="Heading6"/>
        <w:numPr>
          <w:ilvl w:val="5"/>
          <w:numId w:val="1"/>
        </w:numPr>
        <w:rPr/>
      </w:pPr>
      <w:bookmarkStart w:id="1488" w:name="__RefHeading___Toc6499587_3381743652"/>
      <w:bookmarkStart w:id="1489" w:name="_Toc607"/>
      <w:bookmarkEnd w:id="1488"/>
      <w:r>
        <w:rPr/>
        <w:t>8</w:t>
      </w:r>
      <w:r>
        <w:rPr>
          <w:rtl w:val="true"/>
        </w:rPr>
        <w:t xml:space="preserve"> - </w:t>
      </w:r>
      <w:r>
        <w:rPr>
          <w:rtl w:val="true"/>
        </w:rPr>
        <w:t>عدم انتظار محبت دیگران</w:t>
      </w:r>
      <w:bookmarkEnd w:id="1489"/>
    </w:p>
    <w:p>
      <w:pPr>
        <w:pStyle w:val="BookText"/>
        <w:rPr/>
      </w:pPr>
      <w:r>
        <w:rPr>
          <w:rFonts w:ascii="IRNazanin" w:hAnsi="IRNazanin" w:eastAsia="IRNazanin"/>
          <w:color w:val="111111"/>
          <w:sz w:val="28"/>
          <w:sz w:val="28"/>
          <w:szCs w:val="28"/>
          <w:rtl w:val="true"/>
          <w:lang w:bidi="fa-IR"/>
        </w:rPr>
        <w:t>محبین از دیگران انتظار ندارند، که به آنان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چشم‌داشت به همگان محبت می‌کنند و عشق می‌ورزند، از کسی دلخور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کسی به آنان محبت کند، خودشان دست به کار می‌شوند و با محبت کردن و عشق ورزیدن بذر محبت را در دل آنها می‌پاشند، در نتیجه دیگران نیز به آنان محبت کرده و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حجازی در مورد این موضوع چنین گفته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از دیگران انتظار محبت نداشته باشید، این محبت را شما باید در دل دیگران ایجاد کنید</w:t>
      </w:r>
      <w:r>
        <w:rPr>
          <w:rFonts w:eastAsia="IRNazanin" w:cs="IRNazanin"/>
          <w:color w:val="111111"/>
          <w:sz w:val="28"/>
          <w:szCs w:val="28"/>
          <w:rtl w:val="true"/>
          <w:lang w:bidi="fa-IR"/>
        </w:rPr>
        <w:t>.</w:t>
      </w:r>
      <w:r>
        <w:rPr>
          <w:rStyle w:val="FootnoteAnchor"/>
          <w:rtl w:val="true"/>
        </w:rPr>
        <w:footnoteReference w:id="796"/>
      </w:r>
      <w:bookmarkStart w:id="1490" w:name="pg14287_144594"/>
    </w:p>
    <w:p>
      <w:pPr>
        <w:pStyle w:val="Heading6"/>
        <w:numPr>
          <w:ilvl w:val="5"/>
          <w:numId w:val="1"/>
        </w:numPr>
        <w:rPr/>
      </w:pPr>
      <w:bookmarkStart w:id="1491" w:name="__RefHeading___Toc6499589_3381743652"/>
      <w:bookmarkStart w:id="1492" w:name="_Toc608"/>
      <w:bookmarkEnd w:id="1490"/>
      <w:bookmarkEnd w:id="1491"/>
      <w:r>
        <w:rPr/>
        <w:t>9</w:t>
      </w:r>
      <w:r>
        <w:rPr>
          <w:rtl w:val="true"/>
        </w:rPr>
        <w:t xml:space="preserve"> - </w:t>
      </w:r>
      <w:r>
        <w:rPr>
          <w:rtl w:val="true"/>
        </w:rPr>
        <w:t>تداوم محبت</w:t>
      </w:r>
      <w:bookmarkEnd w:id="1492"/>
    </w:p>
    <w:p>
      <w:pPr>
        <w:pStyle w:val="BookText"/>
        <w:rPr/>
      </w:pPr>
      <w:r>
        <w:rPr>
          <w:rFonts w:ascii="IRNazanin" w:hAnsi="IRNazanin" w:eastAsia="IRNazanin"/>
          <w:color w:val="111111"/>
          <w:sz w:val="28"/>
          <w:sz w:val="28"/>
          <w:szCs w:val="28"/>
          <w:rtl w:val="true"/>
          <w:lang w:bidi="fa-IR"/>
        </w:rPr>
        <w:t>محبت محبین مربوط به زمان و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جمله کسانی نیستند که چند روزی به دیگران محبت کنند و چند روزی نیز به جای محبت، ستیزه‌جویی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خشم نیز خونسردی خویش را از دست نمی‌دهند و همیشه در چارچوبه‌ای معین محبت و عشق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واقعی شبیه گیاهست که آهسته رشد و نمو می‌کند و مادام که در برابر مشکلات و مشقات پایداری نکند لایق اینکه آن را محبت واقعی بخوانند، نخواهد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کومگزیو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بلای آسمانی بدتر از محبتی نیست که به تنفر و کینه تبدیل شده باشد</w:t>
      </w:r>
      <w:r>
        <w:rPr>
          <w:rFonts w:eastAsia="IRNazanin" w:cs="IRNazanin"/>
          <w:color w:val="111111"/>
          <w:sz w:val="28"/>
          <w:szCs w:val="28"/>
          <w:rtl w:val="true"/>
          <w:lang w:bidi="fa-IR"/>
        </w:rPr>
        <w:t>.</w:t>
      </w:r>
      <w:r>
        <w:rPr>
          <w:rStyle w:val="FootnoteAnchor"/>
          <w:rtl w:val="true"/>
        </w:rPr>
        <w:footnoteReference w:id="798"/>
      </w:r>
    </w:p>
    <w:p>
      <w:pPr>
        <w:pStyle w:val="Heading6"/>
        <w:numPr>
          <w:ilvl w:val="5"/>
          <w:numId w:val="1"/>
        </w:numPr>
        <w:rPr/>
      </w:pPr>
      <w:bookmarkStart w:id="1493" w:name="__RefHeading___Toc6499591_3381743652"/>
      <w:bookmarkStart w:id="1494" w:name="_Toc609"/>
      <w:bookmarkEnd w:id="1493"/>
      <w:r>
        <w:rPr>
          <w:rtl w:val="true"/>
        </w:rPr>
        <w:t>عشق و محبت از دیدگاه معصومین علیهم‌السلام</w:t>
      </w:r>
      <w:bookmarkEnd w:id="1494"/>
    </w:p>
    <w:p>
      <w:pPr>
        <w:pStyle w:val="Heading6"/>
        <w:numPr>
          <w:ilvl w:val="5"/>
          <w:numId w:val="1"/>
        </w:numPr>
        <w:rPr/>
      </w:pPr>
      <w:bookmarkStart w:id="1495" w:name="__RefHeading___Toc6499593_3381743652"/>
      <w:bookmarkStart w:id="1496" w:name="_Toc610"/>
      <w:bookmarkEnd w:id="1495"/>
      <w:r>
        <w:rPr>
          <w:rtl w:val="true"/>
        </w:rPr>
        <w:t>الف</w:t>
      </w:r>
      <w:r>
        <w:rPr>
          <w:rtl w:val="true"/>
        </w:rPr>
        <w:t xml:space="preserve">) </w:t>
      </w:r>
      <w:r>
        <w:rPr>
          <w:rtl w:val="true"/>
        </w:rPr>
        <w:t>دوستی، نوعی خویشاوندی است</w:t>
      </w:r>
      <w:r>
        <w:rPr>
          <w:rtl w:val="true"/>
        </w:rPr>
        <w:t>.</w:t>
      </w:r>
      <w:bookmarkEnd w:id="1496"/>
    </w:p>
    <w:p>
      <w:pPr>
        <w:pStyle w:val="BookText"/>
        <w:rPr/>
      </w:pPr>
      <w:r>
        <w:rPr>
          <w:rFonts w:ascii="IRNazanin" w:hAnsi="IRNazanin" w:eastAsia="IRNazanin"/>
          <w:color w:val="111111"/>
          <w:sz w:val="28"/>
          <w:sz w:val="28"/>
          <w:szCs w:val="28"/>
          <w:rtl w:val="true"/>
          <w:lang w:bidi="fa-IR"/>
        </w:rPr>
        <w:t>با دوستی و محبت به طور اکتسابی بر تعداد خویشاوندان خویش بیفزایید، زیرا به واسطه محبت و دوستی می‌توانیم دوستانی بیابیم که در ردیف خویشاوندان وفادار هستند، و در راه رسیدن به موفقیّت و خوشبختی به ما کمک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می‌فرمایند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کسی است که پیوند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نزدیک کرده باشد هر چند نسبتش دور باشد و بیگانه کسی است که 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هر چند نسبتش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به بدن نزدیک‌تر از دست نیست اما همین دست وقتی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ببرند و از بدن جدا کنند</w:t>
      </w:r>
      <w:r>
        <w:rPr>
          <w:rFonts w:eastAsia="IRNazanin" w:cs="IRNazanin"/>
          <w:color w:val="111111"/>
          <w:sz w:val="28"/>
          <w:szCs w:val="28"/>
          <w:rtl w:val="true"/>
          <w:lang w:bidi="fa-IR"/>
        </w:rPr>
        <w:t>.</w:t>
      </w:r>
      <w:r>
        <w:rPr>
          <w:rStyle w:val="FootnoteAnchor"/>
          <w:rtl w:val="true"/>
        </w:rPr>
        <w:footnoteReference w:id="799"/>
      </w:r>
      <w:bookmarkStart w:id="1497" w:name="pg14287_144595"/>
    </w:p>
    <w:p>
      <w:pPr>
        <w:pStyle w:val="BookText"/>
        <w:rPr/>
      </w:pPr>
      <w:bookmarkEnd w:id="1497"/>
      <w:r>
        <w:rPr>
          <w:rFonts w:ascii="IRNazanin" w:hAnsi="IRNazanin" w:eastAsia="IRNazanin"/>
          <w:color w:val="111111"/>
          <w:sz w:val="28"/>
          <w:sz w:val="28"/>
          <w:szCs w:val="28"/>
          <w:rtl w:val="true"/>
          <w:lang w:bidi="fa-IR"/>
        </w:rPr>
        <w:t>حضرت 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خویشی، دوستی دلهاست</w:t>
      </w:r>
      <w:r>
        <w:rPr>
          <w:rFonts w:eastAsia="IRNazanin" w:cs="IRNazanin"/>
          <w:color w:val="111111"/>
          <w:sz w:val="28"/>
          <w:szCs w:val="28"/>
          <w:rtl w:val="true"/>
          <w:lang w:bidi="fa-IR"/>
        </w:rPr>
        <w:t>.</w:t>
      </w:r>
      <w:r>
        <w:rPr>
          <w:rStyle w:val="FootnoteAnchor"/>
          <w:rtl w:val="true"/>
        </w:rPr>
        <w:footnoteReference w:id="800"/>
      </w:r>
    </w:p>
    <w:p>
      <w:pPr>
        <w:pStyle w:val="Heading6"/>
        <w:numPr>
          <w:ilvl w:val="5"/>
          <w:numId w:val="1"/>
        </w:numPr>
        <w:rPr/>
      </w:pPr>
      <w:bookmarkStart w:id="1498" w:name="__RefHeading___Toc6499595_3381743652"/>
      <w:bookmarkStart w:id="1499" w:name="_Toc611"/>
      <w:bookmarkEnd w:id="1498"/>
      <w:r>
        <w:rPr>
          <w:rtl w:val="true"/>
        </w:rPr>
        <w:t>ب</w:t>
      </w:r>
      <w:r>
        <w:rPr>
          <w:rtl w:val="true"/>
        </w:rPr>
        <w:t xml:space="preserve">) </w:t>
      </w:r>
      <w:r>
        <w:rPr>
          <w:rtl w:val="true"/>
        </w:rPr>
        <w:t>اهمیت محبت</w:t>
      </w:r>
      <w:bookmarkEnd w:id="1499"/>
    </w:p>
    <w:p>
      <w:pPr>
        <w:pStyle w:val="BookText"/>
        <w:rPr/>
      </w:pPr>
      <w:r>
        <w:rPr>
          <w:rFonts w:ascii="IRNazanin" w:hAnsi="IRNazanin" w:eastAsia="IRNazanin"/>
          <w:color w:val="111111"/>
          <w:sz w:val="28"/>
          <w:sz w:val="28"/>
          <w:szCs w:val="28"/>
          <w:rtl w:val="true"/>
          <w:lang w:bidi="fa-IR"/>
        </w:rPr>
        <w:t>رسول مکرم اسلام صلی‌الله‌علیه‌و‌آله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الْعَقْلِ بَعْدَ الاْیمانِ بِاللّهِ التَّوَددُّ اِلیَ النّاسِ وَ اصْطِناعُ الْمَعْرُوفِ اِلی کُلِّ بَرٍّ وَ فاجِرٍ</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اساس عقل پس از ایمان به خدا دوستی با مردم ونیکوکاری با نیک و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الْأَعْمالِ بَعْدَ الاْیِمانِ باللّهِ اَلتَّوَدُّدُ اِلَی النّاسِ</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بهترین کارها پس از ایمان به خدا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نیمی از خردمندی است</w:t>
      </w:r>
      <w:r>
        <w:rPr>
          <w:rFonts w:eastAsia="IRNazanin" w:cs="IRNazanin"/>
          <w:color w:val="111111"/>
          <w:sz w:val="28"/>
          <w:szCs w:val="28"/>
          <w:rtl w:val="true"/>
          <w:lang w:bidi="fa-IR"/>
        </w:rPr>
        <w:t>.</w:t>
      </w:r>
      <w:r>
        <w:rPr>
          <w:rStyle w:val="FootnoteAnchor"/>
          <w:rtl w:val="true"/>
        </w:rPr>
        <w:footnoteReference w:id="803"/>
      </w:r>
    </w:p>
    <w:p>
      <w:pPr>
        <w:pStyle w:val="Heading6"/>
        <w:numPr>
          <w:ilvl w:val="5"/>
          <w:numId w:val="1"/>
        </w:numPr>
        <w:rPr/>
      </w:pPr>
      <w:bookmarkStart w:id="1500" w:name="__RefHeading___Toc6499597_3381743652"/>
      <w:bookmarkStart w:id="1501" w:name="_Toc612"/>
      <w:bookmarkEnd w:id="1500"/>
      <w:r>
        <w:rPr>
          <w:rtl w:val="true"/>
        </w:rPr>
        <w:t>ج</w:t>
      </w:r>
      <w:r>
        <w:rPr>
          <w:rtl w:val="true"/>
        </w:rPr>
        <w:t xml:space="preserve">) </w:t>
      </w:r>
      <w:r>
        <w:rPr>
          <w:rtl w:val="true"/>
        </w:rPr>
        <w:t>چو عضوی به درد آید، عضوهای دیگر آرام نمی‌گیرند</w:t>
      </w:r>
      <w:r>
        <w:rPr>
          <w:rtl w:val="true"/>
        </w:rPr>
        <w:t>.</w:t>
      </w:r>
      <w:bookmarkEnd w:id="1501"/>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مهربانی و دوستی یکدیگر چون اعضای یک پیکرند که وقتی عضوی به درد آید، اعضای دیگر آرام نگیرند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805"/>
      </w:r>
    </w:p>
    <w:p>
      <w:pPr>
        <w:pStyle w:val="Heading6"/>
        <w:numPr>
          <w:ilvl w:val="5"/>
          <w:numId w:val="1"/>
        </w:numPr>
        <w:rPr/>
      </w:pPr>
      <w:bookmarkStart w:id="1502" w:name="__RefHeading___Toc6499599_3381743652"/>
      <w:bookmarkStart w:id="1503" w:name="_Toc613"/>
      <w:bookmarkEnd w:id="1502"/>
      <w:r>
        <w:rPr>
          <w:rtl w:val="true"/>
        </w:rPr>
        <w:t>د</w:t>
      </w:r>
      <w:r>
        <w:rPr>
          <w:rtl w:val="true"/>
        </w:rPr>
        <w:t xml:space="preserve">) </w:t>
      </w:r>
      <w:r>
        <w:rPr>
          <w:rtl w:val="true"/>
        </w:rPr>
        <w:t>نشانه‌های محبت</w:t>
      </w:r>
      <w:bookmarkEnd w:id="1503"/>
    </w:p>
    <w:p>
      <w:pPr>
        <w:pStyle w:val="Heading6"/>
        <w:numPr>
          <w:ilvl w:val="5"/>
          <w:numId w:val="1"/>
        </w:numPr>
        <w:rPr/>
      </w:pPr>
      <w:bookmarkStart w:id="1504" w:name="__RefHeading___Toc6499601_3381743652"/>
      <w:bookmarkStart w:id="1505" w:name="_Toc614"/>
      <w:bookmarkEnd w:id="1504"/>
      <w:r>
        <w:rPr/>
        <w:t>1</w:t>
      </w:r>
      <w:r>
        <w:rPr>
          <w:rtl w:val="true"/>
        </w:rPr>
        <w:t xml:space="preserve">- </w:t>
      </w:r>
      <w:r>
        <w:rPr>
          <w:rtl w:val="true"/>
        </w:rPr>
        <w:t>نهی کردن از زشتیها</w:t>
      </w:r>
      <w:bookmarkEnd w:id="150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 xml:space="preserve">: </w:t>
      </w:r>
      <w:bookmarkStart w:id="1506" w:name="pg14287_144596"/>
    </w:p>
    <w:p>
      <w:pPr>
        <w:pStyle w:val="BookText"/>
        <w:rPr/>
      </w:pPr>
      <w:bookmarkEnd w:id="1506"/>
      <w:r>
        <w:rPr>
          <w:rFonts w:ascii="IRNazanin" w:hAnsi="IRNazanin" w:eastAsia="IRNazanin"/>
          <w:color w:val="111111"/>
          <w:sz w:val="28"/>
          <w:sz w:val="28"/>
          <w:szCs w:val="28"/>
          <w:rtl w:val="true"/>
          <w:lang w:bidi="fa-IR"/>
        </w:rPr>
        <w:t xml:space="preserve">هر که تو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 می‌کند</w:t>
      </w:r>
      <w:r>
        <w:rPr>
          <w:rFonts w:eastAsia="IRNazanin" w:cs="IRNazanin"/>
          <w:color w:val="111111"/>
          <w:sz w:val="28"/>
          <w:szCs w:val="28"/>
          <w:rtl w:val="true"/>
          <w:lang w:bidi="fa-IR"/>
        </w:rPr>
        <w:t>.</w:t>
      </w:r>
      <w:r>
        <w:rPr>
          <w:rStyle w:val="FootnoteAnchor"/>
          <w:rtl w:val="true"/>
        </w:rPr>
        <w:footnoteReference w:id="806"/>
      </w:r>
    </w:p>
    <w:p>
      <w:pPr>
        <w:pStyle w:val="Heading6"/>
        <w:numPr>
          <w:ilvl w:val="5"/>
          <w:numId w:val="1"/>
        </w:numPr>
        <w:rPr/>
      </w:pPr>
      <w:bookmarkStart w:id="1507" w:name="__RefHeading___Toc6499603_3381743652"/>
      <w:bookmarkStart w:id="1508" w:name="_Toc615"/>
      <w:bookmarkEnd w:id="1507"/>
      <w:r>
        <w:rPr/>
        <w:t>2</w:t>
      </w:r>
      <w:r>
        <w:rPr>
          <w:rtl w:val="true"/>
        </w:rPr>
        <w:t xml:space="preserve">- </w:t>
      </w:r>
      <w:r>
        <w:rPr>
          <w:rtl w:val="true"/>
        </w:rPr>
        <w:t>آشکار بودن عشق و محبت</w:t>
      </w:r>
      <w:bookmarkEnd w:id="1508"/>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زبان اظهار می‌کند و عشق و محبت از چشمها پیداست</w:t>
      </w:r>
      <w:r>
        <w:rPr>
          <w:rFonts w:eastAsia="IRNazanin" w:cs="IRNazanin"/>
          <w:color w:val="111111"/>
          <w:sz w:val="28"/>
          <w:szCs w:val="28"/>
          <w:rtl w:val="true"/>
          <w:lang w:bidi="fa-IR"/>
        </w:rPr>
        <w:t>.</w:t>
      </w:r>
      <w:r>
        <w:rPr>
          <w:rStyle w:val="FootnoteAnchor"/>
          <w:rtl w:val="true"/>
        </w:rPr>
        <w:footnoteReference w:id="807"/>
      </w:r>
    </w:p>
    <w:p>
      <w:pPr>
        <w:pStyle w:val="Heading6"/>
        <w:numPr>
          <w:ilvl w:val="5"/>
          <w:numId w:val="1"/>
        </w:numPr>
        <w:rPr/>
      </w:pPr>
      <w:bookmarkStart w:id="1509" w:name="__RefHeading___Toc6499605_3381743652"/>
      <w:bookmarkStart w:id="1510" w:name="_Toc616"/>
      <w:bookmarkEnd w:id="1509"/>
      <w:r>
        <w:rPr/>
        <w:t>3</w:t>
      </w:r>
      <w:r>
        <w:rPr>
          <w:rtl w:val="true"/>
        </w:rPr>
        <w:t xml:space="preserve">- </w:t>
      </w:r>
      <w:r>
        <w:rPr>
          <w:rtl w:val="true"/>
        </w:rPr>
        <w:t>ترجیح دادنِ محبوب بر همه چیز</w:t>
      </w:r>
      <w:bookmarkEnd w:id="1510"/>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محبت، ترجیح دادن محبوب است بر هر چه جز اوست</w:t>
      </w:r>
      <w:r>
        <w:rPr>
          <w:rFonts w:eastAsia="IRNazanin" w:cs="IRNazanin"/>
          <w:color w:val="111111"/>
          <w:sz w:val="28"/>
          <w:szCs w:val="28"/>
          <w:rtl w:val="true"/>
          <w:lang w:bidi="fa-IR"/>
        </w:rPr>
        <w:t>.</w:t>
      </w:r>
      <w:r>
        <w:rPr>
          <w:rStyle w:val="FootnoteAnchor"/>
          <w:rtl w:val="true"/>
        </w:rPr>
        <w:footnoteReference w:id="808"/>
      </w:r>
    </w:p>
    <w:p>
      <w:pPr>
        <w:pStyle w:val="Heading6"/>
        <w:numPr>
          <w:ilvl w:val="5"/>
          <w:numId w:val="1"/>
        </w:numPr>
        <w:rPr/>
      </w:pPr>
      <w:bookmarkStart w:id="1511" w:name="__RefHeading___Toc6499607_3381743652"/>
      <w:bookmarkStart w:id="1512" w:name="_Toc617"/>
      <w:bookmarkEnd w:id="1511"/>
      <w:r>
        <w:rPr>
          <w:rtl w:val="true"/>
        </w:rPr>
        <w:t>ذ</w:t>
      </w:r>
      <w:r>
        <w:rPr>
          <w:rtl w:val="true"/>
        </w:rPr>
        <w:t xml:space="preserve">) </w:t>
      </w:r>
      <w:r>
        <w:rPr>
          <w:rtl w:val="true"/>
        </w:rPr>
        <w:t>عوامل محبت‌زا</w:t>
      </w:r>
      <w:bookmarkEnd w:id="1512"/>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دوستی و محبت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علی علیه‌السلام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موجب جلب دوستی و محبت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شاد و روی باز، وسیله جلب دوستی و مایه تقرب به خداست و ترش‌رویی و گرفتگی چهره سبب جلب دشمنی و مایه دوری از خداست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امام جواد علیه‌السلام در مورد این موضوع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است که به وسیله آنها جلب محبت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 معاشرت با دیگران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دیگران در سختی و خوشی</w:t>
      </w:r>
      <w:r>
        <w:rPr>
          <w:rFonts w:eastAsia="IRNazanin" w:cs="IRNazanin"/>
          <w:color w:val="111111"/>
          <w:sz w:val="28"/>
          <w:szCs w:val="28"/>
          <w:rtl w:val="true"/>
          <w:lang w:bidi="fa-IR"/>
        </w:rPr>
        <w:t xml:space="preserve">. </w:t>
      </w:r>
      <w:bookmarkStart w:id="1513" w:name="pg14287_144597"/>
    </w:p>
    <w:p>
      <w:pPr>
        <w:pStyle w:val="BookText"/>
        <w:rPr/>
      </w:pPr>
      <w:bookmarkEnd w:id="15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قلبی سلیم و مهربان</w:t>
      </w:r>
      <w:r>
        <w:rPr>
          <w:rFonts w:eastAsia="IRNazanin" w:cs="IRNazanin"/>
          <w:color w:val="111111"/>
          <w:sz w:val="28"/>
          <w:szCs w:val="28"/>
          <w:rtl w:val="true"/>
          <w:lang w:bidi="fa-IR"/>
        </w:rPr>
        <w:t>.</w:t>
      </w:r>
      <w:r>
        <w:rPr>
          <w:rStyle w:val="FootnoteAnchor"/>
          <w:rtl w:val="true"/>
        </w:rPr>
        <w:footnoteReference w:id="812"/>
      </w:r>
    </w:p>
    <w:p>
      <w:pPr>
        <w:pStyle w:val="Heading6"/>
        <w:numPr>
          <w:ilvl w:val="5"/>
          <w:numId w:val="1"/>
        </w:numPr>
        <w:rPr/>
      </w:pPr>
      <w:bookmarkStart w:id="1514" w:name="__RefHeading___Toc6499609_3381743652"/>
      <w:bookmarkStart w:id="1515" w:name="_Toc618"/>
      <w:bookmarkEnd w:id="1514"/>
      <w:r>
        <w:rPr>
          <w:rtl w:val="true"/>
        </w:rPr>
        <w:t>و</w:t>
      </w:r>
      <w:r>
        <w:rPr>
          <w:rtl w:val="true"/>
        </w:rPr>
        <w:t xml:space="preserve">) </w:t>
      </w:r>
      <w:r>
        <w:rPr>
          <w:rtl w:val="true"/>
        </w:rPr>
        <w:t>محبت شدید مؤمنان به خدا</w:t>
      </w:r>
      <w:bookmarkEnd w:id="1515"/>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انسان به خدا ناب و خالص نباشد مگر آن که خداوند را از خودش و پدر و مادر و فرزند و زن و مالش و از همه مردم بیشتر دوست بدارد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من‌گرسنه‌سیری‌ناپذیر محبت به توام، من تشنه سیراب ناشدنی محبت به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این چه‌شوقی‌است به کسی که او مرا می‌بیند و من او را نمی‌بینم</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5"/>
      </w:r>
    </w:p>
    <w:p>
      <w:pPr>
        <w:pStyle w:val="Heading6"/>
        <w:numPr>
          <w:ilvl w:val="5"/>
          <w:numId w:val="1"/>
        </w:numPr>
        <w:rPr/>
      </w:pPr>
      <w:bookmarkStart w:id="1516" w:name="__RefHeading___Toc6499611_3381743652"/>
      <w:bookmarkStart w:id="1517" w:name="_Toc619"/>
      <w:bookmarkEnd w:id="1516"/>
      <w:r>
        <w:rPr>
          <w:rtl w:val="true"/>
        </w:rPr>
        <w:t>ه</w:t>
      </w:r>
      <w:r>
        <w:rPr>
          <w:rtl w:val="true"/>
        </w:rPr>
        <w:t xml:space="preserve">) </w:t>
      </w:r>
      <w:r>
        <w:rPr>
          <w:rtl w:val="true"/>
        </w:rPr>
        <w:t>دوست داشتن و حب اهل‌بیت علیهم‌السلام</w:t>
      </w:r>
      <w:bookmarkEnd w:id="1517"/>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خداوند محبت امامانِ خاندان مرا روزیش فرماید، به خیر دنیا و آخرت دست یافته باشد و شک نداشته باشد که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خاندان من بیست فایده دارد، ده فایده در دنیا و ده در آخرت</w:t>
      </w:r>
      <w:r>
        <w:rPr>
          <w:rFonts w:eastAsia="IRNazanin" w:cs="IRNazanin"/>
          <w:color w:val="111111"/>
          <w:sz w:val="28"/>
          <w:szCs w:val="28"/>
          <w:rtl w:val="true"/>
          <w:lang w:bidi="fa-IR"/>
        </w:rPr>
        <w:t>.</w:t>
      </w:r>
      <w:r>
        <w:rPr>
          <w:rStyle w:val="FootnoteAnchor"/>
          <w:rtl w:val="true"/>
        </w:rPr>
        <w:footnoteReference w:id="81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خاندان من در هفت جای بس وحشتناک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مردن، در گور، در هنگام رستاخیز، در هنگام نوشتن، در هنگام حسابرسی اعمال، در هنگام میزان و سنجیدن اعمال و در هنگام گذشتن از صراط</w:t>
      </w:r>
      <w:r>
        <w:rPr>
          <w:rFonts w:eastAsia="IRNazanin" w:cs="IRNazanin"/>
          <w:color w:val="111111"/>
          <w:sz w:val="28"/>
          <w:szCs w:val="28"/>
          <w:rtl w:val="true"/>
          <w:lang w:bidi="fa-IR"/>
        </w:rPr>
        <w:t>.</w:t>
      </w:r>
      <w:r>
        <w:rPr>
          <w:rStyle w:val="FootnoteAnchor"/>
          <w:rtl w:val="true"/>
        </w:rPr>
        <w:footnoteReference w:id="817"/>
      </w:r>
      <w:bookmarkStart w:id="1518" w:name="pg14287_144598"/>
    </w:p>
    <w:p>
      <w:pPr>
        <w:pStyle w:val="Heading6"/>
        <w:numPr>
          <w:ilvl w:val="5"/>
          <w:numId w:val="1"/>
        </w:numPr>
        <w:rPr/>
      </w:pPr>
      <w:bookmarkStart w:id="1519" w:name="__RefHeading___Toc6499613_3381743652"/>
      <w:bookmarkStart w:id="1520" w:name="_Toc620"/>
      <w:bookmarkEnd w:id="1518"/>
      <w:bookmarkEnd w:id="1519"/>
      <w:r>
        <w:rPr>
          <w:rtl w:val="true"/>
        </w:rPr>
        <w:t>ی</w:t>
      </w:r>
      <w:r>
        <w:rPr>
          <w:rtl w:val="true"/>
        </w:rPr>
        <w:t xml:space="preserve">) </w:t>
      </w:r>
      <w:r>
        <w:rPr>
          <w:rtl w:val="true"/>
        </w:rPr>
        <w:t>مهربانی به مؤمن و گرامی داشتن او</w:t>
      </w:r>
      <w:bookmarkEnd w:id="152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خار و خاشاکی از چهره برادر مؤمنش برگیرد، خدای عزوجل برای او ده حسنه و نیکی بنویسد و هر که به روی برادرش لبخند بزند، برای او یک حسنه و نیکی است</w:t>
      </w:r>
      <w:r>
        <w:rPr>
          <w:rFonts w:eastAsia="IRNazanin" w:cs="IRNazanin"/>
          <w:color w:val="111111"/>
          <w:sz w:val="28"/>
          <w:szCs w:val="28"/>
          <w:rtl w:val="true"/>
          <w:lang w:bidi="fa-IR"/>
        </w:rPr>
        <w:t>.</w:t>
      </w:r>
      <w:r>
        <w:rPr>
          <w:rStyle w:val="FootnoteAnchor"/>
          <w:rtl w:val="true"/>
        </w:rPr>
        <w:footnoteReference w:id="818"/>
      </w:r>
    </w:p>
    <w:p>
      <w:pPr>
        <w:pStyle w:val="Heading6"/>
        <w:numPr>
          <w:ilvl w:val="5"/>
          <w:numId w:val="1"/>
        </w:numPr>
        <w:rPr/>
      </w:pPr>
      <w:bookmarkStart w:id="1521" w:name="__RefHeading___Toc6499615_3381743652"/>
      <w:bookmarkStart w:id="1522" w:name="_Toc621"/>
      <w:bookmarkEnd w:id="1521"/>
      <w:r>
        <w:rPr>
          <w:rtl w:val="true"/>
        </w:rPr>
        <w:t>عشق و محبت از دیدگاه شعرا</w:t>
      </w:r>
      <w:bookmarkEnd w:id="1522"/>
    </w:p>
    <w:p>
      <w:pPr>
        <w:pStyle w:val="BookText"/>
        <w:rPr/>
      </w:pPr>
      <w:r>
        <w:rPr>
          <w:rFonts w:ascii="IRNazanin" w:hAnsi="IRNazanin" w:eastAsia="IRNazanin"/>
          <w:color w:val="111111"/>
          <w:sz w:val="28"/>
          <w:sz w:val="28"/>
          <w:szCs w:val="28"/>
          <w:rtl w:val="true"/>
          <w:lang w:bidi="fa-IR"/>
        </w:rPr>
        <w:t>ای که با درد محبت زندگانی می‌کنی</w:t>
      </w:r>
    </w:p>
    <w:p>
      <w:pPr>
        <w:pStyle w:val="BookText"/>
        <w:rPr/>
      </w:pPr>
      <w:r>
        <w:rPr>
          <w:rFonts w:ascii="IRNazanin" w:hAnsi="IRNazanin" w:eastAsia="IRNazanin"/>
          <w:color w:val="111111"/>
          <w:sz w:val="28"/>
          <w:sz w:val="28"/>
          <w:szCs w:val="28"/>
          <w:rtl w:val="true"/>
          <w:lang w:bidi="fa-IR"/>
        </w:rPr>
        <w:t>روزگارت خوش که عیش جاودانی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درزی</w:t>
      </w:r>
    </w:p>
    <w:p>
      <w:pPr>
        <w:pStyle w:val="BookText"/>
        <w:rPr/>
      </w:pPr>
      <w:r>
        <w:rPr>
          <w:rFonts w:ascii="IRNazanin" w:hAnsi="IRNazanin" w:eastAsia="IRNazanin"/>
          <w:color w:val="111111"/>
          <w:sz w:val="28"/>
          <w:sz w:val="28"/>
          <w:szCs w:val="28"/>
          <w:rtl w:val="true"/>
          <w:lang w:bidi="fa-IR"/>
        </w:rPr>
        <w:t>درس ادیب اگر بود زمزمه محبتی</w:t>
      </w:r>
    </w:p>
    <w:p>
      <w:pPr>
        <w:pStyle w:val="BookText"/>
        <w:rPr/>
      </w:pPr>
      <w:r>
        <w:rPr>
          <w:rFonts w:ascii="IRNazanin" w:hAnsi="IRNazanin" w:eastAsia="IRNazanin"/>
          <w:color w:val="111111"/>
          <w:sz w:val="28"/>
          <w:sz w:val="28"/>
          <w:szCs w:val="28"/>
          <w:rtl w:val="true"/>
          <w:lang w:bidi="fa-IR"/>
        </w:rPr>
        <w:t>جمعه به مکتب آورد طفل گریز پای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نیشابوری</w:t>
      </w:r>
    </w:p>
    <w:p>
      <w:pPr>
        <w:pStyle w:val="BookText"/>
        <w:rPr/>
      </w:pPr>
      <w:r>
        <w:rPr>
          <w:rFonts w:ascii="IRNazanin" w:hAnsi="IRNazanin" w:eastAsia="IRNazanin"/>
          <w:color w:val="111111"/>
          <w:sz w:val="28"/>
          <w:sz w:val="28"/>
          <w:szCs w:val="28"/>
          <w:rtl w:val="true"/>
          <w:lang w:bidi="fa-IR"/>
        </w:rPr>
        <w:t>ز جانان مهر و از ما جانفشانیست</w:t>
      </w:r>
    </w:p>
    <w:p>
      <w:pPr>
        <w:pStyle w:val="BookText"/>
        <w:rPr/>
      </w:pPr>
      <w:r>
        <w:rPr>
          <w:rFonts w:ascii="IRNazanin" w:hAnsi="IRNazanin" w:eastAsia="IRNazanin"/>
          <w:color w:val="111111"/>
          <w:sz w:val="28"/>
          <w:sz w:val="28"/>
          <w:szCs w:val="28"/>
          <w:rtl w:val="true"/>
          <w:lang w:bidi="fa-IR"/>
        </w:rPr>
        <w:t>جواب مهربانی مهربانیست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عاشقی مایه شادی بود و گنج مراد</w:t>
      </w:r>
    </w:p>
    <w:p>
      <w:pPr>
        <w:pStyle w:val="BookText"/>
        <w:rPr/>
      </w:pPr>
      <w:r>
        <w:rPr>
          <w:rFonts w:ascii="IRNazanin" w:hAnsi="IRNazanin" w:eastAsia="IRNazanin"/>
          <w:color w:val="111111"/>
          <w:sz w:val="28"/>
          <w:sz w:val="28"/>
          <w:szCs w:val="28"/>
          <w:rtl w:val="true"/>
          <w:lang w:bidi="fa-IR"/>
        </w:rPr>
        <w:t>دل خالی ز محبت صدف بی‌گهر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 معیری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محبت را نشانهاست</w:t>
      </w:r>
    </w:p>
    <w:p>
      <w:pPr>
        <w:pStyle w:val="BookText"/>
        <w:rPr/>
      </w:pPr>
      <w:r>
        <w:rPr>
          <w:rFonts w:ascii="IRNazanin" w:hAnsi="IRNazanin" w:eastAsia="IRNazanin"/>
          <w:color w:val="111111"/>
          <w:sz w:val="28"/>
          <w:sz w:val="28"/>
          <w:szCs w:val="28"/>
          <w:rtl w:val="true"/>
          <w:lang w:bidi="fa-IR"/>
        </w:rPr>
        <w:t>که خود خاموش و حرفش بر زبانهاست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قصه سکندر و دارا نخوانده‌ایم</w:t>
      </w:r>
    </w:p>
    <w:p>
      <w:pPr>
        <w:pStyle w:val="BookText"/>
        <w:rPr/>
      </w:pPr>
      <w:r>
        <w:rPr>
          <w:rFonts w:ascii="IRNazanin" w:hAnsi="IRNazanin" w:eastAsia="IRNazanin"/>
          <w:color w:val="111111"/>
          <w:sz w:val="28"/>
          <w:sz w:val="28"/>
          <w:szCs w:val="28"/>
          <w:rtl w:val="true"/>
          <w:lang w:bidi="fa-IR"/>
        </w:rPr>
        <w:t>از ما به جز حکایت مهر و وفا مپرس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ز کارخانه عشاق محو باد</w:t>
      </w:r>
    </w:p>
    <w:p>
      <w:pPr>
        <w:pStyle w:val="BookText"/>
        <w:rPr/>
      </w:pPr>
      <w:r>
        <w:rPr>
          <w:rFonts w:ascii="IRNazanin" w:hAnsi="IRNazanin" w:eastAsia="IRNazanin"/>
          <w:color w:val="111111"/>
          <w:sz w:val="28"/>
          <w:sz w:val="28"/>
          <w:szCs w:val="28"/>
          <w:rtl w:val="true"/>
          <w:lang w:bidi="fa-IR"/>
        </w:rPr>
        <w:t>گر جز محبت تو بود شغل دیگرم</w:t>
      </w:r>
    </w:p>
    <w:p>
      <w:pPr>
        <w:pStyle w:val="BookText"/>
        <w:rPr/>
      </w:pPr>
      <w:r>
        <w:rPr>
          <w:rFonts w:ascii="IRNazanin" w:hAnsi="IRNazanin" w:eastAsia="IRNazanin"/>
          <w:color w:val="111111"/>
          <w:sz w:val="28"/>
          <w:sz w:val="28"/>
          <w:szCs w:val="28"/>
          <w:rtl w:val="true"/>
          <w:lang w:bidi="fa-IR"/>
        </w:rPr>
        <w:t>ای عاشقان روی تو از ذرّه بیشتر</w:t>
      </w:r>
    </w:p>
    <w:p>
      <w:pPr>
        <w:pStyle w:val="BookText"/>
        <w:rPr/>
      </w:pPr>
      <w:r>
        <w:rPr>
          <w:rFonts w:ascii="IRNazanin" w:hAnsi="IRNazanin" w:eastAsia="IRNazanin"/>
          <w:color w:val="111111"/>
          <w:sz w:val="28"/>
          <w:sz w:val="28"/>
          <w:szCs w:val="28"/>
          <w:rtl w:val="true"/>
          <w:lang w:bidi="fa-IR"/>
        </w:rPr>
        <w:t>من کی رسم به وصل تو کز ذرّه کمترم</w:t>
      </w:r>
      <w:r>
        <w:rPr>
          <w:rStyle w:val="FootnoteAnchor"/>
          <w:rtl w:val="true"/>
        </w:rPr>
        <w:footnoteReference w:id="81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 خسته، دل شکسته، نظر بسته، لب خموش</w:t>
      </w:r>
    </w:p>
    <w:p>
      <w:pPr>
        <w:pStyle w:val="BookText"/>
        <w:rPr/>
      </w:pPr>
      <w:r>
        <w:rPr>
          <w:rFonts w:ascii="IRNazanin" w:hAnsi="IRNazanin" w:eastAsia="IRNazanin"/>
          <w:color w:val="111111"/>
          <w:sz w:val="28"/>
          <w:sz w:val="28"/>
          <w:szCs w:val="28"/>
          <w:rtl w:val="true"/>
          <w:lang w:bidi="fa-IR"/>
        </w:rPr>
        <w:t>ای عشق کار ما همه بر مدّعای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ار عشق بنازد چه کند ملک وجود</w:t>
      </w:r>
    </w:p>
    <w:p>
      <w:pPr>
        <w:pStyle w:val="BookText"/>
        <w:rPr/>
      </w:pPr>
      <w:r>
        <w:rPr>
          <w:rFonts w:ascii="IRNazanin" w:hAnsi="IRNazanin" w:eastAsia="IRNazanin"/>
          <w:color w:val="111111"/>
          <w:sz w:val="28"/>
          <w:sz w:val="28"/>
          <w:szCs w:val="28"/>
          <w:rtl w:val="true"/>
          <w:lang w:bidi="fa-IR"/>
        </w:rPr>
        <w:t>حیف باشد که همه عمر به باطل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عشق آمد و غمهای دگر پاک ببرد</w:t>
      </w:r>
    </w:p>
    <w:p>
      <w:pPr>
        <w:pStyle w:val="BookText"/>
        <w:rPr/>
      </w:pPr>
      <w:r>
        <w:rPr>
          <w:rFonts w:ascii="IRNazanin" w:hAnsi="IRNazanin" w:eastAsia="IRNazanin"/>
          <w:color w:val="111111"/>
          <w:sz w:val="28"/>
          <w:sz w:val="28"/>
          <w:szCs w:val="28"/>
          <w:rtl w:val="true"/>
          <w:lang w:bidi="fa-IR"/>
        </w:rPr>
        <w:t>سوزنی باید کز پای در آرد 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شعله عشق خانمان‌سوز</w:t>
      </w:r>
    </w:p>
    <w:p>
      <w:pPr>
        <w:pStyle w:val="BookText"/>
        <w:rPr/>
      </w:pPr>
      <w:r>
        <w:rPr>
          <w:rFonts w:ascii="IRNazanin" w:hAnsi="IRNazanin" w:eastAsia="IRNazanin"/>
          <w:color w:val="111111"/>
          <w:sz w:val="28"/>
          <w:sz w:val="28"/>
          <w:szCs w:val="28"/>
          <w:rtl w:val="true"/>
          <w:lang w:bidi="fa-IR"/>
        </w:rPr>
        <w:t>ای جان ده و جان ستان و جان سوز</w:t>
      </w:r>
    </w:p>
    <w:p>
      <w:pPr>
        <w:pStyle w:val="BookText"/>
        <w:rPr/>
      </w:pPr>
      <w:r>
        <w:rPr>
          <w:rFonts w:ascii="IRNazanin" w:hAnsi="IRNazanin" w:eastAsia="IRNazanin"/>
          <w:color w:val="111111"/>
          <w:sz w:val="28"/>
          <w:sz w:val="28"/>
          <w:szCs w:val="28"/>
          <w:rtl w:val="true"/>
          <w:lang w:bidi="fa-IR"/>
        </w:rPr>
        <w:t>هر چند که حاصل تو غم بود</w:t>
      </w:r>
    </w:p>
    <w:p>
      <w:pPr>
        <w:pStyle w:val="BookText"/>
        <w:rPr/>
      </w:pPr>
      <w:r>
        <w:rPr>
          <w:rFonts w:ascii="IRNazanin" w:hAnsi="IRNazanin" w:eastAsia="IRNazanin"/>
          <w:color w:val="111111"/>
          <w:sz w:val="28"/>
          <w:sz w:val="28"/>
          <w:szCs w:val="28"/>
          <w:rtl w:val="true"/>
          <w:lang w:bidi="fa-IR"/>
        </w:rPr>
        <w:t>قربان غمت شوم که کم بود</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خلل‌پذیر بود هر بنا که می‌بینی</w:t>
      </w:r>
    </w:p>
    <w:p>
      <w:pPr>
        <w:pStyle w:val="BookText"/>
        <w:rPr/>
      </w:pPr>
      <w:r>
        <w:rPr>
          <w:rFonts w:ascii="IRNazanin" w:hAnsi="IRNazanin" w:eastAsia="IRNazanin"/>
          <w:color w:val="111111"/>
          <w:sz w:val="28"/>
          <w:sz w:val="28"/>
          <w:szCs w:val="28"/>
          <w:rtl w:val="true"/>
          <w:lang w:bidi="fa-IR"/>
        </w:rPr>
        <w:t>مگر بنای محبت که خالی از خلل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بنای محبت چه محکم است که شکست</w:t>
      </w:r>
    </w:p>
    <w:p>
      <w:pPr>
        <w:pStyle w:val="BookText"/>
        <w:rPr/>
      </w:pPr>
      <w:r>
        <w:rPr>
          <w:rFonts w:ascii="IRNazanin" w:hAnsi="IRNazanin" w:eastAsia="IRNazanin"/>
          <w:color w:val="111111"/>
          <w:sz w:val="28"/>
          <w:sz w:val="28"/>
          <w:szCs w:val="28"/>
          <w:rtl w:val="true"/>
          <w:lang w:bidi="fa-IR"/>
        </w:rPr>
        <w:t>به طاق کسری خورده است و بی‌ستون برجاست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محبت در میان باشد تکلف، گو مباش</w:t>
      </w:r>
    </w:p>
    <w:p>
      <w:pPr>
        <w:pStyle w:val="BookText"/>
        <w:rPr/>
      </w:pPr>
      <w:r>
        <w:rPr>
          <w:rFonts w:ascii="IRNazanin" w:hAnsi="IRNazanin" w:eastAsia="IRNazanin"/>
          <w:color w:val="111111"/>
          <w:sz w:val="28"/>
          <w:sz w:val="28"/>
          <w:szCs w:val="28"/>
          <w:rtl w:val="true"/>
          <w:lang w:bidi="fa-IR"/>
        </w:rPr>
        <w:t>شیر مادر در حلاوت بی نیاز از شکر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مست جام محبت مخواه چهره سرخ</w:t>
      </w:r>
    </w:p>
    <w:p>
      <w:pPr>
        <w:pStyle w:val="BookText"/>
        <w:rPr/>
      </w:pPr>
      <w:r>
        <w:rPr>
          <w:rFonts w:ascii="IRNazanin" w:hAnsi="IRNazanin" w:eastAsia="IRNazanin"/>
          <w:color w:val="111111"/>
          <w:sz w:val="28"/>
          <w:sz w:val="28"/>
          <w:szCs w:val="28"/>
          <w:rtl w:val="true"/>
          <w:lang w:bidi="fa-IR"/>
        </w:rPr>
        <w:t>نشان مستی این باده زرد رخساری است</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مرغ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 پروانه بیاموز</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سوخته را جان شد و آواز نیامد </w:t>
      </w:r>
    </w:p>
    <w:p>
      <w:pPr>
        <w:pStyle w:val="BookText"/>
        <w:rPr/>
      </w:pPr>
      <w:r>
        <w:rPr>
          <w:rFonts w:ascii="IRNazanin" w:hAnsi="IRNazanin" w:eastAsia="IRNazanin"/>
          <w:color w:val="111111"/>
          <w:sz w:val="28"/>
          <w:sz w:val="28"/>
          <w:szCs w:val="28"/>
          <w:rtl w:val="true"/>
          <w:lang w:bidi="fa-IR"/>
        </w:rPr>
        <w:t>این مدعیان در طلبش بی‌خبرانند</w:t>
      </w:r>
    </w:p>
    <w:p>
      <w:pPr>
        <w:pStyle w:val="BookText"/>
        <w:rPr/>
      </w:pPr>
      <w:r>
        <w:rPr>
          <w:rFonts w:ascii="IRNazanin" w:hAnsi="IRNazanin" w:eastAsia="IRNazanin"/>
          <w:color w:val="111111"/>
          <w:sz w:val="28"/>
          <w:sz w:val="28"/>
          <w:szCs w:val="28"/>
          <w:rtl w:val="true"/>
          <w:lang w:bidi="fa-IR"/>
        </w:rPr>
        <w:t>آن را که خبر شد، خبری باز نیامد</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فراقت در فغان، روز از غمت در زاریم</w:t>
      </w:r>
    </w:p>
    <w:p>
      <w:pPr>
        <w:pStyle w:val="BookText"/>
        <w:rPr/>
      </w:pPr>
      <w:r>
        <w:rPr>
          <w:rFonts w:ascii="IRNazanin" w:hAnsi="IRNazanin" w:eastAsia="IRNazanin"/>
          <w:color w:val="111111"/>
          <w:sz w:val="28"/>
          <w:sz w:val="28"/>
          <w:szCs w:val="28"/>
          <w:rtl w:val="true"/>
          <w:lang w:bidi="fa-IR"/>
        </w:rPr>
        <w:t>دارم عجب روز و شبی آن خواب و این بیداریم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هرگز نباشد خواب، دارم آرزو گاهی</w:t>
      </w:r>
    </w:p>
    <w:p>
      <w:pPr>
        <w:pStyle w:val="BookText"/>
        <w:rPr/>
      </w:pPr>
      <w:r>
        <w:rPr>
          <w:rFonts w:ascii="IRNazanin" w:hAnsi="IRNazanin" w:eastAsia="IRNazanin"/>
          <w:color w:val="111111"/>
          <w:sz w:val="28"/>
          <w:sz w:val="28"/>
          <w:szCs w:val="28"/>
          <w:rtl w:val="true"/>
          <w:lang w:bidi="fa-IR"/>
        </w:rPr>
        <w:t>که خواب آید به چشمم، بلکه جانانم به خواب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شیدای کردستانی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از افغان من بیدار خلق، اما چه سود</w:t>
      </w:r>
    </w:p>
    <w:p>
      <w:pPr>
        <w:pStyle w:val="BookText"/>
        <w:rPr/>
      </w:pPr>
      <w:r>
        <w:rPr>
          <w:rFonts w:ascii="IRNazanin" w:hAnsi="IRNazanin" w:eastAsia="IRNazanin"/>
          <w:color w:val="111111"/>
          <w:sz w:val="28"/>
          <w:sz w:val="28"/>
          <w:szCs w:val="28"/>
          <w:rtl w:val="true"/>
          <w:lang w:bidi="fa-IR"/>
        </w:rPr>
        <w:t>آن که باید بشنود افغان من، بیدار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اصفهانی</w:t>
      </w:r>
    </w:p>
    <w:p>
      <w:pPr>
        <w:pStyle w:val="BookText"/>
        <w:rPr/>
      </w:pPr>
      <w:r>
        <w:rPr>
          <w:rFonts w:ascii="IRNazanin" w:hAnsi="IRNazanin" w:eastAsia="IRNazanin"/>
          <w:color w:val="111111"/>
          <w:sz w:val="28"/>
          <w:sz w:val="28"/>
          <w:szCs w:val="28"/>
          <w:rtl w:val="true"/>
          <w:lang w:bidi="fa-IR"/>
        </w:rPr>
        <w:t>شب ز آهِ آتشین یک دم نیاسایم چو شمع</w:t>
      </w:r>
    </w:p>
    <w:p>
      <w:pPr>
        <w:pStyle w:val="BookText"/>
        <w:rPr/>
      </w:pPr>
      <w:r>
        <w:rPr>
          <w:rFonts w:ascii="IRNazanin" w:hAnsi="IRNazanin" w:eastAsia="IRNazanin"/>
          <w:color w:val="111111"/>
          <w:sz w:val="28"/>
          <w:sz w:val="28"/>
          <w:szCs w:val="28"/>
          <w:rtl w:val="true"/>
          <w:lang w:bidi="fa-IR"/>
        </w:rPr>
        <w:t>در میان آتش سوزنده جای خواب نیست</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ما ز خرابات عشق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آمدیم</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بریم؟ چون همه مست آمدیم</w:t>
      </w:r>
    </w:p>
    <w:p>
      <w:pPr>
        <w:pStyle w:val="BookText"/>
        <w:rPr/>
      </w:pPr>
      <w:r>
        <w:rPr>
          <w:rFonts w:ascii="IRNazanin" w:hAnsi="IRNazanin" w:eastAsia="IRNazanin"/>
          <w:color w:val="111111"/>
          <w:sz w:val="28"/>
          <w:sz w:val="28"/>
          <w:szCs w:val="28"/>
          <w:rtl w:val="true"/>
          <w:lang w:bidi="fa-IR"/>
        </w:rPr>
        <w:t>پیش ز ما جان ما خورده شراب اَلَستما همه زان یک شراب، مست اَلَست آمدیم</w:t>
      </w:r>
    </w:p>
    <w:p>
      <w:pPr>
        <w:pStyle w:val="BookText"/>
        <w:rPr/>
      </w:pPr>
      <w:r>
        <w:rPr>
          <w:rFonts w:ascii="IRNazanin" w:hAnsi="IRNazanin" w:eastAsia="IRNazanin"/>
          <w:color w:val="111111"/>
          <w:sz w:val="28"/>
          <w:sz w:val="28"/>
          <w:szCs w:val="28"/>
          <w:rtl w:val="true"/>
          <w:lang w:bidi="fa-IR"/>
        </w:rPr>
        <w:t>خاک بُد آدم که دوست جرعه بدان خاک ریختما همه زان جرعه دوست به دست آمدیم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جام اَلَست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بگفتما ز پی نیستی عاشق هست آمدیم </w:t>
      </w:r>
      <w:bookmarkStart w:id="1523" w:name="pg14287_144601"/>
    </w:p>
    <w:p>
      <w:pPr>
        <w:pStyle w:val="BookText"/>
        <w:rPr/>
      </w:pPr>
      <w:bookmarkEnd w:id="1523"/>
      <w:r>
        <w:rPr>
          <w:rFonts w:ascii="IRNazanin" w:hAnsi="IRNazanin" w:eastAsia="IRNazanin"/>
          <w:color w:val="111111"/>
          <w:sz w:val="28"/>
          <w:sz w:val="28"/>
          <w:szCs w:val="28"/>
          <w:rtl w:val="true"/>
          <w:lang w:bidi="fa-IR"/>
        </w:rPr>
        <w:t>دوست به چل بامداد در گل ما دست داشتتا چو گُل از دست دوست دست به دست آمدیم</w:t>
      </w:r>
    </w:p>
    <w:p>
      <w:pPr>
        <w:pStyle w:val="BookText"/>
        <w:rPr/>
      </w:pPr>
      <w:r>
        <w:rPr>
          <w:rFonts w:ascii="IRNazanin" w:hAnsi="IRNazanin" w:eastAsia="IRNazanin"/>
          <w:color w:val="111111"/>
          <w:sz w:val="28"/>
          <w:sz w:val="28"/>
          <w:szCs w:val="28"/>
          <w:rtl w:val="true"/>
          <w:lang w:bidi="fa-IR"/>
        </w:rPr>
        <w:t>شست در افکند یار بر سر دریای عشقما ز پی چل صباح جمله به شست آمدیم</w:t>
      </w:r>
    </w:p>
    <w:p>
      <w:pPr>
        <w:pStyle w:val="BookText"/>
        <w:rPr/>
      </w:pPr>
      <w:r>
        <w:rPr>
          <w:rFonts w:ascii="IRNazanin" w:hAnsi="IRNazanin" w:eastAsia="IRNazanin"/>
          <w:color w:val="111111"/>
          <w:sz w:val="28"/>
          <w:sz w:val="28"/>
          <w:szCs w:val="28"/>
          <w:rtl w:val="true"/>
          <w:lang w:bidi="fa-IR"/>
        </w:rPr>
        <w:t>خیز دلا مست شو از می قدسی از آنکما نه بدین تیره جای بهر نشست آمدیم</w:t>
      </w:r>
    </w:p>
    <w:p>
      <w:pPr>
        <w:pStyle w:val="BookText"/>
        <w:rPr/>
      </w:pP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قدر بلندی ز عشقگر چه ز تأثیر جسم جوهر پست آمدیم</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6"/>
        <w:numPr>
          <w:ilvl w:val="5"/>
          <w:numId w:val="1"/>
        </w:numPr>
        <w:rPr/>
      </w:pPr>
      <w:bookmarkStart w:id="1524" w:name="__RefHeading___Toc6499617_3381743652"/>
      <w:bookmarkStart w:id="1525" w:name="_Toc622"/>
      <w:bookmarkEnd w:id="1524"/>
      <w:r>
        <w:rPr>
          <w:rtl w:val="true"/>
        </w:rPr>
        <w:t>عشق و محبت از دیدگاه بزرگان</w:t>
      </w:r>
      <w:bookmarkEnd w:id="1525"/>
    </w:p>
    <w:p>
      <w:pPr>
        <w:pStyle w:val="BookText"/>
        <w:rPr/>
      </w:pPr>
      <w:r>
        <w:rPr>
          <w:rFonts w:ascii="IRNazanin" w:hAnsi="IRNazanin" w:eastAsia="IRNazanin"/>
          <w:color w:val="111111"/>
          <w:sz w:val="28"/>
          <w:sz w:val="28"/>
          <w:szCs w:val="28"/>
          <w:rtl w:val="true"/>
          <w:lang w:bidi="fa-IR"/>
        </w:rPr>
        <w:t>محبت، ستاره‌ای است درخشان که با پرتو دلفریب خود افق زندگی را روشن می‌کند، وای از آن روز که این ستاره زیبا غروب کند، و فروغ دلنواز عشق از افق زندگی نابود شود، و تیرگی بیم‌انگیز نومیدی و تنهایی مانند ابرهای سیاه و آتشبار روان ما را در میان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جهان به دیده ما چون گورستانی ترسناک می‌شود، و زندگی مانند باری سنگین بر دوشمان فشار می‌آورد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در ساده‌ترین کلام، عشق ورزیدن به خویشتن یعنی بخشیدن خویش، یعنی اعتراف به این نکته که تا به این لحظه به بهترین نحوی که بلد بوده‌ام زندگی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کافی است تا کی می‌خواهید خود را گناهکار ببینید؟ انسان کامل را فقط در قصه‌ها می‌توان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فراموشش کنید واقع‌بین باشید و به جای کمال، پیشرفت را هدف خود قرار دهید</w:t>
      </w:r>
      <w:r>
        <w:rPr>
          <w:rFonts w:eastAsia="IRNazanin" w:cs="IRNazanin"/>
          <w:color w:val="111111"/>
          <w:sz w:val="28"/>
          <w:szCs w:val="28"/>
          <w:rtl w:val="true"/>
          <w:lang w:bidi="fa-IR"/>
        </w:rPr>
        <w:t>.</w:t>
      </w:r>
      <w:r>
        <w:rPr>
          <w:rStyle w:val="FootnoteAnchor"/>
          <w:rtl w:val="true"/>
        </w:rPr>
        <w:footnoteReference w:id="82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ما در پشت چهره‌های شاد و بذله‌گویی‌هایمان، غرق در </w:t>
      </w:r>
    </w:p>
    <w:p>
      <w:pPr>
        <w:pStyle w:val="BookText"/>
        <w:rPr/>
      </w:pPr>
      <w:r>
        <w:rPr>
          <w:rFonts w:ascii="IRNazanin" w:hAnsi="IRNazanin" w:eastAsia="IRNazanin"/>
          <w:color w:val="111111"/>
          <w:sz w:val="28"/>
          <w:sz w:val="28"/>
          <w:szCs w:val="28"/>
          <w:rtl w:val="true"/>
          <w:lang w:bidi="fa-IR"/>
        </w:rPr>
        <w:t>وحشتیم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از اینکه احمق یا چاق به نظر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مبادا شغل، پول یا زیبایی خود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سارقان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شدن می‌ترسیم و از تنها ماندن و زندگی کردن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است که رفتارهایمان این چنین جنون‌آساست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دوای دردمان چیست؟ محبت دیدن، دوست داشته شدن</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دیگران محبت کنیم تا آنها نیز به ما محبت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کلمه محبت‌آمیز، زمستانی از بیزاری را گرم می‌کند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آنچه را هنگام قدرت نپذیرفته‌ای، با عشق 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عشق است و عشق،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بزرگ‌ترین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 جشن آن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نیاز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جسم بدون غذا نمی‌تواند زنده بماند، بدون عشق روح را یارای زنده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غذای روح است، آغازگر همه چیزهای باشکوه است، عشق در بارگاه ملکوتی است</w:t>
      </w:r>
      <w:r>
        <w:rPr>
          <w:rFonts w:eastAsia="IRNazanin" w:cs="IRNazanin"/>
          <w:color w:val="111111"/>
          <w:sz w:val="28"/>
          <w:szCs w:val="28"/>
          <w:rtl w:val="true"/>
          <w:lang w:bidi="fa-IR"/>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اسم نیست، درواقع‌زیستن‌است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عشق‌نیست، عشق ورزیدن است</w:t>
      </w:r>
      <w:r>
        <w:rPr>
          <w:rFonts w:eastAsia="IRNazanin" w:cs="IRNazanin"/>
          <w:color w:val="111111"/>
          <w:sz w:val="28"/>
          <w:szCs w:val="28"/>
          <w:rtl w:val="true"/>
          <w:lang w:bidi="fa-IR"/>
        </w:rPr>
        <w:t>.</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می‌تواند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می‌تواند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بتوانید به دیگران خدمت کنید، ضرورتی ندارد که مدرک دانشگاهی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گفتار و کلامتان را در خدمت دیگران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دلی سرشار از زیبایی و روحی که از عشق نیرو می‌گیرد، بهره‌مند باشید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لوترکینگ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یحیی بن اکثم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پیش‌آمدهایی است که برای آدمی ایجاد می‌شود که دل را سرگشته می‌سازد و بدن را می‌آزارد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ثمامه</w:t>
      </w:r>
      <w:r>
        <w:rPr>
          <w:rStyle w:val="FootnoteAnchor"/>
          <w:rtl w:val="true"/>
        </w:rPr>
        <w:footnoteReference w:id="834"/>
      </w:r>
      <w:r>
        <w:rPr>
          <w:rFonts w:ascii="IRNazanin" w:hAnsi="IRNazanin" w:eastAsia="IRNazanin"/>
          <w:color w:val="111111"/>
          <w:sz w:val="28"/>
          <w:sz w:val="28"/>
          <w:szCs w:val="28"/>
          <w:rtl w:val="true"/>
          <w:lang w:bidi="fa-IR"/>
        </w:rPr>
        <w:t>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مسأله طلاق، یا مُحرمی که در حال احرام، شکار کرده،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مسائل، ویژه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ثمامه، عشق را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همنشینی است که از ورود دیگری جلوگیری می‌کند و رفیقی است که سراپای عاشق را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او در کمال سختی، و فرمان او در همه وجود عاشق، جاری است؛ بدن‌ها و روح‌ها را در قبضه خود آورده و دل‌ها و خاطره‌ها را در اختیار خود گرفته و عقل‌ها را تحت فرمان خویش قرار داده؛ آن چنان که عنان اختیار خود را به دست وی داده و از هر گونه تصرفی،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چون نمازها را بیارند، در ترازو نهند و روزه‌ها را و صدقه‌ها را همچنین، اما چون محبت را بیارند، محبت در ترازو نگنجد، پس اصل محبت است</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شوق و عشق داری از زندگی خویش بهره بسیار به دست آری چه عشق همواره آدمی را به سوی کمال راه نماید</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حلاج را بردند تا بر دار کشند یکی از یارانش گریان و مویان بپرسید عشق چیست؟ منصور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بین، فردا بین و بازپسینِ فردا بین، پس در آن روزش بکشتند و دیگر روزش بسوختند و روز سوم خاکسترش بر باد دادند</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عشق و عاشقی آفت آسایش و آرامش خیال است ولی اگر عشق در عالم نبود هنر و صنعت و زیبایی هم نبود، عشق است که بشر را از خاکسترنشینی رهایی بخشید و زیبایی را به زندگانی او راه داده</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 فرانس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راهنمای زندگی و تعیین‌کننده پیشرفت آن است</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ذوالفقاری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اصل همه چیز، دلیل همه چیز و خاتمه همه چیز است</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لاکوردو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حقیقی آتش مخربی است که شعله خود را به سایر احساسات نیز سرایت می‌دهد و آنها را با یک قوّت جدید زنده می‌سازد و از اینجاست که گفته‌اند، عشق قهرمانیها خلق می‌کند</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وقتی که به سر وقت پیران می‌رود آنها را جوان می‌کند</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روح را تواناتر می‌سازد و انسان را زنده‌دل نگه می‌دارد</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همین که دروازه‌های بزرگ شهر عشق را به روی ما گشود در آستان آن شهر می‌نشیند و پاسبانی می‌کند و از ورود دزدان و غارتگران که بدی‌ها و اهریمنان عالم هستی را مددکارند، جلوگیری می‌نماید</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بزرگ گرفتاری و بدبختی نوع بشر،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مبتذل و بی‌بندوباری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جامعه، عشق از بین می‌رفت به طور اتوماتیک پنجاه درصد از بدبختی‌ها و ناکامی‌ها نیز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آدم منصفی باشید حین خواندن این سطور اعتراف خواهید کرد که عشق خیلی به زندگی شما لطمه زده و اگر اهواء و امیال عاشقانه نبود به طور حتم شما امروز غیر از این بودید که هستید، در زمان جوانی عشق نظیر یک تندباد شدید ما را به هر طرف می‌کشاند و قوای جوانی و اوقات ما صرف عشق‌بازی می‌شود ودرنتیجه ازترقی‌وتعالی باز می‌مانیم</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ناگزیریم که خود را تحت سلطه هر نیرویی خارج از وجود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خرد الهی که در قلب و ذهن ما آشیان دارد، همه آنچه را که برای شاد و خوشبختی زیستن بدان نیاز داریم، برای ما فراهم خواهد آورد</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شما در قلبتان آشیان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خود را از </w:t>
      </w:r>
    </w:p>
    <w:p>
      <w:pPr>
        <w:pStyle w:val="BookText"/>
        <w:rPr/>
      </w:pPr>
      <w:r>
        <w:rPr>
          <w:rFonts w:ascii="IRNazanin" w:hAnsi="IRNazanin" w:eastAsia="IRNazanin"/>
          <w:color w:val="111111"/>
          <w:sz w:val="28"/>
          <w:sz w:val="28"/>
          <w:szCs w:val="28"/>
          <w:rtl w:val="true"/>
          <w:lang w:bidi="fa-IR"/>
        </w:rPr>
        <w:t>عشق و محبت لبریز کنید و دلپذیرترین و رضایت‌بخش‌ترین احساسات را در دل بپرورانید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از آنِ شماست تا آن را آن‌طور که می‌خواهید بروز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برای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دیگری عشق ورزیدید و او برخلاف انتظارش در پاسخ شما کوتاهی کرد، برآشفته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او نیز در ایثار عشق خویش مختار است؟ چرامقاومت‌اواز گنجینه عشق و محبت شما بکاهد</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 آن کسی است که خدا به او دلی بخشیده که شایسته عشق و 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اوضاع عالم و قلب انسانی را در آیین دو روی عشق و درد ندیده باشد او هیچ حقیقت ندیده و از دنیا چیزی نفهمیده است</w:t>
      </w:r>
      <w:r>
        <w:rPr>
          <w:rFonts w:eastAsia="IRNazanin" w:cs="IRNazanin"/>
          <w:color w:val="111111"/>
          <w:sz w:val="28"/>
          <w:szCs w:val="28"/>
          <w:rtl w:val="true"/>
          <w:lang w:bidi="fa-IR"/>
        </w:rPr>
        <w:t>.</w:t>
      </w:r>
      <w:r>
        <w:rPr>
          <w:rStyle w:val="FootnoteAnchor"/>
          <w:rtl w:val="true"/>
        </w:rPr>
        <w:footnoteReference w:id="849"/>
      </w:r>
      <w:bookmarkStart w:id="1526" w:name="pg14287_144606"/>
    </w:p>
    <w:p>
      <w:pPr>
        <w:pStyle w:val="Heading2"/>
        <w:numPr>
          <w:ilvl w:val="1"/>
          <w:numId w:val="1"/>
        </w:numPr>
        <w:rPr/>
      </w:pPr>
      <w:bookmarkStart w:id="1527" w:name="__RefHeading___Toc6499619_3381743652"/>
      <w:bookmarkStart w:id="1528" w:name="_Toc623"/>
      <w:bookmarkEnd w:id="1526"/>
      <w:bookmarkEnd w:id="1527"/>
      <w:r>
        <w:rPr>
          <w:rtl w:val="true"/>
        </w:rPr>
        <w:t>فهرست منابع</w:t>
      </w:r>
      <w:bookmarkEnd w:id="1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نشر خاتم الانبیاء،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اهل‌بیت علیهم‌السلام،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کامله سجادیه، عبّاس عزیزی،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مرحوم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زندگی، جواد تهرانی، نشر در راه حق،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زندگی، دیل کارنگی،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آذین‌فر،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راز شاد زیستن، اندرومتیوس،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افضلی‌راد،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خانواده، علی‌اکبر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شیخ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محمد رضا حکیمی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تربیتی کودکان و نوجوانان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ستیغ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از اصول کافی،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الزهرا،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چه گفته‌اند؟ حبیب‌الله شاملویی،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فردا،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اخلاق،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تحف‌العقول،ابومحمّدحرانی،ترجمه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صادق‌حسن‌زاده،نشر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آل‌علی،چاپ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زندگانی امام سجاد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زیر نظر آیه‌اله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جماعت، عبّاس عزیزی،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عین‌اللّه ملک‌احمدی،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مرحوم محمّدتقی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موفّق، عبّاس رحیمی،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نوجوان، محمّد حجّتی،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زندگی، قاسم احسانی کناری،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دعایمان مستجاب شود، احمد لقمانی،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بینش،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طولانی و روانی سالم داشته باشیم، اکرم ادیبی،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فهمیده،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تربیت،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علی‌اصغر عزیزی تهرانی،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بحارالانوار، 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شگفت‌انگیزی از قرآن، محمّد سمامی،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نسخه شفابخش، احمد زین‌العابدین، حسنعلی احمدی،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چاپ اوّل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حافظه، داگلاس،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میتسون،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اختیار وکالتی،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با اهل قلم، غلام‌حسین یوسفی،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راندابرن،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قراچه‌داغی،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عمومی، حمزه گنجی،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 چاپ بیست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گهربار، بهروز ثروتیان،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موفّقیّت و خلاقیّت، محسن کاظمی،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غلامحسین ذوالفقاری،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اوسان، چاپ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تن و روان، محمود بهشتی،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النبی، مرحوم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و رفتاری پیامبر اعظم، جواد محدثی،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چاپ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پیشوایان، محمّدعلی کوشا،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عارفانه‌ها، پائولوکوئلیو،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گناهکاران، 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کمیل، احمد زمردیان،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عمومی، گروه مؤلفان،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عمومی، گروه مؤلفان،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جوان، مهدی نیلی‌پور، نشر سلسبیل،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محمّدرضا اکبری،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عترت،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نکته‌های زندگی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باتلریاتس،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زاهدی،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جاویدان، محسن کتابچی،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چاپ اوّل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جامع التمثیل، محمّد جبله‌رودی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خوشبختی، موسی شریفی،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محمّد کاظم نیکنام،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تفسیر کشف الاسرار، بهروز ثروتیان،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حکایات کشکول شیخ‌بهایی، مقصود پرهیز جوان، مقصود جوانبخت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البیضاء، فیض کاشانی، جلد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مدیتیشن دو قلب، جمشید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خلاق،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سعیدی‌مهر، امیر دیوانی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الحکمة، محمّدی ری شهری،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می‌خواهم‌خوشبخت‌باشم،محمّدکاظم‌سجّادی،نشر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برای آرامش در کار، پاول ویلسون،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خلیلی، نشر قدیانی،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نورانی، حسین دیلمی،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فرزانگان، عبّاس عزیزی،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دعا، محمّدرضا رجایی، نشر اقیانوس معرفت،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منصور فلاحی، نشر محور،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کاربردی، جمشید هاشمی،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خلاق،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خلاق و آلفای ذهنی، جمشید هاشمی،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خلاق،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یکصدموضوع‌اخلاقی،ناصرمکارم‌شیرازی،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چاپ سوم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تلقین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استاد کابوک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چه گفته‌اند؟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چه گفته‌اند؟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محسن،کشکول جاویدان،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چه گفته‌اند؟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چه گفته‌اند؟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عبّاس، جوان موفّق،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از کتاب الحیاة،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از کتاب داستان راستان،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از کتاب احسن القصص،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نشر سلسبیل، چاپ اوّل،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حمله‌ور، صف‌شکن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و فراست من، پیش‌بینی من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دقیقه‌های زندگی او با حقیقت بگذرد همیشه با خدا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ثانیه‌های عمر او؛ با قرائت سوره فاتحه بگذرد همیشه با قرآن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نفر از سپاه من شهید می‌شود و فقط نه نفر از دشمن زنده می‌ماند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ثروتیان، بهروز، گزیده‌ای از تفسیر کشف الاسرار،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مهر، چاپ اوّل،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روان‌شناسان عمومی،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روان‌شناسی عمومی،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محسن، روش‌های موفّقیّت و خلاقیّت،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داگلاس، جی، میسوم، دکتر حافظه،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فرزانه اختیاروکالتی،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 چاپ اوّل،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اکبری، محمّدرضا، قصّه‌های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عترت، چاپ ششم،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 اثر همین 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محسن، روش‌های موفّقیّت و خلاقیّت،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جمشید، یادگیری خلاّق،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تجسّم خلاّق، چاپ اوّل،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عبّاس، جوان موفّق،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عبّاس، صحیفه کامله سجادیه،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چاپ پنجم،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 اثر همین نویسنده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فرزانه، احمد، نهج الشهادة مجموعه سخنان امام حسین علیه‌السلام،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اهل‌بیت، چاپ اوّل،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محمد، جوان و نوجوان،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عبّاس، جوان موفّق،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محمّد کاظم، می‌خواهم خوشبخت باشم،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آکولاتوم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دورانی دور، که به قرون وسطی معروف است، به ما رسیده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زاهدی،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جیحون، چاپ دوم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ملک‌احمدی، عین‌اللّه، جامع الشتات،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نجابت، چاپ اوّل،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از کتاب احسن القصص،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از کتاب احسن القصص،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سنن النبی،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سیره اخلاقی و رفتاری پیامبر اعظم،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از کتاب احسن القصص،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داستان‌های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ملک‌احمدی، عین‌اللّه، جامع الشتات،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احمد، نهج الشهادة،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حسینیا، احمد، سه فصل از دیوان عشق،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 چاپ دوم،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ایرانیان بودند که در صدر اسلام به موصل هجرت کردند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داستان‌های شگفت‌انگیز از 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230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از محمد خیابانی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پائولوکوئلیو، عارفانه‌ها،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امدادگران امام صادق، حدیث تربیت،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نکته‌های زندگی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کتاب، بخش پایداری و مقاومت 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دنیای نوجوان،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نشر خاتم الانبیاء،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اصفهان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از کتاب نماز فرزانگان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از کتاب منتخب میزان الحکمة،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تهرانی، علی‌اصغر، حضور قلب در نماز،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الذکر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تهرانی، علی‌اصغر، حضور قلب در نماز،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کتاب منتخب میزان الحمکة،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رسوم، مقصود مقدمات و مقارنات نماز و واجبات آن است تا پایانِ سلام نماز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 جمع نافله، نافله‌های نماز یعنی آنچه واجب نیست؛ مانند آیه و دعاهایی که بعد از نماز می‌خوانند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نیزه و عصا و نوک تیز هر چیز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ثروتیان، بهروز، گزیده‌ای از تفسیر کشف الاسرار،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در این موضوع یادآوری است برای آن کس که دارای قلب هوشیار است یا گوش دل به کلام خدا سپرده و به حقّانیّتش توجّه کامل دارد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فاطمة الزهرا،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2/126/1348</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3/478/2</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عبّاس، ثواب نماز جماعت،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ستیغ نور،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از کتاب نکته‌های نورانی، حسین دیلمی،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21428</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غلامحسین، دیداری با اهل قلم،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یکصد موضوع اخلاقی در قرآن و حدیث،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 العابدین و حسنعلی احمدی، دعا نسخه شفابخش،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ویژگی‌های دعا، بخش موانع استجابت دعا، اثر همین نویسنده مراجعه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دعا نسخه شفابخش،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دعا نسخه شفابخش،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دعا نسخه شفابخش،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دعا نسخه شفابخش،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احسن القصص،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جبله‌رودی، محمّد، کلیّات جامع التمثیل،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احسن القصص،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احمد، نهج الشهادة مجموعه سخنان امام حسین علیه‌السلام،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محمّدکاظم، کوتاه سخن،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زمردیان، احمد، علی و کمیل،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عبّاس، صحیفه کامل سجادیه،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توبه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آیین زندگی،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فتح دو مرتبه و سوره توبه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ادیبی، اکرم، چگونه عمری طولانی و روانی سالم داشته باشیم،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جواد، گزیده‌ای از اصول کافی،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آیین زندگی،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ویلسون،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برای آرامش در کار،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جمشید، مدیتیشن دو قلب،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فلاحی، هدیه،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محمدکاظم، کوتاه‌سخن،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داستان‌های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فلاحی، هدیه،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 ابرن، راز،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فلاحی، هدیه،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فلاحی، هدیه،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احسن القصص،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فرهنگ جوان،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 رنگین شدن محاسنم به خون پیشانیم شهادتم رسیده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داستان‌های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داستان‌های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نشر خاتم الانبیاء،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ذلّت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مؤلفان، فارسی عمومی،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آزاد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علی‌اکبر، اخلاق در خانواده،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علی‌اکبر، اخلاق در خانواده،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یکصد موضوع اخلاقی در قرآن و حدیث،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یکصد موضوع اخلاقی در قرآن و حدیث،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یکصد موضوع اخلاقی در قرآن و حدیث،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رابینز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محمّد کاظم، می‌خواهم خوشبخت باشم،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 راهیان نور، ویژه جوانان،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از کتاب فرهنگ جوان،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جمشید، هیپنوتیزم کاربردی،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کاست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تلقین 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صدای استاد کابوک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لقمانی، احمد، چگونه دعایمان مستجاب شود،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لقمانی، احمد، چگونه دعایمان مستجاب شود،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محمدرضا، ویژگی‌های دعا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حسین، ترجمه عدّة الداعی،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محمّدرضا، ویژگی‌های دعا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حسین، ترجمه عدّة الداعی،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حسین، ترجمه عدّة الداعی،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 اثر همین مؤلّف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 اثر همین مؤلف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عبّاس، جوان موفّق،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عشق آن زن دل از دست داد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خودش و نفس خودش جنگید اما از عهده آن بر نیامد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عشق خودش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هر کاری که من می‌گویم انجام دهی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چلیپا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تو ز پی رهی مسلمان نشوی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به خاطر من مسلمان نشوی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ثروتیان، بهروز، گزیده‌ای از تفسیر کشف الاسرار،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جواد، عاقبت گناهکاران،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ملک‌احمدی، عین‌اللّه، جامع الشتات،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جواد، آیین زندگی،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جواد، آیین زندگی،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موسی، کلید خوشبختی،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ثروتیان، بهروز، گزیده‌ای از تفسیر کشف الاسرار،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به حلقه گردن رسیده، جان به لب رسیده، در حال ذکر، بیجان و بیهوش افتاده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هم‌جنس و هم‌نوع بودند، احساس همنوعی دل او را به درد آورد و ترحم او را برانگیخت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حق نسبت به اولیاء و رشک و حسد وی در حق ایشان که جز حق را دوست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 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تشبیهی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و دل شبلی یعنی شبلی در باطن خود شنید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ثروتیان، بهروز، گزیده‌ای از تفسیر کشف الاسرار،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نشر دانشگاه پیام نور،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داستان‌های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موسی، کلید خوشبختی،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اندومتیوس، آخرین راز شاد زیستن،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جواد، عاقبت گناهکاران،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رساله اول یوحنای رسول، اسکاول شین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نشر خاتم الانبیاء،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محبت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اصول کافی،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انسان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نشر دانشگاه آزاد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اندرومتیوس، آخرین راز شاد زیستن،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باتلریاتس، 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نکته‌های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ابرش یا اشرس، در گذشته به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ادیب و متکلّم نادره‌گو و نکته‌سنج هم‌روزگار مأمون هفتمین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سخنانی بر خلاف عقاید عوام می‌گفت، در مناظره و مجادله، بی‌رقیب بود و به بی‌دینی نیز متهم شده بود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حکایات کشکول شیخ‌بهایی،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نشر دانشگاه آزاد اسلامی،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28006</Words>
  <Characters>111133</Characters>
  <CharactersWithSpaces>137651</CharactersWithSpaces>
  <Paragraphs>1584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2026-08-28T14:27:56Z</dcterms:created>
  <dc:creator>ghaemiyeh.com</dc:creator>
  <dc:description/>
  <dc:language>en-US</dc:language>
  <cp:lastModifiedBy/>
  <dcterms:modified xsi:type="dcterms:W3CDTF">2026-08-28T17:58:25Z</dcterms:modified>
  <cp:revision>1</cp:revision>
  <dc:subject/>
  <dc:title>راه های رسیدن به موفقیت و خوشبختی جلد 2</dc:title>
</cp:coreProperties>
</file>

<file path=docProps/custom.xml><?xml version="1.0" encoding="utf-8"?>
<Properties xmlns="http://schemas.openxmlformats.org/officeDocument/2006/custom-properties" xmlns:vt="http://schemas.openxmlformats.org/officeDocument/2006/docPropsVTypes"/>
</file>