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1820_146816444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361822_1468164448">
            <w:r>
              <w:rPr>
                <w:webHidden/>
                <w:rStyle w:val="IndexLink"/>
                <w:rtl w:val="true"/>
              </w:rPr>
              <w:t>تتمة أبواب أحواله صلی الله علیه و آله من البعثة إلی نزول المدینة</w:t>
            </w:r>
            <w:r>
              <w:rPr>
                <w:rStyle w:val="IndexLink"/>
                <w:rtl w:val="true"/>
              </w:rPr>
              <w:tab/>
            </w:r>
            <w:r>
              <w:rPr>
                <w:rStyle w:val="IndexLink"/>
              </w:rPr>
              <w:t>12</w:t>
            </w:r>
          </w:hyperlink>
        </w:p>
        <w:p>
          <w:pPr>
            <w:pStyle w:val="Contents3"/>
            <w:tabs>
              <w:tab w:val="clear" w:pos="8459"/>
              <w:tab w:val="right" w:pos="9026" w:leader="dot"/>
            </w:tabs>
            <w:rPr/>
          </w:pPr>
          <w:hyperlink w:anchor="__RefHeading___Toc2361824_1468164448">
            <w:r>
              <w:rPr>
                <w:webHidden/>
                <w:rStyle w:val="IndexLink"/>
                <w:rtl w:val="true"/>
              </w:rPr>
              <w:t xml:space="preserve">باب </w:t>
            </w:r>
            <w:r>
              <w:rPr>
                <w:rStyle w:val="IndexLink"/>
              </w:rPr>
              <w:t>22</w:t>
            </w:r>
            <w:r>
              <w:rPr>
                <w:rStyle w:val="IndexLink"/>
                <w:rtl w:val="true"/>
              </w:rPr>
              <w:t xml:space="preserve"> </w:t>
            </w:r>
            <w:r>
              <w:rPr>
                <w:rStyle w:val="IndexLink"/>
                <w:rtl w:val="true"/>
              </w:rPr>
              <w:t>غزوة خیبر و فدک و قدوم جعفر بن أبی طالب علیهما السلام</w:t>
            </w:r>
            <w:r>
              <w:rPr>
                <w:rStyle w:val="IndexLink"/>
                <w:rtl w:val="true"/>
              </w:rPr>
              <w:tab/>
            </w:r>
            <w:r>
              <w:rPr>
                <w:rStyle w:val="IndexLink"/>
              </w:rPr>
              <w:t>12</w:t>
            </w:r>
          </w:hyperlink>
        </w:p>
        <w:p>
          <w:pPr>
            <w:pStyle w:val="Contents4"/>
            <w:tabs>
              <w:tab w:val="clear" w:pos="8176"/>
              <w:tab w:val="right" w:pos="9026" w:leader="dot"/>
            </w:tabs>
            <w:rPr/>
          </w:pPr>
          <w:hyperlink w:anchor="__RefHeading___Toc2361826_1468164448">
            <w:r>
              <w:rPr>
                <w:webHidden/>
                <w:rStyle w:val="IndexLink"/>
                <w:rtl w:val="true"/>
              </w:rPr>
              <w:t>الآیات</w:t>
            </w:r>
            <w:r>
              <w:rPr>
                <w:rStyle w:val="IndexLink"/>
                <w:rtl w:val="true"/>
              </w:rPr>
              <w:tab/>
            </w:r>
            <w:r>
              <w:rPr>
                <w:rStyle w:val="IndexLink"/>
              </w:rPr>
              <w:t>12</w:t>
            </w:r>
          </w:hyperlink>
        </w:p>
        <w:p>
          <w:pPr>
            <w:pStyle w:val="Contents4"/>
            <w:tabs>
              <w:tab w:val="clear" w:pos="8176"/>
              <w:tab w:val="right" w:pos="9026" w:leader="dot"/>
            </w:tabs>
            <w:rPr/>
          </w:pPr>
          <w:hyperlink w:anchor="__RefHeading___Toc2361828_1468164448">
            <w:r>
              <w:rPr>
                <w:webHidden/>
                <w:rStyle w:val="IndexLink"/>
                <w:rtl w:val="true"/>
              </w:rPr>
              <w:t>تفسیر</w:t>
            </w:r>
            <w:r>
              <w:rPr>
                <w:rStyle w:val="IndexLink"/>
                <w:rtl w:val="true"/>
              </w:rPr>
              <w:tab/>
            </w:r>
            <w:r>
              <w:rPr>
                <w:rStyle w:val="IndexLink"/>
              </w:rPr>
              <w:t>12</w:t>
            </w:r>
          </w:hyperlink>
        </w:p>
        <w:p>
          <w:pPr>
            <w:pStyle w:val="Contents4"/>
            <w:tabs>
              <w:tab w:val="clear" w:pos="8176"/>
              <w:tab w:val="right" w:pos="9026" w:leader="dot"/>
            </w:tabs>
            <w:rPr/>
          </w:pPr>
          <w:hyperlink w:anchor="__RefHeading___Toc2361830_1468164448">
            <w:r>
              <w:rPr>
                <w:webHidden/>
                <w:rStyle w:val="IndexLink"/>
                <w:rtl w:val="true"/>
              </w:rPr>
              <w:t>بیان</w:t>
            </w:r>
            <w:r>
              <w:rPr>
                <w:rStyle w:val="IndexLink"/>
                <w:rtl w:val="true"/>
              </w:rPr>
              <w:tab/>
            </w:r>
            <w:r>
              <w:rPr>
                <w:rStyle w:val="IndexLink"/>
              </w:rPr>
              <w:t>21</w:t>
            </w:r>
          </w:hyperlink>
        </w:p>
        <w:p>
          <w:pPr>
            <w:pStyle w:val="Contents4"/>
            <w:tabs>
              <w:tab w:val="clear" w:pos="8176"/>
              <w:tab w:val="right" w:pos="9026" w:leader="dot"/>
            </w:tabs>
            <w:rPr/>
          </w:pPr>
          <w:hyperlink w:anchor="__RefHeading___Toc2361832_1468164448">
            <w:r>
              <w:rPr>
                <w:webHidden/>
                <w:rStyle w:val="IndexLink"/>
                <w:rtl w:val="true"/>
              </w:rPr>
              <w:t>الأخبار</w:t>
            </w:r>
            <w:r>
              <w:rPr>
                <w:rStyle w:val="IndexLink"/>
                <w:rtl w:val="true"/>
              </w:rPr>
              <w:tab/>
            </w:r>
            <w:r>
              <w:rPr>
                <w:rStyle w:val="IndexLink"/>
              </w:rPr>
              <w:t>22</w:t>
            </w:r>
          </w:hyperlink>
        </w:p>
        <w:p>
          <w:pPr>
            <w:pStyle w:val="Contents5"/>
            <w:tabs>
              <w:tab w:val="clear" w:pos="7892"/>
              <w:tab w:val="right" w:pos="9026" w:leader="dot"/>
            </w:tabs>
            <w:rPr/>
          </w:pPr>
          <w:hyperlink w:anchor="__RefHeading___Toc2361834_1468164448">
            <w:r>
              <w:rPr>
                <w:webHidden/>
                <w:rStyle w:val="IndexLink"/>
                <w:rtl w:val="true"/>
              </w:rPr>
              <w:t>«</w:t>
            </w:r>
            <w:r>
              <w:rPr>
                <w:rStyle w:val="IndexLink"/>
              </w:rPr>
              <w:t>1</w:t>
            </w:r>
            <w:r>
              <w:rPr>
                <w:rStyle w:val="IndexLink"/>
                <w:rtl w:val="true"/>
              </w:rPr>
              <w:t>»</w:t>
              <w:tab/>
            </w:r>
            <w:r>
              <w:rPr>
                <w:rStyle w:val="IndexLink"/>
              </w:rPr>
              <w:t>22</w:t>
            </w:r>
          </w:hyperlink>
        </w:p>
        <w:p>
          <w:pPr>
            <w:pStyle w:val="Contents5"/>
            <w:tabs>
              <w:tab w:val="clear" w:pos="7892"/>
              <w:tab w:val="right" w:pos="9026" w:leader="dot"/>
            </w:tabs>
            <w:rPr/>
          </w:pPr>
          <w:hyperlink w:anchor="__RefHeading___Toc2361836_1468164448">
            <w:r>
              <w:rPr>
                <w:webHidden/>
                <w:rStyle w:val="IndexLink"/>
                <w:rtl w:val="true"/>
              </w:rPr>
              <w:t>«</w:t>
            </w:r>
            <w:r>
              <w:rPr>
                <w:rStyle w:val="IndexLink"/>
              </w:rPr>
              <w:t>2</w:t>
            </w:r>
            <w:r>
              <w:rPr>
                <w:rStyle w:val="IndexLink"/>
                <w:rtl w:val="true"/>
              </w:rPr>
              <w:t>»</w:t>
              <w:tab/>
            </w:r>
            <w:r>
              <w:rPr>
                <w:rStyle w:val="IndexLink"/>
              </w:rPr>
              <w:t>23</w:t>
            </w:r>
          </w:hyperlink>
        </w:p>
        <w:p>
          <w:pPr>
            <w:pStyle w:val="Contents5"/>
            <w:tabs>
              <w:tab w:val="clear" w:pos="7892"/>
              <w:tab w:val="right" w:pos="9026" w:leader="dot"/>
            </w:tabs>
            <w:rPr/>
          </w:pPr>
          <w:hyperlink w:anchor="__RefHeading___Toc2361838_1468164448">
            <w:r>
              <w:rPr>
                <w:webHidden/>
                <w:rStyle w:val="IndexLink"/>
                <w:rtl w:val="true"/>
              </w:rPr>
              <w:t>«</w:t>
            </w:r>
            <w:r>
              <w:rPr>
                <w:rStyle w:val="IndexLink"/>
              </w:rPr>
              <w:t>3</w:t>
            </w:r>
            <w:r>
              <w:rPr>
                <w:rStyle w:val="IndexLink"/>
                <w:rtl w:val="true"/>
              </w:rPr>
              <w:t>»</w:t>
              <w:tab/>
            </w:r>
            <w:r>
              <w:rPr>
                <w:rStyle w:val="IndexLink"/>
              </w:rPr>
              <w:t>24</w:t>
            </w:r>
          </w:hyperlink>
        </w:p>
        <w:p>
          <w:pPr>
            <w:pStyle w:val="Contents5"/>
            <w:tabs>
              <w:tab w:val="clear" w:pos="7892"/>
              <w:tab w:val="right" w:pos="9026" w:leader="dot"/>
            </w:tabs>
            <w:rPr/>
          </w:pPr>
          <w:hyperlink w:anchor="__RefHeading___Toc2361840_1468164448">
            <w:r>
              <w:rPr>
                <w:webHidden/>
                <w:rStyle w:val="IndexLink"/>
                <w:rtl w:val="true"/>
              </w:rPr>
              <w:t>«</w:t>
            </w:r>
            <w:r>
              <w:rPr>
                <w:rStyle w:val="IndexLink"/>
              </w:rPr>
              <w:t>4</w:t>
            </w:r>
            <w:r>
              <w:rPr>
                <w:rStyle w:val="IndexLink"/>
                <w:rtl w:val="true"/>
              </w:rPr>
              <w:t>»</w:t>
              <w:tab/>
            </w:r>
            <w:r>
              <w:rPr>
                <w:rStyle w:val="IndexLink"/>
              </w:rPr>
              <w:t>25</w:t>
            </w:r>
          </w:hyperlink>
        </w:p>
        <w:p>
          <w:pPr>
            <w:pStyle w:val="Contents5"/>
            <w:tabs>
              <w:tab w:val="clear" w:pos="7892"/>
              <w:tab w:val="right" w:pos="9026" w:leader="dot"/>
            </w:tabs>
            <w:rPr/>
          </w:pPr>
          <w:hyperlink w:anchor="__RefHeading___Toc2361842_1468164448">
            <w:r>
              <w:rPr>
                <w:webHidden/>
                <w:rStyle w:val="IndexLink"/>
                <w:rtl w:val="true"/>
              </w:rPr>
              <w:t>«</w:t>
            </w:r>
            <w:r>
              <w:rPr>
                <w:rStyle w:val="IndexLink"/>
              </w:rPr>
              <w:t>5</w:t>
            </w:r>
            <w:r>
              <w:rPr>
                <w:rStyle w:val="IndexLink"/>
                <w:rtl w:val="true"/>
              </w:rPr>
              <w:t>»</w:t>
              <w:tab/>
            </w:r>
            <w:r>
              <w:rPr>
                <w:rStyle w:val="IndexLink"/>
              </w:rPr>
              <w:t>26</w:t>
            </w:r>
          </w:hyperlink>
        </w:p>
        <w:p>
          <w:pPr>
            <w:pStyle w:val="Contents5"/>
            <w:tabs>
              <w:tab w:val="clear" w:pos="7892"/>
              <w:tab w:val="right" w:pos="9026" w:leader="dot"/>
            </w:tabs>
            <w:rPr/>
          </w:pPr>
          <w:hyperlink w:anchor="__RefHeading___Toc2361844_1468164448">
            <w:r>
              <w:rPr>
                <w:webHidden/>
                <w:rStyle w:val="IndexLink"/>
                <w:rtl w:val="true"/>
              </w:rPr>
              <w:t>«</w:t>
            </w:r>
            <w:r>
              <w:rPr>
                <w:rStyle w:val="IndexLink"/>
              </w:rPr>
              <w:t>6</w:t>
            </w:r>
            <w:r>
              <w:rPr>
                <w:rStyle w:val="IndexLink"/>
                <w:rtl w:val="true"/>
              </w:rPr>
              <w:t>»</w:t>
              <w:tab/>
            </w:r>
            <w:r>
              <w:rPr>
                <w:rStyle w:val="IndexLink"/>
              </w:rPr>
              <w:t>27</w:t>
            </w:r>
          </w:hyperlink>
        </w:p>
        <w:p>
          <w:pPr>
            <w:pStyle w:val="Contents5"/>
            <w:tabs>
              <w:tab w:val="clear" w:pos="7892"/>
              <w:tab w:val="right" w:pos="9026" w:leader="dot"/>
            </w:tabs>
            <w:rPr/>
          </w:pPr>
          <w:hyperlink w:anchor="__RefHeading___Toc2361846_1468164448">
            <w:r>
              <w:rPr>
                <w:webHidden/>
                <w:rStyle w:val="IndexLink"/>
                <w:rtl w:val="true"/>
              </w:rPr>
              <w:t>«</w:t>
            </w:r>
            <w:r>
              <w:rPr>
                <w:rStyle w:val="IndexLink"/>
              </w:rPr>
              <w:t>7</w:t>
            </w:r>
            <w:r>
              <w:rPr>
                <w:rStyle w:val="IndexLink"/>
                <w:rtl w:val="true"/>
              </w:rPr>
              <w:t>»</w:t>
              <w:tab/>
            </w:r>
            <w:r>
              <w:rPr>
                <w:rStyle w:val="IndexLink"/>
              </w:rPr>
              <w:t>28</w:t>
            </w:r>
          </w:hyperlink>
        </w:p>
        <w:p>
          <w:pPr>
            <w:pStyle w:val="Contents5"/>
            <w:tabs>
              <w:tab w:val="clear" w:pos="7892"/>
              <w:tab w:val="right" w:pos="9026" w:leader="dot"/>
            </w:tabs>
            <w:rPr/>
          </w:pPr>
          <w:hyperlink w:anchor="__RefHeading___Toc2361848_1468164448">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2361850_1468164448">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2361852_146816444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2361854_1468164448">
            <w:r>
              <w:rPr>
                <w:webHidden/>
                <w:rStyle w:val="IndexLink"/>
                <w:rtl w:val="true"/>
              </w:rPr>
              <w:t>«</w:t>
            </w:r>
            <w:r>
              <w:rPr>
                <w:rStyle w:val="IndexLink"/>
              </w:rPr>
              <w:t>9</w:t>
            </w:r>
            <w:r>
              <w:rPr>
                <w:rStyle w:val="IndexLink"/>
                <w:rtl w:val="true"/>
              </w:rPr>
              <w:t>»</w:t>
              <w:tab/>
            </w:r>
            <w:r>
              <w:rPr>
                <w:rStyle w:val="IndexLink"/>
              </w:rPr>
              <w:t>31</w:t>
            </w:r>
          </w:hyperlink>
        </w:p>
        <w:p>
          <w:pPr>
            <w:pStyle w:val="Contents5"/>
            <w:tabs>
              <w:tab w:val="clear" w:pos="7892"/>
              <w:tab w:val="right" w:pos="9026" w:leader="dot"/>
            </w:tabs>
            <w:rPr/>
          </w:pPr>
          <w:hyperlink w:anchor="__RefHeading___Toc2361856_1468164448">
            <w:r>
              <w:rPr>
                <w:webHidden/>
                <w:rStyle w:val="IndexLink"/>
                <w:rtl w:val="true"/>
              </w:rPr>
              <w:t>«</w:t>
            </w:r>
            <w:r>
              <w:rPr>
                <w:rStyle w:val="IndexLink"/>
              </w:rPr>
              <w:t>10</w:t>
            </w:r>
            <w:r>
              <w:rPr>
                <w:rStyle w:val="IndexLink"/>
                <w:rtl w:val="true"/>
              </w:rPr>
              <w:t>»</w:t>
              <w:tab/>
            </w:r>
            <w:r>
              <w:rPr>
                <w:rStyle w:val="IndexLink"/>
              </w:rPr>
              <w:t>31</w:t>
            </w:r>
          </w:hyperlink>
        </w:p>
        <w:p>
          <w:pPr>
            <w:pStyle w:val="Contents5"/>
            <w:tabs>
              <w:tab w:val="clear" w:pos="7892"/>
              <w:tab w:val="right" w:pos="9026" w:leader="dot"/>
            </w:tabs>
            <w:rPr/>
          </w:pPr>
          <w:hyperlink w:anchor="__RefHeading___Toc2361858_146816444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2361860_1468164448">
            <w:r>
              <w:rPr>
                <w:webHidden/>
                <w:rStyle w:val="IndexLink"/>
                <w:rtl w:val="true"/>
              </w:rPr>
              <w:t>«</w:t>
            </w:r>
            <w:r>
              <w:rPr>
                <w:rStyle w:val="IndexLink"/>
              </w:rPr>
              <w:t>11</w:t>
            </w:r>
            <w:r>
              <w:rPr>
                <w:rStyle w:val="IndexLink"/>
                <w:rtl w:val="true"/>
              </w:rPr>
              <w:t>»</w:t>
              <w:tab/>
            </w:r>
            <w:r>
              <w:rPr>
                <w:rStyle w:val="IndexLink"/>
              </w:rPr>
              <w:t>32</w:t>
            </w:r>
          </w:hyperlink>
        </w:p>
        <w:p>
          <w:pPr>
            <w:pStyle w:val="Contents5"/>
            <w:tabs>
              <w:tab w:val="clear" w:pos="7892"/>
              <w:tab w:val="right" w:pos="9026" w:leader="dot"/>
            </w:tabs>
            <w:rPr/>
          </w:pPr>
          <w:hyperlink w:anchor="__RefHeading___Toc2361862_1468164448">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2361864_1468164448">
            <w:r>
              <w:rPr>
                <w:webHidden/>
                <w:rStyle w:val="IndexLink"/>
                <w:rtl w:val="true"/>
              </w:rPr>
              <w:t>«</w:t>
            </w:r>
            <w:r>
              <w:rPr>
                <w:rStyle w:val="IndexLink"/>
              </w:rPr>
              <w:t>12</w:t>
            </w:r>
            <w:r>
              <w:rPr>
                <w:rStyle w:val="IndexLink"/>
                <w:rtl w:val="true"/>
              </w:rPr>
              <w:t>»</w:t>
              <w:tab/>
            </w:r>
            <w:r>
              <w:rPr>
                <w:rStyle w:val="IndexLink"/>
              </w:rPr>
              <w:t>39</w:t>
            </w:r>
          </w:hyperlink>
        </w:p>
        <w:p>
          <w:pPr>
            <w:pStyle w:val="Contents5"/>
            <w:tabs>
              <w:tab w:val="clear" w:pos="7892"/>
              <w:tab w:val="right" w:pos="9026" w:leader="dot"/>
            </w:tabs>
            <w:rPr/>
          </w:pPr>
          <w:hyperlink w:anchor="__RefHeading___Toc2361866_1468164448">
            <w:r>
              <w:rPr>
                <w:webHidden/>
                <w:rStyle w:val="IndexLink"/>
                <w:rtl w:val="true"/>
              </w:rPr>
              <w:t>«</w:t>
            </w:r>
            <w:r>
              <w:rPr>
                <w:rStyle w:val="IndexLink"/>
              </w:rPr>
              <w:t>13</w:t>
            </w:r>
            <w:r>
              <w:rPr>
                <w:rStyle w:val="IndexLink"/>
                <w:rtl w:val="true"/>
              </w:rPr>
              <w:t>»</w:t>
              <w:tab/>
            </w:r>
            <w:r>
              <w:rPr>
                <w:rStyle w:val="IndexLink"/>
              </w:rPr>
              <w:t>40</w:t>
            </w:r>
          </w:hyperlink>
        </w:p>
        <w:p>
          <w:pPr>
            <w:pStyle w:val="Contents5"/>
            <w:tabs>
              <w:tab w:val="clear" w:pos="7892"/>
              <w:tab w:val="right" w:pos="9026" w:leader="dot"/>
            </w:tabs>
            <w:rPr/>
          </w:pPr>
          <w:hyperlink w:anchor="__RefHeading___Toc2361868_1468164448">
            <w:r>
              <w:rPr>
                <w:webHidden/>
                <w:rStyle w:val="IndexLink"/>
                <w:rtl w:val="true"/>
              </w:rPr>
              <w:t>«</w:t>
            </w:r>
            <w:r>
              <w:rPr>
                <w:rStyle w:val="IndexLink"/>
              </w:rPr>
              <w:t>14</w:t>
            </w:r>
            <w:r>
              <w:rPr>
                <w:rStyle w:val="IndexLink"/>
                <w:rtl w:val="true"/>
              </w:rPr>
              <w:t>»</w:t>
              <w:tab/>
            </w:r>
            <w:r>
              <w:rPr>
                <w:rStyle w:val="IndexLink"/>
              </w:rPr>
              <w:t>40</w:t>
            </w:r>
          </w:hyperlink>
        </w:p>
        <w:p>
          <w:pPr>
            <w:pStyle w:val="Contents5"/>
            <w:tabs>
              <w:tab w:val="clear" w:pos="7892"/>
              <w:tab w:val="right" w:pos="9026" w:leader="dot"/>
            </w:tabs>
            <w:rPr/>
          </w:pPr>
          <w:hyperlink w:anchor="__RefHeading___Toc2361870_1468164448">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2361872_1468164448">
            <w:r>
              <w:rPr>
                <w:webHidden/>
                <w:rStyle w:val="IndexLink"/>
                <w:rtl w:val="true"/>
              </w:rPr>
              <w:t>«</w:t>
            </w:r>
            <w:r>
              <w:rPr>
                <w:rStyle w:val="IndexLink"/>
              </w:rPr>
              <w:t>15</w:t>
            </w:r>
            <w:r>
              <w:rPr>
                <w:rStyle w:val="IndexLink"/>
                <w:rtl w:val="true"/>
              </w:rPr>
              <w:t>»</w:t>
              <w:tab/>
            </w:r>
            <w:r>
              <w:rPr>
                <w:rStyle w:val="IndexLink"/>
              </w:rPr>
              <w:t>43</w:t>
            </w:r>
          </w:hyperlink>
        </w:p>
        <w:p>
          <w:pPr>
            <w:pStyle w:val="Contents5"/>
            <w:tabs>
              <w:tab w:val="clear" w:pos="7892"/>
              <w:tab w:val="right" w:pos="9026" w:leader="dot"/>
            </w:tabs>
            <w:rPr/>
          </w:pPr>
          <w:hyperlink w:anchor="__RefHeading___Toc2361874_1468164448">
            <w:r>
              <w:rPr>
                <w:webHidden/>
                <w:rStyle w:val="IndexLink"/>
                <w:rtl w:val="true"/>
              </w:rPr>
              <w:t>«</w:t>
            </w:r>
            <w:r>
              <w:rPr>
                <w:rStyle w:val="IndexLink"/>
              </w:rPr>
              <w:t>16</w:t>
            </w:r>
            <w:r>
              <w:rPr>
                <w:rStyle w:val="IndexLink"/>
                <w:rtl w:val="true"/>
              </w:rPr>
              <w:t>»</w:t>
              <w:tab/>
            </w:r>
            <w:r>
              <w:rPr>
                <w:rStyle w:val="IndexLink"/>
              </w:rPr>
              <w:t>44</w:t>
            </w:r>
          </w:hyperlink>
        </w:p>
        <w:p>
          <w:pPr>
            <w:pStyle w:val="Contents5"/>
            <w:tabs>
              <w:tab w:val="clear" w:pos="7892"/>
              <w:tab w:val="right" w:pos="9026" w:leader="dot"/>
            </w:tabs>
            <w:rPr/>
          </w:pPr>
          <w:hyperlink w:anchor="__RefHeading___Toc2361876_1468164448">
            <w:r>
              <w:rPr>
                <w:webHidden/>
                <w:rStyle w:val="IndexLink"/>
                <w:rtl w:val="true"/>
              </w:rPr>
              <w:t>«</w:t>
            </w:r>
            <w:r>
              <w:rPr>
                <w:rStyle w:val="IndexLink"/>
              </w:rPr>
              <w:t>17</w:t>
            </w:r>
            <w:r>
              <w:rPr>
                <w:rStyle w:val="IndexLink"/>
                <w:rtl w:val="true"/>
              </w:rPr>
              <w:t>»</w:t>
              <w:tab/>
            </w:r>
            <w:r>
              <w:rPr>
                <w:rStyle w:val="IndexLink"/>
              </w:rPr>
              <w:t>44</w:t>
            </w:r>
          </w:hyperlink>
        </w:p>
        <w:p>
          <w:pPr>
            <w:pStyle w:val="Contents5"/>
            <w:tabs>
              <w:tab w:val="clear" w:pos="7892"/>
              <w:tab w:val="right" w:pos="9026" w:leader="dot"/>
            </w:tabs>
            <w:rPr/>
          </w:pPr>
          <w:hyperlink w:anchor="__RefHeading___Toc2361878_1468164448">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2361880_1468164448">
            <w:r>
              <w:rPr>
                <w:webHidden/>
                <w:rStyle w:val="IndexLink"/>
                <w:rtl w:val="true"/>
              </w:rPr>
              <w:t>«</w:t>
            </w:r>
            <w:r>
              <w:rPr>
                <w:rStyle w:val="IndexLink"/>
              </w:rPr>
              <w:t>18</w:t>
            </w:r>
            <w:r>
              <w:rPr>
                <w:rStyle w:val="IndexLink"/>
                <w:rtl w:val="true"/>
              </w:rPr>
              <w:t>»</w:t>
              <w:tab/>
            </w:r>
            <w:r>
              <w:rPr>
                <w:rStyle w:val="IndexLink"/>
              </w:rPr>
              <w:t>49</w:t>
            </w:r>
          </w:hyperlink>
        </w:p>
        <w:p>
          <w:pPr>
            <w:pStyle w:val="Contents5"/>
            <w:tabs>
              <w:tab w:val="clear" w:pos="7892"/>
              <w:tab w:val="right" w:pos="9026" w:leader="dot"/>
            </w:tabs>
            <w:rPr/>
          </w:pPr>
          <w:hyperlink w:anchor="__RefHeading___Toc2361882_1468164448">
            <w:r>
              <w:rPr>
                <w:webHidden/>
                <w:rStyle w:val="IndexLink"/>
                <w:rtl w:val="true"/>
              </w:rPr>
              <w:t>بیان</w:t>
            </w:r>
            <w:r>
              <w:rPr>
                <w:rStyle w:val="IndexLink"/>
                <w:rtl w:val="true"/>
              </w:rPr>
              <w:tab/>
            </w:r>
            <w:r>
              <w:rPr>
                <w:rStyle w:val="IndexLink"/>
              </w:rPr>
              <w:t>49</w:t>
            </w:r>
          </w:hyperlink>
        </w:p>
        <w:p>
          <w:pPr>
            <w:pStyle w:val="Contents5"/>
            <w:tabs>
              <w:tab w:val="clear" w:pos="7892"/>
              <w:tab w:val="right" w:pos="9026" w:leader="dot"/>
            </w:tabs>
            <w:rPr/>
          </w:pPr>
          <w:hyperlink w:anchor="__RefHeading___Toc2361884_1468164448">
            <w:r>
              <w:rPr>
                <w:webHidden/>
                <w:rStyle w:val="IndexLink"/>
                <w:rtl w:val="true"/>
              </w:rPr>
              <w:t>«</w:t>
            </w:r>
            <w:r>
              <w:rPr>
                <w:rStyle w:val="IndexLink"/>
              </w:rPr>
              <w:t>19</w:t>
            </w:r>
            <w:r>
              <w:rPr>
                <w:rStyle w:val="IndexLink"/>
                <w:rtl w:val="true"/>
              </w:rPr>
              <w:t>»</w:t>
              <w:tab/>
            </w:r>
            <w:r>
              <w:rPr>
                <w:rStyle w:val="IndexLink"/>
              </w:rPr>
              <w:t>49</w:t>
            </w:r>
          </w:hyperlink>
        </w:p>
        <w:p>
          <w:pPr>
            <w:pStyle w:val="Contents5"/>
            <w:tabs>
              <w:tab w:val="clear" w:pos="7892"/>
              <w:tab w:val="right" w:pos="9026" w:leader="dot"/>
            </w:tabs>
            <w:rPr/>
          </w:pPr>
          <w:hyperlink w:anchor="__RefHeading___Toc2361886_1468164448">
            <w:r>
              <w:rPr>
                <w:webHidden/>
                <w:rStyle w:val="IndexLink"/>
                <w:rtl w:val="true"/>
              </w:rPr>
              <w:t>«</w:t>
            </w:r>
            <w:r>
              <w:rPr>
                <w:rStyle w:val="IndexLink"/>
              </w:rPr>
              <w:t>20</w:t>
            </w:r>
            <w:r>
              <w:rPr>
                <w:rStyle w:val="IndexLink"/>
                <w:rtl w:val="true"/>
              </w:rPr>
              <w:t>»</w:t>
              <w:tab/>
            </w:r>
            <w:r>
              <w:rPr>
                <w:rStyle w:val="IndexLink"/>
              </w:rPr>
              <w:t>49</w:t>
            </w:r>
          </w:hyperlink>
        </w:p>
        <w:p>
          <w:pPr>
            <w:pStyle w:val="Contents5"/>
            <w:tabs>
              <w:tab w:val="clear" w:pos="7892"/>
              <w:tab w:val="right" w:pos="9026" w:leader="dot"/>
            </w:tabs>
            <w:rPr/>
          </w:pPr>
          <w:hyperlink w:anchor="__RefHeading___Toc2361888_1468164448">
            <w:r>
              <w:rPr>
                <w:webHidden/>
                <w:rStyle w:val="IndexLink"/>
                <w:rtl w:val="true"/>
              </w:rPr>
              <w:t>«</w:t>
            </w:r>
            <w:r>
              <w:rPr>
                <w:rStyle w:val="IndexLink"/>
              </w:rPr>
              <w:t>21</w:t>
            </w:r>
            <w:r>
              <w:rPr>
                <w:rStyle w:val="IndexLink"/>
                <w:rtl w:val="true"/>
              </w:rPr>
              <w:t>»</w:t>
              <w:tab/>
            </w:r>
            <w:r>
              <w:rPr>
                <w:rStyle w:val="IndexLink"/>
              </w:rPr>
              <w:t>51</w:t>
            </w:r>
          </w:hyperlink>
        </w:p>
        <w:p>
          <w:pPr>
            <w:pStyle w:val="Contents5"/>
            <w:tabs>
              <w:tab w:val="clear" w:pos="7892"/>
              <w:tab w:val="right" w:pos="9026" w:leader="dot"/>
            </w:tabs>
            <w:rPr/>
          </w:pPr>
          <w:hyperlink w:anchor="__RefHeading___Toc2361890_1468164448">
            <w:r>
              <w:rPr>
                <w:webHidden/>
                <w:rStyle w:val="IndexLink"/>
                <w:rtl w:val="true"/>
              </w:rPr>
              <w:t>«</w:t>
            </w:r>
            <w:r>
              <w:rPr>
                <w:rStyle w:val="IndexLink"/>
              </w:rPr>
              <w:t>22</w:t>
            </w:r>
            <w:r>
              <w:rPr>
                <w:rStyle w:val="IndexLink"/>
                <w:rtl w:val="true"/>
              </w:rPr>
              <w:t>»</w:t>
              <w:tab/>
            </w:r>
            <w:r>
              <w:rPr>
                <w:rStyle w:val="IndexLink"/>
              </w:rPr>
              <w:t>51</w:t>
            </w:r>
          </w:hyperlink>
        </w:p>
        <w:p>
          <w:pPr>
            <w:pStyle w:val="Contents5"/>
            <w:tabs>
              <w:tab w:val="clear" w:pos="7892"/>
              <w:tab w:val="right" w:pos="9026" w:leader="dot"/>
            </w:tabs>
            <w:rPr/>
          </w:pPr>
          <w:hyperlink w:anchor="__RefHeading___Toc2361892_1468164448">
            <w:r>
              <w:rPr>
                <w:webHidden/>
                <w:rStyle w:val="IndexLink"/>
                <w:rtl w:val="true"/>
              </w:rPr>
              <w:t>«</w:t>
            </w:r>
            <w:r>
              <w:rPr>
                <w:rStyle w:val="IndexLink"/>
              </w:rPr>
              <w:t>23</w:t>
            </w:r>
            <w:r>
              <w:rPr>
                <w:rStyle w:val="IndexLink"/>
                <w:rtl w:val="true"/>
              </w:rPr>
              <w:t>»</w:t>
              <w:tab/>
            </w:r>
            <w:r>
              <w:rPr>
                <w:rStyle w:val="IndexLink"/>
              </w:rPr>
              <w:t>52</w:t>
            </w:r>
          </w:hyperlink>
        </w:p>
        <w:p>
          <w:pPr>
            <w:pStyle w:val="Contents5"/>
            <w:tabs>
              <w:tab w:val="clear" w:pos="7892"/>
              <w:tab w:val="right" w:pos="9026" w:leader="dot"/>
            </w:tabs>
            <w:rPr/>
          </w:pPr>
          <w:hyperlink w:anchor="__RefHeading___Toc2361894_1468164448">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2361896_1468164448">
            <w:r>
              <w:rPr>
                <w:webHidden/>
                <w:rStyle w:val="IndexLink"/>
                <w:rtl w:val="true"/>
              </w:rPr>
              <w:t>«</w:t>
            </w:r>
            <w:r>
              <w:rPr>
                <w:rStyle w:val="IndexLink"/>
              </w:rPr>
              <w:t>24</w:t>
            </w:r>
            <w:r>
              <w:rPr>
                <w:rStyle w:val="IndexLink"/>
                <w:rtl w:val="true"/>
              </w:rPr>
              <w:t>»</w:t>
              <w:tab/>
            </w:r>
            <w:r>
              <w:rPr>
                <w:rStyle w:val="IndexLink"/>
              </w:rPr>
              <w:t>53</w:t>
            </w:r>
          </w:hyperlink>
        </w:p>
        <w:p>
          <w:pPr>
            <w:pStyle w:val="Contents5"/>
            <w:tabs>
              <w:tab w:val="clear" w:pos="7892"/>
              <w:tab w:val="right" w:pos="9026" w:leader="dot"/>
            </w:tabs>
            <w:rPr/>
          </w:pPr>
          <w:hyperlink w:anchor="__RefHeading___Toc2361898_1468164448">
            <w:r>
              <w:rPr>
                <w:webHidden/>
                <w:rStyle w:val="IndexLink"/>
                <w:rtl w:val="true"/>
              </w:rPr>
              <w:t>«</w:t>
            </w:r>
            <w:r>
              <w:rPr>
                <w:rStyle w:val="IndexLink"/>
              </w:rPr>
              <w:t>25</w:t>
            </w:r>
            <w:r>
              <w:rPr>
                <w:rStyle w:val="IndexLink"/>
                <w:rtl w:val="true"/>
              </w:rPr>
              <w:t>»</w:t>
              <w:tab/>
            </w:r>
            <w:r>
              <w:rPr>
                <w:rStyle w:val="IndexLink"/>
              </w:rPr>
              <w:t>53</w:t>
            </w:r>
          </w:hyperlink>
        </w:p>
        <w:p>
          <w:pPr>
            <w:pStyle w:val="Contents5"/>
            <w:tabs>
              <w:tab w:val="clear" w:pos="7892"/>
              <w:tab w:val="right" w:pos="9026" w:leader="dot"/>
            </w:tabs>
            <w:rPr/>
          </w:pPr>
          <w:hyperlink w:anchor="__RefHeading___Toc2361900_1468164448">
            <w:r>
              <w:rPr>
                <w:webHidden/>
                <w:rStyle w:val="IndexLink"/>
                <w:rtl w:val="true"/>
              </w:rPr>
              <w:t>«</w:t>
            </w:r>
            <w:r>
              <w:rPr>
                <w:rStyle w:val="IndexLink"/>
              </w:rPr>
              <w:t>26</w:t>
            </w:r>
            <w:r>
              <w:rPr>
                <w:rStyle w:val="IndexLink"/>
                <w:rtl w:val="true"/>
              </w:rPr>
              <w:t>»</w:t>
              <w:tab/>
            </w:r>
            <w:r>
              <w:rPr>
                <w:rStyle w:val="IndexLink"/>
              </w:rPr>
              <w:t>55</w:t>
            </w:r>
          </w:hyperlink>
        </w:p>
        <w:p>
          <w:pPr>
            <w:pStyle w:val="Contents5"/>
            <w:tabs>
              <w:tab w:val="clear" w:pos="7892"/>
              <w:tab w:val="right" w:pos="9026" w:leader="dot"/>
            </w:tabs>
            <w:rPr/>
          </w:pPr>
          <w:hyperlink w:anchor="__RefHeading___Toc2361902_1468164448">
            <w:r>
              <w:rPr>
                <w:webHidden/>
                <w:rStyle w:val="IndexLink"/>
                <w:rtl w:val="true"/>
              </w:rPr>
              <w:t>«</w:t>
            </w:r>
            <w:r>
              <w:rPr>
                <w:rStyle w:val="IndexLink"/>
              </w:rPr>
              <w:t>27</w:t>
            </w:r>
            <w:r>
              <w:rPr>
                <w:rStyle w:val="IndexLink"/>
                <w:rtl w:val="true"/>
              </w:rPr>
              <w:t>»</w:t>
              <w:tab/>
            </w:r>
            <w:r>
              <w:rPr>
                <w:rStyle w:val="IndexLink"/>
              </w:rPr>
              <w:t>55</w:t>
            </w:r>
          </w:hyperlink>
        </w:p>
        <w:p>
          <w:pPr>
            <w:pStyle w:val="Contents5"/>
            <w:tabs>
              <w:tab w:val="clear" w:pos="7892"/>
              <w:tab w:val="right" w:pos="9026" w:leader="dot"/>
            </w:tabs>
            <w:rPr/>
          </w:pPr>
          <w:hyperlink w:anchor="__RefHeading___Toc2361904_1468164448">
            <w:r>
              <w:rPr>
                <w:webHidden/>
                <w:rStyle w:val="IndexLink"/>
                <w:rtl w:val="true"/>
              </w:rPr>
              <w:t>«</w:t>
            </w:r>
            <w:r>
              <w:rPr>
                <w:rStyle w:val="IndexLink"/>
              </w:rPr>
              <w:t>28</w:t>
            </w:r>
            <w:r>
              <w:rPr>
                <w:rStyle w:val="IndexLink"/>
                <w:rtl w:val="true"/>
              </w:rPr>
              <w:t>»</w:t>
              <w:tab/>
            </w:r>
            <w:r>
              <w:rPr>
                <w:rStyle w:val="IndexLink"/>
              </w:rPr>
              <w:t>56</w:t>
            </w:r>
          </w:hyperlink>
        </w:p>
        <w:p>
          <w:pPr>
            <w:pStyle w:val="Contents5"/>
            <w:tabs>
              <w:tab w:val="clear" w:pos="7892"/>
              <w:tab w:val="right" w:pos="9026" w:leader="dot"/>
            </w:tabs>
            <w:rPr/>
          </w:pPr>
          <w:hyperlink w:anchor="__RefHeading___Toc2361906_1468164448">
            <w:r>
              <w:rPr>
                <w:webHidden/>
                <w:rStyle w:val="IndexLink"/>
                <w:rtl w:val="true"/>
              </w:rPr>
              <w:t>«</w:t>
            </w:r>
            <w:r>
              <w:rPr>
                <w:rStyle w:val="IndexLink"/>
              </w:rPr>
              <w:t>29</w:t>
            </w:r>
            <w:r>
              <w:rPr>
                <w:rStyle w:val="IndexLink"/>
                <w:rtl w:val="true"/>
              </w:rPr>
              <w:t>»</w:t>
              <w:tab/>
            </w:r>
            <w:r>
              <w:rPr>
                <w:rStyle w:val="IndexLink"/>
              </w:rPr>
              <w:t>57</w:t>
            </w:r>
          </w:hyperlink>
        </w:p>
        <w:p>
          <w:pPr>
            <w:pStyle w:val="Contents5"/>
            <w:tabs>
              <w:tab w:val="clear" w:pos="7892"/>
              <w:tab w:val="right" w:pos="9026" w:leader="dot"/>
            </w:tabs>
            <w:rPr/>
          </w:pPr>
          <w:hyperlink w:anchor="__RefHeading___Toc2361908_1468164448">
            <w:r>
              <w:rPr>
                <w:webHidden/>
                <w:rStyle w:val="IndexLink"/>
                <w:rtl w:val="true"/>
              </w:rPr>
              <w:t>«</w:t>
            </w:r>
            <w:r>
              <w:rPr>
                <w:rStyle w:val="IndexLink"/>
              </w:rPr>
              <w:t>30</w:t>
            </w:r>
            <w:r>
              <w:rPr>
                <w:rStyle w:val="IndexLink"/>
                <w:rtl w:val="true"/>
              </w:rPr>
              <w:t>»</w:t>
              <w:tab/>
            </w:r>
            <w:r>
              <w:rPr>
                <w:rStyle w:val="IndexLink"/>
              </w:rPr>
              <w:t>57</w:t>
            </w:r>
          </w:hyperlink>
        </w:p>
        <w:p>
          <w:pPr>
            <w:pStyle w:val="Contents5"/>
            <w:tabs>
              <w:tab w:val="clear" w:pos="7892"/>
              <w:tab w:val="right" w:pos="9026" w:leader="dot"/>
            </w:tabs>
            <w:rPr/>
          </w:pPr>
          <w:hyperlink w:anchor="__RefHeading___Toc2361910_1468164448">
            <w:r>
              <w:rPr>
                <w:webHidden/>
                <w:rStyle w:val="IndexLink"/>
                <w:rtl w:val="true"/>
              </w:rPr>
              <w:t>«</w:t>
            </w:r>
            <w:r>
              <w:rPr>
                <w:rStyle w:val="IndexLink"/>
              </w:rPr>
              <w:t>31</w:t>
            </w:r>
            <w:r>
              <w:rPr>
                <w:rStyle w:val="IndexLink"/>
                <w:rtl w:val="true"/>
              </w:rPr>
              <w:t>»</w:t>
              <w:tab/>
            </w:r>
            <w:r>
              <w:rPr>
                <w:rStyle w:val="IndexLink"/>
              </w:rPr>
              <w:t>60</w:t>
            </w:r>
          </w:hyperlink>
        </w:p>
        <w:p>
          <w:pPr>
            <w:pStyle w:val="Contents5"/>
            <w:tabs>
              <w:tab w:val="clear" w:pos="7892"/>
              <w:tab w:val="right" w:pos="9026" w:leader="dot"/>
            </w:tabs>
            <w:rPr/>
          </w:pPr>
          <w:hyperlink w:anchor="__RefHeading___Toc2361912_1468164448">
            <w:r>
              <w:rPr>
                <w:webHidden/>
                <w:rStyle w:val="IndexLink"/>
                <w:rtl w:val="true"/>
              </w:rPr>
              <w:t>«</w:t>
            </w:r>
            <w:r>
              <w:rPr>
                <w:rStyle w:val="IndexLink"/>
              </w:rPr>
              <w:t>32</w:t>
            </w:r>
            <w:r>
              <w:rPr>
                <w:rStyle w:val="IndexLink"/>
                <w:rtl w:val="true"/>
              </w:rPr>
              <w:t>»</w:t>
              <w:tab/>
            </w:r>
            <w:r>
              <w:rPr>
                <w:rStyle w:val="IndexLink"/>
              </w:rPr>
              <w:t>61</w:t>
            </w:r>
          </w:hyperlink>
        </w:p>
        <w:p>
          <w:pPr>
            <w:pStyle w:val="Contents5"/>
            <w:tabs>
              <w:tab w:val="clear" w:pos="7892"/>
              <w:tab w:val="right" w:pos="9026" w:leader="dot"/>
            </w:tabs>
            <w:rPr/>
          </w:pPr>
          <w:hyperlink w:anchor="__RefHeading___Toc2361914_1468164448">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2361916_1468164448">
            <w:r>
              <w:rPr>
                <w:webHidden/>
                <w:rStyle w:val="IndexLink"/>
                <w:rtl w:val="true"/>
              </w:rPr>
              <w:t>«</w:t>
            </w:r>
            <w:r>
              <w:rPr>
                <w:rStyle w:val="IndexLink"/>
              </w:rPr>
              <w:t>33</w:t>
            </w:r>
            <w:r>
              <w:rPr>
                <w:rStyle w:val="IndexLink"/>
                <w:rtl w:val="true"/>
              </w:rPr>
              <w:t>»</w:t>
              <w:tab/>
            </w:r>
            <w:r>
              <w:rPr>
                <w:rStyle w:val="IndexLink"/>
              </w:rPr>
              <w:t>62</w:t>
            </w:r>
          </w:hyperlink>
        </w:p>
        <w:p>
          <w:pPr>
            <w:pStyle w:val="Contents5"/>
            <w:tabs>
              <w:tab w:val="clear" w:pos="7892"/>
              <w:tab w:val="right" w:pos="9026" w:leader="dot"/>
            </w:tabs>
            <w:rPr/>
          </w:pPr>
          <w:hyperlink w:anchor="__RefHeading___Toc2361918_1468164448">
            <w:r>
              <w:rPr>
                <w:webHidden/>
                <w:rStyle w:val="IndexLink"/>
                <w:rtl w:val="true"/>
              </w:rPr>
              <w:t>«</w:t>
            </w:r>
            <w:r>
              <w:rPr>
                <w:rStyle w:val="IndexLink"/>
              </w:rPr>
              <w:t>34</w:t>
            </w:r>
            <w:r>
              <w:rPr>
                <w:rStyle w:val="IndexLink"/>
                <w:rtl w:val="true"/>
              </w:rPr>
              <w:t>»</w:t>
              <w:tab/>
            </w:r>
            <w:r>
              <w:rPr>
                <w:rStyle w:val="IndexLink"/>
              </w:rPr>
              <w:t>63</w:t>
            </w:r>
          </w:hyperlink>
        </w:p>
        <w:p>
          <w:pPr>
            <w:pStyle w:val="Contents5"/>
            <w:tabs>
              <w:tab w:val="clear" w:pos="7892"/>
              <w:tab w:val="right" w:pos="9026" w:leader="dot"/>
            </w:tabs>
            <w:rPr/>
          </w:pPr>
          <w:hyperlink w:anchor="__RefHeading___Toc2361920_1468164448">
            <w:r>
              <w:rPr>
                <w:webHidden/>
                <w:rStyle w:val="IndexLink"/>
                <w:rtl w:val="true"/>
              </w:rPr>
              <w:t>«</w:t>
            </w:r>
            <w:r>
              <w:rPr>
                <w:rStyle w:val="IndexLink"/>
              </w:rPr>
              <w:t>35</w:t>
            </w:r>
            <w:r>
              <w:rPr>
                <w:rStyle w:val="IndexLink"/>
                <w:rtl w:val="true"/>
              </w:rPr>
              <w:t>»</w:t>
              <w:tab/>
            </w:r>
            <w:r>
              <w:rPr>
                <w:rStyle w:val="IndexLink"/>
              </w:rPr>
              <w:t>63</w:t>
            </w:r>
          </w:hyperlink>
        </w:p>
        <w:p>
          <w:pPr>
            <w:pStyle w:val="Contents5"/>
            <w:tabs>
              <w:tab w:val="clear" w:pos="7892"/>
              <w:tab w:val="right" w:pos="9026" w:leader="dot"/>
            </w:tabs>
            <w:rPr/>
          </w:pPr>
          <w:hyperlink w:anchor="__RefHeading___Toc2361922_1468164448">
            <w:r>
              <w:rPr>
                <w:webHidden/>
                <w:rStyle w:val="IndexLink"/>
                <w:rtl w:val="true"/>
              </w:rPr>
              <w:t>«</w:t>
            </w:r>
            <w:r>
              <w:rPr>
                <w:rStyle w:val="IndexLink"/>
              </w:rPr>
              <w:t>36</w:t>
            </w:r>
            <w:r>
              <w:rPr>
                <w:rStyle w:val="IndexLink"/>
                <w:rtl w:val="true"/>
              </w:rPr>
              <w:t>»</w:t>
              <w:tab/>
            </w:r>
            <w:r>
              <w:rPr>
                <w:rStyle w:val="IndexLink"/>
              </w:rPr>
              <w:t>69</w:t>
            </w:r>
          </w:hyperlink>
        </w:p>
        <w:p>
          <w:pPr>
            <w:pStyle w:val="Contents5"/>
            <w:tabs>
              <w:tab w:val="clear" w:pos="7892"/>
              <w:tab w:val="right" w:pos="9026" w:leader="dot"/>
            </w:tabs>
            <w:rPr/>
          </w:pPr>
          <w:hyperlink w:anchor="__RefHeading___Toc2361924_1468164448">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2361926_1468164448">
            <w:r>
              <w:rPr>
                <w:webHidden/>
                <w:rStyle w:val="IndexLink"/>
                <w:rtl w:val="true"/>
              </w:rPr>
              <w:t>«</w:t>
            </w:r>
            <w:r>
              <w:rPr>
                <w:rStyle w:val="IndexLink"/>
              </w:rPr>
              <w:t>37</w:t>
            </w:r>
            <w:r>
              <w:rPr>
                <w:rStyle w:val="IndexLink"/>
                <w:rtl w:val="true"/>
              </w:rPr>
              <w:t>»</w:t>
              <w:tab/>
            </w:r>
            <w:r>
              <w:rPr>
                <w:rStyle w:val="IndexLink"/>
              </w:rPr>
              <w:t>78</w:t>
            </w:r>
          </w:hyperlink>
        </w:p>
        <w:p>
          <w:pPr>
            <w:pStyle w:val="Contents3"/>
            <w:tabs>
              <w:tab w:val="clear" w:pos="8459"/>
              <w:tab w:val="right" w:pos="9026" w:leader="dot"/>
            </w:tabs>
            <w:rPr/>
          </w:pPr>
          <w:hyperlink w:anchor="__RefHeading___Toc2361928_1468164448">
            <w:r>
              <w:rPr>
                <w:webHidden/>
                <w:rStyle w:val="IndexLink"/>
                <w:rtl w:val="true"/>
              </w:rPr>
              <w:t xml:space="preserve">باب </w:t>
            </w:r>
            <w:r>
              <w:rPr>
                <w:rStyle w:val="IndexLink"/>
              </w:rPr>
              <w:t>23</w:t>
            </w:r>
            <w:r>
              <w:rPr>
                <w:rStyle w:val="IndexLink"/>
                <w:rtl w:val="true"/>
              </w:rPr>
              <w:t xml:space="preserve"> </w:t>
            </w:r>
            <w:r>
              <w:rPr>
                <w:rStyle w:val="IndexLink"/>
                <w:rtl w:val="true"/>
              </w:rPr>
              <w:t>ذکر الحوادث بعد غزوة خیبر إلی غزوة مؤتة</w:t>
            </w:r>
            <w:r>
              <w:rPr>
                <w:rStyle w:val="IndexLink"/>
                <w:rtl w:val="true"/>
              </w:rPr>
              <w:tab/>
            </w:r>
            <w:r>
              <w:rPr>
                <w:rStyle w:val="IndexLink"/>
              </w:rPr>
              <w:t>79</w:t>
            </w:r>
          </w:hyperlink>
        </w:p>
        <w:p>
          <w:pPr>
            <w:pStyle w:val="Contents4"/>
            <w:tabs>
              <w:tab w:val="clear" w:pos="8176"/>
              <w:tab w:val="right" w:pos="9026" w:leader="dot"/>
            </w:tabs>
            <w:rPr/>
          </w:pPr>
          <w:hyperlink w:anchor="__RefHeading___Toc2361930_1468164448">
            <w:r>
              <w:rPr>
                <w:webHidden/>
                <w:rStyle w:val="IndexLink"/>
                <w:rtl w:val="true"/>
              </w:rPr>
              <w:t>الأخبار</w:t>
            </w:r>
            <w:r>
              <w:rPr>
                <w:rStyle w:val="IndexLink"/>
                <w:rtl w:val="true"/>
              </w:rPr>
              <w:tab/>
            </w:r>
            <w:r>
              <w:rPr>
                <w:rStyle w:val="IndexLink"/>
              </w:rPr>
              <w:t>79</w:t>
            </w:r>
          </w:hyperlink>
        </w:p>
        <w:p>
          <w:pPr>
            <w:pStyle w:val="Contents5"/>
            <w:tabs>
              <w:tab w:val="clear" w:pos="7892"/>
              <w:tab w:val="right" w:pos="9026" w:leader="dot"/>
            </w:tabs>
            <w:rPr/>
          </w:pPr>
          <w:hyperlink w:anchor="__RefHeading___Toc2361932_1468164448">
            <w:r>
              <w:rPr>
                <w:webHidden/>
                <w:rStyle w:val="IndexLink"/>
                <w:rtl w:val="true"/>
              </w:rPr>
              <w:t>«</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2361934_1468164448">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2361936_1468164448">
            <w:r>
              <w:rPr>
                <w:webHidden/>
                <w:rStyle w:val="IndexLink"/>
                <w:rtl w:val="true"/>
              </w:rPr>
              <w:t>«</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2361938_1468164448">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2361940_1468164448">
            <w:r>
              <w:rPr>
                <w:webHidden/>
                <w:rStyle w:val="IndexLink"/>
                <w:rtl w:val="true"/>
              </w:rPr>
              <w:t>«</w:t>
            </w:r>
            <w:r>
              <w:rPr>
                <w:rStyle w:val="IndexLink"/>
              </w:rPr>
              <w:t>3</w:t>
            </w:r>
            <w:r>
              <w:rPr>
                <w:rStyle w:val="IndexLink"/>
                <w:rtl w:val="true"/>
              </w:rPr>
              <w:t>»</w:t>
              <w:tab/>
            </w:r>
            <w:r>
              <w:rPr>
                <w:rStyle w:val="IndexLink"/>
              </w:rPr>
              <w:t>90</w:t>
            </w:r>
          </w:hyperlink>
        </w:p>
        <w:p>
          <w:pPr>
            <w:pStyle w:val="Contents3"/>
            <w:tabs>
              <w:tab w:val="clear" w:pos="8459"/>
              <w:tab w:val="right" w:pos="9026" w:leader="dot"/>
            </w:tabs>
            <w:rPr/>
          </w:pPr>
          <w:hyperlink w:anchor="__RefHeading___Toc2361942_1468164448">
            <w:r>
              <w:rPr>
                <w:webHidden/>
                <w:rStyle w:val="IndexLink"/>
                <w:rtl w:val="true"/>
              </w:rPr>
              <w:t xml:space="preserve">باب </w:t>
            </w:r>
            <w:r>
              <w:rPr>
                <w:rStyle w:val="IndexLink"/>
              </w:rPr>
              <w:t>24</w:t>
            </w:r>
            <w:r>
              <w:rPr>
                <w:rStyle w:val="IndexLink"/>
                <w:rtl w:val="true"/>
              </w:rPr>
              <w:t xml:space="preserve"> </w:t>
            </w:r>
            <w:r>
              <w:rPr>
                <w:rStyle w:val="IndexLink"/>
                <w:rtl w:val="true"/>
              </w:rPr>
              <w:t>غزوة مؤتة و ما جری بعدها إلی غزوة ذات السلاسل‌</w:t>
            </w:r>
            <w:r>
              <w:rPr>
                <w:rStyle w:val="IndexLink"/>
                <w:rtl w:val="true"/>
              </w:rPr>
              <w:tab/>
            </w:r>
            <w:r>
              <w:rPr>
                <w:rStyle w:val="IndexLink"/>
              </w:rPr>
              <w:t>93</w:t>
            </w:r>
          </w:hyperlink>
        </w:p>
        <w:p>
          <w:pPr>
            <w:pStyle w:val="Contents4"/>
            <w:tabs>
              <w:tab w:val="clear" w:pos="8176"/>
              <w:tab w:val="right" w:pos="9026" w:leader="dot"/>
            </w:tabs>
            <w:rPr/>
          </w:pPr>
          <w:hyperlink w:anchor="__RefHeading___Toc2361944_1468164448">
            <w:r>
              <w:rPr>
                <w:webHidden/>
                <w:rStyle w:val="IndexLink"/>
                <w:rtl w:val="true"/>
              </w:rPr>
              <w:t>الأخبار</w:t>
            </w:r>
            <w:r>
              <w:rPr>
                <w:rStyle w:val="IndexLink"/>
                <w:rtl w:val="true"/>
              </w:rPr>
              <w:tab/>
            </w:r>
            <w:r>
              <w:rPr>
                <w:rStyle w:val="IndexLink"/>
              </w:rPr>
              <w:t>94</w:t>
            </w:r>
          </w:hyperlink>
        </w:p>
        <w:p>
          <w:pPr>
            <w:pStyle w:val="Contents5"/>
            <w:tabs>
              <w:tab w:val="clear" w:pos="7892"/>
              <w:tab w:val="right" w:pos="9026" w:leader="dot"/>
            </w:tabs>
            <w:rPr/>
          </w:pPr>
          <w:hyperlink w:anchor="__RefHeading___Toc2361946_1468164448">
            <w:r>
              <w:rPr>
                <w:webHidden/>
                <w:rStyle w:val="IndexLink"/>
                <w:rtl w:val="true"/>
              </w:rPr>
              <w:t>«</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2361948_1468164448">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2361950_1468164448">
            <w:r>
              <w:rPr>
                <w:webHidden/>
                <w:rStyle w:val="IndexLink"/>
                <w:rtl w:val="true"/>
              </w:rPr>
              <w:t>«</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2361952_1468164448">
            <w:r>
              <w:rPr>
                <w:webHidden/>
                <w:rStyle w:val="IndexLink"/>
                <w:rtl w:val="true"/>
              </w:rPr>
              <w:t>«</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2361954_1468164448">
            <w:r>
              <w:rPr>
                <w:webHidden/>
                <w:rStyle w:val="IndexLink"/>
                <w:rtl w:val="true"/>
              </w:rPr>
              <w:t>«</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2361956_1468164448">
            <w:r>
              <w:rPr>
                <w:webHidden/>
                <w:rStyle w:val="IndexLink"/>
                <w:rtl w:val="true"/>
              </w:rPr>
              <w:t>«</w:t>
            </w:r>
            <w:r>
              <w:rPr>
                <w:rStyle w:val="IndexLink"/>
              </w:rPr>
              <w:t>5</w:t>
            </w:r>
            <w:r>
              <w:rPr>
                <w:rStyle w:val="IndexLink"/>
                <w:rtl w:val="true"/>
              </w:rPr>
              <w:t>»</w:t>
              <w:tab/>
            </w:r>
            <w:r>
              <w:rPr>
                <w:rStyle w:val="IndexLink"/>
              </w:rPr>
              <w:t>100</w:t>
            </w:r>
          </w:hyperlink>
        </w:p>
        <w:p>
          <w:pPr>
            <w:pStyle w:val="Contents5"/>
            <w:tabs>
              <w:tab w:val="clear" w:pos="7892"/>
              <w:tab w:val="right" w:pos="9026" w:leader="dot"/>
            </w:tabs>
            <w:rPr/>
          </w:pPr>
          <w:hyperlink w:anchor="__RefHeading___Toc2361958_1468164448">
            <w:r>
              <w:rPr>
                <w:webHidden/>
                <w:rStyle w:val="IndexLink"/>
                <w:rtl w:val="true"/>
              </w:rPr>
              <w:t>«</w:t>
            </w:r>
            <w:r>
              <w:rPr>
                <w:rStyle w:val="IndexLink"/>
              </w:rPr>
              <w:t>6</w:t>
            </w:r>
            <w:r>
              <w:rPr>
                <w:rStyle w:val="IndexLink"/>
                <w:rtl w:val="true"/>
              </w:rPr>
              <w:t>»</w:t>
              <w:tab/>
            </w:r>
            <w:r>
              <w:rPr>
                <w:rStyle w:val="IndexLink"/>
              </w:rPr>
              <w:t>100</w:t>
            </w:r>
          </w:hyperlink>
        </w:p>
        <w:p>
          <w:pPr>
            <w:pStyle w:val="Contents5"/>
            <w:tabs>
              <w:tab w:val="clear" w:pos="7892"/>
              <w:tab w:val="right" w:pos="9026" w:leader="dot"/>
            </w:tabs>
            <w:rPr/>
          </w:pPr>
          <w:hyperlink w:anchor="__RefHeading___Toc2361960_1468164448">
            <w:r>
              <w:rPr>
                <w:webHidden/>
                <w:rStyle w:val="IndexLink"/>
                <w:rtl w:val="true"/>
              </w:rPr>
              <w:t>«</w:t>
            </w:r>
            <w:r>
              <w:rPr>
                <w:rStyle w:val="IndexLink"/>
              </w:rPr>
              <w:t>7</w:t>
            </w:r>
            <w:r>
              <w:rPr>
                <w:rStyle w:val="IndexLink"/>
                <w:rtl w:val="true"/>
              </w:rPr>
              <w:t>»</w:t>
              <w:tab/>
            </w:r>
            <w:r>
              <w:rPr>
                <w:rStyle w:val="IndexLink"/>
              </w:rPr>
              <w:t>101</w:t>
            </w:r>
          </w:hyperlink>
        </w:p>
        <w:p>
          <w:pPr>
            <w:pStyle w:val="Contents5"/>
            <w:tabs>
              <w:tab w:val="clear" w:pos="7892"/>
              <w:tab w:val="right" w:pos="9026" w:leader="dot"/>
            </w:tabs>
            <w:rPr/>
          </w:pPr>
          <w:hyperlink w:anchor="__RefHeading___Toc2361962_1468164448">
            <w:r>
              <w:rPr>
                <w:webHidden/>
                <w:rStyle w:val="IndexLink"/>
                <w:rtl w:val="true"/>
              </w:rPr>
              <w:t>«</w:t>
            </w:r>
            <w:r>
              <w:rPr>
                <w:rStyle w:val="IndexLink"/>
              </w:rPr>
              <w:t>8</w:t>
            </w:r>
            <w:r>
              <w:rPr>
                <w:rStyle w:val="IndexLink"/>
                <w:rtl w:val="true"/>
              </w:rPr>
              <w:t>»</w:t>
              <w:tab/>
            </w:r>
            <w:r>
              <w:rPr>
                <w:rStyle w:val="IndexLink"/>
              </w:rPr>
              <w:t>101</w:t>
            </w:r>
          </w:hyperlink>
        </w:p>
        <w:p>
          <w:pPr>
            <w:pStyle w:val="Contents5"/>
            <w:tabs>
              <w:tab w:val="clear" w:pos="7892"/>
              <w:tab w:val="right" w:pos="9026" w:leader="dot"/>
            </w:tabs>
            <w:rPr/>
          </w:pPr>
          <w:hyperlink w:anchor="__RefHeading___Toc2361964_1468164448">
            <w:r>
              <w:rPr>
                <w:webHidden/>
                <w:rStyle w:val="IndexLink"/>
                <w:rtl w:val="true"/>
              </w:rPr>
              <w:t>«</w:t>
            </w:r>
            <w:r>
              <w:rPr>
                <w:rStyle w:val="IndexLink"/>
              </w:rPr>
              <w:t>9</w:t>
            </w:r>
            <w:r>
              <w:rPr>
                <w:rStyle w:val="IndexLink"/>
                <w:rtl w:val="true"/>
              </w:rPr>
              <w:t>»</w:t>
              <w:tab/>
            </w:r>
            <w:r>
              <w:rPr>
                <w:rStyle w:val="IndexLink"/>
              </w:rPr>
              <w:t>102</w:t>
            </w:r>
          </w:hyperlink>
        </w:p>
        <w:p>
          <w:pPr>
            <w:pStyle w:val="Contents5"/>
            <w:tabs>
              <w:tab w:val="clear" w:pos="7892"/>
              <w:tab w:val="right" w:pos="9026" w:leader="dot"/>
            </w:tabs>
            <w:rPr/>
          </w:pPr>
          <w:hyperlink w:anchor="__RefHeading___Toc2361966_1468164448">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2361968_1468164448">
            <w:r>
              <w:rPr>
                <w:webHidden/>
                <w:rStyle w:val="IndexLink"/>
                <w:rtl w:val="true"/>
              </w:rPr>
              <w:t>«</w:t>
            </w:r>
            <w:r>
              <w:rPr>
                <w:rStyle w:val="IndexLink"/>
              </w:rPr>
              <w:t>10</w:t>
            </w:r>
            <w:r>
              <w:rPr>
                <w:rStyle w:val="IndexLink"/>
                <w:rtl w:val="true"/>
              </w:rPr>
              <w:t>»</w:t>
              <w:tab/>
            </w:r>
            <w:r>
              <w:rPr>
                <w:rStyle w:val="IndexLink"/>
              </w:rPr>
              <w:t>106</w:t>
            </w:r>
          </w:hyperlink>
        </w:p>
        <w:p>
          <w:pPr>
            <w:pStyle w:val="Contents5"/>
            <w:tabs>
              <w:tab w:val="clear" w:pos="7892"/>
              <w:tab w:val="right" w:pos="9026" w:leader="dot"/>
            </w:tabs>
            <w:rPr/>
          </w:pPr>
          <w:hyperlink w:anchor="__RefHeading___Toc2361970_1468164448">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2361972_1468164448">
            <w:r>
              <w:rPr>
                <w:webHidden/>
                <w:rStyle w:val="IndexLink"/>
                <w:rtl w:val="true"/>
              </w:rPr>
              <w:t>«</w:t>
            </w:r>
            <w:r>
              <w:rPr>
                <w:rStyle w:val="IndexLink"/>
              </w:rPr>
              <w:t>11</w:t>
            </w:r>
            <w:r>
              <w:rPr>
                <w:rStyle w:val="IndexLink"/>
                <w:rtl w:val="true"/>
              </w:rPr>
              <w:t>»</w:t>
              <w:tab/>
            </w:r>
            <w:r>
              <w:rPr>
                <w:rStyle w:val="IndexLink"/>
              </w:rPr>
              <w:t>106</w:t>
            </w:r>
          </w:hyperlink>
        </w:p>
        <w:p>
          <w:pPr>
            <w:pStyle w:val="Contents5"/>
            <w:tabs>
              <w:tab w:val="clear" w:pos="7892"/>
              <w:tab w:val="right" w:pos="9026" w:leader="dot"/>
            </w:tabs>
            <w:rPr/>
          </w:pPr>
          <w:hyperlink w:anchor="__RefHeading___Toc2361974_1468164448">
            <w:r>
              <w:rPr>
                <w:webHidden/>
                <w:rStyle w:val="IndexLink"/>
                <w:rtl w:val="true"/>
              </w:rPr>
              <w:t>«</w:t>
            </w:r>
            <w:r>
              <w:rPr>
                <w:rStyle w:val="IndexLink"/>
              </w:rPr>
              <w:t>12</w:t>
            </w:r>
            <w:r>
              <w:rPr>
                <w:rStyle w:val="IndexLink"/>
                <w:rtl w:val="true"/>
              </w:rPr>
              <w:t>»</w:t>
              <w:tab/>
            </w:r>
            <w:r>
              <w:rPr>
                <w:rStyle w:val="IndexLink"/>
              </w:rPr>
              <w:t>107</w:t>
            </w:r>
          </w:hyperlink>
        </w:p>
        <w:p>
          <w:pPr>
            <w:pStyle w:val="Contents5"/>
            <w:tabs>
              <w:tab w:val="clear" w:pos="7892"/>
              <w:tab w:val="right" w:pos="9026" w:leader="dot"/>
            </w:tabs>
            <w:rPr/>
          </w:pPr>
          <w:hyperlink w:anchor="__RefHeading___Toc2361976_1468164448">
            <w:r>
              <w:rPr>
                <w:webHidden/>
                <w:rStyle w:val="IndexLink"/>
                <w:rtl w:val="true"/>
              </w:rPr>
              <w:t>«</w:t>
            </w:r>
            <w:r>
              <w:rPr>
                <w:rStyle w:val="IndexLink"/>
              </w:rPr>
              <w:t>13</w:t>
            </w:r>
            <w:r>
              <w:rPr>
                <w:rStyle w:val="IndexLink"/>
                <w:rtl w:val="true"/>
              </w:rPr>
              <w:t>»</w:t>
              <w:tab/>
            </w:r>
            <w:r>
              <w:rPr>
                <w:rStyle w:val="IndexLink"/>
              </w:rPr>
              <w:t>116</w:t>
            </w:r>
          </w:hyperlink>
        </w:p>
        <w:p>
          <w:pPr>
            <w:pStyle w:val="Contents5"/>
            <w:tabs>
              <w:tab w:val="clear" w:pos="7892"/>
              <w:tab w:val="right" w:pos="9026" w:leader="dot"/>
            </w:tabs>
            <w:rPr/>
          </w:pPr>
          <w:hyperlink w:anchor="__RefHeading___Toc2361978_1468164448">
            <w:r>
              <w:rPr>
                <w:webHidden/>
                <w:rStyle w:val="IndexLink"/>
                <w:rtl w:val="true"/>
              </w:rPr>
              <w:t>بیان</w:t>
            </w:r>
            <w:r>
              <w:rPr>
                <w:rStyle w:val="IndexLink"/>
                <w:rtl w:val="true"/>
              </w:rPr>
              <w:tab/>
            </w:r>
            <w:r>
              <w:rPr>
                <w:rStyle w:val="IndexLink"/>
              </w:rPr>
              <w:t>117</w:t>
            </w:r>
          </w:hyperlink>
        </w:p>
        <w:p>
          <w:pPr>
            <w:pStyle w:val="Contents3"/>
            <w:tabs>
              <w:tab w:val="clear" w:pos="8459"/>
              <w:tab w:val="right" w:pos="9026" w:leader="dot"/>
            </w:tabs>
            <w:rPr/>
          </w:pPr>
          <w:hyperlink w:anchor="__RefHeading___Toc2361980_1468164448">
            <w:r>
              <w:rPr>
                <w:webHidden/>
                <w:rStyle w:val="IndexLink"/>
                <w:rtl w:val="true"/>
              </w:rPr>
              <w:t xml:space="preserve">باب </w:t>
            </w:r>
            <w:r>
              <w:rPr>
                <w:rStyle w:val="IndexLink"/>
              </w:rPr>
              <w:t>25</w:t>
            </w:r>
            <w:r>
              <w:rPr>
                <w:rStyle w:val="IndexLink"/>
                <w:rtl w:val="true"/>
              </w:rPr>
              <w:t xml:space="preserve"> </w:t>
            </w:r>
            <w:r>
              <w:rPr>
                <w:rStyle w:val="IndexLink"/>
                <w:rtl w:val="true"/>
              </w:rPr>
              <w:t>غزوة ذات السلاسل‌</w:t>
            </w:r>
            <w:r>
              <w:rPr>
                <w:rStyle w:val="IndexLink"/>
                <w:rtl w:val="true"/>
              </w:rPr>
              <w:tab/>
            </w:r>
            <w:r>
              <w:rPr>
                <w:rStyle w:val="IndexLink"/>
              </w:rPr>
              <w:t>118</w:t>
            </w:r>
          </w:hyperlink>
        </w:p>
        <w:p>
          <w:pPr>
            <w:pStyle w:val="Contents4"/>
            <w:tabs>
              <w:tab w:val="clear" w:pos="8176"/>
              <w:tab w:val="right" w:pos="9026" w:leader="dot"/>
            </w:tabs>
            <w:rPr/>
          </w:pPr>
          <w:hyperlink w:anchor="__RefHeading___Toc2361982_1468164448">
            <w:r>
              <w:rPr>
                <w:webHidden/>
                <w:rStyle w:val="IndexLink"/>
                <w:rtl w:val="true"/>
              </w:rPr>
              <w:t>الآیات</w:t>
            </w:r>
            <w:r>
              <w:rPr>
                <w:rStyle w:val="IndexLink"/>
                <w:rtl w:val="true"/>
              </w:rPr>
              <w:tab/>
            </w:r>
            <w:r>
              <w:rPr>
                <w:rStyle w:val="IndexLink"/>
              </w:rPr>
              <w:t>118</w:t>
            </w:r>
          </w:hyperlink>
        </w:p>
        <w:p>
          <w:pPr>
            <w:pStyle w:val="Contents4"/>
            <w:tabs>
              <w:tab w:val="clear" w:pos="8176"/>
              <w:tab w:val="right" w:pos="9026" w:leader="dot"/>
            </w:tabs>
            <w:rPr/>
          </w:pPr>
          <w:hyperlink w:anchor="__RefHeading___Toc2361984_1468164448">
            <w:r>
              <w:rPr>
                <w:webHidden/>
                <w:rStyle w:val="IndexLink"/>
                <w:rtl w:val="true"/>
              </w:rPr>
              <w:t>تفسیر</w:t>
            </w:r>
            <w:r>
              <w:rPr>
                <w:rStyle w:val="IndexLink"/>
                <w:rtl w:val="true"/>
              </w:rPr>
              <w:tab/>
            </w:r>
            <w:r>
              <w:rPr>
                <w:rStyle w:val="IndexLink"/>
              </w:rPr>
              <w:t>118</w:t>
            </w:r>
          </w:hyperlink>
        </w:p>
        <w:p>
          <w:pPr>
            <w:pStyle w:val="Contents4"/>
            <w:tabs>
              <w:tab w:val="clear" w:pos="8176"/>
              <w:tab w:val="right" w:pos="9026" w:leader="dot"/>
            </w:tabs>
            <w:rPr/>
          </w:pPr>
          <w:hyperlink w:anchor="__RefHeading___Toc2361986_1468164448">
            <w:r>
              <w:rPr>
                <w:webHidden/>
                <w:rStyle w:val="IndexLink"/>
                <w:rtl w:val="true"/>
              </w:rPr>
              <w:t>الأخبار</w:t>
            </w:r>
            <w:r>
              <w:rPr>
                <w:rStyle w:val="IndexLink"/>
                <w:rtl w:val="true"/>
              </w:rPr>
              <w:tab/>
            </w:r>
            <w:r>
              <w:rPr>
                <w:rStyle w:val="IndexLink"/>
              </w:rPr>
              <w:t>120</w:t>
            </w:r>
          </w:hyperlink>
        </w:p>
        <w:p>
          <w:pPr>
            <w:pStyle w:val="Contents5"/>
            <w:tabs>
              <w:tab w:val="clear" w:pos="7892"/>
              <w:tab w:val="right" w:pos="9026" w:leader="dot"/>
            </w:tabs>
            <w:rPr/>
          </w:pPr>
          <w:hyperlink w:anchor="__RefHeading___Toc2361988_1468164448">
            <w:r>
              <w:rPr>
                <w:webHidden/>
                <w:rStyle w:val="IndexLink"/>
                <w:rtl w:val="true"/>
              </w:rPr>
              <w:t>«</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2361990_1468164448">
            <w:r>
              <w:rPr>
                <w:webHidden/>
                <w:rStyle w:val="IndexLink"/>
                <w:rtl w:val="true"/>
              </w:rPr>
              <w:t>«</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2361992_1468164448">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2361994_1468164448">
            <w:r>
              <w:rPr>
                <w:webHidden/>
                <w:rStyle w:val="IndexLink"/>
                <w:rtl w:val="true"/>
              </w:rPr>
              <w:t>«</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2361996_1468164448">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2361998_1468164448">
            <w:r>
              <w:rPr>
                <w:webHidden/>
                <w:rStyle w:val="IndexLink"/>
                <w:rtl w:val="true"/>
              </w:rPr>
              <w:t>«</w:t>
            </w:r>
            <w:r>
              <w:rPr>
                <w:rStyle w:val="IndexLink"/>
              </w:rPr>
              <w:t>4</w:t>
            </w:r>
            <w:r>
              <w:rPr>
                <w:rStyle w:val="IndexLink"/>
                <w:rtl w:val="true"/>
              </w:rPr>
              <w:t>»</w:t>
              <w:tab/>
            </w:r>
            <w:r>
              <w:rPr>
                <w:rStyle w:val="IndexLink"/>
              </w:rPr>
              <w:t>132</w:t>
            </w:r>
          </w:hyperlink>
        </w:p>
        <w:p>
          <w:pPr>
            <w:pStyle w:val="Contents5"/>
            <w:tabs>
              <w:tab w:val="clear" w:pos="7892"/>
              <w:tab w:val="right" w:pos="9026" w:leader="dot"/>
            </w:tabs>
            <w:rPr/>
          </w:pPr>
          <w:hyperlink w:anchor="__RefHeading___Toc2362000_1468164448">
            <w:r>
              <w:rPr>
                <w:webHidden/>
                <w:rStyle w:val="IndexLink"/>
                <w:rtl w:val="true"/>
              </w:rPr>
              <w:t>«</w:t>
            </w:r>
            <w:r>
              <w:rPr>
                <w:rStyle w:val="IndexLink"/>
              </w:rPr>
              <w:t>5</w:t>
            </w:r>
            <w:r>
              <w:rPr>
                <w:rStyle w:val="IndexLink"/>
                <w:rtl w:val="true"/>
              </w:rPr>
              <w:t>»</w:t>
              <w:tab/>
            </w:r>
            <w:r>
              <w:rPr>
                <w:rStyle w:val="IndexLink"/>
              </w:rPr>
              <w:t>135</w:t>
            </w:r>
          </w:hyperlink>
        </w:p>
        <w:p>
          <w:pPr>
            <w:pStyle w:val="Contents5"/>
            <w:tabs>
              <w:tab w:val="clear" w:pos="7892"/>
              <w:tab w:val="right" w:pos="9026" w:leader="dot"/>
            </w:tabs>
            <w:rPr/>
          </w:pPr>
          <w:hyperlink w:anchor="__RefHeading___Toc2362002_1468164448">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2362004_1468164448">
            <w:r>
              <w:rPr>
                <w:webHidden/>
                <w:rStyle w:val="IndexLink"/>
                <w:rtl w:val="true"/>
              </w:rPr>
              <w:t>«</w:t>
            </w:r>
            <w:r>
              <w:rPr>
                <w:rStyle w:val="IndexLink"/>
              </w:rPr>
              <w:t>6</w:t>
            </w:r>
            <w:r>
              <w:rPr>
                <w:rStyle w:val="IndexLink"/>
                <w:rtl w:val="true"/>
              </w:rPr>
              <w:t>»</w:t>
              <w:tab/>
            </w:r>
            <w:r>
              <w:rPr>
                <w:rStyle w:val="IndexLink"/>
              </w:rPr>
              <w:t>139</w:t>
            </w:r>
          </w:hyperlink>
        </w:p>
        <w:p>
          <w:pPr>
            <w:pStyle w:val="Contents5"/>
            <w:tabs>
              <w:tab w:val="clear" w:pos="7892"/>
              <w:tab w:val="right" w:pos="9026" w:leader="dot"/>
            </w:tabs>
            <w:rPr/>
          </w:pPr>
          <w:hyperlink w:anchor="__RefHeading___Toc2362006_1468164448">
            <w:r>
              <w:rPr>
                <w:webHidden/>
                <w:rStyle w:val="IndexLink"/>
                <w:rtl w:val="true"/>
              </w:rPr>
              <w:t>«</w:t>
            </w:r>
            <w:r>
              <w:rPr>
                <w:rStyle w:val="IndexLink"/>
              </w:rPr>
              <w:t>7</w:t>
            </w:r>
            <w:r>
              <w:rPr>
                <w:rStyle w:val="IndexLink"/>
                <w:rtl w:val="true"/>
              </w:rPr>
              <w:t>»</w:t>
              <w:tab/>
            </w:r>
            <w:r>
              <w:rPr>
                <w:rStyle w:val="IndexLink"/>
              </w:rPr>
              <w:t>142</w:t>
            </w:r>
          </w:hyperlink>
        </w:p>
        <w:p>
          <w:pPr>
            <w:pStyle w:val="Contents5"/>
            <w:tabs>
              <w:tab w:val="clear" w:pos="7892"/>
              <w:tab w:val="right" w:pos="9026" w:leader="dot"/>
            </w:tabs>
            <w:rPr/>
          </w:pPr>
          <w:hyperlink w:anchor="__RefHeading___Toc2362008_1468164448">
            <w:r>
              <w:rPr>
                <w:webHidden/>
                <w:rStyle w:val="IndexLink"/>
                <w:rtl w:val="true"/>
              </w:rPr>
              <w:t>«</w:t>
            </w:r>
            <w:r>
              <w:rPr>
                <w:rStyle w:val="IndexLink"/>
              </w:rPr>
              <w:t>8</w:t>
            </w:r>
            <w:r>
              <w:rPr>
                <w:rStyle w:val="IndexLink"/>
                <w:rtl w:val="true"/>
              </w:rPr>
              <w:t>»</w:t>
              <w:tab/>
            </w:r>
            <w:r>
              <w:rPr>
                <w:rStyle w:val="IndexLink"/>
              </w:rPr>
              <w:t>144</w:t>
            </w:r>
          </w:hyperlink>
        </w:p>
        <w:p>
          <w:pPr>
            <w:pStyle w:val="Contents5"/>
            <w:tabs>
              <w:tab w:val="clear" w:pos="7892"/>
              <w:tab w:val="right" w:pos="9026" w:leader="dot"/>
            </w:tabs>
            <w:rPr/>
          </w:pPr>
          <w:hyperlink w:anchor="__RefHeading___Toc2362010_1468164448">
            <w:r>
              <w:rPr>
                <w:webHidden/>
                <w:rStyle w:val="IndexLink"/>
                <w:rtl w:val="true"/>
              </w:rPr>
              <w:t>بیان</w:t>
            </w:r>
            <w:r>
              <w:rPr>
                <w:rStyle w:val="IndexLink"/>
                <w:rtl w:val="true"/>
              </w:rPr>
              <w:tab/>
            </w:r>
            <w:r>
              <w:rPr>
                <w:rStyle w:val="IndexLink"/>
              </w:rPr>
              <w:t>145</w:t>
            </w:r>
          </w:hyperlink>
        </w:p>
        <w:p>
          <w:pPr>
            <w:pStyle w:val="Contents5"/>
            <w:tabs>
              <w:tab w:val="clear" w:pos="7892"/>
              <w:tab w:val="right" w:pos="9026" w:leader="dot"/>
            </w:tabs>
            <w:rPr/>
          </w:pPr>
          <w:hyperlink w:anchor="__RefHeading___Toc2362012_1468164448">
            <w:r>
              <w:rPr>
                <w:webHidden/>
                <w:rStyle w:val="IndexLink"/>
                <w:rtl w:val="true"/>
              </w:rPr>
              <w:t>«</w:t>
            </w:r>
            <w:r>
              <w:rPr>
                <w:rStyle w:val="IndexLink"/>
              </w:rPr>
              <w:t>9</w:t>
            </w:r>
            <w:r>
              <w:rPr>
                <w:rStyle w:val="IndexLink"/>
                <w:rtl w:val="true"/>
              </w:rPr>
              <w:t>»</w:t>
              <w:tab/>
            </w:r>
            <w:r>
              <w:rPr>
                <w:rStyle w:val="IndexLink"/>
              </w:rPr>
              <w:t>145</w:t>
            </w:r>
          </w:hyperlink>
        </w:p>
        <w:p>
          <w:pPr>
            <w:pStyle w:val="Contents5"/>
            <w:tabs>
              <w:tab w:val="clear" w:pos="7892"/>
              <w:tab w:val="right" w:pos="9026" w:leader="dot"/>
            </w:tabs>
            <w:rPr/>
          </w:pPr>
          <w:hyperlink w:anchor="__RefHeading___Toc2362014_1468164448">
            <w:r>
              <w:rPr>
                <w:webHidden/>
                <w:rStyle w:val="IndexLink"/>
                <w:rtl w:val="true"/>
              </w:rPr>
              <w:t>بیان</w:t>
            </w:r>
            <w:r>
              <w:rPr>
                <w:rStyle w:val="IndexLink"/>
                <w:rtl w:val="true"/>
              </w:rPr>
              <w:tab/>
            </w:r>
            <w:r>
              <w:rPr>
                <w:rStyle w:val="IndexLink"/>
              </w:rPr>
              <w:t>155</w:t>
            </w:r>
          </w:hyperlink>
        </w:p>
        <w:p>
          <w:pPr>
            <w:pStyle w:val="Contents3"/>
            <w:tabs>
              <w:tab w:val="clear" w:pos="8459"/>
              <w:tab w:val="right" w:pos="9026" w:leader="dot"/>
            </w:tabs>
            <w:rPr/>
          </w:pPr>
          <w:hyperlink w:anchor="__RefHeading___Toc2362016_1468164448">
            <w:r>
              <w:rPr>
                <w:webHidden/>
                <w:rStyle w:val="IndexLink"/>
                <w:rtl w:val="true"/>
              </w:rPr>
              <w:t xml:space="preserve">باب </w:t>
            </w:r>
            <w:r>
              <w:rPr>
                <w:rStyle w:val="IndexLink"/>
              </w:rPr>
              <w:t>26</w:t>
            </w:r>
            <w:r>
              <w:rPr>
                <w:rStyle w:val="IndexLink"/>
                <w:rtl w:val="true"/>
              </w:rPr>
              <w:t xml:space="preserve"> </w:t>
            </w:r>
            <w:r>
              <w:rPr>
                <w:rStyle w:val="IndexLink"/>
                <w:rtl w:val="true"/>
              </w:rPr>
              <w:t>فتح مکة</w:t>
            </w:r>
            <w:r>
              <w:rPr>
                <w:rStyle w:val="IndexLink"/>
                <w:rtl w:val="true"/>
              </w:rPr>
              <w:tab/>
            </w:r>
            <w:r>
              <w:rPr>
                <w:rStyle w:val="IndexLink"/>
              </w:rPr>
              <w:t>156</w:t>
            </w:r>
          </w:hyperlink>
        </w:p>
        <w:p>
          <w:pPr>
            <w:pStyle w:val="Contents4"/>
            <w:tabs>
              <w:tab w:val="clear" w:pos="8176"/>
              <w:tab w:val="right" w:pos="9026" w:leader="dot"/>
            </w:tabs>
            <w:rPr/>
          </w:pPr>
          <w:hyperlink w:anchor="__RefHeading___Toc2362018_1468164448">
            <w:r>
              <w:rPr>
                <w:webHidden/>
                <w:rStyle w:val="IndexLink"/>
                <w:rtl w:val="true"/>
              </w:rPr>
              <w:t>الآیات</w:t>
            </w:r>
            <w:r>
              <w:rPr>
                <w:rStyle w:val="IndexLink"/>
                <w:rtl w:val="true"/>
              </w:rPr>
              <w:tab/>
            </w:r>
            <w:r>
              <w:rPr>
                <w:rStyle w:val="IndexLink"/>
              </w:rPr>
              <w:t>156</w:t>
            </w:r>
          </w:hyperlink>
        </w:p>
        <w:p>
          <w:pPr>
            <w:pStyle w:val="Contents4"/>
            <w:tabs>
              <w:tab w:val="clear" w:pos="8176"/>
              <w:tab w:val="right" w:pos="9026" w:leader="dot"/>
            </w:tabs>
            <w:rPr/>
          </w:pPr>
          <w:hyperlink w:anchor="__RefHeading___Toc2362020_1468164448">
            <w:r>
              <w:rPr>
                <w:webHidden/>
                <w:rStyle w:val="IndexLink"/>
                <w:rtl w:val="true"/>
              </w:rPr>
              <w:t>تفسیر</w:t>
            </w:r>
            <w:r>
              <w:rPr>
                <w:rStyle w:val="IndexLink"/>
                <w:rtl w:val="true"/>
              </w:rPr>
              <w:tab/>
            </w:r>
            <w:r>
              <w:rPr>
                <w:rStyle w:val="IndexLink"/>
              </w:rPr>
              <w:t>159</w:t>
            </w:r>
          </w:hyperlink>
        </w:p>
        <w:p>
          <w:pPr>
            <w:pStyle w:val="Contents4"/>
            <w:tabs>
              <w:tab w:val="clear" w:pos="8176"/>
              <w:tab w:val="right" w:pos="9026" w:leader="dot"/>
            </w:tabs>
            <w:rPr/>
          </w:pPr>
          <w:hyperlink w:anchor="__RefHeading___Toc2362022_1468164448">
            <w:r>
              <w:rPr>
                <w:webHidden/>
                <w:rStyle w:val="IndexLink"/>
                <w:rtl w:val="true"/>
              </w:rPr>
              <w:t>بیان</w:t>
            </w:r>
            <w:r>
              <w:rPr>
                <w:rStyle w:val="IndexLink"/>
                <w:rtl w:val="true"/>
              </w:rPr>
              <w:tab/>
            </w:r>
            <w:r>
              <w:rPr>
                <w:rStyle w:val="IndexLink"/>
              </w:rPr>
              <w:t>185</w:t>
            </w:r>
          </w:hyperlink>
        </w:p>
        <w:p>
          <w:pPr>
            <w:pStyle w:val="Contents4"/>
            <w:tabs>
              <w:tab w:val="clear" w:pos="8176"/>
              <w:tab w:val="right" w:pos="9026" w:leader="dot"/>
            </w:tabs>
            <w:rPr/>
          </w:pPr>
          <w:hyperlink w:anchor="__RefHeading___Toc2362024_1468164448">
            <w:r>
              <w:rPr>
                <w:webHidden/>
                <w:rStyle w:val="IndexLink"/>
                <w:rtl w:val="true"/>
              </w:rPr>
              <w:t>الأخبار</w:t>
            </w:r>
            <w:r>
              <w:rPr>
                <w:rStyle w:val="IndexLink"/>
                <w:rtl w:val="true"/>
              </w:rPr>
              <w:tab/>
            </w:r>
            <w:r>
              <w:rPr>
                <w:rStyle w:val="IndexLink"/>
              </w:rPr>
              <w:t>186</w:t>
            </w:r>
          </w:hyperlink>
        </w:p>
        <w:p>
          <w:pPr>
            <w:pStyle w:val="Contents5"/>
            <w:tabs>
              <w:tab w:val="clear" w:pos="7892"/>
              <w:tab w:val="right" w:pos="9026" w:leader="dot"/>
            </w:tabs>
            <w:rPr/>
          </w:pPr>
          <w:hyperlink w:anchor="__RefHeading___Toc2362026_1468164448">
            <w:r>
              <w:rPr>
                <w:webHidden/>
                <w:rStyle w:val="IndexLink"/>
                <w:rtl w:val="true"/>
              </w:rPr>
              <w:t>«</w:t>
            </w:r>
            <w:r>
              <w:rPr>
                <w:rStyle w:val="IndexLink"/>
              </w:rPr>
              <w:t>1</w:t>
            </w:r>
            <w:r>
              <w:rPr>
                <w:rStyle w:val="IndexLink"/>
                <w:rtl w:val="true"/>
              </w:rPr>
              <w:t>»</w:t>
              <w:tab/>
            </w:r>
            <w:r>
              <w:rPr>
                <w:rStyle w:val="IndexLink"/>
              </w:rPr>
              <w:t>186</w:t>
            </w:r>
          </w:hyperlink>
        </w:p>
        <w:p>
          <w:pPr>
            <w:pStyle w:val="Contents5"/>
            <w:tabs>
              <w:tab w:val="clear" w:pos="7892"/>
              <w:tab w:val="right" w:pos="9026" w:leader="dot"/>
            </w:tabs>
            <w:rPr/>
          </w:pPr>
          <w:hyperlink w:anchor="__RefHeading___Toc2362028_1468164448">
            <w:r>
              <w:rPr>
                <w:webHidden/>
                <w:rStyle w:val="IndexLink"/>
                <w:rtl w:val="true"/>
              </w:rPr>
              <w:t>«</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2362030_1468164448">
            <w:r>
              <w:rPr>
                <w:webHidden/>
                <w:rStyle w:val="IndexLink"/>
                <w:rtl w:val="true"/>
              </w:rPr>
              <w:t>«</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2362032_1468164448">
            <w:r>
              <w:rPr>
                <w:webHidden/>
                <w:rStyle w:val="IndexLink"/>
                <w:rtl w:val="true"/>
              </w:rPr>
              <w:t>«</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2362034_1468164448">
            <w:r>
              <w:rPr>
                <w:webHidden/>
                <w:rStyle w:val="IndexLink"/>
                <w:rtl w:val="true"/>
              </w:rPr>
              <w:t>«</w:t>
            </w:r>
            <w:r>
              <w:rPr>
                <w:rStyle w:val="IndexLink"/>
              </w:rPr>
              <w:t>5</w:t>
            </w:r>
            <w:r>
              <w:rPr>
                <w:rStyle w:val="IndexLink"/>
                <w:rtl w:val="true"/>
              </w:rPr>
              <w:t>»</w:t>
              <w:tab/>
            </w:r>
            <w:r>
              <w:rPr>
                <w:rStyle w:val="IndexLink"/>
              </w:rPr>
              <w:t>190</w:t>
            </w:r>
          </w:hyperlink>
        </w:p>
        <w:p>
          <w:pPr>
            <w:pStyle w:val="Contents5"/>
            <w:tabs>
              <w:tab w:val="clear" w:pos="7892"/>
              <w:tab w:val="right" w:pos="9026" w:leader="dot"/>
            </w:tabs>
            <w:rPr/>
          </w:pPr>
          <w:hyperlink w:anchor="__RefHeading___Toc2362036_1468164448">
            <w:r>
              <w:rPr>
                <w:webHidden/>
                <w:rStyle w:val="IndexLink"/>
                <w:rtl w:val="true"/>
              </w:rPr>
              <w:t>«</w:t>
            </w:r>
            <w:r>
              <w:rPr>
                <w:rStyle w:val="IndexLink"/>
              </w:rPr>
              <w:t>6</w:t>
            </w:r>
            <w:r>
              <w:rPr>
                <w:rStyle w:val="IndexLink"/>
                <w:rtl w:val="true"/>
              </w:rPr>
              <w:t>»</w:t>
              <w:tab/>
            </w:r>
            <w:r>
              <w:rPr>
                <w:rStyle w:val="IndexLink"/>
              </w:rPr>
              <w:t>192</w:t>
            </w:r>
          </w:hyperlink>
        </w:p>
        <w:p>
          <w:pPr>
            <w:pStyle w:val="Contents5"/>
            <w:tabs>
              <w:tab w:val="clear" w:pos="7892"/>
              <w:tab w:val="right" w:pos="9026" w:leader="dot"/>
            </w:tabs>
            <w:rPr/>
          </w:pPr>
          <w:hyperlink w:anchor="__RefHeading___Toc2362038_1468164448">
            <w:r>
              <w:rPr>
                <w:webHidden/>
                <w:rStyle w:val="IndexLink"/>
                <w:rtl w:val="true"/>
              </w:rPr>
              <w:t>«</w:t>
            </w:r>
            <w:r>
              <w:rPr>
                <w:rStyle w:val="IndexLink"/>
              </w:rPr>
              <w:t>7</w:t>
            </w:r>
            <w:r>
              <w:rPr>
                <w:rStyle w:val="IndexLink"/>
                <w:rtl w:val="true"/>
              </w:rPr>
              <w:t>»</w:t>
              <w:tab/>
            </w:r>
            <w:r>
              <w:rPr>
                <w:rStyle w:val="IndexLink"/>
              </w:rPr>
              <w:t>194</w:t>
            </w:r>
          </w:hyperlink>
        </w:p>
        <w:p>
          <w:pPr>
            <w:pStyle w:val="Contents5"/>
            <w:tabs>
              <w:tab w:val="clear" w:pos="7892"/>
              <w:tab w:val="right" w:pos="9026" w:leader="dot"/>
            </w:tabs>
            <w:rPr/>
          </w:pPr>
          <w:hyperlink w:anchor="__RefHeading___Toc2362040_1468164448">
            <w:r>
              <w:rPr>
                <w:webHidden/>
                <w:rStyle w:val="IndexLink"/>
                <w:rtl w:val="true"/>
              </w:rPr>
              <w:t>«</w:t>
            </w:r>
            <w:r>
              <w:rPr>
                <w:rStyle w:val="IndexLink"/>
              </w:rPr>
              <w:t>8</w:t>
            </w:r>
            <w:r>
              <w:rPr>
                <w:rStyle w:val="IndexLink"/>
                <w:rtl w:val="true"/>
              </w:rPr>
              <w:t>»</w:t>
              <w:tab/>
            </w:r>
            <w:r>
              <w:rPr>
                <w:rStyle w:val="IndexLink"/>
              </w:rPr>
              <w:t>194</w:t>
            </w:r>
          </w:hyperlink>
        </w:p>
        <w:p>
          <w:pPr>
            <w:pStyle w:val="Contents5"/>
            <w:tabs>
              <w:tab w:val="clear" w:pos="7892"/>
              <w:tab w:val="right" w:pos="9026" w:leader="dot"/>
            </w:tabs>
            <w:rPr/>
          </w:pPr>
          <w:hyperlink w:anchor="__RefHeading___Toc2362042_1468164448">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2362044_1468164448">
            <w:r>
              <w:rPr>
                <w:webHidden/>
                <w:rStyle w:val="IndexLink"/>
                <w:rtl w:val="true"/>
              </w:rPr>
              <w:t>«</w:t>
            </w:r>
            <w:r>
              <w:rPr>
                <w:rStyle w:val="IndexLink"/>
              </w:rPr>
              <w:t>9</w:t>
            </w:r>
            <w:r>
              <w:rPr>
                <w:rStyle w:val="IndexLink"/>
                <w:rtl w:val="true"/>
              </w:rPr>
              <w:t>»</w:t>
              <w:tab/>
            </w:r>
            <w:r>
              <w:rPr>
                <w:rStyle w:val="IndexLink"/>
              </w:rPr>
              <w:t>196</w:t>
            </w:r>
          </w:hyperlink>
        </w:p>
        <w:p>
          <w:pPr>
            <w:pStyle w:val="Contents5"/>
            <w:tabs>
              <w:tab w:val="clear" w:pos="7892"/>
              <w:tab w:val="right" w:pos="9026" w:leader="dot"/>
            </w:tabs>
            <w:rPr/>
          </w:pPr>
          <w:hyperlink w:anchor="__RefHeading___Toc2362046_1468164448">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2362048_1468164448">
            <w:r>
              <w:rPr>
                <w:webHidden/>
                <w:rStyle w:val="IndexLink"/>
                <w:rtl w:val="true"/>
              </w:rPr>
              <w:t>«</w:t>
            </w:r>
            <w:r>
              <w:rPr>
                <w:rStyle w:val="IndexLink"/>
              </w:rPr>
              <w:t>10</w:t>
            </w:r>
            <w:r>
              <w:rPr>
                <w:rStyle w:val="IndexLink"/>
                <w:rtl w:val="true"/>
              </w:rPr>
              <w:t>»</w:t>
              <w:tab/>
            </w:r>
            <w:r>
              <w:rPr>
                <w:rStyle w:val="IndexLink"/>
              </w:rPr>
              <w:t>198</w:t>
            </w:r>
          </w:hyperlink>
        </w:p>
        <w:p>
          <w:pPr>
            <w:pStyle w:val="Contents5"/>
            <w:tabs>
              <w:tab w:val="clear" w:pos="7892"/>
              <w:tab w:val="right" w:pos="9026" w:leader="dot"/>
            </w:tabs>
            <w:rPr/>
          </w:pPr>
          <w:hyperlink w:anchor="__RefHeading___Toc2362050_1468164448">
            <w:r>
              <w:rPr>
                <w:webHidden/>
                <w:rStyle w:val="IndexLink"/>
                <w:rtl w:val="true"/>
              </w:rPr>
              <w:t>«</w:t>
            </w:r>
            <w:r>
              <w:rPr>
                <w:rStyle w:val="IndexLink"/>
              </w:rPr>
              <w:t>11</w:t>
            </w:r>
            <w:r>
              <w:rPr>
                <w:rStyle w:val="IndexLink"/>
                <w:rtl w:val="true"/>
              </w:rPr>
              <w:t>»</w:t>
              <w:tab/>
            </w:r>
            <w:r>
              <w:rPr>
                <w:rStyle w:val="IndexLink"/>
              </w:rPr>
              <w:t>198</w:t>
            </w:r>
          </w:hyperlink>
        </w:p>
        <w:p>
          <w:pPr>
            <w:pStyle w:val="Contents5"/>
            <w:tabs>
              <w:tab w:val="clear" w:pos="7892"/>
              <w:tab w:val="right" w:pos="9026" w:leader="dot"/>
            </w:tabs>
            <w:rPr/>
          </w:pPr>
          <w:hyperlink w:anchor="__RefHeading___Toc2362052_1468164448">
            <w:r>
              <w:rPr>
                <w:webHidden/>
                <w:rStyle w:val="IndexLink"/>
                <w:rtl w:val="true"/>
              </w:rPr>
              <w:t>«</w:t>
            </w:r>
            <w:r>
              <w:rPr>
                <w:rStyle w:val="IndexLink"/>
              </w:rPr>
              <w:t>12</w:t>
            </w:r>
            <w:r>
              <w:rPr>
                <w:rStyle w:val="IndexLink"/>
                <w:rtl w:val="true"/>
              </w:rPr>
              <w:t>»</w:t>
              <w:tab/>
            </w:r>
            <w:r>
              <w:rPr>
                <w:rStyle w:val="IndexLink"/>
              </w:rPr>
              <w:t>198</w:t>
            </w:r>
          </w:hyperlink>
        </w:p>
        <w:p>
          <w:pPr>
            <w:pStyle w:val="Contents5"/>
            <w:tabs>
              <w:tab w:val="clear" w:pos="7892"/>
              <w:tab w:val="right" w:pos="9026" w:leader="dot"/>
            </w:tabs>
            <w:rPr/>
          </w:pPr>
          <w:hyperlink w:anchor="__RefHeading___Toc2362054_1468164448">
            <w:r>
              <w:rPr>
                <w:webHidden/>
                <w:rStyle w:val="IndexLink"/>
                <w:rtl w:val="true"/>
              </w:rPr>
              <w:t>«</w:t>
            </w:r>
            <w:r>
              <w:rPr>
                <w:rStyle w:val="IndexLink"/>
              </w:rPr>
              <w:t>13</w:t>
            </w:r>
            <w:r>
              <w:rPr>
                <w:rStyle w:val="IndexLink"/>
                <w:rtl w:val="true"/>
              </w:rPr>
              <w:t>»</w:t>
              <w:tab/>
            </w:r>
            <w:r>
              <w:rPr>
                <w:rStyle w:val="IndexLink"/>
              </w:rPr>
              <w:t>200</w:t>
            </w:r>
          </w:hyperlink>
        </w:p>
        <w:p>
          <w:pPr>
            <w:pStyle w:val="Contents5"/>
            <w:tabs>
              <w:tab w:val="clear" w:pos="7892"/>
              <w:tab w:val="right" w:pos="9026" w:leader="dot"/>
            </w:tabs>
            <w:rPr/>
          </w:pPr>
          <w:hyperlink w:anchor="__RefHeading___Toc2362056_1468164448">
            <w:r>
              <w:rPr>
                <w:webHidden/>
                <w:rStyle w:val="IndexLink"/>
                <w:rtl w:val="true"/>
              </w:rPr>
              <w:t>«</w:t>
            </w:r>
            <w:r>
              <w:rPr>
                <w:rStyle w:val="IndexLink"/>
              </w:rPr>
              <w:t>14</w:t>
            </w:r>
            <w:r>
              <w:rPr>
                <w:rStyle w:val="IndexLink"/>
                <w:rtl w:val="true"/>
              </w:rPr>
              <w:t>»</w:t>
              <w:tab/>
            </w:r>
            <w:r>
              <w:rPr>
                <w:rStyle w:val="IndexLink"/>
              </w:rPr>
              <w:t>200</w:t>
            </w:r>
          </w:hyperlink>
        </w:p>
        <w:p>
          <w:pPr>
            <w:pStyle w:val="Contents5"/>
            <w:tabs>
              <w:tab w:val="clear" w:pos="7892"/>
              <w:tab w:val="right" w:pos="9026" w:leader="dot"/>
            </w:tabs>
            <w:rPr/>
          </w:pPr>
          <w:hyperlink w:anchor="__RefHeading___Toc2362058_1468164448">
            <w:r>
              <w:rPr>
                <w:webHidden/>
                <w:rStyle w:val="IndexLink"/>
                <w:rtl w:val="true"/>
              </w:rPr>
              <w:t>«</w:t>
            </w:r>
            <w:r>
              <w:rPr>
                <w:rStyle w:val="IndexLink"/>
              </w:rPr>
              <w:t>15</w:t>
            </w:r>
            <w:r>
              <w:rPr>
                <w:rStyle w:val="IndexLink"/>
                <w:rtl w:val="true"/>
              </w:rPr>
              <w:t>»</w:t>
              <w:tab/>
            </w:r>
            <w:r>
              <w:rPr>
                <w:rStyle w:val="IndexLink"/>
              </w:rPr>
              <w:t>200</w:t>
            </w:r>
          </w:hyperlink>
        </w:p>
        <w:p>
          <w:pPr>
            <w:pStyle w:val="Contents5"/>
            <w:tabs>
              <w:tab w:val="clear" w:pos="7892"/>
              <w:tab w:val="right" w:pos="9026" w:leader="dot"/>
            </w:tabs>
            <w:rPr/>
          </w:pPr>
          <w:hyperlink w:anchor="__RefHeading___Toc2362060_1468164448">
            <w:r>
              <w:rPr>
                <w:webHidden/>
                <w:rStyle w:val="IndexLink"/>
                <w:rtl w:val="true"/>
              </w:rPr>
              <w:t>«</w:t>
            </w:r>
            <w:r>
              <w:rPr>
                <w:rStyle w:val="IndexLink"/>
              </w:rPr>
              <w:t>16</w:t>
            </w:r>
            <w:r>
              <w:rPr>
                <w:rStyle w:val="IndexLink"/>
                <w:rtl w:val="true"/>
              </w:rPr>
              <w:t>»</w:t>
              <w:tab/>
            </w:r>
            <w:r>
              <w:rPr>
                <w:rStyle w:val="IndexLink"/>
              </w:rPr>
              <w:t>202</w:t>
            </w:r>
          </w:hyperlink>
        </w:p>
        <w:p>
          <w:pPr>
            <w:pStyle w:val="Contents5"/>
            <w:tabs>
              <w:tab w:val="clear" w:pos="7892"/>
              <w:tab w:val="right" w:pos="9026" w:leader="dot"/>
            </w:tabs>
            <w:rPr/>
          </w:pPr>
          <w:hyperlink w:anchor="__RefHeading___Toc2362062_1468164448">
            <w:r>
              <w:rPr>
                <w:webHidden/>
                <w:rStyle w:val="IndexLink"/>
                <w:rtl w:val="true"/>
              </w:rPr>
              <w:t>«</w:t>
            </w:r>
            <w:r>
              <w:rPr>
                <w:rStyle w:val="IndexLink"/>
              </w:rPr>
              <w:t>17</w:t>
            </w:r>
            <w:r>
              <w:rPr>
                <w:rStyle w:val="IndexLink"/>
                <w:rtl w:val="true"/>
              </w:rPr>
              <w:t>»</w:t>
              <w:tab/>
            </w:r>
            <w:r>
              <w:rPr>
                <w:rStyle w:val="IndexLink"/>
              </w:rPr>
              <w:t>202</w:t>
            </w:r>
          </w:hyperlink>
        </w:p>
        <w:p>
          <w:pPr>
            <w:pStyle w:val="Contents5"/>
            <w:tabs>
              <w:tab w:val="clear" w:pos="7892"/>
              <w:tab w:val="right" w:pos="9026" w:leader="dot"/>
            </w:tabs>
            <w:rPr/>
          </w:pPr>
          <w:hyperlink w:anchor="__RefHeading___Toc2362064_1468164448">
            <w:r>
              <w:rPr>
                <w:webHidden/>
                <w:rStyle w:val="IndexLink"/>
                <w:rtl w:val="true"/>
              </w:rPr>
              <w:t>«</w:t>
            </w:r>
            <w:r>
              <w:rPr>
                <w:rStyle w:val="IndexLink"/>
              </w:rPr>
              <w:t>18</w:t>
            </w:r>
            <w:r>
              <w:rPr>
                <w:rStyle w:val="IndexLink"/>
                <w:rtl w:val="true"/>
              </w:rPr>
              <w:t>»</w:t>
              <w:tab/>
            </w:r>
            <w:r>
              <w:rPr>
                <w:rStyle w:val="IndexLink"/>
              </w:rPr>
              <w:t>205</w:t>
            </w:r>
          </w:hyperlink>
        </w:p>
        <w:p>
          <w:pPr>
            <w:pStyle w:val="Contents5"/>
            <w:tabs>
              <w:tab w:val="clear" w:pos="7892"/>
              <w:tab w:val="right" w:pos="9026" w:leader="dot"/>
            </w:tabs>
            <w:rPr/>
          </w:pPr>
          <w:hyperlink w:anchor="__RefHeading___Toc2362066_1468164448">
            <w:r>
              <w:rPr>
                <w:webHidden/>
                <w:rStyle w:val="IndexLink"/>
                <w:rtl w:val="true"/>
              </w:rPr>
              <w:t>«</w:t>
            </w:r>
            <w:r>
              <w:rPr>
                <w:rStyle w:val="IndexLink"/>
              </w:rPr>
              <w:t>19</w:t>
            </w:r>
            <w:r>
              <w:rPr>
                <w:rStyle w:val="IndexLink"/>
                <w:rtl w:val="true"/>
              </w:rPr>
              <w:t>»</w:t>
              <w:tab/>
            </w:r>
            <w:r>
              <w:rPr>
                <w:rStyle w:val="IndexLink"/>
              </w:rPr>
              <w:t>208</w:t>
            </w:r>
          </w:hyperlink>
        </w:p>
        <w:p>
          <w:pPr>
            <w:pStyle w:val="Contents5"/>
            <w:tabs>
              <w:tab w:val="clear" w:pos="7892"/>
              <w:tab w:val="right" w:pos="9026" w:leader="dot"/>
            </w:tabs>
            <w:rPr/>
          </w:pPr>
          <w:hyperlink w:anchor="__RefHeading___Toc2362068_1468164448">
            <w:r>
              <w:rPr>
                <w:webHidden/>
                <w:rStyle w:val="IndexLink"/>
                <w:rtl w:val="true"/>
              </w:rPr>
              <w:t>«</w:t>
            </w:r>
            <w:r>
              <w:rPr>
                <w:rStyle w:val="IndexLink"/>
              </w:rPr>
              <w:t>20</w:t>
            </w:r>
            <w:r>
              <w:rPr>
                <w:rStyle w:val="IndexLink"/>
                <w:rtl w:val="true"/>
              </w:rPr>
              <w:t>»</w:t>
              <w:tab/>
            </w:r>
            <w:r>
              <w:rPr>
                <w:rStyle w:val="IndexLink"/>
              </w:rPr>
              <w:t>208</w:t>
            </w:r>
          </w:hyperlink>
        </w:p>
        <w:p>
          <w:pPr>
            <w:pStyle w:val="Contents5"/>
            <w:tabs>
              <w:tab w:val="clear" w:pos="7892"/>
              <w:tab w:val="right" w:pos="9026" w:leader="dot"/>
            </w:tabs>
            <w:rPr/>
          </w:pPr>
          <w:hyperlink w:anchor="__RefHeading___Toc2362070_1468164448">
            <w:r>
              <w:rPr>
                <w:webHidden/>
                <w:rStyle w:val="IndexLink"/>
                <w:rtl w:val="true"/>
              </w:rPr>
              <w:t>«</w:t>
            </w:r>
            <w:r>
              <w:rPr>
                <w:rStyle w:val="IndexLink"/>
              </w:rPr>
              <w:t>21</w:t>
            </w:r>
            <w:r>
              <w:rPr>
                <w:rStyle w:val="IndexLink"/>
                <w:rtl w:val="true"/>
              </w:rPr>
              <w:t>»</w:t>
              <w:tab/>
            </w:r>
            <w:r>
              <w:rPr>
                <w:rStyle w:val="IndexLink"/>
              </w:rPr>
              <w:t>212</w:t>
            </w:r>
          </w:hyperlink>
        </w:p>
        <w:p>
          <w:pPr>
            <w:pStyle w:val="Contents5"/>
            <w:tabs>
              <w:tab w:val="clear" w:pos="7892"/>
              <w:tab w:val="right" w:pos="9026" w:leader="dot"/>
            </w:tabs>
            <w:rPr/>
          </w:pPr>
          <w:hyperlink w:anchor="__RefHeading___Toc2362072_1468164448">
            <w:r>
              <w:rPr>
                <w:webHidden/>
                <w:rStyle w:val="IndexLink"/>
                <w:rtl w:val="true"/>
              </w:rPr>
              <w:t>«</w:t>
            </w:r>
            <w:r>
              <w:rPr>
                <w:rStyle w:val="IndexLink"/>
              </w:rPr>
              <w:t>22</w:t>
            </w:r>
            <w:r>
              <w:rPr>
                <w:rStyle w:val="IndexLink"/>
                <w:rtl w:val="true"/>
              </w:rPr>
              <w:t>»</w:t>
              <w:tab/>
            </w:r>
            <w:r>
              <w:rPr>
                <w:rStyle w:val="IndexLink"/>
              </w:rPr>
              <w:t>213</w:t>
            </w:r>
          </w:hyperlink>
        </w:p>
        <w:p>
          <w:pPr>
            <w:pStyle w:val="Contents5"/>
            <w:tabs>
              <w:tab w:val="clear" w:pos="7892"/>
              <w:tab w:val="right" w:pos="9026" w:leader="dot"/>
            </w:tabs>
            <w:rPr/>
          </w:pPr>
          <w:hyperlink w:anchor="__RefHeading___Toc2362074_1468164448">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2362076_1468164448">
            <w:r>
              <w:rPr>
                <w:webHidden/>
                <w:rStyle w:val="IndexLink"/>
                <w:rtl w:val="true"/>
              </w:rPr>
              <w:t>«</w:t>
            </w:r>
            <w:r>
              <w:rPr>
                <w:rStyle w:val="IndexLink"/>
              </w:rPr>
              <w:t>23</w:t>
            </w:r>
            <w:r>
              <w:rPr>
                <w:rStyle w:val="IndexLink"/>
                <w:rtl w:val="true"/>
              </w:rPr>
              <w:t>»</w:t>
              <w:tab/>
            </w:r>
            <w:r>
              <w:rPr>
                <w:rStyle w:val="IndexLink"/>
              </w:rPr>
              <w:t>228</w:t>
            </w:r>
          </w:hyperlink>
        </w:p>
        <w:p>
          <w:pPr>
            <w:pStyle w:val="Contents5"/>
            <w:tabs>
              <w:tab w:val="clear" w:pos="7892"/>
              <w:tab w:val="right" w:pos="9026" w:leader="dot"/>
            </w:tabs>
            <w:rPr/>
          </w:pPr>
          <w:hyperlink w:anchor="__RefHeading___Toc2362078_1468164448">
            <w:r>
              <w:rPr>
                <w:webHidden/>
                <w:rStyle w:val="IndexLink"/>
                <w:rtl w:val="true"/>
              </w:rPr>
              <w:t>«</w:t>
            </w:r>
            <w:r>
              <w:rPr>
                <w:rStyle w:val="IndexLink"/>
              </w:rPr>
              <w:t>24</w:t>
            </w:r>
            <w:r>
              <w:rPr>
                <w:rStyle w:val="IndexLink"/>
                <w:rtl w:val="true"/>
              </w:rPr>
              <w:t>»</w:t>
              <w:tab/>
            </w:r>
            <w:r>
              <w:rPr>
                <w:rStyle w:val="IndexLink"/>
              </w:rPr>
              <w:t>229</w:t>
            </w:r>
          </w:hyperlink>
        </w:p>
        <w:p>
          <w:pPr>
            <w:pStyle w:val="Contents5"/>
            <w:tabs>
              <w:tab w:val="clear" w:pos="7892"/>
              <w:tab w:val="right" w:pos="9026" w:leader="dot"/>
            </w:tabs>
            <w:rPr/>
          </w:pPr>
          <w:hyperlink w:anchor="__RefHeading___Toc2362080_1468164448">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2362082_1468164448">
            <w:r>
              <w:rPr>
                <w:webHidden/>
                <w:rStyle w:val="IndexLink"/>
                <w:rtl w:val="true"/>
              </w:rPr>
              <w:t>«</w:t>
            </w:r>
            <w:r>
              <w:rPr>
                <w:rStyle w:val="IndexLink"/>
              </w:rPr>
              <w:t>25</w:t>
            </w:r>
            <w:r>
              <w:rPr>
                <w:rStyle w:val="IndexLink"/>
                <w:rtl w:val="true"/>
              </w:rPr>
              <w:t>»</w:t>
              <w:tab/>
            </w:r>
            <w:r>
              <w:rPr>
                <w:rStyle w:val="IndexLink"/>
              </w:rPr>
              <w:t>230</w:t>
            </w:r>
          </w:hyperlink>
        </w:p>
        <w:p>
          <w:pPr>
            <w:pStyle w:val="Contents5"/>
            <w:tabs>
              <w:tab w:val="clear" w:pos="7892"/>
              <w:tab w:val="right" w:pos="9026" w:leader="dot"/>
            </w:tabs>
            <w:rPr/>
          </w:pPr>
          <w:hyperlink w:anchor="__RefHeading___Toc2362084_1468164448">
            <w:r>
              <w:rPr>
                <w:webHidden/>
                <w:rStyle w:val="IndexLink"/>
                <w:rtl w:val="true"/>
              </w:rPr>
              <w:t>«</w:t>
            </w:r>
            <w:r>
              <w:rPr>
                <w:rStyle w:val="IndexLink"/>
              </w:rPr>
              <w:t>26</w:t>
            </w:r>
            <w:r>
              <w:rPr>
                <w:rStyle w:val="IndexLink"/>
                <w:rtl w:val="true"/>
              </w:rPr>
              <w:t>»</w:t>
              <w:tab/>
            </w:r>
            <w:r>
              <w:rPr>
                <w:rStyle w:val="IndexLink"/>
              </w:rPr>
              <w:t>230</w:t>
            </w:r>
          </w:hyperlink>
        </w:p>
        <w:p>
          <w:pPr>
            <w:pStyle w:val="Contents5"/>
            <w:tabs>
              <w:tab w:val="clear" w:pos="7892"/>
              <w:tab w:val="right" w:pos="9026" w:leader="dot"/>
            </w:tabs>
            <w:rPr/>
          </w:pPr>
          <w:hyperlink w:anchor="__RefHeading___Toc2362086_1468164448">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2362088_1468164448">
            <w:r>
              <w:rPr>
                <w:webHidden/>
                <w:rStyle w:val="IndexLink"/>
                <w:rtl w:val="true"/>
              </w:rPr>
              <w:t>«</w:t>
            </w:r>
            <w:r>
              <w:rPr>
                <w:rStyle w:val="IndexLink"/>
              </w:rPr>
              <w:t>27</w:t>
            </w:r>
            <w:r>
              <w:rPr>
                <w:rStyle w:val="IndexLink"/>
                <w:rtl w:val="true"/>
              </w:rPr>
              <w:t>»</w:t>
              <w:tab/>
            </w:r>
            <w:r>
              <w:rPr>
                <w:rStyle w:val="IndexLink"/>
              </w:rPr>
              <w:t>231</w:t>
            </w:r>
          </w:hyperlink>
        </w:p>
        <w:p>
          <w:pPr>
            <w:pStyle w:val="Contents5"/>
            <w:tabs>
              <w:tab w:val="clear" w:pos="7892"/>
              <w:tab w:val="right" w:pos="9026" w:leader="dot"/>
            </w:tabs>
            <w:rPr/>
          </w:pPr>
          <w:hyperlink w:anchor="__RefHeading___Toc2362090_1468164448">
            <w:r>
              <w:rPr>
                <w:webHidden/>
                <w:rStyle w:val="IndexLink"/>
                <w:rtl w:val="true"/>
              </w:rPr>
              <w:t>«</w:t>
            </w:r>
            <w:r>
              <w:rPr>
                <w:rStyle w:val="IndexLink"/>
              </w:rPr>
              <w:t>28</w:t>
            </w:r>
            <w:r>
              <w:rPr>
                <w:rStyle w:val="IndexLink"/>
                <w:rtl w:val="true"/>
              </w:rPr>
              <w:t>»</w:t>
              <w:tab/>
            </w:r>
            <w:r>
              <w:rPr>
                <w:rStyle w:val="IndexLink"/>
              </w:rPr>
              <w:t>232</w:t>
            </w:r>
          </w:hyperlink>
        </w:p>
        <w:p>
          <w:pPr>
            <w:pStyle w:val="Contents5"/>
            <w:tabs>
              <w:tab w:val="clear" w:pos="7892"/>
              <w:tab w:val="right" w:pos="9026" w:leader="dot"/>
            </w:tabs>
            <w:rPr/>
          </w:pPr>
          <w:hyperlink w:anchor="__RefHeading___Toc2362092_1468164448">
            <w:r>
              <w:rPr>
                <w:webHidden/>
                <w:rStyle w:val="IndexLink"/>
                <w:rtl w:val="true"/>
              </w:rPr>
              <w:t>«</w:t>
            </w:r>
            <w:r>
              <w:rPr>
                <w:rStyle w:val="IndexLink"/>
              </w:rPr>
              <w:t>29</w:t>
            </w:r>
            <w:r>
              <w:rPr>
                <w:rStyle w:val="IndexLink"/>
                <w:rtl w:val="true"/>
              </w:rPr>
              <w:t>»</w:t>
              <w:tab/>
            </w:r>
            <w:r>
              <w:rPr>
                <w:rStyle w:val="IndexLink"/>
              </w:rPr>
              <w:t>232</w:t>
            </w:r>
          </w:hyperlink>
        </w:p>
        <w:p>
          <w:pPr>
            <w:pStyle w:val="Contents5"/>
            <w:tabs>
              <w:tab w:val="clear" w:pos="7892"/>
              <w:tab w:val="right" w:pos="9026" w:leader="dot"/>
            </w:tabs>
            <w:rPr/>
          </w:pPr>
          <w:hyperlink w:anchor="__RefHeading___Toc2362094_1468164448">
            <w:r>
              <w:rPr>
                <w:webHidden/>
                <w:rStyle w:val="IndexLink"/>
                <w:rtl w:val="true"/>
              </w:rPr>
              <w:t>«</w:t>
            </w:r>
            <w:r>
              <w:rPr>
                <w:rStyle w:val="IndexLink"/>
              </w:rPr>
              <w:t>30</w:t>
            </w:r>
            <w:r>
              <w:rPr>
                <w:rStyle w:val="IndexLink"/>
                <w:rtl w:val="true"/>
              </w:rPr>
              <w:t>»</w:t>
              <w:tab/>
            </w:r>
            <w:r>
              <w:rPr>
                <w:rStyle w:val="IndexLink"/>
              </w:rPr>
              <w:t>232</w:t>
            </w:r>
          </w:hyperlink>
        </w:p>
        <w:p>
          <w:pPr>
            <w:pStyle w:val="Contents5"/>
            <w:tabs>
              <w:tab w:val="clear" w:pos="7892"/>
              <w:tab w:val="right" w:pos="9026" w:leader="dot"/>
            </w:tabs>
            <w:rPr/>
          </w:pPr>
          <w:hyperlink w:anchor="__RefHeading___Toc2362096_1468164448">
            <w:r>
              <w:rPr>
                <w:webHidden/>
                <w:rStyle w:val="IndexLink"/>
                <w:rtl w:val="true"/>
              </w:rPr>
              <w:t>«</w:t>
            </w:r>
            <w:r>
              <w:rPr>
                <w:rStyle w:val="IndexLink"/>
              </w:rPr>
              <w:t>31</w:t>
            </w:r>
            <w:r>
              <w:rPr>
                <w:rStyle w:val="IndexLink"/>
                <w:rtl w:val="true"/>
              </w:rPr>
              <w:t>»</w:t>
              <w:tab/>
            </w:r>
            <w:r>
              <w:rPr>
                <w:rStyle w:val="IndexLink"/>
              </w:rPr>
              <w:t>235</w:t>
            </w:r>
          </w:hyperlink>
        </w:p>
        <w:p>
          <w:pPr>
            <w:pStyle w:val="Contents5"/>
            <w:tabs>
              <w:tab w:val="clear" w:pos="7892"/>
              <w:tab w:val="right" w:pos="9026" w:leader="dot"/>
            </w:tabs>
            <w:rPr/>
          </w:pPr>
          <w:hyperlink w:anchor="__RefHeading___Toc2362098_1468164448">
            <w:r>
              <w:rPr>
                <w:webHidden/>
                <w:rStyle w:val="IndexLink"/>
                <w:rtl w:val="true"/>
              </w:rPr>
              <w:t>«</w:t>
            </w:r>
            <w:r>
              <w:rPr>
                <w:rStyle w:val="IndexLink"/>
              </w:rPr>
              <w:t>32</w:t>
            </w:r>
            <w:r>
              <w:rPr>
                <w:rStyle w:val="IndexLink"/>
                <w:rtl w:val="true"/>
              </w:rPr>
              <w:t>»</w:t>
              <w:tab/>
            </w:r>
            <w:r>
              <w:rPr>
                <w:rStyle w:val="IndexLink"/>
              </w:rPr>
              <w:t>236</w:t>
            </w:r>
          </w:hyperlink>
        </w:p>
        <w:p>
          <w:pPr>
            <w:pStyle w:val="Contents5"/>
            <w:tabs>
              <w:tab w:val="clear" w:pos="7892"/>
              <w:tab w:val="right" w:pos="9026" w:leader="dot"/>
            </w:tabs>
            <w:rPr/>
          </w:pPr>
          <w:hyperlink w:anchor="__RefHeading___Toc2362100_1468164448">
            <w:r>
              <w:rPr>
                <w:webHidden/>
                <w:rStyle w:val="IndexLink"/>
                <w:rtl w:val="true"/>
              </w:rPr>
              <w:t>«</w:t>
            </w:r>
            <w:r>
              <w:rPr>
                <w:rStyle w:val="IndexLink"/>
              </w:rPr>
              <w:t>33</w:t>
            </w:r>
            <w:r>
              <w:rPr>
                <w:rStyle w:val="IndexLink"/>
                <w:rtl w:val="true"/>
              </w:rPr>
              <w:t>»</w:t>
              <w:tab/>
            </w:r>
            <w:r>
              <w:rPr>
                <w:rStyle w:val="IndexLink"/>
              </w:rPr>
              <w:t>236</w:t>
            </w:r>
          </w:hyperlink>
        </w:p>
        <w:p>
          <w:pPr>
            <w:pStyle w:val="Contents5"/>
            <w:tabs>
              <w:tab w:val="clear" w:pos="7892"/>
              <w:tab w:val="right" w:pos="9026" w:leader="dot"/>
            </w:tabs>
            <w:rPr/>
          </w:pPr>
          <w:hyperlink w:anchor="__RefHeading___Toc2362102_1468164448">
            <w:r>
              <w:rPr>
                <w:webHidden/>
                <w:rStyle w:val="IndexLink"/>
                <w:rtl w:val="true"/>
              </w:rPr>
              <w:t>«</w:t>
            </w:r>
            <w:r>
              <w:rPr>
                <w:rStyle w:val="IndexLink"/>
              </w:rPr>
              <w:t>34</w:t>
            </w:r>
            <w:r>
              <w:rPr>
                <w:rStyle w:val="IndexLink"/>
                <w:rtl w:val="true"/>
              </w:rPr>
              <w:t>»</w:t>
              <w:tab/>
            </w:r>
            <w:r>
              <w:rPr>
                <w:rStyle w:val="IndexLink"/>
              </w:rPr>
              <w:t>237</w:t>
            </w:r>
          </w:hyperlink>
        </w:p>
        <w:p>
          <w:pPr>
            <w:pStyle w:val="Contents3"/>
            <w:tabs>
              <w:tab w:val="clear" w:pos="8459"/>
              <w:tab w:val="right" w:pos="9026" w:leader="dot"/>
            </w:tabs>
            <w:rPr/>
          </w:pPr>
          <w:hyperlink w:anchor="__RefHeading___Toc2362104_1468164448">
            <w:r>
              <w:rPr>
                <w:webHidden/>
                <w:rStyle w:val="IndexLink"/>
                <w:rtl w:val="true"/>
              </w:rPr>
              <w:t xml:space="preserve">باب </w:t>
            </w:r>
            <w:r>
              <w:rPr>
                <w:rStyle w:val="IndexLink"/>
              </w:rPr>
              <w:t>27</w:t>
            </w:r>
            <w:r>
              <w:rPr>
                <w:rStyle w:val="IndexLink"/>
                <w:rtl w:val="true"/>
              </w:rPr>
              <w:t xml:space="preserve"> </w:t>
            </w:r>
            <w:r>
              <w:rPr>
                <w:rStyle w:val="IndexLink"/>
                <w:rtl w:val="true"/>
              </w:rPr>
              <w:t>ذکر الحوادث بعد الفتح إلی غزوة حنین‌</w:t>
            </w:r>
            <w:r>
              <w:rPr>
                <w:rStyle w:val="IndexLink"/>
                <w:rtl w:val="true"/>
              </w:rPr>
              <w:tab/>
            </w:r>
            <w:r>
              <w:rPr>
                <w:rStyle w:val="IndexLink"/>
              </w:rPr>
              <w:t>237</w:t>
            </w:r>
          </w:hyperlink>
        </w:p>
        <w:p>
          <w:pPr>
            <w:pStyle w:val="Contents4"/>
            <w:tabs>
              <w:tab w:val="clear" w:pos="8176"/>
              <w:tab w:val="right" w:pos="9026" w:leader="dot"/>
            </w:tabs>
            <w:rPr/>
          </w:pPr>
          <w:hyperlink w:anchor="__RefHeading___Toc2362106_1468164448">
            <w:r>
              <w:rPr>
                <w:webHidden/>
                <w:rStyle w:val="IndexLink"/>
                <w:rtl w:val="true"/>
              </w:rPr>
              <w:t>الأخبار</w:t>
            </w:r>
            <w:r>
              <w:rPr>
                <w:rStyle w:val="IndexLink"/>
                <w:rtl w:val="true"/>
              </w:rPr>
              <w:tab/>
            </w:r>
            <w:r>
              <w:rPr>
                <w:rStyle w:val="IndexLink"/>
              </w:rPr>
              <w:t>237</w:t>
            </w:r>
          </w:hyperlink>
        </w:p>
        <w:p>
          <w:pPr>
            <w:pStyle w:val="Contents5"/>
            <w:tabs>
              <w:tab w:val="clear" w:pos="7892"/>
              <w:tab w:val="right" w:pos="9026" w:leader="dot"/>
            </w:tabs>
            <w:rPr/>
          </w:pPr>
          <w:hyperlink w:anchor="__RefHeading___Toc2362108_1468164448">
            <w:r>
              <w:rPr>
                <w:webHidden/>
                <w:rStyle w:val="IndexLink"/>
                <w:rtl w:val="true"/>
              </w:rPr>
              <w:t>«</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2362110_1468164448">
            <w:r>
              <w:rPr>
                <w:webHidden/>
                <w:rStyle w:val="IndexLink"/>
                <w:rtl w:val="true"/>
              </w:rPr>
              <w:t>بیان</w:t>
            </w:r>
            <w:r>
              <w:rPr>
                <w:rStyle w:val="IndexLink"/>
                <w:rtl w:val="true"/>
              </w:rPr>
              <w:tab/>
            </w:r>
            <w:r>
              <w:rPr>
                <w:rStyle w:val="IndexLink"/>
              </w:rPr>
              <w:t>238</w:t>
            </w:r>
          </w:hyperlink>
        </w:p>
        <w:p>
          <w:pPr>
            <w:pStyle w:val="Contents5"/>
            <w:tabs>
              <w:tab w:val="clear" w:pos="7892"/>
              <w:tab w:val="right" w:pos="9026" w:leader="dot"/>
            </w:tabs>
            <w:rPr/>
          </w:pPr>
          <w:hyperlink w:anchor="__RefHeading___Toc2362112_1468164448">
            <w:r>
              <w:rPr>
                <w:webHidden/>
                <w:rStyle w:val="IndexLink"/>
                <w:rtl w:val="true"/>
              </w:rPr>
              <w:t>«</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2362114_1468164448">
            <w:r>
              <w:rPr>
                <w:webHidden/>
                <w:rStyle w:val="IndexLink"/>
                <w:rtl w:val="true"/>
              </w:rPr>
              <w:t>«</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2362116_1468164448">
            <w:r>
              <w:rPr>
                <w:webHidden/>
                <w:rStyle w:val="IndexLink"/>
                <w:rtl w:val="true"/>
              </w:rPr>
              <w:t>«</w:t>
            </w:r>
            <w:r>
              <w:rPr>
                <w:rStyle w:val="IndexLink"/>
              </w:rPr>
              <w:t>4</w:t>
            </w:r>
            <w:r>
              <w:rPr>
                <w:rStyle w:val="IndexLink"/>
                <w:rtl w:val="true"/>
              </w:rPr>
              <w:t>»</w:t>
              <w:tab/>
            </w:r>
            <w:r>
              <w:rPr>
                <w:rStyle w:val="IndexLink"/>
              </w:rPr>
              <w:t>241</w:t>
            </w:r>
          </w:hyperlink>
        </w:p>
        <w:p>
          <w:pPr>
            <w:pStyle w:val="Contents5"/>
            <w:tabs>
              <w:tab w:val="clear" w:pos="7892"/>
              <w:tab w:val="right" w:pos="9026" w:leader="dot"/>
            </w:tabs>
            <w:rPr/>
          </w:pPr>
          <w:hyperlink w:anchor="__RefHeading___Toc2362118_1468164448">
            <w:r>
              <w:rPr>
                <w:webHidden/>
                <w:rStyle w:val="IndexLink"/>
                <w:rtl w:val="true"/>
              </w:rPr>
              <w:t>«</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2362120_1468164448">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2362122_1468164448">
            <w:r>
              <w:rPr>
                <w:webHidden/>
                <w:rStyle w:val="IndexLink"/>
                <w:rtl w:val="true"/>
              </w:rPr>
              <w:t>«</w:t>
            </w:r>
            <w:r>
              <w:rPr>
                <w:rStyle w:val="IndexLink"/>
              </w:rPr>
              <w:t>6</w:t>
            </w:r>
            <w:r>
              <w:rPr>
                <w:rStyle w:val="IndexLink"/>
                <w:rtl w:val="true"/>
              </w:rPr>
              <w:t>»</w:t>
              <w:tab/>
            </w:r>
            <w:r>
              <w:rPr>
                <w:rStyle w:val="IndexLink"/>
              </w:rPr>
              <w:t>244</w:t>
            </w:r>
          </w:hyperlink>
        </w:p>
        <w:p>
          <w:pPr>
            <w:pStyle w:val="Contents5"/>
            <w:tabs>
              <w:tab w:val="clear" w:pos="7892"/>
              <w:tab w:val="right" w:pos="9026" w:leader="dot"/>
            </w:tabs>
            <w:rPr/>
          </w:pPr>
          <w:hyperlink w:anchor="__RefHeading___Toc2362124_1468164448">
            <w:r>
              <w:rPr>
                <w:webHidden/>
                <w:rStyle w:val="IndexLink"/>
                <w:rtl w:val="true"/>
              </w:rPr>
              <w:t>بیان</w:t>
            </w:r>
            <w:r>
              <w:rPr>
                <w:rStyle w:val="IndexLink"/>
                <w:rtl w:val="true"/>
              </w:rPr>
              <w:tab/>
            </w:r>
            <w:r>
              <w:rPr>
                <w:rStyle w:val="IndexLink"/>
              </w:rPr>
              <w:t>244</w:t>
            </w:r>
          </w:hyperlink>
        </w:p>
        <w:p>
          <w:pPr>
            <w:pStyle w:val="Contents5"/>
            <w:tabs>
              <w:tab w:val="clear" w:pos="7892"/>
              <w:tab w:val="right" w:pos="9026" w:leader="dot"/>
            </w:tabs>
            <w:rPr/>
          </w:pPr>
          <w:hyperlink w:anchor="__RefHeading___Toc2362126_1468164448">
            <w:r>
              <w:rPr>
                <w:webHidden/>
                <w:rStyle w:val="IndexLink"/>
                <w:rtl w:val="true"/>
              </w:rPr>
              <w:t>«</w:t>
            </w:r>
            <w:r>
              <w:rPr>
                <w:rStyle w:val="IndexLink"/>
              </w:rPr>
              <w:t>7</w:t>
            </w:r>
            <w:r>
              <w:rPr>
                <w:rStyle w:val="IndexLink"/>
                <w:rtl w:val="true"/>
              </w:rPr>
              <w:t>»</w:t>
              <w:tab/>
            </w:r>
            <w:r>
              <w:rPr>
                <w:rStyle w:val="IndexLink"/>
              </w:rPr>
              <w:t>245</w:t>
            </w:r>
          </w:hyperlink>
        </w:p>
        <w:p>
          <w:pPr>
            <w:pStyle w:val="Contents3"/>
            <w:tabs>
              <w:tab w:val="clear" w:pos="8459"/>
              <w:tab w:val="right" w:pos="9026" w:leader="dot"/>
            </w:tabs>
            <w:rPr/>
          </w:pPr>
          <w:hyperlink w:anchor="__RefHeading___Toc2362128_1468164448">
            <w:r>
              <w:rPr>
                <w:webHidden/>
                <w:rStyle w:val="IndexLink"/>
                <w:rtl w:val="true"/>
              </w:rPr>
              <w:t xml:space="preserve">باب </w:t>
            </w:r>
            <w:r>
              <w:rPr>
                <w:rStyle w:val="IndexLink"/>
              </w:rPr>
              <w:t>28</w:t>
            </w:r>
            <w:r>
              <w:rPr>
                <w:rStyle w:val="IndexLink"/>
                <w:rtl w:val="true"/>
              </w:rPr>
              <w:t xml:space="preserve"> </w:t>
            </w:r>
            <w:r>
              <w:rPr>
                <w:rStyle w:val="IndexLink"/>
                <w:rtl w:val="true"/>
              </w:rPr>
              <w:t>غزوة حنین و الطائف و أوطاس و سائر الحوادث إلی غزوة تبوک‌</w:t>
            </w:r>
            <w:r>
              <w:rPr>
                <w:rStyle w:val="IndexLink"/>
                <w:rtl w:val="true"/>
              </w:rPr>
              <w:tab/>
            </w:r>
            <w:r>
              <w:rPr>
                <w:rStyle w:val="IndexLink"/>
              </w:rPr>
              <w:t>249</w:t>
            </w:r>
          </w:hyperlink>
        </w:p>
        <w:p>
          <w:pPr>
            <w:pStyle w:val="Contents4"/>
            <w:tabs>
              <w:tab w:val="clear" w:pos="8176"/>
              <w:tab w:val="right" w:pos="9026" w:leader="dot"/>
            </w:tabs>
            <w:rPr/>
          </w:pPr>
          <w:hyperlink w:anchor="__RefHeading___Toc2362130_1468164448">
            <w:r>
              <w:rPr>
                <w:webHidden/>
                <w:rStyle w:val="IndexLink"/>
                <w:rtl w:val="true"/>
              </w:rPr>
              <w:t>الآیات</w:t>
            </w:r>
            <w:r>
              <w:rPr>
                <w:rStyle w:val="IndexLink"/>
                <w:rtl w:val="true"/>
              </w:rPr>
              <w:tab/>
            </w:r>
            <w:r>
              <w:rPr>
                <w:rStyle w:val="IndexLink"/>
              </w:rPr>
              <w:t>249</w:t>
            </w:r>
          </w:hyperlink>
        </w:p>
        <w:p>
          <w:pPr>
            <w:pStyle w:val="Contents4"/>
            <w:tabs>
              <w:tab w:val="clear" w:pos="8176"/>
              <w:tab w:val="right" w:pos="9026" w:leader="dot"/>
            </w:tabs>
            <w:rPr/>
          </w:pPr>
          <w:hyperlink w:anchor="__RefHeading___Toc2362132_1468164448">
            <w:r>
              <w:rPr>
                <w:webHidden/>
                <w:rStyle w:val="IndexLink"/>
                <w:rtl w:val="true"/>
              </w:rPr>
              <w:t>تفسیر</w:t>
            </w:r>
            <w:r>
              <w:rPr>
                <w:rStyle w:val="IndexLink"/>
                <w:rtl w:val="true"/>
              </w:rPr>
              <w:tab/>
            </w:r>
            <w:r>
              <w:rPr>
                <w:rStyle w:val="IndexLink"/>
              </w:rPr>
              <w:t>250</w:t>
            </w:r>
          </w:hyperlink>
        </w:p>
        <w:p>
          <w:pPr>
            <w:pStyle w:val="Contents4"/>
            <w:tabs>
              <w:tab w:val="clear" w:pos="8176"/>
              <w:tab w:val="right" w:pos="9026" w:leader="dot"/>
            </w:tabs>
            <w:rPr/>
          </w:pPr>
          <w:hyperlink w:anchor="__RefHeading___Toc2362134_1468164448">
            <w:r>
              <w:rPr>
                <w:webHidden/>
                <w:rStyle w:val="IndexLink"/>
                <w:rtl w:val="true"/>
              </w:rPr>
              <w:t>الأخبار</w:t>
            </w:r>
            <w:r>
              <w:rPr>
                <w:rStyle w:val="IndexLink"/>
                <w:rtl w:val="true"/>
              </w:rPr>
              <w:tab/>
            </w:r>
            <w:r>
              <w:rPr>
                <w:rStyle w:val="IndexLink"/>
              </w:rPr>
              <w:t>252</w:t>
            </w:r>
          </w:hyperlink>
        </w:p>
        <w:p>
          <w:pPr>
            <w:pStyle w:val="Contents5"/>
            <w:tabs>
              <w:tab w:val="clear" w:pos="7892"/>
              <w:tab w:val="right" w:pos="9026" w:leader="dot"/>
            </w:tabs>
            <w:rPr/>
          </w:pPr>
          <w:hyperlink w:anchor="__RefHeading___Toc2362136_1468164448">
            <w:r>
              <w:rPr>
                <w:webHidden/>
                <w:rStyle w:val="IndexLink"/>
                <w:rtl w:val="true"/>
              </w:rPr>
              <w:t>«</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2362138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2362140_1468164448">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2362142_1468164448">
            <w:r>
              <w:rPr>
                <w:webHidden/>
                <w:rStyle w:val="IndexLink"/>
                <w:rtl w:val="true"/>
              </w:rPr>
              <w:t>«</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2362144_1468164448">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2362146_1468164448">
            <w:r>
              <w:rPr>
                <w:webHidden/>
                <w:rStyle w:val="IndexLink"/>
                <w:rtl w:val="true"/>
              </w:rPr>
              <w:t>«</w:t>
            </w:r>
            <w:r>
              <w:rPr>
                <w:rStyle w:val="IndexLink"/>
              </w:rPr>
              <w:t>4</w:t>
            </w:r>
            <w:r>
              <w:rPr>
                <w:rStyle w:val="IndexLink"/>
                <w:rtl w:val="true"/>
              </w:rPr>
              <w:t>»</w:t>
              <w:tab/>
            </w:r>
            <w:r>
              <w:rPr>
                <w:rStyle w:val="IndexLink"/>
              </w:rPr>
              <w:t>262</w:t>
            </w:r>
          </w:hyperlink>
        </w:p>
        <w:p>
          <w:pPr>
            <w:pStyle w:val="Contents5"/>
            <w:tabs>
              <w:tab w:val="clear" w:pos="7892"/>
              <w:tab w:val="right" w:pos="9026" w:leader="dot"/>
            </w:tabs>
            <w:rPr/>
          </w:pPr>
          <w:hyperlink w:anchor="__RefHeading___Toc2362148_1468164448">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2362150_1468164448">
            <w:r>
              <w:rPr>
                <w:webHidden/>
                <w:rStyle w:val="IndexLink"/>
                <w:rtl w:val="true"/>
              </w:rPr>
              <w:t>«</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2362152_1468164448">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2362154_1468164448">
            <w:r>
              <w:rPr>
                <w:webHidden/>
                <w:rStyle w:val="IndexLink"/>
                <w:rtl w:val="true"/>
              </w:rPr>
              <w:t>«</w:t>
            </w:r>
            <w:r>
              <w:rPr>
                <w:rStyle w:val="IndexLink"/>
              </w:rPr>
              <w:t>6</w:t>
            </w:r>
            <w:r>
              <w:rPr>
                <w:rStyle w:val="IndexLink"/>
                <w:rtl w:val="true"/>
              </w:rPr>
              <w:t>»</w:t>
              <w:tab/>
            </w:r>
            <w:r>
              <w:rPr>
                <w:rStyle w:val="IndexLink"/>
              </w:rPr>
              <w:t>264</w:t>
            </w:r>
          </w:hyperlink>
        </w:p>
        <w:p>
          <w:pPr>
            <w:pStyle w:val="Contents5"/>
            <w:tabs>
              <w:tab w:val="clear" w:pos="7892"/>
              <w:tab w:val="right" w:pos="9026" w:leader="dot"/>
            </w:tabs>
            <w:rPr/>
          </w:pPr>
          <w:hyperlink w:anchor="__RefHeading___Toc2362156_1468164448">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362158_1468164448">
            <w:r>
              <w:rPr>
                <w:webHidden/>
                <w:rStyle w:val="IndexLink"/>
                <w:rtl w:val="true"/>
              </w:rPr>
              <w:t>«</w:t>
            </w:r>
            <w:r>
              <w:rPr>
                <w:rStyle w:val="IndexLink"/>
              </w:rPr>
              <w:t>7</w:t>
            </w:r>
            <w:r>
              <w:rPr>
                <w:rStyle w:val="IndexLink"/>
                <w:rtl w:val="true"/>
              </w:rPr>
              <w:t>»</w:t>
              <w:tab/>
            </w:r>
            <w:r>
              <w:rPr>
                <w:rStyle w:val="IndexLink"/>
              </w:rPr>
              <w:t>276</w:t>
            </w:r>
          </w:hyperlink>
        </w:p>
        <w:p>
          <w:pPr>
            <w:pStyle w:val="Contents5"/>
            <w:tabs>
              <w:tab w:val="clear" w:pos="7892"/>
              <w:tab w:val="right" w:pos="9026" w:leader="dot"/>
            </w:tabs>
            <w:rPr/>
          </w:pPr>
          <w:hyperlink w:anchor="__RefHeading___Toc2362160_1468164448">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2362162_1468164448">
            <w:r>
              <w:rPr>
                <w:webHidden/>
                <w:rStyle w:val="IndexLink"/>
                <w:rtl w:val="true"/>
              </w:rPr>
              <w:t>«</w:t>
            </w:r>
            <w:r>
              <w:rPr>
                <w:rStyle w:val="IndexLink"/>
              </w:rPr>
              <w:t>8</w:t>
            </w:r>
            <w:r>
              <w:rPr>
                <w:rStyle w:val="IndexLink"/>
                <w:rtl w:val="true"/>
              </w:rPr>
              <w:t>»</w:t>
              <w:tab/>
            </w:r>
            <w:r>
              <w:rPr>
                <w:rStyle w:val="IndexLink"/>
              </w:rPr>
              <w:t>279</w:t>
            </w:r>
          </w:hyperlink>
        </w:p>
        <w:p>
          <w:pPr>
            <w:pStyle w:val="Contents5"/>
            <w:tabs>
              <w:tab w:val="clear" w:pos="7892"/>
              <w:tab w:val="right" w:pos="9026" w:leader="dot"/>
            </w:tabs>
            <w:rPr/>
          </w:pPr>
          <w:hyperlink w:anchor="__RefHeading___Toc2362164_1468164448">
            <w:r>
              <w:rPr>
                <w:webHidden/>
                <w:rStyle w:val="IndexLink"/>
                <w:rtl w:val="true"/>
              </w:rPr>
              <w:t>«</w:t>
            </w:r>
            <w:r>
              <w:rPr>
                <w:rStyle w:val="IndexLink"/>
              </w:rPr>
              <w:t>9</w:t>
            </w:r>
            <w:r>
              <w:rPr>
                <w:rStyle w:val="IndexLink"/>
                <w:rtl w:val="true"/>
              </w:rPr>
              <w:t>»</w:t>
              <w:tab/>
            </w:r>
            <w:r>
              <w:rPr>
                <w:rStyle w:val="IndexLink"/>
              </w:rPr>
              <w:t>279</w:t>
            </w:r>
          </w:hyperlink>
        </w:p>
        <w:p>
          <w:pPr>
            <w:pStyle w:val="Contents5"/>
            <w:tabs>
              <w:tab w:val="clear" w:pos="7892"/>
              <w:tab w:val="right" w:pos="9026" w:leader="dot"/>
            </w:tabs>
            <w:rPr/>
          </w:pPr>
          <w:hyperlink w:anchor="__RefHeading___Toc2362166_1468164448">
            <w:r>
              <w:rPr>
                <w:webHidden/>
                <w:rStyle w:val="IndexLink"/>
                <w:rtl w:val="true"/>
              </w:rPr>
              <w:t>بیان</w:t>
            </w:r>
            <w:r>
              <w:rPr>
                <w:rStyle w:val="IndexLink"/>
                <w:rtl w:val="true"/>
              </w:rPr>
              <w:tab/>
            </w:r>
            <w:r>
              <w:rPr>
                <w:rStyle w:val="IndexLink"/>
              </w:rPr>
              <w:t>294</w:t>
            </w:r>
          </w:hyperlink>
        </w:p>
        <w:p>
          <w:pPr>
            <w:pStyle w:val="Contents5"/>
            <w:tabs>
              <w:tab w:val="clear" w:pos="7892"/>
              <w:tab w:val="right" w:pos="9026" w:leader="dot"/>
            </w:tabs>
            <w:rPr/>
          </w:pPr>
          <w:hyperlink w:anchor="__RefHeading___Toc2362168_1468164448">
            <w:r>
              <w:rPr>
                <w:webHidden/>
                <w:rStyle w:val="IndexLink"/>
                <w:rtl w:val="true"/>
              </w:rPr>
              <w:t>«</w:t>
            </w:r>
            <w:r>
              <w:rPr>
                <w:rStyle w:val="IndexLink"/>
              </w:rPr>
              <w:t>10</w:t>
            </w:r>
            <w:r>
              <w:rPr>
                <w:rStyle w:val="IndexLink"/>
                <w:rtl w:val="true"/>
              </w:rPr>
              <w:t>»</w:t>
              <w:tab/>
            </w:r>
            <w:r>
              <w:rPr>
                <w:rStyle w:val="IndexLink"/>
              </w:rPr>
              <w:t>297</w:t>
            </w:r>
          </w:hyperlink>
        </w:p>
        <w:p>
          <w:pPr>
            <w:pStyle w:val="Contents5"/>
            <w:tabs>
              <w:tab w:val="clear" w:pos="7892"/>
              <w:tab w:val="right" w:pos="9026" w:leader="dot"/>
            </w:tabs>
            <w:rPr/>
          </w:pPr>
          <w:hyperlink w:anchor="__RefHeading___Toc2362170_1468164448">
            <w:r>
              <w:rPr>
                <w:webHidden/>
                <w:rStyle w:val="IndexLink"/>
                <w:rtl w:val="true"/>
              </w:rPr>
              <w:t>«</w:t>
            </w:r>
            <w:r>
              <w:rPr>
                <w:rStyle w:val="IndexLink"/>
              </w:rPr>
              <w:t>11</w:t>
            </w:r>
            <w:r>
              <w:rPr>
                <w:rStyle w:val="IndexLink"/>
                <w:rtl w:val="true"/>
              </w:rPr>
              <w:t>»</w:t>
              <w:tab/>
            </w:r>
            <w:r>
              <w:rPr>
                <w:rStyle w:val="IndexLink"/>
              </w:rPr>
              <w:t>298</w:t>
            </w:r>
          </w:hyperlink>
        </w:p>
        <w:p>
          <w:pPr>
            <w:pStyle w:val="Contents5"/>
            <w:tabs>
              <w:tab w:val="clear" w:pos="7892"/>
              <w:tab w:val="right" w:pos="9026" w:leader="dot"/>
            </w:tabs>
            <w:rPr/>
          </w:pPr>
          <w:hyperlink w:anchor="__RefHeading___Toc2362172_1468164448">
            <w:r>
              <w:rPr>
                <w:webHidden/>
                <w:rStyle w:val="IndexLink"/>
                <w:rtl w:val="true"/>
              </w:rPr>
              <w:t>«</w:t>
            </w:r>
            <w:r>
              <w:rPr>
                <w:rStyle w:val="IndexLink"/>
              </w:rPr>
              <w:t>12</w:t>
            </w:r>
            <w:r>
              <w:rPr>
                <w:rStyle w:val="IndexLink"/>
                <w:rtl w:val="true"/>
              </w:rPr>
              <w:t>»</w:t>
              <w:tab/>
            </w:r>
            <w:r>
              <w:rPr>
                <w:rStyle w:val="IndexLink"/>
              </w:rPr>
              <w:t>299</w:t>
            </w:r>
          </w:hyperlink>
        </w:p>
        <w:p>
          <w:pPr>
            <w:pStyle w:val="Contents5"/>
            <w:tabs>
              <w:tab w:val="clear" w:pos="7892"/>
              <w:tab w:val="right" w:pos="9026" w:leader="dot"/>
            </w:tabs>
            <w:rPr/>
          </w:pPr>
          <w:hyperlink w:anchor="__RefHeading___Toc2362174_1468164448">
            <w:r>
              <w:rPr>
                <w:webHidden/>
                <w:rStyle w:val="IndexLink"/>
                <w:rtl w:val="true"/>
              </w:rPr>
              <w:t>«</w:t>
            </w:r>
            <w:r>
              <w:rPr>
                <w:rStyle w:val="IndexLink"/>
              </w:rPr>
              <w:t>13</w:t>
            </w:r>
            <w:r>
              <w:rPr>
                <w:rStyle w:val="IndexLink"/>
                <w:rtl w:val="true"/>
              </w:rPr>
              <w:t>»</w:t>
              <w:tab/>
            </w:r>
            <w:r>
              <w:rPr>
                <w:rStyle w:val="IndexLink"/>
              </w:rPr>
              <w:t>299</w:t>
            </w:r>
          </w:hyperlink>
        </w:p>
        <w:p>
          <w:pPr>
            <w:pStyle w:val="Contents5"/>
            <w:tabs>
              <w:tab w:val="clear" w:pos="7892"/>
              <w:tab w:val="right" w:pos="9026" w:leader="dot"/>
            </w:tabs>
            <w:rPr/>
          </w:pPr>
          <w:hyperlink w:anchor="__RefHeading___Toc2362176_1468164448">
            <w:r>
              <w:rPr>
                <w:webHidden/>
                <w:rStyle w:val="IndexLink"/>
                <w:rtl w:val="true"/>
              </w:rPr>
              <w:t>«</w:t>
            </w:r>
            <w:r>
              <w:rPr>
                <w:rStyle w:val="IndexLink"/>
              </w:rPr>
              <w:t>14</w:t>
            </w:r>
            <w:r>
              <w:rPr>
                <w:rStyle w:val="IndexLink"/>
                <w:rtl w:val="true"/>
              </w:rPr>
              <w:t>»</w:t>
              <w:tab/>
            </w:r>
            <w:r>
              <w:rPr>
                <w:rStyle w:val="IndexLink"/>
              </w:rPr>
              <w:t>300</w:t>
            </w:r>
          </w:hyperlink>
        </w:p>
        <w:p>
          <w:pPr>
            <w:pStyle w:val="Contents5"/>
            <w:tabs>
              <w:tab w:val="clear" w:pos="7892"/>
              <w:tab w:val="right" w:pos="9026" w:leader="dot"/>
            </w:tabs>
            <w:rPr/>
          </w:pPr>
          <w:hyperlink w:anchor="__RefHeading___Toc2362178_1468164448">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2362180_1468164448">
            <w:r>
              <w:rPr>
                <w:webHidden/>
                <w:rStyle w:val="IndexLink"/>
                <w:rtl w:val="true"/>
              </w:rPr>
              <w:t>«</w:t>
            </w:r>
            <w:r>
              <w:rPr>
                <w:rStyle w:val="IndexLink"/>
              </w:rPr>
              <w:t>15</w:t>
            </w:r>
            <w:r>
              <w:rPr>
                <w:rStyle w:val="IndexLink"/>
                <w:rtl w:val="true"/>
              </w:rPr>
              <w:t>»</w:t>
              <w:tab/>
            </w:r>
            <w:r>
              <w:rPr>
                <w:rStyle w:val="IndexLink"/>
              </w:rPr>
              <w:t>302</w:t>
            </w:r>
          </w:hyperlink>
        </w:p>
        <w:p>
          <w:pPr>
            <w:pStyle w:val="Contents5"/>
            <w:tabs>
              <w:tab w:val="clear" w:pos="7892"/>
              <w:tab w:val="right" w:pos="9026" w:leader="dot"/>
            </w:tabs>
            <w:rPr/>
          </w:pPr>
          <w:hyperlink w:anchor="__RefHeading___Toc2362182_1468164448">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2362184_1468164448">
            <w:r>
              <w:rPr>
                <w:webHidden/>
                <w:rStyle w:val="IndexLink"/>
                <w:rtl w:val="true"/>
              </w:rPr>
              <w:t>«</w:t>
            </w:r>
            <w:r>
              <w:rPr>
                <w:rStyle w:val="IndexLink"/>
              </w:rPr>
              <w:t>16</w:t>
            </w:r>
            <w:r>
              <w:rPr>
                <w:rStyle w:val="IndexLink"/>
                <w:rtl w:val="true"/>
              </w:rPr>
              <w:t>»</w:t>
              <w:tab/>
            </w:r>
            <w:r>
              <w:rPr>
                <w:rStyle w:val="IndexLink"/>
              </w:rPr>
              <w:t>303</w:t>
            </w:r>
          </w:hyperlink>
        </w:p>
        <w:p>
          <w:pPr>
            <w:pStyle w:val="Contents5"/>
            <w:tabs>
              <w:tab w:val="clear" w:pos="7892"/>
              <w:tab w:val="right" w:pos="9026" w:leader="dot"/>
            </w:tabs>
            <w:rPr/>
          </w:pPr>
          <w:hyperlink w:anchor="__RefHeading___Toc2362186_1468164448">
            <w:r>
              <w:rPr>
                <w:webHidden/>
                <w:rStyle w:val="IndexLink"/>
                <w:rtl w:val="true"/>
              </w:rPr>
              <w:t>«</w:t>
            </w:r>
            <w:r>
              <w:rPr>
                <w:rStyle w:val="IndexLink"/>
              </w:rPr>
              <w:t>17</w:t>
            </w:r>
            <w:r>
              <w:rPr>
                <w:rStyle w:val="IndexLink"/>
                <w:rtl w:val="true"/>
              </w:rPr>
              <w:t>»</w:t>
              <w:tab/>
            </w:r>
            <w:r>
              <w:rPr>
                <w:rStyle w:val="IndexLink"/>
              </w:rPr>
              <w:t>303</w:t>
            </w:r>
          </w:hyperlink>
        </w:p>
        <w:p>
          <w:pPr>
            <w:pStyle w:val="Contents5"/>
            <w:tabs>
              <w:tab w:val="clear" w:pos="7892"/>
              <w:tab w:val="right" w:pos="9026" w:leader="dot"/>
            </w:tabs>
            <w:rPr/>
          </w:pPr>
          <w:hyperlink w:anchor="__RefHeading___Toc2362188_1468164448">
            <w:r>
              <w:rPr>
                <w:webHidden/>
                <w:rStyle w:val="IndexLink"/>
                <w:rtl w:val="true"/>
              </w:rPr>
              <w:t>«</w:t>
            </w:r>
            <w:r>
              <w:rPr>
                <w:rStyle w:val="IndexLink"/>
              </w:rPr>
              <w:t>18</w:t>
            </w:r>
            <w:r>
              <w:rPr>
                <w:rStyle w:val="IndexLink"/>
                <w:rtl w:val="true"/>
              </w:rPr>
              <w:t>»</w:t>
              <w:tab/>
            </w:r>
            <w:r>
              <w:rPr>
                <w:rStyle w:val="IndexLink"/>
              </w:rPr>
              <w:t>303</w:t>
            </w:r>
          </w:hyperlink>
        </w:p>
        <w:p>
          <w:pPr>
            <w:pStyle w:val="Contents5"/>
            <w:tabs>
              <w:tab w:val="clear" w:pos="7892"/>
              <w:tab w:val="right" w:pos="9026" w:leader="dot"/>
            </w:tabs>
            <w:rPr/>
          </w:pPr>
          <w:hyperlink w:anchor="__RefHeading___Toc2362190_1468164448">
            <w:r>
              <w:rPr>
                <w:webHidden/>
                <w:rStyle w:val="IndexLink"/>
                <w:rtl w:val="true"/>
              </w:rPr>
              <w:t>«</w:t>
            </w:r>
            <w:r>
              <w:rPr>
                <w:rStyle w:val="IndexLink"/>
              </w:rPr>
              <w:t>19</w:t>
            </w:r>
            <w:r>
              <w:rPr>
                <w:rStyle w:val="IndexLink"/>
                <w:rtl w:val="true"/>
              </w:rPr>
              <w:t>»</w:t>
              <w:tab/>
            </w:r>
            <w:r>
              <w:rPr>
                <w:rStyle w:val="IndexLink"/>
              </w:rPr>
              <w:t>305</w:t>
            </w:r>
          </w:hyperlink>
        </w:p>
        <w:p>
          <w:pPr>
            <w:pStyle w:val="Contents5"/>
            <w:tabs>
              <w:tab w:val="clear" w:pos="7892"/>
              <w:tab w:val="right" w:pos="9026" w:leader="dot"/>
            </w:tabs>
            <w:rPr/>
          </w:pPr>
          <w:hyperlink w:anchor="__RefHeading___Toc2362192_1468164448">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2362194_1468164448">
            <w:r>
              <w:rPr>
                <w:webHidden/>
                <w:rStyle w:val="IndexLink"/>
                <w:rtl w:val="true"/>
              </w:rPr>
              <w:t>«</w:t>
            </w:r>
            <w:r>
              <w:rPr>
                <w:rStyle w:val="IndexLink"/>
              </w:rPr>
              <w:t>20</w:t>
            </w:r>
            <w:r>
              <w:rPr>
                <w:rStyle w:val="IndexLink"/>
                <w:rtl w:val="true"/>
              </w:rPr>
              <w:t>»</w:t>
              <w:tab/>
            </w:r>
            <w:r>
              <w:rPr>
                <w:rStyle w:val="IndexLink"/>
              </w:rPr>
              <w:t>307</w:t>
            </w:r>
          </w:hyperlink>
        </w:p>
        <w:p>
          <w:pPr>
            <w:pStyle w:val="Contents5"/>
            <w:tabs>
              <w:tab w:val="clear" w:pos="7892"/>
              <w:tab w:val="right" w:pos="9026" w:leader="dot"/>
            </w:tabs>
            <w:rPr/>
          </w:pPr>
          <w:hyperlink w:anchor="__RefHeading___Toc2362196_1468164448">
            <w:r>
              <w:rPr>
                <w:webHidden/>
                <w:rStyle w:val="IndexLink"/>
                <w:rtl w:val="true"/>
              </w:rPr>
              <w:t>«</w:t>
            </w:r>
            <w:r>
              <w:rPr>
                <w:rStyle w:val="IndexLink"/>
              </w:rPr>
              <w:t>21</w:t>
            </w:r>
            <w:r>
              <w:rPr>
                <w:rStyle w:val="IndexLink"/>
                <w:rtl w:val="true"/>
              </w:rPr>
              <w:t>»</w:t>
              <w:tab/>
            </w:r>
            <w:r>
              <w:rPr>
                <w:rStyle w:val="IndexLink"/>
              </w:rPr>
              <w:t>308</w:t>
            </w:r>
          </w:hyperlink>
        </w:p>
        <w:p>
          <w:pPr>
            <w:pStyle w:val="Contents5"/>
            <w:tabs>
              <w:tab w:val="clear" w:pos="7892"/>
              <w:tab w:val="right" w:pos="9026" w:leader="dot"/>
            </w:tabs>
            <w:rPr/>
          </w:pPr>
          <w:hyperlink w:anchor="__RefHeading___Toc2362198_1468164448">
            <w:r>
              <w:rPr>
                <w:webHidden/>
                <w:rStyle w:val="IndexLink"/>
                <w:rtl w:val="true"/>
              </w:rPr>
              <w:t>«</w:t>
            </w:r>
            <w:r>
              <w:rPr>
                <w:rStyle w:val="IndexLink"/>
              </w:rPr>
              <w:t>22</w:t>
            </w:r>
            <w:r>
              <w:rPr>
                <w:rStyle w:val="IndexLink"/>
                <w:rtl w:val="true"/>
              </w:rPr>
              <w:t>»</w:t>
              <w:tab/>
            </w:r>
            <w:r>
              <w:rPr>
                <w:rStyle w:val="IndexLink"/>
              </w:rPr>
              <w:t>309</w:t>
            </w:r>
          </w:hyperlink>
        </w:p>
        <w:p>
          <w:pPr>
            <w:pStyle w:val="Contents5"/>
            <w:tabs>
              <w:tab w:val="clear" w:pos="7892"/>
              <w:tab w:val="right" w:pos="9026" w:leader="dot"/>
            </w:tabs>
            <w:rPr/>
          </w:pPr>
          <w:hyperlink w:anchor="__RefHeading___Toc2362200_1468164448">
            <w:r>
              <w:rPr>
                <w:webHidden/>
                <w:rStyle w:val="IndexLink"/>
                <w:rtl w:val="true"/>
              </w:rPr>
              <w:t>«</w:t>
            </w:r>
            <w:r>
              <w:rPr>
                <w:rStyle w:val="IndexLink"/>
              </w:rPr>
              <w:t>23</w:t>
            </w:r>
            <w:r>
              <w:rPr>
                <w:rStyle w:val="IndexLink"/>
                <w:rtl w:val="true"/>
              </w:rPr>
              <w:t>»</w:t>
              <w:tab/>
            </w:r>
            <w:r>
              <w:rPr>
                <w:rStyle w:val="IndexLink"/>
              </w:rPr>
              <w:t>309</w:t>
            </w:r>
          </w:hyperlink>
        </w:p>
        <w:p>
          <w:pPr>
            <w:pStyle w:val="Contents3"/>
            <w:tabs>
              <w:tab w:val="clear" w:pos="8459"/>
              <w:tab w:val="right" w:pos="9026" w:leader="dot"/>
            </w:tabs>
            <w:rPr/>
          </w:pPr>
          <w:hyperlink w:anchor="__RefHeading___Toc2362202_1468164448">
            <w:r>
              <w:rPr>
                <w:webHidden/>
                <w:rStyle w:val="IndexLink"/>
                <w:rtl w:val="true"/>
              </w:rPr>
              <w:t xml:space="preserve">باب </w:t>
            </w:r>
            <w:r>
              <w:rPr>
                <w:rStyle w:val="IndexLink"/>
              </w:rPr>
              <w:t>29</w:t>
            </w:r>
            <w:r>
              <w:rPr>
                <w:rStyle w:val="IndexLink"/>
                <w:rtl w:val="true"/>
              </w:rPr>
              <w:t xml:space="preserve"> </w:t>
            </w:r>
            <w:r>
              <w:rPr>
                <w:rStyle w:val="IndexLink"/>
                <w:rtl w:val="true"/>
              </w:rPr>
              <w:t>غزوة تبوک و قصة العقبة</w:t>
            </w:r>
            <w:r>
              <w:rPr>
                <w:rStyle w:val="IndexLink"/>
                <w:rtl w:val="true"/>
              </w:rPr>
              <w:tab/>
            </w:r>
            <w:r>
              <w:rPr>
                <w:rStyle w:val="IndexLink"/>
              </w:rPr>
              <w:t>312</w:t>
            </w:r>
          </w:hyperlink>
        </w:p>
        <w:p>
          <w:pPr>
            <w:pStyle w:val="Contents4"/>
            <w:tabs>
              <w:tab w:val="clear" w:pos="8176"/>
              <w:tab w:val="right" w:pos="9026" w:leader="dot"/>
            </w:tabs>
            <w:rPr/>
          </w:pPr>
          <w:hyperlink w:anchor="__RefHeading___Toc2362204_1468164448">
            <w:r>
              <w:rPr>
                <w:webHidden/>
                <w:rStyle w:val="IndexLink"/>
                <w:rtl w:val="true"/>
              </w:rPr>
              <w:t>الآیات</w:t>
            </w:r>
            <w:r>
              <w:rPr>
                <w:rStyle w:val="IndexLink"/>
                <w:rtl w:val="true"/>
              </w:rPr>
              <w:tab/>
            </w:r>
            <w:r>
              <w:rPr>
                <w:rStyle w:val="IndexLink"/>
              </w:rPr>
              <w:t>312</w:t>
            </w:r>
          </w:hyperlink>
        </w:p>
        <w:p>
          <w:pPr>
            <w:pStyle w:val="Contents4"/>
            <w:tabs>
              <w:tab w:val="clear" w:pos="8176"/>
              <w:tab w:val="right" w:pos="9026" w:leader="dot"/>
            </w:tabs>
            <w:rPr/>
          </w:pPr>
          <w:hyperlink w:anchor="__RefHeading___Toc2362206_1468164448">
            <w:r>
              <w:rPr>
                <w:webHidden/>
                <w:rStyle w:val="IndexLink"/>
                <w:rtl w:val="true"/>
              </w:rPr>
              <w:t>تفسیر</w:t>
            </w:r>
            <w:r>
              <w:rPr>
                <w:rStyle w:val="IndexLink"/>
                <w:rtl w:val="true"/>
              </w:rPr>
              <w:tab/>
            </w:r>
            <w:r>
              <w:rPr>
                <w:rStyle w:val="IndexLink"/>
              </w:rPr>
              <w:t>320</w:t>
            </w:r>
          </w:hyperlink>
        </w:p>
        <w:p>
          <w:pPr>
            <w:pStyle w:val="Contents4"/>
            <w:tabs>
              <w:tab w:val="clear" w:pos="8176"/>
              <w:tab w:val="right" w:pos="9026" w:leader="dot"/>
            </w:tabs>
            <w:rPr/>
          </w:pPr>
          <w:hyperlink w:anchor="__RefHeading___Toc2362208_1468164448">
            <w:r>
              <w:rPr>
                <w:webHidden/>
                <w:rStyle w:val="IndexLink"/>
                <w:rtl w:val="true"/>
              </w:rPr>
              <w:t>بیان</w:t>
            </w:r>
            <w:r>
              <w:rPr>
                <w:rStyle w:val="IndexLink"/>
                <w:rtl w:val="true"/>
              </w:rPr>
              <w:tab/>
            </w:r>
            <w:r>
              <w:rPr>
                <w:rStyle w:val="IndexLink"/>
              </w:rPr>
              <w:t>347</w:t>
            </w:r>
          </w:hyperlink>
        </w:p>
        <w:p>
          <w:pPr>
            <w:pStyle w:val="Contents4"/>
            <w:tabs>
              <w:tab w:val="clear" w:pos="8176"/>
              <w:tab w:val="right" w:pos="9026" w:leader="dot"/>
            </w:tabs>
            <w:rPr/>
          </w:pPr>
          <w:hyperlink w:anchor="__RefHeading___Toc2362210_1468164448">
            <w:r>
              <w:rPr>
                <w:webHidden/>
                <w:rStyle w:val="IndexLink"/>
                <w:rtl w:val="true"/>
              </w:rPr>
              <w:t>الأخبار</w:t>
            </w:r>
            <w:r>
              <w:rPr>
                <w:rStyle w:val="IndexLink"/>
                <w:rtl w:val="true"/>
              </w:rPr>
              <w:tab/>
            </w:r>
            <w:r>
              <w:rPr>
                <w:rStyle w:val="IndexLink"/>
              </w:rPr>
              <w:t>348</w:t>
            </w:r>
          </w:hyperlink>
        </w:p>
        <w:p>
          <w:pPr>
            <w:pStyle w:val="Contents5"/>
            <w:tabs>
              <w:tab w:val="clear" w:pos="7892"/>
              <w:tab w:val="right" w:pos="9026" w:leader="dot"/>
            </w:tabs>
            <w:rPr/>
          </w:pPr>
          <w:hyperlink w:anchor="__RefHeading___Toc2362212_1468164448">
            <w:r>
              <w:rPr>
                <w:webHidden/>
                <w:rStyle w:val="IndexLink"/>
                <w:rtl w:val="true"/>
              </w:rPr>
              <w:t>«</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2362214_1468164448">
            <w:r>
              <w:rPr>
                <w:webHidden/>
                <w:rStyle w:val="IndexLink"/>
                <w:rtl w:val="true"/>
              </w:rPr>
              <w:t>«</w:t>
            </w:r>
            <w:r>
              <w:rPr>
                <w:rStyle w:val="IndexLink"/>
              </w:rPr>
              <w:t>2</w:t>
            </w:r>
            <w:r>
              <w:rPr>
                <w:rStyle w:val="IndexLink"/>
                <w:rtl w:val="true"/>
              </w:rPr>
              <w:t>»</w:t>
              <w:tab/>
            </w:r>
            <w:r>
              <w:rPr>
                <w:rStyle w:val="IndexLink"/>
              </w:rPr>
              <w:t>352</w:t>
            </w:r>
          </w:hyperlink>
        </w:p>
        <w:p>
          <w:pPr>
            <w:pStyle w:val="Contents5"/>
            <w:tabs>
              <w:tab w:val="clear" w:pos="7892"/>
              <w:tab w:val="right" w:pos="9026" w:leader="dot"/>
            </w:tabs>
            <w:rPr/>
          </w:pPr>
          <w:hyperlink w:anchor="__RefHeading___Toc2362216_1468164448">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2362218_1468164448">
            <w:r>
              <w:rPr>
                <w:webHidden/>
                <w:rStyle w:val="IndexLink"/>
                <w:rtl w:val="true"/>
              </w:rPr>
              <w:t>«</w:t>
            </w:r>
            <w:r>
              <w:rPr>
                <w:rStyle w:val="IndexLink"/>
              </w:rPr>
              <w:t>3</w:t>
            </w:r>
            <w:r>
              <w:rPr>
                <w:rStyle w:val="IndexLink"/>
                <w:rtl w:val="true"/>
              </w:rPr>
              <w:t>»</w:t>
              <w:tab/>
            </w:r>
            <w:r>
              <w:rPr>
                <w:rStyle w:val="IndexLink"/>
              </w:rPr>
              <w:t>365</w:t>
            </w:r>
          </w:hyperlink>
        </w:p>
        <w:p>
          <w:pPr>
            <w:pStyle w:val="Contents5"/>
            <w:tabs>
              <w:tab w:val="clear" w:pos="7892"/>
              <w:tab w:val="right" w:pos="9026" w:leader="dot"/>
            </w:tabs>
            <w:rPr/>
          </w:pPr>
          <w:hyperlink w:anchor="__RefHeading___Toc2362220_1468164448">
            <w:r>
              <w:rPr>
                <w:webHidden/>
                <w:rStyle w:val="IndexLink"/>
                <w:rtl w:val="true"/>
              </w:rPr>
              <w:t>«</w:t>
            </w:r>
            <w:r>
              <w:rPr>
                <w:rStyle w:val="IndexLink"/>
              </w:rPr>
              <w:t>4</w:t>
            </w:r>
            <w:r>
              <w:rPr>
                <w:rStyle w:val="IndexLink"/>
                <w:rtl w:val="true"/>
              </w:rPr>
              <w:t>»</w:t>
              <w:tab/>
            </w:r>
            <w:r>
              <w:rPr>
                <w:rStyle w:val="IndexLink"/>
              </w:rPr>
              <w:t>368</w:t>
            </w:r>
          </w:hyperlink>
        </w:p>
        <w:p>
          <w:pPr>
            <w:pStyle w:val="Contents5"/>
            <w:tabs>
              <w:tab w:val="clear" w:pos="7892"/>
              <w:tab w:val="right" w:pos="9026" w:leader="dot"/>
            </w:tabs>
            <w:rPr/>
          </w:pPr>
          <w:hyperlink w:anchor="__RefHeading___Toc2362222_1468164448">
            <w:r>
              <w:rPr>
                <w:webHidden/>
                <w:rStyle w:val="IndexLink"/>
                <w:rtl w:val="true"/>
              </w:rPr>
              <w:t>«</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2362224_1468164448">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2362226_1468164448">
            <w:r>
              <w:rPr>
                <w:webHidden/>
                <w:rStyle w:val="IndexLink"/>
                <w:rtl w:val="true"/>
              </w:rPr>
              <w:t>«</w:t>
            </w:r>
            <w:r>
              <w:rPr>
                <w:rStyle w:val="IndexLink"/>
              </w:rPr>
              <w:t>6</w:t>
            </w:r>
            <w:r>
              <w:rPr>
                <w:rStyle w:val="IndexLink"/>
                <w:rtl w:val="true"/>
              </w:rPr>
              <w:t>»</w:t>
              <w:tab/>
            </w:r>
            <w:r>
              <w:rPr>
                <w:rStyle w:val="IndexLink"/>
              </w:rPr>
              <w:t>372</w:t>
            </w:r>
          </w:hyperlink>
        </w:p>
        <w:p>
          <w:pPr>
            <w:pStyle w:val="Contents5"/>
            <w:tabs>
              <w:tab w:val="clear" w:pos="7892"/>
              <w:tab w:val="right" w:pos="9026" w:leader="dot"/>
            </w:tabs>
            <w:rPr/>
          </w:pPr>
          <w:hyperlink w:anchor="__RefHeading___Toc2362228_146816444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2362230_1468164448">
            <w:r>
              <w:rPr>
                <w:webHidden/>
                <w:rStyle w:val="IndexLink"/>
                <w:rtl w:val="true"/>
              </w:rPr>
              <w:t>«</w:t>
            </w:r>
            <w:r>
              <w:rPr>
                <w:rStyle w:val="IndexLink"/>
              </w:rPr>
              <w:t>7</w:t>
            </w:r>
            <w:r>
              <w:rPr>
                <w:rStyle w:val="IndexLink"/>
                <w:rtl w:val="true"/>
              </w:rPr>
              <w:t>»</w:t>
              <w:tab/>
            </w:r>
            <w:r>
              <w:rPr>
                <w:rStyle w:val="IndexLink"/>
              </w:rPr>
              <w:t>385</w:t>
            </w:r>
          </w:hyperlink>
        </w:p>
        <w:p>
          <w:pPr>
            <w:pStyle w:val="Contents5"/>
            <w:tabs>
              <w:tab w:val="clear" w:pos="7892"/>
              <w:tab w:val="right" w:pos="9026" w:leader="dot"/>
            </w:tabs>
            <w:rPr/>
          </w:pPr>
          <w:hyperlink w:anchor="__RefHeading___Toc2362232_1468164448">
            <w:r>
              <w:rPr>
                <w:webHidden/>
                <w:rStyle w:val="IndexLink"/>
                <w:rtl w:val="true"/>
              </w:rPr>
              <w:t>«</w:t>
            </w:r>
            <w:r>
              <w:rPr>
                <w:rStyle w:val="IndexLink"/>
              </w:rPr>
              <w:t>8</w:t>
            </w:r>
            <w:r>
              <w:rPr>
                <w:rStyle w:val="IndexLink"/>
                <w:rtl w:val="true"/>
              </w:rPr>
              <w:t>»</w:t>
              <w:tab/>
            </w:r>
            <w:r>
              <w:rPr>
                <w:rStyle w:val="IndexLink"/>
              </w:rPr>
              <w:t>385</w:t>
            </w:r>
          </w:hyperlink>
        </w:p>
        <w:p>
          <w:pPr>
            <w:pStyle w:val="Contents5"/>
            <w:tabs>
              <w:tab w:val="clear" w:pos="7892"/>
              <w:tab w:val="right" w:pos="9026" w:leader="dot"/>
            </w:tabs>
            <w:rPr/>
          </w:pPr>
          <w:hyperlink w:anchor="__RefHeading___Toc2362234_1468164448">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2362236_1468164448">
            <w:r>
              <w:rPr>
                <w:webHidden/>
                <w:rStyle w:val="IndexLink"/>
                <w:rtl w:val="true"/>
              </w:rPr>
              <w:t>«</w:t>
            </w:r>
            <w:r>
              <w:rPr>
                <w:rStyle w:val="IndexLink"/>
              </w:rPr>
              <w:t>10</w:t>
            </w:r>
            <w:r>
              <w:rPr>
                <w:rStyle w:val="IndexLink"/>
                <w:rtl w:val="true"/>
              </w:rPr>
              <w:t>»</w:t>
              <w:tab/>
            </w:r>
            <w:r>
              <w:rPr>
                <w:rStyle w:val="IndexLink"/>
              </w:rPr>
              <w:t>386</w:t>
            </w:r>
          </w:hyperlink>
        </w:p>
        <w:p>
          <w:pPr>
            <w:pStyle w:val="Contents5"/>
            <w:tabs>
              <w:tab w:val="clear" w:pos="7892"/>
              <w:tab w:val="right" w:pos="9026" w:leader="dot"/>
            </w:tabs>
            <w:rPr/>
          </w:pPr>
          <w:hyperlink w:anchor="__RefHeading___Toc2362238_1468164448">
            <w:r>
              <w:rPr>
                <w:webHidden/>
                <w:rStyle w:val="IndexLink"/>
                <w:rtl w:val="true"/>
              </w:rPr>
              <w:t>«</w:t>
            </w:r>
            <w:r>
              <w:rPr>
                <w:rStyle w:val="IndexLink"/>
              </w:rPr>
              <w:t>11</w:t>
            </w:r>
            <w:r>
              <w:rPr>
                <w:rStyle w:val="IndexLink"/>
                <w:rtl w:val="true"/>
              </w:rPr>
              <w:t>»</w:t>
              <w:tab/>
            </w:r>
            <w:r>
              <w:rPr>
                <w:rStyle w:val="IndexLink"/>
              </w:rPr>
              <w:t>386</w:t>
            </w:r>
          </w:hyperlink>
        </w:p>
        <w:p>
          <w:pPr>
            <w:pStyle w:val="Contents5"/>
            <w:tabs>
              <w:tab w:val="clear" w:pos="7892"/>
              <w:tab w:val="right" w:pos="9026" w:leader="dot"/>
            </w:tabs>
            <w:rPr/>
          </w:pPr>
          <w:hyperlink w:anchor="__RefHeading___Toc2362240_1468164448">
            <w:r>
              <w:rPr>
                <w:webHidden/>
                <w:rStyle w:val="IndexLink"/>
                <w:rtl w:val="true"/>
              </w:rPr>
              <w:t>«</w:t>
            </w:r>
            <w:r>
              <w:rPr>
                <w:rStyle w:val="IndexLink"/>
              </w:rPr>
              <w:t>12</w:t>
            </w:r>
            <w:r>
              <w:rPr>
                <w:rStyle w:val="IndexLink"/>
                <w:rtl w:val="true"/>
              </w:rPr>
              <w:t>»</w:t>
              <w:tab/>
            </w:r>
            <w:r>
              <w:rPr>
                <w:rStyle w:val="IndexLink"/>
              </w:rPr>
              <w:t>388</w:t>
            </w:r>
          </w:hyperlink>
        </w:p>
        <w:p>
          <w:pPr>
            <w:pStyle w:val="Contents5"/>
            <w:tabs>
              <w:tab w:val="clear" w:pos="7892"/>
              <w:tab w:val="right" w:pos="9026" w:leader="dot"/>
            </w:tabs>
            <w:rPr/>
          </w:pPr>
          <w:hyperlink w:anchor="__RefHeading___Toc2362242_1468164448">
            <w:r>
              <w:rPr>
                <w:webHidden/>
                <w:rStyle w:val="IndexLink"/>
                <w:rtl w:val="true"/>
              </w:rPr>
              <w:t>«</w:t>
            </w:r>
            <w:r>
              <w:rPr>
                <w:rStyle w:val="IndexLink"/>
              </w:rPr>
              <w:t>13</w:t>
            </w:r>
            <w:r>
              <w:rPr>
                <w:rStyle w:val="IndexLink"/>
                <w:rtl w:val="true"/>
              </w:rPr>
              <w:t>»</w:t>
              <w:tab/>
            </w:r>
            <w:r>
              <w:rPr>
                <w:rStyle w:val="IndexLink"/>
              </w:rPr>
              <w:t>388</w:t>
            </w:r>
          </w:hyperlink>
        </w:p>
        <w:p>
          <w:pPr>
            <w:pStyle w:val="Contents5"/>
            <w:tabs>
              <w:tab w:val="clear" w:pos="7892"/>
              <w:tab w:val="right" w:pos="9026" w:leader="dot"/>
            </w:tabs>
            <w:rPr/>
          </w:pPr>
          <w:hyperlink w:anchor="__RefHeading___Toc2362244_1468164448">
            <w:r>
              <w:rPr>
                <w:webHidden/>
                <w:rStyle w:val="IndexLink"/>
                <w:rtl w:val="true"/>
              </w:rPr>
              <w:t>«</w:t>
            </w:r>
            <w:r>
              <w:rPr>
                <w:rStyle w:val="IndexLink"/>
              </w:rPr>
              <w:t>14</w:t>
            </w:r>
            <w:r>
              <w:rPr>
                <w:rStyle w:val="IndexLink"/>
                <w:rtl w:val="true"/>
              </w:rPr>
              <w:t>»</w:t>
              <w:tab/>
            </w:r>
            <w:r>
              <w:rPr>
                <w:rStyle w:val="IndexLink"/>
              </w:rPr>
              <w:t>390</w:t>
            </w:r>
          </w:hyperlink>
        </w:p>
        <w:p>
          <w:pPr>
            <w:pStyle w:val="Contents5"/>
            <w:tabs>
              <w:tab w:val="clear" w:pos="7892"/>
              <w:tab w:val="right" w:pos="9026" w:leader="dot"/>
            </w:tabs>
            <w:rPr/>
          </w:pPr>
          <w:hyperlink w:anchor="__RefHeading___Toc2362246_1468164448">
            <w:r>
              <w:rPr>
                <w:webHidden/>
                <w:rStyle w:val="IndexLink"/>
                <w:rtl w:val="true"/>
              </w:rPr>
              <w:t>«</w:t>
            </w:r>
            <w:r>
              <w:rPr>
                <w:rStyle w:val="IndexLink"/>
              </w:rPr>
              <w:t>15</w:t>
            </w:r>
            <w:r>
              <w:rPr>
                <w:rStyle w:val="IndexLink"/>
                <w:rtl w:val="true"/>
              </w:rPr>
              <w:t>»</w:t>
              <w:tab/>
            </w:r>
            <w:r>
              <w:rPr>
                <w:rStyle w:val="IndexLink"/>
              </w:rPr>
              <w:t>391</w:t>
            </w:r>
          </w:hyperlink>
        </w:p>
        <w:p>
          <w:pPr>
            <w:pStyle w:val="Contents5"/>
            <w:tabs>
              <w:tab w:val="clear" w:pos="7892"/>
              <w:tab w:val="right" w:pos="9026" w:leader="dot"/>
            </w:tabs>
            <w:rPr/>
          </w:pPr>
          <w:hyperlink w:anchor="__RefHeading___Toc2362248_1468164448">
            <w:r>
              <w:rPr>
                <w:webHidden/>
                <w:rStyle w:val="IndexLink"/>
                <w:rtl w:val="true"/>
              </w:rPr>
              <w:t>«</w:t>
            </w:r>
            <w:r>
              <w:rPr>
                <w:rStyle w:val="IndexLink"/>
              </w:rPr>
              <w:t>16</w:t>
            </w:r>
            <w:r>
              <w:rPr>
                <w:rStyle w:val="IndexLink"/>
                <w:rtl w:val="true"/>
              </w:rPr>
              <w:t>»</w:t>
              <w:tab/>
            </w:r>
            <w:r>
              <w:rPr>
                <w:rStyle w:val="IndexLink"/>
              </w:rPr>
              <w:t>391</w:t>
            </w:r>
          </w:hyperlink>
        </w:p>
        <w:p>
          <w:pPr>
            <w:pStyle w:val="Contents5"/>
            <w:tabs>
              <w:tab w:val="clear" w:pos="7892"/>
              <w:tab w:val="right" w:pos="9026" w:leader="dot"/>
            </w:tabs>
            <w:rPr/>
          </w:pPr>
          <w:hyperlink w:anchor="__RefHeading___Toc2362250_1468164448">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2362252_1468164448">
            <w:r>
              <w:rPr>
                <w:webHidden/>
                <w:rStyle w:val="IndexLink"/>
                <w:rtl w:val="true"/>
              </w:rPr>
              <w:t>«</w:t>
            </w:r>
            <w:r>
              <w:rPr>
                <w:rStyle w:val="IndexLink"/>
              </w:rPr>
              <w:t>17</w:t>
            </w:r>
            <w:r>
              <w:rPr>
                <w:rStyle w:val="IndexLink"/>
                <w:rtl w:val="true"/>
              </w:rPr>
              <w:t>»</w:t>
              <w:tab/>
            </w:r>
            <w:r>
              <w:rPr>
                <w:rStyle w:val="IndexLink"/>
              </w:rPr>
              <w:t>391</w:t>
            </w:r>
          </w:hyperlink>
        </w:p>
        <w:p>
          <w:pPr>
            <w:pStyle w:val="Contents5"/>
            <w:tabs>
              <w:tab w:val="clear" w:pos="7892"/>
              <w:tab w:val="right" w:pos="9026" w:leader="dot"/>
            </w:tabs>
            <w:rPr/>
          </w:pPr>
          <w:hyperlink w:anchor="__RefHeading___Toc2362254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2362256_1468164448">
            <w:r>
              <w:rPr>
                <w:webHidden/>
                <w:rStyle w:val="IndexLink"/>
                <w:rtl w:val="true"/>
              </w:rPr>
              <w:t>«</w:t>
            </w:r>
            <w:r>
              <w:rPr>
                <w:rStyle w:val="IndexLink"/>
              </w:rPr>
              <w:t>18</w:t>
            </w:r>
            <w:r>
              <w:rPr>
                <w:rStyle w:val="IndexLink"/>
                <w:rtl w:val="true"/>
              </w:rPr>
              <w:t>»</w:t>
              <w:tab/>
            </w:r>
            <w:r>
              <w:rPr>
                <w:rStyle w:val="IndexLink"/>
              </w:rPr>
              <w:t>392</w:t>
            </w:r>
          </w:hyperlink>
        </w:p>
        <w:p>
          <w:pPr>
            <w:pStyle w:val="Contents5"/>
            <w:tabs>
              <w:tab w:val="clear" w:pos="7892"/>
              <w:tab w:val="right" w:pos="9026" w:leader="dot"/>
            </w:tabs>
            <w:rPr/>
          </w:pPr>
          <w:hyperlink w:anchor="__RefHeading___Toc2362258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2362260_1468164448">
            <w:r>
              <w:rPr>
                <w:webHidden/>
                <w:rStyle w:val="IndexLink"/>
                <w:rtl w:val="true"/>
              </w:rPr>
              <w:t>«</w:t>
            </w:r>
            <w:r>
              <w:rPr>
                <w:rStyle w:val="IndexLink"/>
              </w:rPr>
              <w:t>19</w:t>
            </w:r>
            <w:r>
              <w:rPr>
                <w:rStyle w:val="IndexLink"/>
                <w:rtl w:val="true"/>
              </w:rPr>
              <w:t>»</w:t>
              <w:tab/>
            </w:r>
            <w:r>
              <w:rPr>
                <w:rStyle w:val="IndexLink"/>
              </w:rPr>
              <w:t>393</w:t>
            </w:r>
          </w:hyperlink>
        </w:p>
        <w:p>
          <w:pPr>
            <w:pStyle w:val="Contents5"/>
            <w:tabs>
              <w:tab w:val="clear" w:pos="7892"/>
              <w:tab w:val="right" w:pos="9026" w:leader="dot"/>
            </w:tabs>
            <w:rPr/>
          </w:pPr>
          <w:hyperlink w:anchor="__RefHeading___Toc2362262_1468164448">
            <w:r>
              <w:rPr>
                <w:webHidden/>
                <w:rStyle w:val="IndexLink"/>
                <w:rtl w:val="true"/>
              </w:rPr>
              <w:t>«</w:t>
            </w:r>
            <w:r>
              <w:rPr>
                <w:rStyle w:val="IndexLink"/>
              </w:rPr>
              <w:t>20</w:t>
            </w:r>
            <w:r>
              <w:rPr>
                <w:rStyle w:val="IndexLink"/>
                <w:rtl w:val="true"/>
              </w:rPr>
              <w:t>»</w:t>
              <w:tab/>
            </w:r>
            <w:r>
              <w:rPr>
                <w:rStyle w:val="IndexLink"/>
              </w:rPr>
              <w:t>393</w:t>
            </w:r>
          </w:hyperlink>
        </w:p>
        <w:p>
          <w:pPr>
            <w:pStyle w:val="Contents5"/>
            <w:tabs>
              <w:tab w:val="clear" w:pos="7892"/>
              <w:tab w:val="right" w:pos="9026" w:leader="dot"/>
            </w:tabs>
            <w:rPr/>
          </w:pPr>
          <w:hyperlink w:anchor="__RefHeading___Toc2362264_1468164448">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2362266_1468164448">
            <w:r>
              <w:rPr>
                <w:webHidden/>
                <w:rStyle w:val="IndexLink"/>
                <w:rtl w:val="true"/>
              </w:rPr>
              <w:t>«</w:t>
            </w:r>
            <w:r>
              <w:rPr>
                <w:rStyle w:val="IndexLink"/>
              </w:rPr>
              <w:t>21</w:t>
            </w:r>
            <w:r>
              <w:rPr>
                <w:rStyle w:val="IndexLink"/>
                <w:rtl w:val="true"/>
              </w:rPr>
              <w:t>»</w:t>
              <w:tab/>
            </w:r>
            <w:r>
              <w:rPr>
                <w:rStyle w:val="IndexLink"/>
              </w:rPr>
              <w:t>394</w:t>
            </w:r>
          </w:hyperlink>
        </w:p>
        <w:p>
          <w:pPr>
            <w:pStyle w:val="Contents5"/>
            <w:tabs>
              <w:tab w:val="clear" w:pos="7892"/>
              <w:tab w:val="right" w:pos="9026" w:leader="dot"/>
            </w:tabs>
            <w:rPr/>
          </w:pPr>
          <w:hyperlink w:anchor="__RefHeading___Toc2362268_1468164448">
            <w:r>
              <w:rPr>
                <w:webHidden/>
                <w:rStyle w:val="IndexLink"/>
                <w:rtl w:val="true"/>
              </w:rPr>
              <w:t>«</w:t>
            </w:r>
            <w:r>
              <w:rPr>
                <w:rStyle w:val="IndexLink"/>
              </w:rPr>
              <w:t>22</w:t>
            </w:r>
            <w:r>
              <w:rPr>
                <w:rStyle w:val="IndexLink"/>
                <w:rtl w:val="true"/>
              </w:rPr>
              <w:t>»</w:t>
              <w:tab/>
            </w:r>
            <w:r>
              <w:rPr>
                <w:rStyle w:val="IndexLink"/>
              </w:rPr>
              <w:t>394</w:t>
            </w:r>
          </w:hyperlink>
        </w:p>
        <w:p>
          <w:pPr>
            <w:pStyle w:val="Contents5"/>
            <w:tabs>
              <w:tab w:val="clear" w:pos="7892"/>
              <w:tab w:val="right" w:pos="9026" w:leader="dot"/>
            </w:tabs>
            <w:rPr/>
          </w:pPr>
          <w:hyperlink w:anchor="__RefHeading___Toc2362270_1468164448">
            <w:r>
              <w:rPr>
                <w:webHidden/>
                <w:rStyle w:val="IndexLink"/>
                <w:rtl w:val="true"/>
              </w:rPr>
              <w:t>«</w:t>
            </w:r>
            <w:r>
              <w:rPr>
                <w:rStyle w:val="IndexLink"/>
              </w:rPr>
              <w:t>23</w:t>
            </w:r>
            <w:r>
              <w:rPr>
                <w:rStyle w:val="IndexLink"/>
                <w:rtl w:val="true"/>
              </w:rPr>
              <w:t>»</w:t>
              <w:tab/>
            </w:r>
            <w:r>
              <w:rPr>
                <w:rStyle w:val="IndexLink"/>
              </w:rPr>
              <w:t>395</w:t>
            </w:r>
          </w:hyperlink>
        </w:p>
        <w:p>
          <w:pPr>
            <w:pStyle w:val="Contents5"/>
            <w:tabs>
              <w:tab w:val="clear" w:pos="7892"/>
              <w:tab w:val="right" w:pos="9026" w:leader="dot"/>
            </w:tabs>
            <w:rPr/>
          </w:pPr>
          <w:hyperlink w:anchor="__RefHeading___Toc2362272_1468164448">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2362274_1468164448">
            <w:r>
              <w:rPr>
                <w:webHidden/>
                <w:rStyle w:val="IndexLink"/>
                <w:rtl w:val="true"/>
              </w:rPr>
              <w:t>«</w:t>
            </w:r>
            <w:r>
              <w:rPr>
                <w:rStyle w:val="IndexLink"/>
              </w:rPr>
              <w:t>24</w:t>
            </w:r>
            <w:r>
              <w:rPr>
                <w:rStyle w:val="IndexLink"/>
                <w:rtl w:val="true"/>
              </w:rPr>
              <w:t>»</w:t>
              <w:tab/>
            </w:r>
            <w:r>
              <w:rPr>
                <w:rStyle w:val="IndexLink"/>
              </w:rPr>
              <w:t>395</w:t>
            </w:r>
          </w:hyperlink>
        </w:p>
        <w:p>
          <w:pPr>
            <w:pStyle w:val="Contents5"/>
            <w:tabs>
              <w:tab w:val="clear" w:pos="7892"/>
              <w:tab w:val="right" w:pos="9026" w:leader="dot"/>
            </w:tabs>
            <w:rPr/>
          </w:pPr>
          <w:hyperlink w:anchor="__RefHeading___Toc2362276_1468164448">
            <w:r>
              <w:rPr>
                <w:webHidden/>
                <w:rStyle w:val="IndexLink"/>
                <w:rtl w:val="true"/>
              </w:rPr>
              <w:t>«</w:t>
            </w:r>
            <w:r>
              <w:rPr>
                <w:rStyle w:val="IndexLink"/>
              </w:rPr>
              <w:t>25</w:t>
            </w:r>
            <w:r>
              <w:rPr>
                <w:rStyle w:val="IndexLink"/>
                <w:rtl w:val="true"/>
              </w:rPr>
              <w:t>»</w:t>
              <w:tab/>
            </w:r>
            <w:r>
              <w:rPr>
                <w:rStyle w:val="IndexLink"/>
              </w:rPr>
              <w:t>404</w:t>
            </w:r>
          </w:hyperlink>
        </w:p>
        <w:p>
          <w:pPr>
            <w:pStyle w:val="Contents5"/>
            <w:tabs>
              <w:tab w:val="clear" w:pos="7892"/>
              <w:tab w:val="right" w:pos="9026" w:leader="dot"/>
            </w:tabs>
            <w:rPr/>
          </w:pPr>
          <w:hyperlink w:anchor="__RefHeading___Toc2362278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2362280_1468164448">
            <w:r>
              <w:rPr>
                <w:webHidden/>
                <w:rStyle w:val="IndexLink"/>
                <w:rtl w:val="true"/>
              </w:rPr>
              <w:t>«</w:t>
            </w:r>
            <w:r>
              <w:rPr>
                <w:rStyle w:val="IndexLink"/>
              </w:rPr>
              <w:t>26</w:t>
            </w:r>
            <w:r>
              <w:rPr>
                <w:rStyle w:val="IndexLink"/>
                <w:rtl w:val="true"/>
              </w:rPr>
              <w:t>»</w:t>
              <w:tab/>
            </w:r>
            <w:r>
              <w:rPr>
                <w:rStyle w:val="IndexLink"/>
              </w:rPr>
              <w:t>412</w:t>
            </w:r>
          </w:hyperlink>
        </w:p>
        <w:p>
          <w:pPr>
            <w:pStyle w:val="Contents5"/>
            <w:tabs>
              <w:tab w:val="clear" w:pos="7892"/>
              <w:tab w:val="right" w:pos="9026" w:leader="dot"/>
            </w:tabs>
            <w:rPr/>
          </w:pPr>
          <w:hyperlink w:anchor="__RefHeading___Toc2362282_1468164448">
            <w:r>
              <w:rPr>
                <w:webHidden/>
                <w:rStyle w:val="IndexLink"/>
                <w:rtl w:val="true"/>
              </w:rPr>
              <w:t>«</w:t>
            </w:r>
            <w:r>
              <w:rPr>
                <w:rStyle w:val="IndexLink"/>
              </w:rPr>
              <w:t>27</w:t>
            </w:r>
            <w:r>
              <w:rPr>
                <w:rStyle w:val="IndexLink"/>
                <w:rtl w:val="true"/>
              </w:rPr>
              <w:t>»</w:t>
              <w:tab/>
            </w:r>
            <w:r>
              <w:rPr>
                <w:rStyle w:val="IndexLink"/>
              </w:rPr>
              <w:t>412</w:t>
            </w:r>
          </w:hyperlink>
        </w:p>
        <w:p>
          <w:pPr>
            <w:pStyle w:val="Contents5"/>
            <w:tabs>
              <w:tab w:val="clear" w:pos="7892"/>
              <w:tab w:val="right" w:pos="9026" w:leader="dot"/>
            </w:tabs>
            <w:rPr/>
          </w:pPr>
          <w:hyperlink w:anchor="__RefHeading___Toc2362284_1468164448">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2362286_1468164448">
            <w:r>
              <w:rPr>
                <w:webHidden/>
                <w:rStyle w:val="IndexLink"/>
                <w:rtl w:val="true"/>
              </w:rPr>
              <w:t>«</w:t>
            </w:r>
            <w:r>
              <w:rPr>
                <w:rStyle w:val="IndexLink"/>
              </w:rPr>
              <w:t>28</w:t>
            </w:r>
            <w:r>
              <w:rPr>
                <w:rStyle w:val="IndexLink"/>
                <w:rtl w:val="true"/>
              </w:rPr>
              <w:t>»</w:t>
              <w:tab/>
            </w:r>
            <w:r>
              <w:rPr>
                <w:rStyle w:val="IndexLink"/>
              </w:rPr>
              <w:t>416</w:t>
            </w:r>
          </w:hyperlink>
        </w:p>
        <w:p>
          <w:pPr>
            <w:pStyle w:val="Contents5"/>
            <w:tabs>
              <w:tab w:val="clear" w:pos="7892"/>
              <w:tab w:val="right" w:pos="9026" w:leader="dot"/>
            </w:tabs>
            <w:rPr/>
          </w:pPr>
          <w:hyperlink w:anchor="__RefHeading___Toc2362288_1468164448">
            <w:r>
              <w:rPr>
                <w:webHidden/>
                <w:rStyle w:val="IndexLink"/>
                <w:rtl w:val="true"/>
              </w:rPr>
              <w:t>بیان</w:t>
            </w:r>
            <w:r>
              <w:rPr>
                <w:rStyle w:val="IndexLink"/>
                <w:rtl w:val="true"/>
              </w:rPr>
              <w:tab/>
            </w:r>
            <w:r>
              <w:rPr>
                <w:rStyle w:val="IndexLink"/>
              </w:rPr>
              <w:t>417</w:t>
            </w:r>
          </w:hyperlink>
        </w:p>
        <w:p>
          <w:pPr>
            <w:pStyle w:val="Contents3"/>
            <w:tabs>
              <w:tab w:val="clear" w:pos="8459"/>
              <w:tab w:val="right" w:pos="9026" w:leader="dot"/>
            </w:tabs>
            <w:rPr/>
          </w:pPr>
          <w:hyperlink w:anchor="__RefHeading___Toc2362290_1468164448">
            <w:r>
              <w:rPr>
                <w:webHidden/>
                <w:rStyle w:val="IndexLink"/>
                <w:rtl w:val="true"/>
              </w:rPr>
              <w:t xml:space="preserve">باب </w:t>
            </w:r>
            <w:r>
              <w:rPr>
                <w:rStyle w:val="IndexLink"/>
              </w:rPr>
              <w:t>30</w:t>
            </w:r>
            <w:r>
              <w:rPr>
                <w:rStyle w:val="IndexLink"/>
                <w:rtl w:val="true"/>
              </w:rPr>
              <w:t xml:space="preserve"> </w:t>
            </w:r>
            <w:r>
              <w:rPr>
                <w:rStyle w:val="IndexLink"/>
                <w:rtl w:val="true"/>
              </w:rPr>
              <w:t>قصة أبی عامر الراهب و مسجد الضرار و فیه ما یتعلق بغزوة تبوک‌</w:t>
            </w:r>
            <w:r>
              <w:rPr>
                <w:rStyle w:val="IndexLink"/>
                <w:rtl w:val="true"/>
              </w:rPr>
              <w:tab/>
            </w:r>
            <w:r>
              <w:rPr>
                <w:rStyle w:val="IndexLink"/>
              </w:rPr>
              <w:t>417</w:t>
            </w:r>
          </w:hyperlink>
        </w:p>
        <w:p>
          <w:pPr>
            <w:pStyle w:val="Contents4"/>
            <w:tabs>
              <w:tab w:val="clear" w:pos="8176"/>
              <w:tab w:val="right" w:pos="9026" w:leader="dot"/>
            </w:tabs>
            <w:rPr/>
          </w:pPr>
          <w:hyperlink w:anchor="__RefHeading___Toc2362292_1468164448">
            <w:r>
              <w:rPr>
                <w:webHidden/>
                <w:rStyle w:val="IndexLink"/>
                <w:rtl w:val="true"/>
              </w:rPr>
              <w:t>الآیات</w:t>
            </w:r>
            <w:r>
              <w:rPr>
                <w:rStyle w:val="IndexLink"/>
                <w:rtl w:val="true"/>
              </w:rPr>
              <w:tab/>
            </w:r>
            <w:r>
              <w:rPr>
                <w:rStyle w:val="IndexLink"/>
              </w:rPr>
              <w:t>417</w:t>
            </w:r>
          </w:hyperlink>
        </w:p>
        <w:p>
          <w:pPr>
            <w:pStyle w:val="Contents4"/>
            <w:tabs>
              <w:tab w:val="clear" w:pos="8176"/>
              <w:tab w:val="right" w:pos="9026" w:leader="dot"/>
            </w:tabs>
            <w:rPr/>
          </w:pPr>
          <w:hyperlink w:anchor="__RefHeading___Toc2362294_1468164448">
            <w:r>
              <w:rPr>
                <w:webHidden/>
                <w:rStyle w:val="IndexLink"/>
                <w:rtl w:val="true"/>
              </w:rPr>
              <w:t>تفسیر</w:t>
            </w:r>
            <w:r>
              <w:rPr>
                <w:rStyle w:val="IndexLink"/>
                <w:rtl w:val="true"/>
              </w:rPr>
              <w:tab/>
            </w:r>
            <w:r>
              <w:rPr>
                <w:rStyle w:val="IndexLink"/>
              </w:rPr>
              <w:t>418</w:t>
            </w:r>
          </w:hyperlink>
        </w:p>
        <w:p>
          <w:pPr>
            <w:pStyle w:val="Contents4"/>
            <w:tabs>
              <w:tab w:val="clear" w:pos="8176"/>
              <w:tab w:val="right" w:pos="9026" w:leader="dot"/>
            </w:tabs>
            <w:rPr/>
          </w:pPr>
          <w:hyperlink w:anchor="__RefHeading___Toc2362296_1468164448">
            <w:r>
              <w:rPr>
                <w:webHidden/>
                <w:rStyle w:val="IndexLink"/>
                <w:rtl w:val="true"/>
              </w:rPr>
              <w:t>الأخبار</w:t>
            </w:r>
            <w:r>
              <w:rPr>
                <w:rStyle w:val="IndexLink"/>
                <w:rtl w:val="true"/>
              </w:rPr>
              <w:tab/>
            </w:r>
            <w:r>
              <w:rPr>
                <w:rStyle w:val="IndexLink"/>
              </w:rPr>
              <w:t>422</w:t>
            </w:r>
          </w:hyperlink>
        </w:p>
        <w:p>
          <w:pPr>
            <w:pStyle w:val="Contents5"/>
            <w:tabs>
              <w:tab w:val="clear" w:pos="7892"/>
              <w:tab w:val="right" w:pos="9026" w:leader="dot"/>
            </w:tabs>
            <w:rPr/>
          </w:pPr>
          <w:hyperlink w:anchor="__RefHeading___Toc2362298_1468164448">
            <w:r>
              <w:rPr>
                <w:webHidden/>
                <w:rStyle w:val="IndexLink"/>
                <w:rtl w:val="true"/>
              </w:rPr>
              <w:t>«</w:t>
            </w:r>
            <w:r>
              <w:rPr>
                <w:rStyle w:val="IndexLink"/>
              </w:rPr>
              <w:t>1</w:t>
            </w:r>
            <w:r>
              <w:rPr>
                <w:rStyle w:val="IndexLink"/>
                <w:rtl w:val="true"/>
              </w:rPr>
              <w:t>»</w:t>
              <w:tab/>
            </w:r>
            <w:r>
              <w:rPr>
                <w:rStyle w:val="IndexLink"/>
              </w:rPr>
              <w:t>422</w:t>
            </w:r>
          </w:hyperlink>
        </w:p>
        <w:p>
          <w:pPr>
            <w:pStyle w:val="Contents5"/>
            <w:tabs>
              <w:tab w:val="clear" w:pos="7892"/>
              <w:tab w:val="right" w:pos="9026" w:leader="dot"/>
            </w:tabs>
            <w:rPr/>
          </w:pPr>
          <w:hyperlink w:anchor="__RefHeading___Toc2362300_1468164448">
            <w:r>
              <w:rPr>
                <w:webHidden/>
                <w:rStyle w:val="IndexLink"/>
                <w:rtl w:val="true"/>
              </w:rPr>
              <w:t>«</w:t>
            </w:r>
            <w:r>
              <w:rPr>
                <w:rStyle w:val="IndexLink"/>
              </w:rPr>
              <w:t>2</w:t>
            </w:r>
            <w:r>
              <w:rPr>
                <w:rStyle w:val="IndexLink"/>
                <w:rtl w:val="true"/>
              </w:rPr>
              <w:t>»</w:t>
              <w:tab/>
            </w:r>
            <w:r>
              <w:rPr>
                <w:rStyle w:val="IndexLink"/>
              </w:rPr>
              <w:t>423</w:t>
            </w:r>
          </w:hyperlink>
        </w:p>
        <w:p>
          <w:pPr>
            <w:pStyle w:val="Contents5"/>
            <w:tabs>
              <w:tab w:val="clear" w:pos="7892"/>
              <w:tab w:val="right" w:pos="9026" w:leader="dot"/>
            </w:tabs>
            <w:rPr/>
          </w:pPr>
          <w:hyperlink w:anchor="__RefHeading___Toc2362302_1468164448">
            <w:r>
              <w:rPr>
                <w:webHidden/>
                <w:rStyle w:val="IndexLink"/>
                <w:rtl w:val="true"/>
              </w:rPr>
              <w:t>«</w:t>
            </w:r>
            <w:r>
              <w:rPr>
                <w:rStyle w:val="IndexLink"/>
              </w:rPr>
              <w:t>3</w:t>
            </w:r>
            <w:r>
              <w:rPr>
                <w:rStyle w:val="IndexLink"/>
                <w:rtl w:val="true"/>
              </w:rPr>
              <w:t>»</w:t>
              <w:tab/>
            </w:r>
            <w:r>
              <w:rPr>
                <w:rStyle w:val="IndexLink"/>
              </w:rPr>
              <w:t>423</w:t>
            </w:r>
          </w:hyperlink>
        </w:p>
        <w:p>
          <w:pPr>
            <w:pStyle w:val="Contents5"/>
            <w:tabs>
              <w:tab w:val="clear" w:pos="7892"/>
              <w:tab w:val="right" w:pos="9026" w:leader="dot"/>
            </w:tabs>
            <w:rPr/>
          </w:pPr>
          <w:hyperlink w:anchor="__RefHeading___Toc2362304_1468164448">
            <w:r>
              <w:rPr>
                <w:webHidden/>
                <w:rStyle w:val="IndexLink"/>
                <w:rtl w:val="true"/>
              </w:rPr>
              <w:t>«</w:t>
            </w:r>
            <w:r>
              <w:rPr>
                <w:rStyle w:val="IndexLink"/>
              </w:rPr>
              <w:t>4</w:t>
            </w:r>
            <w:r>
              <w:rPr>
                <w:rStyle w:val="IndexLink"/>
                <w:rtl w:val="true"/>
              </w:rPr>
              <w:t>»</w:t>
              <w:tab/>
            </w:r>
            <w:r>
              <w:rPr>
                <w:rStyle w:val="IndexLink"/>
              </w:rPr>
              <w:t>424</w:t>
            </w:r>
          </w:hyperlink>
        </w:p>
        <w:p>
          <w:pPr>
            <w:pStyle w:val="Contents5"/>
            <w:tabs>
              <w:tab w:val="clear" w:pos="7892"/>
              <w:tab w:val="right" w:pos="9026" w:leader="dot"/>
            </w:tabs>
            <w:rPr/>
          </w:pPr>
          <w:hyperlink w:anchor="__RefHeading___Toc2362306_1468164448">
            <w:r>
              <w:rPr>
                <w:webHidden/>
                <w:rStyle w:val="IndexLink"/>
                <w:rtl w:val="true"/>
              </w:rPr>
              <w:t>«</w:t>
            </w:r>
            <w:r>
              <w:rPr>
                <w:rStyle w:val="IndexLink"/>
              </w:rPr>
              <w:t>5</w:t>
            </w:r>
            <w:r>
              <w:rPr>
                <w:rStyle w:val="IndexLink"/>
                <w:rtl w:val="true"/>
              </w:rPr>
              <w:t>»</w:t>
              <w:tab/>
            </w:r>
            <w:r>
              <w:rPr>
                <w:rStyle w:val="IndexLink"/>
              </w:rPr>
              <w:t>424</w:t>
            </w:r>
          </w:hyperlink>
        </w:p>
        <w:p>
          <w:pPr>
            <w:pStyle w:val="Contents5"/>
            <w:tabs>
              <w:tab w:val="clear" w:pos="7892"/>
              <w:tab w:val="right" w:pos="9026" w:leader="dot"/>
            </w:tabs>
            <w:rPr/>
          </w:pPr>
          <w:hyperlink w:anchor="__RefHeading___Toc2362308_1468164448">
            <w:r>
              <w:rPr>
                <w:webHidden/>
                <w:rStyle w:val="IndexLink"/>
                <w:rtl w:val="true"/>
              </w:rPr>
              <w:t>«</w:t>
            </w:r>
            <w:r>
              <w:rPr>
                <w:rStyle w:val="IndexLink"/>
              </w:rPr>
              <w:t>6</w:t>
            </w:r>
            <w:r>
              <w:rPr>
                <w:rStyle w:val="IndexLink"/>
                <w:rtl w:val="true"/>
              </w:rPr>
              <w:t>»</w:t>
              <w:tab/>
            </w:r>
            <w:r>
              <w:rPr>
                <w:rStyle w:val="IndexLink"/>
              </w:rPr>
              <w:t>424</w:t>
            </w:r>
          </w:hyperlink>
        </w:p>
        <w:p>
          <w:pPr>
            <w:pStyle w:val="Contents5"/>
            <w:tabs>
              <w:tab w:val="clear" w:pos="7892"/>
              <w:tab w:val="right" w:pos="9026" w:leader="dot"/>
            </w:tabs>
            <w:rPr/>
          </w:pPr>
          <w:hyperlink w:anchor="__RefHeading___Toc2362310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2362312_1468164448">
            <w:r>
              <w:rPr>
                <w:webHidden/>
                <w:rStyle w:val="IndexLink"/>
                <w:rtl w:val="true"/>
              </w:rPr>
              <w:t>«</w:t>
            </w:r>
            <w:r>
              <w:rPr>
                <w:rStyle w:val="IndexLink"/>
              </w:rPr>
              <w:t>7</w:t>
            </w:r>
            <w:r>
              <w:rPr>
                <w:rStyle w:val="IndexLink"/>
                <w:rtl w:val="true"/>
              </w:rPr>
              <w:t>»</w:t>
              <w:tab/>
            </w:r>
            <w:r>
              <w:rPr>
                <w:rStyle w:val="IndexLink"/>
              </w:rPr>
              <w:t>425</w:t>
            </w:r>
          </w:hyperlink>
        </w:p>
        <w:p>
          <w:pPr>
            <w:pStyle w:val="Contents5"/>
            <w:tabs>
              <w:tab w:val="clear" w:pos="7892"/>
              <w:tab w:val="right" w:pos="9026" w:leader="dot"/>
            </w:tabs>
            <w:rPr/>
          </w:pPr>
          <w:hyperlink w:anchor="__RefHeading___Toc2362314_1468164448">
            <w:r>
              <w:rPr>
                <w:webHidden/>
                <w:rStyle w:val="IndexLink"/>
                <w:rtl w:val="true"/>
              </w:rPr>
              <w:t>بیان</w:t>
            </w:r>
            <w:r>
              <w:rPr>
                <w:rStyle w:val="IndexLink"/>
                <w:rtl w:val="true"/>
              </w:rPr>
              <w:tab/>
            </w:r>
            <w:r>
              <w:rPr>
                <w:rStyle w:val="IndexLink"/>
              </w:rPr>
              <w:t>435</w:t>
            </w:r>
          </w:hyperlink>
        </w:p>
        <w:p>
          <w:pPr>
            <w:pStyle w:val="Contents3"/>
            <w:tabs>
              <w:tab w:val="clear" w:pos="8459"/>
              <w:tab w:val="right" w:pos="9026" w:leader="dot"/>
            </w:tabs>
            <w:rPr/>
          </w:pPr>
          <w:hyperlink w:anchor="__RefHeading___Toc2362316_1468164448">
            <w:r>
              <w:rPr>
                <w:webHidden/>
                <w:rStyle w:val="IndexLink"/>
                <w:rtl w:val="true"/>
              </w:rPr>
              <w:t xml:space="preserve">باب </w:t>
            </w:r>
            <w:r>
              <w:rPr>
                <w:rStyle w:val="IndexLink"/>
              </w:rPr>
              <w:t>31</w:t>
            </w:r>
            <w:r>
              <w:rPr>
                <w:rStyle w:val="IndexLink"/>
                <w:rtl w:val="true"/>
              </w:rPr>
              <w:t xml:space="preserve"> </w:t>
            </w:r>
            <w:r>
              <w:rPr>
                <w:rStyle w:val="IndexLink"/>
                <w:rtl w:val="true"/>
              </w:rPr>
              <w:t>نزول سورة براءة و بعث النبی صلی الله علیه و آله علیا علیه السلام بها لیقرأها علی الناس فی الموسم بمکة</w:t>
            </w:r>
            <w:r>
              <w:rPr>
                <w:rStyle w:val="IndexLink"/>
                <w:rtl w:val="true"/>
              </w:rPr>
              <w:tab/>
            </w:r>
            <w:r>
              <w:rPr>
                <w:rStyle w:val="IndexLink"/>
              </w:rPr>
              <w:t>436</w:t>
            </w:r>
          </w:hyperlink>
        </w:p>
        <w:p>
          <w:pPr>
            <w:pStyle w:val="Contents4"/>
            <w:tabs>
              <w:tab w:val="clear" w:pos="8176"/>
              <w:tab w:val="right" w:pos="9026" w:leader="dot"/>
            </w:tabs>
            <w:rPr/>
          </w:pPr>
          <w:hyperlink w:anchor="__RefHeading___Toc2362318_1468164448">
            <w:r>
              <w:rPr>
                <w:webHidden/>
                <w:rStyle w:val="IndexLink"/>
                <w:rtl w:val="true"/>
              </w:rPr>
              <w:t>الآیات</w:t>
            </w:r>
            <w:r>
              <w:rPr>
                <w:rStyle w:val="IndexLink"/>
                <w:rtl w:val="true"/>
              </w:rPr>
              <w:tab/>
            </w:r>
            <w:r>
              <w:rPr>
                <w:rStyle w:val="IndexLink"/>
              </w:rPr>
              <w:t>436</w:t>
            </w:r>
          </w:hyperlink>
        </w:p>
        <w:p>
          <w:pPr>
            <w:pStyle w:val="Contents4"/>
            <w:tabs>
              <w:tab w:val="clear" w:pos="8176"/>
              <w:tab w:val="right" w:pos="9026" w:leader="dot"/>
            </w:tabs>
            <w:rPr/>
          </w:pPr>
          <w:hyperlink w:anchor="__RefHeading___Toc2362320_1468164448">
            <w:r>
              <w:rPr>
                <w:webHidden/>
                <w:rStyle w:val="IndexLink"/>
                <w:rtl w:val="true"/>
              </w:rPr>
              <w:t>تفسیر</w:t>
            </w:r>
            <w:r>
              <w:rPr>
                <w:rStyle w:val="IndexLink"/>
                <w:rtl w:val="true"/>
              </w:rPr>
              <w:tab/>
            </w:r>
            <w:r>
              <w:rPr>
                <w:rStyle w:val="IndexLink"/>
              </w:rPr>
              <w:t>438</w:t>
            </w:r>
          </w:hyperlink>
        </w:p>
        <w:p>
          <w:pPr>
            <w:pStyle w:val="Contents4"/>
            <w:tabs>
              <w:tab w:val="clear" w:pos="8176"/>
              <w:tab w:val="right" w:pos="9026" w:leader="dot"/>
            </w:tabs>
            <w:rPr/>
          </w:pPr>
          <w:hyperlink w:anchor="__RefHeading___Toc2362322_1468164448">
            <w:r>
              <w:rPr>
                <w:webHidden/>
                <w:rStyle w:val="IndexLink"/>
                <w:rtl w:val="true"/>
              </w:rPr>
              <w:t>الأخبار</w:t>
            </w:r>
            <w:r>
              <w:rPr>
                <w:rStyle w:val="IndexLink"/>
                <w:rtl w:val="true"/>
              </w:rPr>
              <w:tab/>
            </w:r>
            <w:r>
              <w:rPr>
                <w:rStyle w:val="IndexLink"/>
              </w:rPr>
              <w:t>450</w:t>
            </w:r>
          </w:hyperlink>
        </w:p>
        <w:p>
          <w:pPr>
            <w:pStyle w:val="Contents5"/>
            <w:tabs>
              <w:tab w:val="clear" w:pos="7892"/>
              <w:tab w:val="right" w:pos="9026" w:leader="dot"/>
            </w:tabs>
            <w:rPr/>
          </w:pPr>
          <w:hyperlink w:anchor="__RefHeading___Toc2362324_1468164448">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2362326_1468164448">
            <w:r>
              <w:rPr>
                <w:webHidden/>
                <w:rStyle w:val="IndexLink"/>
                <w:rtl w:val="true"/>
              </w:rPr>
              <w:t>«</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2362328_1468164448">
            <w:r>
              <w:rPr>
                <w:webHidden/>
                <w:rStyle w:val="IndexLink"/>
                <w:rtl w:val="true"/>
              </w:rPr>
              <w:t>«</w:t>
            </w:r>
            <w:r>
              <w:rPr>
                <w:rStyle w:val="IndexLink"/>
              </w:rPr>
              <w:t>3</w:t>
            </w:r>
            <w:r>
              <w:rPr>
                <w:rStyle w:val="IndexLink"/>
                <w:rtl w:val="true"/>
              </w:rPr>
              <w:t>»</w:t>
              <w:tab/>
            </w:r>
            <w:r>
              <w:rPr>
                <w:rStyle w:val="IndexLink"/>
              </w:rPr>
              <w:t>450</w:t>
            </w:r>
          </w:hyperlink>
        </w:p>
        <w:p>
          <w:pPr>
            <w:pStyle w:val="Contents5"/>
            <w:tabs>
              <w:tab w:val="clear" w:pos="7892"/>
              <w:tab w:val="right" w:pos="9026" w:leader="dot"/>
            </w:tabs>
            <w:rPr/>
          </w:pPr>
          <w:hyperlink w:anchor="__RefHeading___Toc2362330_1468164448">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2362332_1468164448">
            <w:r>
              <w:rPr>
                <w:webHidden/>
                <w:rStyle w:val="IndexLink"/>
                <w:rtl w:val="true"/>
              </w:rPr>
              <w:t>«</w:t>
            </w:r>
            <w:r>
              <w:rPr>
                <w:rStyle w:val="IndexLink"/>
              </w:rPr>
              <w:t>4</w:t>
            </w:r>
            <w:r>
              <w:rPr>
                <w:rStyle w:val="IndexLink"/>
                <w:rtl w:val="true"/>
              </w:rPr>
              <w:t>»</w:t>
              <w:tab/>
            </w:r>
            <w:r>
              <w:rPr>
                <w:rStyle w:val="IndexLink"/>
              </w:rPr>
              <w:t>452</w:t>
            </w:r>
          </w:hyperlink>
        </w:p>
        <w:p>
          <w:pPr>
            <w:pStyle w:val="Contents5"/>
            <w:tabs>
              <w:tab w:val="clear" w:pos="7892"/>
              <w:tab w:val="right" w:pos="9026" w:leader="dot"/>
            </w:tabs>
            <w:rPr/>
          </w:pPr>
          <w:hyperlink w:anchor="__RefHeading___Toc2362334_1468164448">
            <w:r>
              <w:rPr>
                <w:webHidden/>
                <w:rStyle w:val="IndexLink"/>
                <w:rtl w:val="true"/>
              </w:rPr>
              <w:t>«</w:t>
            </w:r>
            <w:r>
              <w:rPr>
                <w:rStyle w:val="IndexLink"/>
              </w:rPr>
              <w:t>5</w:t>
            </w:r>
            <w:r>
              <w:rPr>
                <w:rStyle w:val="IndexLink"/>
                <w:rtl w:val="true"/>
              </w:rPr>
              <w:t>»</w:t>
              <w:tab/>
            </w:r>
            <w:r>
              <w:rPr>
                <w:rStyle w:val="IndexLink"/>
              </w:rPr>
              <w:t>452</w:t>
            </w:r>
          </w:hyperlink>
        </w:p>
        <w:p>
          <w:pPr>
            <w:pStyle w:val="Contents5"/>
            <w:tabs>
              <w:tab w:val="clear" w:pos="7892"/>
              <w:tab w:val="right" w:pos="9026" w:leader="dot"/>
            </w:tabs>
            <w:rPr/>
          </w:pPr>
          <w:hyperlink w:anchor="__RefHeading___Toc2362336_1468164448">
            <w:r>
              <w:rPr>
                <w:webHidden/>
                <w:rStyle w:val="IndexLink"/>
                <w:rtl w:val="true"/>
              </w:rPr>
              <w:t>«</w:t>
            </w:r>
            <w:r>
              <w:rPr>
                <w:rStyle w:val="IndexLink"/>
              </w:rPr>
              <w:t>6</w:t>
            </w:r>
            <w:r>
              <w:rPr>
                <w:rStyle w:val="IndexLink"/>
                <w:rtl w:val="true"/>
              </w:rPr>
              <w:t>»</w:t>
              <w:tab/>
            </w:r>
            <w:r>
              <w:rPr>
                <w:rStyle w:val="IndexLink"/>
              </w:rPr>
              <w:t>454</w:t>
            </w:r>
          </w:hyperlink>
        </w:p>
        <w:p>
          <w:pPr>
            <w:pStyle w:val="Contents5"/>
            <w:tabs>
              <w:tab w:val="clear" w:pos="7892"/>
              <w:tab w:val="right" w:pos="9026" w:leader="dot"/>
            </w:tabs>
            <w:rPr/>
          </w:pPr>
          <w:hyperlink w:anchor="__RefHeading___Toc2362338_1468164448">
            <w:r>
              <w:rPr>
                <w:webHidden/>
                <w:rStyle w:val="IndexLink"/>
                <w:rtl w:val="true"/>
              </w:rPr>
              <w:t>«</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2362340_1468164448">
            <w:r>
              <w:rPr>
                <w:webHidden/>
                <w:rStyle w:val="IndexLink"/>
                <w:rtl w:val="true"/>
              </w:rPr>
              <w:t>«</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2362342_1468164448">
            <w:r>
              <w:rPr>
                <w:webHidden/>
                <w:rStyle w:val="IndexLink"/>
                <w:rtl w:val="true"/>
              </w:rPr>
              <w:t>«</w:t>
            </w:r>
            <w:r>
              <w:rPr>
                <w:rStyle w:val="IndexLink"/>
              </w:rPr>
              <w:t>9</w:t>
            </w:r>
            <w:r>
              <w:rPr>
                <w:rStyle w:val="IndexLink"/>
                <w:rtl w:val="true"/>
              </w:rPr>
              <w:t>»</w:t>
              <w:tab/>
            </w:r>
            <w:r>
              <w:rPr>
                <w:rStyle w:val="IndexLink"/>
              </w:rPr>
              <w:t>455</w:t>
            </w:r>
          </w:hyperlink>
        </w:p>
        <w:p>
          <w:pPr>
            <w:pStyle w:val="Contents5"/>
            <w:tabs>
              <w:tab w:val="clear" w:pos="7892"/>
              <w:tab w:val="right" w:pos="9026" w:leader="dot"/>
            </w:tabs>
            <w:rPr/>
          </w:pPr>
          <w:hyperlink w:anchor="__RefHeading___Toc2362344_1468164448">
            <w:r>
              <w:rPr>
                <w:webHidden/>
                <w:rStyle w:val="IndexLink"/>
                <w:rtl w:val="true"/>
              </w:rPr>
              <w:t>«</w:t>
            </w:r>
            <w:r>
              <w:rPr>
                <w:rStyle w:val="IndexLink"/>
              </w:rPr>
              <w:t>10</w:t>
            </w:r>
            <w:r>
              <w:rPr>
                <w:rStyle w:val="IndexLink"/>
                <w:rtl w:val="true"/>
              </w:rPr>
              <w:t>»</w:t>
              <w:tab/>
            </w:r>
            <w:r>
              <w:rPr>
                <w:rStyle w:val="IndexLink"/>
              </w:rPr>
              <w:t>456</w:t>
            </w:r>
          </w:hyperlink>
        </w:p>
        <w:p>
          <w:pPr>
            <w:pStyle w:val="Contents5"/>
            <w:tabs>
              <w:tab w:val="clear" w:pos="7892"/>
              <w:tab w:val="right" w:pos="9026" w:leader="dot"/>
            </w:tabs>
            <w:rPr/>
          </w:pPr>
          <w:hyperlink w:anchor="__RefHeading___Toc2362346_1468164448">
            <w:r>
              <w:rPr>
                <w:webHidden/>
                <w:rStyle w:val="IndexLink"/>
                <w:rtl w:val="true"/>
              </w:rPr>
              <w:t>«</w:t>
            </w:r>
            <w:r>
              <w:rPr>
                <w:rStyle w:val="IndexLink"/>
              </w:rPr>
              <w:t>11</w:t>
            </w:r>
            <w:r>
              <w:rPr>
                <w:rStyle w:val="IndexLink"/>
                <w:rtl w:val="true"/>
              </w:rPr>
              <w:t>»</w:t>
              <w:tab/>
            </w:r>
            <w:r>
              <w:rPr>
                <w:rStyle w:val="IndexLink"/>
              </w:rPr>
              <w:t>458</w:t>
            </w:r>
          </w:hyperlink>
        </w:p>
        <w:p>
          <w:pPr>
            <w:pStyle w:val="Contents3"/>
            <w:tabs>
              <w:tab w:val="clear" w:pos="8459"/>
              <w:tab w:val="right" w:pos="9026" w:leader="dot"/>
            </w:tabs>
            <w:rPr/>
          </w:pPr>
          <w:hyperlink w:anchor="__RefHeading___Toc2362348_1468164448">
            <w:r>
              <w:rPr>
                <w:webHidden/>
                <w:rStyle w:val="IndexLink"/>
                <w:rtl w:val="true"/>
              </w:rPr>
              <w:t xml:space="preserve">باب </w:t>
            </w:r>
            <w:r>
              <w:rPr>
                <w:rStyle w:val="IndexLink"/>
              </w:rPr>
              <w:t>32</w:t>
            </w:r>
            <w:r>
              <w:rPr>
                <w:rStyle w:val="IndexLink"/>
                <w:rtl w:val="true"/>
              </w:rPr>
              <w:t xml:space="preserve"> </w:t>
            </w:r>
            <w:r>
              <w:rPr>
                <w:rStyle w:val="IndexLink"/>
                <w:rtl w:val="true"/>
              </w:rPr>
              <w:t>المباهلة و ما ظهر فیها من الدلائل و المعجزات‌</w:t>
            </w:r>
            <w:r>
              <w:rPr>
                <w:rStyle w:val="IndexLink"/>
                <w:rtl w:val="true"/>
              </w:rPr>
              <w:tab/>
            </w:r>
            <w:r>
              <w:rPr>
                <w:rStyle w:val="IndexLink"/>
              </w:rPr>
              <w:t>459</w:t>
            </w:r>
          </w:hyperlink>
        </w:p>
        <w:p>
          <w:pPr>
            <w:pStyle w:val="Contents4"/>
            <w:tabs>
              <w:tab w:val="clear" w:pos="8176"/>
              <w:tab w:val="right" w:pos="9026" w:leader="dot"/>
            </w:tabs>
            <w:rPr/>
          </w:pPr>
          <w:hyperlink w:anchor="__RefHeading___Toc2362350_1468164448">
            <w:r>
              <w:rPr>
                <w:webHidden/>
                <w:rStyle w:val="IndexLink"/>
                <w:rtl w:val="true"/>
              </w:rPr>
              <w:t>الآیات</w:t>
            </w:r>
            <w:r>
              <w:rPr>
                <w:rStyle w:val="IndexLink"/>
                <w:rtl w:val="true"/>
              </w:rPr>
              <w:tab/>
            </w:r>
            <w:r>
              <w:rPr>
                <w:rStyle w:val="IndexLink"/>
              </w:rPr>
              <w:t>459</w:t>
            </w:r>
          </w:hyperlink>
        </w:p>
        <w:p>
          <w:pPr>
            <w:pStyle w:val="Contents4"/>
            <w:tabs>
              <w:tab w:val="clear" w:pos="8176"/>
              <w:tab w:val="right" w:pos="9026" w:leader="dot"/>
            </w:tabs>
            <w:rPr/>
          </w:pPr>
          <w:hyperlink w:anchor="__RefHeading___Toc2362352_1468164448">
            <w:r>
              <w:rPr>
                <w:webHidden/>
                <w:rStyle w:val="IndexLink"/>
                <w:rtl w:val="true"/>
              </w:rPr>
              <w:t>تفسیر</w:t>
            </w:r>
            <w:r>
              <w:rPr>
                <w:rStyle w:val="IndexLink"/>
                <w:rtl w:val="true"/>
              </w:rPr>
              <w:tab/>
            </w:r>
            <w:r>
              <w:rPr>
                <w:rStyle w:val="IndexLink"/>
              </w:rPr>
              <w:t>460</w:t>
            </w:r>
          </w:hyperlink>
        </w:p>
        <w:p>
          <w:pPr>
            <w:pStyle w:val="Contents4"/>
            <w:tabs>
              <w:tab w:val="clear" w:pos="8176"/>
              <w:tab w:val="right" w:pos="9026" w:leader="dot"/>
            </w:tabs>
            <w:rPr/>
          </w:pPr>
          <w:hyperlink w:anchor="__RefHeading___Toc2362354_1468164448">
            <w:r>
              <w:rPr>
                <w:webHidden/>
                <w:rStyle w:val="IndexLink"/>
                <w:rtl w:val="true"/>
              </w:rPr>
              <w:t>بیان</w:t>
            </w:r>
            <w:r>
              <w:rPr>
                <w:rStyle w:val="IndexLink"/>
                <w:rtl w:val="true"/>
              </w:rPr>
              <w:tab/>
            </w:r>
            <w:r>
              <w:rPr>
                <w:rStyle w:val="IndexLink"/>
              </w:rPr>
              <w:t>530</w:t>
            </w:r>
          </w:hyperlink>
        </w:p>
        <w:p>
          <w:pPr>
            <w:pStyle w:val="Contents4"/>
            <w:tabs>
              <w:tab w:val="clear" w:pos="8176"/>
              <w:tab w:val="right" w:pos="9026" w:leader="dot"/>
            </w:tabs>
            <w:rPr/>
          </w:pPr>
          <w:hyperlink w:anchor="__RefHeading___Toc2362356_1468164448">
            <w:r>
              <w:rPr>
                <w:webHidden/>
                <w:rStyle w:val="IndexLink"/>
                <w:rtl w:val="true"/>
              </w:rPr>
              <w:t>الأخبار</w:t>
            </w:r>
            <w:r>
              <w:rPr>
                <w:rStyle w:val="IndexLink"/>
                <w:rtl w:val="true"/>
              </w:rPr>
              <w:tab/>
            </w:r>
            <w:r>
              <w:rPr>
                <w:rStyle w:val="IndexLink"/>
              </w:rPr>
              <w:t>546</w:t>
            </w:r>
          </w:hyperlink>
        </w:p>
        <w:p>
          <w:pPr>
            <w:pStyle w:val="Contents5"/>
            <w:tabs>
              <w:tab w:val="clear" w:pos="7892"/>
              <w:tab w:val="right" w:pos="9026" w:leader="dot"/>
            </w:tabs>
            <w:rPr/>
          </w:pPr>
          <w:hyperlink w:anchor="__RefHeading___Toc2362358_1468164448">
            <w:r>
              <w:rPr>
                <w:webHidden/>
                <w:rStyle w:val="IndexLink"/>
                <w:rtl w:val="true"/>
              </w:rPr>
              <w:t>«</w:t>
            </w:r>
            <w:r>
              <w:rPr>
                <w:rStyle w:val="IndexLink"/>
              </w:rPr>
              <w:t>1</w:t>
            </w:r>
            <w:r>
              <w:rPr>
                <w:rStyle w:val="IndexLink"/>
                <w:rtl w:val="true"/>
              </w:rPr>
              <w:t>»</w:t>
              <w:tab/>
            </w:r>
            <w:r>
              <w:rPr>
                <w:rStyle w:val="IndexLink"/>
              </w:rPr>
              <w:t>546</w:t>
            </w:r>
          </w:hyperlink>
        </w:p>
        <w:p>
          <w:pPr>
            <w:pStyle w:val="Contents5"/>
            <w:tabs>
              <w:tab w:val="clear" w:pos="7892"/>
              <w:tab w:val="right" w:pos="9026" w:leader="dot"/>
            </w:tabs>
            <w:rPr/>
          </w:pPr>
          <w:hyperlink w:anchor="__RefHeading___Toc2362360_1468164448">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2362362_1468164448">
            <w:r>
              <w:rPr>
                <w:webHidden/>
                <w:rStyle w:val="IndexLink"/>
                <w:rtl w:val="true"/>
              </w:rPr>
              <w:t>«</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2362364_1468164448">
            <w:r>
              <w:rPr>
                <w:webHidden/>
                <w:rStyle w:val="IndexLink"/>
                <w:rtl w:val="true"/>
              </w:rPr>
              <w:t>«</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2362366_1468164448">
            <w:r>
              <w:rPr>
                <w:webHidden/>
                <w:rStyle w:val="IndexLink"/>
                <w:rtl w:val="true"/>
              </w:rPr>
              <w:t>«</w:t>
            </w:r>
            <w:r>
              <w:rPr>
                <w:rStyle w:val="IndexLink"/>
              </w:rPr>
              <w:t>4</w:t>
            </w:r>
            <w:r>
              <w:rPr>
                <w:rStyle w:val="IndexLink"/>
                <w:rtl w:val="true"/>
              </w:rPr>
              <w:t>»</w:t>
              <w:tab/>
            </w:r>
            <w:r>
              <w:rPr>
                <w:rStyle w:val="IndexLink"/>
              </w:rPr>
              <w:t>552</w:t>
            </w:r>
          </w:hyperlink>
        </w:p>
        <w:p>
          <w:pPr>
            <w:pStyle w:val="Contents5"/>
            <w:tabs>
              <w:tab w:val="clear" w:pos="7892"/>
              <w:tab w:val="right" w:pos="9026" w:leader="dot"/>
            </w:tabs>
            <w:rPr/>
          </w:pPr>
          <w:hyperlink w:anchor="__RefHeading___Toc2362368_1468164448">
            <w:r>
              <w:rPr>
                <w:webHidden/>
                <w:rStyle w:val="IndexLink"/>
                <w:rtl w:val="true"/>
              </w:rPr>
              <w:t>«</w:t>
            </w:r>
            <w:r>
              <w:rPr>
                <w:rStyle w:val="IndexLink"/>
              </w:rPr>
              <w:t>5</w:t>
            </w:r>
            <w:r>
              <w:rPr>
                <w:rStyle w:val="IndexLink"/>
                <w:rtl w:val="true"/>
              </w:rPr>
              <w:t>»</w:t>
              <w:tab/>
            </w:r>
            <w:r>
              <w:rPr>
                <w:rStyle w:val="IndexLink"/>
              </w:rPr>
              <w:t>553</w:t>
            </w:r>
          </w:hyperlink>
        </w:p>
        <w:p>
          <w:pPr>
            <w:pStyle w:val="Contents5"/>
            <w:tabs>
              <w:tab w:val="clear" w:pos="7892"/>
              <w:tab w:val="right" w:pos="9026" w:leader="dot"/>
            </w:tabs>
            <w:rPr/>
          </w:pPr>
          <w:hyperlink w:anchor="__RefHeading___Toc2362370_1468164448">
            <w:r>
              <w:rPr>
                <w:webHidden/>
                <w:rStyle w:val="IndexLink"/>
                <w:rtl w:val="true"/>
              </w:rPr>
              <w:t>«</w:t>
            </w:r>
            <w:r>
              <w:rPr>
                <w:rStyle w:val="IndexLink"/>
              </w:rPr>
              <w:t>6</w:t>
            </w:r>
            <w:r>
              <w:rPr>
                <w:rStyle w:val="IndexLink"/>
                <w:rtl w:val="true"/>
              </w:rPr>
              <w:t>»</w:t>
              <w:tab/>
            </w:r>
            <w:r>
              <w:rPr>
                <w:rStyle w:val="IndexLink"/>
              </w:rPr>
              <w:t>554</w:t>
            </w:r>
          </w:hyperlink>
        </w:p>
        <w:p>
          <w:pPr>
            <w:pStyle w:val="Contents5"/>
            <w:tabs>
              <w:tab w:val="clear" w:pos="7892"/>
              <w:tab w:val="right" w:pos="9026" w:leader="dot"/>
            </w:tabs>
            <w:rPr/>
          </w:pPr>
          <w:hyperlink w:anchor="__RefHeading___Toc2362372_1468164448">
            <w:r>
              <w:rPr>
                <w:webHidden/>
                <w:rStyle w:val="IndexLink"/>
                <w:rtl w:val="true"/>
              </w:rPr>
              <w:t>«</w:t>
            </w:r>
            <w:r>
              <w:rPr>
                <w:rStyle w:val="IndexLink"/>
              </w:rPr>
              <w:t>7</w:t>
            </w:r>
            <w:r>
              <w:rPr>
                <w:rStyle w:val="IndexLink"/>
                <w:rtl w:val="true"/>
              </w:rPr>
              <w:t>»</w:t>
              <w:tab/>
            </w:r>
            <w:r>
              <w:rPr>
                <w:rStyle w:val="IndexLink"/>
              </w:rPr>
              <w:t>555</w:t>
            </w:r>
          </w:hyperlink>
        </w:p>
        <w:p>
          <w:pPr>
            <w:pStyle w:val="Contents5"/>
            <w:tabs>
              <w:tab w:val="clear" w:pos="7892"/>
              <w:tab w:val="right" w:pos="9026" w:leader="dot"/>
            </w:tabs>
            <w:rPr/>
          </w:pPr>
          <w:hyperlink w:anchor="__RefHeading___Toc2362374_1468164448">
            <w:r>
              <w:rPr>
                <w:webHidden/>
                <w:rStyle w:val="IndexLink"/>
                <w:rtl w:val="true"/>
              </w:rPr>
              <w:t>«</w:t>
            </w:r>
            <w:r>
              <w:rPr>
                <w:rStyle w:val="IndexLink"/>
              </w:rPr>
              <w:t>8</w:t>
            </w:r>
            <w:r>
              <w:rPr>
                <w:rStyle w:val="IndexLink"/>
                <w:rtl w:val="true"/>
              </w:rPr>
              <w:t>»</w:t>
              <w:tab/>
            </w:r>
            <w:r>
              <w:rPr>
                <w:rStyle w:val="IndexLink"/>
              </w:rPr>
              <w:t>556</w:t>
            </w:r>
          </w:hyperlink>
        </w:p>
        <w:p>
          <w:pPr>
            <w:pStyle w:val="Contents5"/>
            <w:tabs>
              <w:tab w:val="clear" w:pos="7892"/>
              <w:tab w:val="right" w:pos="9026" w:leader="dot"/>
            </w:tabs>
            <w:rPr/>
          </w:pPr>
          <w:hyperlink w:anchor="__RefHeading___Toc2362376_1468164448">
            <w:r>
              <w:rPr>
                <w:webHidden/>
                <w:rStyle w:val="IndexLink"/>
                <w:rtl w:val="true"/>
              </w:rPr>
              <w:t>«</w:t>
            </w:r>
            <w:r>
              <w:rPr>
                <w:rStyle w:val="IndexLink"/>
              </w:rPr>
              <w:t>9</w:t>
            </w:r>
            <w:r>
              <w:rPr>
                <w:rStyle w:val="IndexLink"/>
                <w:rtl w:val="true"/>
              </w:rPr>
              <w:t>»</w:t>
              <w:tab/>
            </w:r>
            <w:r>
              <w:rPr>
                <w:rStyle w:val="IndexLink"/>
              </w:rPr>
              <w:t>556</w:t>
            </w:r>
          </w:hyperlink>
        </w:p>
        <w:p>
          <w:pPr>
            <w:pStyle w:val="Contents5"/>
            <w:tabs>
              <w:tab w:val="clear" w:pos="7892"/>
              <w:tab w:val="right" w:pos="9026" w:leader="dot"/>
            </w:tabs>
            <w:rPr/>
          </w:pPr>
          <w:hyperlink w:anchor="__RefHeading___Toc2362378_1468164448">
            <w:r>
              <w:rPr>
                <w:webHidden/>
                <w:rStyle w:val="IndexLink"/>
                <w:rtl w:val="true"/>
              </w:rPr>
              <w:t>«</w:t>
            </w:r>
            <w:r>
              <w:rPr>
                <w:rStyle w:val="IndexLink"/>
              </w:rPr>
              <w:t>10</w:t>
            </w:r>
            <w:r>
              <w:rPr>
                <w:rStyle w:val="IndexLink"/>
                <w:rtl w:val="true"/>
              </w:rPr>
              <w:t>»</w:t>
              <w:tab/>
            </w:r>
            <w:r>
              <w:rPr>
                <w:rStyle w:val="IndexLink"/>
              </w:rPr>
              <w:t>557</w:t>
            </w:r>
          </w:hyperlink>
        </w:p>
        <w:p>
          <w:pPr>
            <w:pStyle w:val="Contents5"/>
            <w:tabs>
              <w:tab w:val="clear" w:pos="7892"/>
              <w:tab w:val="right" w:pos="9026" w:leader="dot"/>
            </w:tabs>
            <w:rPr/>
          </w:pPr>
          <w:hyperlink w:anchor="__RefHeading___Toc2362380_1468164448">
            <w:r>
              <w:rPr>
                <w:webHidden/>
                <w:rStyle w:val="IndexLink"/>
                <w:rtl w:val="true"/>
              </w:rPr>
              <w:t>«</w:t>
            </w:r>
            <w:r>
              <w:rPr>
                <w:rStyle w:val="IndexLink"/>
              </w:rPr>
              <w:t>11</w:t>
            </w:r>
            <w:r>
              <w:rPr>
                <w:rStyle w:val="IndexLink"/>
                <w:rtl w:val="true"/>
              </w:rPr>
              <w:t>»</w:t>
              <w:tab/>
            </w:r>
            <w:r>
              <w:rPr>
                <w:rStyle w:val="IndexLink"/>
              </w:rPr>
              <w:t>557</w:t>
            </w:r>
          </w:hyperlink>
        </w:p>
        <w:p>
          <w:pPr>
            <w:pStyle w:val="Contents5"/>
            <w:tabs>
              <w:tab w:val="clear" w:pos="7892"/>
              <w:tab w:val="right" w:pos="9026" w:leader="dot"/>
            </w:tabs>
            <w:rPr/>
          </w:pPr>
          <w:hyperlink w:anchor="__RefHeading___Toc2362382_1468164448">
            <w:r>
              <w:rPr>
                <w:webHidden/>
                <w:rStyle w:val="IndexLink"/>
                <w:rtl w:val="true"/>
              </w:rPr>
              <w:t>«</w:t>
            </w:r>
            <w:r>
              <w:rPr>
                <w:rStyle w:val="IndexLink"/>
              </w:rPr>
              <w:t>12</w:t>
            </w:r>
            <w:r>
              <w:rPr>
                <w:rStyle w:val="IndexLink"/>
                <w:rtl w:val="true"/>
              </w:rPr>
              <w:t>»</w:t>
              <w:tab/>
            </w:r>
            <w:r>
              <w:rPr>
                <w:rStyle w:val="IndexLink"/>
              </w:rPr>
              <w:t>558</w:t>
            </w:r>
          </w:hyperlink>
        </w:p>
        <w:p>
          <w:pPr>
            <w:pStyle w:val="Contents5"/>
            <w:tabs>
              <w:tab w:val="clear" w:pos="7892"/>
              <w:tab w:val="right" w:pos="9026" w:leader="dot"/>
            </w:tabs>
            <w:rPr/>
          </w:pPr>
          <w:hyperlink w:anchor="__RefHeading___Toc2362384_1468164448">
            <w:r>
              <w:rPr>
                <w:webHidden/>
                <w:rStyle w:val="IndexLink"/>
                <w:rtl w:val="true"/>
              </w:rPr>
              <w:t>«</w:t>
            </w:r>
            <w:r>
              <w:rPr>
                <w:rStyle w:val="IndexLink"/>
              </w:rPr>
              <w:t>13</w:t>
            </w:r>
            <w:r>
              <w:rPr>
                <w:rStyle w:val="IndexLink"/>
                <w:rtl w:val="true"/>
              </w:rPr>
              <w:t>»</w:t>
              <w:tab/>
            </w:r>
            <w:r>
              <w:rPr>
                <w:rStyle w:val="IndexLink"/>
              </w:rPr>
              <w:t>561</w:t>
            </w:r>
          </w:hyperlink>
        </w:p>
        <w:p>
          <w:pPr>
            <w:pStyle w:val="Contents5"/>
            <w:tabs>
              <w:tab w:val="clear" w:pos="7892"/>
              <w:tab w:val="right" w:pos="9026" w:leader="dot"/>
            </w:tabs>
            <w:rPr/>
          </w:pPr>
          <w:hyperlink w:anchor="__RefHeading___Toc2362386_1468164448">
            <w:r>
              <w:rPr>
                <w:webHidden/>
                <w:rStyle w:val="IndexLink"/>
                <w:rtl w:val="true"/>
              </w:rPr>
              <w:t>«</w:t>
            </w:r>
            <w:r>
              <w:rPr>
                <w:rStyle w:val="IndexLink"/>
              </w:rPr>
              <w:t>14</w:t>
            </w:r>
            <w:r>
              <w:rPr>
                <w:rStyle w:val="IndexLink"/>
                <w:rtl w:val="true"/>
              </w:rPr>
              <w:t>»</w:t>
              <w:tab/>
            </w:r>
            <w:r>
              <w:rPr>
                <w:rStyle w:val="IndexLink"/>
              </w:rPr>
              <w:t>562</w:t>
            </w:r>
          </w:hyperlink>
        </w:p>
        <w:p>
          <w:pPr>
            <w:pStyle w:val="Contents5"/>
            <w:tabs>
              <w:tab w:val="clear" w:pos="7892"/>
              <w:tab w:val="right" w:pos="9026" w:leader="dot"/>
            </w:tabs>
            <w:rPr/>
          </w:pPr>
          <w:hyperlink w:anchor="__RefHeading___Toc2362388_1468164448">
            <w:r>
              <w:rPr>
                <w:webHidden/>
                <w:rStyle w:val="IndexLink"/>
                <w:rtl w:val="true"/>
              </w:rPr>
              <w:t>«</w:t>
            </w:r>
            <w:r>
              <w:rPr>
                <w:rStyle w:val="IndexLink"/>
              </w:rPr>
              <w:t>15</w:t>
            </w:r>
            <w:r>
              <w:rPr>
                <w:rStyle w:val="IndexLink"/>
                <w:rtl w:val="true"/>
              </w:rPr>
              <w:t>»</w:t>
              <w:tab/>
            </w:r>
            <w:r>
              <w:rPr>
                <w:rStyle w:val="IndexLink"/>
              </w:rPr>
              <w:t>563</w:t>
            </w:r>
          </w:hyperlink>
        </w:p>
        <w:p>
          <w:pPr>
            <w:pStyle w:val="Contents5"/>
            <w:tabs>
              <w:tab w:val="clear" w:pos="7892"/>
              <w:tab w:val="right" w:pos="9026" w:leader="dot"/>
            </w:tabs>
            <w:rPr/>
          </w:pPr>
          <w:hyperlink w:anchor="__RefHeading___Toc2362390_1468164448">
            <w:r>
              <w:rPr>
                <w:webHidden/>
                <w:rStyle w:val="IndexLink"/>
                <w:rtl w:val="true"/>
              </w:rPr>
              <w:t>«</w:t>
            </w:r>
            <w:r>
              <w:rPr>
                <w:rStyle w:val="IndexLink"/>
              </w:rPr>
              <w:t>16</w:t>
            </w:r>
            <w:r>
              <w:rPr>
                <w:rStyle w:val="IndexLink"/>
                <w:rtl w:val="true"/>
              </w:rPr>
              <w:t>»</w:t>
              <w:tab/>
            </w:r>
            <w:r>
              <w:rPr>
                <w:rStyle w:val="IndexLink"/>
              </w:rPr>
              <w:t>564</w:t>
            </w:r>
          </w:hyperlink>
        </w:p>
        <w:p>
          <w:pPr>
            <w:pStyle w:val="Contents5"/>
            <w:tabs>
              <w:tab w:val="clear" w:pos="7892"/>
              <w:tab w:val="right" w:pos="9026" w:leader="dot"/>
            </w:tabs>
            <w:rPr/>
          </w:pPr>
          <w:hyperlink w:anchor="__RefHeading___Toc2362392_1468164448">
            <w:r>
              <w:rPr>
                <w:webHidden/>
                <w:rStyle w:val="IndexLink"/>
                <w:rtl w:val="true"/>
              </w:rPr>
              <w:t>«</w:t>
            </w:r>
            <w:r>
              <w:rPr>
                <w:rStyle w:val="IndexLink"/>
              </w:rPr>
              <w:t>17</w:t>
            </w:r>
            <w:r>
              <w:rPr>
                <w:rStyle w:val="IndexLink"/>
                <w:rtl w:val="true"/>
              </w:rPr>
              <w:t>»</w:t>
              <w:tab/>
            </w:r>
            <w:r>
              <w:rPr>
                <w:rStyle w:val="IndexLink"/>
              </w:rPr>
              <w:t>565</w:t>
            </w:r>
          </w:hyperlink>
        </w:p>
        <w:p>
          <w:pPr>
            <w:pStyle w:val="Contents5"/>
            <w:tabs>
              <w:tab w:val="clear" w:pos="7892"/>
              <w:tab w:val="right" w:pos="9026" w:leader="dot"/>
            </w:tabs>
            <w:rPr/>
          </w:pPr>
          <w:hyperlink w:anchor="__RefHeading___Toc2362394_1468164448">
            <w:r>
              <w:rPr>
                <w:webHidden/>
                <w:rStyle w:val="IndexLink"/>
                <w:rtl w:val="true"/>
              </w:rPr>
              <w:t>«</w:t>
            </w:r>
            <w:r>
              <w:rPr>
                <w:rStyle w:val="IndexLink"/>
              </w:rPr>
              <w:t>18</w:t>
            </w:r>
            <w:r>
              <w:rPr>
                <w:rStyle w:val="IndexLink"/>
                <w:rtl w:val="true"/>
              </w:rPr>
              <w:t>»</w:t>
              <w:tab/>
            </w:r>
            <w:r>
              <w:rPr>
                <w:rStyle w:val="IndexLink"/>
              </w:rPr>
              <w:t>567</w:t>
            </w:r>
          </w:hyperlink>
        </w:p>
        <w:p>
          <w:pPr>
            <w:pStyle w:val="Contents5"/>
            <w:tabs>
              <w:tab w:val="clear" w:pos="7892"/>
              <w:tab w:val="right" w:pos="9026" w:leader="dot"/>
            </w:tabs>
            <w:rPr/>
          </w:pPr>
          <w:hyperlink w:anchor="__RefHeading___Toc2362396_1468164448">
            <w:r>
              <w:rPr>
                <w:webHidden/>
                <w:rStyle w:val="IndexLink"/>
                <w:rtl w:val="true"/>
              </w:rPr>
              <w:t>بیان</w:t>
            </w:r>
            <w:r>
              <w:rPr>
                <w:rStyle w:val="IndexLink"/>
                <w:rtl w:val="true"/>
              </w:rPr>
              <w:tab/>
            </w:r>
            <w:r>
              <w:rPr>
                <w:rStyle w:val="IndexLink"/>
              </w:rPr>
              <w:t>568</w:t>
            </w:r>
          </w:hyperlink>
        </w:p>
        <w:p>
          <w:pPr>
            <w:pStyle w:val="Contents5"/>
            <w:tabs>
              <w:tab w:val="clear" w:pos="7892"/>
              <w:tab w:val="right" w:pos="9026" w:leader="dot"/>
            </w:tabs>
            <w:rPr/>
          </w:pPr>
          <w:hyperlink w:anchor="__RefHeading___Toc2362398_1468164448">
            <w:r>
              <w:rPr>
                <w:webHidden/>
                <w:rStyle w:val="IndexLink"/>
                <w:rtl w:val="true"/>
              </w:rPr>
              <w:t>«</w:t>
            </w:r>
            <w:r>
              <w:rPr>
                <w:rStyle w:val="IndexLink"/>
              </w:rPr>
              <w:t>19</w:t>
            </w:r>
            <w:r>
              <w:rPr>
                <w:rStyle w:val="IndexLink"/>
                <w:rtl w:val="true"/>
              </w:rPr>
              <w:t>»</w:t>
              <w:tab/>
            </w:r>
            <w:r>
              <w:rPr>
                <w:rStyle w:val="IndexLink"/>
              </w:rPr>
              <w:t>568</w:t>
            </w:r>
          </w:hyperlink>
        </w:p>
        <w:p>
          <w:pPr>
            <w:pStyle w:val="Contents5"/>
            <w:tabs>
              <w:tab w:val="clear" w:pos="7892"/>
              <w:tab w:val="right" w:pos="9026" w:leader="dot"/>
            </w:tabs>
            <w:rPr/>
          </w:pPr>
          <w:hyperlink w:anchor="__RefHeading___Toc2362400_1468164448">
            <w:r>
              <w:rPr>
                <w:webHidden/>
                <w:rStyle w:val="IndexLink"/>
                <w:rtl w:val="true"/>
              </w:rPr>
              <w:t>«</w:t>
            </w:r>
            <w:r>
              <w:rPr>
                <w:rStyle w:val="IndexLink"/>
              </w:rPr>
              <w:t>20</w:t>
            </w:r>
            <w:r>
              <w:rPr>
                <w:rStyle w:val="IndexLink"/>
                <w:rtl w:val="true"/>
              </w:rPr>
              <w:t>»</w:t>
              <w:tab/>
            </w:r>
            <w:r>
              <w:rPr>
                <w:rStyle w:val="IndexLink"/>
              </w:rPr>
              <w:t>569</w:t>
            </w:r>
          </w:hyperlink>
        </w:p>
        <w:p>
          <w:pPr>
            <w:pStyle w:val="Contents5"/>
            <w:tabs>
              <w:tab w:val="clear" w:pos="7892"/>
              <w:tab w:val="right" w:pos="9026" w:leader="dot"/>
            </w:tabs>
            <w:rPr/>
          </w:pPr>
          <w:hyperlink w:anchor="__RefHeading___Toc2362402_1468164448">
            <w:r>
              <w:rPr>
                <w:webHidden/>
                <w:rStyle w:val="IndexLink"/>
                <w:rtl w:val="true"/>
              </w:rPr>
              <w:t>بیان</w:t>
            </w:r>
            <w:r>
              <w:rPr>
                <w:rStyle w:val="IndexLink"/>
                <w:rtl w:val="true"/>
              </w:rPr>
              <w:tab/>
            </w:r>
            <w:r>
              <w:rPr>
                <w:rStyle w:val="IndexLink"/>
              </w:rPr>
              <w:t>576</w:t>
            </w:r>
          </w:hyperlink>
        </w:p>
        <w:p>
          <w:pPr>
            <w:pStyle w:val="Contents3"/>
            <w:tabs>
              <w:tab w:val="clear" w:pos="8459"/>
              <w:tab w:val="right" w:pos="9026" w:leader="dot"/>
            </w:tabs>
            <w:rPr/>
          </w:pPr>
          <w:hyperlink w:anchor="__RefHeading___Toc2362404_1468164448">
            <w:r>
              <w:rPr>
                <w:webHidden/>
                <w:rStyle w:val="IndexLink"/>
                <w:rtl w:val="true"/>
              </w:rPr>
              <w:t xml:space="preserve">باب </w:t>
            </w:r>
            <w:r>
              <w:rPr>
                <w:rStyle w:val="IndexLink"/>
              </w:rPr>
              <w:t>33</w:t>
            </w:r>
            <w:r>
              <w:rPr>
                <w:rStyle w:val="IndexLink"/>
                <w:rtl w:val="true"/>
              </w:rPr>
              <w:t xml:space="preserve"> </w:t>
            </w:r>
            <w:r>
              <w:rPr>
                <w:rStyle w:val="IndexLink"/>
                <w:rtl w:val="true"/>
              </w:rPr>
              <w:t>غزوة عمرو بن معدیکرب‌</w:t>
            </w:r>
            <w:r>
              <w:rPr>
                <w:rStyle w:val="IndexLink"/>
                <w:rtl w:val="true"/>
              </w:rPr>
              <w:tab/>
            </w:r>
            <w:r>
              <w:rPr>
                <w:rStyle w:val="IndexLink"/>
              </w:rPr>
              <w:t>577</w:t>
            </w:r>
          </w:hyperlink>
        </w:p>
        <w:p>
          <w:pPr>
            <w:pStyle w:val="Contents4"/>
            <w:tabs>
              <w:tab w:val="clear" w:pos="8176"/>
              <w:tab w:val="right" w:pos="9026" w:leader="dot"/>
            </w:tabs>
            <w:rPr/>
          </w:pPr>
          <w:hyperlink w:anchor="__RefHeading___Toc2362406_1468164448">
            <w:r>
              <w:rPr>
                <w:webHidden/>
                <w:rStyle w:val="IndexLink"/>
                <w:rtl w:val="true"/>
              </w:rPr>
              <w:t>الأخبار</w:t>
            </w:r>
            <w:r>
              <w:rPr>
                <w:rStyle w:val="IndexLink"/>
                <w:rtl w:val="true"/>
              </w:rPr>
              <w:tab/>
            </w:r>
            <w:r>
              <w:rPr>
                <w:rStyle w:val="IndexLink"/>
              </w:rPr>
              <w:t>577</w:t>
            </w:r>
          </w:hyperlink>
        </w:p>
        <w:p>
          <w:pPr>
            <w:pStyle w:val="Contents5"/>
            <w:tabs>
              <w:tab w:val="clear" w:pos="7892"/>
              <w:tab w:val="right" w:pos="9026" w:leader="dot"/>
            </w:tabs>
            <w:rPr/>
          </w:pPr>
          <w:hyperlink w:anchor="__RefHeading___Toc2362408_1468164448">
            <w:r>
              <w:rPr>
                <w:webHidden/>
                <w:rStyle w:val="IndexLink"/>
                <w:rtl w:val="true"/>
              </w:rPr>
              <w:t>«</w:t>
            </w:r>
            <w:r>
              <w:rPr>
                <w:rStyle w:val="IndexLink"/>
              </w:rPr>
              <w:t>1</w:t>
            </w:r>
            <w:r>
              <w:rPr>
                <w:rStyle w:val="IndexLink"/>
                <w:rtl w:val="true"/>
              </w:rPr>
              <w:t>»</w:t>
              <w:tab/>
            </w:r>
            <w:r>
              <w:rPr>
                <w:rStyle w:val="IndexLink"/>
              </w:rPr>
              <w:t>577</w:t>
            </w:r>
          </w:hyperlink>
        </w:p>
        <w:p>
          <w:pPr>
            <w:pStyle w:val="Contents5"/>
            <w:tabs>
              <w:tab w:val="clear" w:pos="7892"/>
              <w:tab w:val="right" w:pos="9026" w:leader="dot"/>
            </w:tabs>
            <w:rPr/>
          </w:pPr>
          <w:hyperlink w:anchor="__RefHeading___Toc2362410_1468164448">
            <w:r>
              <w:rPr>
                <w:webHidden/>
                <w:rStyle w:val="IndexLink"/>
                <w:rtl w:val="true"/>
              </w:rPr>
              <w:t>بیان</w:t>
            </w:r>
            <w:r>
              <w:rPr>
                <w:rStyle w:val="IndexLink"/>
                <w:rtl w:val="true"/>
              </w:rPr>
              <w:tab/>
            </w:r>
            <w:r>
              <w:rPr>
                <w:rStyle w:val="IndexLink"/>
              </w:rPr>
              <w:t>580</w:t>
            </w:r>
          </w:hyperlink>
        </w:p>
        <w:p>
          <w:pPr>
            <w:pStyle w:val="Contents5"/>
            <w:tabs>
              <w:tab w:val="clear" w:pos="7892"/>
              <w:tab w:val="right" w:pos="9026" w:leader="dot"/>
            </w:tabs>
            <w:rPr/>
          </w:pPr>
          <w:hyperlink w:anchor="__RefHeading___Toc2362412_1468164448">
            <w:r>
              <w:rPr>
                <w:webHidden/>
                <w:rStyle w:val="IndexLink"/>
                <w:rtl w:val="true"/>
              </w:rPr>
              <w:t>«</w:t>
            </w:r>
            <w:r>
              <w:rPr>
                <w:rStyle w:val="IndexLink"/>
              </w:rPr>
              <w:t>2</w:t>
            </w:r>
            <w:r>
              <w:rPr>
                <w:rStyle w:val="IndexLink"/>
                <w:rtl w:val="true"/>
              </w:rPr>
              <w:t>»</w:t>
              <w:tab/>
            </w:r>
            <w:r>
              <w:rPr>
                <w:rStyle w:val="IndexLink"/>
              </w:rPr>
              <w:t>580</w:t>
            </w:r>
          </w:hyperlink>
        </w:p>
        <w:p>
          <w:pPr>
            <w:pStyle w:val="Contents5"/>
            <w:tabs>
              <w:tab w:val="clear" w:pos="7892"/>
              <w:tab w:val="right" w:pos="9026" w:leader="dot"/>
            </w:tabs>
            <w:rPr/>
          </w:pPr>
          <w:hyperlink w:anchor="__RefHeading___Toc2362414_1468164448">
            <w:r>
              <w:rPr>
                <w:webHidden/>
                <w:rStyle w:val="IndexLink"/>
                <w:rtl w:val="true"/>
              </w:rPr>
              <w:t>توضیح</w:t>
            </w:r>
            <w:r>
              <w:rPr>
                <w:rStyle w:val="IndexLink"/>
                <w:rtl w:val="true"/>
              </w:rPr>
              <w:tab/>
            </w:r>
            <w:r>
              <w:rPr>
                <w:rStyle w:val="IndexLink"/>
              </w:rPr>
              <w:t>582</w:t>
            </w:r>
          </w:hyperlink>
        </w:p>
        <w:p>
          <w:pPr>
            <w:pStyle w:val="Contents3"/>
            <w:tabs>
              <w:tab w:val="clear" w:pos="8459"/>
              <w:tab w:val="right" w:pos="9026" w:leader="dot"/>
            </w:tabs>
            <w:rPr/>
          </w:pPr>
          <w:hyperlink w:anchor="__RefHeading___Toc2362416_1468164448">
            <w:r>
              <w:rPr>
                <w:webHidden/>
                <w:rStyle w:val="IndexLink"/>
                <w:rtl w:val="true"/>
              </w:rPr>
              <w:t xml:space="preserve">باب </w:t>
            </w:r>
            <w:r>
              <w:rPr>
                <w:rStyle w:val="IndexLink"/>
              </w:rPr>
              <w:t>34</w:t>
            </w:r>
            <w:r>
              <w:rPr>
                <w:rStyle w:val="IndexLink"/>
                <w:rtl w:val="true"/>
              </w:rPr>
              <w:t xml:space="preserve"> </w:t>
            </w:r>
            <w:r>
              <w:rPr>
                <w:rStyle w:val="IndexLink"/>
                <w:rtl w:val="true"/>
              </w:rPr>
              <w:t>بعث أمیر المؤمنین علیه السلام إلی الیمن‌</w:t>
            </w:r>
            <w:r>
              <w:rPr>
                <w:rStyle w:val="IndexLink"/>
                <w:rtl w:val="true"/>
              </w:rPr>
              <w:tab/>
            </w:r>
            <w:r>
              <w:rPr>
                <w:rStyle w:val="IndexLink"/>
              </w:rPr>
              <w:t>583</w:t>
            </w:r>
          </w:hyperlink>
        </w:p>
        <w:p>
          <w:pPr>
            <w:pStyle w:val="Contents4"/>
            <w:tabs>
              <w:tab w:val="clear" w:pos="8176"/>
              <w:tab w:val="right" w:pos="9026" w:leader="dot"/>
            </w:tabs>
            <w:rPr/>
          </w:pPr>
          <w:hyperlink w:anchor="__RefHeading___Toc2362418_1468164448">
            <w:r>
              <w:rPr>
                <w:webHidden/>
                <w:rStyle w:val="IndexLink"/>
                <w:rtl w:val="true"/>
              </w:rPr>
              <w:t>الأخبار</w:t>
            </w:r>
            <w:r>
              <w:rPr>
                <w:rStyle w:val="IndexLink"/>
                <w:rtl w:val="true"/>
              </w:rPr>
              <w:tab/>
            </w:r>
            <w:r>
              <w:rPr>
                <w:rStyle w:val="IndexLink"/>
              </w:rPr>
              <w:t>583</w:t>
            </w:r>
          </w:hyperlink>
        </w:p>
        <w:p>
          <w:pPr>
            <w:pStyle w:val="Contents5"/>
            <w:tabs>
              <w:tab w:val="clear" w:pos="7892"/>
              <w:tab w:val="right" w:pos="9026" w:leader="dot"/>
            </w:tabs>
            <w:rPr/>
          </w:pPr>
          <w:hyperlink w:anchor="__RefHeading___Toc2362420_1468164448">
            <w:r>
              <w:rPr>
                <w:webHidden/>
                <w:rStyle w:val="IndexLink"/>
                <w:rtl w:val="true"/>
              </w:rPr>
              <w:t>«</w:t>
            </w:r>
            <w:r>
              <w:rPr>
                <w:rStyle w:val="IndexLink"/>
              </w:rPr>
              <w:t>1</w:t>
            </w:r>
            <w:r>
              <w:rPr>
                <w:rStyle w:val="IndexLink"/>
                <w:rtl w:val="true"/>
              </w:rPr>
              <w:t>»</w:t>
              <w:tab/>
            </w:r>
            <w:r>
              <w:rPr>
                <w:rStyle w:val="IndexLink"/>
              </w:rPr>
              <w:t>583</w:t>
            </w:r>
          </w:hyperlink>
        </w:p>
        <w:p>
          <w:pPr>
            <w:pStyle w:val="Contents5"/>
            <w:tabs>
              <w:tab w:val="clear" w:pos="7892"/>
              <w:tab w:val="right" w:pos="9026" w:leader="dot"/>
            </w:tabs>
            <w:rPr/>
          </w:pPr>
          <w:hyperlink w:anchor="__RefHeading___Toc2362422_1468164448">
            <w:r>
              <w:rPr>
                <w:webHidden/>
                <w:rStyle w:val="IndexLink"/>
                <w:rtl w:val="true"/>
              </w:rPr>
              <w:t>«</w:t>
            </w:r>
            <w:r>
              <w:rPr>
                <w:rStyle w:val="IndexLink"/>
              </w:rPr>
              <w:t>2</w:t>
            </w:r>
            <w:r>
              <w:rPr>
                <w:rStyle w:val="IndexLink"/>
                <w:rtl w:val="true"/>
              </w:rPr>
              <w:t>»</w:t>
              <w:tab/>
            </w:r>
            <w:r>
              <w:rPr>
                <w:rStyle w:val="IndexLink"/>
              </w:rPr>
              <w:t>584</w:t>
            </w:r>
          </w:hyperlink>
        </w:p>
        <w:p>
          <w:pPr>
            <w:pStyle w:val="Contents5"/>
            <w:tabs>
              <w:tab w:val="clear" w:pos="7892"/>
              <w:tab w:val="right" w:pos="9026" w:leader="dot"/>
            </w:tabs>
            <w:rPr/>
          </w:pPr>
          <w:hyperlink w:anchor="__RefHeading___Toc2362424_1468164448">
            <w:r>
              <w:rPr>
                <w:webHidden/>
                <w:rStyle w:val="IndexLink"/>
                <w:rtl w:val="true"/>
              </w:rPr>
              <w:t>«</w:t>
            </w:r>
            <w:r>
              <w:rPr>
                <w:rStyle w:val="IndexLink"/>
              </w:rPr>
              <w:t>3</w:t>
            </w:r>
            <w:r>
              <w:rPr>
                <w:rStyle w:val="IndexLink"/>
                <w:rtl w:val="true"/>
              </w:rPr>
              <w:t>»</w:t>
              <w:tab/>
            </w:r>
            <w:r>
              <w:rPr>
                <w:rStyle w:val="IndexLink"/>
              </w:rPr>
              <w:t>584</w:t>
            </w:r>
          </w:hyperlink>
        </w:p>
        <w:p>
          <w:pPr>
            <w:pStyle w:val="Contents5"/>
            <w:tabs>
              <w:tab w:val="clear" w:pos="7892"/>
              <w:tab w:val="right" w:pos="9026" w:leader="dot"/>
            </w:tabs>
            <w:rPr/>
          </w:pPr>
          <w:hyperlink w:anchor="__RefHeading___Toc2362426_1468164448">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2362428_1468164448">
            <w:r>
              <w:rPr>
                <w:webHidden/>
                <w:rStyle w:val="IndexLink"/>
                <w:rtl w:val="true"/>
              </w:rPr>
              <w:t>«</w:t>
            </w:r>
            <w:r>
              <w:rPr>
                <w:rStyle w:val="IndexLink"/>
              </w:rPr>
              <w:t>4</w:t>
            </w:r>
            <w:r>
              <w:rPr>
                <w:rStyle w:val="IndexLink"/>
                <w:rtl w:val="true"/>
              </w:rPr>
              <w:t>»</w:t>
              <w:tab/>
            </w:r>
            <w:r>
              <w:rPr>
                <w:rStyle w:val="IndexLink"/>
              </w:rPr>
              <w:t>585</w:t>
            </w:r>
          </w:hyperlink>
        </w:p>
        <w:p>
          <w:pPr>
            <w:pStyle w:val="Contents5"/>
            <w:tabs>
              <w:tab w:val="clear" w:pos="7892"/>
              <w:tab w:val="right" w:pos="9026" w:leader="dot"/>
            </w:tabs>
            <w:rPr/>
          </w:pPr>
          <w:hyperlink w:anchor="__RefHeading___Toc2362430_1468164448">
            <w:r>
              <w:rPr>
                <w:webHidden/>
                <w:rStyle w:val="IndexLink"/>
                <w:rtl w:val="true"/>
              </w:rPr>
              <w:t>«</w:t>
            </w:r>
            <w:r>
              <w:rPr>
                <w:rStyle w:val="IndexLink"/>
              </w:rPr>
              <w:t>5</w:t>
            </w:r>
            <w:r>
              <w:rPr>
                <w:rStyle w:val="IndexLink"/>
                <w:rtl w:val="true"/>
              </w:rPr>
              <w:t>»</w:t>
              <w:tab/>
            </w:r>
            <w:r>
              <w:rPr>
                <w:rStyle w:val="IndexLink"/>
              </w:rPr>
              <w:t>586</w:t>
            </w:r>
          </w:hyperlink>
        </w:p>
        <w:p>
          <w:pPr>
            <w:pStyle w:val="Contents5"/>
            <w:tabs>
              <w:tab w:val="clear" w:pos="7892"/>
              <w:tab w:val="right" w:pos="9026" w:leader="dot"/>
            </w:tabs>
            <w:rPr/>
          </w:pPr>
          <w:hyperlink w:anchor="__RefHeading___Toc2362432_1468164448">
            <w:r>
              <w:rPr>
                <w:webHidden/>
                <w:rStyle w:val="IndexLink"/>
                <w:rtl w:val="true"/>
              </w:rPr>
              <w:t>«</w:t>
            </w:r>
            <w:r>
              <w:rPr>
                <w:rStyle w:val="IndexLink"/>
              </w:rPr>
              <w:t>6</w:t>
            </w:r>
            <w:r>
              <w:rPr>
                <w:rStyle w:val="IndexLink"/>
                <w:rtl w:val="true"/>
              </w:rPr>
              <w:t>»</w:t>
              <w:tab/>
            </w:r>
            <w:r>
              <w:rPr>
                <w:rStyle w:val="IndexLink"/>
              </w:rPr>
              <w:t>586</w:t>
            </w:r>
          </w:hyperlink>
        </w:p>
        <w:p>
          <w:pPr>
            <w:pStyle w:val="Contents5"/>
            <w:tabs>
              <w:tab w:val="clear" w:pos="7892"/>
              <w:tab w:val="right" w:pos="9026" w:leader="dot"/>
            </w:tabs>
            <w:rPr/>
          </w:pPr>
          <w:hyperlink w:anchor="__RefHeading___Toc2362434_1468164448">
            <w:r>
              <w:rPr>
                <w:webHidden/>
                <w:rStyle w:val="IndexLink"/>
                <w:rtl w:val="true"/>
              </w:rPr>
              <w:t>بیان</w:t>
            </w:r>
            <w:r>
              <w:rPr>
                <w:rStyle w:val="IndexLink"/>
                <w:rtl w:val="true"/>
              </w:rPr>
              <w:tab/>
            </w:r>
            <w:r>
              <w:rPr>
                <w:rStyle w:val="IndexLink"/>
              </w:rPr>
              <w:t>588</w:t>
            </w:r>
          </w:hyperlink>
        </w:p>
        <w:p>
          <w:pPr>
            <w:pStyle w:val="Contents5"/>
            <w:tabs>
              <w:tab w:val="clear" w:pos="7892"/>
              <w:tab w:val="right" w:pos="9026" w:leader="dot"/>
            </w:tabs>
            <w:rPr/>
          </w:pPr>
          <w:hyperlink w:anchor="__RefHeading___Toc2362436_1468164448">
            <w:r>
              <w:rPr>
                <w:webHidden/>
                <w:rStyle w:val="IndexLink"/>
                <w:rtl w:val="true"/>
              </w:rPr>
              <w:t>«</w:t>
            </w:r>
            <w:r>
              <w:rPr>
                <w:rStyle w:val="IndexLink"/>
              </w:rPr>
              <w:t>7</w:t>
            </w:r>
            <w:r>
              <w:rPr>
                <w:rStyle w:val="IndexLink"/>
                <w:rtl w:val="true"/>
              </w:rPr>
              <w:t>»</w:t>
              <w:tab/>
            </w:r>
            <w:r>
              <w:rPr>
                <w:rStyle w:val="IndexLink"/>
              </w:rPr>
              <w:t>588</w:t>
            </w:r>
          </w:hyperlink>
        </w:p>
        <w:p>
          <w:pPr>
            <w:pStyle w:val="Contents5"/>
            <w:tabs>
              <w:tab w:val="clear" w:pos="7892"/>
              <w:tab w:val="right" w:pos="9026" w:leader="dot"/>
            </w:tabs>
            <w:rPr/>
          </w:pPr>
          <w:hyperlink w:anchor="__RefHeading___Toc2362438_1468164448">
            <w:r>
              <w:rPr>
                <w:webHidden/>
                <w:rStyle w:val="IndexLink"/>
                <w:rtl w:val="true"/>
              </w:rPr>
              <w:t>بیان</w:t>
            </w:r>
            <w:r>
              <w:rPr>
                <w:rStyle w:val="IndexLink"/>
                <w:rtl w:val="true"/>
              </w:rPr>
              <w:tab/>
            </w:r>
            <w:r>
              <w:rPr>
                <w:rStyle w:val="IndexLink"/>
              </w:rPr>
              <w:t>589</w:t>
            </w:r>
          </w:hyperlink>
        </w:p>
        <w:p>
          <w:pPr>
            <w:pStyle w:val="Contents3"/>
            <w:tabs>
              <w:tab w:val="clear" w:pos="8459"/>
              <w:tab w:val="right" w:pos="9026" w:leader="dot"/>
            </w:tabs>
            <w:rPr/>
          </w:pPr>
          <w:hyperlink w:anchor="__RefHeading___Toc2362440_1468164448">
            <w:r>
              <w:rPr>
                <w:webHidden/>
                <w:rStyle w:val="IndexLink"/>
                <w:rtl w:val="true"/>
              </w:rPr>
              <w:t xml:space="preserve">باب </w:t>
            </w:r>
            <w:r>
              <w:rPr>
                <w:rStyle w:val="IndexLink"/>
              </w:rPr>
              <w:t>35</w:t>
            </w:r>
            <w:r>
              <w:rPr>
                <w:rStyle w:val="IndexLink"/>
                <w:rtl w:val="true"/>
              </w:rPr>
              <w:t xml:space="preserve"> </w:t>
            </w:r>
            <w:r>
              <w:rPr>
                <w:rStyle w:val="IndexLink"/>
                <w:rtl w:val="true"/>
              </w:rPr>
              <w:t>قدوم الوفود علی رسول الله صلی الله علیه و آله و سائر ما جری إلی حجة الوداع‌</w:t>
            </w:r>
            <w:r>
              <w:rPr>
                <w:rStyle w:val="IndexLink"/>
                <w:rtl w:val="true"/>
              </w:rPr>
              <w:tab/>
            </w:r>
            <w:r>
              <w:rPr>
                <w:rStyle w:val="IndexLink"/>
              </w:rPr>
              <w:t>590</w:t>
            </w:r>
          </w:hyperlink>
        </w:p>
        <w:p>
          <w:pPr>
            <w:pStyle w:val="Contents4"/>
            <w:tabs>
              <w:tab w:val="clear" w:pos="8176"/>
              <w:tab w:val="right" w:pos="9026" w:leader="dot"/>
            </w:tabs>
            <w:rPr/>
          </w:pPr>
          <w:hyperlink w:anchor="__RefHeading___Toc2362442_1468164448">
            <w:r>
              <w:rPr>
                <w:webHidden/>
                <w:rStyle w:val="IndexLink"/>
                <w:rtl w:val="true"/>
              </w:rPr>
              <w:t>الأخبار</w:t>
            </w:r>
            <w:r>
              <w:rPr>
                <w:rStyle w:val="IndexLink"/>
                <w:rtl w:val="true"/>
              </w:rPr>
              <w:tab/>
            </w:r>
            <w:r>
              <w:rPr>
                <w:rStyle w:val="IndexLink"/>
              </w:rPr>
              <w:t>590</w:t>
            </w:r>
          </w:hyperlink>
        </w:p>
        <w:p>
          <w:pPr>
            <w:pStyle w:val="Contents5"/>
            <w:tabs>
              <w:tab w:val="clear" w:pos="7892"/>
              <w:tab w:val="right" w:pos="9026" w:leader="dot"/>
            </w:tabs>
            <w:rPr/>
          </w:pPr>
          <w:hyperlink w:anchor="__RefHeading___Toc2362444_1468164448">
            <w:r>
              <w:rPr>
                <w:webHidden/>
                <w:rStyle w:val="IndexLink"/>
                <w:rtl w:val="true"/>
              </w:rPr>
              <w:t>«</w:t>
            </w:r>
            <w:r>
              <w:rPr>
                <w:rStyle w:val="IndexLink"/>
              </w:rPr>
              <w:t>1</w:t>
            </w:r>
            <w:r>
              <w:rPr>
                <w:rStyle w:val="IndexLink"/>
                <w:rtl w:val="true"/>
              </w:rPr>
              <w:t>»</w:t>
              <w:tab/>
            </w:r>
            <w:r>
              <w:rPr>
                <w:rStyle w:val="IndexLink"/>
              </w:rPr>
              <w:t>590</w:t>
            </w:r>
          </w:hyperlink>
        </w:p>
        <w:p>
          <w:pPr>
            <w:pStyle w:val="Contents5"/>
            <w:tabs>
              <w:tab w:val="clear" w:pos="7892"/>
              <w:tab w:val="right" w:pos="9026" w:leader="dot"/>
            </w:tabs>
            <w:rPr/>
          </w:pPr>
          <w:hyperlink w:anchor="__RefHeading___Toc2362446_1468164448">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2362448_1468164448">
            <w:r>
              <w:rPr>
                <w:webHidden/>
                <w:rStyle w:val="IndexLink"/>
                <w:rtl w:val="true"/>
              </w:rPr>
              <w:t>«</w:t>
            </w:r>
            <w:r>
              <w:rPr>
                <w:rStyle w:val="IndexLink"/>
              </w:rPr>
              <w:t>2</w:t>
            </w:r>
            <w:r>
              <w:rPr>
                <w:rStyle w:val="IndexLink"/>
                <w:rtl w:val="true"/>
              </w:rPr>
              <w:t>»</w:t>
              <w:tab/>
            </w:r>
            <w:r>
              <w:rPr>
                <w:rStyle w:val="IndexLink"/>
              </w:rPr>
              <w:t>593</w:t>
            </w:r>
          </w:hyperlink>
        </w:p>
        <w:p>
          <w:pPr>
            <w:pStyle w:val="Contents5"/>
            <w:tabs>
              <w:tab w:val="clear" w:pos="7892"/>
              <w:tab w:val="right" w:pos="9026" w:leader="dot"/>
            </w:tabs>
            <w:rPr/>
          </w:pPr>
          <w:hyperlink w:anchor="__RefHeading___Toc2362450_1468164448">
            <w:r>
              <w:rPr>
                <w:webHidden/>
                <w:rStyle w:val="IndexLink"/>
                <w:rtl w:val="true"/>
              </w:rPr>
              <w:t>«</w:t>
            </w:r>
            <w:r>
              <w:rPr>
                <w:rStyle w:val="IndexLink"/>
              </w:rPr>
              <w:t>3</w:t>
            </w:r>
            <w:r>
              <w:rPr>
                <w:rStyle w:val="IndexLink"/>
                <w:rtl w:val="true"/>
              </w:rPr>
              <w:t>»</w:t>
              <w:tab/>
            </w:r>
            <w:r>
              <w:rPr>
                <w:rStyle w:val="IndexLink"/>
              </w:rPr>
              <w:t>603</w:t>
            </w:r>
          </w:hyperlink>
        </w:p>
        <w:p>
          <w:pPr>
            <w:pStyle w:val="Contents5"/>
            <w:tabs>
              <w:tab w:val="clear" w:pos="7892"/>
              <w:tab w:val="right" w:pos="9026" w:leader="dot"/>
            </w:tabs>
            <w:rPr/>
          </w:pPr>
          <w:hyperlink w:anchor="__RefHeading___Toc2362452_1468164448">
            <w:r>
              <w:rPr>
                <w:webHidden/>
                <w:rStyle w:val="IndexLink"/>
                <w:rtl w:val="true"/>
              </w:rPr>
              <w:t>بیان</w:t>
            </w:r>
            <w:r>
              <w:rPr>
                <w:rStyle w:val="IndexLink"/>
                <w:rtl w:val="true"/>
              </w:rPr>
              <w:tab/>
            </w:r>
            <w:r>
              <w:rPr>
                <w:rStyle w:val="IndexLink"/>
              </w:rPr>
              <w:t>605</w:t>
            </w:r>
          </w:hyperlink>
        </w:p>
        <w:p>
          <w:pPr>
            <w:pStyle w:val="Contents5"/>
            <w:tabs>
              <w:tab w:val="clear" w:pos="7892"/>
              <w:tab w:val="right" w:pos="9026" w:leader="dot"/>
            </w:tabs>
            <w:rPr/>
          </w:pPr>
          <w:hyperlink w:anchor="__RefHeading___Toc2362454_1468164448">
            <w:r>
              <w:rPr>
                <w:webHidden/>
                <w:rStyle w:val="IndexLink"/>
                <w:rtl w:val="true"/>
              </w:rPr>
              <w:t>«</w:t>
            </w:r>
            <w:r>
              <w:rPr>
                <w:rStyle w:val="IndexLink"/>
              </w:rPr>
              <w:t>4</w:t>
            </w:r>
            <w:r>
              <w:rPr>
                <w:rStyle w:val="IndexLink"/>
                <w:rtl w:val="true"/>
              </w:rPr>
              <w:t>»</w:t>
              <w:tab/>
            </w:r>
            <w:r>
              <w:rPr>
                <w:rStyle w:val="IndexLink"/>
              </w:rPr>
              <w:t>606</w:t>
            </w:r>
          </w:hyperlink>
        </w:p>
        <w:p>
          <w:pPr>
            <w:pStyle w:val="Contents5"/>
            <w:tabs>
              <w:tab w:val="clear" w:pos="7892"/>
              <w:tab w:val="right" w:pos="9026" w:leader="dot"/>
            </w:tabs>
            <w:rPr/>
          </w:pPr>
          <w:hyperlink w:anchor="__RefHeading___Toc2362456_1468164448">
            <w:r>
              <w:rPr>
                <w:webHidden/>
                <w:rStyle w:val="IndexLink"/>
                <w:rtl w:val="true"/>
              </w:rPr>
              <w:t>«</w:t>
            </w:r>
            <w:r>
              <w:rPr>
                <w:rStyle w:val="IndexLink"/>
              </w:rPr>
              <w:t>5</w:t>
            </w:r>
            <w:r>
              <w:rPr>
                <w:rStyle w:val="IndexLink"/>
                <w:rtl w:val="true"/>
              </w:rPr>
              <w:t>»</w:t>
              <w:tab/>
            </w:r>
            <w:r>
              <w:rPr>
                <w:rStyle w:val="IndexLink"/>
              </w:rPr>
              <w:t>606</w:t>
            </w:r>
          </w:hyperlink>
        </w:p>
        <w:p>
          <w:pPr>
            <w:pStyle w:val="Contents5"/>
            <w:tabs>
              <w:tab w:val="clear" w:pos="7892"/>
              <w:tab w:val="right" w:pos="9026" w:leader="dot"/>
            </w:tabs>
            <w:rPr/>
          </w:pPr>
          <w:hyperlink w:anchor="__RefHeading___Toc2362458_1468164448">
            <w:r>
              <w:rPr>
                <w:webHidden/>
                <w:rStyle w:val="IndexLink"/>
                <w:rtl w:val="true"/>
              </w:rPr>
              <w:t>توضیح</w:t>
            </w:r>
            <w:r>
              <w:rPr>
                <w:rStyle w:val="IndexLink"/>
                <w:rtl w:val="true"/>
              </w:rPr>
              <w:tab/>
            </w:r>
            <w:r>
              <w:rPr>
                <w:rStyle w:val="IndexLink"/>
              </w:rPr>
              <w:t>610</w:t>
            </w:r>
          </w:hyperlink>
        </w:p>
        <w:p>
          <w:pPr>
            <w:pStyle w:val="Contents3"/>
            <w:tabs>
              <w:tab w:val="clear" w:pos="8459"/>
              <w:tab w:val="right" w:pos="9026" w:leader="dot"/>
            </w:tabs>
            <w:rPr/>
          </w:pPr>
          <w:hyperlink w:anchor="__RefHeading___Toc2362460_1468164448">
            <w:r>
              <w:rPr>
                <w:webHidden/>
                <w:rStyle w:val="IndexLink"/>
                <w:rtl w:val="true"/>
              </w:rPr>
              <w:t xml:space="preserve">باب </w:t>
            </w:r>
            <w:r>
              <w:rPr>
                <w:rStyle w:val="IndexLink"/>
              </w:rPr>
              <w:t>36</w:t>
            </w:r>
            <w:r>
              <w:rPr>
                <w:rStyle w:val="IndexLink"/>
                <w:rtl w:val="true"/>
              </w:rPr>
              <w:t xml:space="preserve"> </w:t>
            </w:r>
            <w:r>
              <w:rPr>
                <w:rStyle w:val="IndexLink"/>
                <w:rtl w:val="true"/>
              </w:rPr>
              <w:t>حجة الوداع و ما جری فیها إلی الرجوع إلی المدینة و عدد حجه و عمرته صلی الله علیه و آله و سائر الوقائع إلی وفاته ص‌</w:t>
            </w:r>
            <w:r>
              <w:rPr>
                <w:rStyle w:val="IndexLink"/>
                <w:rtl w:val="true"/>
              </w:rPr>
              <w:tab/>
            </w:r>
            <w:r>
              <w:rPr>
                <w:rStyle w:val="IndexLink"/>
              </w:rPr>
              <w:t>611</w:t>
            </w:r>
          </w:hyperlink>
        </w:p>
        <w:p>
          <w:pPr>
            <w:pStyle w:val="Contents4"/>
            <w:tabs>
              <w:tab w:val="clear" w:pos="8176"/>
              <w:tab w:val="right" w:pos="9026" w:leader="dot"/>
            </w:tabs>
            <w:rPr/>
          </w:pPr>
          <w:hyperlink w:anchor="__RefHeading___Toc2362462_1468164448">
            <w:r>
              <w:rPr>
                <w:webHidden/>
                <w:rStyle w:val="IndexLink"/>
                <w:rtl w:val="true"/>
              </w:rPr>
              <w:t>الآیات</w:t>
            </w:r>
            <w:r>
              <w:rPr>
                <w:rStyle w:val="IndexLink"/>
                <w:rtl w:val="true"/>
              </w:rPr>
              <w:tab/>
            </w:r>
            <w:r>
              <w:rPr>
                <w:rStyle w:val="IndexLink"/>
              </w:rPr>
              <w:t>611</w:t>
            </w:r>
          </w:hyperlink>
        </w:p>
        <w:p>
          <w:pPr>
            <w:pStyle w:val="Contents4"/>
            <w:tabs>
              <w:tab w:val="clear" w:pos="8176"/>
              <w:tab w:val="right" w:pos="9026" w:leader="dot"/>
            </w:tabs>
            <w:rPr/>
          </w:pPr>
          <w:hyperlink w:anchor="__RefHeading___Toc2362464_1468164448">
            <w:r>
              <w:rPr>
                <w:webHidden/>
                <w:rStyle w:val="IndexLink"/>
                <w:rtl w:val="true"/>
              </w:rPr>
              <w:t>تفسیر</w:t>
            </w:r>
            <w:r>
              <w:rPr>
                <w:rStyle w:val="IndexLink"/>
                <w:rtl w:val="true"/>
              </w:rPr>
              <w:tab/>
            </w:r>
            <w:r>
              <w:rPr>
                <w:rStyle w:val="IndexLink"/>
              </w:rPr>
              <w:t>611</w:t>
            </w:r>
          </w:hyperlink>
        </w:p>
        <w:p>
          <w:pPr>
            <w:pStyle w:val="Contents4"/>
            <w:tabs>
              <w:tab w:val="clear" w:pos="8176"/>
              <w:tab w:val="right" w:pos="9026" w:leader="dot"/>
            </w:tabs>
            <w:rPr/>
          </w:pPr>
          <w:hyperlink w:anchor="__RefHeading___Toc2362466_1468164448">
            <w:r>
              <w:rPr>
                <w:webHidden/>
                <w:rStyle w:val="IndexLink"/>
                <w:rtl w:val="true"/>
              </w:rPr>
              <w:t>الأخبار</w:t>
            </w:r>
            <w:r>
              <w:rPr>
                <w:rStyle w:val="IndexLink"/>
                <w:rtl w:val="true"/>
              </w:rPr>
              <w:tab/>
            </w:r>
            <w:r>
              <w:rPr>
                <w:rStyle w:val="IndexLink"/>
              </w:rPr>
              <w:t>612</w:t>
            </w:r>
          </w:hyperlink>
        </w:p>
        <w:p>
          <w:pPr>
            <w:pStyle w:val="Contents5"/>
            <w:tabs>
              <w:tab w:val="clear" w:pos="7892"/>
              <w:tab w:val="right" w:pos="9026" w:leader="dot"/>
            </w:tabs>
            <w:rPr/>
          </w:pPr>
          <w:hyperlink w:anchor="__RefHeading___Toc2362468_1468164448">
            <w:r>
              <w:rPr>
                <w:webHidden/>
                <w:rStyle w:val="IndexLink"/>
                <w:rtl w:val="true"/>
              </w:rPr>
              <w:t>«</w:t>
            </w:r>
            <w:r>
              <w:rPr>
                <w:rStyle w:val="IndexLink"/>
              </w:rPr>
              <w:t>1</w:t>
            </w:r>
            <w:r>
              <w:rPr>
                <w:rStyle w:val="IndexLink"/>
                <w:rtl w:val="true"/>
              </w:rPr>
              <w:t>»</w:t>
              <w:tab/>
            </w:r>
            <w:r>
              <w:rPr>
                <w:rStyle w:val="IndexLink"/>
              </w:rPr>
              <w:t>612</w:t>
            </w:r>
          </w:hyperlink>
        </w:p>
        <w:p>
          <w:pPr>
            <w:pStyle w:val="Contents5"/>
            <w:tabs>
              <w:tab w:val="clear" w:pos="7892"/>
              <w:tab w:val="right" w:pos="9026" w:leader="dot"/>
            </w:tabs>
            <w:rPr/>
          </w:pPr>
          <w:hyperlink w:anchor="__RefHeading___Toc2362470_1468164448">
            <w:r>
              <w:rPr>
                <w:webHidden/>
                <w:rStyle w:val="IndexLink"/>
                <w:rtl w:val="true"/>
              </w:rPr>
              <w:t>«</w:t>
            </w:r>
            <w:r>
              <w:rPr>
                <w:rStyle w:val="IndexLink"/>
              </w:rPr>
              <w:t>2</w:t>
            </w:r>
            <w:r>
              <w:rPr>
                <w:rStyle w:val="IndexLink"/>
                <w:rtl w:val="true"/>
              </w:rPr>
              <w:t>»</w:t>
              <w:tab/>
            </w:r>
            <w:r>
              <w:rPr>
                <w:rStyle w:val="IndexLink"/>
              </w:rPr>
              <w:t>613</w:t>
            </w:r>
          </w:hyperlink>
        </w:p>
        <w:p>
          <w:pPr>
            <w:pStyle w:val="Contents5"/>
            <w:tabs>
              <w:tab w:val="clear" w:pos="7892"/>
              <w:tab w:val="right" w:pos="9026" w:leader="dot"/>
            </w:tabs>
            <w:rPr/>
          </w:pPr>
          <w:hyperlink w:anchor="__RefHeading___Toc2362472_1468164448">
            <w:r>
              <w:rPr>
                <w:webHidden/>
                <w:rStyle w:val="IndexLink"/>
                <w:rtl w:val="true"/>
              </w:rPr>
              <w:t>«</w:t>
            </w:r>
            <w:r>
              <w:rPr>
                <w:rStyle w:val="IndexLink"/>
              </w:rPr>
              <w:t>3</w:t>
            </w:r>
            <w:r>
              <w:rPr>
                <w:rStyle w:val="IndexLink"/>
                <w:rtl w:val="true"/>
              </w:rPr>
              <w:t>»</w:t>
              <w:tab/>
            </w:r>
            <w:r>
              <w:rPr>
                <w:rStyle w:val="IndexLink"/>
              </w:rPr>
              <w:t>613</w:t>
            </w:r>
          </w:hyperlink>
        </w:p>
        <w:p>
          <w:pPr>
            <w:pStyle w:val="Contents5"/>
            <w:tabs>
              <w:tab w:val="clear" w:pos="7892"/>
              <w:tab w:val="right" w:pos="9026" w:leader="dot"/>
            </w:tabs>
            <w:rPr/>
          </w:pPr>
          <w:hyperlink w:anchor="__RefHeading___Toc2362474_1468164448">
            <w:r>
              <w:rPr>
                <w:webHidden/>
                <w:rStyle w:val="IndexLink"/>
                <w:rtl w:val="true"/>
              </w:rPr>
              <w:t>«</w:t>
            </w:r>
            <w:r>
              <w:rPr>
                <w:rStyle w:val="IndexLink"/>
              </w:rPr>
              <w:t>4</w:t>
            </w:r>
            <w:r>
              <w:rPr>
                <w:rStyle w:val="IndexLink"/>
                <w:rtl w:val="true"/>
              </w:rPr>
              <w:t>»</w:t>
              <w:tab/>
            </w:r>
            <w:r>
              <w:rPr>
                <w:rStyle w:val="IndexLink"/>
              </w:rPr>
              <w:t>613</w:t>
            </w:r>
          </w:hyperlink>
        </w:p>
        <w:p>
          <w:pPr>
            <w:pStyle w:val="Contents5"/>
            <w:tabs>
              <w:tab w:val="clear" w:pos="7892"/>
              <w:tab w:val="right" w:pos="9026" w:leader="dot"/>
            </w:tabs>
            <w:rPr/>
          </w:pPr>
          <w:hyperlink w:anchor="__RefHeading___Toc2362476_1468164448">
            <w:r>
              <w:rPr>
                <w:webHidden/>
                <w:rStyle w:val="IndexLink"/>
                <w:rtl w:val="true"/>
              </w:rPr>
              <w:t>«</w:t>
            </w:r>
            <w:r>
              <w:rPr>
                <w:rStyle w:val="IndexLink"/>
              </w:rPr>
              <w:t>5</w:t>
            </w:r>
            <w:r>
              <w:rPr>
                <w:rStyle w:val="IndexLink"/>
                <w:rtl w:val="true"/>
              </w:rPr>
              <w:t>»</w:t>
              <w:tab/>
            </w:r>
            <w:r>
              <w:rPr>
                <w:rStyle w:val="IndexLink"/>
              </w:rPr>
              <w:t>615</w:t>
            </w:r>
          </w:hyperlink>
        </w:p>
        <w:p>
          <w:pPr>
            <w:pStyle w:val="Contents5"/>
            <w:tabs>
              <w:tab w:val="clear" w:pos="7892"/>
              <w:tab w:val="right" w:pos="9026" w:leader="dot"/>
            </w:tabs>
            <w:rPr/>
          </w:pPr>
          <w:hyperlink w:anchor="__RefHeading___Toc2362478_1468164448">
            <w:r>
              <w:rPr>
                <w:webHidden/>
                <w:rStyle w:val="IndexLink"/>
                <w:rtl w:val="true"/>
              </w:rPr>
              <w:t>«</w:t>
            </w:r>
            <w:r>
              <w:rPr>
                <w:rStyle w:val="IndexLink"/>
              </w:rPr>
              <w:t>6</w:t>
            </w:r>
            <w:r>
              <w:rPr>
                <w:rStyle w:val="IndexLink"/>
                <w:rtl w:val="true"/>
              </w:rPr>
              <w:t>»</w:t>
              <w:tab/>
            </w:r>
            <w:r>
              <w:rPr>
                <w:rStyle w:val="IndexLink"/>
              </w:rPr>
              <w:t>615</w:t>
            </w:r>
          </w:hyperlink>
        </w:p>
        <w:p>
          <w:pPr>
            <w:pStyle w:val="Contents5"/>
            <w:tabs>
              <w:tab w:val="clear" w:pos="7892"/>
              <w:tab w:val="right" w:pos="9026" w:leader="dot"/>
            </w:tabs>
            <w:rPr/>
          </w:pPr>
          <w:hyperlink w:anchor="__RefHeading___Toc2362480_1468164448">
            <w:r>
              <w:rPr>
                <w:webHidden/>
                <w:rStyle w:val="IndexLink"/>
                <w:rtl w:val="true"/>
              </w:rPr>
              <w:t>«</w:t>
            </w:r>
            <w:r>
              <w:rPr>
                <w:rStyle w:val="IndexLink"/>
              </w:rPr>
              <w:t>7</w:t>
            </w:r>
            <w:r>
              <w:rPr>
                <w:rStyle w:val="IndexLink"/>
                <w:rtl w:val="true"/>
              </w:rPr>
              <w:t>»</w:t>
              <w:tab/>
            </w:r>
            <w:r>
              <w:rPr>
                <w:rStyle w:val="IndexLink"/>
              </w:rPr>
              <w:t>615</w:t>
            </w:r>
          </w:hyperlink>
        </w:p>
        <w:p>
          <w:pPr>
            <w:pStyle w:val="Contents5"/>
            <w:tabs>
              <w:tab w:val="clear" w:pos="7892"/>
              <w:tab w:val="right" w:pos="9026" w:leader="dot"/>
            </w:tabs>
            <w:rPr/>
          </w:pPr>
          <w:hyperlink w:anchor="__RefHeading___Toc2362482_1468164448">
            <w:r>
              <w:rPr>
                <w:webHidden/>
                <w:rStyle w:val="IndexLink"/>
                <w:rtl w:val="true"/>
              </w:rPr>
              <w:t>«</w:t>
            </w:r>
            <w:r>
              <w:rPr>
                <w:rStyle w:val="IndexLink"/>
              </w:rPr>
              <w:t>8</w:t>
            </w:r>
            <w:r>
              <w:rPr>
                <w:rStyle w:val="IndexLink"/>
                <w:rtl w:val="true"/>
              </w:rPr>
              <w:t>»</w:t>
              <w:tab/>
            </w:r>
            <w:r>
              <w:rPr>
                <w:rStyle w:val="IndexLink"/>
              </w:rPr>
              <w:t>615</w:t>
            </w:r>
          </w:hyperlink>
        </w:p>
        <w:p>
          <w:pPr>
            <w:pStyle w:val="Contents5"/>
            <w:tabs>
              <w:tab w:val="clear" w:pos="7892"/>
              <w:tab w:val="right" w:pos="9026" w:leader="dot"/>
            </w:tabs>
            <w:rPr/>
          </w:pPr>
          <w:hyperlink w:anchor="__RefHeading___Toc2362484_1468164448">
            <w:r>
              <w:rPr>
                <w:webHidden/>
                <w:rStyle w:val="IndexLink"/>
                <w:rtl w:val="true"/>
              </w:rPr>
              <w:t>بیان</w:t>
            </w:r>
            <w:r>
              <w:rPr>
                <w:rStyle w:val="IndexLink"/>
                <w:rtl w:val="true"/>
              </w:rPr>
              <w:tab/>
            </w:r>
            <w:r>
              <w:rPr>
                <w:rStyle w:val="IndexLink"/>
              </w:rPr>
              <w:t>618</w:t>
            </w:r>
          </w:hyperlink>
        </w:p>
        <w:p>
          <w:pPr>
            <w:pStyle w:val="Contents5"/>
            <w:tabs>
              <w:tab w:val="clear" w:pos="7892"/>
              <w:tab w:val="right" w:pos="9026" w:leader="dot"/>
            </w:tabs>
            <w:rPr/>
          </w:pPr>
          <w:hyperlink w:anchor="__RefHeading___Toc2362486_1468164448">
            <w:r>
              <w:rPr>
                <w:webHidden/>
                <w:rStyle w:val="IndexLink"/>
                <w:rtl w:val="true"/>
              </w:rPr>
              <w:t>«</w:t>
            </w:r>
            <w:r>
              <w:rPr>
                <w:rStyle w:val="IndexLink"/>
              </w:rPr>
              <w:t>9</w:t>
            </w:r>
            <w:r>
              <w:rPr>
                <w:rStyle w:val="IndexLink"/>
                <w:rtl w:val="true"/>
              </w:rPr>
              <w:t>»</w:t>
              <w:tab/>
            </w:r>
            <w:r>
              <w:rPr>
                <w:rStyle w:val="IndexLink"/>
              </w:rPr>
              <w:t>619</w:t>
            </w:r>
          </w:hyperlink>
        </w:p>
        <w:p>
          <w:pPr>
            <w:pStyle w:val="Contents5"/>
            <w:tabs>
              <w:tab w:val="clear" w:pos="7892"/>
              <w:tab w:val="right" w:pos="9026" w:leader="dot"/>
            </w:tabs>
            <w:rPr/>
          </w:pPr>
          <w:hyperlink w:anchor="__RefHeading___Toc2362488_1468164448">
            <w:r>
              <w:rPr>
                <w:webHidden/>
                <w:rStyle w:val="IndexLink"/>
                <w:rtl w:val="true"/>
              </w:rPr>
              <w:t>بیان</w:t>
            </w:r>
            <w:r>
              <w:rPr>
                <w:rStyle w:val="IndexLink"/>
                <w:rtl w:val="true"/>
              </w:rPr>
              <w:tab/>
            </w:r>
            <w:r>
              <w:rPr>
                <w:rStyle w:val="IndexLink"/>
              </w:rPr>
              <w:t>620</w:t>
            </w:r>
          </w:hyperlink>
        </w:p>
        <w:p>
          <w:pPr>
            <w:pStyle w:val="Contents5"/>
            <w:tabs>
              <w:tab w:val="clear" w:pos="7892"/>
              <w:tab w:val="right" w:pos="9026" w:leader="dot"/>
            </w:tabs>
            <w:rPr/>
          </w:pPr>
          <w:hyperlink w:anchor="__RefHeading___Toc2362490_1468164448">
            <w:r>
              <w:rPr>
                <w:webHidden/>
                <w:rStyle w:val="IndexLink"/>
                <w:rtl w:val="true"/>
              </w:rPr>
              <w:t>«</w:t>
            </w:r>
            <w:r>
              <w:rPr>
                <w:rStyle w:val="IndexLink"/>
              </w:rPr>
              <w:t>10</w:t>
            </w:r>
            <w:r>
              <w:rPr>
                <w:rStyle w:val="IndexLink"/>
                <w:rtl w:val="true"/>
              </w:rPr>
              <w:t>»</w:t>
              <w:tab/>
            </w:r>
            <w:r>
              <w:rPr>
                <w:rStyle w:val="IndexLink"/>
              </w:rPr>
              <w:t>621</w:t>
            </w:r>
          </w:hyperlink>
        </w:p>
        <w:p>
          <w:pPr>
            <w:pStyle w:val="Contents5"/>
            <w:tabs>
              <w:tab w:val="clear" w:pos="7892"/>
              <w:tab w:val="right" w:pos="9026" w:leader="dot"/>
            </w:tabs>
            <w:rPr/>
          </w:pPr>
          <w:hyperlink w:anchor="__RefHeading___Toc2362492_1468164448">
            <w:r>
              <w:rPr>
                <w:webHidden/>
                <w:rStyle w:val="IndexLink"/>
                <w:rtl w:val="true"/>
              </w:rPr>
              <w:t>بیان</w:t>
            </w:r>
            <w:r>
              <w:rPr>
                <w:rStyle w:val="IndexLink"/>
                <w:rtl w:val="true"/>
              </w:rPr>
              <w:tab/>
            </w:r>
            <w:r>
              <w:rPr>
                <w:rStyle w:val="IndexLink"/>
              </w:rPr>
              <w:t>630</w:t>
            </w:r>
          </w:hyperlink>
        </w:p>
        <w:p>
          <w:pPr>
            <w:pStyle w:val="Contents5"/>
            <w:tabs>
              <w:tab w:val="clear" w:pos="7892"/>
              <w:tab w:val="right" w:pos="9026" w:leader="dot"/>
            </w:tabs>
            <w:rPr/>
          </w:pPr>
          <w:hyperlink w:anchor="__RefHeading___Toc2362494_1468164448">
            <w:r>
              <w:rPr>
                <w:webHidden/>
                <w:rStyle w:val="IndexLink"/>
                <w:rtl w:val="true"/>
              </w:rPr>
              <w:t>«</w:t>
            </w:r>
            <w:r>
              <w:rPr>
                <w:rStyle w:val="IndexLink"/>
              </w:rPr>
              <w:t>11</w:t>
            </w:r>
            <w:r>
              <w:rPr>
                <w:rStyle w:val="IndexLink"/>
                <w:rtl w:val="true"/>
              </w:rPr>
              <w:t>»</w:t>
              <w:tab/>
            </w:r>
            <w:r>
              <w:rPr>
                <w:rStyle w:val="IndexLink"/>
              </w:rPr>
              <w:t>630</w:t>
            </w:r>
          </w:hyperlink>
        </w:p>
        <w:p>
          <w:pPr>
            <w:pStyle w:val="Contents5"/>
            <w:tabs>
              <w:tab w:val="clear" w:pos="7892"/>
              <w:tab w:val="right" w:pos="9026" w:leader="dot"/>
            </w:tabs>
            <w:rPr/>
          </w:pPr>
          <w:hyperlink w:anchor="__RefHeading___Toc2362496_1468164448">
            <w:r>
              <w:rPr>
                <w:webHidden/>
                <w:rStyle w:val="IndexLink"/>
                <w:rtl w:val="true"/>
              </w:rPr>
              <w:t>«</w:t>
            </w:r>
            <w:r>
              <w:rPr>
                <w:rStyle w:val="IndexLink"/>
              </w:rPr>
              <w:t>12</w:t>
            </w:r>
            <w:r>
              <w:rPr>
                <w:rStyle w:val="IndexLink"/>
                <w:rtl w:val="true"/>
              </w:rPr>
              <w:t>»</w:t>
              <w:tab/>
            </w:r>
            <w:r>
              <w:rPr>
                <w:rStyle w:val="IndexLink"/>
              </w:rPr>
              <w:t>630</w:t>
            </w:r>
          </w:hyperlink>
        </w:p>
        <w:p>
          <w:pPr>
            <w:pStyle w:val="Contents5"/>
            <w:tabs>
              <w:tab w:val="clear" w:pos="7892"/>
              <w:tab w:val="right" w:pos="9026" w:leader="dot"/>
            </w:tabs>
            <w:rPr/>
          </w:pPr>
          <w:hyperlink w:anchor="__RefHeading___Toc2362498_1468164448">
            <w:r>
              <w:rPr>
                <w:webHidden/>
                <w:rStyle w:val="IndexLink"/>
                <w:rtl w:val="true"/>
              </w:rPr>
              <w:t>«</w:t>
            </w:r>
            <w:r>
              <w:rPr>
                <w:rStyle w:val="IndexLink"/>
              </w:rPr>
              <w:t>13</w:t>
            </w:r>
            <w:r>
              <w:rPr>
                <w:rStyle w:val="IndexLink"/>
                <w:rtl w:val="true"/>
              </w:rPr>
              <w:t>»</w:t>
              <w:tab/>
            </w:r>
            <w:r>
              <w:rPr>
                <w:rStyle w:val="IndexLink"/>
              </w:rPr>
              <w:t>631</w:t>
            </w:r>
          </w:hyperlink>
        </w:p>
        <w:p>
          <w:pPr>
            <w:pStyle w:val="Contents5"/>
            <w:tabs>
              <w:tab w:val="clear" w:pos="7892"/>
              <w:tab w:val="right" w:pos="9026" w:leader="dot"/>
            </w:tabs>
            <w:rPr/>
          </w:pPr>
          <w:hyperlink w:anchor="__RefHeading___Toc2362500_1468164448">
            <w:r>
              <w:rPr>
                <w:webHidden/>
                <w:rStyle w:val="IndexLink"/>
                <w:rtl w:val="true"/>
              </w:rPr>
              <w:t>بیان</w:t>
            </w:r>
            <w:r>
              <w:rPr>
                <w:rStyle w:val="IndexLink"/>
                <w:rtl w:val="true"/>
              </w:rPr>
              <w:tab/>
            </w:r>
            <w:r>
              <w:rPr>
                <w:rStyle w:val="IndexLink"/>
              </w:rPr>
              <w:t>637</w:t>
            </w:r>
          </w:hyperlink>
        </w:p>
        <w:p>
          <w:pPr>
            <w:pStyle w:val="Contents5"/>
            <w:tabs>
              <w:tab w:val="clear" w:pos="7892"/>
              <w:tab w:val="right" w:pos="9026" w:leader="dot"/>
            </w:tabs>
            <w:rPr/>
          </w:pPr>
          <w:hyperlink w:anchor="__RefHeading___Toc2362502_1468164448">
            <w:r>
              <w:rPr>
                <w:webHidden/>
                <w:rStyle w:val="IndexLink"/>
                <w:rtl w:val="true"/>
              </w:rPr>
              <w:t>«</w:t>
            </w:r>
            <w:r>
              <w:rPr>
                <w:rStyle w:val="IndexLink"/>
              </w:rPr>
              <w:t>14</w:t>
            </w:r>
            <w:r>
              <w:rPr>
                <w:rStyle w:val="IndexLink"/>
                <w:rtl w:val="true"/>
              </w:rPr>
              <w:t>»</w:t>
              <w:tab/>
            </w:r>
            <w:r>
              <w:rPr>
                <w:rStyle w:val="IndexLink"/>
              </w:rPr>
              <w:t>638</w:t>
            </w:r>
          </w:hyperlink>
        </w:p>
        <w:p>
          <w:pPr>
            <w:pStyle w:val="Contents5"/>
            <w:tabs>
              <w:tab w:val="clear" w:pos="7892"/>
              <w:tab w:val="right" w:pos="9026" w:leader="dot"/>
            </w:tabs>
            <w:rPr/>
          </w:pPr>
          <w:hyperlink w:anchor="__RefHeading___Toc2362504_1468164448">
            <w:r>
              <w:rPr>
                <w:webHidden/>
                <w:rStyle w:val="IndexLink"/>
                <w:rtl w:val="true"/>
              </w:rPr>
              <w:t>«</w:t>
            </w:r>
            <w:r>
              <w:rPr>
                <w:rStyle w:val="IndexLink"/>
              </w:rPr>
              <w:t>15</w:t>
            </w:r>
            <w:r>
              <w:rPr>
                <w:rStyle w:val="IndexLink"/>
                <w:rtl w:val="true"/>
              </w:rPr>
              <w:t>»</w:t>
              <w:tab/>
            </w:r>
            <w:r>
              <w:rPr>
                <w:rStyle w:val="IndexLink"/>
              </w:rPr>
              <w:t>639</w:t>
            </w:r>
          </w:hyperlink>
        </w:p>
        <w:p>
          <w:pPr>
            <w:pStyle w:val="Contents5"/>
            <w:tabs>
              <w:tab w:val="clear" w:pos="7892"/>
              <w:tab w:val="right" w:pos="9026" w:leader="dot"/>
            </w:tabs>
            <w:rPr/>
          </w:pPr>
          <w:hyperlink w:anchor="__RefHeading___Toc2362506_1468164448">
            <w:r>
              <w:rPr>
                <w:webHidden/>
                <w:rStyle w:val="IndexLink"/>
                <w:rtl w:val="true"/>
              </w:rPr>
              <w:t>«</w:t>
            </w:r>
            <w:r>
              <w:rPr>
                <w:rStyle w:val="IndexLink"/>
              </w:rPr>
              <w:t>16</w:t>
            </w:r>
            <w:r>
              <w:rPr>
                <w:rStyle w:val="IndexLink"/>
                <w:rtl w:val="true"/>
              </w:rPr>
              <w:t>»</w:t>
              <w:tab/>
            </w:r>
            <w:r>
              <w:rPr>
                <w:rStyle w:val="IndexLink"/>
              </w:rPr>
              <w:t>639</w:t>
            </w:r>
          </w:hyperlink>
        </w:p>
        <w:p>
          <w:pPr>
            <w:pStyle w:val="Contents5"/>
            <w:tabs>
              <w:tab w:val="clear" w:pos="7892"/>
              <w:tab w:val="right" w:pos="9026" w:leader="dot"/>
            </w:tabs>
            <w:rPr/>
          </w:pPr>
          <w:hyperlink w:anchor="__RefHeading___Toc2362508_1468164448">
            <w:r>
              <w:rPr>
                <w:webHidden/>
                <w:rStyle w:val="IndexLink"/>
                <w:rtl w:val="true"/>
              </w:rPr>
              <w:t>«</w:t>
            </w:r>
            <w:r>
              <w:rPr>
                <w:rStyle w:val="IndexLink"/>
              </w:rPr>
              <w:t>17</w:t>
            </w:r>
            <w:r>
              <w:rPr>
                <w:rStyle w:val="IndexLink"/>
                <w:rtl w:val="true"/>
              </w:rPr>
              <w:t>»</w:t>
              <w:tab/>
            </w:r>
            <w:r>
              <w:rPr>
                <w:rStyle w:val="IndexLink"/>
              </w:rPr>
              <w:t>640</w:t>
            </w:r>
          </w:hyperlink>
        </w:p>
        <w:p>
          <w:pPr>
            <w:pStyle w:val="Contents5"/>
            <w:tabs>
              <w:tab w:val="clear" w:pos="7892"/>
              <w:tab w:val="right" w:pos="9026" w:leader="dot"/>
            </w:tabs>
            <w:rPr/>
          </w:pPr>
          <w:hyperlink w:anchor="__RefHeading___Toc2362510_1468164448">
            <w:r>
              <w:rPr>
                <w:webHidden/>
                <w:rStyle w:val="IndexLink"/>
                <w:rtl w:val="true"/>
              </w:rPr>
              <w:t>«</w:t>
            </w:r>
            <w:r>
              <w:rPr>
                <w:rStyle w:val="IndexLink"/>
              </w:rPr>
              <w:t>18</w:t>
            </w:r>
            <w:r>
              <w:rPr>
                <w:rStyle w:val="IndexLink"/>
                <w:rtl w:val="true"/>
              </w:rPr>
              <w:t>»</w:t>
              <w:tab/>
            </w:r>
            <w:r>
              <w:rPr>
                <w:rStyle w:val="IndexLink"/>
              </w:rPr>
              <w:t>640</w:t>
            </w:r>
          </w:hyperlink>
        </w:p>
        <w:p>
          <w:pPr>
            <w:pStyle w:val="Contents5"/>
            <w:tabs>
              <w:tab w:val="clear" w:pos="7892"/>
              <w:tab w:val="right" w:pos="9026" w:leader="dot"/>
            </w:tabs>
            <w:rPr/>
          </w:pPr>
          <w:hyperlink w:anchor="__RefHeading___Toc2362512_1468164448">
            <w:r>
              <w:rPr>
                <w:webHidden/>
                <w:rStyle w:val="IndexLink"/>
                <w:rtl w:val="true"/>
              </w:rPr>
              <w:t>«</w:t>
            </w:r>
            <w:r>
              <w:rPr>
                <w:rStyle w:val="IndexLink"/>
              </w:rPr>
              <w:t>19</w:t>
            </w:r>
            <w:r>
              <w:rPr>
                <w:rStyle w:val="IndexLink"/>
                <w:rtl w:val="true"/>
              </w:rPr>
              <w:t>»</w:t>
              <w:tab/>
            </w:r>
            <w:r>
              <w:rPr>
                <w:rStyle w:val="IndexLink"/>
              </w:rPr>
              <w:t>643</w:t>
            </w:r>
          </w:hyperlink>
        </w:p>
        <w:p>
          <w:pPr>
            <w:pStyle w:val="Contents5"/>
            <w:tabs>
              <w:tab w:val="clear" w:pos="7892"/>
              <w:tab w:val="right" w:pos="9026" w:leader="dot"/>
            </w:tabs>
            <w:rPr/>
          </w:pPr>
          <w:hyperlink w:anchor="__RefHeading___Toc2362514_1468164448">
            <w:r>
              <w:rPr>
                <w:webHidden/>
                <w:rStyle w:val="IndexLink"/>
                <w:rtl w:val="true"/>
              </w:rPr>
              <w:t>«</w:t>
            </w:r>
            <w:r>
              <w:rPr>
                <w:rStyle w:val="IndexLink"/>
              </w:rPr>
              <w:t>20</w:t>
            </w:r>
            <w:r>
              <w:rPr>
                <w:rStyle w:val="IndexLink"/>
                <w:rtl w:val="true"/>
              </w:rPr>
              <w:t>»</w:t>
              <w:tab/>
            </w:r>
            <w:r>
              <w:rPr>
                <w:rStyle w:val="IndexLink"/>
              </w:rPr>
              <w:t>644</w:t>
            </w:r>
          </w:hyperlink>
        </w:p>
        <w:p>
          <w:pPr>
            <w:pStyle w:val="Contents5"/>
            <w:tabs>
              <w:tab w:val="clear" w:pos="7892"/>
              <w:tab w:val="right" w:pos="9026" w:leader="dot"/>
            </w:tabs>
            <w:rPr/>
          </w:pPr>
          <w:hyperlink w:anchor="__RefHeading___Toc2362516_1468164448">
            <w:r>
              <w:rPr>
                <w:webHidden/>
                <w:rStyle w:val="IndexLink"/>
                <w:rtl w:val="true"/>
              </w:rPr>
              <w:t>بیان</w:t>
            </w:r>
            <w:r>
              <w:rPr>
                <w:rStyle w:val="IndexLink"/>
                <w:rtl w:val="true"/>
              </w:rPr>
              <w:tab/>
            </w:r>
            <w:r>
              <w:rPr>
                <w:rStyle w:val="IndexLink"/>
              </w:rPr>
              <w:t>644</w:t>
            </w:r>
          </w:hyperlink>
        </w:p>
        <w:p>
          <w:pPr>
            <w:pStyle w:val="Contents5"/>
            <w:tabs>
              <w:tab w:val="clear" w:pos="7892"/>
              <w:tab w:val="right" w:pos="9026" w:leader="dot"/>
            </w:tabs>
            <w:rPr/>
          </w:pPr>
          <w:hyperlink w:anchor="__RefHeading___Toc2362518_1468164448">
            <w:r>
              <w:rPr>
                <w:webHidden/>
                <w:rStyle w:val="IndexLink"/>
                <w:rtl w:val="true"/>
              </w:rPr>
              <w:t>«</w:t>
            </w:r>
            <w:r>
              <w:rPr>
                <w:rStyle w:val="IndexLink"/>
              </w:rPr>
              <w:t>21</w:t>
            </w:r>
            <w:r>
              <w:rPr>
                <w:rStyle w:val="IndexLink"/>
                <w:rtl w:val="true"/>
              </w:rPr>
              <w:t>»</w:t>
              <w:tab/>
            </w:r>
            <w:r>
              <w:rPr>
                <w:rStyle w:val="IndexLink"/>
              </w:rPr>
              <w:t>645</w:t>
            </w:r>
          </w:hyperlink>
        </w:p>
        <w:p>
          <w:pPr>
            <w:pStyle w:val="Contents5"/>
            <w:tabs>
              <w:tab w:val="clear" w:pos="7892"/>
              <w:tab w:val="right" w:pos="9026" w:leader="dot"/>
            </w:tabs>
            <w:rPr/>
          </w:pPr>
          <w:hyperlink w:anchor="__RefHeading___Toc2362520_1468164448">
            <w:r>
              <w:rPr>
                <w:webHidden/>
                <w:rStyle w:val="IndexLink"/>
                <w:rtl w:val="true"/>
              </w:rPr>
              <w:t>«</w:t>
            </w:r>
            <w:r>
              <w:rPr>
                <w:rStyle w:val="IndexLink"/>
              </w:rPr>
              <w:t>22</w:t>
            </w:r>
            <w:r>
              <w:rPr>
                <w:rStyle w:val="IndexLink"/>
                <w:rtl w:val="true"/>
              </w:rPr>
              <w:t>»</w:t>
              <w:tab/>
            </w:r>
            <w:r>
              <w:rPr>
                <w:rStyle w:val="IndexLink"/>
              </w:rPr>
              <w:t>646</w:t>
            </w:r>
          </w:hyperlink>
        </w:p>
        <w:p>
          <w:pPr>
            <w:pStyle w:val="Contents5"/>
            <w:tabs>
              <w:tab w:val="clear" w:pos="7892"/>
              <w:tab w:val="right" w:pos="9026" w:leader="dot"/>
            </w:tabs>
            <w:rPr/>
          </w:pPr>
          <w:hyperlink w:anchor="__RefHeading___Toc2362522_1468164448">
            <w:r>
              <w:rPr>
                <w:webHidden/>
                <w:rStyle w:val="IndexLink"/>
                <w:rtl w:val="true"/>
              </w:rPr>
              <w:t>بیان</w:t>
            </w:r>
            <w:r>
              <w:rPr>
                <w:rStyle w:val="IndexLink"/>
                <w:rtl w:val="true"/>
              </w:rPr>
              <w:tab/>
            </w:r>
            <w:r>
              <w:rPr>
                <w:rStyle w:val="IndexLink"/>
              </w:rPr>
              <w:t>646</w:t>
            </w:r>
          </w:hyperlink>
        </w:p>
        <w:p>
          <w:pPr>
            <w:pStyle w:val="Contents5"/>
            <w:tabs>
              <w:tab w:val="clear" w:pos="7892"/>
              <w:tab w:val="right" w:pos="9026" w:leader="dot"/>
            </w:tabs>
            <w:rPr/>
          </w:pPr>
          <w:hyperlink w:anchor="__RefHeading___Toc2362524_1468164448">
            <w:r>
              <w:rPr>
                <w:webHidden/>
                <w:rStyle w:val="IndexLink"/>
                <w:rtl w:val="true"/>
              </w:rPr>
              <w:t>«</w:t>
            </w:r>
            <w:r>
              <w:rPr>
                <w:rStyle w:val="IndexLink"/>
              </w:rPr>
              <w:t>23</w:t>
            </w:r>
            <w:r>
              <w:rPr>
                <w:rStyle w:val="IndexLink"/>
                <w:rtl w:val="true"/>
              </w:rPr>
              <w:t>»</w:t>
              <w:tab/>
            </w:r>
            <w:r>
              <w:rPr>
                <w:rStyle w:val="IndexLink"/>
              </w:rPr>
              <w:t>646</w:t>
            </w:r>
          </w:hyperlink>
        </w:p>
        <w:p>
          <w:pPr>
            <w:pStyle w:val="Contents5"/>
            <w:tabs>
              <w:tab w:val="clear" w:pos="7892"/>
              <w:tab w:val="right" w:pos="9026" w:leader="dot"/>
            </w:tabs>
            <w:rPr/>
          </w:pPr>
          <w:hyperlink w:anchor="__RefHeading___Toc2362526_1468164448">
            <w:r>
              <w:rPr>
                <w:webHidden/>
                <w:rStyle w:val="IndexLink"/>
                <w:rtl w:val="true"/>
              </w:rPr>
              <w:t>«</w:t>
            </w:r>
            <w:r>
              <w:rPr>
                <w:rStyle w:val="IndexLink"/>
              </w:rPr>
              <w:t>24</w:t>
            </w:r>
            <w:r>
              <w:rPr>
                <w:rStyle w:val="IndexLink"/>
                <w:rtl w:val="true"/>
              </w:rPr>
              <w:t>»</w:t>
              <w:tab/>
            </w:r>
            <w:r>
              <w:rPr>
                <w:rStyle w:val="IndexLink"/>
              </w:rPr>
              <w:t>648</w:t>
            </w:r>
          </w:hyperlink>
        </w:p>
        <w:p>
          <w:pPr>
            <w:pStyle w:val="Contents5"/>
            <w:tabs>
              <w:tab w:val="clear" w:pos="7892"/>
              <w:tab w:val="right" w:pos="9026" w:leader="dot"/>
            </w:tabs>
            <w:rPr/>
          </w:pPr>
          <w:hyperlink w:anchor="__RefHeading___Toc2362528_1468164448">
            <w:r>
              <w:rPr>
                <w:webHidden/>
                <w:rStyle w:val="IndexLink"/>
                <w:rtl w:val="true"/>
              </w:rPr>
              <w:t>«</w:t>
            </w:r>
            <w:r>
              <w:rPr>
                <w:rStyle w:val="IndexLink"/>
              </w:rPr>
              <w:t>25</w:t>
            </w:r>
            <w:r>
              <w:rPr>
                <w:rStyle w:val="IndexLink"/>
                <w:rtl w:val="true"/>
              </w:rPr>
              <w:t>»</w:t>
              <w:tab/>
            </w:r>
            <w:r>
              <w:rPr>
                <w:rStyle w:val="IndexLink"/>
              </w:rPr>
              <w:t>648</w:t>
            </w:r>
          </w:hyperlink>
        </w:p>
        <w:p>
          <w:pPr>
            <w:pStyle w:val="Contents5"/>
            <w:tabs>
              <w:tab w:val="clear" w:pos="7892"/>
              <w:tab w:val="right" w:pos="9026" w:leader="dot"/>
            </w:tabs>
            <w:rPr/>
          </w:pPr>
          <w:hyperlink w:anchor="__RefHeading___Toc2362530_1468164448">
            <w:r>
              <w:rPr>
                <w:webHidden/>
                <w:rStyle w:val="IndexLink"/>
                <w:rtl w:val="true"/>
              </w:rPr>
              <w:t>«</w:t>
            </w:r>
            <w:r>
              <w:rPr>
                <w:rStyle w:val="IndexLink"/>
              </w:rPr>
              <w:t>26</w:t>
            </w:r>
            <w:r>
              <w:rPr>
                <w:rStyle w:val="IndexLink"/>
                <w:rtl w:val="true"/>
              </w:rPr>
              <w:t>»</w:t>
              <w:tab/>
            </w:r>
            <w:r>
              <w:rPr>
                <w:rStyle w:val="IndexLink"/>
              </w:rPr>
              <w:t>648</w:t>
            </w:r>
          </w:hyperlink>
        </w:p>
        <w:p>
          <w:pPr>
            <w:pStyle w:val="Contents5"/>
            <w:tabs>
              <w:tab w:val="clear" w:pos="7892"/>
              <w:tab w:val="right" w:pos="9026" w:leader="dot"/>
            </w:tabs>
            <w:rPr/>
          </w:pPr>
          <w:hyperlink w:anchor="__RefHeading___Toc2362532_1468164448">
            <w:r>
              <w:rPr>
                <w:webHidden/>
                <w:rStyle w:val="IndexLink"/>
                <w:rtl w:val="true"/>
              </w:rPr>
              <w:t>بیان</w:t>
            </w:r>
            <w:r>
              <w:rPr>
                <w:rStyle w:val="IndexLink"/>
                <w:rtl w:val="true"/>
              </w:rPr>
              <w:tab/>
            </w:r>
            <w:r>
              <w:rPr>
                <w:rStyle w:val="IndexLink"/>
              </w:rPr>
              <w:t>649</w:t>
            </w:r>
          </w:hyperlink>
        </w:p>
        <w:p>
          <w:pPr>
            <w:pStyle w:val="Contents5"/>
            <w:tabs>
              <w:tab w:val="clear" w:pos="7892"/>
              <w:tab w:val="right" w:pos="9026" w:leader="dot"/>
            </w:tabs>
            <w:rPr/>
          </w:pPr>
          <w:hyperlink w:anchor="__RefHeading___Toc2362534_1468164448">
            <w:r>
              <w:rPr>
                <w:webHidden/>
                <w:rStyle w:val="IndexLink"/>
                <w:rtl w:val="true"/>
              </w:rPr>
              <w:t>«</w:t>
            </w:r>
            <w:r>
              <w:rPr>
                <w:rStyle w:val="IndexLink"/>
              </w:rPr>
              <w:t>27</w:t>
            </w:r>
            <w:r>
              <w:rPr>
                <w:rStyle w:val="IndexLink"/>
                <w:rtl w:val="true"/>
              </w:rPr>
              <w:t>»</w:t>
              <w:tab/>
            </w:r>
            <w:r>
              <w:rPr>
                <w:rStyle w:val="IndexLink"/>
              </w:rPr>
              <w:t>649</w:t>
            </w:r>
          </w:hyperlink>
        </w:p>
        <w:p>
          <w:pPr>
            <w:pStyle w:val="Contents5"/>
            <w:tabs>
              <w:tab w:val="clear" w:pos="7892"/>
              <w:tab w:val="right" w:pos="9026" w:leader="dot"/>
            </w:tabs>
            <w:rPr/>
          </w:pPr>
          <w:hyperlink w:anchor="__RefHeading___Toc2362536_1468164448">
            <w:r>
              <w:rPr>
                <w:webHidden/>
                <w:rStyle w:val="IndexLink"/>
                <w:rtl w:val="true"/>
              </w:rPr>
              <w:t>«</w:t>
            </w:r>
            <w:r>
              <w:rPr>
                <w:rStyle w:val="IndexLink"/>
              </w:rPr>
              <w:t>28</w:t>
            </w:r>
            <w:r>
              <w:rPr>
                <w:rStyle w:val="IndexLink"/>
                <w:rtl w:val="true"/>
              </w:rPr>
              <w:t>»</w:t>
              <w:tab/>
            </w:r>
            <w:r>
              <w:rPr>
                <w:rStyle w:val="IndexLink"/>
              </w:rPr>
              <w:t>649</w:t>
            </w:r>
          </w:hyperlink>
        </w:p>
        <w:p>
          <w:pPr>
            <w:pStyle w:val="Contents5"/>
            <w:tabs>
              <w:tab w:val="clear" w:pos="7892"/>
              <w:tab w:val="right" w:pos="9026" w:leader="dot"/>
            </w:tabs>
            <w:rPr/>
          </w:pPr>
          <w:hyperlink w:anchor="__RefHeading___Toc2362538_1468164448">
            <w:r>
              <w:rPr>
                <w:webHidden/>
                <w:rStyle w:val="IndexLink"/>
                <w:rtl w:val="true"/>
              </w:rPr>
              <w:t>بیان</w:t>
            </w:r>
            <w:r>
              <w:rPr>
                <w:rStyle w:val="IndexLink"/>
                <w:rtl w:val="true"/>
              </w:rPr>
              <w:tab/>
            </w:r>
            <w:r>
              <w:rPr>
                <w:rStyle w:val="IndexLink"/>
              </w:rPr>
              <w:t>650</w:t>
            </w:r>
          </w:hyperlink>
        </w:p>
        <w:p>
          <w:pPr>
            <w:pStyle w:val="Contents5"/>
            <w:tabs>
              <w:tab w:val="clear" w:pos="7892"/>
              <w:tab w:val="right" w:pos="9026" w:leader="dot"/>
            </w:tabs>
            <w:rPr/>
          </w:pPr>
          <w:hyperlink w:anchor="__RefHeading___Toc2362540_1468164448">
            <w:r>
              <w:rPr>
                <w:webHidden/>
                <w:rStyle w:val="IndexLink"/>
                <w:rtl w:val="true"/>
              </w:rPr>
              <w:t>«</w:t>
            </w:r>
            <w:r>
              <w:rPr>
                <w:rStyle w:val="IndexLink"/>
              </w:rPr>
              <w:t>29</w:t>
            </w:r>
            <w:r>
              <w:rPr>
                <w:rStyle w:val="IndexLink"/>
                <w:rtl w:val="true"/>
              </w:rPr>
              <w:t>»</w:t>
              <w:tab/>
            </w:r>
            <w:r>
              <w:rPr>
                <w:rStyle w:val="IndexLink"/>
              </w:rPr>
              <w:t>650</w:t>
            </w:r>
          </w:hyperlink>
        </w:p>
        <w:p>
          <w:pPr>
            <w:pStyle w:val="Contents5"/>
            <w:tabs>
              <w:tab w:val="clear" w:pos="7892"/>
              <w:tab w:val="right" w:pos="9026" w:leader="dot"/>
            </w:tabs>
            <w:rPr/>
          </w:pPr>
          <w:hyperlink w:anchor="__RefHeading___Toc2362542_1468164448">
            <w:r>
              <w:rPr>
                <w:webHidden/>
                <w:rStyle w:val="IndexLink"/>
                <w:rtl w:val="true"/>
              </w:rPr>
              <w:t>بیان</w:t>
            </w:r>
            <w:r>
              <w:rPr>
                <w:rStyle w:val="IndexLink"/>
                <w:rtl w:val="true"/>
              </w:rPr>
              <w:tab/>
            </w:r>
            <w:r>
              <w:rPr>
                <w:rStyle w:val="IndexLink"/>
              </w:rPr>
              <w:t>650</w:t>
            </w:r>
          </w:hyperlink>
        </w:p>
        <w:p>
          <w:pPr>
            <w:pStyle w:val="Contents5"/>
            <w:tabs>
              <w:tab w:val="clear" w:pos="7892"/>
              <w:tab w:val="right" w:pos="9026" w:leader="dot"/>
            </w:tabs>
            <w:rPr/>
          </w:pPr>
          <w:hyperlink w:anchor="__RefHeading___Toc2362544_1468164448">
            <w:r>
              <w:rPr>
                <w:webHidden/>
                <w:rStyle w:val="IndexLink"/>
                <w:rtl w:val="true"/>
              </w:rPr>
              <w:t>«</w:t>
            </w:r>
            <w:r>
              <w:rPr>
                <w:rStyle w:val="IndexLink"/>
              </w:rPr>
              <w:t>30</w:t>
            </w:r>
            <w:r>
              <w:rPr>
                <w:rStyle w:val="IndexLink"/>
                <w:rtl w:val="true"/>
              </w:rPr>
              <w:t>»</w:t>
              <w:tab/>
            </w:r>
            <w:r>
              <w:rPr>
                <w:rStyle w:val="IndexLink"/>
              </w:rPr>
              <w:t>651</w:t>
            </w:r>
          </w:hyperlink>
        </w:p>
        <w:p>
          <w:pPr>
            <w:pStyle w:val="Contents5"/>
            <w:tabs>
              <w:tab w:val="clear" w:pos="7892"/>
              <w:tab w:val="right" w:pos="9026" w:leader="dot"/>
            </w:tabs>
            <w:rPr/>
          </w:pPr>
          <w:hyperlink w:anchor="__RefHeading___Toc2362546_1468164448">
            <w:r>
              <w:rPr>
                <w:webHidden/>
                <w:rStyle w:val="IndexLink"/>
                <w:rtl w:val="true"/>
              </w:rPr>
              <w:t>«</w:t>
            </w:r>
            <w:r>
              <w:rPr>
                <w:rStyle w:val="IndexLink"/>
              </w:rPr>
              <w:t>31</w:t>
            </w:r>
            <w:r>
              <w:rPr>
                <w:rStyle w:val="IndexLink"/>
                <w:rtl w:val="true"/>
              </w:rPr>
              <w:t>»</w:t>
              <w:tab/>
            </w:r>
            <w:r>
              <w:rPr>
                <w:rStyle w:val="IndexLink"/>
              </w:rPr>
              <w:t>652</w:t>
            </w:r>
          </w:hyperlink>
        </w:p>
        <w:p>
          <w:pPr>
            <w:pStyle w:val="Contents5"/>
            <w:tabs>
              <w:tab w:val="clear" w:pos="7892"/>
              <w:tab w:val="right" w:pos="9026" w:leader="dot"/>
            </w:tabs>
            <w:rPr/>
          </w:pPr>
          <w:hyperlink w:anchor="__RefHeading___Toc2362548_1468164448">
            <w:r>
              <w:rPr>
                <w:webHidden/>
                <w:rStyle w:val="IndexLink"/>
                <w:rtl w:val="true"/>
              </w:rPr>
              <w:t>«</w:t>
            </w:r>
            <w:r>
              <w:rPr>
                <w:rStyle w:val="IndexLink"/>
              </w:rPr>
              <w:t>32</w:t>
            </w:r>
            <w:r>
              <w:rPr>
                <w:rStyle w:val="IndexLink"/>
                <w:rtl w:val="true"/>
              </w:rPr>
              <w:t>»</w:t>
              <w:tab/>
            </w:r>
            <w:r>
              <w:rPr>
                <w:rStyle w:val="IndexLink"/>
              </w:rPr>
              <w:t>652</w:t>
            </w:r>
          </w:hyperlink>
        </w:p>
        <w:p>
          <w:pPr>
            <w:pStyle w:val="Contents5"/>
            <w:tabs>
              <w:tab w:val="clear" w:pos="7892"/>
              <w:tab w:val="right" w:pos="9026" w:leader="dot"/>
            </w:tabs>
            <w:rPr/>
          </w:pPr>
          <w:hyperlink w:anchor="__RefHeading___Toc2362550_1468164448">
            <w:r>
              <w:rPr>
                <w:webHidden/>
                <w:rStyle w:val="IndexLink"/>
                <w:rtl w:val="true"/>
              </w:rPr>
              <w:t>«</w:t>
            </w:r>
            <w:r>
              <w:rPr>
                <w:rStyle w:val="IndexLink"/>
              </w:rPr>
              <w:t>33</w:t>
            </w:r>
            <w:r>
              <w:rPr>
                <w:rStyle w:val="IndexLink"/>
                <w:rtl w:val="true"/>
              </w:rPr>
              <w:t>»</w:t>
              <w:tab/>
            </w:r>
            <w:r>
              <w:rPr>
                <w:rStyle w:val="IndexLink"/>
              </w:rPr>
              <w:t>652</w:t>
            </w:r>
          </w:hyperlink>
        </w:p>
        <w:p>
          <w:pPr>
            <w:pStyle w:val="Contents5"/>
            <w:tabs>
              <w:tab w:val="clear" w:pos="7892"/>
              <w:tab w:val="right" w:pos="9026" w:leader="dot"/>
            </w:tabs>
            <w:rPr/>
          </w:pPr>
          <w:hyperlink w:anchor="__RefHeading___Toc2362552_1468164448">
            <w:r>
              <w:rPr>
                <w:webHidden/>
                <w:rStyle w:val="IndexLink"/>
                <w:rtl w:val="true"/>
              </w:rPr>
              <w:t>«</w:t>
            </w:r>
            <w:r>
              <w:rPr>
                <w:rStyle w:val="IndexLink"/>
              </w:rPr>
              <w:t>34</w:t>
            </w:r>
            <w:r>
              <w:rPr>
                <w:rStyle w:val="IndexLink"/>
                <w:rtl w:val="true"/>
              </w:rPr>
              <w:t>»</w:t>
              <w:tab/>
            </w:r>
            <w:r>
              <w:rPr>
                <w:rStyle w:val="IndexLink"/>
              </w:rPr>
              <w:t>652</w:t>
            </w:r>
          </w:hyperlink>
        </w:p>
        <w:p>
          <w:pPr>
            <w:pStyle w:val="Contents5"/>
            <w:tabs>
              <w:tab w:val="clear" w:pos="7892"/>
              <w:tab w:val="right" w:pos="9026" w:leader="dot"/>
            </w:tabs>
            <w:rPr/>
          </w:pPr>
          <w:hyperlink w:anchor="__RefHeading___Toc2362554_1468164448">
            <w:r>
              <w:rPr>
                <w:webHidden/>
                <w:rStyle w:val="IndexLink"/>
                <w:rtl w:val="true"/>
              </w:rPr>
              <w:t>«</w:t>
            </w:r>
            <w:r>
              <w:rPr>
                <w:rStyle w:val="IndexLink"/>
              </w:rPr>
              <w:t>35</w:t>
            </w:r>
            <w:r>
              <w:rPr>
                <w:rStyle w:val="IndexLink"/>
                <w:rtl w:val="true"/>
              </w:rPr>
              <w:t>»</w:t>
              <w:tab/>
            </w:r>
            <w:r>
              <w:rPr>
                <w:rStyle w:val="IndexLink"/>
              </w:rPr>
              <w:t>653</w:t>
            </w:r>
          </w:hyperlink>
        </w:p>
        <w:p>
          <w:pPr>
            <w:pStyle w:val="Contents5"/>
            <w:tabs>
              <w:tab w:val="clear" w:pos="7892"/>
              <w:tab w:val="right" w:pos="9026" w:leader="dot"/>
            </w:tabs>
            <w:rPr/>
          </w:pPr>
          <w:hyperlink w:anchor="__RefHeading___Toc2362556_1468164448">
            <w:r>
              <w:rPr>
                <w:webHidden/>
                <w:rStyle w:val="IndexLink"/>
                <w:rtl w:val="true"/>
              </w:rPr>
              <w:t>«</w:t>
            </w:r>
            <w:r>
              <w:rPr>
                <w:rStyle w:val="IndexLink"/>
              </w:rPr>
              <w:t>36</w:t>
            </w:r>
            <w:r>
              <w:rPr>
                <w:rStyle w:val="IndexLink"/>
                <w:rtl w:val="true"/>
              </w:rPr>
              <w:t>»</w:t>
              <w:tab/>
            </w:r>
            <w:r>
              <w:rPr>
                <w:rStyle w:val="IndexLink"/>
              </w:rPr>
              <w:t>653</w:t>
            </w:r>
          </w:hyperlink>
        </w:p>
        <w:p>
          <w:pPr>
            <w:pStyle w:val="Contents5"/>
            <w:tabs>
              <w:tab w:val="clear" w:pos="7892"/>
              <w:tab w:val="right" w:pos="9026" w:leader="dot"/>
            </w:tabs>
            <w:rPr/>
          </w:pPr>
          <w:hyperlink w:anchor="__RefHeading___Toc2362558_1468164448">
            <w:r>
              <w:rPr>
                <w:webHidden/>
                <w:rStyle w:val="IndexLink"/>
                <w:rtl w:val="true"/>
              </w:rPr>
              <w:t>«</w:t>
            </w:r>
            <w:r>
              <w:rPr>
                <w:rStyle w:val="IndexLink"/>
              </w:rPr>
              <w:t>37</w:t>
            </w:r>
            <w:r>
              <w:rPr>
                <w:rStyle w:val="IndexLink"/>
                <w:rtl w:val="true"/>
              </w:rPr>
              <w:t>»</w:t>
              <w:tab/>
            </w:r>
            <w:r>
              <w:rPr>
                <w:rStyle w:val="IndexLink"/>
              </w:rPr>
              <w:t>654</w:t>
            </w:r>
          </w:hyperlink>
        </w:p>
        <w:p>
          <w:pPr>
            <w:pStyle w:val="Contents5"/>
            <w:tabs>
              <w:tab w:val="clear" w:pos="7892"/>
              <w:tab w:val="right" w:pos="9026" w:leader="dot"/>
            </w:tabs>
            <w:rPr/>
          </w:pPr>
          <w:hyperlink w:anchor="__RefHeading___Toc2362560_1468164448">
            <w:r>
              <w:rPr>
                <w:webHidden/>
                <w:rStyle w:val="IndexLink"/>
                <w:rtl w:val="true"/>
              </w:rPr>
              <w:t>«</w:t>
            </w:r>
            <w:r>
              <w:rPr>
                <w:rStyle w:val="IndexLink"/>
              </w:rPr>
              <w:t>38</w:t>
            </w:r>
            <w:r>
              <w:rPr>
                <w:rStyle w:val="IndexLink"/>
                <w:rtl w:val="true"/>
              </w:rPr>
              <w:t>»</w:t>
              <w:tab/>
            </w:r>
            <w:r>
              <w:rPr>
                <w:rStyle w:val="IndexLink"/>
              </w:rPr>
              <w:t>654</w:t>
            </w:r>
          </w:hyperlink>
        </w:p>
        <w:p>
          <w:pPr>
            <w:pStyle w:val="Contents5"/>
            <w:tabs>
              <w:tab w:val="clear" w:pos="7892"/>
              <w:tab w:val="right" w:pos="9026" w:leader="dot"/>
            </w:tabs>
            <w:rPr/>
          </w:pPr>
          <w:hyperlink w:anchor="__RefHeading___Toc2362562_1468164448">
            <w:r>
              <w:rPr>
                <w:webHidden/>
                <w:rStyle w:val="IndexLink"/>
                <w:rtl w:val="true"/>
              </w:rPr>
              <w:t>بیان</w:t>
            </w:r>
            <w:r>
              <w:rPr>
                <w:rStyle w:val="IndexLink"/>
                <w:rtl w:val="true"/>
              </w:rPr>
              <w:tab/>
            </w:r>
            <w:r>
              <w:rPr>
                <w:rStyle w:val="IndexLink"/>
              </w:rPr>
              <w:t>654</w:t>
            </w:r>
          </w:hyperlink>
        </w:p>
        <w:p>
          <w:pPr>
            <w:pStyle w:val="Contents5"/>
            <w:tabs>
              <w:tab w:val="clear" w:pos="7892"/>
              <w:tab w:val="right" w:pos="9026" w:leader="dot"/>
            </w:tabs>
            <w:rPr/>
          </w:pPr>
          <w:hyperlink w:anchor="__RefHeading___Toc2362564_1468164448">
            <w:r>
              <w:rPr>
                <w:webHidden/>
                <w:rStyle w:val="IndexLink"/>
                <w:rtl w:val="true"/>
              </w:rPr>
              <w:t>«</w:t>
            </w:r>
            <w:r>
              <w:rPr>
                <w:rStyle w:val="IndexLink"/>
              </w:rPr>
              <w:t>39</w:t>
            </w:r>
            <w:r>
              <w:rPr>
                <w:rStyle w:val="IndexLink"/>
                <w:rtl w:val="true"/>
              </w:rPr>
              <w:t>»</w:t>
              <w:tab/>
            </w:r>
            <w:r>
              <w:rPr>
                <w:rStyle w:val="IndexLink"/>
              </w:rPr>
              <w:t>654</w:t>
            </w:r>
          </w:hyperlink>
        </w:p>
        <w:p>
          <w:pPr>
            <w:pStyle w:val="Contents5"/>
            <w:tabs>
              <w:tab w:val="clear" w:pos="7892"/>
              <w:tab w:val="right" w:pos="9026" w:leader="dot"/>
            </w:tabs>
            <w:rPr/>
          </w:pPr>
          <w:hyperlink w:anchor="__RefHeading___Toc2362566_1468164448">
            <w:r>
              <w:rPr>
                <w:webHidden/>
                <w:rStyle w:val="IndexLink"/>
                <w:rtl w:val="true"/>
              </w:rPr>
              <w:t>«</w:t>
            </w:r>
            <w:r>
              <w:rPr>
                <w:rStyle w:val="IndexLink"/>
              </w:rPr>
              <w:t>40</w:t>
            </w:r>
            <w:r>
              <w:rPr>
                <w:rStyle w:val="IndexLink"/>
                <w:rtl w:val="true"/>
              </w:rPr>
              <w:t>»</w:t>
              <w:tab/>
            </w:r>
            <w:r>
              <w:rPr>
                <w:rStyle w:val="IndexLink"/>
              </w:rPr>
              <w:t>655</w:t>
            </w:r>
          </w:hyperlink>
        </w:p>
        <w:p>
          <w:pPr>
            <w:pStyle w:val="Contents5"/>
            <w:tabs>
              <w:tab w:val="clear" w:pos="7892"/>
              <w:tab w:val="right" w:pos="9026" w:leader="dot"/>
            </w:tabs>
            <w:rPr/>
          </w:pPr>
          <w:hyperlink w:anchor="__RefHeading___Toc2362568_1468164448">
            <w:r>
              <w:rPr>
                <w:webHidden/>
                <w:rStyle w:val="IndexLink"/>
                <w:rtl w:val="true"/>
              </w:rPr>
              <w:t>بیان</w:t>
            </w:r>
            <w:r>
              <w:rPr>
                <w:rStyle w:val="IndexLink"/>
                <w:rtl w:val="true"/>
              </w:rPr>
              <w:tab/>
            </w:r>
            <w:r>
              <w:rPr>
                <w:rStyle w:val="IndexLink"/>
              </w:rPr>
              <w:t>661</w:t>
            </w:r>
          </w:hyperlink>
        </w:p>
        <w:p>
          <w:pPr>
            <w:pStyle w:val="Contents5"/>
            <w:tabs>
              <w:tab w:val="clear" w:pos="7892"/>
              <w:tab w:val="right" w:pos="9026" w:leader="dot"/>
            </w:tabs>
            <w:rPr/>
          </w:pPr>
          <w:hyperlink w:anchor="__RefHeading___Toc2362570_1468164448">
            <w:r>
              <w:rPr>
                <w:webHidden/>
                <w:rStyle w:val="IndexLink"/>
                <w:rtl w:val="true"/>
              </w:rPr>
              <w:t>«</w:t>
            </w:r>
            <w:r>
              <w:rPr>
                <w:rStyle w:val="IndexLink"/>
              </w:rPr>
              <w:t>41</w:t>
            </w:r>
            <w:r>
              <w:rPr>
                <w:rStyle w:val="IndexLink"/>
                <w:rtl w:val="true"/>
              </w:rPr>
              <w:t>»</w:t>
              <w:tab/>
            </w:r>
            <w:r>
              <w:rPr>
                <w:rStyle w:val="IndexLink"/>
              </w:rPr>
              <w:t>662</w:t>
            </w:r>
          </w:hyperlink>
        </w:p>
        <w:p>
          <w:pPr>
            <w:pStyle w:val="Contents5"/>
            <w:tabs>
              <w:tab w:val="clear" w:pos="7892"/>
              <w:tab w:val="right" w:pos="9026" w:leader="dot"/>
            </w:tabs>
            <w:rPr/>
          </w:pPr>
          <w:hyperlink w:anchor="__RefHeading___Toc2362572_1468164448">
            <w:r>
              <w:rPr>
                <w:webHidden/>
                <w:rStyle w:val="IndexLink"/>
                <w:rtl w:val="true"/>
              </w:rPr>
              <w:t>بیان</w:t>
            </w:r>
            <w:r>
              <w:rPr>
                <w:rStyle w:val="IndexLink"/>
                <w:rtl w:val="true"/>
              </w:rPr>
              <w:tab/>
            </w:r>
            <w:r>
              <w:rPr>
                <w:rStyle w:val="IndexLink"/>
              </w:rPr>
              <w:t>671</w:t>
            </w:r>
          </w:hyperlink>
        </w:p>
        <w:p>
          <w:pPr>
            <w:pStyle w:val="Contents2"/>
            <w:tabs>
              <w:tab w:val="clear" w:pos="8743"/>
              <w:tab w:val="right" w:pos="9026" w:leader="dot"/>
            </w:tabs>
            <w:rPr/>
          </w:pPr>
          <w:hyperlink w:anchor="__RefHeading___Toc2362574_1468164448">
            <w:r>
              <w:rPr>
                <w:webHidden/>
                <w:rStyle w:val="IndexLink"/>
                <w:rtl w:val="true"/>
              </w:rPr>
              <w:t>مراجع التصحیح و التخریج‌</w:t>
            </w:r>
            <w:r>
              <w:rPr>
                <w:rStyle w:val="IndexLink"/>
                <w:rtl w:val="true"/>
              </w:rPr>
              <w:tab/>
            </w:r>
            <w:r>
              <w:rPr>
                <w:rStyle w:val="IndexLink"/>
              </w:rPr>
              <w:t>672</w:t>
            </w:r>
          </w:hyperlink>
        </w:p>
        <w:p>
          <w:pPr>
            <w:pStyle w:val="Contents2"/>
            <w:tabs>
              <w:tab w:val="clear" w:pos="8743"/>
              <w:tab w:val="right" w:pos="9026" w:leader="dot"/>
            </w:tabs>
            <w:rPr/>
          </w:pPr>
          <w:hyperlink w:anchor="__RefHeading___Toc2362576_1468164448">
            <w:r>
              <w:rPr>
                <w:webHidden/>
                <w:rStyle w:val="IndexLink"/>
                <w:rtl w:val="true"/>
              </w:rPr>
              <w:t>کلمة المصّحح رحمه اللّه‌</w:t>
            </w:r>
            <w:r>
              <w:rPr>
                <w:rStyle w:val="IndexLink"/>
                <w:rtl w:val="true"/>
              </w:rPr>
              <w:tab/>
            </w:r>
            <w:r>
              <w:rPr>
                <w:rStyle w:val="IndexLink"/>
              </w:rPr>
              <w:t>673</w:t>
            </w:r>
          </w:hyperlink>
        </w:p>
        <w:p>
          <w:pPr>
            <w:pStyle w:val="Contents2"/>
            <w:tabs>
              <w:tab w:val="clear" w:pos="8743"/>
              <w:tab w:val="right" w:pos="9026" w:leader="dot"/>
            </w:tabs>
            <w:rPr/>
          </w:pPr>
          <w:hyperlink w:anchor="__RefHeading___Toc2362578_1468164448">
            <w:r>
              <w:rPr>
                <w:webHidden/>
                <w:rStyle w:val="IndexLink"/>
                <w:rtl w:val="true"/>
              </w:rPr>
              <w:t>فهرست ما فی هذا الجزء</w:t>
            </w:r>
            <w:r>
              <w:rPr>
                <w:rStyle w:val="IndexLink"/>
                <w:rtl w:val="true"/>
              </w:rPr>
              <w:tab/>
            </w:r>
            <w:r>
              <w:rPr>
                <w:rStyle w:val="IndexLink"/>
              </w:rPr>
              <w:t>674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77_135132"/>
      <w:bookmarkStart w:id="1" w:name="pg13777_135132"/>
      <w:bookmarkEnd w:id="1"/>
    </w:p>
    <w:p>
      <w:pPr>
        <w:pStyle w:val="Heading2"/>
        <w:numPr>
          <w:ilvl w:val="1"/>
          <w:numId w:val="1"/>
        </w:numPr>
        <w:rPr/>
      </w:pPr>
      <w:bookmarkStart w:id="2" w:name="pg13777_135132"/>
      <w:bookmarkStart w:id="3" w:name="__RefHeading___Toc236182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361822_1468164448"/>
      <w:bookmarkStart w:id="6" w:name="_Toc2"/>
      <w:bookmarkEnd w:id="5"/>
      <w:r>
        <w:rPr>
          <w:rtl w:val="true"/>
        </w:rPr>
        <w:t>تتمة أبواب أحواله صلی الله علیه و آله من البعثة إلی نزول المدینة</w:t>
      </w:r>
      <w:bookmarkEnd w:id="6"/>
    </w:p>
    <w:p>
      <w:pPr>
        <w:pStyle w:val="Heading3"/>
        <w:numPr>
          <w:ilvl w:val="2"/>
          <w:numId w:val="1"/>
        </w:numPr>
        <w:rPr/>
      </w:pPr>
      <w:bookmarkStart w:id="7" w:name="__RefHeading___Toc2361824_1468164448"/>
      <w:bookmarkStart w:id="8" w:name="_Toc3"/>
      <w:bookmarkEnd w:id="7"/>
      <w:r>
        <w:rPr>
          <w:rtl w:val="true"/>
        </w:rPr>
        <w:t xml:space="preserve">باب </w:t>
      </w:r>
      <w:r>
        <w:rPr/>
        <w:t>22</w:t>
      </w:r>
      <w:r>
        <w:rPr>
          <w:rtl w:val="true"/>
        </w:rPr>
        <w:t xml:space="preserve"> </w:t>
      </w:r>
      <w:r>
        <w:rPr>
          <w:rtl w:val="true"/>
        </w:rPr>
        <w:t>غزوة خیبر و فدک و قدوم جعفر بن أبی طالب علیهما السلام</w:t>
      </w:r>
      <w:bookmarkEnd w:id="8"/>
    </w:p>
    <w:p>
      <w:pPr>
        <w:pStyle w:val="Heading4"/>
        <w:numPr>
          <w:ilvl w:val="3"/>
          <w:numId w:val="1"/>
        </w:numPr>
        <w:rPr/>
      </w:pPr>
      <w:bookmarkStart w:id="9" w:name="__RefHeading___Toc2361826_1468164448"/>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السَّکِینَةَ عَلَیْهِمْ وَ أَثابَهُمْ 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کَثِیرَةً یَأْخُذُونَها وَ 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 وَ کَفَّ أَیْدِیَ النَّاسِ عَنْکُمْ وَ لِتَکُونَ آیَةً لِلْمُؤْمِنِینَ وَ یَهْدِیَکُمْ صِراطاً مُسْتَقِیماً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غنایم روانه شدید، به زودی برجای‌ماندگان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بیاییم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دستورِ خدا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پی ما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پیش درباره شما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 رشگ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اندکی درنمی‌یابند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السَّکینةَ عَلَیهم وَ أثابَهُم فَتحَا قَریبا وَمَغَانِمَ کَثِیرَةً یَأْخُذُونَهَا وَکَانَ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فراوانی خواهند گرفت، و خدا همواره نیرومند سنجیده‌کار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غنیمتهای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که به زودی آنها را خواهید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پیش انداخت، و دستهای مردم را از شما کوتاه ساخت، و تا برای مؤمنان نشانه‌ای باشد و شما را به راه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 w:name="__RefHeading___Toc2361828_1468164448"/>
      <w:bookmarkStart w:id="12" w:name="_Toc5"/>
      <w:bookmarkEnd w:id="11"/>
      <w:r>
        <w:rPr>
          <w:rtl w:val="true"/>
        </w:rPr>
        <w:t>تفسیر</w:t>
      </w:r>
      <w:bookmarkEnd w:id="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الآیات فی باب نوادر الغزوات و باب غزوة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صلی الله علیه و آله المدینة من الحدیبیة مکث بها عشرین لیلة ثم خرج منها غادیا إلی خیبر</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ابْنُ إِسْحَاقَ بِإِسْنَادِهِ عَنْ أَبِی مَرْوَانَ الْأَسْلَمِیِّ عَنْ أَبِیهِ عَنْ جَدِّهِ </w:t>
      </w:r>
      <w:r>
        <w:rPr>
          <w:rStyle w:val="FootnoteAnchor"/>
          <w:rtl w:val="true"/>
        </w:rPr>
        <w:footnoteReference w:id="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صلی الله علیه و آله إِلَی خَیْبَرَ حَتَّی إِذَا کُنَّا قَرِیباً مِنْهَا وَ أَشْرَفْنَا عَلَیْهَا قَالَ رَسُولُ اللَّهِ صلی الله علیه و آله قِفُوا فَوَقَفَ النَّاسُ فَقَالَ اللَّهُمَّ رَبَّ السَّمَاوَاتِ السَّبْعِ وَ مَا أَظْلَلْنَ وَ رَبَّ الْأَرَضِینَ السَّبْعِ وَ مَا أَقْلَلْنَ وَ رَبَّ الشَّیَاطِینِ وَ مَا أَضْلَلْنَ </w:t>
      </w:r>
      <w:r>
        <w:rPr>
          <w:rStyle w:val="FootnoteAnchor"/>
          <w:rtl w:val="true"/>
        </w:rPr>
        <w:footnoteReference w:id="3"/>
      </w:r>
      <w:r>
        <w:rPr>
          <w:rFonts w:ascii="Amiri" w:hAnsi="Amiri" w:eastAsia="Amiri" w:cs="Amiri"/>
          <w:color w:val="111111"/>
          <w:sz w:val="28"/>
          <w:sz w:val="28"/>
          <w:szCs w:val="28"/>
          <w:rtl w:val="true"/>
          <w:lang w:bidi="ar-SA"/>
        </w:rPr>
        <w:t xml:space="preserve">إِنَّا نَسْأَلُکَ خَیْرَ هَذِهِ الْقَرْیَةِ وَ خَیْرَ أَهْلِهَا وَ خَیْرَ مَا فِیهَا وَ نَعُوذُ بِکَ مِنْ شَرِّ هَذِهِ الْقَرْیَةِ وَ شَرِّ أَهْلِهَا وَ شَرِّ مَا فِیهَا قَدِّمُوا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سَلَمَةَ بْنِ الْأَکْوَعِ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صلی الله علیه و آله إِلَی خَیْبَرَ فَسِرْنَا لَیْلًا فَقَالَ رَجُلٌ مِنَ الْقَوْمِ لِعَامِرِ بْنِ الْأَکْوَعِ أَ لَا تُسْمِعُنَا مِنْ هُنَیْهَاتِکَ </w:t>
      </w:r>
      <w:r>
        <w:rPr>
          <w:rStyle w:val="FootnoteAnchor"/>
          <w:rtl w:val="true"/>
        </w:rPr>
        <w:footnoteReference w:id="5"/>
      </w:r>
      <w:r>
        <w:rPr>
          <w:rFonts w:ascii="Amiri" w:hAnsi="Amiri" w:eastAsia="Amiri" w:cs="Amiri"/>
          <w:color w:val="111111"/>
          <w:sz w:val="28"/>
          <w:sz w:val="28"/>
          <w:szCs w:val="28"/>
          <w:rtl w:val="true"/>
          <w:lang w:bidi="ar-SA"/>
        </w:rPr>
        <w:t>وَ کَانَ عَامِرٌ رَجُلًا شَاعِراً فَجَعَلَ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لَوْ لَا أَنْتَ مَا اهْتَدَیْنَا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تَصَدَّقْنَا وَ لَا صَلَّیْنَا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انا إذا قوم بغوا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ارادوا فتنة ابینا</w:t>
      </w:r>
    </w:p>
    <w:p>
      <w:pPr>
        <w:pStyle w:val="BookText"/>
        <w:rPr/>
      </w:pPr>
      <w:r>
        <w:rPr>
          <w:rFonts w:ascii="IRNazanin" w:hAnsi="IRNazanin" w:eastAsia="IRNazanin"/>
          <w:color w:val="111111"/>
          <w:sz w:val="28"/>
          <w:sz w:val="28"/>
          <w:szCs w:val="28"/>
          <w:rtl w:val="true"/>
          <w:lang w:bidi="fa-IR"/>
        </w:rPr>
        <w:t>فانزلن سکینة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الاقدام ان لاقینا</w:t>
      </w:r>
    </w:p>
    <w:p>
      <w:pPr>
        <w:pStyle w:val="BookText"/>
        <w:rPr/>
      </w:pPr>
      <w:r>
        <w:rPr>
          <w:rFonts w:ascii="Amiri" w:hAnsi="Amiri" w:eastAsia="Amiri" w:cs="Amiri"/>
          <w:color w:val="111111"/>
          <w:sz w:val="28"/>
          <w:sz w:val="28"/>
          <w:szCs w:val="28"/>
          <w:rtl w:val="true"/>
          <w:lang w:bidi="ar-SA"/>
        </w:rPr>
        <w:t>فَاغْفِرْ فِدَاءٌ لَکَ مَا اقْتَنَیْنَا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الْأَقْدَامَ إِنْ لَاقَیْنَا</w:t>
      </w:r>
    </w:p>
    <w:p>
      <w:pPr>
        <w:pStyle w:val="BookText"/>
        <w:rPr/>
      </w:pPr>
      <w:r>
        <w:rPr>
          <w:rFonts w:ascii="Amiri" w:hAnsi="Amiri" w:eastAsia="Amiri" w:cs="Amiri"/>
          <w:color w:val="111111"/>
          <w:sz w:val="28"/>
          <w:sz w:val="28"/>
          <w:szCs w:val="28"/>
          <w:rtl w:val="true"/>
          <w:lang w:bidi="ar-SA"/>
        </w:rPr>
        <w:t>وَ أَنْزِلَنْ سَکِینَةً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صِیحَ بِنَا أَنَیْنَا</w:t>
      </w:r>
    </w:p>
    <w:p>
      <w:pPr>
        <w:pStyle w:val="BookText"/>
        <w:rPr/>
      </w:pPr>
      <w:r>
        <w:rPr>
          <w:rFonts w:ascii="Amiri" w:hAnsi="Amiri" w:eastAsia="Amiri" w:cs="Amiri"/>
          <w:color w:val="111111"/>
          <w:sz w:val="28"/>
          <w:sz w:val="28"/>
          <w:szCs w:val="28"/>
          <w:rtl w:val="true"/>
          <w:lang w:bidi="ar-SA"/>
        </w:rPr>
        <w:t>وَ بِالصِّیَاحِ عَوَّلُوا عَلَیْنَا</w:t>
      </w:r>
    </w:p>
    <w:p>
      <w:pPr>
        <w:pStyle w:val="BookText"/>
        <w:rPr/>
      </w:pPr>
      <w:r>
        <w:rPr>
          <w:rFonts w:ascii="Amiri" w:hAnsi="Amiri" w:eastAsia="Amiri" w:cs="Amiri"/>
          <w:color w:val="111111"/>
          <w:sz w:val="28"/>
          <w:sz w:val="28"/>
          <w:szCs w:val="28"/>
          <w:rtl w:val="true"/>
          <w:lang w:bidi="ar-SA"/>
        </w:rPr>
        <w:t>فَقَالَ رَسُولُ اللَّهِ صلی الله علیه و آله مَنْ هَذَا السَّائِقُ قَالُوا عَامِرٌ قَالَ یَرْحَمُهُ اللَّهُ قَالَ عُمَرُ وَ هُوَ عَلَی جَمَلٍ وَجَبَتْ یَا رَسُولَ اللَّهِ لَوْ لَا أَمْتَعْتَنَا بِهِ وَ ذَلِکَ أَنَّ رَسُولَ اللَّهِ صلی الله علیه و آله مَا اسْتَغْفَرَ لِرَجُلٍ قَطُّ یَخُصُّهُ إِلَّا اسْتُشْهِدَ قَالُوا فَلَمَّا جَدَّ الْحَرْبُ وَ تَصَافَّ الْقَوْمُ خَرَجَ یَهُودِیٌّ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 xml:space="preserve">فَبَرَزَ </w:t>
      </w:r>
      <w:r>
        <w:rPr>
          <w:rStyle w:val="FootnoteAnchor"/>
          <w:rtl w:val="true"/>
        </w:rPr>
        <w:footnoteReference w:id="8"/>
      </w:r>
      <w:r>
        <w:rPr>
          <w:rFonts w:ascii="Amiri" w:hAnsi="Amiri" w:eastAsia="Amiri" w:cs="Amiri"/>
          <w:color w:val="111111"/>
          <w:sz w:val="28"/>
          <w:sz w:val="28"/>
          <w:szCs w:val="28"/>
          <w:rtl w:val="true"/>
          <w:lang w:bidi="ar-SA"/>
        </w:rPr>
        <w:t>إِلَیْهِ عَامِرٌ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 السِّلَاحِ بَطَلٌ مُغَامِرٌ</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فَاخْتَلَفَا ضَرْبَتَیْنِ فَوَقَعَ سَیْفُ الْیَهُودِیِّ فِی تُرْسِ عَامِرٍ وَ کَانَ سَیْفُ عَامِرٍ فِیهِ قِصَرٌ فَتَنَاوَلَ بِهِ سَاقَ الْیَهُودِیِّ لِیَضْرِبَهُ فَرَجَعَ ذُبَابُ سَیْفِهِ فَأَصَابَ عَیْنَ رُکْبَةِ عَامِرٍ فَمَاتَ مِنْهُ قَالَ سَلَمَةُ فَإِذَا نَفَرٌ مِنْ أَصْحَابِ رَسُولِ اللَّهِ صلی الله علیه و آله یَقُولُونَ بَطَلَ عَمَلُ عَامِرٍ قَتَلَ نَفْسَهُ قَالَ فَأَتَیْتُ النَّبِیَّ صلی الله علیه و آله وَ أَنَا أَبْکِی فَقُلْتُ قَالُوا إِنَّ عَامِراً بَطَلَ </w:t>
      </w:r>
    </w:p>
    <w:p>
      <w:pPr>
        <w:pStyle w:val="BookText"/>
        <w:rPr/>
      </w:pPr>
      <w:r>
        <w:rPr>
          <w:rFonts w:ascii="Amiri" w:hAnsi="Amiri" w:eastAsia="Amiri" w:cs="Amiri"/>
          <w:color w:val="111111"/>
          <w:sz w:val="28"/>
          <w:sz w:val="28"/>
          <w:szCs w:val="28"/>
          <w:rtl w:val="true"/>
          <w:lang w:bidi="ar-SA"/>
        </w:rPr>
        <w:t xml:space="preserve">عَمَلُهُ فَقَالَ مَنْ قَالَ ذَلِکَ قُلْتُ نَفَرٌ مِنْ أَصْحَابِکَ فَقَالَ کَذَبَ أُولَئِکَ بَلْ أُوتِیَ مِنَ الْأَجْرِ مَرَّتَیْنِ قَالَ فَحَاصَرْنَاهُمْ حَتَّی إِذَا أَصَابَتْنَا مَخْمَصَةٌ شَدِیدَةٌ ثُمَّ إِنَّ اللَّهَ فَتَحَهَا عَلَیْنَا وَ ذَلِکَ أَنَّ النَّبِیَّ صلی الله علیه و آله أَعْطَی اللِّوَاءَ عُمَرَ بْنَ الْخَطَّابِ </w:t>
      </w:r>
      <w:r>
        <w:rPr>
          <w:rStyle w:val="FootnoteAnchor"/>
          <w:rtl w:val="true"/>
        </w:rPr>
        <w:footnoteReference w:id="9"/>
      </w:r>
      <w:r>
        <w:rPr>
          <w:rFonts w:ascii="Amiri" w:hAnsi="Amiri" w:eastAsia="Amiri" w:cs="Amiri"/>
          <w:color w:val="111111"/>
          <w:sz w:val="28"/>
          <w:sz w:val="28"/>
          <w:szCs w:val="28"/>
          <w:rtl w:val="true"/>
          <w:lang w:bidi="ar-SA"/>
        </w:rPr>
        <w:t>وَ نَهَضَ مَنْ نَهَضَ مَعَهُ مِنَ النَّاسِ فَلَقُوا أَهْلَ خَیْبَرَ فَانْکَشَفَ عُمَرُ وَ أَصْحَابُهُ فَرَجَعُوا إِلَی رَسُولِ اللَّهِ صلی الله علیه و آله یُجَبِّنُهُ أَصْحَابُهُ وَ یُجَبِّنُهُمْ وَ کَانَ رَسُولُ اللَّهِ أَخَذَتْهُ الشَّقِیقَةُ فَلَمْ یَخْرُجْ إِلَی النَّاسِ فَقَالَ حِینَ أَفَاقَ مِنْ وَجَعِهِ مَا فَعَلَ النَّاسُ بِخَیْبَرَ فَأُخْبِرَ فَقَالَ لَأُعْطِیَنَّ الرَّایَةَ غَداً رَجُلًا یُحِبُّ اللَّهَ وَ رَسُولَهُ وَ یُحِبُّهُ اللَّهُ وَ رَسُولُهُ کَرَّاراً غَیْرَ فَرَّارٍ لَا یَرْجِعُ حَتَّی یَفْتَحَ اللَّهُ عَلَی یَدَیْهِ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الْبُخَارِیُّ وَ مُسْلِمٌ عَنْ قُتَیْبَةَ بْنِ سَعِیدٍ عَنْ یَعْقُوبَ بْنِ عَبْدِ الرَّحْمَنِ الْإِسْکَنْدَرَانِیِّ عَنْ أَبِی حَازِمٍ عَنْ سَعِیدِ بْنِ سَهْلٍ </w:t>
      </w:r>
      <w:r>
        <w:rPr>
          <w:rStyle w:val="FootnoteAnchor"/>
          <w:rtl w:val="true"/>
        </w:rPr>
        <w:footnoteReference w:id="10"/>
      </w:r>
      <w:r>
        <w:rPr>
          <w:rFonts w:ascii="Amiri" w:hAnsi="Amiri" w:eastAsia="Amiri" w:cs="Amiri"/>
          <w:color w:val="111111"/>
          <w:sz w:val="28"/>
          <w:sz w:val="28"/>
          <w:szCs w:val="28"/>
          <w:rtl w:val="true"/>
          <w:lang w:bidi="ar-SA"/>
        </w:rPr>
        <w:t xml:space="preserve">أَنَّ رَسُولَ اللَّهِ صلی الله علیه و آله قَالَ یَوْمَ خَیْبَرَ لَأُعْطِیَنَّ هَذِهِ الرَّایَةَ غَداً رَجُلًا یَفْتَحُ اللَّهُ عَلَی یَدَیْهِ یُحِبُّ اللَّهَ وَ رَسُولَهُ وَ یُحِبُّهُ اللَّهُ وَ رَسُولُهُ قَالَ فَبَاتَ النَّاسُ یَدُوکُونَ بِجُمْلَتِهِمْ </w:t>
      </w:r>
      <w:r>
        <w:rPr>
          <w:rStyle w:val="FootnoteAnchor"/>
          <w:rtl w:val="true"/>
        </w:rPr>
        <w:footnoteReference w:id="11"/>
      </w:r>
      <w:r>
        <w:rPr>
          <w:rFonts w:ascii="Amiri" w:hAnsi="Amiri" w:eastAsia="Amiri" w:cs="Amiri"/>
          <w:color w:val="111111"/>
          <w:sz w:val="28"/>
          <w:sz w:val="28"/>
          <w:szCs w:val="28"/>
          <w:rtl w:val="true"/>
          <w:lang w:bidi="ar-SA"/>
        </w:rPr>
        <w:t xml:space="preserve">أَیُّهُمْ یُعْطَاهَا </w:t>
      </w:r>
      <w:r>
        <w:rPr>
          <w:rStyle w:val="FootnoteAnchor"/>
          <w:rtl w:val="true"/>
        </w:rPr>
        <w:footnoteReference w:id="12"/>
      </w:r>
      <w:r>
        <w:rPr>
          <w:rFonts w:ascii="Amiri" w:hAnsi="Amiri" w:eastAsia="Amiri" w:cs="Amiri"/>
          <w:color w:val="111111"/>
          <w:sz w:val="28"/>
          <w:sz w:val="28"/>
          <w:szCs w:val="28"/>
          <w:rtl w:val="true"/>
          <w:lang w:bidi="ar-SA"/>
        </w:rPr>
        <w:t xml:space="preserve">فَلَمَّا أَصْبَحَ النَّاسُ غَدَوْا عَلَی رَسُولِ اللَّهِ  صلی الله علیه و آله کُلُّهُمْ یَرْجُونَ أَنْ یُعْطَاهَا فَقَالَ أَیْنَ عَلِیُّ بْنُ أَبِی طَالِبٍ فَقَالُوا یَا رَسُولَ اللَّهِ هُوَ یَشْتَکِی عَیْنَیْهِ </w:t>
      </w:r>
      <w:r>
        <w:rPr>
          <w:rStyle w:val="FootnoteAnchor"/>
          <w:rtl w:val="true"/>
        </w:rPr>
        <w:footnoteReference w:id="13"/>
      </w:r>
      <w:r>
        <w:rPr>
          <w:rFonts w:ascii="Amiri" w:hAnsi="Amiri" w:eastAsia="Amiri" w:cs="Amiri"/>
          <w:color w:val="111111"/>
          <w:sz w:val="28"/>
          <w:sz w:val="28"/>
          <w:szCs w:val="28"/>
          <w:rtl w:val="true"/>
          <w:lang w:bidi="ar-SA"/>
        </w:rPr>
        <w:t xml:space="preserve">قَالَ فَأَرْسِلُوا إِلَیْهِ فَأُتِیَ بِهِ فَبَصَقَ رَسُولُ اللَّهِ صلی الله علیه و آله فِی عَیْنَیْهِ وَ دَعَا لَهُ فَبَرَأَ کَأَنْ لَمْ یَکُنْ بِهِ وَجَعٌ </w:t>
      </w:r>
      <w:r>
        <w:rPr>
          <w:rStyle w:val="FootnoteAnchor"/>
          <w:rtl w:val="true"/>
        </w:rPr>
        <w:footnoteReference w:id="14"/>
      </w:r>
      <w:r>
        <w:rPr>
          <w:rFonts w:ascii="Amiri" w:hAnsi="Amiri" w:eastAsia="Amiri" w:cs="Amiri"/>
          <w:color w:val="111111"/>
          <w:sz w:val="28"/>
          <w:sz w:val="28"/>
          <w:szCs w:val="28"/>
          <w:rtl w:val="true"/>
          <w:lang w:bidi="ar-SA"/>
        </w:rPr>
        <w:t xml:space="preserve">فَأَعْطَاهُ الرَّایَةَ فَقَالَ عَلِیٌّ یَا رَسُولَ اللَّهِ أُقَاتِلُهُمْ حَتَّی یَکُونُوا مِثْلَنَا قَالَ </w:t>
      </w:r>
      <w:r>
        <w:rPr>
          <w:rStyle w:val="FootnoteAnchor"/>
          <w:rtl w:val="true"/>
        </w:rPr>
        <w:footnoteReference w:id="15"/>
      </w:r>
      <w:r>
        <w:rPr>
          <w:rFonts w:ascii="Amiri" w:hAnsi="Amiri" w:eastAsia="Amiri" w:cs="Amiri"/>
          <w:color w:val="111111"/>
          <w:sz w:val="28"/>
          <w:sz w:val="28"/>
          <w:szCs w:val="28"/>
          <w:rtl w:val="true"/>
          <w:lang w:bidi="ar-SA"/>
        </w:rPr>
        <w:t xml:space="preserve">انْفِذْ عَلَی رِسْلِکَ حَتَّی تَنْزِلَ بِسَاحَتِهِمْ ثُمَّ ادْعُهُمْ إِلَی الْإِسْلَامِ وَ أَخْبِرْهُمْ بِمَا یَجِبُ عَلَیْهِمْ مِنْ حَقِّ اللَّهِ </w:t>
      </w:r>
      <w:r>
        <w:rPr>
          <w:rStyle w:val="FootnoteAnchor"/>
          <w:rtl w:val="true"/>
        </w:rPr>
        <w:footnoteReference w:id="16"/>
      </w:r>
      <w:r>
        <w:rPr>
          <w:rFonts w:ascii="Amiri" w:hAnsi="Amiri" w:eastAsia="Amiri" w:cs="Amiri"/>
          <w:color w:val="111111"/>
          <w:sz w:val="28"/>
          <w:sz w:val="28"/>
          <w:szCs w:val="28"/>
          <w:rtl w:val="true"/>
          <w:lang w:bidi="ar-SA"/>
        </w:rPr>
        <w:t>فَوَ اللَّهِ لَأَنْ یَهْدِیَ اللَّهُ بِکَ رَجُلًا وَاحِداً خَیْرٌ مِنْ أَنْ یَکُونَ لَکَ حُمْرُ النَّعَمِ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 سَلَمَةُ فَبَرَزَ مَرْحَبٌ وَ هُوَ یَقُولُ قَدْ عَلِمَتْ خَیْبَرُ أَنِّی مَرْحَبٌ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لَهُ عَلِیٌّ علیه السلام وَ هُوَ یَقُولُ</w:t>
      </w:r>
    </w:p>
    <w:p>
      <w:pPr>
        <w:pStyle w:val="BookText"/>
        <w:rPr/>
      </w:pPr>
      <w:r>
        <w:rPr>
          <w:rFonts w:ascii="Amiri" w:hAnsi="Amiri" w:eastAsia="Amiri" w:cs="Amiri"/>
          <w:color w:val="111111"/>
          <w:sz w:val="28"/>
          <w:sz w:val="28"/>
          <w:szCs w:val="28"/>
          <w:rtl w:val="true"/>
          <w:lang w:bidi="ar-SA"/>
        </w:rPr>
        <w:t xml:space="preserve">أَنَا الَّذِی سَمَّتْنِی أُمِّی حَیْدَرَةَ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کَلَیْثِ غَابَاتٍ کَرِیهِ الْمَنْظَرَةِ</w:t>
      </w:r>
    </w:p>
    <w:p>
      <w:pPr>
        <w:pStyle w:val="BookText"/>
        <w:rPr/>
      </w:pPr>
      <w:r>
        <w:rPr>
          <w:rFonts w:ascii="Amiri" w:hAnsi="Amiri" w:eastAsia="Amiri" w:cs="Amiri"/>
          <w:color w:val="111111"/>
          <w:sz w:val="28"/>
          <w:sz w:val="28"/>
          <w:szCs w:val="28"/>
          <w:rtl w:val="true"/>
          <w:lang w:bidi="ar-SA"/>
        </w:rPr>
        <w:t>أُوفِیهِمُ بِالصَّاعِ کَیْلَ السَّنْدَرَةِ</w:t>
      </w:r>
    </w:p>
    <w:p>
      <w:pPr>
        <w:pStyle w:val="BookText"/>
        <w:rPr/>
      </w:pPr>
      <w:r>
        <w:rPr>
          <w:rStyle w:val="FootnoteAnchor"/>
          <w:rtl w:val="true"/>
        </w:rPr>
        <w:footnoteReference w:id="18"/>
      </w:r>
      <w:r>
        <w:rPr>
          <w:rFonts w:ascii="Amiri" w:hAnsi="Amiri" w:eastAsia="Amiri" w:cs="Amiri"/>
          <w:color w:val="111111"/>
          <w:sz w:val="28"/>
          <w:sz w:val="28"/>
          <w:szCs w:val="28"/>
          <w:rtl w:val="true"/>
          <w:lang w:bidi="ar-SA"/>
        </w:rPr>
        <w:t xml:space="preserve">فَضَرَبَ مَرْحَباً فَفَلَقَ رَأْسَهُ فَقَتَلَهُ وَ کَانَ الْفَتْحُ عَلَی یَدِهِ </w:t>
      </w:r>
      <w:r>
        <w:rPr>
          <w:rStyle w:val="FootnoteAnchor"/>
          <w:rtl w:val="true"/>
        </w:rPr>
        <w:footnoteReference w:id="19"/>
      </w:r>
      <w:r>
        <w:rPr>
          <w:rFonts w:ascii="Amiri" w:hAnsi="Amiri" w:eastAsia="Amiri" w:cs="Amiri"/>
          <w:color w:val="111111"/>
          <w:sz w:val="28"/>
          <w:sz w:val="28"/>
          <w:szCs w:val="28"/>
          <w:rtl w:val="true"/>
          <w:lang w:bidi="ar-SA"/>
        </w:rPr>
        <w:t xml:space="preserve"> أَوْرَدَهُ مُسْلِمٌ فِی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عَبْدِ اللَّهِ الْحَافِظُ بِإِسْنَادِهِ عَنْ أَبِی رَافِعٍ مَوْلَی رَسُولِ اللَّهِ صلی الله علیه و آله قَالَ خَرَجْنَا مَعَ عَلِیٍّ علیه السلام حِینَ بَعَثَهُ رَسُولُ اللَّهِ صلی الله علیه و آله فَلَمَّا دَنَا مِنَ الْحِصْنِ خَرَجَ إِلَیْهِ أَهْلُهُ فَقَاتَلَهُمْ فَضَرَبَهُ رَجُلٌ مِنَ الْیَهُودِ فَطَرَحَ تُرْسَهُ مِنْ یَدِهِ فَتَنَاوَلَ عَلِیٌّ علیه السلام بَابَ الْحِصْنِ فَتَتَرَّسَ بِهِ عَنْ نَفْسِهِ فَلَمْ یَزَلْ فِی یَدِهِ وَ هُوَ یُقَاتِلُ حَتَّی فَتَحَ اللَّهُ عَلَیْهِ ثُمَّ أَلْقَاهُ مِنْ یَدِهِ فَلَقَدْ رَأَیْتُنِی فِی سَبْعَةِ نَفَرٍ أَنَا مِنْهُمْ </w:t>
      </w:r>
      <w:r>
        <w:rPr>
          <w:rStyle w:val="FootnoteAnchor"/>
          <w:rtl w:val="true"/>
        </w:rPr>
        <w:footnoteReference w:id="20"/>
      </w:r>
      <w:r>
        <w:rPr>
          <w:rFonts w:ascii="Amiri" w:hAnsi="Amiri" w:eastAsia="Amiri" w:cs="Amiri"/>
          <w:color w:val="111111"/>
          <w:sz w:val="28"/>
          <w:sz w:val="28"/>
          <w:szCs w:val="28"/>
          <w:rtl w:val="true"/>
          <w:lang w:bidi="ar-SA"/>
        </w:rPr>
        <w:t>نَجْهَدُ عَلَی أَنْ نَقْلِبَ ذَلِکَ الْبَابَ فَمَا اسْتَطَعْنَا أَنْ نَقْلِبَهُ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بإسناده عن لیث بن أبی سلیم </w:t>
      </w:r>
      <w:r>
        <w:rPr>
          <w:rStyle w:val="FootnoteAnchor"/>
          <w:rtl w:val="true"/>
        </w:rPr>
        <w:footnoteReference w:id="21"/>
      </w:r>
      <w:r>
        <w:rPr>
          <w:rFonts w:ascii="IRNazanin" w:hAnsi="IRNazanin" w:eastAsia="IRNazanin"/>
          <w:color w:val="111111"/>
          <w:sz w:val="28"/>
          <w:sz w:val="28"/>
          <w:szCs w:val="28"/>
          <w:rtl w:val="true"/>
          <w:lang w:bidi="fa-IR"/>
        </w:rPr>
        <w:t>عن أبی جعفر محمد بن علی علیهم السلام قال حدثنی جابر بن عبد الله أن علیا علیه السلام حمل الباب یوم خیبر حتی صعد المسلمون علیه فاقتحموها ففتحوها و أنه حرک بعد ذلک فلم یحمله أربعون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من وجه آخر عن جابر ثم اجتمع علیه سبعون رجلا فکان جهدهم أن أعادوا الباب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عَبْدِ الرَّحْمَنِ بْنِ أَبِی لَیْلَی قَالَ کَانَ عَلِیٌّ علیه السلام یَلْبَسُ فِی الْحَرِّ وَ الشِّتَاءِ الْقَبَاءَ الْمَحْشُوَّ الثَّخِینَ وَ مَا یُبَالِی الْحَرَّ فَأَتَانِی أَصْحَابِی فَقَالُوا إِنَّا رَأَیْنَا مِنْ أَمِیرِ الْمُؤْمِنِینَ شَیْئاً فَهَلْ رَأَیْتَ قُلْتُ وَ مَا هُوَ قَالُوا رَأَیْنَاهُ یَخْرُجُ عَلَیْنَا فِی الْحَرِّ الشَّدِیدِ فِی الْقَبَاءِ الْمَحْشُوِّ الثَّخِینِ وَ مَا یُبَالِی الْحَرَّ وَ یَخْرُجُ عَلَیْنَا </w:t>
      </w:r>
    </w:p>
    <w:p>
      <w:pPr>
        <w:pStyle w:val="BookText"/>
        <w:rPr/>
      </w:pPr>
      <w:r>
        <w:rPr>
          <w:rFonts w:ascii="Amiri" w:hAnsi="Amiri" w:eastAsia="Amiri" w:cs="Amiri"/>
          <w:color w:val="111111"/>
          <w:sz w:val="28"/>
          <w:sz w:val="28"/>
          <w:szCs w:val="28"/>
          <w:rtl w:val="true"/>
          <w:lang w:bidi="ar-SA"/>
        </w:rPr>
        <w:t xml:space="preserve">فِی الْبَرْدِ الشَّدِیدِ فِی الثَّوْبَیْنِ الْخَفِیفَیْنِ وَ مَا یُبَالِی الْبَرْدَ فَهَلْ سَمِعْتَ فِی ذَلِکَ شَیْئاً فَقُلْتُ لَا فَقَالُوا فَسَلْ لَنَا أَبَاکَ عَنْ ذَلِکَ فَإِنَّهُ یَسْمُرُ </w:t>
      </w:r>
      <w:r>
        <w:rPr>
          <w:rStyle w:val="FootnoteAnchor"/>
          <w:rtl w:val="true"/>
        </w:rPr>
        <w:footnoteReference w:id="22"/>
      </w:r>
      <w:r>
        <w:rPr>
          <w:rFonts w:ascii="Amiri" w:hAnsi="Amiri" w:eastAsia="Amiri" w:cs="Amiri"/>
          <w:color w:val="111111"/>
          <w:sz w:val="28"/>
          <w:sz w:val="28"/>
          <w:szCs w:val="28"/>
          <w:rtl w:val="true"/>
          <w:lang w:bidi="ar-SA"/>
        </w:rPr>
        <w:t xml:space="preserve">مَعَهُ فَسَأَلْتُهُ فَقَالَ مَا سَمِعْتُ فِی ذَلِکَ شَیْئاً فَدَخَلَ عَلَی عَلِیٍّ علیه السلام فَسَمَرَ مَعَهُ فَسَأَلَهُ عَنْ ذَلِکَ فَقَالَ أَ وَ مَا شَهِدْتَ مَعَنَا خَیْبَرَ قُلْتُ بَلَی قَالَ أَ وَ مَا رَأَیْتَ رَسُولَ اللَّهِ صلی الله علیه و آله حِینَ دَعَا أَبَا بَکْرٍ فَعَقَدَ لَهُ ثُمَّ بَعَثَهُ إِلَی الْقَوْمِ فَانْطَلَقَ فَلَقِیَ الْقَوْمَ ثُمَّ جَاءَ بِالنَّاسِ وَ قَدْ هُزِمُوا </w:t>
      </w:r>
      <w:r>
        <w:rPr>
          <w:rStyle w:val="FootnoteAnchor"/>
          <w:rtl w:val="true"/>
        </w:rPr>
        <w:footnoteReference w:id="23"/>
      </w:r>
      <w:r>
        <w:rPr>
          <w:rFonts w:ascii="Amiri" w:hAnsi="Amiri" w:eastAsia="Amiri" w:cs="Amiri"/>
          <w:color w:val="111111"/>
          <w:sz w:val="28"/>
          <w:sz w:val="28"/>
          <w:szCs w:val="28"/>
          <w:rtl w:val="true"/>
          <w:lang w:bidi="ar-SA"/>
        </w:rPr>
        <w:t>فَقَالَ بَلَی قَالَ ثُمَّ بَعَثَ إِلَی عُمَرَ فَعَقَدَ لَهُ ثُمَّ بَعَثَهُ إِلَی الْقَوْمِ فَانْطَلَقَ فَلَقِیَ الْقَوْمَ فَقَاتَلَهُمْ ثُمَّ رَجَعَ وَ قَدْ هُزِمَ فَقَالَ رَسُولُ اللَّهِ صلی الله علیه و آله لَأُعْطِیَنَّ الرَّایَةَ الْیَوْمَ رَجُلًا یُحِبُّ اللَّهَ وَ رَسُولَهُ وَ یُحِبُّهُ اللَّهُ وَ رَسُولُهُ یَفْتَحُ اللَّهُ عَلَی یَدَیْهِ کَرَّاراً غَیْرَ فَرَّارٍ فَدَعَانِی فَأَعْطَانِی الرَّایَةَ ثُمَّ قَالَ اللَّهُمَّ اکْفِهِ الْحَرَّ وَ الْبَرْدَ فَمَا وَجَدْتُ بَعْدَ ذَلِکَ حَرّاً وَ لَا بَرْداً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کله منقول من کتاب دلائل النبوة للإمام أبی بکر البیهقی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یَزَلْ رَسُولُ اللَّهِ صلی الله علیه و آله یَفْتَحُ الْحُصُونَ حِصْناً فَحِصْناً وَ یَحُوزُ الْأَمْوَالَ حَتَّی انْتَهَوْا إِلَی حِصْنِ الْوَطِیحِ وَ السَّلَالِمِ وَ کَانَ آخِرَ حُصُونِ خَیْبَرَ افْتَتَحَ وَ حَاصَرَهُمْ رَسُولُ اللَّهِ بِضْعَ عَشَرَ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وَ لَمَّا افْتُتِحَ الْقَمُوصُ حِصْنُ ابْنُ أَبِی الْحُقَیْقِ أُتِیَ رَسُولُ اللَّهِ صلی الله علیه و آله بِصَفِیَّةَ بِنْتِ </w:t>
      </w:r>
      <w:r>
        <w:rPr>
          <w:rStyle w:val="FootnoteAnchor"/>
          <w:rtl w:val="true"/>
        </w:rPr>
        <w:footnoteReference w:id="24"/>
      </w:r>
      <w:r>
        <w:rPr>
          <w:rFonts w:ascii="Amiri" w:hAnsi="Amiri" w:eastAsia="Amiri" w:cs="Amiri"/>
          <w:color w:val="111111"/>
          <w:sz w:val="28"/>
          <w:sz w:val="28"/>
          <w:szCs w:val="28"/>
          <w:rtl w:val="true"/>
          <w:lang w:bidi="ar-SA"/>
        </w:rPr>
        <w:t xml:space="preserve">حُیَیِّ بْنِ أَخْطَبَ وَ بِأُخْرَی مَعَهَا فَمَرَّ بِهِمَا بِلَالٌ وَ هُوَ الَّذِی جَاءَ بِهِمَا عَلَی قَتْلَی مِنْ قَتْلَی الْیَهُودِ </w:t>
      </w:r>
      <w:r>
        <w:rPr>
          <w:rStyle w:val="FootnoteAnchor"/>
          <w:rtl w:val="true"/>
        </w:rPr>
        <w:footnoteReference w:id="25"/>
      </w:r>
      <w:r>
        <w:rPr>
          <w:rFonts w:ascii="Amiri" w:hAnsi="Amiri" w:eastAsia="Amiri" w:cs="Amiri"/>
          <w:color w:val="111111"/>
          <w:sz w:val="28"/>
          <w:sz w:val="28"/>
          <w:szCs w:val="28"/>
          <w:rtl w:val="true"/>
          <w:lang w:bidi="ar-SA"/>
        </w:rPr>
        <w:t xml:space="preserve">فَلَمَّا رَأَتْهُمُ الَّتِی مَعَهَا صَفِیَّةُ صَاحَتْ وَ صَکَّتْ وَجْهَهَا وَ حَثَتِ التُّرَابَ عَلَی رَأْسِهَا فَلَمَّا رَآهَا رَسُولُ اللَّهِ صلی الله علیه و آله قَالَ أَعْزِبُوا </w:t>
      </w:r>
      <w:r>
        <w:rPr>
          <w:rStyle w:val="FootnoteAnchor"/>
          <w:rtl w:val="true"/>
        </w:rPr>
        <w:footnoteReference w:id="26"/>
      </w:r>
      <w:r>
        <w:rPr>
          <w:rFonts w:ascii="Amiri" w:hAnsi="Amiri" w:eastAsia="Amiri" w:cs="Amiri"/>
          <w:color w:val="111111"/>
          <w:sz w:val="28"/>
          <w:sz w:val="28"/>
          <w:szCs w:val="28"/>
          <w:rtl w:val="true"/>
          <w:lang w:bidi="ar-SA"/>
        </w:rPr>
        <w:t>عَنِّی هَذِهِ الشَّیْطَانَةَ وَ أَمَرَ بِصَفِیَّةَ فَحِیزَتْ خَلْفَهُ وَ أَلْقَی عَلَیْهَا رِدَاءَهُ فَعَرَفَ الْمُسْلِمُونَ أَنَّهُ قَدِ اصْطَفَاهَا لِنَفْسِهِ وَ قَالَ صلی الله علیه و آله لِبِلَالٍ لَمَّا رَأَی مِنْ تِلْکَ الْیَهُودِیَّةِ مَا رَأَی أَ نُزِعَتْ مِنْکَ الرَّحْمَةُ یَا بِلَالُ حَیْثُ تَمُرُّ بِامْرَأَتَیْنِ عَلَی قَتْلَی رِجَالِهِمَا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کَانَتْ صَفِیَّةُ قَدْ رَأَتْ فِی الْمَنَامِ وَ هِیَ عَرُوسٌ بِکِنَانَةَ بْنِ الرَّبِیعِ بْنِ أَبِی الْحُقَیْقِ </w:t>
      </w:r>
    </w:p>
    <w:p>
      <w:pPr>
        <w:pStyle w:val="BookText"/>
        <w:rPr/>
      </w:pPr>
      <w:r>
        <w:rPr>
          <w:rFonts w:ascii="Amiri" w:hAnsi="Amiri" w:eastAsia="Amiri" w:cs="Amiri"/>
          <w:color w:val="111111"/>
          <w:sz w:val="28"/>
          <w:sz w:val="28"/>
          <w:szCs w:val="28"/>
          <w:rtl w:val="true"/>
          <w:lang w:bidi="ar-SA"/>
        </w:rPr>
        <w:t>أَنَّ قَمَراً وَقَعَ فِی حَجْرِهَا فَعَرَضَتْ رُؤْیَاهَا عَلَی زَوْجِهَا فَقَالَ مَا هَذَا إِلَّا أَنَّکَ تَتَمَنَّیْنَ مَلِکَ الْحِجَازِ مُحَمَّداً وَ لَطَمَ عَلَی وَجْهِهَا لَطْمَةً اخْضَرَّتْ عَیْنُهَا مِنْهَا فَأَتَی بِهَا رَسُولَ اللَّهِ صلی الله علیه و آله وَ بِهَا أَثَرٌ مِنْهَا فَسَأَلَهَا رَسُولُ اللَّهِ صلی الله علیه و آله مَا هُوَ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 ابْنُ أَبِی الْحُقَیْقِ إِلَی رَسُولِ اللَّهِ صلی الله علیه و آله انْزِلْ لِأُکَلِّمَکَ </w:t>
      </w:r>
      <w:r>
        <w:rPr>
          <w:rStyle w:val="FootnoteAnchor"/>
          <w:rtl w:val="true"/>
        </w:rPr>
        <w:footnoteReference w:id="27"/>
      </w:r>
      <w:r>
        <w:rPr>
          <w:rFonts w:ascii="Amiri" w:hAnsi="Amiri" w:eastAsia="Amiri" w:cs="Amiri"/>
          <w:color w:val="111111"/>
          <w:sz w:val="28"/>
          <w:sz w:val="28"/>
          <w:szCs w:val="28"/>
          <w:rtl w:val="true"/>
          <w:lang w:bidi="ar-SA"/>
        </w:rPr>
        <w:t xml:space="preserve">قَالَ نَعَمْ فَنَزَلَ وَ صَالَحَ رَسُولَ اللَّهِ صلی الله علیه و آله عَلَی حَقْنِ دِمَاءِ مَنْ فِی حُصُونِهِمْ مِنَ الْمُقَاتِلَةِ وَ تَرَکَ الذُّرِّیَّةَ لَهُمْ وَ یَخْرُجُونَ مِنْ خَیْبَرَ وَ أَرْضِهَا بِذَرَارِیِّهِمْ وَ یُخَلُّونَ بَیْنَ رَسُولِ اللَّهِ صلی الله علیه و آله وَ بَیْنَ مَا کَانَ لَهُمْ مِنْ مَالٍ وَ أَرْضٍ وَ عَلَی الصَّفْرَاءِ وَ الْبَیْضَاءِ وَ الْکُرَاعِ وَ عَلَی الْحَلْقَةِ وَ عَلَی الْبَزِّ إِلَّا ثوب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ظَهْرِ إِنْسَانٍ وَ قَالَ رَسُولُ اللَّهِ صلی الله علیه و آله وَ بَرِئَتْ مِنْکُمْ ذِمَّةُ اللَّهِ وَ ذِمَّةُ رَسُولِهِ إِنْ کَتَمْتُمُونِی شَیْئاً فَصَالَحُوهُ عَلَی ذَلِکَ فَلَمَّا سَمِعَ بِهِمْ أَهْلُ فَدَکَ قَدْ صَنَعُوا مَا صَنَعُوا بَعَثُوا إِلَی رَسُولِ اللَّهِ صلی الله علیه و آله یَسْأَلُونَهُ أَنْ یُسَیِّرَهُمْ </w:t>
      </w:r>
      <w:r>
        <w:rPr>
          <w:rStyle w:val="FootnoteAnchor"/>
          <w:rtl w:val="true"/>
        </w:rPr>
        <w:footnoteReference w:id="29"/>
      </w:r>
      <w:r>
        <w:rPr>
          <w:rFonts w:ascii="Amiri" w:hAnsi="Amiri" w:eastAsia="Amiri" w:cs="Amiri"/>
          <w:color w:val="111111"/>
          <w:sz w:val="28"/>
          <w:sz w:val="28"/>
          <w:szCs w:val="28"/>
          <w:rtl w:val="true"/>
          <w:lang w:bidi="ar-SA"/>
        </w:rPr>
        <w:t>وَ یَحْقُنَ دِمَاءَهُمْ وَ یُخَلُّونَ بَیْنَهُ وَ بَیْنَ الْأَمْوَالِ فَفَعَلَ وَ کَانَ مِمَّنْ مَشَی بَیْنَ رَسُولِ اللَّهِ صلی الله علیه و آله وَ بَیْنَهُمْ فِی ذَلِکَ مُحَیَّصَةُ بْنُ مَسْعُودٍ أَحَدُ بَنِی حَارِثَةَ فَلَمَّا نَزَلَ أَهْلُ خَیْبَرَ عَلَی ذَلِکَ سَأَلُوا رَسُولَ اللَّهِ صلی الله علیه و آله أَنْ یُعَامِلَهُمُ الْأَمْوَالَ عَلَی النِّصْفِ وَ قَالُوا نَحْنُ أَعْلَمُ بِهَا مِنْکُمْ وَ أَعْمَرُ لَهَا فَصَالَحَهُمْ رَسُولُ اللَّهِ عَلَی النِّصْفِ عَلَی أَنَّا إِذَا شِئْنَا أَنْ نُخْرِجَکُمْ أَخْرَجْنَاکُمْ وَ صَالَحَهُ أَهْلُ فَدَکَ عَلَی مِثْلِ ذَلِکَ فَکَانَتْ أَمْوَالُ خَیْبَرَ فَیْئاً بَیْنَ الْمُسْلِمِینَ وَ کَانَتْ فَدَکُ خَالِصَةً لِرَسُولِ اللَّهِ صلی الله علیه و آله لِأَنَّهُمْ لَمْ یُوجِفُوا عَلَیْهَا بِخَیْلٍ وَ لَا رِکَابٍ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اطْمَأَنَّ رَسُولُ اللَّهِ صلی الله علیه و آله أَهْدَتْ لَهُ زَیْنَبُ بِنْتُ الْحَارِثِ بْنِ سَلَّامِ بْنِ مِشْکَمٍ وَ هِیَ ابْنَةُ أَخِی مَرْحَبٍ شَاةً مَصْلِیَّةً </w:t>
      </w:r>
      <w:r>
        <w:rPr>
          <w:rStyle w:val="FootnoteAnchor"/>
          <w:rtl w:val="true"/>
        </w:rPr>
        <w:footnoteReference w:id="30"/>
      </w:r>
      <w:r>
        <w:rPr>
          <w:rFonts w:ascii="Amiri" w:hAnsi="Amiri" w:eastAsia="Amiri" w:cs="Amiri"/>
          <w:color w:val="111111"/>
          <w:sz w:val="28"/>
          <w:sz w:val="28"/>
          <w:szCs w:val="28"/>
          <w:rtl w:val="true"/>
          <w:lang w:bidi="ar-SA"/>
        </w:rPr>
        <w:t xml:space="preserve">وَ قَدْ سَأَلَتْ أَیُّ عُضْوٍ مِنَ الشَّاةِ أَحَبُّ إِلَی رَسُولِ اللَّهِ صلی الله علیه و آله فَقِیلَ لَهَا الذِّرَاعُ فَأَکْثَرَتْ فِیهَا السَّمَّ وَ سَمَّتْ </w:t>
      </w:r>
      <w:r>
        <w:rPr>
          <w:rStyle w:val="FootnoteAnchor"/>
          <w:rtl w:val="true"/>
        </w:rPr>
        <w:footnoteReference w:id="31"/>
      </w:r>
      <w:r>
        <w:rPr>
          <w:rFonts w:ascii="Amiri" w:hAnsi="Amiri" w:eastAsia="Amiri" w:cs="Amiri"/>
          <w:color w:val="111111"/>
          <w:sz w:val="28"/>
          <w:sz w:val="28"/>
          <w:szCs w:val="28"/>
          <w:rtl w:val="true"/>
          <w:lang w:bidi="ar-SA"/>
        </w:rPr>
        <w:t xml:space="preserve">سَائِرَ الشَّاةِ ثُمَّ جَاءَتْ بِهَا فَلَمَّا وَضَعَتْهَا بَیْنَ یَدَیْهِ تَنَاوَلَ الذِّرَاعَ فَأَخَذَهَا فَلَاکَ مِنْهَا مَضْغَةً وَ انْتَهَشَ </w:t>
      </w:r>
      <w:r>
        <w:rPr>
          <w:rStyle w:val="FootnoteAnchor"/>
          <w:rtl w:val="true"/>
        </w:rPr>
        <w:footnoteReference w:id="32"/>
      </w:r>
      <w:bookmarkStart w:id="13" w:name="pg13777_135138"/>
    </w:p>
    <w:p>
      <w:pPr>
        <w:pStyle w:val="BookText"/>
        <w:rPr/>
      </w:pPr>
      <w:bookmarkEnd w:id="13"/>
      <w:r>
        <w:rPr>
          <w:rFonts w:ascii="Amiri" w:hAnsi="Amiri" w:eastAsia="Amiri" w:cs="Amiri"/>
          <w:color w:val="111111"/>
          <w:sz w:val="28"/>
          <w:sz w:val="28"/>
          <w:szCs w:val="28"/>
          <w:rtl w:val="true"/>
          <w:lang w:bidi="ar-SA"/>
        </w:rPr>
        <w:t xml:space="preserve">مِنْهَا وَ مَعَهُ بِشْرُ بْنُ الْبَرَاءِ بْنِ مَعْرُورٍ فَتَنَاوَلَ عَظْماً فَانْتَهَشَ مِنْهُ </w:t>
      </w:r>
      <w:r>
        <w:rPr>
          <w:rStyle w:val="FootnoteAnchor"/>
          <w:rtl w:val="true"/>
        </w:rPr>
        <w:footnoteReference w:id="33"/>
      </w:r>
      <w:r>
        <w:rPr>
          <w:rFonts w:ascii="Amiri" w:hAnsi="Amiri" w:eastAsia="Amiri" w:cs="Amiri"/>
          <w:color w:val="111111"/>
          <w:sz w:val="28"/>
          <w:sz w:val="28"/>
          <w:szCs w:val="28"/>
          <w:rtl w:val="true"/>
          <w:lang w:bidi="ar-SA"/>
        </w:rPr>
        <w:t xml:space="preserve">فَقَالَ رَسُولُ اللَّهِ صلی الله علیه و آله ارْفَعُوا أَیْدِیَکُمْ فَإِنَّ کَتِفَ هَذِهِ الشَّاةِ تُخْبِرُنِی أَنَّهَا مَسْمُومَةٌ فَدَعَاهَا </w:t>
      </w:r>
      <w:r>
        <w:rPr>
          <w:rStyle w:val="FootnoteAnchor"/>
          <w:rtl w:val="true"/>
        </w:rPr>
        <w:footnoteReference w:id="34"/>
      </w:r>
      <w:r>
        <w:rPr>
          <w:rFonts w:ascii="Amiri" w:hAnsi="Amiri" w:eastAsia="Amiri" w:cs="Amiri"/>
          <w:color w:val="111111"/>
          <w:sz w:val="28"/>
          <w:sz w:val="28"/>
          <w:szCs w:val="28"/>
          <w:rtl w:val="true"/>
          <w:lang w:bidi="ar-SA"/>
        </w:rPr>
        <w:t xml:space="preserve">فَاعْتَرَفَتْ فَقَالَ مَا حَمَلَکِ عَلَی ذَلِکِ فَقَالَتْ بَلَغْتَ مِنْ قَوْمِی مَا لَمْ یَخْفَ عَلَیْکَ فَقُلْتُ إِنْ کَانَ نَبِیّاً فَسَیُخْبَرُ وَ إِنْ کَانَ مَلِکاً اسْتَرَحْتُ مِنْهُ فَتَجَاوَزَ عَنْهَا رَسُولُ اللَّهِ صلی الله علیه و آله وَ مَاتَ بِشْرُ بْنُ الْبَرَاءِ مِنْ أَکَلْتِهِ الَّتِی أَکَلَ قَالَ وَ دَخَلَتْ أُمُّ بِشْرِ بْنِ الْبَرَاءِ عَلَی رَسُولِ اللَّهِ صلی الله علیه و آله تَعُودُهُ فِی مَرَضِهِ الَّذِی تُوُفِّیَ فِیهِ فَقَالَ صلی الله علیه و آله یَا أُمَّ بِشْرٍ مَا زَالَتْ أُکْلَةُ خَیْبَرَ الَّتِی أَکَلْتُ بِخَیْبَرَ مَعَ ابْنِکَ تُعَاوِدُنِی فَهَذَا أَوَانُ قُطِعَتْ </w:t>
      </w:r>
      <w:r>
        <w:rPr>
          <w:rStyle w:val="FootnoteAnchor"/>
          <w:rtl w:val="true"/>
        </w:rPr>
        <w:footnoteReference w:id="35"/>
      </w:r>
      <w:r>
        <w:rPr>
          <w:rFonts w:ascii="Amiri" w:hAnsi="Amiri" w:eastAsia="Amiri" w:cs="Amiri"/>
          <w:color w:val="111111"/>
          <w:sz w:val="28"/>
          <w:sz w:val="28"/>
          <w:szCs w:val="28"/>
          <w:rtl w:val="true"/>
          <w:lang w:bidi="ar-SA"/>
        </w:rPr>
        <w:t xml:space="preserve">أَبْهَرِی فَکَانَ </w:t>
      </w:r>
      <w:r>
        <w:rPr>
          <w:rStyle w:val="FootnoteAnchor"/>
          <w:rtl w:val="true"/>
        </w:rPr>
        <w:footnoteReference w:id="36"/>
      </w:r>
      <w:r>
        <w:rPr>
          <w:rFonts w:ascii="Amiri" w:hAnsi="Amiri" w:eastAsia="Amiri" w:cs="Amiri"/>
          <w:color w:val="111111"/>
          <w:sz w:val="28"/>
          <w:sz w:val="28"/>
          <w:szCs w:val="28"/>
          <w:rtl w:val="true"/>
          <w:lang w:bidi="ar-SA"/>
        </w:rPr>
        <w:t xml:space="preserve">الْمُسْلِمُونَ یَرَوْنَ أَنَّ رَسُولَ اللَّهِ صلی الله علیه و آله مَاتَ شَهِیداً مَعَ مَا أَکْرَمَهُ اللَّهُ بِهِ مِنَ النُّبُوَّةِ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در باب غزوه های برجسته و باب غزوه حدیبیه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رحمة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الله صلی الله علیه و آله از مدینه به حدیبیه رسید، بیست شب در آنجا اقامت نمود، سپس صبحدم روانه خیبر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ابومروان اسلمی و او از پدرش و از جدّش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به سوی خیبر خارج شدیم تا آنکه به نزدیکی آن رسیدیم و بر آن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مردم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 گانه و آنچه بر آن سایه افکنده اند و ای پروردگار زمین های هفت گانه و آنچه که بر روی خود دارند و ای پروردگار شیاطین و آنچه که گمراهش می سازند، ما از تو خیر و نیکی این قریه و اهلش و آن چه در آن است را می خواهیم و از شرّ این قریه و شر اهلش و شر آنچه در آن است به تو پناه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بسم الله الرحمن الرحیم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سلمة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اکوع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به سوی خیبر خارج شدیم و شبانه راه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همراهان به عامر بن اکوع که مردی شاعر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رجزهایت برای ما نمی خوانی؟ عامر نیز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اگر تو نبودی ما هدایت نمی شدیم و صدقه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نماز نمی 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را بیامرز، که آنچه به دست آوردیم فدای تو باد و قدمهایمان را هنگام کارزار ثابت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آرامش را بر ما فرو فرست که آن دم که بر ما خروش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دعوت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فریاد بر ما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گوینده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بر شتری سوار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شهادت را بر او واجب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از آن بهره مند نساختی؟ و دلیل این سخن آن بود که رسول خدا هرگز برای کسی به طور مخصوص تقاضای مغفرت الهی نکرد، مگر آن که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جنگ شدت یافت و دو لشکر در برابر هم صف آرایی کردند، یک نفر یهودی خارج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خیبریان می دانند که من مرحب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سلاح و دلاوری کارآزموده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که آتش جنگ شعله می کشد،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عامر به مقابله اش شتافت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خیبر می دانند که من عامر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سلاح و دلاوری شجاع و ماجراجویم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ضربه بر یکدیگر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یهودی به سپر عامر برخورد کرد و عامر که شمشیری کوتاه داشت، ساق یهودی را هدف قرار داد تا بر آن ضربه وارد کند، ولی لبه شمشیر عامر برگشت و کاسه زانوی خود او را مورد اصابت قرار داد و در نتیجه عامر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 رسول 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عامر تباه و باطل شد، چرا که خود را به کشتن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می گریستم نزد پیامبر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عامرعملش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گفته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گفته اند، بلکه عامر دو بار از پاداش و ثواب بهره مند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محاصره کردیم تا آن که به گرسنگی سختی دچار گشتیم، و سپس خداوند آن را بر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اینگونه بود که پیامبر صلی الله علیه و آله در ابتدا پرچم را به عمر بن خطاب 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بعد از آن بود که پیامبر پرچم را به ابوبکر داد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سیره این موضوع را ذکر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تعدادی از مردم با او همراه گشتند و با اهل خیبر رودرو شدند، ولی عمر و یارانش شکست خوردند و در حالی به نزد پیامبر بازگشتند که یکدیگر را ترسو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دچار سر درد شده بود، از همین رو به سوی مردم خارج نگشت و چون بهبود 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خیبر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کرده عمر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سپرد که خدا و رسولش را دوست 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جنگاوری مهاجم است که نمی گریزد و باز نمی گردد تا آنکه خدا به دستان او فتح و پیروزی را محقق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مسلم از سعید بن سهل روایت کرده اند که رسول خدا صلی الله علیه و آله در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فردا این پرچم را به مردی خوهم داد که خدا به دستان او فتح و پیروزی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رسولش را دوست دارد وخدا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 را در حالی به سر آوردندکه همگی در آرزوی پرچم 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صبح فردا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درد چشم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او بفرستید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از آب دهانش بر دیدگان او نهاد و برای او دعا فرمود و او چنان شفا یافت که گویی هیچ درد و بیماری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آنان بجنگم تا آنکه مانند ما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کار بی درنگ پیش رو، تا آنکه در برابرشان قرار گیری، سپس آن ها را به اسلام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که از حق خدا بر آنان واجب است آگاهشان ساز که به خدا سوگند اگر خداوند به واسطه تو یک نفر را هدایت کن،د بهتر از آن است که تو را شترانی سرخ موی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ظاهر شد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خیبر می دانند که من مرحب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نیز به مقابله او شتافت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همانم که مادرم مرا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جنگل که زشت چهره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قهرش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دشمنان با صاع، مثل پیمانه 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نوشانم</w:t>
      </w:r>
      <w:r>
        <w:rPr>
          <w:rFonts w:eastAsia="IRNazanin" w:cs="IRNazanin"/>
          <w:color w:val="111111"/>
          <w:sz w:val="28"/>
          <w:szCs w:val="28"/>
          <w:rtl w:val="true"/>
          <w:lang w:bidi="fa-IR"/>
        </w:rPr>
        <w:t xml:space="preserve">. </w:t>
        <w:softHyphen/>
      </w:r>
    </w:p>
    <w:p>
      <w:pPr>
        <w:pStyle w:val="BookText"/>
        <w:rPr/>
      </w:pPr>
      <w:r>
        <w:rPr>
          <w:rFonts w:ascii="IRNazanin" w:hAnsi="IRNazanin" w:eastAsia="IRNazanin"/>
          <w:color w:val="111111"/>
          <w:sz w:val="28"/>
          <w:sz w:val="28"/>
          <w:szCs w:val="28"/>
          <w:rtl w:val="true"/>
          <w:lang w:bidi="fa-IR"/>
        </w:rPr>
        <w:t>آنگاه بر مرحب ضربه ای وارد کرد و سرش را شکافت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و پیروزی با دستان او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مسلم در صحیح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ابوعبدالله حافظ از ابورافع غلام آزاد شده رسول خدا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آن هنگام که رسول خدا صلی الله علیه و آله او را گسیل داشت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قلعه شد، اهل آن به سوی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یهودی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وارد ساخت که سپرش را از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در قلعه را برداشت و آن را سپر مدافع خود قرار داد و پیوسته در دستان او بود و می جنگید تا آنکه خدا فتح و پیروزی را نصیب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دستانش فرو افکند و هفت نفر که من هم از آن ها بودم، کوشیدیم در را برگردانیم ولی موفق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إسناد روایی از لیث بن ابی سلیم از امام محمد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به من گفت 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روز خیبر در را برداشت و مسلمانان توانستند از آن بگذرند و به قلعه هجوم برند و آن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آن در را بعد از آن واقعه حرکت دهند ولی چهل مرد نتوانستند آن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صورتی دیگر از جابر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هفتاد مرد بر آن در جمع شدند و تلاششان آن بود که در را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انجام آن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عبدالرحمن بن ابی لیلی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گرما و سرما قبای پشمی سخت و ضخیمی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گرما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اصحابم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امیرالمومنین کار عجیبی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در گرمای شدید بر ما خارج می شود در حالی که قبای پشمی سخت و ضخیم می پوشد و اهمیتی به گرما نمی دهد و در سرمای شدید هم بر ما با دو لباس نازک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اهمیتی به سرما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چیزی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از پدرت بپرس که او شبانه با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گفتگو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موضوع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علی وارد شد، در گفتگوی شبانه در این مورد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در خیبر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رسول خدا هنگامی که ابوبکر را فراخواند و او را به فرماندهی سپاه گماشت و او 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و او با آنان رو در رو شد؛ ولی با مردم در حالی بازگشت که شکست خورده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سوی عمر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فرماندهی را به او سپرد و او 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 آنان رو در رو گردید و با آنان نبرد کرد ولی او نیز شکست خورده و مغلوب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امروز این پرچم را به مردی خواهم سپرد که خدا و رسول او را دوست دارند و خدا و رسول هم او را دوست دارند، خدا به دستان او فتح و ظفر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جنگاوری مهاجم است که از نبرد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مرا فراخواند و پرچم را به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گرما و سرما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از آن دیگر گرما و سرما را احساس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مطالب از کتاب دلائل النبوة امام ابوبکر بیهقی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پیاپی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یکی بعد از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 و اموال را تصرف می کرد تا آنکه به دژ وطیح و سلالم رسید که آخرین قلعه های خیبر بود که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آنان را ده شب و اندی به محاصره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قموص، قلعه ابن ابی الحقیق گشوده شد، صفیه دختر حیّ بن اخطب و یک زن دیگر که همراهش بود، نزد رسول خدا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که آن ها را آورد، آن دو را از کنار کشته 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یهود عبور داد و چون زن همراه صفیه آن ها را دید، فریاد برآورد و بر سر و صورتش زد و خاک بر سرش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شیطان صفت را از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صفیه دستور داد که در پشت سر او قرار گیرد و ردای خود را روی دوش او انداخت؛ اینگونه مسلمانان متوجه شدند که رسول خدا صلی الله علیه و آله صفیه را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آن عمل را از آن زن یهودی دید،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 آیا رحمت الهی از تو دور شده است که دو زن را بر کشته های مردانشان می 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صفیه که همسر کنانة بن ربیع بن ابی الحقیق بود در خواب دید که ماه در دامن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رویای خود را برای زوجش بازگفت،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 تنها به این معنی است که تو در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حجاز، محمد هستی، و چنان با سیلی بر صورتش زد که چشمش از آن سیلی کبود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هنگامی که او را نزد رسول خدا آوردند، همچنان اثر سیلی بر چهره او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مورد آن پرسید و صفیه او را از چگونگی ماجرا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الحقیق به رسول خدا صلی الله علیه و آله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ابی الحقیق به نزد پیامبر آمد، با رسول خدا بر عدم ریختن خون ساکنان دژها و حفظ جانشان در جنگ و باقی ماندن فرزندانشان برای آن ها و خروج از خیبر و زمین آن به همراه فرزندانشان و واگذاری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پیامبر از مال و زمین و طلا و نقره و چهارپا و سلاح و لباس، به جز لباسی که بر تن انسان است، مصالحه کرد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را از من پنهان سازید، عهد و پیمان و ضمانت خدا و رسولش شامل حال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بر این امر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اهل فدک از کرده و عمل خیبریان آگاه شدند، به سوی رسول خدا صلی الله علیه و آله فرستادند و از او خواستند که آنان را از سرزمینشان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ریختن خون آن ها صرفنظر کند و در مقابل، آنان نیز اموال را برای او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چنین کرد و از کسانی که در این امر میان رسول خدا و آنان رفت و آمد می کرد، یک نفر از بنی حارثه به نام محیصة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خیبر این شروط را پذیرفتند، از رسول خدا خواستند که در مورد اموال آنان به نصف اکتفا کند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به آن ها آگاهتر و دلسوزتر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کننده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این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خواستیم شما را خارج کنیم، اخراجتان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نصف اموال با آنان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فدک نیز همانند این با وی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خیبر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از آنِ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فدک مخصوص رسول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مسلمانان برای به دست آوردن آن اسب و شتری نراندند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از این کار آسوده گردید، زینب دختر حارث بن سلام بن مشکم که برادرزاده مرحب بود، گوسفندی کباب شده خدمت پیامبر هدیه آورد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کدام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سَمّ بیشتری ریخت و سایر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گوسفند را نیز مسموم ساخت و آن را به حضور پیامبر صلی الله علیه و آله آورد و آن را در برابر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گوسفند را برگرفت و از آن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جوید ودر دهان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بن براء بن معرور هم که با او بود، استخوانی برداشت و از آن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دستانتان را بالا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کتف این میش به من خبر می دهد که آن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یهودی را خواست و او هم به مسموم ساختن آن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واداشت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قومم چنان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قومم را به بیچارگی ای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باشد آگاه می شود و اگر پادشاه است از او آسوده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مورد عفو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بشر بن براء به خاطر لقمه ای که خورد،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بشر بن براء به قصد عیادت از رسول خدا در هنگامه بیماری که از آن وفات یافت،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اثر آن لقمه که در خیبر با پسرت خوردم بر من 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زمانی است که نزدیک است شاهرگ مرا</w:t>
      </w:r>
    </w:p>
    <w:p>
      <w:pPr>
        <w:pStyle w:val="BookText"/>
        <w:rPr/>
      </w:pPr>
      <w:r>
        <w:rPr>
          <w:rFonts w:ascii="IRNazanin" w:hAnsi="IRNazanin" w:eastAsia="IRNazanin"/>
          <w:color w:val="111111"/>
          <w:sz w:val="28"/>
          <w:sz w:val="28"/>
          <w:szCs w:val="28"/>
          <w:rtl w:val="true"/>
          <w:lang w:bidi="fa-IR"/>
        </w:rPr>
        <w:t>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بر این عقیده بودند که رسول خدا به همراه مقام نبوت که خداوند به وی ارزانی داشت، به مقام شهادت نیز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2361830_1468164448"/>
      <w:bookmarkStart w:id="15" w:name="_Toc6"/>
      <w:bookmarkEnd w:id="14"/>
      <w:r>
        <w:rPr>
          <w:rtl w:val="true"/>
        </w:rPr>
        <w:t>بیان</w:t>
      </w:r>
      <w:bookmarkEnd w:id="15"/>
    </w:p>
    <w:p>
      <w:pPr>
        <w:pStyle w:val="BookText"/>
        <w:rPr/>
      </w:pPr>
      <w:r>
        <w:rPr>
          <w:rFonts w:ascii="IRNazanin" w:hAnsi="IRNazanin" w:eastAsia="IRNazanin"/>
          <w:color w:val="111111"/>
          <w:sz w:val="28"/>
          <w:sz w:val="28"/>
          <w:szCs w:val="28"/>
          <w:rtl w:val="true"/>
          <w:lang w:bidi="fa-IR"/>
        </w:rPr>
        <w:t>قوله من هنیهاتک قال الجزری أی من کلماتک أو من أراجیزک قوله وجبت أی الرحمة أو الشهادة فی مجمع البحار أی وجبت له الجنة و المغفرة التی ترحمت بها علیه و إنه یقتل شهیدا و قال النووی فی شرح الصحیح أی ثبتت له الشهادة و ستقع قریبا و کان معلوما عندهم أنه کل من دعا له النبی صلی الله علیه و آله هذا الدعاء فی هذا الموطن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ابن الأکوع قالوا یا رسول الله لو لا متعتنا به أی هلا ترکتنا ننتفع به انتهی و قال النووی أی وددنا أنک أخرت الدعاء له فنتمتع بمصاحبته مدة و قال غیره أی لیتک أشرکتنا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الجزری فی النهایة فی حدیث خیبر لَأُعْطِیَنَّ الرَّایَةَ غَداً رَجُلًا یُحِبُّهُ اللَّهُ وَ رَسُولُهُ وَ یُحِبُّ اللَّهَ وَ رَسُولَهُ یَفْتَحُ اللَّهُ عَلَی یَدَیْهِ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فبات الناس یدوکون تلک </w:t>
      </w:r>
      <w:bookmarkStart w:id="16" w:name="pg13777_135139"/>
    </w:p>
    <w:p>
      <w:pPr>
        <w:pStyle w:val="BookText"/>
        <w:rPr/>
      </w:pPr>
      <w:bookmarkEnd w:id="16"/>
      <w:r>
        <w:rPr>
          <w:rFonts w:ascii="IRNazanin" w:hAnsi="IRNazanin" w:eastAsia="IRNazanin"/>
          <w:color w:val="111111"/>
          <w:sz w:val="28"/>
          <w:sz w:val="28"/>
          <w:szCs w:val="28"/>
          <w:rtl w:val="true"/>
          <w:lang w:bidi="fa-IR"/>
        </w:rPr>
        <w:t>اللیلة أی یخوضون و یموجون فیمن یدفعها إلیه یقال وقع الناس فی دوکة أی خوض و اختلاط و قال النهس أخذ اللحم بأطراف الأسنان و النهش الأخذ بجمیعها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قدس الله روحه فی قوله تعالی إِنَّا فَتَحْنا لَکَ فَتْحاً مُبِیناً </w:t>
      </w:r>
      <w:r>
        <w:rPr>
          <w:rStyle w:val="FootnoteAnchor"/>
          <w:rtl w:val="true"/>
        </w:rPr>
        <w:footnoteReference w:id="38"/>
      </w:r>
      <w:r>
        <w:rPr>
          <w:rFonts w:ascii="IRNazanin" w:hAnsi="IRNazanin" w:eastAsia="IRNazanin"/>
          <w:color w:val="111111"/>
          <w:sz w:val="28"/>
          <w:sz w:val="28"/>
          <w:szCs w:val="28"/>
          <w:rtl w:val="true"/>
          <w:lang w:bidi="fa-IR"/>
        </w:rPr>
        <w:t>قیل إن المراد بالفتح هنا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مجمع بن حارثة الأنصاری و کان أحد القراء قال شهدنا الحدیبیة مع رسول الله صلی الله علیه و آله فلما انصرفنا عنها إذا الناس یهزون الأباعر فقال بعض الناس لبعض ما بال الناس قالوا أوحی إلی رسول الله صلی الله علیه و آله فخرجنا نوجف فوجدنا النبی صلی الله علیه و آله واقفا علی راحلته عند کراع الغمیم فلما اجتمع الناس علیه قرأ إِنَّا فَتَحْنا لَکَ فَتْحاً مُبِیناً السورة فقال عمر أ فتح هو یا رسول الله قال نعم فقال </w:t>
      </w:r>
      <w:r>
        <w:rPr>
          <w:rStyle w:val="FootnoteAnchor"/>
          <w:rtl w:val="true"/>
        </w:rPr>
        <w:footnoteReference w:id="39"/>
      </w:r>
      <w:r>
        <w:rPr>
          <w:rFonts w:ascii="IRNazanin" w:hAnsi="IRNazanin" w:eastAsia="IRNazanin"/>
          <w:color w:val="111111"/>
          <w:sz w:val="28"/>
          <w:sz w:val="28"/>
          <w:szCs w:val="28"/>
          <w:rtl w:val="true"/>
          <w:lang w:bidi="fa-IR"/>
        </w:rPr>
        <w:t>و الذی نفسی بیده إنه لفتح فقسمت خیبر علی أهل الحدیبیة لم یدخل فیها أحد إلا من شهدها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هنیهاتک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کلماتت یا از رجزهایت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یا شهادت را واجب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بهشت و آمرزش الهی را که برایش خواستار شدی، واجب ساختی و او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 در شرح صحیح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را برایش ثبت کردی و شهادت او به زودی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آنان روشن و مشخص بود که هر کس که پیامبر برای او در چنین موقعیتی این دعا را کرده است،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حدیث ابن اکوع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متعتنا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ما را ترک نکردی تا از آن شخص بهره 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دوست داشتیم که تو دعا برای او را مدتی به تاخیر می افکندی تا مدتی از همنشینی او بهره 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ما را هم در دعای او شریک می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النهایة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یحبّه الله و رسوله، و یحبّ الله و رسوله، یفتح الله علی یدیه فبات الناس یدوکون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 هم آمیخته و کنجکاوی می کردند که پرچم به چه کسی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الناس فی دوکة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فرورفتگی و درهم آمیختگی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گوشت با کناره های دندان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با تمامی دندان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رحمة الله علیه در مورد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اینجا منظور از فتح، همان فتح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مجمع بن حارثه انصاری که یکی از قاریان بود،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در حدیبیه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برگشتیم، مردم به شدت شتران را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مردم به 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آله وحی شد، پس خارج شدیم که بتازیم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را دیدیم که بر شترش در کراع الغمیم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در نزد او اجتماع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فتح و پیروزی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دست اوست، بی هیچ تردیدی این فتح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خیبر بر اهل حدیبیه تقسیم شد و بر آن کسی جز آنان که در حدیبیه بودند، وارد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النهایة إذا الناس یهزون الأباعر أی یحثونها و یدفعونها و الوهز شدة الدفع و الوطء انتهی و قد یقرأ بتشدید الزای من الهز و هو إسراع السیر و کراع الغمیم کغراب موضع علی ثلاثة أمیال من عسفان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الناس یهزون الأباعر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را برانگیخته و می راندند،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راندن و راه سپردن و سواری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تشدید زای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آن به معنی سریع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سه مایلی عسفان است که فیروز آبادی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 w:name="__RefHeading___Toc2361832_1468164448"/>
      <w:bookmarkStart w:id="18" w:name="_Toc7"/>
      <w:bookmarkEnd w:id="17"/>
      <w:r>
        <w:rPr>
          <w:rtl w:val="true"/>
        </w:rPr>
        <w:t>الأخبار</w:t>
      </w:r>
      <w:bookmarkEnd w:id="18"/>
    </w:p>
    <w:p>
      <w:pPr>
        <w:pStyle w:val="Heading5"/>
        <w:numPr>
          <w:ilvl w:val="4"/>
          <w:numId w:val="1"/>
        </w:numPr>
        <w:rPr/>
      </w:pPr>
      <w:bookmarkStart w:id="19" w:name="__RefHeading___Toc2361834_1468164448"/>
      <w:bookmarkStart w:id="20" w:name="_Toc8"/>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نَوَادِرُ الرَّاوَنْدِیِّ، بِإِسْنَادِهِ عَنْ عَبْدِ الْوَاحِدِ بْنِ إِسْمَاعِیلَ عَنْ مُحَمَّدِ بْنِ الْحَسَنِ التَّمِیمِیِّ عَنْ سَهْلِ بْنِ أَحْمَدَ الدِّیبَاجِیِّ عَنْ مُحَمَّدِ بْنِ مُحَمَّدِ بْنِ الْأَشْعَثِ عَنْ مُحَمَّدِ بْنِ عَزِیزٍ عَنْ سَلَامَةَ بْنِ عَقِیلٍ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جَعْفَرُ بْنُ أَبِی طَالِبٍ علیهما السلام عَلَی رَسُولِ اللَّهِ صلی الله علیه و آله </w:t>
      </w:r>
      <w:r>
        <w:rPr>
          <w:rStyle w:val="FootnoteAnchor"/>
          <w:rtl w:val="true"/>
        </w:rPr>
        <w:footnoteReference w:id="41"/>
      </w:r>
      <w:r>
        <w:rPr>
          <w:rFonts w:ascii="Amiri" w:hAnsi="Amiri" w:eastAsia="Amiri" w:cs="Amiri"/>
          <w:color w:val="111111"/>
          <w:sz w:val="28"/>
          <w:sz w:val="28"/>
          <w:szCs w:val="28"/>
          <w:rtl w:val="true"/>
          <w:lang w:bidi="ar-SA"/>
        </w:rPr>
        <w:t xml:space="preserve">فَقَامَ فَتَلَقَّاهُ فَقَبَّلَ بَیْنَ عَیْنَیْهِ ثُمَّ أَقْبَلَ عَلَی النَّاسِ فَقَالَ أَیُّهَا النَّاسُ مَا أَدْرِی بِأَیِّهِمَا أَنَا أَسَرُّ بِافْتِتَاحِی خَیْبَرَ أَمْ بِقُدُومِ ابْنِ عَمِّی جَعْفَرٍ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 از ابن شهاب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برخاست و از او استقبال کرد و میان دو دیده 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نمی دانم به کدام یک از این دو خوشحال تر باشم؟ به فتح خیبر یا به آمدن پسرعمویم جعفر؟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2361836_1468164448"/>
      <w:bookmarkStart w:id="22" w:name="_Toc9"/>
      <w:bookmarkEnd w:id="21"/>
      <w:r>
        <w:rPr>
          <w:rtl w:val="true"/>
        </w:rPr>
        <w:t>«</w:t>
      </w:r>
      <w:r>
        <w:rPr/>
        <w:t>2</w:t>
      </w:r>
      <w:r>
        <w:rPr>
          <w:rtl w:val="true"/>
        </w:rPr>
        <w:t>»</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قَالَ قَالَ رَسُولُ اللَّهِ صلی الله علیه و آله إِنَّ أَهْلَ خَیْبَرَ یُرِیدُونَ أَنْ یَلْقَوْکُمْ فَلَا تَبْدَءُوهُمْ بِالسَّلَامِ فَقَالُوا یَا رَسُولَ اللَّهِ فَإِنْ سَلَّمُوا عَلَیْنَا فَمَا ذَا نَرُدُّ عَلَیْهِمْ </w:t>
      </w:r>
      <w:bookmarkStart w:id="23" w:name="pg13777_135140"/>
    </w:p>
    <w:p>
      <w:pPr>
        <w:pStyle w:val="BookText"/>
        <w:rPr/>
      </w:pPr>
      <w:bookmarkEnd w:id="23"/>
      <w:r>
        <w:rPr>
          <w:rFonts w:ascii="Amiri" w:hAnsi="Amiri" w:eastAsia="Amiri" w:cs="Amiri"/>
          <w:color w:val="111111"/>
          <w:sz w:val="28"/>
          <w:sz w:val="28"/>
          <w:szCs w:val="28"/>
          <w:rtl w:val="true"/>
          <w:lang w:bidi="ar-SA"/>
        </w:rPr>
        <w:t xml:space="preserve">قَالَ تَقُولُونَ وَ عَلَیْکُمْ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إسناد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خیبر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آغاز کننده سلام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بر ما سلام کردند، پاسخشان را چگونه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2361838_1468164448"/>
      <w:bookmarkStart w:id="25" w:name="_Toc10"/>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ما، الأمالی للشیخ الطوسی الْمُفِیدُ عَنِ الْحُسَیْنِ بْنِ عَلِیِّ بْنِ مُحَمَّدٍ التَّمَّارِ عَنْ عَلِیِّ بْنِ مَاهَانَ عَنْ عَمِّهِ عَنْ مُحَمَّدِ بْنِ عُمَرَ عَنْ ثَوْرِ بْنِ یَزِیدَ عَنْ مَکْحُولٍ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خَیْبَرَ خَرَجَ رَجُلٌ مِنَ الْیَهُودِ یُقَالُ لَهُ مَرْحَبٌ وَ کَانَ طَوِیلَ الْقَامَةِ عَظِیمَ الْهَامَةِ وَ کَانَتِ الْیَهُودُ تُقَدِّمُهُ لِشَجَاعَتِهِ وَ یَسَارِهِ قَالَ فَخَرَجَ فِی ذَلِکَ الْیَوْمِ إِلَی أَصْحَابِ رَسُولِ اللَّهِ صلی الله علیه و آله فَمَا واقَفَهُ قِرْنٌ إِلَّا قَالَ أَنَا مَرْحَبٌ ثُمَّ حَمَلَ عَلَیْهِ فَلَمْ یَثْبُتْ لَهُ قَالَ وَ کَانَتْ لَهُ ظِئْرٌ وَ کَانَتْ کَاهِنَةً تَعْجَبُ بِشَبَابِهِ وَ عِظَمِ خَلْقِهِ </w:t>
      </w:r>
      <w:r>
        <w:rPr>
          <w:rStyle w:val="FootnoteAnchor"/>
          <w:rtl w:val="true"/>
        </w:rPr>
        <w:footnoteReference w:id="44"/>
      </w:r>
      <w:r>
        <w:rPr>
          <w:rFonts w:ascii="Amiri" w:hAnsi="Amiri" w:eastAsia="Amiri" w:cs="Amiri"/>
          <w:color w:val="111111"/>
          <w:sz w:val="28"/>
          <w:sz w:val="28"/>
          <w:szCs w:val="28"/>
          <w:rtl w:val="true"/>
          <w:lang w:bidi="ar-SA"/>
        </w:rPr>
        <w:t xml:space="preserve">وَ کَانَتْ تَقُولُ لَهُ قَاتِلْ کُلَّ مَنْ قَاتَلَکَ وَ غَالِبْ کُلَّ مَنْ غَالَبَکَ إِلَّا مَنْ تَسَمَّی عَلَیْکَ بِحَیْدَرَةَ فَإِنَّکَ إِنْ وَقَفْتَ لَهُ هَلَکْتَ قَالَ فَلَمَّا کَثُرَ مُنَاوَشَتُهُ وَ جَزِعَ </w:t>
      </w:r>
      <w:r>
        <w:rPr>
          <w:rStyle w:val="FootnoteAnchor"/>
          <w:rtl w:val="true"/>
        </w:rPr>
        <w:footnoteReference w:id="45"/>
      </w:r>
      <w:r>
        <w:rPr>
          <w:rFonts w:ascii="Amiri" w:hAnsi="Amiri" w:eastAsia="Amiri" w:cs="Amiri"/>
          <w:color w:val="111111"/>
          <w:sz w:val="28"/>
          <w:sz w:val="28"/>
          <w:szCs w:val="28"/>
          <w:rtl w:val="true"/>
          <w:lang w:bidi="ar-SA"/>
        </w:rPr>
        <w:t>النَّاسُ بِمُقَاوَمَتِهِ شَکَوْا ذَلِکَ إِلَی النَّبِیِّ صلی الله علیه و آله وَ سَأَلُوهُ أَنْ یُخْرِجَ إِلَیْهِ عَلِیّاً علیه السلام فَدَعَا النَّبِیُّ صلی الله علیه و آله عَلِیّاً وَ قَالَ لَهُ یَا عَلِیُّ اکْفِنِی مَرْحَباً فَخَرَجَ إِلَیْهِ أَمِیرُ الْمُؤْمِنِینَ علیه السلام فَلَمَّا بَصُرَ بِهِ مَرْحَبٌ یُسْرِعُ إِلَیْهِ فَلَمْ یَرَهُ یَعْبَأُ بِهِ فَأَنْکَرَ ذَلِکَ وَ أَحْجَمَ عَنْهُ ثُمَّ أَقْدَمَ وَ هُوَ یَقُولُ</w:t>
      </w:r>
    </w:p>
    <w:p>
      <w:pPr>
        <w:pStyle w:val="BookText"/>
        <w:rPr/>
      </w:pPr>
      <w:r>
        <w:rPr>
          <w:rFonts w:ascii="Amiri" w:hAnsi="Amiri" w:eastAsia="Amiri" w:cs="Amiri"/>
          <w:color w:val="111111"/>
          <w:sz w:val="28"/>
          <w:sz w:val="28"/>
          <w:szCs w:val="28"/>
          <w:rtl w:val="true"/>
          <w:lang w:bidi="ar-SA"/>
        </w:rPr>
        <w:t>أَنَا الَّذِی سَمَّتْنِی أُمِّی مَرْحَباً</w:t>
      </w:r>
    </w:p>
    <w:p>
      <w:pPr>
        <w:pStyle w:val="BookText"/>
        <w:rPr/>
      </w:pPr>
      <w:r>
        <w:rPr>
          <w:rFonts w:ascii="Amiri" w:hAnsi="Amiri" w:eastAsia="Amiri" w:cs="Amiri"/>
          <w:color w:val="111111"/>
          <w:sz w:val="28"/>
          <w:sz w:val="28"/>
          <w:szCs w:val="28"/>
          <w:rtl w:val="true"/>
          <w:lang w:bidi="ar-SA"/>
        </w:rPr>
        <w:t xml:space="preserve">فَأَقْبَلَ عَلِیٌّ علیه السلام </w:t>
      </w:r>
      <w:r>
        <w:rPr>
          <w:rStyle w:val="FootnoteAnchor"/>
          <w:rtl w:val="true"/>
        </w:rPr>
        <w:footnoteReference w:id="46"/>
      </w:r>
      <w:r>
        <w:rPr>
          <w:rFonts w:ascii="Amiri" w:hAnsi="Amiri" w:eastAsia="Amiri" w:cs="Amiri"/>
          <w:color w:val="111111"/>
          <w:sz w:val="28"/>
          <w:sz w:val="28"/>
          <w:szCs w:val="28"/>
          <w:rtl w:val="true"/>
          <w:lang w:bidi="ar-SA"/>
        </w:rPr>
        <w:t>وَ هُوَ یَقُولُ</w:t>
      </w:r>
    </w:p>
    <w:p>
      <w:pPr>
        <w:pStyle w:val="BookText"/>
        <w:rPr/>
      </w:pPr>
      <w:r>
        <w:rPr>
          <w:rFonts w:ascii="Amiri" w:hAnsi="Amiri" w:eastAsia="Amiri" w:cs="Amiri"/>
          <w:color w:val="111111"/>
          <w:sz w:val="28"/>
          <w:sz w:val="28"/>
          <w:szCs w:val="28"/>
          <w:rtl w:val="true"/>
          <w:lang w:bidi="ar-SA"/>
        </w:rPr>
        <w:t>أَنَا الَّذِی سَمَّتْنِی أُمِّی حَیْدَرَةَ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سَمِعَهَا مِنْهُ مَرْحَبٌ هَرَبَ وَ لَمْ یَقِفْ خَوْفاً مِمَّا حَذَّرَتْهُ مِنْهُ ظِئْرُهُ فَتَمَثَّلَ لَهُ إِبْلِیسُ فِی صُورَةِ حِبْرٍ مِنْ أَحْبَارِ الْیَهُودِ فَقَالَ إِلَی أَیْنَ یَا مَرْحَبُ فَقَالَ قَدْ تَسَمَّی عَلَیَّ هَذَا الْقِرْنُ بِحَیْدَرَةَ فَقَالَ لَهُ إِبْلِیسُ فَمَا حَیْدَرَةُ فَقَالَ إِنَّ فُلَانَةَ ظِئْرِی کَانَتْ تُحَذِّرُنِی مِنْ مُبَارَزَةِ رَجُلٍ اسْمُهُ حَیْدَرَةُ وَ تَقُولُ إِنَّهُ قَاتِلُکَ فَقَالَ لَهُ إِبْلِیسُ شَوْهاً لَکَ لَوْ لَمْ یَکُنْ حَیْدَرَةُ إِلَّا هَذَا وَحْدَهُ لَمَا کَانَ مِثْلُکَ یَرْجِعُ عَنْ مِثْلِهِ تَأْخُذُ بِقَوْلِ النِّسَاءِ وَ هُنَّ یُخْطِئْنَ أَکْثَرَ مِمَّا یُصِبْنَ وَ حَیْدَرَةُ فِی الدُّنْیَا کَثِیرٌ فَارْجِعْ فَلَعَلَّکَ تَقْتُلُهُ فَإِنْ قَتَلْتَهُ سُدْتَ قَوْمَکَ وَ أَنَا فِی ظَهْرِکَ أَسْتَصْرِخُ الْیَهُودَ لَکَ فَرَدَّهُ فَوَ اللَّهِ مَا کَانَ إِلَّا کَفُوَاقِ نَاقَةٍ حَتَّی ضَرَبَهُ عَلِیٌّ ضَرْبَةً سَقَطَ مِنْهَا لِوَجْهِهِ وَ انْهَزَمَ الْیَهُودُ یَقُولُونَ قُتِلَ مَرْحَبٌ قُتِلَ مَرْحَبٌ </w:t>
      </w:r>
      <w:bookmarkStart w:id="26" w:name="pg13777_135141"/>
    </w:p>
    <w:p>
      <w:pPr>
        <w:pStyle w:val="BookText"/>
        <w:rPr/>
      </w:pPr>
      <w:bookmarkEnd w:id="26"/>
      <w:r>
        <w:rPr>
          <w:rFonts w:ascii="Amiri" w:hAnsi="Amiri" w:eastAsia="Amiri" w:cs="Amiri"/>
          <w:color w:val="111111"/>
          <w:sz w:val="28"/>
          <w:sz w:val="28"/>
          <w:szCs w:val="28"/>
          <w:rtl w:val="true"/>
          <w:lang w:bidi="ar-SA"/>
        </w:rPr>
        <w:t>قَالَ وَ فِی ذَلِکَ یَقُولُ الْکُمَیْتُ بْنُ یَزِیدَ الْأَسَدِیُّ رَحِمَهُ اللَّهُ فِی مَدْحِهِ علیه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 جُرَعَ الْمَوْتِ ابْنُ عُثْمَانَ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تَعَاوَرَهَا مِنْهُ وَلِیدٌ وَ مَرْحَبٌ</w:t>
      </w:r>
    </w:p>
    <w:p>
      <w:pPr>
        <w:pStyle w:val="BookText"/>
        <w:rPr/>
      </w:pPr>
      <w:r>
        <w:rPr>
          <w:rFonts w:ascii="Amiri" w:hAnsi="Amiri" w:eastAsia="Amiri" w:cs="Amiri"/>
          <w:color w:val="111111"/>
          <w:sz w:val="28"/>
          <w:sz w:val="28"/>
          <w:szCs w:val="28"/>
          <w:rtl w:val="true"/>
          <w:lang w:bidi="ar-SA"/>
        </w:rPr>
        <w:t xml:space="preserve">وَ الْوَلِیدُ هُوَ ابْنُ عُتْبَةَ خَالُ مُعَاوِیَةَ بْنِ أَبِی سُفْیَانَ وَ عُثْمَانُ بْنُ طَلْحَةَ </w:t>
      </w:r>
      <w:r>
        <w:rPr>
          <w:rStyle w:val="FootnoteAnchor"/>
          <w:rtl w:val="true"/>
        </w:rPr>
        <w:footnoteReference w:id="47"/>
      </w:r>
      <w:r>
        <w:rPr>
          <w:rFonts w:ascii="Amiri" w:hAnsi="Amiri" w:eastAsia="Amiri" w:cs="Amiri"/>
          <w:color w:val="111111"/>
          <w:sz w:val="28"/>
          <w:sz w:val="28"/>
          <w:szCs w:val="28"/>
          <w:rtl w:val="true"/>
          <w:lang w:bidi="ar-SA"/>
        </w:rPr>
        <w:t xml:space="preserve">مِنْ قُرَیْشٍ وَ مَرْحَبٌ مِنَ الْیَهُودِ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الخرائج و الجرائح عن مکحول مثله مع اختصار و لم یذکر البیتین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از مکحول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خیبر مردی از یهودیان خارج شد که او را مرحب می گفتند که بلند قامت و دارای سری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او را به خاطر شجاعت و توانگریش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مرحب به سوی اصحاب رسول خدا خارج شد و هیچ هماوردی در برابرش قرار نگرفت مگر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مرحب هستم و بر او هجوم برد و کسی در برابرش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داشت که زنی کاهن بود و شیفته جوانی و عظمت خلقت 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تو جنگید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که خواست بر تو غالب شود، چیره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حیدر نامیده می شود، که اگر تو در برابر او بایستی، هلاک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کارزار او به درازا کشید و مردم از او به ستوه آمدند، از این امر شکایت به نزد رسول خدا بردند و از او خواستند 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به مقابله مرحب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علی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از مرحب خلاصم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امیرالمومنین به سوی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مرحب او را دید که به سویش روان است و اهمیتی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ناراحت شد و واپس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آمد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آنم که مادرم، مرحبم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 پیش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آنم که مادرم، حیدرم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مرحب این کلام را از او شنید، به خاطر ترس از آنچه که دایه اش او را از آن بازداشته و هشدار داده بود، رو به فرار نهاد و 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به صورت یکی از احبار یهود در برابرش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مرحب، به کجا چنین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هماورد حیدر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دایه من است، مرا از نبرد با مردی که نامش حیدر 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او همان حیدر باشد، بی شک همانند تو از همانند او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زنان را می پذیری، در حالی که آنان بیش از آنکه درست گویند خطا می کنند؟ و حیدر در دنیا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نیست این همان حیدر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باشد که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بکشی، آقا و سرور قومت می گردی و من در پشت سرت یهود را به یاری تو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تنها به مانند فاصله کوتاه میان دو بار دوشیدن شتر، از نبرد آنان گذشت که علی بر مرحب چنان ضربه ای وارد ساخت که از آن ضربه به روی خویش بر زمین افتاد و یهودیان گریختند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کشته شد، مرحب کشته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موضوع کمیت بن یزید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علی علیه السلام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عثمان را جرعه مرگ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ولید و مرحب دست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ولید پسر عتبه، دایی معاویة بن ابوسفیان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طلحه از قریش و مرحب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مکحول همانند آن را با اختصار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بیت را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2361840_1468164448"/>
      <w:bookmarkStart w:id="28" w:name="_Toc11"/>
      <w:bookmarkEnd w:id="27"/>
      <w:r>
        <w:rPr>
          <w:rtl w:val="true"/>
        </w:rPr>
        <w:t>«</w:t>
      </w:r>
      <w:r>
        <w:rPr/>
        <w:t>4</w:t>
      </w:r>
      <w:r>
        <w:rPr>
          <w:rtl w:val="true"/>
        </w:rPr>
        <w:t>»</w:t>
      </w:r>
      <w:bookmarkEnd w:id="28"/>
    </w:p>
    <w:p>
      <w:pPr>
        <w:pStyle w:val="BookText"/>
        <w:rPr/>
      </w:pPr>
      <w:r>
        <w:rPr>
          <w:rFonts w:ascii="Amiri" w:hAnsi="Amiri" w:eastAsia="Amiri" w:cs="Amiri"/>
          <w:color w:val="111111"/>
          <w:sz w:val="28"/>
          <w:sz w:val="28"/>
          <w:szCs w:val="28"/>
          <w:rtl w:val="true"/>
          <w:lang w:bidi="ar-SA"/>
        </w:rPr>
        <w:t xml:space="preserve">ما، الأمالی للشیخ الطوسی أَبُو عَمْرٍو عَنِ ابْنِ عُقْدَةَ عَنْ أَحْمَدَ بْنِ یَحْیَی عَنْ عَبْدِ الرَّحْمَنِ عَنْ أَبِیهِ عَنْ مُحَمَّدِ بْنِ إِسْحَاقَ عَنْ مُحَمَّدِ بْنِ مُسْلِمٍ أَبِی شِهَابٍ الزُّهْرِیِّ عَنْ عُرْوَةَ بْنِ الزُّبَیْرِ وَ مِسْوَرِ بْنِ مَخْرَمَةَ أَنَّ نَبِیَّ اللَّهِ صلی الله علیه و آله لَمَّا افْتَتَحَ خَیْبَرَ وَ قَسَّمَهَا عَلَی ثَمَانِیَةَ عَشَرَ سَهْماً کَانَتِ الرِّجَالُ أَلْفاً وَ أَرْبَعَمِائَةِ رَجُلٍ وَ الْخَیْلُ مِائَتَا </w:t>
      </w:r>
      <w:r>
        <w:rPr>
          <w:rStyle w:val="FootnoteAnchor"/>
          <w:rtl w:val="true"/>
        </w:rPr>
        <w:footnoteReference w:id="50"/>
      </w:r>
      <w:r>
        <w:rPr>
          <w:rFonts w:ascii="Amiri" w:hAnsi="Amiri" w:eastAsia="Amiri" w:cs="Amiri"/>
          <w:color w:val="111111"/>
          <w:sz w:val="28"/>
          <w:sz w:val="28"/>
          <w:szCs w:val="28"/>
          <w:rtl w:val="true"/>
          <w:lang w:bidi="ar-SA"/>
        </w:rPr>
        <w:t xml:space="preserve">فَرَسٍ وَ أَرْبَعُمِائَةِ سَهْمٍ لِلْخَیْلِ کُلُّ سَهْمٍ مِنَ الثَّمَانِیَةَ عَشَرَ سَهْماً مِائَةُ سَهْمٍ وَ لِکُلِّ مِائَةِ سَهْمٍ رَأْسٌ فَکَانَ عُمَرُ بْنُ الْخَطَّابِ رَأْساً وَ عَلِیٌّ رَأْساً </w:t>
      </w:r>
      <w:r>
        <w:rPr>
          <w:rStyle w:val="FootnoteAnchor"/>
          <w:rtl w:val="true"/>
        </w:rPr>
        <w:footnoteReference w:id="51"/>
      </w:r>
      <w:r>
        <w:rPr>
          <w:rFonts w:ascii="Amiri" w:hAnsi="Amiri" w:eastAsia="Amiri" w:cs="Amiri"/>
          <w:color w:val="111111"/>
          <w:sz w:val="28"/>
          <w:sz w:val="28"/>
          <w:szCs w:val="28"/>
          <w:rtl w:val="true"/>
          <w:lang w:bidi="ar-SA"/>
        </w:rPr>
        <w:t xml:space="preserve">وَ الزُّبَیْرُ رَأْساً وَ عَاصِمُ بْنُ عَدِیٍّ رَأْساً فَکَانَ سَهْمُ النَّبِیِّ صلی الله علیه و آله مَعَ عَاصِمِ بْنِ عَدِیٍّ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از مسور بن مخرمه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خیبر را گشود و آن را به هجده سهم تقسیم کرد، پیاده ها دو هزار و چهارصد نفر و سواران دویست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چهار صد سهم برای سواران در نظر گرفت که هر سهم از آن هجده سهم، معادل صد سهم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 صد سهم را رأسی بود که عمر بن خطاب یک رأس و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رأس دیگر و زبیر و عاصم بن عدیّ هم هر یک، یک رأس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رفتند و سهم پیامبر همراه عاصم بن عدی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2361842_1468164448"/>
      <w:bookmarkStart w:id="30" w:name="_Toc12"/>
      <w:bookmarkEnd w:id="29"/>
      <w:r>
        <w:rPr>
          <w:rtl w:val="true"/>
        </w:rPr>
        <w:t>«</w:t>
      </w:r>
      <w:r>
        <w:rPr/>
        <w:t>5</w:t>
      </w:r>
      <w:r>
        <w:rPr>
          <w:rtl w:val="true"/>
        </w:rPr>
        <w:t>»</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مُحَمَّدُ بْنُ أَحْمَدَ بْنِ أَبِی الْفَوَارِسِ عَنْ أَحْمَدَ بْنِ مُحَمَّدٍ الصَّائِغِ عَنْ مُحَمَّدِ بْنِ إِسْحَاقَ السَّرَّاجِ عَنْ قُتَیْبَةَ بْنِ سَعِیدٍ عَنْ حَاتِمٍ عَنْ بُکَیْرِ بْنِ یَسَارٍ عَنْ عَامِرِ بْنِ سَعْدٍ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ثَلَاثٌ فَلَأَنْ یَکُونَ لِی وَاحِدَةٌ مِنْهُنَّ أَحَبُّ إِلَیَّ مِنْ حُمْرِ النَّعَمِ سَمِعْتُ رَسُولَ اللَّهِ صلی الله علیه و آله یَقُولُ لِعَلِیٍّ وَ خَلَّفَهُ فِی بَعْضِ مَغَازِیهِ فَقَالَ یَا رَسُولَ اللَّهِ تُخَلِّفُنِی مَعَ النِّسَاءِ وَ الصِّبْیَانِ فَقَالَ رَسُولُ اللَّهِ صلی الله علیه و آله أَ مَا تَرْضَی أَنْ تَکُونَ مِنِّی بِمَنْزِلَةِ هَارُونَ مِنْ مُوسَی إِلَّا أَنَّهُ لَا نَبِیَّ بَعْدِی وَ سَمِعْتُهُ یَقُولُ یَوْمَ خَیْبَرَ لَأُعْطِیَنَّ الرَّایَةَ رَجُلًا یُحِبُّ اللَّهَ وَ رَسُولَهُ وَ یُحِبُّهُ اللَّهُ وَ رَسُولُهُ قَالَ فَتَطَاوَلْنَا لِهَذَا قَالَ ادْعُوا لِی عَلِیّاً فَأَتَی عَلِیٌّ أَرْمَدَ الْعَیْنِ فَبَصَقَ فِی عَیْنَیْهِ وَ دَفَعَ إِلَیْهِ الرَّایَةَ فَفَتَحَ عَلَیْهِ وَ لَمَّا نَزَلَتْ هَذِهِ الْآیَةُ نَدْعُ أَبْناءَنا وَ </w:t>
      </w:r>
      <w:bookmarkStart w:id="31" w:name="pg13777_135142"/>
    </w:p>
    <w:p>
      <w:pPr>
        <w:pStyle w:val="BookText"/>
        <w:rPr/>
      </w:pPr>
      <w:bookmarkEnd w:id="31"/>
      <w:r>
        <w:rPr>
          <w:rFonts w:ascii="Amiri" w:hAnsi="Amiri" w:eastAsia="Amiri" w:cs="Amiri"/>
          <w:color w:val="111111"/>
          <w:sz w:val="28"/>
          <w:sz w:val="28"/>
          <w:szCs w:val="28"/>
          <w:rtl w:val="true"/>
          <w:lang w:bidi="ar-SA"/>
        </w:rPr>
        <w:t xml:space="preserve">أَبْناءَکُمْ </w:t>
      </w:r>
      <w:r>
        <w:rPr>
          <w:rStyle w:val="FootnoteAnchor"/>
          <w:rtl w:val="true"/>
        </w:rPr>
        <w:footnoteReference w:id="53"/>
      </w:r>
      <w:r>
        <w:rPr>
          <w:rFonts w:ascii="Amiri" w:hAnsi="Amiri" w:eastAsia="Amiri" w:cs="Amiri"/>
          <w:color w:val="111111"/>
          <w:sz w:val="28"/>
          <w:sz w:val="28"/>
          <w:szCs w:val="28"/>
          <w:rtl w:val="true"/>
          <w:lang w:bidi="ar-SA"/>
        </w:rPr>
        <w:t xml:space="preserve">دَعَا رَسُولُ اللَّهِ صلی الله علیه و آله عَلِیّاً وَ فَاطِمَةَ وَ حَسَناً وَ حُسَیْناً علیهم السلام وَ قَالَ اللَّهُمَّ هَؤُلَاءِ أَهْلِی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شنیدم که پیامبر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را خطاب قرار داد که اگر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بود، برایم از شتران سرخ مو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را به جانشینی خود باقی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زنان و کودکان بر جا می نهی؟ رسول خدا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راضی و خشنود نمی شوی که نسبت به من مانند هارون به موسی هستی، جز آنکه بعد از من پیامبری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در روز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این پرچم را به مردی خواهم سپرد که خدا و رسولش را دوست دارد و آن ها هم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گردن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با هم رقابت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به پیش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به حضور وی رسید که چشمش دچار درد و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آب دهانش را بر دیدگان علی نهاد و پرچم را به او داد که فتح و پیروزی را محقق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کنیم، و لعنت خدا را بر دروغگویان قرار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گردید، رسول خدا صلی الله علیه و آله، علی و فاطمه و حسن و حسین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2361844_1468164448"/>
      <w:bookmarkStart w:id="33" w:name="_Toc13"/>
      <w:bookmarkEnd w:id="32"/>
      <w:r>
        <w:rPr>
          <w:rtl w:val="true"/>
        </w:rPr>
        <w:t>«</w:t>
      </w:r>
      <w:r>
        <w:rPr/>
        <w:t>6</w:t>
      </w:r>
      <w:r>
        <w:rPr>
          <w:rtl w:val="true"/>
        </w:rPr>
        <w:t>»</w:t>
      </w:r>
      <w:bookmarkEnd w:id="33"/>
    </w:p>
    <w:p>
      <w:pPr>
        <w:pStyle w:val="BookText"/>
        <w:rPr/>
      </w:pPr>
      <w:r>
        <w:rPr>
          <w:rFonts w:ascii="Amiri" w:hAnsi="Amiri" w:eastAsia="Amiri" w:cs="Amiri"/>
          <w:color w:val="111111"/>
          <w:sz w:val="28"/>
          <w:sz w:val="28"/>
          <w:szCs w:val="28"/>
          <w:rtl w:val="true"/>
          <w:lang w:bidi="ar-SA"/>
        </w:rPr>
        <w:t xml:space="preserve">فس، تفسیر القمی یا أَیُّهَا الَّذِینَ آمَنُوا إِذا ضَرَبْتُمْ فِی سَبِیلِ اللَّهِ فَتَبَیَّنُوا وَ لا تَقُولُوا لِمَنْ أَلْقی إِلَیْکُمُ السَّلامَ لَسْتَ مُؤْمِناً تَبْتَغُونَ عَرَضَ الْحَیاةِ الدُّنْیا </w:t>
      </w:r>
      <w:r>
        <w:rPr>
          <w:rStyle w:val="FootnoteAnchor"/>
          <w:rtl w:val="true"/>
        </w:rPr>
        <w:footnoteReference w:id="55"/>
      </w:r>
      <w:r>
        <w:rPr>
          <w:rFonts w:ascii="Amiri" w:hAnsi="Amiri" w:eastAsia="Amiri" w:cs="Amiri"/>
          <w:color w:val="111111"/>
          <w:sz w:val="28"/>
          <w:sz w:val="28"/>
          <w:szCs w:val="28"/>
          <w:rtl w:val="true"/>
          <w:lang w:bidi="ar-SA"/>
        </w:rPr>
        <w:t xml:space="preserve">فَإِنَّهَا نَزَلَتْ لَمَّا رَجَعَ رَسُولُ اللَّهِ صلی الله علیه و آله مِنْ غَزْوَةِ خَیْبَرَ وَ بَعَثَ أُسَامَةَ بْنَ زَیْدٍ فِی خَیْلٍ إِلَی بَعْضِ قُرَی الْیَهُودِ فِی نَاحِیَةِ فَدَکٍ لِیَدْعُوَهُمْ إِلَی الْإِسْلَامِ وَ کَانَ رَجُلٌ مِنَ الْیَهُودِ یُقَالُ لَهُ مِرْدَاسُ بْنُ نَهِیکٍ الْفَدَکِیُّ فِی بَعْضِ الْقُرَی فَلَمَّا أَحَسَّ بِخَیْلِ رَسُولِ اللَّهِ صلی الله علیه و آله جَمَعَ أَهْلَهُ وَ مَالَهُ وَ صَارَ فِی نَاحِیَةِ الْجَبَلِ فَأَقْبَلَ یَقُولُ أَشْهَدُ أَنْ لَا إِلَهَ إِلَّا اللَّهُ وَ أَنَّ مُحَمَّداً رَسُولُ اللَّهِ فَمَرَّ بِهِ أُسَامَةُ بْنُ زَیْدٍ فَطَعَنَهُ وَ قَتَلَهُ فَلَمَّا رَجَعَ إِلَی رَسُولِ اللَّهِ صلی الله علیه و آله أَخْبَرَهُ بِذَلِکَ فَقَالَ لَهُ رَسُولُ اللَّهِ صلی الله علیه و آله قَتَلْتَ رَجُلًا شَهِدَ أَنْ لَا إِلَهَ إِلَّا اللَّهُ وَ أَنِّی رَسُولُ اللَّهِ فَقَالَ یَا رَسُولَ اللَّهِ إِنَّمَا قَالَهَا تَعَوُّذاً مِنَ الْقَتْلِ فَقَالَ رَسُولُ اللَّهِ صلی الله علیه و آله فَلَا شَقَقْتَ الْغِطَاءَ عَنْ قَلْبِهِ لَا مَا قَالَ بِلِسَانِهِ قَبِلْتَ وَ لَا مَا کَانَ فِی نَفْسِهِ عَلِمْتَ فَحَلَفَ أُسَامَةُ بَعْدَ ذَلِکَ أَنَّهُ لَا یُقَاتِلُ أَحَداً شَهِدَ أَنْ لَا إِلَهَ إِلَّا اللَّهُ وَ أَنَّ مُحَمَّداً رَسُولُ اللَّهِ فَتَخَلَّفَ عَنْ أَمِیرِ الْمُؤْمِنِینَ علیه السلام فِی حُرُوبِهِ وَ أَنْزَلَ اللَّهُ فِی ذَلِکَ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چون در راه خدا سفر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می‌کند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را بجویید، چرا که غنیمتهای فراوان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بودید، و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رسیدگی کنید، که خدا همواره به آنچه انجام می‌دهید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آیه هنگامی نازل شد که رسول خدا صلی الله علیه و آله از غزوه خیبر بازگشت و اسامة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زید را با سوارانی به سوی برخی از دهکده های یهودی در ناحیه فدک فرستاد تا آنان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دهکده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مردی یهودی که مرداس بن نهیک فدکی نام داشت، هنگامی که متوجه سپاهیان رسول الله شد، خانواده و مالش را جمع کرد و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کوه رفت و رو به مسلمانان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اُسامة بن زید به سوی او رفت و با نیزه بر او ضربه ای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سوی رسول 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بازگشت، او را از این موضوع آگاه ساخت، 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را کشتی که شهادت به یگانگی خدا و رسالت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تنها برای در امان ماندن از کشته شدن آن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نه از دل او پرده بر داشتی و نه اظهار زبانی او را پذیرفتی و نه به اسرار درونی او آگاه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بعد از آن سوگند یاد کرد که دیگر با کسی که شهادت به یگانگی خدا می دهد نبرد نکند و به همین خاطر از همراهی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جنگهایش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مورد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می‌کند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 متاع زندگی دنیا را بجویید، چرا که غنیمتهای فراوان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بودید، و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رسیدگی کنید، که خدا همواره به آنچه انجام می‌دهید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2361846_1468164448"/>
      <w:bookmarkStart w:id="35" w:name="_Toc14"/>
      <w:bookmarkEnd w:id="34"/>
      <w:r>
        <w:rPr>
          <w:rtl w:val="true"/>
        </w:rPr>
        <w:t>«</w:t>
      </w:r>
      <w:r>
        <w:rPr/>
        <w:t>7</w:t>
      </w:r>
      <w:r>
        <w:rPr>
          <w:rtl w:val="true"/>
        </w:rPr>
        <w:t>»</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بَعَثَ سَعْدَ بْنَ </w:t>
      </w:r>
      <w:r>
        <w:rPr>
          <w:rStyle w:val="FootnoteAnchor"/>
          <w:rtl w:val="true"/>
        </w:rPr>
        <w:footnoteReference w:id="57"/>
      </w:r>
      <w:r>
        <w:rPr>
          <w:rFonts w:ascii="Amiri" w:hAnsi="Amiri" w:eastAsia="Amiri" w:cs="Amiri"/>
          <w:color w:val="111111"/>
          <w:sz w:val="28"/>
          <w:sz w:val="28"/>
          <w:szCs w:val="28"/>
          <w:rtl w:val="true"/>
          <w:lang w:bidi="ar-SA"/>
        </w:rPr>
        <w:t xml:space="preserve">مُعَاذٍ بِرَایَةِ الْأَنْصَارِ إِلَی خَیْبَرَ فَرَجَعَ مُنْهَزِماً ثُمَّ بَعَثَ عُمَرَ بْنَ الْخَطَّابِ بِرَایَةِ الْمُهَاجِرِینَ فَأُتِیَ بِسَعْدٍ جَرِیحاً وَ جَاءَ عُمَرُ یُجَبِّنُ أَصْحَابَهُ وَ یُجَبِّنُونَهُ فَقَالَ رَسُولُ </w:t>
      </w:r>
      <w:bookmarkStart w:id="36" w:name="pg13777_135143"/>
    </w:p>
    <w:p>
      <w:pPr>
        <w:pStyle w:val="BookText"/>
        <w:rPr/>
      </w:pPr>
      <w:bookmarkEnd w:id="36"/>
      <w:r>
        <w:rPr>
          <w:rFonts w:ascii="Amiri" w:hAnsi="Amiri" w:eastAsia="Amiri" w:cs="Amiri"/>
          <w:color w:val="111111"/>
          <w:sz w:val="28"/>
          <w:sz w:val="28"/>
          <w:szCs w:val="28"/>
          <w:rtl w:val="true"/>
          <w:lang w:bidi="ar-SA"/>
        </w:rPr>
        <w:t>اللَّهِ صلی الله علیه و آله هَکَذَا تَفْعَلُ الْمُهَاجِرُونَ وَ الْأَنْصَارُ حَتَّی قَالَهَا ثَلَاثاً ثُمَّ قَالَ لَأُعْطِیَنَّ الرَّایَةَ رَجُلًا لَیْسَ بِفَرَّارٍ یُحِبُّهُ اللَّهُ وَ رَسُولُهُ وَ یُحِبُّ اللَّهَ وَ رَسُولَهُ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سعد بن معاذ را با پرچم انصار به سوی خیبر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شکست خورد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را با پرچم مهاجران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اعزام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سعد را مجروح آوردند و عمر هم در حالی بازگشت که اصحابش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آنان هم عمر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مشاهده این وضع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مهاجران و انصار باید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این پرچم را به مردی خواهم سپرد که نمی گریزد، خدا و رسولش او را دوست دارند و او هم خدا و رسولش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361848_1468164448"/>
      <w:bookmarkStart w:id="38" w:name="_Toc15"/>
      <w:bookmarkEnd w:id="37"/>
      <w:r>
        <w:rPr>
          <w:rtl w:val="true"/>
        </w:rPr>
        <w:t>بیان</w:t>
      </w:r>
      <w:bookmarkEnd w:id="38"/>
    </w:p>
    <w:p>
      <w:pPr>
        <w:pStyle w:val="BookText"/>
        <w:rPr/>
      </w:pPr>
      <w:r>
        <w:rPr>
          <w:rFonts w:ascii="IRNazanin" w:hAnsi="IRNazanin" w:eastAsia="IRNazanin"/>
          <w:color w:val="111111"/>
          <w:sz w:val="28"/>
          <w:sz w:val="28"/>
          <w:szCs w:val="28"/>
          <w:rtl w:val="true"/>
          <w:lang w:bidi="fa-IR"/>
        </w:rPr>
        <w:t>لعله کان سعد بن عبادة فصحف إذ الفرار منه بعید مع أنه مات یوم قریظة و لم یبق إلی تلک الغزوة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سعد بن عباده است و تصحیف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وی در روز جنگ قریظه درگذشت و تا آن غزوه زنده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2361850_1468164448"/>
      <w:bookmarkStart w:id="40" w:name="_Toc16"/>
      <w:bookmarkEnd w:id="39"/>
      <w:r>
        <w:rPr>
          <w:rtl w:val="true"/>
        </w:rPr>
        <w:t>«</w:t>
      </w:r>
      <w:r>
        <w:rPr/>
        <w:t>8</w:t>
      </w:r>
      <w:r>
        <w:rPr>
          <w:rtl w:val="true"/>
        </w:rPr>
        <w:t>»</w:t>
      </w:r>
      <w:bookmarkEnd w:id="40"/>
    </w:p>
    <w:p>
      <w:pPr>
        <w:pStyle w:val="BookText"/>
        <w:rPr/>
      </w:pPr>
      <w:r>
        <w:rPr>
          <w:rFonts w:ascii="Amiri" w:hAnsi="Amiri" w:eastAsia="Amiri" w:cs="Amiri"/>
          <w:color w:val="111111"/>
          <w:sz w:val="28"/>
          <w:sz w:val="28"/>
          <w:szCs w:val="28"/>
          <w:rtl w:val="true"/>
          <w:lang w:bidi="ar-SA"/>
        </w:rPr>
        <w:t xml:space="preserve">لی، الأمالی للصدوق أَخْبَرَنِی سُلَیْمَانُ بْنُ أَحْمَدَ اللَّحْمِیُّ </w:t>
      </w:r>
      <w:r>
        <w:rPr>
          <w:rStyle w:val="FootnoteAnchor"/>
          <w:rtl w:val="true"/>
        </w:rPr>
        <w:footnoteReference w:id="58"/>
      </w:r>
      <w:r>
        <w:rPr>
          <w:rFonts w:ascii="Amiri" w:hAnsi="Amiri" w:eastAsia="Amiri" w:cs="Amiri"/>
          <w:color w:val="111111"/>
          <w:sz w:val="28"/>
          <w:sz w:val="28"/>
          <w:szCs w:val="28"/>
          <w:rtl w:val="true"/>
          <w:lang w:bidi="ar-SA"/>
        </w:rPr>
        <w:t xml:space="preserve">فِیمَا کَتَبَ إِلَیَّ قَالَ حَدَّثَنَا أَبُو مُحَمَّدٍ عَبْدُ اللَّهِ بْنُ رماخس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رُمَاحِسِ بْنِ مُحَمَّدِ بْنِ خَالِدِ بْنِ حَبِیبِ بْنِ قَیْسِ بْنِ عَمْرِو بْنِ عَبْدِ بْنِ غَزِیَّةَ بْنِ جُشَمَ بْنِ بَکْرِ بْنِ هَوَازِنَ بِرَمَادَةِ الْقُلَّیْسِیِّینَ رَمَادَةِ الْعُلْیَا وَ کَانَ فِیمَا ذُکِرَ ابْنَ مِائَةٍ وَ عِشْرِینَ سَنَةً قَالَ حَدَّثَنَا زِیَادُ بْنُ طَارِقٍ الْجُشَمِیِّ وَ کَانَ ابْنَ تِسْعِینَ سَنَةً قَالَ حَدَّثَنَا جَدِّی أَبُو جَرْوَلٍ زُهَیْرٌ وَ کَانَ رَئِیسَ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أَسَرَنَا رَسُولُ اللَّهِ صلی الله علیه و آله یَوْمَ فَتْحِ خَیْبَرَ </w:t>
      </w:r>
      <w:r>
        <w:rPr>
          <w:rStyle w:val="FootnoteAnchor"/>
          <w:rtl w:val="true"/>
        </w:rPr>
        <w:footnoteReference w:id="59"/>
      </w:r>
      <w:r>
        <w:rPr>
          <w:rFonts w:ascii="Amiri" w:hAnsi="Amiri" w:eastAsia="Amiri" w:cs="Amiri"/>
          <w:color w:val="111111"/>
          <w:sz w:val="28"/>
          <w:sz w:val="28"/>
          <w:szCs w:val="28"/>
          <w:rtl w:val="true"/>
          <w:lang w:bidi="ar-SA"/>
        </w:rPr>
        <w:t>فَبَیْنَا هُوَ یَمِیزُ الرِّجَالَ مِنَ النِّسَاءِ إِذْ وَثَبْتُ حَتَّی جَلَسْتُ بَیْنَ یَدَیْ رَسُولِ اللَّهِ صلی الله علیه و آله فَأَسْمَعْتُهُ شِعْراً أُذَکِّرُهُ حِینَ شَبَّ فِینَا وَ نَشَأَ فِی هَوَازِنَ وَ حِینَ أَرْضَعُوهُ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امْنُنْ عَلَیْنَا رَسُولَ اللَّهِ فِی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الْمَرْءُ نَرْجُوهُ وَ نَنْتَظِرُ</w:t>
      </w:r>
    </w:p>
    <w:p>
      <w:pPr>
        <w:pStyle w:val="BookText"/>
        <w:rPr/>
      </w:pPr>
      <w:r>
        <w:rPr>
          <w:rFonts w:ascii="Amiri" w:hAnsi="Amiri" w:eastAsia="Amiri" w:cs="Amiri"/>
          <w:color w:val="111111"/>
          <w:sz w:val="28"/>
          <w:sz w:val="28"/>
          <w:szCs w:val="28"/>
          <w:rtl w:val="true"/>
          <w:lang w:bidi="ar-SA"/>
        </w:rPr>
        <w:t>امْنُنْ عَلَی بَیْضَةٍ قَدْ عَاقَهَا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شَمْلُهَا فِی دَهْرِهَا عِبَرٌ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أَبْقَتْ لَنَا الْحَرْبُ هُتَّافاً عَلَی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قُلُوبِهِمُ الْغَمَّاءُ وَ الْغَمَرُ</w:t>
      </w:r>
    </w:p>
    <w:p>
      <w:pPr>
        <w:pStyle w:val="BookText"/>
        <w:rPr/>
      </w:pPr>
      <w:r>
        <w:rPr>
          <w:rFonts w:ascii="Amiri" w:hAnsi="Amiri" w:eastAsia="Amiri" w:cs="Amiri"/>
          <w:color w:val="111111"/>
          <w:sz w:val="28"/>
          <w:sz w:val="28"/>
          <w:szCs w:val="28"/>
          <w:rtl w:val="true"/>
          <w:lang w:bidi="ar-SA"/>
        </w:rPr>
        <w:t>إِنْ لَمْ تَدَارَکْهُمُ نَعْمَاءُ تَنْشُرُهَا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أَرْجَحَ النَّاسِ حِلْماً حِینَ یُخْتَبَرُ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امْنُنْ عَلَی نِسْوَةٍ قَدْ کُنْتَ تَرْضَعُهَا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فُوکَ یَمْلَؤُهُ مِنْ مَحْضِهَا </w:t>
      </w:r>
      <w:r>
        <w:rPr>
          <w:rStyle w:val="FootnoteAnchor"/>
          <w:rtl w:val="true"/>
        </w:rPr>
        <w:footnoteReference w:id="62"/>
      </w:r>
      <w:r>
        <w:rPr>
          <w:rFonts w:ascii="Amiri" w:hAnsi="Amiri" w:eastAsia="Amiri" w:cs="Amiri"/>
          <w:color w:val="111111"/>
          <w:sz w:val="28"/>
          <w:sz w:val="28"/>
          <w:szCs w:val="28"/>
          <w:rtl w:val="true"/>
          <w:lang w:bidi="ar-SA"/>
        </w:rPr>
        <w:t>الدُّرَرُ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أَنْتَ طِفْلٌ صَغِیرٌ کُنْتَ تَرْضَعُهَا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یَزِینُکَ </w:t>
      </w:r>
      <w:r>
        <w:rPr>
          <w:rStyle w:val="FootnoteAnchor"/>
          <w:rtl w:val="true"/>
        </w:rPr>
        <w:footnoteReference w:id="63"/>
      </w:r>
      <w:r>
        <w:rPr>
          <w:rFonts w:ascii="Amiri" w:hAnsi="Amiri" w:eastAsia="Amiri" w:cs="Amiri"/>
          <w:color w:val="111111"/>
          <w:sz w:val="28"/>
          <w:sz w:val="28"/>
          <w:szCs w:val="28"/>
          <w:rtl w:val="true"/>
          <w:lang w:bidi="ar-SA"/>
        </w:rPr>
        <w:t xml:space="preserve">مَا تَأْتِی وَ مَا تَذَرُ </w:t>
      </w:r>
      <w:bookmarkStart w:id="41" w:name="pg13777_135144"/>
    </w:p>
    <w:p>
      <w:pPr>
        <w:pStyle w:val="BookText"/>
        <w:rPr/>
      </w:pPr>
      <w:bookmarkEnd w:id="41"/>
      <w:r>
        <w:rPr>
          <w:rFonts w:ascii="Amiri" w:hAnsi="Amiri" w:eastAsia="Amiri" w:cs="Amiri"/>
          <w:color w:val="111111"/>
          <w:sz w:val="28"/>
          <w:sz w:val="28"/>
          <w:szCs w:val="28"/>
          <w:rtl w:val="true"/>
          <w:lang w:bidi="ar-SA"/>
        </w:rPr>
        <w:t>یَا خَیْرَ مَنْ مَرِحَتْ کُمْتُ الْجِیَادِ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الْهِیَاجِ إِذَا مَا اسْتَوْقَدَ الشَّرَرُ</w:t>
      </w:r>
    </w:p>
    <w:p>
      <w:pPr>
        <w:pStyle w:val="BookText"/>
        <w:rPr/>
      </w:pPr>
      <w:r>
        <w:rPr>
          <w:rFonts w:ascii="Amiri" w:hAnsi="Amiri" w:eastAsia="Amiri" w:cs="Amiri"/>
          <w:color w:val="111111"/>
          <w:sz w:val="28"/>
          <w:sz w:val="28"/>
          <w:szCs w:val="28"/>
          <w:rtl w:val="true"/>
          <w:lang w:bidi="ar-SA"/>
        </w:rPr>
        <w:t xml:space="preserve">لَا تَتْرُکَنَّا </w:t>
      </w:r>
      <w:r>
        <w:rPr>
          <w:rStyle w:val="FootnoteAnchor"/>
          <w:rtl w:val="true"/>
        </w:rPr>
        <w:footnoteReference w:id="64"/>
      </w:r>
      <w:r>
        <w:rPr>
          <w:rFonts w:ascii="Amiri" w:hAnsi="Amiri" w:eastAsia="Amiri" w:cs="Amiri"/>
          <w:color w:val="111111"/>
          <w:sz w:val="28"/>
          <w:sz w:val="28"/>
          <w:szCs w:val="28"/>
          <w:rtl w:val="true"/>
          <w:lang w:bidi="ar-SA"/>
        </w:rPr>
        <w:t xml:space="preserve">کَمَنْ شَالَتْ نَعَامَتُهُ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اسْتَبْقِ مِنَّا فَإِنَّا مَعْشَرٌ زُهَرُ</w:t>
      </w:r>
    </w:p>
    <w:p>
      <w:pPr>
        <w:pStyle w:val="BookText"/>
        <w:rPr/>
      </w:pPr>
      <w:r>
        <w:rPr>
          <w:rFonts w:ascii="Amiri" w:hAnsi="Amiri" w:eastAsia="Amiri" w:cs="Amiri"/>
          <w:color w:val="111111"/>
          <w:sz w:val="28"/>
          <w:sz w:val="28"/>
          <w:szCs w:val="28"/>
          <w:rtl w:val="true"/>
          <w:lang w:bidi="ar-SA"/>
        </w:rPr>
        <w:t xml:space="preserve">إِنَّا لَنَشْکُرُ لِلنَّعْمَاءِ وَ قَدْ کُفِرَتْ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بَعْدَ هَذَا الْیَوْمِ مُدَّخَرٌ</w:t>
      </w:r>
    </w:p>
    <w:p>
      <w:pPr>
        <w:pStyle w:val="BookText"/>
        <w:rPr/>
      </w:pPr>
      <w:r>
        <w:rPr>
          <w:rFonts w:ascii="Amiri" w:hAnsi="Amiri" w:eastAsia="Amiri" w:cs="Amiri"/>
          <w:color w:val="111111"/>
          <w:sz w:val="28"/>
          <w:sz w:val="28"/>
          <w:szCs w:val="28"/>
          <w:rtl w:val="true"/>
          <w:lang w:bidi="ar-SA"/>
        </w:rPr>
        <w:t>فَأَلْبِسِ الْعَفْوَ مَنْ قَدْ کُنْتَ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أُمَّهَاتِکَ إِنَّ الْعَفْوَ مُشْتَهَرٌ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إِنَّا نُؤَمِّلُ عَفْواً مِنْکَ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هَادِیَ الْبَرِیَّةِ أَنْ تَعْفُوَ وَ تَنْتَصِرَ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فَاعْفُ عَفَا اللَّهُ عَمَّا أَنْتَ رَاهِبُهُ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إِذْ یُهْدَی لَکَ الظَّفَرُ</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أَمَّا مَا کَانَ لِی وَ لِبَنِی عَبْدِ الْمُطَّلِبِ فَهُوَ لِلَّهِ وَ لَکُمْ وَ قَالَتِ الْأَنْصَارُ مَا کَانَ لَنَا فَهُوَ لِلَّهِ وَ لِرَسُولِهِ فَرَدَّتِ الْأَنْصَارُ مَا کَانَ فِی أَیْدِیهِمَا مِنَ الذَّرَارِیِّ وَ الْأَمْوَالِ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طارق جشمی هنگامی که نود سال داشت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أبوجرول که بزرگ قومش بود، برای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فتح خیبر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به صورتی دیگر با خط شهید رحمة اللّه علیه یافته و آورده است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أسرنا رسول اللّه صلّی اللّه علیه و آله یوم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ما را در روز جنگ هوازن اسیر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اسیر کرد و در حالی که او مردان را از زنان جدا می کرد، ناگهان جستم و در برابر او نشستم و برایش شعری سرودم و در آن شعر،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روزگاری را برایش یادآوری کردم که در میان ما بالید و بزرگ شد و در هوازن رشد کرد و او را شیر دادند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کرم و بخشش بر ما منت گذار که تو آن انسانی هستی که امید به او داشته و منتظرش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بنه بر قومی که مورد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مهری قضا و قدر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پراکنده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روزگارشان عبرتی است برای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برای ما فریادکننده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اندوه، باقی نهاد و بر قلبهای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 آنها را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مصیبت ایشان را جبران نکند، ای بهترین مردم از نظر بردباری، آن گاه که آزموده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بنه بر زنانی که از آنان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 که در آن هنگام دهانت از شیر خالص آنان پر از مروارید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طفلی کوچک بودی از آن ها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 و تو را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رفتارت شیرین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بهترین کسی که در هنگامه کارزار، آن دم که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برافروخته گردد؛ اسبان سرخ مایل به سیاه با وجود او به وجد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 چون کسی که اهلش کشته شده و متفرق شده اند، مگردان و از ما باقی گذار که ما گروهی سپیدروییم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نیکی را آن دم که کفران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بعد از این روز، این نیکی نزد ما ذخیره و اندوخته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لباس عفو و بخشش را بر مادرانت که از آنان شیر خوردی بپوشان که عفو و بخشش 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هدایتگر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آرزومندیم که ببخشی و پیروز شوی، بخششی که تو آن را بپوشانی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بخشش پیشه کن، باشد که خداوند در روز قیامت از آنچه تو از آن می هراسی بگذرد، آن دم که پیروزی به تو پیشکش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شعر،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برای من و فرزندان عبدالمطلب بود، از آن خدا و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ماست، از آن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انصار آنچه را که از اولاد و اموال در دستشان بود، بازگرداندند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2361852_1468164448"/>
      <w:bookmarkStart w:id="43" w:name="_Toc17"/>
      <w:bookmarkEnd w:id="42"/>
      <w:r>
        <w:rPr>
          <w:rtl w:val="true"/>
        </w:rPr>
        <w:t>بیان</w:t>
      </w:r>
      <w:bookmarkEnd w:id="43"/>
    </w:p>
    <w:p>
      <w:pPr>
        <w:pStyle w:val="BookText"/>
        <w:rPr/>
      </w:pPr>
      <w:r>
        <w:rPr>
          <w:rFonts w:ascii="IRNazanin" w:hAnsi="IRNazanin" w:eastAsia="IRNazanin"/>
          <w:color w:val="111111"/>
          <w:sz w:val="28"/>
          <w:sz w:val="28"/>
          <w:szCs w:val="28"/>
          <w:rtl w:val="true"/>
          <w:lang w:bidi="fa-IR"/>
        </w:rPr>
        <w:t>البیضة الأصل و العشیرة و مجتمع القوم و موضع سلطانهم و یقال شالت نعامتهم إذا ماتوا و تفرقوا کأنهم لم یبق منهم إلا بقیة و النعامة الجماعة ذکره الجزری ثم إن الظاهر أنه کان یوم فتح حنین فصحف کما سیظهر مما سیأتی فی تلک الغزاة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 عشیره و اجتماع مردم و موضوع تسلط و نفوذشان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شالت نعامتهم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بمیرند و پراکنده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اندکی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جزری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آید که این واقعه در روز فتح حنین رخ داده است و سپس تصحیف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قسمت مربوط به آن غزوه ها خواهد آمد و مشخص و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2361854_1468164448"/>
      <w:bookmarkStart w:id="45" w:name="_Toc18"/>
      <w:bookmarkEnd w:id="44"/>
      <w:r>
        <w:rPr>
          <w:rtl w:val="true"/>
        </w:rPr>
        <w:t>«</w:t>
      </w:r>
      <w:r>
        <w:rPr/>
        <w:t>9</w:t>
      </w:r>
      <w:r>
        <w:rPr>
          <w:rtl w:val="true"/>
        </w:rPr>
        <w:t>»</w:t>
      </w:r>
      <w:bookmarkEnd w:id="45"/>
    </w:p>
    <w:p>
      <w:pPr>
        <w:pStyle w:val="BookText"/>
        <w:rPr/>
      </w:pPr>
      <w:r>
        <w:rPr>
          <w:rFonts w:ascii="Amiri" w:hAnsi="Amiri" w:eastAsia="Amiri" w:cs="Amiri"/>
          <w:color w:val="111111"/>
          <w:sz w:val="28"/>
          <w:sz w:val="28"/>
          <w:szCs w:val="28"/>
          <w:rtl w:val="true"/>
          <w:lang w:bidi="ar-SA"/>
        </w:rPr>
        <w:t>ن، عیون أخبار الرضا علیه السلام بِإِسْنَادِ التَّمِیمِیِّ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النَّبِیُّ صلی الله علیه و آله الرَّایَةَ یَوْمَ خَیْبَرَ إِلَیَّ فَمَا بَرِحْتُ حَتَّی فَتَحَ اللَّهُ عَلَیَّ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جنگ خیبر پرچم را به من سپرد و من پیوسته جنگیدم تا آنکه خداوند فتح و پیروزی را نصیبم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2361856_1468164448"/>
      <w:bookmarkStart w:id="47" w:name="_Toc19"/>
      <w:bookmarkEnd w:id="46"/>
      <w:r>
        <w:rPr>
          <w:rtl w:val="true"/>
        </w:rPr>
        <w:t>«</w:t>
      </w:r>
      <w:r>
        <w:rPr/>
        <w:t>10</w:t>
      </w:r>
      <w:r>
        <w:rPr>
          <w:rtl w:val="true"/>
        </w:rPr>
        <w:t>»</w:t>
      </w:r>
      <w:bookmarkEnd w:id="47"/>
    </w:p>
    <w:p>
      <w:pPr>
        <w:pStyle w:val="BookText"/>
        <w:rPr/>
      </w:pPr>
      <w:r>
        <w:rPr>
          <w:rFonts w:ascii="Amiri" w:hAnsi="Amiri" w:eastAsia="Amiri" w:cs="Amiri"/>
          <w:color w:val="111111"/>
          <w:sz w:val="28"/>
          <w:sz w:val="28"/>
          <w:szCs w:val="28"/>
          <w:rtl w:val="true"/>
          <w:lang w:bidi="ar-SA"/>
        </w:rPr>
        <w:t>ع، علل الشرائع ابْنُ الْوَلِیدِ عَنِ الصَّفَّارِ عَنِ ابْنِ مَعْرُوفٍ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بِالنَّبِیِّ صلی الله علیه و آله یَوْمٌ کَانَ أَشَدَّ عَلَیْهِ مِنْ یَوْمِ خَیْبَرَ وَ ذَلِکَ أَنَّ الْعَرَبَ تَبَاغَتْ عَلَیْهِ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روزی دشوارتر از روز خیبر پیش نیامد، چرا که عرب در آن روز بر جفای به وی اتفاق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361858_1468164448"/>
      <w:bookmarkStart w:id="49" w:name="_Toc20"/>
      <w:bookmarkEnd w:id="48"/>
      <w:r>
        <w:rPr>
          <w:rtl w:val="true"/>
        </w:rPr>
        <w:t>بیان</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أنه کان یوم حنین کما فی بعض النسخ أو یوم الأحزاب فصحف</w:t>
      </w:r>
      <w:r>
        <w:rPr>
          <w:rFonts w:eastAsia="IRNazanin" w:cs="IRNazanin"/>
          <w:color w:val="111111"/>
          <w:sz w:val="28"/>
          <w:szCs w:val="28"/>
          <w:rtl w:val="true"/>
          <w:lang w:bidi="fa-IR"/>
        </w:rPr>
        <w:t xml:space="preserve">. </w:t>
      </w:r>
      <w:bookmarkStart w:id="50" w:name="pg13777_135145"/>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که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نسخ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جنگ احزاب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2361860_1468164448"/>
      <w:bookmarkStart w:id="52" w:name="_Toc21"/>
      <w:bookmarkEnd w:id="51"/>
      <w:r>
        <w:rPr>
          <w:rtl w:val="true"/>
        </w:rPr>
        <w:t>«</w:t>
      </w:r>
      <w:r>
        <w:rPr/>
        <w:t>11</w:t>
      </w:r>
      <w:r>
        <w:rPr>
          <w:rtl w:val="true"/>
        </w:rPr>
        <w:t>»</w:t>
      </w:r>
      <w:bookmarkEnd w:id="5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الإرشاد ثم تلت الحدیبیة خیبر و کان الفتح فیها لأمیر المؤمنین علیه السلام بلا ارتیاب و ظهر من فضله فی هذه الغزاة ما أجمع علی نقله الرواة و تفرد فیها من المناقب ما لم یشرکه فیها </w:t>
      </w:r>
      <w:r>
        <w:rPr>
          <w:rStyle w:val="FootnoteAnchor"/>
          <w:rtl w:val="true"/>
        </w:rPr>
        <w:footnoteReference w:id="71"/>
      </w:r>
      <w:r>
        <w:rPr>
          <w:rFonts w:ascii="Amiri" w:hAnsi="Amiri" w:eastAsia="Amiri" w:cs="Amiri"/>
          <w:color w:val="111111"/>
          <w:sz w:val="28"/>
          <w:sz w:val="28"/>
          <w:szCs w:val="28"/>
          <w:rtl w:val="true"/>
          <w:lang w:bidi="ar-SA"/>
        </w:rPr>
        <w:t xml:space="preserve">أحد من الناس فَرَوَی یَحْیَی بْنُ </w:t>
      </w:r>
      <w:r>
        <w:rPr>
          <w:rStyle w:val="FootnoteAnchor"/>
          <w:rtl w:val="true"/>
        </w:rPr>
        <w:footnoteReference w:id="72"/>
      </w:r>
      <w:r>
        <w:rPr>
          <w:rFonts w:ascii="Amiri" w:hAnsi="Amiri" w:eastAsia="Amiri" w:cs="Amiri"/>
          <w:color w:val="111111"/>
          <w:sz w:val="28"/>
          <w:sz w:val="28"/>
          <w:szCs w:val="28"/>
          <w:rtl w:val="true"/>
          <w:lang w:bidi="ar-SA"/>
        </w:rPr>
        <w:t xml:space="preserve">مُحَمَّدٍ الْأَزْدِیُّ عَنْ مَسْعَدَةَ بْنِ الْیَسَعَ وَ عَبْدِ اللَّهِ بْنِ عَبْدِ الرَّحِیمِ عَنْ عَبْدِ الْمَلِکِ بْنِ هِشَامٍ وَ مُحَمَّدِ بْنِ إِسْحَاقَ وَ غَیْرِهِمْ مِنْ أَصْحَابِ الْآثَارِ قَالُوا لَمَّا دَنَا رَسُولُ اللَّهِ صلی الله علیه و آله مِنْ خَیْبَرَ قَالَ لِلنَّاسِ قِفُوا فَوَقَفَ النَّاسُ فَرَفَعَ یَدَیْهِ إِلَی السَّمَاءِ وَ قَالَ اللَّهُمَّ رَبَّ السَّمَاوَاتِ السَّبْعِ وَ مَا أَظْلَلْنَ وَ رَبَّ الْأَرَضِینَ السَّبْعِ </w:t>
      </w:r>
      <w:r>
        <w:rPr>
          <w:rStyle w:val="FootnoteAnchor"/>
          <w:rtl w:val="true"/>
        </w:rPr>
        <w:footnoteReference w:id="73"/>
      </w:r>
      <w:r>
        <w:rPr>
          <w:rFonts w:ascii="Amiri" w:hAnsi="Amiri" w:eastAsia="Amiri" w:cs="Amiri"/>
          <w:color w:val="111111"/>
          <w:sz w:val="28"/>
          <w:sz w:val="28"/>
          <w:szCs w:val="28"/>
          <w:rtl w:val="true"/>
          <w:lang w:bidi="ar-SA"/>
        </w:rPr>
        <w:t xml:space="preserve">وَ مَا أَقْلَلْنَ وَ رَبَّ الشَّیَاطِینِ وَ مَا أَضْلَلْنَ أَسْأَلُکَ خَیْرَ </w:t>
      </w:r>
      <w:r>
        <w:rPr>
          <w:rStyle w:val="FootnoteAnchor"/>
          <w:rtl w:val="true"/>
        </w:rPr>
        <w:footnoteReference w:id="74"/>
      </w:r>
      <w:r>
        <w:rPr>
          <w:rFonts w:ascii="Amiri" w:hAnsi="Amiri" w:eastAsia="Amiri" w:cs="Amiri"/>
          <w:color w:val="111111"/>
          <w:sz w:val="28"/>
          <w:sz w:val="28"/>
          <w:szCs w:val="28"/>
          <w:rtl w:val="true"/>
          <w:lang w:bidi="ar-SA"/>
        </w:rPr>
        <w:t>هَذِهِ الْقَرْیَةِ وَ خَیْرَ مَا فِیهَا وَ أَعُوذُ بِکَ مِنْ شَرِّهَا وَ شَرِّ مَا فِیهَا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ثُمَّ نَزَلَ تَحْتَ شَجَرَةٍ فِی الْمَکَانِ ثُمَّ </w:t>
      </w:r>
      <w:r>
        <w:rPr>
          <w:rStyle w:val="FootnoteAnchor"/>
          <w:rtl w:val="true"/>
        </w:rPr>
        <w:footnoteReference w:id="76"/>
      </w:r>
      <w:r>
        <w:rPr>
          <w:rFonts w:ascii="Amiri" w:hAnsi="Amiri" w:eastAsia="Amiri" w:cs="Amiri"/>
          <w:color w:val="111111"/>
          <w:sz w:val="28"/>
          <w:sz w:val="28"/>
          <w:szCs w:val="28"/>
          <w:rtl w:val="true"/>
          <w:lang w:bidi="ar-SA"/>
        </w:rPr>
        <w:t xml:space="preserve">أَقَامَ وَ أَقَمْنَا بَقِیَّةَ یَوْمِنَا وَ مِنْ غَدِهِ فَلَمَّا کَانَ نِصْفُ النَّهَارِ نَادَی مُنَادِی رَسُولِ اللَّهِ صلی الله علیه و آله فَاجْتَمَعْنَا إِلَیْهِ فَإِذَا عِنْدَهُ رَجُلٌ جَالِسٌ فَقَالَ إِنَّ هَذَا جَاءَنِی وَ أَنَا نَائِمٌ فَسَلَّ سَیْفِی وَ قَالَ یَا مُحَمَّدُ مَنْ یَمْنَعُکَ مِنِّی الْیَوْمَ قُلْتُ اللَّهُ یَمْنَعُنِی مِنْکَ فَشَامَ السَّیْفَ وَ هُوَ جَالِسٌ کَمَا تَرَوْنَ لَا حَرَاکَ بِهِ فَقُلْنَا یَا رَسُولَ اللَّهِ لَعَلَّ فِی عَقْلِهِ شَیْئاً فَقَالَ رَسُولُ اللَّهِ صلی الله علیه و آله نَعَمْ دَعُوهُ ثُمَّ صَرَفَهُ وَ لَمْ یُعَاقِبْهُ وَ حَاصَرَ رَسُولُ اللَّهِ خَیْبَرَ بِضْعاً وَ عِشْرِینَ لَیْلَةً وَ کَانَتِ الرَّایَةُ یَوْمَئِذٍ لِأَمِیرِ الْمُؤْمِنِینَ علیه السلام فَلَحِقَهُ رَمَدٌ فَمَنَعَهُ </w:t>
      </w:r>
      <w:r>
        <w:rPr>
          <w:rStyle w:val="FootnoteAnchor"/>
          <w:rtl w:val="true"/>
        </w:rPr>
        <w:footnoteReference w:id="77"/>
      </w:r>
      <w:r>
        <w:rPr>
          <w:rFonts w:ascii="Amiri" w:hAnsi="Amiri" w:eastAsia="Amiri" w:cs="Amiri"/>
          <w:color w:val="111111"/>
          <w:sz w:val="28"/>
          <w:sz w:val="28"/>
          <w:szCs w:val="28"/>
          <w:rtl w:val="true"/>
          <w:lang w:bidi="ar-SA"/>
        </w:rPr>
        <w:t xml:space="preserve">مِنَ الْحَرْبِ وَ کَانَ الْمُسْلِمُونَ یُنَاوِشُونَ </w:t>
      </w:r>
      <w:r>
        <w:rPr>
          <w:rStyle w:val="FootnoteAnchor"/>
          <w:rtl w:val="true"/>
        </w:rPr>
        <w:footnoteReference w:id="78"/>
      </w:r>
      <w:r>
        <w:rPr>
          <w:rFonts w:ascii="Amiri" w:hAnsi="Amiri" w:eastAsia="Amiri" w:cs="Amiri"/>
          <w:color w:val="111111"/>
          <w:sz w:val="28"/>
          <w:sz w:val="28"/>
          <w:szCs w:val="28"/>
          <w:rtl w:val="true"/>
          <w:lang w:bidi="ar-SA"/>
        </w:rPr>
        <w:t xml:space="preserve">الْیَهُودَ مِنْ بَیْنِ أَیْدِی حُصُونِهِمْ وَ جَنْبَاتِهَا فَلَمَّا کَانَ ذَاتَ یَوْمٍ فَتَحُوا الْبَابَ وَ قَدْ کَانُوا خَنْدَقُوا عَلَی أَنْفُسِهِمْ خَنْدَقاً وَ خَرَجَ مَرْحَبٌ بِرِجْلِهِ یَتَعَرَّضُ لِلْحَرْبِ فَدَعَا رَسُولُ اللَّهِ ص </w:t>
      </w:r>
    </w:p>
    <w:p>
      <w:pPr>
        <w:pStyle w:val="BookText"/>
        <w:rPr/>
      </w:pPr>
      <w:r>
        <w:rPr>
          <w:rFonts w:ascii="Amiri" w:hAnsi="Amiri" w:eastAsia="Amiri" w:cs="Amiri"/>
          <w:color w:val="111111"/>
          <w:sz w:val="28"/>
          <w:sz w:val="28"/>
          <w:szCs w:val="28"/>
          <w:rtl w:val="true"/>
          <w:lang w:bidi="ar-SA"/>
        </w:rPr>
        <w:t xml:space="preserve">أَبَا بَکْرٍ </w:t>
      </w:r>
      <w:r>
        <w:rPr>
          <w:rStyle w:val="FootnoteAnchor"/>
          <w:rtl w:val="true"/>
        </w:rPr>
        <w:footnoteReference w:id="79"/>
      </w:r>
      <w:r>
        <w:rPr>
          <w:rFonts w:ascii="Amiri" w:hAnsi="Amiri" w:eastAsia="Amiri" w:cs="Amiri"/>
          <w:color w:val="111111"/>
          <w:sz w:val="28"/>
          <w:sz w:val="28"/>
          <w:szCs w:val="28"/>
          <w:rtl w:val="true"/>
          <w:lang w:bidi="ar-SA"/>
        </w:rPr>
        <w:t xml:space="preserve">فَقَالَ لَهُ خُذِ الرَّایَةَ فَأَخَذَهَا فِی جَمْعٍ مِنَ الْمُهَاجِرِینَ </w:t>
      </w:r>
      <w:r>
        <w:rPr>
          <w:rStyle w:val="FootnoteAnchor"/>
          <w:rtl w:val="true"/>
        </w:rPr>
        <w:footnoteReference w:id="80"/>
      </w:r>
      <w:r>
        <w:rPr>
          <w:rFonts w:ascii="Amiri" w:hAnsi="Amiri" w:eastAsia="Amiri" w:cs="Amiri"/>
          <w:color w:val="111111"/>
          <w:sz w:val="28"/>
          <w:sz w:val="28"/>
          <w:szCs w:val="28"/>
          <w:rtl w:val="true"/>
          <w:lang w:bidi="ar-SA"/>
        </w:rPr>
        <w:t xml:space="preserve">فَاجْتَهَدَ فَلَمْ یُغْنِ شَیْئاً فَعَادَ </w:t>
      </w:r>
      <w:r>
        <w:rPr>
          <w:rStyle w:val="FootnoteAnchor"/>
          <w:rtl w:val="true"/>
        </w:rPr>
        <w:footnoteReference w:id="81"/>
      </w:r>
      <w:r>
        <w:rPr>
          <w:rFonts w:ascii="Amiri" w:hAnsi="Amiri" w:eastAsia="Amiri" w:cs="Amiri"/>
          <w:color w:val="111111"/>
          <w:sz w:val="28"/>
          <w:sz w:val="28"/>
          <w:szCs w:val="28"/>
          <w:rtl w:val="true"/>
          <w:lang w:bidi="ar-SA"/>
        </w:rPr>
        <w:t xml:space="preserve">یُؤَنِّبُ الْقَوْمَ الَّذِینَ اتَّبَعُوهُ وَ یُؤَنِّبُونَهُ فَلَمَّا کَانَ مِنَ الْغَدِ تَعَرَّضَ لَهَا عُمَرُ فَسَارَ بِهَا غَیْرَ بَعِیدٍ ثُمَّ رَجَعَ یُجَبِّنُ أَصْحَابَهُ وَ یُجَبِّنُونَهُ فَقَالَ النَّبِیُّ </w:t>
      </w:r>
      <w:r>
        <w:rPr>
          <w:rStyle w:val="FootnoteAnchor"/>
          <w:rtl w:val="true"/>
        </w:rPr>
        <w:footnoteReference w:id="82"/>
      </w:r>
      <w:r>
        <w:rPr>
          <w:rFonts w:ascii="Amiri" w:hAnsi="Amiri" w:eastAsia="Amiri" w:cs="Amiri"/>
          <w:color w:val="111111"/>
          <w:sz w:val="28"/>
          <w:sz w:val="28"/>
          <w:szCs w:val="28"/>
          <w:rtl w:val="true"/>
          <w:lang w:bidi="ar-SA"/>
        </w:rPr>
        <w:t xml:space="preserve">صلی الله علیه و آله لَیْسَتْ هَذِهِ الرَّایَةُ لِمَنْ حَمَلَهَا جِیئُونِی بِعَلِیِّ بْنِ أَبِی طَالِبٍ فَقِیلَ لَهُ إِنَّهُ أَرْمَدُ </w:t>
      </w:r>
      <w:r>
        <w:rPr>
          <w:rStyle w:val="FootnoteAnchor"/>
          <w:rtl w:val="true"/>
        </w:rPr>
        <w:footnoteReference w:id="83"/>
      </w:r>
      <w:r>
        <w:rPr>
          <w:rFonts w:ascii="Amiri" w:hAnsi="Amiri" w:eastAsia="Amiri" w:cs="Amiri"/>
          <w:color w:val="111111"/>
          <w:sz w:val="28"/>
          <w:sz w:val="28"/>
          <w:szCs w:val="28"/>
          <w:rtl w:val="true"/>
          <w:lang w:bidi="ar-SA"/>
        </w:rPr>
        <w:t xml:space="preserve">قَالَ أَرُونِیهِ تُرُونِی رَجُلًا یُحِبُّ اللَّهَ وَ رَسُولَهُ وَ یُحِبُّهُ اللَّهُ وَ رَسُولُهُ یَأْخُذُهَا بِحَقِّهَا لَیْسَ بِفَرَّارٍ فَجَاءُوا بِعَلِیٍّ علیه السلام یَقُودُونَهُ إِلَیْهِ فَقَالَ لَهُ النَّبِیُّ صلی الله علیه و آله مَا تَشْتَکِی یَا عَلِیُّ قَالَ رَمَدٌ مَا أُبْصِرُ مَعَهُ وَ صُدَاعٌ بِرَأْسِی فَقَالَ لَهُ اجْلِسْ وَ ضَعْ رَأْسَکَ عَلَی فَخِذِی فَفَعَلَ عَلِیٌّ علیه السلام ذَلِکَ فَدَعَا لَهُ النَّبِیُّ صلی الله علیه و آله فَتَفَلَ </w:t>
      </w:r>
      <w:r>
        <w:rPr>
          <w:rStyle w:val="FootnoteAnchor"/>
          <w:rtl w:val="true"/>
        </w:rPr>
        <w:footnoteReference w:id="84"/>
      </w:r>
      <w:r>
        <w:rPr>
          <w:rFonts w:ascii="Amiri" w:hAnsi="Amiri" w:eastAsia="Amiri" w:cs="Amiri"/>
          <w:color w:val="111111"/>
          <w:sz w:val="28"/>
          <w:sz w:val="28"/>
          <w:szCs w:val="28"/>
          <w:rtl w:val="true"/>
          <w:lang w:bidi="ar-SA"/>
        </w:rPr>
        <w:t xml:space="preserve">فِی یَدِهِ فَمَسَحَ </w:t>
      </w:r>
      <w:r>
        <w:rPr>
          <w:rStyle w:val="FootnoteAnchor"/>
          <w:rtl w:val="true"/>
        </w:rPr>
        <w:footnoteReference w:id="85"/>
      </w:r>
      <w:r>
        <w:rPr>
          <w:rFonts w:ascii="Amiri" w:hAnsi="Amiri" w:eastAsia="Amiri" w:cs="Amiri"/>
          <w:color w:val="111111"/>
          <w:sz w:val="28"/>
          <w:sz w:val="28"/>
          <w:szCs w:val="28"/>
          <w:rtl w:val="true"/>
          <w:lang w:bidi="ar-SA"/>
        </w:rPr>
        <w:t xml:space="preserve">بِهَا عَلَی عَیْنَیْهِ وَ رَأْسِهِ فَانْفَتَحَتْ عَیْنَاهُ وَ سَکَنَ مَا کَانَ یَجِدُهُ مِنَ الصُّدَاعِ وَ قَالَ فِی دُعَائِهِ </w:t>
      </w:r>
      <w:r>
        <w:rPr>
          <w:rStyle w:val="FootnoteAnchor"/>
          <w:rtl w:val="true"/>
        </w:rPr>
        <w:footnoteReference w:id="86"/>
      </w:r>
      <w:r>
        <w:rPr>
          <w:rFonts w:ascii="Amiri" w:hAnsi="Amiri" w:eastAsia="Amiri" w:cs="Amiri"/>
          <w:color w:val="111111"/>
          <w:sz w:val="28"/>
          <w:sz w:val="28"/>
          <w:szCs w:val="28"/>
          <w:rtl w:val="true"/>
          <w:lang w:bidi="ar-SA"/>
        </w:rPr>
        <w:t xml:space="preserve">اللَّهُمَّ قِهِ الْحَرَّ وَ الْبَرْدَ وَ أَعْطَاهُ الرَّایَةَ وَ کَانَتْ رَایَةً بَیْضَاءَ وَ قَالَ لَهُ خُذِ الرَّایَةَ وَ امْضِ بِهَا فَجَبْرَئِیلُ </w:t>
      </w:r>
      <w:r>
        <w:rPr>
          <w:rStyle w:val="FootnoteAnchor"/>
          <w:rtl w:val="true"/>
        </w:rPr>
        <w:footnoteReference w:id="87"/>
      </w:r>
      <w:r>
        <w:rPr>
          <w:rFonts w:ascii="Amiri" w:hAnsi="Amiri" w:eastAsia="Amiri" w:cs="Amiri"/>
          <w:color w:val="111111"/>
          <w:sz w:val="28"/>
          <w:sz w:val="28"/>
          <w:szCs w:val="28"/>
          <w:rtl w:val="true"/>
          <w:lang w:bidi="ar-SA"/>
        </w:rPr>
        <w:t xml:space="preserve">مَعَکَ وَ النَّصْرُ أَمَامَکَ وَ الرُّعْبُ مَبْثُوثٌ فِی صُدُورِ الْقَوْمِ وَ اعْلَمْ یَا عَلِیُّ أَنَّهُمْ یَجِدُونَ فِی کِتَابِهِمْ أَنَّ الَّذِی یُدَمِّرُ عَلَیْهِمْ اسْمُهُ إِیلِیَا فَإِذَا لَقِیتَهُمْ فَقُلْ أَنَا عَلِیٌّ فَإِنَّهُمْ یُخْذَلُونَ إِنْ شَاءَ اللَّهُ تَعَالَی قَالَ أَمِیرُ الْمُؤْمِنِینَ </w:t>
      </w:r>
      <w:r>
        <w:rPr>
          <w:rStyle w:val="FootnoteAnchor"/>
          <w:rtl w:val="true"/>
        </w:rPr>
        <w:footnoteReference w:id="88"/>
      </w:r>
      <w:r>
        <w:rPr>
          <w:rFonts w:ascii="Amiri" w:hAnsi="Amiri" w:eastAsia="Amiri" w:cs="Amiri"/>
          <w:color w:val="111111"/>
          <w:sz w:val="28"/>
          <w:sz w:val="28"/>
          <w:szCs w:val="28"/>
          <w:rtl w:val="true"/>
          <w:lang w:bidi="ar-SA"/>
        </w:rPr>
        <w:t xml:space="preserve">علیه السلام فَمَضَیْتُ بِهَا حَتَّی أَتَیْتُ الْحُصُونَ </w:t>
      </w:r>
      <w:r>
        <w:rPr>
          <w:rStyle w:val="FootnoteAnchor"/>
          <w:rtl w:val="true"/>
        </w:rPr>
        <w:footnoteReference w:id="89"/>
      </w:r>
      <w:r>
        <w:rPr>
          <w:rFonts w:ascii="Amiri" w:hAnsi="Amiri" w:eastAsia="Amiri" w:cs="Amiri"/>
          <w:color w:val="111111"/>
          <w:sz w:val="28"/>
          <w:sz w:val="28"/>
          <w:szCs w:val="28"/>
          <w:rtl w:val="true"/>
          <w:lang w:bidi="ar-SA"/>
        </w:rPr>
        <w:t>فَخَرَجَ مَرْحَبٌ وَ عَلَیْهِ مِغْفَرٌ وَ حَجَرٌ قَدْ ثَقَبَهُ مِثْلَ الْبَیْضَةِ عَلَی رَأْسِهِ وَ هُوَ یَرْتَجِزُ وَ یَقُولُ</w:t>
      </w:r>
    </w:p>
    <w:p>
      <w:pPr>
        <w:pStyle w:val="BookText"/>
        <w:rPr/>
      </w:pPr>
      <w:r>
        <w:rPr>
          <w:rFonts w:ascii="Amiri" w:hAnsi="Amiri" w:eastAsia="Amiri" w:cs="Amiri"/>
          <w:color w:val="111111"/>
          <w:sz w:val="28"/>
          <w:sz w:val="28"/>
          <w:szCs w:val="28"/>
          <w:rtl w:val="true"/>
          <w:lang w:bidi="ar-SA"/>
        </w:rPr>
        <w:t>قَدْ عَلِمَتْ خَیْبَرُ أَنِّی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 السِّلَاحِ </w:t>
      </w:r>
      <w:r>
        <w:rPr>
          <w:rStyle w:val="FootnoteAnchor"/>
          <w:rtl w:val="true"/>
        </w:rPr>
        <w:footnoteReference w:id="90"/>
      </w:r>
      <w:r>
        <w:rPr>
          <w:rFonts w:ascii="Amiri" w:hAnsi="Amiri" w:eastAsia="Amiri" w:cs="Amiri"/>
          <w:color w:val="111111"/>
          <w:sz w:val="28"/>
          <w:sz w:val="28"/>
          <w:szCs w:val="28"/>
          <w:rtl w:val="true"/>
          <w:lang w:bidi="ar-SA"/>
        </w:rPr>
        <w:t>بَطَلٌ مُجَرَّبٌ</w:t>
      </w:r>
    </w:p>
    <w:p>
      <w:pPr>
        <w:pStyle w:val="BookText"/>
        <w:rPr/>
      </w:pP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 xml:space="preserve">أَنَا الَّذِی سَمَّتْنِی أُمِّی حَیْدَرَةَ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کَلَیْثِ غَابَاتٍ </w:t>
      </w:r>
      <w:r>
        <w:rPr>
          <w:rStyle w:val="FootnoteAnchor"/>
          <w:rtl w:val="true"/>
        </w:rPr>
        <w:footnoteReference w:id="92"/>
      </w:r>
      <w:r>
        <w:rPr>
          <w:rFonts w:ascii="Amiri" w:hAnsi="Amiri" w:eastAsia="Amiri" w:cs="Amiri"/>
          <w:color w:val="111111"/>
          <w:sz w:val="28"/>
          <w:sz w:val="28"/>
          <w:szCs w:val="28"/>
          <w:rtl w:val="true"/>
          <w:lang w:bidi="ar-SA"/>
        </w:rPr>
        <w:t>شَدِیدٍ قَسْوَرَةٍ</w:t>
      </w:r>
    </w:p>
    <w:p>
      <w:pPr>
        <w:pStyle w:val="BookText"/>
        <w:rPr/>
      </w:pPr>
      <w:r>
        <w:rPr>
          <w:rFonts w:ascii="Amiri" w:hAnsi="Amiri" w:eastAsia="Amiri" w:cs="Amiri"/>
          <w:color w:val="111111"/>
          <w:sz w:val="28"/>
          <w:sz w:val="28"/>
          <w:szCs w:val="28"/>
          <w:rtl w:val="true"/>
          <w:lang w:bidi="ar-SA"/>
        </w:rPr>
        <w:t>أَکِیلُکُمْ بِالسَّیْفِ کَیْلَ السَّنْدَرَةِ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اخْتَلَفْنَا ضَرْبَتَیْنِ فَبَدَرْتُهُ وَ ضَرَبْتُهُ فَقَدَدْتُ الْحَجَرَ وَ الْمِغْفَرَ وَ رَأْسَهُ حَتَّی وَقَعَ السَّیْفُ فِی أَضْرَاسِهِ فَخَرَّ صَرِیعاً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فِی الْحَدِیثِ أَنَّ أَمِیرَ الْمُؤْمِنِینَ علیه السلام لَمَّا قَالَ أَنَا عَلِیُّ بْنُ أَبِی طَالِبٍ قَالَ حِبْرٌ مِنْ أَحْبَارِ الْقَوْمِ غُلِبْتُمْ وَ مَا أُنْزِلَ عَلَی مُوسَی </w:t>
      </w:r>
      <w:r>
        <w:rPr>
          <w:rStyle w:val="FootnoteAnchor"/>
          <w:rtl w:val="true"/>
        </w:rPr>
        <w:footnoteReference w:id="95"/>
      </w:r>
      <w:r>
        <w:rPr>
          <w:rFonts w:ascii="Amiri" w:hAnsi="Amiri" w:eastAsia="Amiri" w:cs="Amiri"/>
          <w:color w:val="111111"/>
          <w:sz w:val="28"/>
          <w:sz w:val="28"/>
          <w:szCs w:val="28"/>
          <w:rtl w:val="true"/>
          <w:lang w:bidi="ar-SA"/>
        </w:rPr>
        <w:t xml:space="preserve">فَدَخَلَ فِی قُلُوبِهِمْ </w:t>
      </w:r>
      <w:r>
        <w:rPr>
          <w:rStyle w:val="FootnoteAnchor"/>
          <w:rtl w:val="true"/>
        </w:rPr>
        <w:footnoteReference w:id="96"/>
      </w:r>
      <w:r>
        <w:rPr>
          <w:rFonts w:ascii="Amiri" w:hAnsi="Amiri" w:eastAsia="Amiri" w:cs="Amiri"/>
          <w:color w:val="111111"/>
          <w:sz w:val="28"/>
          <w:sz w:val="28"/>
          <w:szCs w:val="28"/>
          <w:rtl w:val="true"/>
          <w:lang w:bidi="ar-SA"/>
        </w:rPr>
        <w:t xml:space="preserve">مِنَ الرُّعْبِ مَا لَمْ یُمْکِنْهُمْ مَعَهُ الِاسْتِیطَانُ بِهِ وَ لَمَّا قَتَلَ أَمِیرُ الْمُؤْمِنِینَ علیه السلام مَرْحَباً رَجَعَ مَنْ کَانَ مَعَهُ وَ أَغْلَقُوا بَابَ الْحِصْنِ عَلَیْهِمْ دُونَهُ فَصَارَ أَمِیرُ الْمُؤْمِنِینَ علیه السلام إِلَیْهِ فَعَالَجَهُ حَتَّی فَتَحَهُ وَ أَکْثَرُ النَّاسِ مِنْ جَانِبِ الْخَنْدَقِ لَمْ یَعْبُرُوا مَعَهُ فَأَخَذَ أَمِیرُ الْمُؤْمِنِینَ علیه السلام بَابَ الْحِصْنِ فَجَعَلَهُ عَلَی الْخَنْدَقِ جِسْراً لَهُمْ حَتَّی عَبَرُوا فَظَفِرُوا </w:t>
      </w:r>
      <w:r>
        <w:rPr>
          <w:rStyle w:val="FootnoteAnchor"/>
          <w:rtl w:val="true"/>
        </w:rPr>
        <w:footnoteReference w:id="97"/>
      </w:r>
      <w:r>
        <w:rPr>
          <w:rFonts w:ascii="Amiri" w:hAnsi="Amiri" w:eastAsia="Amiri" w:cs="Amiri"/>
          <w:color w:val="111111"/>
          <w:sz w:val="28"/>
          <w:sz w:val="28"/>
          <w:szCs w:val="28"/>
          <w:rtl w:val="true"/>
          <w:lang w:bidi="ar-SA"/>
        </w:rPr>
        <w:t xml:space="preserve">بِالْحِصْنِ وَ نَالُوا الْغَنَائِمَ فَلَمَّا انْصَرَفُوا مِنَ الْحِصْنِ أَخَذَهُ أَمِیرُ الْمُؤْمِنِینَ علیه السلام بِیُمْنَاهُ فَدَحَا </w:t>
      </w:r>
      <w:r>
        <w:rPr>
          <w:rStyle w:val="FootnoteAnchor"/>
          <w:rtl w:val="true"/>
        </w:rPr>
        <w:footnoteReference w:id="98"/>
      </w:r>
      <w:r>
        <w:rPr>
          <w:rFonts w:ascii="Amiri" w:hAnsi="Amiri" w:eastAsia="Amiri" w:cs="Amiri"/>
          <w:color w:val="111111"/>
          <w:sz w:val="28"/>
          <w:sz w:val="28"/>
          <w:szCs w:val="28"/>
          <w:rtl w:val="true"/>
          <w:lang w:bidi="ar-SA"/>
        </w:rPr>
        <w:t xml:space="preserve">بِهِ أَذْرُعاً مِنَ الْأَرْضِ وَ کَانَ الْبَابُ یُغْلِقُهُ عِشْرُونَ رَجُلًا </w:t>
      </w:r>
      <w:r>
        <w:rPr>
          <w:rStyle w:val="FootnoteAnchor"/>
          <w:rtl w:val="true"/>
        </w:rPr>
        <w:footnoteReference w:id="99"/>
      </w:r>
      <w:r>
        <w:rPr>
          <w:rFonts w:ascii="Amiri" w:hAnsi="Amiri" w:eastAsia="Amiri" w:cs="Amiri"/>
          <w:color w:val="111111"/>
          <w:sz w:val="28"/>
          <w:sz w:val="28"/>
          <w:szCs w:val="28"/>
          <w:rtl w:val="true"/>
          <w:lang w:bidi="ar-SA"/>
        </w:rPr>
        <w:t xml:space="preserve">وَ لَمَّا فَتَحَ أَمِیرُ الْمُؤْمِنِینَ علیه السلام الْحِصْنَ وَ قَتَلَ مَرْحَباً وَ أَغْنَمَ اللَّهُ الْمُسْلِمِینَ أَمْوَالَهُمُ اسْتَأْذَنَ حَسَّانُ بْنُ ثَابِتٍ الْأَنْصَارِیُّ رَسُولَ اللَّهِ صلی الله علیه و آله أَنْ یَقُولَ فِیهِ شِعْراً فَقَالَ لَهُ </w:t>
      </w:r>
      <w:r>
        <w:rPr>
          <w:rStyle w:val="FootnoteAnchor"/>
          <w:rtl w:val="true"/>
        </w:rPr>
        <w:footnoteReference w:id="100"/>
      </w:r>
      <w:r>
        <w:rPr>
          <w:rFonts w:ascii="Amiri" w:hAnsi="Amiri" w:eastAsia="Amiri" w:cs="Amiri"/>
          <w:color w:val="111111"/>
          <w:sz w:val="28"/>
          <w:sz w:val="28"/>
          <w:szCs w:val="28"/>
          <w:rtl w:val="true"/>
          <w:lang w:bidi="ar-SA"/>
        </w:rPr>
        <w:t>قُلْ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أَرْمَدَ الْعَیْنِ یَبْتَغِی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یُحِسَّ مُدَاوِیاً</w:t>
      </w:r>
    </w:p>
    <w:p>
      <w:pPr>
        <w:pStyle w:val="BookText"/>
        <w:rPr/>
      </w:pPr>
      <w:r>
        <w:rPr>
          <w:rFonts w:ascii="Amiri" w:hAnsi="Amiri" w:eastAsia="Amiri" w:cs="Amiri"/>
          <w:color w:val="111111"/>
          <w:sz w:val="28"/>
          <w:sz w:val="28"/>
          <w:szCs w:val="28"/>
          <w:rtl w:val="true"/>
          <w:lang w:bidi="ar-SA"/>
        </w:rPr>
        <w:t>شَفَاهُ رَسُولُ اللَّهِ مِنْهُ بِتَفْلِهِ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فَبُورِکَ مَرْقِیّاً وَ بُورِکَ رَاقِیاً</w:t>
      </w:r>
    </w:p>
    <w:p>
      <w:pPr>
        <w:pStyle w:val="BookText"/>
        <w:rPr/>
      </w:pPr>
      <w:r>
        <w:rPr>
          <w:rFonts w:ascii="Amiri" w:hAnsi="Amiri" w:eastAsia="Amiri" w:cs="Amiri"/>
          <w:color w:val="111111"/>
          <w:sz w:val="28"/>
          <w:sz w:val="28"/>
          <w:szCs w:val="28"/>
          <w:rtl w:val="true"/>
          <w:lang w:bidi="ar-SA"/>
        </w:rPr>
        <w:t>وَ قَالَ سَأُعْطِی الرَّایَةَ الْیَوْمَ 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کَمِیّاً مُحِبّاً لِلرَّسُولِ مُوَالِیاً</w:t>
      </w:r>
    </w:p>
    <w:p>
      <w:pPr>
        <w:pStyle w:val="BookText"/>
        <w:rPr/>
      </w:pPr>
      <w:r>
        <w:rPr>
          <w:rFonts w:ascii="Amiri" w:hAnsi="Amiri" w:eastAsia="Amiri" w:cs="Amiri"/>
          <w:color w:val="111111"/>
          <w:sz w:val="28"/>
          <w:sz w:val="28"/>
          <w:szCs w:val="28"/>
          <w:rtl w:val="true"/>
          <w:lang w:bidi="ar-SA"/>
        </w:rPr>
        <w:t>یُحِبُّ إِلَهِی وَ الْإِلَهُ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یَفْتَحُ اللَّهُ الْحُصُونَ الأَوَابِیَا</w:t>
      </w:r>
    </w:p>
    <w:p>
      <w:pPr>
        <w:pStyle w:val="BookText"/>
        <w:rPr/>
      </w:pPr>
      <w:r>
        <w:rPr>
          <w:rFonts w:ascii="Amiri" w:hAnsi="Amiri" w:eastAsia="Amiri" w:cs="Amiri"/>
          <w:color w:val="111111"/>
          <w:sz w:val="28"/>
          <w:sz w:val="28"/>
          <w:szCs w:val="28"/>
          <w:rtl w:val="true"/>
          <w:lang w:bidi="ar-SA"/>
        </w:rPr>
        <w:t>فَأَصْفَی بِهَا دُونَ الْبَرِیَّةِ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سَمَّاهُ الْوَزِیرَ الْمُوَاخِیَا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رَوَی أَصْحَابُ الْآثَارِ عَنِ الْحَسَنِ بْنِ صَالِحٍ عَنِ الْأَعْمَشِ عَنْ أَبِی </w:t>
      </w:r>
      <w:r>
        <w:rPr>
          <w:rStyle w:val="FootnoteAnchor"/>
          <w:rtl w:val="true"/>
        </w:rPr>
        <w:footnoteReference w:id="101"/>
      </w:r>
      <w:r>
        <w:rPr>
          <w:rFonts w:ascii="Amiri" w:hAnsi="Amiri" w:eastAsia="Amiri" w:cs="Amiri"/>
          <w:color w:val="111111"/>
          <w:sz w:val="28"/>
          <w:sz w:val="28"/>
          <w:szCs w:val="28"/>
          <w:rtl w:val="true"/>
          <w:lang w:bidi="ar-SA"/>
        </w:rPr>
        <w:t xml:space="preserve">إِسْحَاقَ </w:t>
      </w:r>
    </w:p>
    <w:p>
      <w:pPr>
        <w:pStyle w:val="BookText"/>
        <w:rPr/>
      </w:pPr>
      <w:r>
        <w:rPr>
          <w:rFonts w:ascii="Amiri" w:hAnsi="Amiri" w:eastAsia="Amiri" w:cs="Amiri"/>
          <w:color w:val="111111"/>
          <w:sz w:val="28"/>
          <w:sz w:val="28"/>
          <w:szCs w:val="28"/>
          <w:rtl w:val="true"/>
          <w:lang w:bidi="ar-SA"/>
        </w:rPr>
        <w:t xml:space="preserve">عَنْ أَبِی عَبْدِ اللَّهِ الْجَدَلِیِّ </w:t>
      </w:r>
      <w:r>
        <w:rPr>
          <w:rStyle w:val="FootnoteAnchor"/>
          <w:rtl w:val="true"/>
        </w:rPr>
        <w:footnoteReference w:id="102"/>
      </w:r>
      <w:r>
        <w:rPr>
          <w:rFonts w:ascii="Amiri" w:hAnsi="Amiri" w:eastAsia="Amiri" w:cs="Amiri"/>
          <w:color w:val="111111"/>
          <w:sz w:val="28"/>
          <w:sz w:val="28"/>
          <w:szCs w:val="28"/>
          <w:rtl w:val="true"/>
          <w:lang w:bidi="ar-SA"/>
        </w:rPr>
        <w:t xml:space="preserve">قَالَ سَمِعْتُ أَمِیرَ الْمُؤْمِنِینَ علیه السلام یَقُولُ لَمَّا عَالَجْتُ بَابَ خَیْبَرَ جَعَلْتُهُ مِجَنّاً لِی فَقَاتَلْتُهُمْ </w:t>
      </w:r>
      <w:r>
        <w:rPr>
          <w:rStyle w:val="FootnoteAnchor"/>
          <w:rtl w:val="true"/>
        </w:rPr>
        <w:footnoteReference w:id="103"/>
      </w:r>
      <w:r>
        <w:rPr>
          <w:rFonts w:ascii="Amiri" w:hAnsi="Amiri" w:eastAsia="Amiri" w:cs="Amiri"/>
          <w:color w:val="111111"/>
          <w:sz w:val="28"/>
          <w:sz w:val="28"/>
          <w:szCs w:val="28"/>
          <w:rtl w:val="true"/>
          <w:lang w:bidi="ar-SA"/>
        </w:rPr>
        <w:t>بِهِ فَلَمَّا أَخْزَاهُمُ اللَّهُ وَضَعْتُ الْبَابَ عَلَی حِصْنِهِمْ طَرِیقاً ثُمَّ رَمَیْتُ بِهِ فِی خَنْدَقِهِمْ فَقَالَ لَهُ رَجُلٌ لَقَدْ حَمَلْتَ مِنْهُ ثِقَلًا فَقَالَ مَا کَانَ إِلَّا مِثْلَ جُنَّتِیَ الَّتِی فِی یَدِی فِی غَیْرِ ذَلِکَ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أصحاب السیرة أن المسلمین لما انصرفوا من خیبر راموا حمل الباب فلم یقله منهم إلا سبعون </w:t>
      </w:r>
      <w:r>
        <w:rPr>
          <w:rStyle w:val="FootnoteAnchor"/>
          <w:rtl w:val="true"/>
        </w:rPr>
        <w:footnoteReference w:id="104"/>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حمل أمیر المؤمنین علیه السلام الباب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امرأ حمل الرتاج </w:t>
      </w:r>
      <w:r>
        <w:rPr>
          <w:rStyle w:val="FootnoteAnchor"/>
          <w:rtl w:val="true"/>
        </w:rPr>
        <w:footnoteReference w:id="105"/>
      </w:r>
      <w:r>
        <w:rPr>
          <w:rFonts w:ascii="IRNazanin" w:hAnsi="IRNazanin" w:eastAsia="IRNazanin"/>
          <w:color w:val="111111"/>
          <w:sz w:val="28"/>
          <w:sz w:val="28"/>
          <w:szCs w:val="28"/>
          <w:rtl w:val="true"/>
          <w:lang w:bidi="fa-IR"/>
        </w:rPr>
        <w:t>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الیهود بقدرة لمؤید</w:t>
      </w:r>
    </w:p>
    <w:p>
      <w:pPr>
        <w:pStyle w:val="BookText"/>
        <w:rPr/>
      </w:pPr>
      <w:r>
        <w:rPr>
          <w:rFonts w:ascii="IRNazanin" w:hAnsi="IRNazanin" w:eastAsia="IRNazanin"/>
          <w:color w:val="111111"/>
          <w:sz w:val="28"/>
          <w:sz w:val="28"/>
          <w:szCs w:val="28"/>
          <w:rtl w:val="true"/>
          <w:lang w:bidi="fa-IR"/>
        </w:rPr>
        <w:t>حمل الرتاج رتاج باب قموصها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و أهل خیبر حشد</w:t>
      </w:r>
    </w:p>
    <w:p>
      <w:pPr>
        <w:pStyle w:val="BookText"/>
        <w:rPr/>
      </w:pPr>
      <w:r>
        <w:rPr>
          <w:rFonts w:ascii="IRNazanin" w:hAnsi="IRNazanin" w:eastAsia="IRNazanin"/>
          <w:color w:val="111111"/>
          <w:sz w:val="28"/>
          <w:sz w:val="28"/>
          <w:szCs w:val="28"/>
          <w:rtl w:val="true"/>
          <w:lang w:bidi="fa-IR"/>
        </w:rPr>
        <w:t>فرمی به و لقد تکلف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شخصا کلهم متشدد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ردوه بعد تکلف و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 بعضهم لبعض ارددوا</w:t>
      </w:r>
    </w:p>
    <w:p>
      <w:pPr>
        <w:pStyle w:val="BookText"/>
        <w:rPr/>
      </w:pPr>
      <w:r>
        <w:rPr>
          <w:rFonts w:ascii="IRNazanin" w:hAnsi="IRNazanin" w:eastAsia="IRNazanin"/>
          <w:color w:val="111111"/>
          <w:sz w:val="28"/>
          <w:sz w:val="28"/>
          <w:szCs w:val="28"/>
          <w:rtl w:val="true"/>
          <w:lang w:bidi="fa-IR"/>
        </w:rPr>
        <w:t>و فیه أیضا قال شاعر من شعراء الشیعة یمدح أمیر المؤمنین علیه السلام و یهجو أعداءه علی ما رواه أبو محمد الحسن بن محمد بن جمهور قال قرأت علی أبی عثمان المازنی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النبی برایة منصورة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حنتمة الدلام الأدلما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فمضی بها حتی إذا برزوا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القموص نبا </w:t>
      </w:r>
      <w:r>
        <w:rPr>
          <w:rStyle w:val="FootnoteAnchor"/>
          <w:rtl w:val="true"/>
        </w:rPr>
        <w:footnoteReference w:id="108"/>
      </w:r>
      <w:r>
        <w:rPr>
          <w:rFonts w:ascii="IRNazanin" w:hAnsi="IRNazanin" w:eastAsia="IRNazanin"/>
          <w:color w:val="111111"/>
          <w:sz w:val="28"/>
          <w:sz w:val="28"/>
          <w:szCs w:val="28"/>
          <w:rtl w:val="true"/>
          <w:lang w:bidi="fa-IR"/>
        </w:rPr>
        <w:t>و هاب و أحجما</w:t>
      </w:r>
    </w:p>
    <w:p>
      <w:pPr>
        <w:pStyle w:val="BookText"/>
        <w:rPr/>
      </w:pPr>
      <w:r>
        <w:rPr>
          <w:rFonts w:ascii="IRNazanin" w:hAnsi="IRNazanin" w:eastAsia="IRNazanin"/>
          <w:color w:val="111111"/>
          <w:sz w:val="28"/>
          <w:sz w:val="28"/>
          <w:szCs w:val="28"/>
          <w:rtl w:val="true"/>
          <w:lang w:bidi="fa-IR"/>
        </w:rPr>
        <w:t>فأتی النبی برایة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تخوف عارها فتذمما</w:t>
      </w:r>
    </w:p>
    <w:p>
      <w:pPr>
        <w:pStyle w:val="BookText"/>
        <w:rPr/>
      </w:pPr>
      <w:r>
        <w:rPr>
          <w:rFonts w:ascii="IRNazanin" w:hAnsi="IRNazanin" w:eastAsia="IRNazanin"/>
          <w:color w:val="111111"/>
          <w:sz w:val="28"/>
          <w:sz w:val="28"/>
          <w:szCs w:val="28"/>
          <w:rtl w:val="true"/>
          <w:lang w:bidi="fa-IR"/>
        </w:rPr>
        <w:t xml:space="preserve">فبکی النبی له و أنبه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امرأ حسن البصیرة مقدما</w:t>
      </w:r>
    </w:p>
    <w:p>
      <w:pPr>
        <w:pStyle w:val="BookText"/>
        <w:rPr/>
      </w:pPr>
      <w:r>
        <w:rPr>
          <w:rFonts w:ascii="IRNazanin" w:hAnsi="IRNazanin" w:eastAsia="IRNazanin"/>
          <w:color w:val="111111"/>
          <w:sz w:val="28"/>
          <w:sz w:val="28"/>
          <w:szCs w:val="28"/>
          <w:rtl w:val="true"/>
          <w:lang w:bidi="fa-IR"/>
        </w:rPr>
        <w:t>فغدا بها فی فیلق و 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یصد بها و ألا یهزما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فزوی الیهود إلی القموص و قد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 الکتیبة ذا غرار مخذما </w:t>
      </w:r>
      <w:bookmarkStart w:id="53" w:name="pg13777_135149"/>
    </w:p>
    <w:p>
      <w:pPr>
        <w:pStyle w:val="BookText"/>
        <w:rPr/>
      </w:pPr>
      <w:bookmarkEnd w:id="53"/>
      <w:r>
        <w:rPr>
          <w:rFonts w:ascii="IRNazanin" w:hAnsi="IRNazanin" w:eastAsia="IRNazanin"/>
          <w:color w:val="111111"/>
          <w:sz w:val="28"/>
          <w:sz w:val="28"/>
          <w:szCs w:val="28"/>
          <w:rtl w:val="true"/>
          <w:lang w:bidi="fa-IR"/>
        </w:rPr>
        <w:t>و ثنی بناس بعدهم فقراهم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 الذئاب و کل نسر قشعما</w:t>
      </w:r>
    </w:p>
    <w:p>
      <w:pPr>
        <w:pStyle w:val="BookText"/>
        <w:rPr/>
      </w:pPr>
      <w:r>
        <w:rPr>
          <w:rFonts w:ascii="IRNazanin" w:hAnsi="IRNazanin" w:eastAsia="IRNazanin"/>
          <w:color w:val="111111"/>
          <w:sz w:val="28"/>
          <w:sz w:val="28"/>
          <w:szCs w:val="28"/>
          <w:rtl w:val="true"/>
          <w:lang w:bidi="fa-IR"/>
        </w:rPr>
        <w:t>ساط الإله بحب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بحب من والاهم منی الدما</w:t>
      </w:r>
    </w:p>
    <w:p>
      <w:pPr>
        <w:pStyle w:val="BookText"/>
        <w:rPr/>
      </w:pP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حدیبیه، خیبر واقع شد و در آن فتح و پیروزی بی هیچ شک و تردیدی از آن امیرالمومنین علیه السلام بود و از فضل و برتریش در این جنگ مواردی آشکار شد که همه راویان آن را نقل کرده اند و در مناقب و ویژگی هایی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که هیچ یک از مردم با وی در آن ها شریک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أزدی از عبدالملک بن هشام و محمد بن اسحاق و سایرین از اصحاب کتب روایت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وآله به خیبر نزدیک شد،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دستش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آسمان های هفت گانه و آنچه بر آن سایه افکنده اند، و ای پروردگار زمین های هفت گانه و آنچه که روزی اش می دهند و ای پروردگار شیاطین و آنچه که گمراهش سازند، از تو خیر و نیکی این قریه و خیر آنچه در آن است را می طلبم و از شر آن و شر آنچه که در آن است، به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زیر درختی که آنجا بود فرود آمد و اطراق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بقیه آن روز و روز بعد را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به نیمه رسید، منادی رسول خدا صلی الله علیه و آله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او جمع شدیم و ناگاه در نزد او مردی را نشسته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سراغ من آمد در حالی که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شمشیرم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امروز از تو در برابر من محافظت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برابر تو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غلاف ساخت و همچنان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او نشسته است و هیچ حرکتی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شاید در عقلش خللی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مرخص کرد و مجازاتش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بیست شب و اندی خیبر را محاصره کرد و پرچم در آن روز در اختیار امیر المومنین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درد چشم بر او عارض گشت و مانع از حضورش در نبرد شد و مسلمانان با یهودیان از برابر دژها و کناره های آن، جنگ و گریز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یهودیان که در اطراف خود خندقی حفر کرده بودند، دروازه قلعه را گشودند و در این هنگام مرحب پیاده خارج شد و آماده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ابوبکر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آن را با جمعی از مهاجران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کاری از پیش نبرد و در نهایت و در حالی که او و مردمی که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رفته بودند، یکدیگر را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 پرچم را برداشت و با آن اندکی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او نیز در حالی که او و اصحابش یکدیگر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در دست کسی که لیاقت آن را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دچار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نشانم دهید، مردی را که خدا و رسولش را دوست 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این پرچم را ادا می کند و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که سایرین دست او را گرفته بودند، در نزد پیامبر صلی الله علیه و آله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 که با وجود آن نمی بینم و نیز دردی که در 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و سرت را بر زانوی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آب دهانش در دستش قرار داد و با آن دیدگان و سر علی علیه السلام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علی علیه السلام چشمانش را گشود و سر درد او نیز آرام شد و پیامبر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دعایش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گرما و سرما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را که پرچمی سفید بود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بگیر و با آن پیش رو، که جبرئیل با توست و پیروزی در پیش روی تو قرار دارد و ترس در سینه های این قوم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آنان آمده است کسی که آنان را در هم می کوبد و مقهور می سازد، نامش ایلیا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آنان رو در رو شدی، بگو نامم علی است که آنان إن شاء الله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پرچم پیش رفتم تا آنکه به قلعه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مرحب خارج شد و او کلاهخود و سنگی که آن را سوراخ کرده بود و به کلاهخود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بر سر نهاده بود و رجز می خواند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اهل خیبر می دانند که من مرحب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سلاح و دلاوری میدان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نیز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آنم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همانند شیر جنگل ها شدید و دلاورم</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 xml:space="preserve">و با شمشیر، به مانند پیمانه های بزرگ به شما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دردناکی شما را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ضربه بر یکدیگر وارد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پیشی گرفتم و چنان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وارد ساختم که سنگ و کلاهخود و سرش را شکافتم و از شدت ضربه شمشیر در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واقع شد و او بر زمین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یکی از أحبار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آنچه بر موسی نازل گشته 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چنان ترس و وحشتی فراگرفت که آرامش و قرار را از آنان سلب نمود و هنگامی که امیر المومنین علیه السلام مرحب را هلاک ساخت، همراهان مرحب بازگشتند و در قلعه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به سوی در روانه شد و به کار آن پرداخت تا آنکه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بیشتر مردم در کنار خندق باقی ماندند و از عبور از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در قلعه را از جای برکند، آن را مانند پلی بر روی خندق قرار داد و این چنین مردم از آن گذشتند و قلعه را فتح کردند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آوردند و هنگامی که از قلعه بازگشتند، امیرالمومنین علیه السلام در قلعه را به دست راستش گرفت و آن را چند ذرع آن سوتر پرتاب کرد و این در حالی بود که تنها برای بستن آن در، نیاز به زور بازوی بیست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امیرالمومنین قلعه را فتح کرد و مرحب را کشت و خداوند اموال آنان را به غنیمت به مسلمانان داد، حسّان بن ثابت انصاری از رسول خدا اجازه خواست که درباره او شعری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در حالی که گرفتار درد چشم بود، در پی داروی شفا بخش می گشت و وقتی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 آب دهان خویش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تبریک به بیمار و تبریک به درمان گر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امروزپرچم را به شمشیرزنی پهلوان خواهم داد که دوستدار و هوادار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پروردگارم را دوست دارد و خداوند هم او را دوست دارد و خداوند به دستان او قلعه های مستحکم و مقاوم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گشاید و فتح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فتح آن قلعه از میان تمامی مردمان علی را برگزید و او را وزیر و برادر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ابوعبدالله جدلی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دروازه خیبر را برداشتم، آن را سپر خود قرار دادم و با آن به نبرد یهود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خداوند آنان را خوار و مغلوب ساخت، در را چون راهی بر قلعه آنان قرار دادم و سپس آن را در خندق ایشان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تو در برداشتن آن، در سختی و تنگنا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سپرم بود که در سایر مواقع در دست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سیره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مسلمانان از فتح خیبر فارغ و آسوده شدند، برآن شدند که در را بلند کنند، ولی تنها به قدرت هفتاد مرد توانستند این کار را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در مورد برداشتن در به دست امیر المومنین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در روز خیبر و در نبرد با یهود، با قدرت و توان خود در قلعه را از جا 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از جانب خدا پشتیبانی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قلعه قموص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مسلمانان و خیبریان اجتماع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را پرتاب کرد و حال آن که برگرداندن آن هفتاد مرد قوی و سرسخت را به سختی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بعد از رنج و مشقت بازگرداندند و گفته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برخی دیگر آن بود که در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این موضوع، یکی از شعرای شیعه، شعری در مدح امیرالمومنین و هجو دشمنان سروده است که ابومحمد حسن بن محمد بن جمهور در روایتش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ابوعثمان مازنی این شعر را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عمر بن حنتمه سیاه و بلند را به نبرد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پرچم را برد و چون یهودیان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شتافتند، با مشاهده آنان دل از کف بداد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قراری کرد و روی برگرداند و از ترس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پرچمی عقب رانده شده به نزد پیامبر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ننگ و عار این امر نترسید که موجب مذمت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گریست و او را سرزنش کرد و مردی زیرک و دلیر و هجوم برنده را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صبحدم آن پرچم را با سپاهی برگرفت و پیامبر برای او دعا کرد که با آن پرچم بازگردانده نشود و شکست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را به سوی قموص عقب راند، در 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سردار سپاهشان را که به سلاح و شمشیری بران مجهز بود، بر خاک هلاکت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ایشان مردمی را به زانو درآورد و آنان را میهمان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موریخته و خطرناک و عقاب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خون مرا با محبت آل محمد و محبت کسانی که آنان را به دوستی و ولایت خود برگزید،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آمیزد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361862_1468164448"/>
      <w:bookmarkStart w:id="55" w:name="_Toc22"/>
      <w:bookmarkEnd w:id="54"/>
      <w:r>
        <w:rPr>
          <w:rtl w:val="true"/>
        </w:rPr>
        <w:t>بیان</w:t>
      </w:r>
      <w:bookmarkEnd w:id="55"/>
    </w:p>
    <w:p>
      <w:pPr>
        <w:pStyle w:val="BookText"/>
        <w:rPr/>
      </w:pPr>
      <w:r>
        <w:rPr>
          <w:rFonts w:ascii="IRNazanin" w:hAnsi="IRNazanin" w:eastAsia="IRNazanin"/>
          <w:color w:val="111111"/>
          <w:sz w:val="28"/>
          <w:sz w:val="28"/>
          <w:szCs w:val="28"/>
          <w:rtl w:val="true"/>
          <w:lang w:bidi="fa-IR"/>
        </w:rPr>
        <w:t>قال الجوهری شمت السیف أغمدته و شمته سللته من الأضداد قوله یجبن أصحابه أی ینسبهم إلی الجبن</w:t>
      </w:r>
    </w:p>
    <w:p>
      <w:pPr>
        <w:pStyle w:val="BookText"/>
        <w:rPr/>
      </w:pPr>
      <w:r>
        <w:rPr>
          <w:rFonts w:ascii="IRNazanin" w:hAnsi="IRNazanin" w:eastAsia="IRNazanin"/>
          <w:color w:val="111111"/>
          <w:sz w:val="28"/>
          <w:sz w:val="28"/>
          <w:szCs w:val="28"/>
          <w:rtl w:val="true"/>
          <w:lang w:bidi="fa-IR"/>
        </w:rPr>
        <w:t>و قال الجزری فی حدیث علی علیه السلام</w:t>
      </w:r>
    </w:p>
    <w:p>
      <w:pPr>
        <w:pStyle w:val="BookText"/>
        <w:rPr/>
      </w:pPr>
      <w:r>
        <w:rPr>
          <w:rFonts w:ascii="IRNazanin" w:hAnsi="IRNazanin" w:eastAsia="IRNazanin"/>
          <w:color w:val="111111"/>
          <w:sz w:val="28"/>
          <w:sz w:val="28"/>
          <w:szCs w:val="28"/>
          <w:rtl w:val="true"/>
          <w:lang w:bidi="fa-IR"/>
        </w:rPr>
        <w:t>أکیلکم بالسیف کیل السندرة</w:t>
      </w:r>
    </w:p>
    <w:p>
      <w:pPr>
        <w:pStyle w:val="BookText"/>
        <w:rPr/>
      </w:pPr>
      <w:r>
        <w:rPr>
          <w:rFonts w:ascii="IRNazanin" w:hAnsi="IRNazanin" w:eastAsia="IRNazanin"/>
          <w:color w:val="111111"/>
          <w:sz w:val="28"/>
          <w:sz w:val="28"/>
          <w:szCs w:val="28"/>
          <w:rtl w:val="true"/>
          <w:lang w:bidi="fa-IR"/>
        </w:rPr>
        <w:t>أی أقتلکم قتلا واسعا ذریعا و السندرة مکیال واسع و قیل یحتمل أن یکون اتخذ من السندرة و هی شجرة تعمل منها النبل و القسی و السندرة أیضا العجلة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فِی الدِّیوَانِ الْمَنْسُوبِ إِلَیْهِ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لَیْثٌ قَسْوَرَةٌ</w:t>
      </w:r>
    </w:p>
    <w:p>
      <w:pPr>
        <w:pStyle w:val="BookText"/>
        <w:rPr/>
      </w:pPr>
      <w:r>
        <w:rPr>
          <w:rFonts w:ascii="Amiri" w:hAnsi="Amiri" w:eastAsia="Amiri" w:cs="Amiri"/>
          <w:color w:val="111111"/>
          <w:sz w:val="28"/>
          <w:sz w:val="28"/>
          <w:szCs w:val="28"/>
          <w:rtl w:val="true"/>
          <w:lang w:bidi="ar-SA"/>
        </w:rPr>
        <w:t>عَبْلُ الذِّرَاعَیْنِ شَدِیدُ الْقِصَرَةِ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کَلَیْثِ غَابَاتٍ کَرِیهِ الْمَنْظَرَةِ</w:t>
      </w:r>
    </w:p>
    <w:p>
      <w:pPr>
        <w:pStyle w:val="BookText"/>
        <w:rPr/>
      </w:pPr>
      <w:r>
        <w:rPr>
          <w:rFonts w:ascii="Amiri" w:hAnsi="Amiri" w:eastAsia="Amiri" w:cs="Amiri"/>
          <w:color w:val="111111"/>
          <w:sz w:val="28"/>
          <w:sz w:val="28"/>
          <w:szCs w:val="28"/>
          <w:rtl w:val="true"/>
          <w:lang w:bidi="ar-SA"/>
        </w:rPr>
        <w:t>أَکِیلُکُمْ بِالسَّیْفِ کَیْلَ السَّنْدَرَةِ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أَضْرِبُکُمْ ضَرْباً یُبِینُ الْفِقَرَةَ</w:t>
      </w:r>
    </w:p>
    <w:p>
      <w:pPr>
        <w:pStyle w:val="BookText"/>
        <w:rPr/>
      </w:pPr>
      <w:r>
        <w:rPr>
          <w:rFonts w:ascii="Amiri" w:hAnsi="Amiri" w:eastAsia="Amiri" w:cs="Amiri"/>
          <w:color w:val="111111"/>
          <w:sz w:val="28"/>
          <w:sz w:val="28"/>
          <w:szCs w:val="28"/>
          <w:rtl w:val="true"/>
          <w:lang w:bidi="ar-SA"/>
        </w:rPr>
        <w:t>وَ أَتْرُکُ الْقِرْنَ بِقَاعٍ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بِالسَّیْفِ رِقَابَ الْکَفَرَةِ</w:t>
      </w:r>
    </w:p>
    <w:p>
      <w:pPr>
        <w:pStyle w:val="BookText"/>
        <w:rPr/>
      </w:pPr>
      <w:r>
        <w:rPr>
          <w:rFonts w:ascii="Amiri" w:hAnsi="Amiri" w:eastAsia="Amiri" w:cs="Amiri"/>
          <w:color w:val="111111"/>
          <w:sz w:val="28"/>
          <w:sz w:val="28"/>
          <w:szCs w:val="28"/>
          <w:rtl w:val="true"/>
          <w:lang w:bidi="ar-SA"/>
        </w:rPr>
        <w:t xml:space="preserve">ضَرْبَ غُلَامٍ مَاجِدٍ حَزَوَّرَهْ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w:t>
      </w:r>
      <w:r>
        <w:rPr>
          <w:rStyle w:val="FootnoteAnchor"/>
          <w:rtl w:val="true"/>
        </w:rPr>
        <w:footnoteReference w:id="110"/>
      </w:r>
      <w:r>
        <w:rPr>
          <w:rFonts w:ascii="Amiri" w:hAnsi="Amiri" w:eastAsia="Amiri" w:cs="Amiri"/>
          <w:color w:val="111111"/>
          <w:sz w:val="28"/>
          <w:sz w:val="28"/>
          <w:szCs w:val="28"/>
          <w:rtl w:val="true"/>
          <w:lang w:bidi="ar-SA"/>
        </w:rPr>
        <w:t>الْحَقَّ یَقُومُ صَغَرَةً</w:t>
      </w:r>
    </w:p>
    <w:p>
      <w:pPr>
        <w:pStyle w:val="BookText"/>
        <w:rPr/>
      </w:pPr>
      <w:r>
        <w:rPr>
          <w:rFonts w:ascii="Amiri" w:hAnsi="Amiri" w:eastAsia="Amiri" w:cs="Amiri"/>
          <w:color w:val="111111"/>
          <w:sz w:val="28"/>
          <w:sz w:val="28"/>
          <w:szCs w:val="28"/>
          <w:rtl w:val="true"/>
          <w:lang w:bidi="ar-SA"/>
        </w:rPr>
        <w:t>أَقْتُلُ مِنْهُمْ سَبْعَةً أَوْ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فَکُلُّهُمْ أَهْلُ فُسُوقٍ فَجَرَةٍ</w:t>
      </w:r>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من کل شی‌ء و القصرة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العنق و جزر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الذی تأکله و الحزور کجعفر و بتشدید الواو و فتح الزاء أیضا الغلام إذا اشتد و قوی و خدم و صغرة جمع صاغر بمعنی الذلیل و الفیلق الجیش و الغرار بالکسر حد الرمح و السهم و السیف و المخذم بالکسر السیف القاطع و القری الضیافة و الطلس بالکسر الذئب الأمعط أی المتساقط الشعر و القشعم المسن من النسور و الضخم و السوط الخلط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غلاف کردم و از غلاف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ترسو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ترس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أکیلکم بالسیف کیل السندره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صورتی گسترده و وحشتناک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 بزرگ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آن درختی است که از آن تیر و کمان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چرخ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حضرت علی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همانم که مادرم مرا حیدر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دلاوری شجاعم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بازوانی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گردنی قوی دارم و مانند شیر جنگل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زشت منظره و ترسناکم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شمشیر از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مرگ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نوشانم و چنان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که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ازهم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هماورد خویش را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با شمشیر گردن کافران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جوان بزرگوار و سرافراز و قدرتمند است و هر کس حق را نادیده بگیرد،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هفت یا ده نفر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اهل گناه و فجورند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ستبر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بیخ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درندگان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جعفر و با تشدید واو و نیز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هنگامی که بزرگ و قوی شود و کمر خدمت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صاغر به معنای خوار و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نیزه و تیر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و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که موهایش فرو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عقاب پیر و درشت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آمیختن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2361864_1468164448"/>
      <w:bookmarkStart w:id="57" w:name="_Toc23"/>
      <w:bookmarkEnd w:id="56"/>
      <w:r>
        <w:rPr>
          <w:rtl w:val="true"/>
        </w:rPr>
        <w:t>«</w:t>
      </w:r>
      <w:r>
        <w:rPr/>
        <w:t>12</w:t>
      </w:r>
      <w:r>
        <w:rPr>
          <w:rtl w:val="true"/>
        </w:rPr>
        <w:t>»</w:t>
      </w:r>
      <w:bookmarkEnd w:id="5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أَرْکَبَهُ رَسُولُ اللَّهِ صلی الله علیه و آله یَوْمَ خَیْبَرَ وَ عَمَّمَهُ بِیَدِهِ وَ أَلْبَسَهُ ثِیَابَهُ وَ أَرْکَبَهُ بَغْلَتَهُ ثُمَّ قَالَ امْضِ یَا عَلِیُّ وَ جَبْرَئِیلُ عَنْ یَمِینِکَ وَ مِیکَائِیلُ عَنْ یَسَارِکَ وَ </w:t>
      </w:r>
      <w:bookmarkStart w:id="58" w:name="pg13777_135150"/>
    </w:p>
    <w:p>
      <w:pPr>
        <w:pStyle w:val="BookText"/>
        <w:rPr/>
      </w:pPr>
      <w:bookmarkEnd w:id="58"/>
      <w:r>
        <w:rPr>
          <w:rFonts w:ascii="Amiri" w:hAnsi="Amiri" w:eastAsia="Amiri" w:cs="Amiri"/>
          <w:color w:val="111111"/>
          <w:sz w:val="28"/>
          <w:sz w:val="28"/>
          <w:szCs w:val="28"/>
          <w:rtl w:val="true"/>
          <w:lang w:bidi="ar-SA"/>
        </w:rPr>
        <w:t xml:space="preserve">عِزْرَائِیلُ أَمَامَکَ وَ إِسْرَافِیلُ وَرَاءَکَ وَ نَصْرُ اللَّهِ فَوْقَکَ وَ دُعَائِی خَلْفَکَ وَ خَبَّرَ النَّبِیُّ صلی الله علیه و آله رَمْیَهُ بَابَ خَیْبَرَ أَرْبَعِینَ ذِرَاعاً فَقَالَ صلی الله علیه و آله وَ الَّذِی نَفْسِی بِیَدِهِ لَقَدْ أَعَانَهُ عَلَیْهِ أَرْبَعُونَ </w:t>
      </w:r>
      <w:r>
        <w:rPr>
          <w:rStyle w:val="FootnoteAnchor"/>
          <w:rtl w:val="true"/>
        </w:rPr>
        <w:footnoteReference w:id="112"/>
      </w:r>
      <w:r>
        <w:rPr>
          <w:rFonts w:ascii="Amiri" w:hAnsi="Amiri" w:eastAsia="Amiri" w:cs="Amiri"/>
          <w:color w:val="111111"/>
          <w:sz w:val="28"/>
          <w:sz w:val="28"/>
          <w:szCs w:val="28"/>
          <w:rtl w:val="true"/>
          <w:lang w:bidi="ar-SA"/>
        </w:rPr>
        <w:t>مَلَکاً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او را راهی میدان کرد و با دست خود عمامه بر سرش نهاد و لباسهایش را به او پوشانید و او را بر قاطرش سوار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جبرئیل در سمت راست تو و میکائیل در سمت چپ تو و عزرائیل در پیش رو و إسرافیل در پشت سرت و یاری خداوند در بالای سر تو و دعای من پشت سرت، همراه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پیامبر صلی الله علیه و آله آگاه گردید که حضرت علی علیه السّلام در خیبر را چهل ذراع آن سوتر پرتاب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در دست اوست،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در این کار چهل فرشته او را یاری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361866_1468164448"/>
      <w:bookmarkStart w:id="60" w:name="_Toc24"/>
      <w:bookmarkEnd w:id="59"/>
      <w:r>
        <w:rPr>
          <w:rtl w:val="true"/>
        </w:rPr>
        <w:t>«</w:t>
      </w:r>
      <w:r>
        <w:rPr/>
        <w:t>13</w:t>
      </w:r>
      <w:r>
        <w:rPr>
          <w:rtl w:val="true"/>
        </w:rPr>
        <w:t>»</w:t>
      </w:r>
      <w:bookmarkEnd w:id="60"/>
    </w:p>
    <w:p>
      <w:pPr>
        <w:pStyle w:val="BookText"/>
        <w:rPr/>
      </w:pPr>
      <w:r>
        <w:rPr>
          <w:rFonts w:ascii="Amiri" w:hAnsi="Amiri" w:eastAsia="Amiri" w:cs="Amiri"/>
          <w:color w:val="111111"/>
          <w:sz w:val="28"/>
          <w:sz w:val="28"/>
          <w:szCs w:val="28"/>
          <w:rtl w:val="true"/>
          <w:lang w:bidi="ar-SA"/>
        </w:rPr>
        <w:t xml:space="preserve">ما، الأمالی للشیخ الطوسی فِی خَبَرِ الشُّورَی بِإِسْنَادِهِ عَنْ أَبِی ذَرٍّ رَضِیَ اللَّهُ عَنْهُ قَالَ قَالَ أَمِیرُ الْمُؤْمِنِینَ علیه السلام فَهَلْ فِیکُمْ أَحَدٌ احْتَمَلَ بَابَ خَیْبَرَ یَوْمَ فَتَحْتُ حِصْنَهَا ثُمَّ مَشَی بِهِ سَاعَةً ثُمَّ أَلْقَاهُ فَعَالَجَهُ بَعْدَ ذَلِکَ أَرْبَعُونَ رَجُلًا فَلَمْ یُقِلُّوهُ مِنَ الْأَرْضِ </w:t>
      </w:r>
      <w:r>
        <w:rPr>
          <w:rStyle w:val="FootnoteAnchor"/>
          <w:rtl w:val="true"/>
        </w:rPr>
        <w:footnoteReference w:id="113"/>
      </w:r>
      <w:r>
        <w:rPr>
          <w:rFonts w:ascii="Amiri" w:hAnsi="Amiri" w:eastAsia="Amiri" w:cs="Amiri"/>
          <w:color w:val="111111"/>
          <w:sz w:val="28"/>
          <w:sz w:val="28"/>
          <w:szCs w:val="28"/>
          <w:rtl w:val="true"/>
          <w:lang w:bidi="ar-SA"/>
        </w:rPr>
        <w:t xml:space="preserve">قَالُوا لَا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شورا به نقل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در خیبر را در روزی که من قلعه آن را گشودم، از جای کنده باشد، سپس ساعتی آن را برده، آنگاه آن را افکنده باشد و بعد از آن چهل مرد برای بلند کردن آن کوشیده باشند، ولی از این کار بازمانده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2361868_1468164448"/>
      <w:bookmarkStart w:id="62" w:name="_Toc25"/>
      <w:bookmarkEnd w:id="61"/>
      <w:r>
        <w:rPr>
          <w:rtl w:val="true"/>
        </w:rPr>
        <w:t>«</w:t>
      </w:r>
      <w:r>
        <w:rPr/>
        <w:t>14</w:t>
      </w:r>
      <w:r>
        <w:rPr>
          <w:rtl w:val="true"/>
        </w:rPr>
        <w:t>»</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جَمَاعَةٌ عَنْ أَبِی الْمُفَضَّلِ عَنْ عَبْدِ الرَّحْمَنِ بْنِ سُلَیْمَانَ الْأَزْدِیِّ عَنِ الْحَسَنِ بْنِ عَلِیٍّ الْأَزْدِیِّ عَنْ عَبْدِ الْوَهَّابِ بْنِ الْهَمَّامِ عَنْ جَعْفَرِ بْنِ سُلَیْمَانَ عَنْ أَبِی هَارُونَ الْعَبْدِیِّ عَنْ رَبِیعَةَ السَّعْدِیِّ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جَعْفَرُ بْنُ أَبِی طَالِبٍ مِنْ أَرْضِ الْحَبَشَةِ إِلَی النَّبِیِّ صلی الله علیه و آله قَدِمَ جَعْفَرٌ رَحِمَهُ اللَّهُ وَ النَّبِیُّ صلی الله علیه و آله بِأَرْضِ خَیْبَرَ فَأَتَاهُ بِالْفَرْعِ مِنَ الْغَالِیَةِ وَ الْقَطِیفَةِ فَقَالَ النَّبِیُّ صلی الله علیه و آله لَأَدْفَعَنَّ هَذِهِ الْقَطِیفَةَ إِلَی رَجُلٍ یُحِبُّ اللَّهَ وَ رَسُولَهُ وَ یُحِبُّهُ اللَّهُ وَ رَسُولُهُ فَمَدَّ أَصْحَابُ النَّبِیِّ صلی الله علیه و آله أَعْنَاقَهُمْ إِلَیْهَا فَقَالَ النَّبِیُّ صلی الله علیه و آله أَیْنَ عَلِیٌّ فَوَثَبَ عَمَّارُ بْنُ یَاسِرٍ رَضِیَ اللَّهُ عَنْهُ فَدَعَا عَلِیّاً علیه السلام فَلَمَّا جَاءَ قَالَ لَهُ النَّبِیُّ صلی الله علیه و آله یَا عَلِیُّ خُذْ هَذِهِ الْقَطِیفَةَ إِلَیْکَ فَأَخَذَهَا عَلِیٌّ علیه السلام وَ أَمْهَلَ حَتَّی قَدِمَ الْمَدِینَةَ فَانْطَلَقَ إِلَی الْبَقِیعِ وَ هُوَ سُوقُ الْمَدِینَةِ فَأَمَرَ صَائِغاً فَفَصَّلَ الْقَطِیفَةَ سِلْکاً سِلْکاً فَبَاعَ الذَّهَبَ وَ کَانَ أَلْفَ مِثْقَالٍ فَفَرَّقَهُ عَلِیٌّ علیه السلام فِی فُقَرَاءِ الْمُهَاجِرِینَ وَ الْأَنْصَارِ ثُمَّ رَجَعَ إِلَی مَنْزِلِهِ وَ لَمْ یَتْرُکْ </w:t>
      </w:r>
      <w:r>
        <w:rPr>
          <w:rStyle w:val="FootnoteAnchor"/>
          <w:rtl w:val="true"/>
        </w:rPr>
        <w:footnoteReference w:id="115"/>
      </w:r>
      <w:r>
        <w:rPr>
          <w:rFonts w:ascii="Amiri" w:hAnsi="Amiri" w:eastAsia="Amiri" w:cs="Amiri"/>
          <w:color w:val="111111"/>
          <w:sz w:val="28"/>
          <w:sz w:val="28"/>
          <w:szCs w:val="28"/>
          <w:rtl w:val="true"/>
          <w:lang w:bidi="ar-SA"/>
        </w:rPr>
        <w:t xml:space="preserve">مِنَ الذَّهَبِ قَلِیلًا وَ لَا کَثِیراً فَلَقِیَهُ النَّبِیُّ صلی الله علیه و آله مِنْ غَدٍ فِی نَفَرٍ مِنْ أَصْحَابِهِ فِیهِمْ حُذَیْفَةُ وَ عَمَّارٌ فَقَالَ یَا عَلِیُّ إِنَّکَ أَخَذْتَ بِالْأَمْسِ أَلْفَ مِثْقَالٍ فَاجْعَلْ غَدَائِی الْیَوْمَ وَ أَصْحَابِی هَؤُلَاءِ عِنْدَکَ وَ لَمْ یَکُنْ عَلِیٌّ علیه السلام یَرْجِعُ یَوْمَئِذٍ إِلَی شَیْ‌ءٍ مِنَ الْعُرُوضِ ذَهَبٍ أَوْ فِضَّةٍ فَقَالَ حَیَاءً مِنْهُ وَ تَکَرُّماً نَعَمْ یَا رَسُولَ اللَّهِ وَ فِی الرَّحْبِ وَ السَّعَةِ ادْخُلْ یَا نَبِیَّ اللَّهِ أَنْتَ </w:t>
      </w:r>
      <w:bookmarkStart w:id="63" w:name="pg13777_135151"/>
    </w:p>
    <w:p>
      <w:pPr>
        <w:pStyle w:val="BookText"/>
        <w:rPr/>
      </w:pPr>
      <w:bookmarkEnd w:id="63"/>
      <w:r>
        <w:rPr>
          <w:rFonts w:ascii="Amiri" w:hAnsi="Amiri" w:eastAsia="Amiri" w:cs="Amiri"/>
          <w:color w:val="111111"/>
          <w:sz w:val="28"/>
          <w:sz w:val="28"/>
          <w:szCs w:val="28"/>
          <w:rtl w:val="true"/>
          <w:lang w:bidi="ar-SA"/>
        </w:rPr>
        <w:t xml:space="preserve">وَ مَنْ مَعَکَ قَالَ فَدَخَلَ النَّبِیُّ صلی الله علیه و آله ثُمَّ قَالَ لَنَا ادْخُلُوا قَالَ حُذَیْفَةُ وَ کُنَّا خَمْسَةَ نَفَرٍ أَنَا وَ عَمَّارٌ وَ سَلْمَانُ وَ أَبُو ذَرٍّ وَ الْمِقْدَادُ رَضِیَ اللَّهُ عَنْهُمْ فَدَخَلْنَا وَ دَخَلَ عَلِیٌّ عَلَی فَاطِمَةَ علیهما السلام یَبْتَغِی عِنْدَهَا شَیْئاً مِنْ زَادٍ فَوَجَدَ فِی وَسَطِ الْبَیْتِ جَفْنَةً مِنْ ثَرِیدٍ تَفُورُ وَ عَلَیْهَا عُرَاقٌ کَثِیرٌ وَ کَأَنَّ رَائِحَتَهَا الْمِسْکُ فَحَمَلَهَا عَلِیٌّ علیه السلام حَتَّی وَضَعَهَا بَیْنَ یَدَیْ رَسُولِ اللَّهِ صلی الله علیه و آله وَ مَنْ حَضَرَ مَعَهُ فَأَکَلْنَا مِنْهَا حَتَّی تَمَلَّأْنَا وَ لَا یَنْقُصُ مِنْهَا قَلِیلٌ وَ لَا کَثِیرٌ وَ قَامَ النَّبِیُّ صلی الله علیه و آله حَتَّی دَخَلَ عَلَی فَاطِمَةَ علیه السلام وَ قَالَ أَنَّی لَکِ هَذَا الطَّعَامُ یَا فَاطِمَةُ فَرَدَّتْ عَلَیْهِ وَ نَحْنُ نَسْمَعُ قَوْلَهُمَا فَقَالَتْ هُوَ مِنْ عِنْدِ اللَّهِ إِنَّ اللَّهَ یَرْزُقُ مَنْ یَشاءُ بِغَیْرِ حِسابٍ فَخَرَجَ النَّبِیُّ صلی الله علیه و آله إِلَیْنَا مُسْتَعْبِراً وَ هُوَ یَقُولُ الْحَمْدُ لِلَّهِ الَّذِی لَمْ یُمِتْنِی حَتَّی رَأَیْتُ لِابْنَتِی مَا رَأَی زَکَرِیَّا لِمَرْیَمَ کَانَ إِذَا دَخَلَ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الْمِحْرابَ وَجَدَ عِنْدَها رِزْقاً فَیَقُولُ لَهَا یا مَرْیَمُ أَنَّی لَکِ هذا فَتَقُولُ هُوَ مِنْ عِنْدِ اللَّهِ إِنَّ اللَّهَ یَرْزُقُ مَنْ یَشاءُ بِغَیْرِ حِسابٍ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از سرزمین حبشه به سوی پیامبر خارج شد، زمانی به خدمت پیامبر رسید که او در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برای او بهترین نوع ماده خوشبو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زربافت گران قیمتی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این پارچه را به مردی خواهم داد که خدا و رسولش را دوست 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اصحاب پیامبر از روی اشتیاق،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سوی آن پارچه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آرزوی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از جای برخاست و علی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آمد، پیامبر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آن را گرفت و صبر کرد تا آنکه به مدینه رسید و چون وارد شهر شد، راهی بقیع که بازار مدینه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زربافت را به زرگری سپرد و به او فرمان داد که آن را رشته به رشته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 را که هزار مثقال بود فروخت و علی علیه السّلام پول آن را در میان فقرای مهاجرین و انصار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به خانه اش برگشت که از طلا هیچ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با جمعی از اصحاب که حذیفه و عمار هم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علی علیه السلام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هزار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من و این اصحابم را ناهار، میهمان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در آن روز هیچ طلا و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ولی از روی حیاء و احترام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خوش آمدید، ای پیامبر خدا، شما و همراهانت میهمان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پنج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عمار، سلمان،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داخل شدیم و علی علیه السلام نزد فاطمه سلام الله علیها رفت و از او چیزی از طعام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میانه خانه دیگ بزرگی از آبگوشت 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جوشید و پر از گوشت خالص بود و بوی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برداشت و جلوی پیامبر و همراهان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خوردیم تا آنکه سیر شدیم، ولی از آن چیزی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بر فاطمه داخل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کجا برایت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سخنشان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سوی پروردگار است که او هر که را بخواهد،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دیده ای گریان به سوی ما خارج گردید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جانم را نستاند تاآنکه آنچه زکریا از مریم دیده بود، برای دخترم نیز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زکریا بر او در محراب وارد شد، در نزد او غذایی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طعام از کجا برایت رسیده است؟ و مریم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پیشگاه خداوند آمده است که خداوند هر که را خواهد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و کتاب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مریم در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2361870_1468164448"/>
      <w:bookmarkStart w:id="65" w:name="_Toc26"/>
      <w:bookmarkEnd w:id="64"/>
      <w:r>
        <w:rPr>
          <w:rtl w:val="true"/>
        </w:rPr>
        <w:t>بیان</w:t>
      </w:r>
      <w:bookmarkEnd w:id="65"/>
    </w:p>
    <w:p>
      <w:pPr>
        <w:pStyle w:val="BookText"/>
        <w:rPr/>
      </w:pPr>
      <w:r>
        <w:rPr>
          <w:rFonts w:ascii="IRNazanin" w:hAnsi="IRNazanin" w:eastAsia="IRNazanin"/>
          <w:color w:val="111111"/>
          <w:sz w:val="28"/>
          <w:sz w:val="28"/>
          <w:szCs w:val="28"/>
          <w:rtl w:val="true"/>
          <w:lang w:bidi="fa-IR"/>
        </w:rPr>
        <w:t>فی القاموس فرع کل شی‌ء أعلاه و من القوم شریفهم و المال الطائل المعد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و از قوم، بزرگشان، و مال فراوان و آماده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2361872_1468164448"/>
      <w:bookmarkStart w:id="67" w:name="_Toc27"/>
      <w:bookmarkEnd w:id="66"/>
      <w:r>
        <w:rPr>
          <w:rtl w:val="true"/>
        </w:rPr>
        <w:t>«</w:t>
      </w:r>
      <w:r>
        <w:rPr/>
        <w:t>15</w:t>
      </w:r>
      <w:r>
        <w:rPr>
          <w:rtl w:val="true"/>
        </w:rPr>
        <w:t>»</w:t>
      </w:r>
      <w:bookmarkEnd w:id="67"/>
    </w:p>
    <w:p>
      <w:pPr>
        <w:pStyle w:val="BookText"/>
        <w:rPr/>
      </w:pPr>
      <w:r>
        <w:rPr>
          <w:rFonts w:ascii="Amiri" w:hAnsi="Amiri" w:eastAsia="Amiri" w:cs="Amiri"/>
          <w:color w:val="111111"/>
          <w:sz w:val="28"/>
          <w:sz w:val="28"/>
          <w:szCs w:val="28"/>
          <w:rtl w:val="true"/>
          <w:lang w:bidi="ar-SA"/>
        </w:rPr>
        <w:t>ل، الخصال بِإِسْنَادِهِ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 یَوْمَ الشُّورَی نَشَدْتُکُمْ بِاللَّهِ هَلْ فِیکُمْ أَحَدٌ قَالَ لَهُ رَسُولُ اللَّهِ صلی الله علیه و آله حِینَ رَجَعَ عُمَرُ یُجَبِّنُ أَصْحَابَهُ وَ یُجَبِّنُونَهُ قَدْ رَدَّ رَایَةَ رَسُولِ اللَّهِ صلی الله علیه و آله مُنْهَزِماً فَقَالَ رَسُولُ اللَّهِ صلی الله علیه و آله لَأُعْطِیَنَّ الرَّایَةَ غَداً رَجُلًا لَیْسَ بِفَرَّارٍ یُحِبُّهُ اللَّهُ وَ رَسُولُهُ وَ یُحِبُّ اللَّهَ وَ رَسُولَهُ لَا یَرْجِعُ حَتَّی یَفْتَحَ اللَّهُ عَلَیْهِ فَلَمَّا أَصْبَحَ قَالَ ادْعُوا لِی عَلِیّاً فَقَالُوا یَا رَسُولَ اللَّهِ هُوَ رَمِدٌ مَا یَطْرِفُ فَقَالَ جِیئُونِی بِهِ فَلَمَّا قُمْتُ بَیْنَ یَدَیْهِ تَفَلَ فِی عَیْنِی وَ قَالَ اللَّهُمَّ أَذْهِبْ عَنْهُ الْحَرَّ وَ الْبَرْدَ فَأَذْهَبَ اللَّهُ عَنِّیَ الْحَرَّ وَ الْبَرْدَ إِلَی سَاعَتِی هَذِهِ فَأَخَذْتُ الرَّایَةَ وَ هَزَمَ اللَّهُ الْمُشْرِکِینَ وَ أَظْفَرَنِی بِهِمْ غَیْرِی قَالُوا اللَّهُمَّ لَا قَالَ نَشَدْتُکُمْ بِاللَّهِ هَلْ فِیکُمْ أَحَدٌ حِینَ جَاءَ مَرْحَبٌ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الَّذِی سَمَّتْنِی أُمِّی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شَاکِی السِّلَاحِ بَطَلٌ مُجَرَّبٌ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 أَحْیَاناً وَ حِیناً أَضْرِبُ </w:t>
      </w:r>
      <w:bookmarkStart w:id="68" w:name="pg13777_135152"/>
    </w:p>
    <w:p>
      <w:pPr>
        <w:pStyle w:val="BookText"/>
        <w:rPr/>
      </w:pPr>
      <w:bookmarkEnd w:id="68"/>
      <w:r>
        <w:rPr>
          <w:rFonts w:ascii="Amiri" w:hAnsi="Amiri" w:eastAsia="Amiri" w:cs="Amiri"/>
          <w:color w:val="111111"/>
          <w:sz w:val="28"/>
          <w:sz w:val="28"/>
          <w:szCs w:val="28"/>
          <w:rtl w:val="true"/>
          <w:lang w:bidi="ar-SA"/>
        </w:rPr>
        <w:t xml:space="preserve">فَخَرَجْتُ إِلَیْهِ فَضَرَبَنِی وَ ضَرَبْتُهُ وَ عَلَی رَأْسِهِ نَقِیرٌ مِنْ جَبَلٍ </w:t>
      </w:r>
      <w:r>
        <w:rPr>
          <w:rStyle w:val="FootnoteAnchor"/>
          <w:rtl w:val="true"/>
        </w:rPr>
        <w:footnoteReference w:id="117"/>
      </w:r>
      <w:r>
        <w:rPr>
          <w:rFonts w:ascii="Amiri" w:hAnsi="Amiri" w:eastAsia="Amiri" w:cs="Amiri"/>
          <w:color w:val="111111"/>
          <w:sz w:val="28"/>
          <w:sz w:val="28"/>
          <w:szCs w:val="28"/>
          <w:rtl w:val="true"/>
          <w:lang w:bidi="ar-SA"/>
        </w:rPr>
        <w:t xml:space="preserve">لَمْ یَکُنْ </w:t>
      </w:r>
      <w:r>
        <w:rPr>
          <w:rStyle w:val="FootnoteAnchor"/>
          <w:rtl w:val="true"/>
        </w:rPr>
        <w:footnoteReference w:id="118"/>
      </w:r>
      <w:r>
        <w:rPr>
          <w:rFonts w:ascii="Amiri" w:hAnsi="Amiri" w:eastAsia="Amiri" w:cs="Amiri"/>
          <w:color w:val="111111"/>
          <w:sz w:val="28"/>
          <w:sz w:val="28"/>
          <w:szCs w:val="28"/>
          <w:rtl w:val="true"/>
          <w:lang w:bidi="ar-SA"/>
        </w:rPr>
        <w:t xml:space="preserve">تَصْلُحُ عَلَی رَأْسِهِ بَیْضَةٌ مِنْ عِظَمِ رَأْسِهِ فَفَلَقْتُ النَّقِیرَ وَ وَصَلَ السَّیْفُ إِلَی رَأْسِهِ فَقَتَلَهُ فَفِیکُمْ أَحَدٌ فَعَلَ هَذَا قَالُوا اللَّهُمَّ لَا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روایی از عامر بن واثله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در روز شورا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در میان شما به جز من کسی هست که آن دم که عمر بازگشت در حالی که او یارانش را به ترس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هم او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و پرچم رسول الله را شکست خورده بازگرداند، پیامبر در مورد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فردا این پرچم را به مردی خواهم سپرد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خدا و رسول خدا را دوست دارد و باز نمی گردد تا آنکه خداوند فتح و پیروزی را نصیب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صبح درآمد،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به سوی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دچار درد چشم است و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برابر او نشستم و از آب دهانش بر چشمم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او گرما و سرما را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گرما و سرما را از من تا این ساعت زدود، پس پرچم را برداشتم و خداوند مشرکین را مغلوب و مرا بر آنان پیروز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چنین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آیا در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آن دم که مرحب آمد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آنم که مادرم مرحبم نام نهاد سراپا سلاح و دلاوری رزم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نیزه و گاهی با شمشیر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سویش رفتم و بر یکدیگر ضربه وارد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او سنگی تراش داده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بزرگی سرش، کلاهخود بر آن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چنان شکافتم که شمشیر به سرش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میان شما کسی هست که این کار را به انجام رسانده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که نه،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2361874_1468164448"/>
      <w:bookmarkStart w:id="70" w:name="_Toc28"/>
      <w:bookmarkEnd w:id="69"/>
      <w:r>
        <w:rPr>
          <w:rtl w:val="true"/>
        </w:rPr>
        <w:t>«</w:t>
      </w:r>
      <w:r>
        <w:rPr/>
        <w:t>16</w:t>
      </w:r>
      <w:r>
        <w:rPr>
          <w:rtl w:val="true"/>
        </w:rPr>
        <w:t>»</w:t>
      </w:r>
      <w:bookmarkEnd w:id="70"/>
    </w:p>
    <w:p>
      <w:pPr>
        <w:pStyle w:val="BookText"/>
        <w:rPr/>
      </w:pPr>
      <w:r>
        <w:rPr>
          <w:rFonts w:ascii="Amiri" w:hAnsi="Amiri" w:eastAsia="Amiri" w:cs="Amiri"/>
          <w:color w:val="111111"/>
          <w:sz w:val="28"/>
          <w:sz w:val="28"/>
          <w:szCs w:val="28"/>
          <w:rtl w:val="true"/>
          <w:lang w:bidi="ar-SA"/>
        </w:rPr>
        <w:t xml:space="preserve">ج، الإحتجاج عَنْ عَمْرِو بْنِ شِمْرٍ عَنْ جَابِرٍ عَنْ أَبِی جَعْفَرٍ علیه السلام فِی حَدِیثِ الشُّورَی قَالَ قَالَ أَمِیرُ الْمُؤْمِنِینَ علیه السلام نَشَدْتُکُمْ بِاللَّهِ هَلْ فِیکُمْ أَحَدٌ مَسَحَ رَسُولُ اللَّهِ صلی الله علیه و آله عَیْنَیْهِ وَ أَعْطَاهُ الرَّایَةَ یَوْمَ خَیْبَرَ فَلَمْ یَجِدْ حَرّاً وَ لَا بَرْداً غَیْرِی قَالُوا لَا قَالَ نَشَدْتُکُمْ بِاللَّهِ هَلْ فِیکُمْ أَحَدٌ قَتَلَ مَرْحَباً الْیَهُودِیَّ مُبَارَزَةً فَارِسَ الْیَهُودِ غَیْرِی قَالُوا لَا قَالَ نَشَدْتُکُمْ بِاللَّهِ هَلْ فِیکُمْ أَحَدٌ احْتَمَلَ بَابَ خَیْبَرَ حِینَ فَتَحَهَا فَمَشَی بِهِ مِائَةَ ذِرَاعٍ ثُمَّ عَالَجَهُ بَعْدَهُ أَرْبَعُونَ رَجُلًا فَلَمْ یُطِیقُوهُ غَیْرِی قَالُوا لَا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 حدیث شورا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در میان شما به جز من کسی هست که رسول خدا چشمان او را مسح کرده و پرچم را در روز خیبر به او سپرده باشد و گرما و سرما از او دور 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در میان شما به جز من کسی است که مرحب یهودی، جنگاور و سوارکار یهود را در نبرد کشته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در میان شما به جز من کسی است که درِ خیبر را هنگامه فتح آن از جای برداشته و آن را صد ذراع حمل کرده باشد، و</w:t>
      </w:r>
    </w:p>
    <w:p>
      <w:pPr>
        <w:pStyle w:val="BookText"/>
        <w:rPr/>
      </w:pPr>
      <w:r>
        <w:rPr>
          <w:rFonts w:ascii="IRNazanin" w:hAnsi="IRNazanin" w:eastAsia="IRNazanin"/>
          <w:color w:val="111111"/>
          <w:sz w:val="28"/>
          <w:sz w:val="28"/>
          <w:szCs w:val="28"/>
          <w:rtl w:val="true"/>
          <w:lang w:bidi="fa-IR"/>
        </w:rPr>
        <w:t>بعد از او چهل مرد در برداشتن آن کوشیده و عاجز مانده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2361876_1468164448"/>
      <w:bookmarkStart w:id="72" w:name="_Toc29"/>
      <w:bookmarkEnd w:id="71"/>
      <w:r>
        <w:rPr>
          <w:rtl w:val="true"/>
        </w:rPr>
        <w:t>«</w:t>
      </w:r>
      <w:r>
        <w:rPr/>
        <w:t>17</w:t>
      </w:r>
      <w:r>
        <w:rPr>
          <w:rtl w:val="true"/>
        </w:rPr>
        <w:t>»</w:t>
      </w:r>
      <w:bookmarkEnd w:id="7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ثم کانت غزوة خیبر فی ذی الحجة من سنة ست و ذکر الواقدی أنها کانت أول سنة سبع من الهجرة و حاصرهم رسول الله صلی الله علیه و آله بضعا و عشرین لیلة و بخیبر أربعة عشر ألف یهودی فی حصونهم فجعل رسول الله علیه السلام یفتحها حصنا حصنا و کان من أشد حصونهم و أکثرها رجالا القموص فأخذ أبو بکر رایة المهاجرین فقاتل بها ثم رجع منهزما ثم أخذها عمر من الغد فرجع منهزما یجبن الناس و یجبنونه حتی ساء رسول الله صلی الله علیه و آله ذلک فَقَالَ لَأُعْطِیَنَّ الرَّایَةَ غَداً رَجُلًا کَرَّاراً غَیْرَ فَرَّارٍ یُحِبُّ اللَّهَ وَ رَسُولَهُ وَ یُحِبُّهُ اللَّهُ وَ رَسُولُهُ لَا یَرْجِعُ حَتَّی یَفْتَحَ اللَّهُ عَلَی یَدَیْهِ فغدت قریش یقول بعضهم لبعض أما علی فقد کفیتموه فإنه أرمد لا یبصر موضع قدمه وَ قَالَ عَلِیٌّ علیه السلام لَمَّا سَمِعَ مَقَالَةَ رَسُولِ اللَّهِ صلی الله علیه و آله اللَّهُمَّ لَا مُعْطِیَ لِمَا مَنَعْتَ وَ لَا مَانِعَ لِمَا أَعْطَیْتَ فأصبح رسول الله صلی الله علیه و آله و اجتمع إلیه الناس قال سعد جلست نصب عینیه ثم جثوت علی رکبتی ثم قمت علی رجلی قائما رجاء أن یدعونی فقال ادعوا لی علیا فصاح الناس من کل جانب إنه أرمد رمدا لا یبصر موضع قدمه فقال أرسلوا إلیه و ادعوه فأتی به یقاد فوضع رأسه علی فخذه </w:t>
      </w:r>
    </w:p>
    <w:p>
      <w:pPr>
        <w:pStyle w:val="BookText"/>
        <w:rPr/>
      </w:pPr>
      <w:r>
        <w:rPr>
          <w:rFonts w:ascii="IRNazanin" w:hAnsi="IRNazanin" w:eastAsia="IRNazanin"/>
          <w:color w:val="111111"/>
          <w:sz w:val="28"/>
          <w:sz w:val="28"/>
          <w:szCs w:val="28"/>
          <w:rtl w:val="true"/>
          <w:lang w:bidi="fa-IR"/>
        </w:rPr>
        <w:t xml:space="preserve">ثم تفل فی عینیه فقام و کأن </w:t>
      </w:r>
      <w:r>
        <w:rPr>
          <w:rStyle w:val="FootnoteAnchor"/>
          <w:rtl w:val="true"/>
        </w:rPr>
        <w:footnoteReference w:id="121"/>
      </w:r>
      <w:r>
        <w:rPr>
          <w:rFonts w:ascii="IRNazanin" w:hAnsi="IRNazanin" w:eastAsia="IRNazanin"/>
          <w:color w:val="111111"/>
          <w:sz w:val="28"/>
          <w:sz w:val="28"/>
          <w:szCs w:val="28"/>
          <w:rtl w:val="true"/>
          <w:lang w:bidi="fa-IR"/>
        </w:rPr>
        <w:t xml:space="preserve">عینیه جزعتان ثم أعطاه الرایة و دعا له فخرج یهرول هرولة فو الله ما بلغت أخراهم حتی دخل الحصن قال جابر فأعجلنا أن نلبس أسلحتنا و صاح سعد </w:t>
      </w:r>
      <w:r>
        <w:rPr>
          <w:rStyle w:val="FootnoteAnchor"/>
          <w:rtl w:val="true"/>
        </w:rPr>
        <w:footnoteReference w:id="122"/>
      </w:r>
      <w:r>
        <w:rPr>
          <w:rFonts w:ascii="IRNazanin" w:hAnsi="IRNazanin" w:eastAsia="IRNazanin"/>
          <w:color w:val="111111"/>
          <w:sz w:val="28"/>
          <w:sz w:val="28"/>
          <w:szCs w:val="28"/>
          <w:rtl w:val="true"/>
          <w:lang w:bidi="fa-IR"/>
        </w:rPr>
        <w:t>أربع یلحق بک الناس فأقبل حتی رکزها قریبا من الحصن فخرج إلیه مرحب فی عادته بالیهود فبارزه فضرب رجله فقطعها و سقط و حمل علی علیه السلام و المسلمون علیهم فانهزموا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أَبَانٌ وَ حَدَّثَنِی زُرَارَةُ قَالَ قَالَ الْبَاقِرُ علیه السلام انْتَهَی إِلَی بَابِ الْحِصْنِ وَ قَدْ أُغْلِقَ فِی وَجْهِهِ فَاجْتَذَبَهُ اجْتِذَاباً وَ تَتَرَّسَ بِهِ ثُمَّ حَمَلَهُ عَلَی ظَهْرِهِ وَ اقْتَحَمَ الْحِصْنَ اقْتِحَاماً وَ اقْتَحَمَ الْمُسْلِمُونَ وَ الْبَابُ عَلَی ظَهْرِهِ قَالَ فَوَ اللَّهِ مَا لَقِیَ عَلِیٌّ مِنَ النَّاسِ تَحْتَ الْبَابِ أَشَدَّ مِمَّا لَقِیَ مِنَ الْبَابِ ثُمَّ رَمَی بِالْبَابِ رَمْیاً وَ خَرَجَ الْبَشِیرُ إِلَی رَسُولِ اللَّهِ صلی الله علیه و آله أَنَّ عَلِیّاً علیه السلام دَخَلَ الْحِصْنَ فَأَقْبَلَ رَسُولُ اللَّهِ فَخَرَجَ عَلِیٌّ علیه السلام یَتَلَقَّاهُ فَقَالَ صلی الله علیه و آله بَلَغَنِی </w:t>
      </w:r>
      <w:r>
        <w:rPr>
          <w:rStyle w:val="FootnoteAnchor"/>
          <w:rtl w:val="true"/>
        </w:rPr>
        <w:footnoteReference w:id="123"/>
      </w:r>
      <w:r>
        <w:rPr>
          <w:rFonts w:ascii="Amiri" w:hAnsi="Amiri" w:eastAsia="Amiri" w:cs="Amiri"/>
          <w:color w:val="111111"/>
          <w:sz w:val="28"/>
          <w:sz w:val="28"/>
          <w:szCs w:val="28"/>
          <w:rtl w:val="true"/>
          <w:lang w:bidi="ar-SA"/>
        </w:rPr>
        <w:t xml:space="preserve">نَبَؤُکَ الْمَشْکُورُ وَ صَنِیعُکَ الْمَذْکُورُ قَدْ رَضِیَ اللَّهُ عَنْکَ فَرَضِیتُ أَنَا </w:t>
      </w:r>
      <w:r>
        <w:rPr>
          <w:rStyle w:val="FootnoteAnchor"/>
          <w:rtl w:val="true"/>
        </w:rPr>
        <w:footnoteReference w:id="124"/>
      </w:r>
      <w:r>
        <w:rPr>
          <w:rFonts w:ascii="Amiri" w:hAnsi="Amiri" w:eastAsia="Amiri" w:cs="Amiri"/>
          <w:color w:val="111111"/>
          <w:sz w:val="28"/>
          <w:sz w:val="28"/>
          <w:szCs w:val="28"/>
          <w:rtl w:val="true"/>
          <w:lang w:bidi="ar-SA"/>
        </w:rPr>
        <w:t xml:space="preserve">عَنْکَ فَبَکَی عَلِیٌّ علیه السلام فَقَالَ لَهُ مَا یُبْکِیکَ یَا عَلِیُّ فَقَالَ فَرَحاً بِأَنَّ اللَّهَ وَ رَسُولَهُ عَنِّی رَاضِیَانِ قَالَ وَ أَخَذَ عَلِیٌّ فِیمَنْ أَخَذَ صَفِیَّةَ بِنْتَ حُیَیٍّ فَدَعَا بِلَالًا فَدَفَعَهَا إِلَیْهِ وَ قَالَ لَهُ لَا تَضَعْهَا إِلَّا فِی یَدَیْ رَسُولِ اللَّهِ صلی الله علیه و آله حَتَّی یَرَی فِیهَا رَأْیَهُ فَأَخْرَجَهَا بِلَالٌ وَ مَرَّ بِهَا إِلَی رَسُولِ اللَّهِ صلی الله علیه و آله عَلَی الْقَتْلَی وَ قَدْ کَادَتْ تَذْهَبُ رُوحُهَا </w:t>
      </w:r>
      <w:r>
        <w:rPr>
          <w:rStyle w:val="FootnoteAnchor"/>
          <w:rtl w:val="true"/>
        </w:rPr>
        <w:footnoteReference w:id="125"/>
      </w:r>
      <w:r>
        <w:rPr>
          <w:rFonts w:ascii="Amiri" w:hAnsi="Amiri" w:eastAsia="Amiri" w:cs="Amiri"/>
          <w:color w:val="111111"/>
          <w:sz w:val="28"/>
          <w:sz w:val="28"/>
          <w:szCs w:val="28"/>
          <w:rtl w:val="true"/>
          <w:lang w:bidi="ar-SA"/>
        </w:rPr>
        <w:t>فَقَالَ صلی الله علیه و آله أَ نُزِعَتْ مِنْکَ الرَّحْمَةُ یَا بِلَالُ ثُمَّ اصْطَفَاهَا لِنَفْسِهِ ثُمَّ أَعْتَقَهَا وَ تَزَوَّجَهَا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رَسُولُ اللَّهِ صلی الله علیه و آله مِنْ خَیْبَرَ عَقَدَ لِوَاءً ثُمَّ قَالَ مَنْ یَقُومُ إِلَیْهِ </w:t>
      </w:r>
      <w:r>
        <w:rPr>
          <w:rStyle w:val="FootnoteAnchor"/>
          <w:rtl w:val="true"/>
        </w:rPr>
        <w:footnoteReference w:id="126"/>
      </w:r>
      <w:r>
        <w:rPr>
          <w:rFonts w:ascii="Amiri" w:hAnsi="Amiri" w:eastAsia="Amiri" w:cs="Amiri"/>
          <w:color w:val="111111"/>
          <w:sz w:val="28"/>
          <w:sz w:val="28"/>
          <w:szCs w:val="28"/>
          <w:rtl w:val="true"/>
          <w:lang w:bidi="ar-SA"/>
        </w:rPr>
        <w:t xml:space="preserve">فَیَأْخُذُهُ بِحَقِّهِ وَ هُوَ یُرِیدُ أَنْ یَبْعَثَ بِهِ إِلَی حَوَائِطِ فَدَکَ فَقَامَ الزُّبَیْرُ إِلَیْهِ فَقَالَ أَنَا فَقَالَ أَمِطْ عَنْهُ ثُمَّ قَامَ إِلَیْهِ </w:t>
      </w:r>
      <w:r>
        <w:rPr>
          <w:rStyle w:val="FootnoteAnchor"/>
          <w:rtl w:val="true"/>
        </w:rPr>
        <w:footnoteReference w:id="127"/>
      </w:r>
      <w:r>
        <w:rPr>
          <w:rFonts w:ascii="Amiri" w:hAnsi="Amiri" w:eastAsia="Amiri" w:cs="Amiri"/>
          <w:color w:val="111111"/>
          <w:sz w:val="28"/>
          <w:sz w:val="28"/>
          <w:szCs w:val="28"/>
          <w:rtl w:val="true"/>
          <w:lang w:bidi="ar-SA"/>
        </w:rPr>
        <w:t xml:space="preserve">سَعْدٌ فَقَالَ أَمِطْ عَنْهُ ثُمَّ قَالَ </w:t>
      </w:r>
      <w:bookmarkStart w:id="73" w:name="pg13777_135154"/>
    </w:p>
    <w:p>
      <w:pPr>
        <w:pStyle w:val="BookText"/>
        <w:rPr/>
      </w:pPr>
      <w:bookmarkEnd w:id="73"/>
      <w:r>
        <w:rPr>
          <w:rFonts w:ascii="Amiri" w:hAnsi="Amiri" w:eastAsia="Amiri" w:cs="Amiri"/>
          <w:color w:val="111111"/>
          <w:sz w:val="28"/>
          <w:sz w:val="28"/>
          <w:szCs w:val="28"/>
          <w:rtl w:val="true"/>
          <w:lang w:bidi="ar-SA"/>
        </w:rPr>
        <w:t xml:space="preserve">یَا عَلِیُّ قُمْ إِلَیْهِ فَخُذْهُ فَأَخَذَهُ فَبَعَثَ بِهِ إِلَی فَدَکَ فَصَالَحَهُمْ عَلَی أَنْ یَحْقُنَ دِمَاءَهُمْ فَکَانَتْ حَوَائِطُ فَدَکَ لِرَسُولِ اللَّهِ خَاصّاً خَالِصاً فَنَزَلَ جَبْرَئِیلُ علیه السلام فَقَالَ إِنَّ اللَّهَ عَزَّ وَ جَلَّ یَأْمُرُکَ أَنْ تُؤْتِیَ ذَا الْقُرْبَی حَقَّهُ قَالَ یَا جَبْرَئِیلُ وَ مَنْ قُرْبَایَ </w:t>
      </w:r>
      <w:r>
        <w:rPr>
          <w:rStyle w:val="FootnoteAnchor"/>
          <w:rtl w:val="true"/>
        </w:rPr>
        <w:footnoteReference w:id="128"/>
      </w:r>
      <w:r>
        <w:rPr>
          <w:rFonts w:ascii="Amiri" w:hAnsi="Amiri" w:eastAsia="Amiri" w:cs="Amiri"/>
          <w:color w:val="111111"/>
          <w:sz w:val="28"/>
          <w:sz w:val="28"/>
          <w:szCs w:val="28"/>
          <w:rtl w:val="true"/>
          <w:lang w:bidi="ar-SA"/>
        </w:rPr>
        <w:t>وَ مَا حَقُّهَا قَالَ فَاطِمَةُ فَأَعْطِهَا حَوَائِطَ فَدَکَ وَ مَا لِلَّهِ وَ لِرَسُولِهِ فِیهَا فَدَعَا رَسُولُ اللَّهِ صلی الله علیه و آله فَاطِمَةَ وَ کَتَبَ لَهَا کِتَاباً جَاءَتْ بِهِ بَعْدَ مَوْتِ أَبِیهَا إِلَی أَبِی بَکْرٍ وَ قَالَتْ هَذَا کِتَابُ رَسُولِ اللَّهِ صلی الله علیه و آله لِی وَ لِابْنَیَّ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افْتَتَحَ </w:t>
      </w:r>
      <w:r>
        <w:rPr>
          <w:rStyle w:val="FootnoteAnchor"/>
          <w:rtl w:val="true"/>
        </w:rPr>
        <w:footnoteReference w:id="129"/>
      </w:r>
      <w:r>
        <w:rPr>
          <w:rFonts w:ascii="Amiri" w:hAnsi="Amiri" w:eastAsia="Amiri" w:cs="Amiri"/>
          <w:color w:val="111111"/>
          <w:sz w:val="28"/>
          <w:sz w:val="28"/>
          <w:szCs w:val="28"/>
          <w:rtl w:val="true"/>
          <w:lang w:bidi="ar-SA"/>
        </w:rPr>
        <w:t xml:space="preserve">رَسُولُ اللَّهِ صلی الله علیه و آله خَیْبَرَ أَتَاهُ الْبَشِیرُ بِقُدُومِ جَعْفَرِ بْنِ أَبِی طَالِبٍ وَ أَصْحَابِهِ مِنَ الْحَبَشَةِ إِلَی الْمَدِینَةِ فَقَالَ صلی الله علیه و آله مَا أَدْرِی بِأَیِّهِمَا أَنَا </w:t>
      </w:r>
      <w:r>
        <w:rPr>
          <w:rStyle w:val="FootnoteAnchor"/>
          <w:rtl w:val="true"/>
        </w:rPr>
        <w:footnoteReference w:id="130"/>
      </w:r>
      <w:r>
        <w:rPr>
          <w:rFonts w:ascii="Amiri" w:hAnsi="Amiri" w:eastAsia="Amiri" w:cs="Amiri"/>
          <w:color w:val="111111"/>
          <w:sz w:val="28"/>
          <w:sz w:val="28"/>
          <w:szCs w:val="28"/>
          <w:rtl w:val="true"/>
          <w:lang w:bidi="ar-SA"/>
        </w:rPr>
        <w:t>أَسَرُّ بِفَتْحِ خَیْبَرَ أَمْ بِقُدُومِ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سُفْیَانَ الثَّوْرِیِّ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جَعْفَرُ بْنُ أَبِی طَالِبٍ مِنْ أَرْضِ الْحَبَشَةِ تَلَقَّاهُ رَسُولُ اللَّهِ صلی الله علیه و آله فَلَمَّا نَظَرَ جَعْفَرٌ إِلَی رَسُولِ اللَّهِ صلی الله علیه و آله حَجَّلَ یَعْنِی مَشَی عَلَی رِجْلٍ وَاحِدَةٍ إِعْظَاماً لِرَسُولِ اللَّهِ صلی الله علیه و آله فَقَبَّلَ رَسُولُ اللَّهِ بَیْنَ عَیْنَیْهِ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زُرَارَةُ عَنْ أَبِی جَعْفَرٍ علیه السلام أَنَّ رَسُولَ اللَّهِ صلی الله علیه و آله لَمَّا اسْتَقْبَلَ جَعْفَراً الْتَزَمَهُ ثُمَّ قَبَّلَ بَیْنَ عَیْنَیْهِ </w:t>
      </w:r>
      <w:r>
        <w:rPr>
          <w:rStyle w:val="FootnoteAnchor"/>
          <w:rtl w:val="true"/>
        </w:rPr>
        <w:footnoteReference w:id="132"/>
      </w:r>
      <w:r>
        <w:rPr>
          <w:rFonts w:ascii="Amiri" w:hAnsi="Amiri" w:eastAsia="Amiri" w:cs="Amiri"/>
          <w:color w:val="111111"/>
          <w:sz w:val="28"/>
          <w:sz w:val="28"/>
          <w:szCs w:val="28"/>
          <w:rtl w:val="true"/>
          <w:lang w:bidi="ar-SA"/>
        </w:rPr>
        <w:t xml:space="preserve">قَالَ وَ کَانَ رَسُولُ اللَّهِ صلی الله علیه و آله بَعَثَ قَبْلَ أَنْ یَسِیرَ إِلَی خَیْبَرَ عَمْرَو بْنَ أُمَیَّةَ الضَّمْرِیَّ </w:t>
      </w:r>
      <w:r>
        <w:rPr>
          <w:rStyle w:val="FootnoteAnchor"/>
          <w:rtl w:val="true"/>
        </w:rPr>
        <w:footnoteReference w:id="133"/>
      </w:r>
      <w:r>
        <w:rPr>
          <w:rFonts w:ascii="Amiri" w:hAnsi="Amiri" w:eastAsia="Amiri" w:cs="Amiri"/>
          <w:color w:val="111111"/>
          <w:sz w:val="28"/>
          <w:sz w:val="28"/>
          <w:szCs w:val="28"/>
          <w:rtl w:val="true"/>
          <w:lang w:bidi="ar-SA"/>
        </w:rPr>
        <w:t xml:space="preserve">إِلَی النَّجَاشِیِّ عَظِیمِ الْحَبَشَةِ </w:t>
      </w:r>
      <w:r>
        <w:rPr>
          <w:rStyle w:val="FootnoteAnchor"/>
          <w:rtl w:val="true"/>
        </w:rPr>
        <w:footnoteReference w:id="134"/>
      </w:r>
      <w:r>
        <w:rPr>
          <w:rFonts w:ascii="Amiri" w:hAnsi="Amiri" w:eastAsia="Amiri" w:cs="Amiri"/>
          <w:color w:val="111111"/>
          <w:sz w:val="28"/>
          <w:sz w:val="28"/>
          <w:szCs w:val="28"/>
          <w:rtl w:val="true"/>
          <w:lang w:bidi="ar-SA"/>
        </w:rPr>
        <w:t xml:space="preserve">وَ دَعَاهُ إِلَی الْإِسْلَامِ فَأَسْلَمَ وَ کَانَ أَمَرَ عَمْراً أَنْ یَتَقَدَّمَ بِجَعْفَرٍ وَ أَصْحَابِهِ فَجَهَّزَ النَّجَاشِیُّ جَعْفَراً وَ أَصْحَابَهُ بِجَهَازٍ حَسَنٍ وَ أَمَرَ لَهُمْ بِکِسْوَةٍ وَ حَمَلَهُمْ فِی سَفِینَتَیْنِ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خیبر در ذی الحجّه سال ششم هجری واقع شد و واقدی آورده است که آن در ابتدای سال هفتم هجری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آنان را بیست شب و اندی محاصره کرد و در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خیبر چهارده هزار یهودی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شروع به فتح قلعه به قلعه آن کرد و از مستحکم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پرجمعیت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دژ قموص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فتح آن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پرچم مهاجران را در دست گرفت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یهود برخاست، ولی مغلوب گشت و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عمر پرچم را در دست گرفت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و مغلوب در حالی بازگشت که او و همراهانش یکدیگر را به ترس و بزدلی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و کار بدانجا کشید که پیامبر اکرم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آزرده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فردا این پرچم را به مردی خواهم سپرد که جنگاوری مهاجم است و از میدان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خدا و رسولش را دوست دارد، و خدا و رسولش هم او را دوست دارند،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آنکه خداوند فتح و پیروزی را نصیب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قریشیان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آسوده شدید که او دچار درد چشم است و جلوی پایش را هم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وقتی سخن پیامبر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منع سازی هیچ کس را یارای عطای آن نیست و بر آنچه که تو ببخشی، هیچ کس را توان منع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صبح درآمد و مردم در اطراف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دیدگان پیامبر نشستم، سپس بر روی دو زانویم نشستم، سپس ایستادم، به امید آنکه مرا بخواند، ولی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مردم از هر سو بانگ برآوردند که او دچار درد چشم است و جلوی پایش را هم نمی بیند، ولی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او بفرستید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او سرش را بر زانوی پیامبر صلی اللّه علیه و آله قرار داد و پیامبر صلی اللّه علیه وآله از آب دهانش بر دیدگان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چشمانش چون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یمانی گشته بودند،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پرچم را به او سپرد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به شتاب در حرکت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نفرات آخر نرسیده بودند که او وارد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واداشت که شتاب کنیم و سلاح هایمان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تا مردم به تو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 تا آنکه پرچم را در نزدیکی قلعه، در زمین فرو برد و مرحب طبق عادتش، با یهود به سوی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او به نبرد پرداخت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پایش وارد ساخت که آن را قطع کرد و مرحب نقش زمین شد و علی علیه السّلام و مسلمانان بر آنان هجوم بردند و یهودیان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در قلعه رسید در حالی که به رویش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جای برکند و سپر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پشتش نهاد و قلعه را به سختی مورد حمله و هجوم قرار داد و مسلمانان نیز هجوم بردند و در حالی که در بر پشت او قرار داشت، از روی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برخوردی که مردم با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داشتند در حالی که زیر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سنگینی تحمل کردن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قدرت هر چه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را پرتاب کرد و بشارت دهنده به نزد رسول خدا رفت و آگاهش ساخت که علی وارد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شنیدن این خبر به سوی او رفت و علی نیز به سوی او خارج شد و از او استقبال کرد، سپس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کار قابل سپاس و عملکرد قابل تقدیرت به من رسید، خدا از تو راضی و خشنود گردیده است، پس من نیز از تو راضی و خشنود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چه چیزی تو را به گریه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خاطر شادی از رضایت خدا و رسولش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حییّ در میان کسانی بود که علی علیه السلام به اسارت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را فراخواند و صفیه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به شخص رسول خدا بسپار تا در مورد او رأی و نظر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نیز او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از کنار جنازه کشته شدگان عبور داد و به نزد رسول خدا برد، تا آنجا که نزدیک بود جان صفیه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رحمت الهی از تو سلب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را بر جنازه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صفیه را برای خود برگزید و آزادش کرد و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خیبر فارغ گشت، پرچمی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حمل این پرچم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حق آن را اداء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آن پرچم را به سوی بوستان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فدک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به سویش برو و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آن را برداشت و پیامبر با آن پرچم او را به سوی فدک فرستاد و او هم با آنان بر محفوظ ماندن خونشان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فدک خاصّ رسول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تو را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حق و حقوق خویشانت را ادا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خویشانم چه کسانی هستند؟ و حقشان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فدک و آنچه از آن خدا و رسولش در آن است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فاطمه سلام الله علیها را فراخواند و برای او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نگاشت که بعد از درگذشت پدرش آن را نزد ابوبکر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رسول خدا صلی الله علیه و آله برای من و پسرانم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خیبر را گشود، به او مژده آمدن جعفر بن ابی طالب و اصحابش از حبشه به مدینه داده شد،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کدام یک بیشتر خوشحال باشم؟ به فتح خیبر یا به آمدن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جابر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از سرزمین حبشه آمد، رسول خدا از او استقبال کرد و وقتی نگاه جعفر به رسول خدا افتاد، از روی احترام به پیامبر، یک پایش را بالا آورد و بر پای دیگر، جست و خیز کرد و پیامبر میان دو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زراره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جعفر استقبال کرد،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دیدگانش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قبل از آنکه رهسپار خیبر شود، عمرو بن اُمیّه ضمری را به سوی نجاشی پادشاه حبشه فرستاد و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آورد، و پیامبر به عمرو دستور داده بود که جعفر و اصحابش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امکانات کافی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اختیار جعفر و اصحابش قرار داد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خلعت عطا نمود و دو کشتی در اختیارشان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 بأعلام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2361878_1468164448"/>
      <w:bookmarkStart w:id="75" w:name="_Toc30"/>
      <w:bookmarkEnd w:id="74"/>
      <w:r>
        <w:rPr>
          <w:rtl w:val="true"/>
        </w:rPr>
        <w:t>بیان</w:t>
      </w:r>
      <w:bookmarkEnd w:id="7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الجزع بالفتح الخرز الیمانی و یقال ربع یربع </w:t>
      </w:r>
      <w:bookmarkStart w:id="76" w:name="pg13777_135155"/>
    </w:p>
    <w:p>
      <w:pPr>
        <w:pStyle w:val="BookText"/>
        <w:rPr/>
      </w:pPr>
      <w:bookmarkEnd w:id="76"/>
      <w:r>
        <w:rPr>
          <w:rFonts w:ascii="IRNazanin" w:hAnsi="IRNazanin" w:eastAsia="IRNazanin"/>
          <w:color w:val="111111"/>
          <w:sz w:val="28"/>
          <w:sz w:val="28"/>
          <w:szCs w:val="28"/>
          <w:rtl w:val="true"/>
          <w:lang w:bidi="fa-IR"/>
        </w:rPr>
        <w:t>أی وقف و انتظر و قال فی حدیث خیبر إنه أخذ الرایة فهزها ثم قال من یأخذها بحقها فجاء فلان فقال أنا فقال أمط ثم جاء آخر فقال أمط أی تنح و اذهب و قال الحجل أن یرفع رجلا و یقفز علی الأخری من الفرح و قد یکون بالرجلین إلا أنه قفز و قیل الحجل مشی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یربع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ایستاد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خیبر، او پرچم را برداشت 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پرچم را به حق و شایستگی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بکش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پا را بالا بیاورد و بر پای دیگر از شادی بالا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با هر دو پا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رفتن فرد در قید و 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2361880_1468164448"/>
      <w:bookmarkStart w:id="78" w:name="_Toc31"/>
      <w:bookmarkEnd w:id="77"/>
      <w:r>
        <w:rPr>
          <w:rtl w:val="true"/>
        </w:rPr>
        <w:t>«</w:t>
      </w:r>
      <w:r>
        <w:rPr/>
        <w:t>18</w:t>
      </w:r>
      <w:r>
        <w:rPr>
          <w:rtl w:val="true"/>
        </w:rPr>
        <w:t>»</w:t>
      </w:r>
      <w:bookmarkEnd w:id="78"/>
    </w:p>
    <w:p>
      <w:pPr>
        <w:pStyle w:val="BookText"/>
        <w:rPr/>
      </w:pPr>
      <w:r>
        <w:rPr>
          <w:rFonts w:ascii="Amiri" w:hAnsi="Amiri" w:eastAsia="Amiri" w:cs="Amiri"/>
          <w:color w:val="111111"/>
          <w:sz w:val="28"/>
          <w:sz w:val="28"/>
          <w:szCs w:val="28"/>
          <w:rtl w:val="true"/>
          <w:lang w:bidi="ar-SA"/>
        </w:rPr>
        <w:t>کا، الکافی عَلِیٌّ عَنْ أَبِیهِ عَنِ ابْنِ أَبِی عُمَیْرٍ عَنْ یَحْیَی الْحَلَبِیِّ عَنْ هَارُونَ 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لِجَعْفَرٍ یَا جَعْفَرُ أَ لَا أَمْنَحُکَ أَ لَا أُعْطِیکَ أَ لَا أَحْبُوکَ فَقَالَ لَهُ جَعْفَرٌ بَلَی یَا رَسُولَ اللَّهِ قَالَ فَظَنَّ النَّاسُ أَنَّهُ یُعْطِیهِ ذَهَباً أَوْ فِضَّةً فَتَشَوَّفَ النَّاسُ لِذَلِکَ فَقَالَ لَهُ إِنِّی أُعْطِیکَ شَیْئاً إِنْ أَنْتَ صَنَعْتَهُ فِی کُلِّ یَوْمٍ کَانَ خَیْراً لَکَ مِنَ الدُّنْیَا وَ مَا فِیهَا ثُمَّ عَلَّمَهُ صلی الله علیه و آله صَلَاةَ جَعْفَرٍ عَلَی مَا سَیَأْتِی إِنْ شَاءَ اللَّهُ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آله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به تو دهم؟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به تو عطا کنم؟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بردند که پیامبر به او طلا یا نقره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اشتیاق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اگر هر روز به آن عمل کنی، برایت از دنیا و آنچه که در آن است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جعفر را به او آموخت که إن شاء الله در ادامه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2361882_1468164448"/>
      <w:bookmarkStart w:id="80" w:name="_Toc32"/>
      <w:bookmarkEnd w:id="79"/>
      <w:r>
        <w:rPr>
          <w:rtl w:val="true"/>
        </w:rPr>
        <w:t>بیان</w:t>
      </w:r>
      <w:bookmarkEnd w:id="80"/>
    </w:p>
    <w:p>
      <w:pPr>
        <w:pStyle w:val="BookText"/>
        <w:rPr/>
      </w:pPr>
      <w:r>
        <w:rPr>
          <w:rFonts w:ascii="IRNazanin" w:hAnsi="IRNazanin" w:eastAsia="IRNazanin"/>
          <w:color w:val="111111"/>
          <w:sz w:val="28"/>
          <w:sz w:val="28"/>
          <w:szCs w:val="28"/>
          <w:rtl w:val="true"/>
          <w:lang w:bidi="fa-IR"/>
        </w:rPr>
        <w:t>تشوف للشی‌ء أی طمح إلیه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تشوف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چشم دوخت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2361884_1468164448"/>
      <w:bookmarkStart w:id="82" w:name="_Toc33"/>
      <w:bookmarkEnd w:id="81"/>
      <w:r>
        <w:rPr>
          <w:rtl w:val="true"/>
        </w:rPr>
        <w:t>«</w:t>
      </w:r>
      <w:r>
        <w:rPr/>
        <w:t>19</w:t>
      </w:r>
      <w:r>
        <w:rPr>
          <w:rtl w:val="true"/>
        </w:rPr>
        <w:t>»</w:t>
      </w:r>
      <w:bookmarkEnd w:id="82"/>
    </w:p>
    <w:p>
      <w:pPr>
        <w:pStyle w:val="BookText"/>
        <w:rPr/>
      </w:pPr>
      <w:r>
        <w:rPr>
          <w:rFonts w:ascii="Amiri" w:hAnsi="Amiri" w:eastAsia="Amiri" w:cs="Amiri"/>
          <w:color w:val="111111"/>
          <w:sz w:val="28"/>
          <w:sz w:val="28"/>
          <w:szCs w:val="28"/>
          <w:rtl w:val="true"/>
          <w:lang w:bidi="ar-SA"/>
        </w:rPr>
        <w:t>ل، الخصال ن، عیون أخبار الرضا علیه السلام الْمُفَسِّرُ بِإِسْنَادِهِ إِلَی أَبِی مُحَمَّدٍ الْعَسْکَرِیِّ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جَاءَهُ جَعْفَرُ بْنُ أَبِی طَالِبٍ مِنَ الْحَبَشَةِ قَامَ إِلَیْهِ وَ اسْتَقْبَلَهُ اثْنَتَیْ عَشْرَةَ خُطْوَةً وَ قَبَّلَ مَا بَیْنَ عَیْنَیْهِ وَ بَکَی وَ قَالَ لَا أَدْرِی بِأَیِّهِمَا أَنَا أَشَدُّ سُرُوراً بِقُدُومِکَ یَا جَعْفَرُ أَمْ بِفَتْحِ اللَّهِ عَلَی أَخِیکَ خَیْبَرَ وَ بَکَی فَرَحاً بِرُؤْیَتِهِ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هنگامی که جعفر بن ابی طالب از حبشه به نزد او آمد، به سوی او رفت و دوازده گام به استقبالش شتافت، و میان دیدگان او را بوسید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کدام یک از آن دو شادمان تر باشم؟ به آمدن تو ای جعفر، یا به فتح الهی خیبر به دست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شادی دیدن او گریست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2361886_1468164448"/>
      <w:bookmarkStart w:id="84" w:name="_Toc34"/>
      <w:bookmarkEnd w:id="83"/>
      <w:r>
        <w:rPr>
          <w:rtl w:val="true"/>
        </w:rPr>
        <w:t>«</w:t>
      </w:r>
      <w:r>
        <w:rPr/>
        <w:t>20</w:t>
      </w:r>
      <w:r>
        <w:rPr>
          <w:rtl w:val="true"/>
        </w:rPr>
        <w:t>»</w:t>
      </w:r>
      <w:bookmarkEnd w:id="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 تهذیب الأحکام الْحُسَیْنُ بْنُ سَعِیدٍ عَنْ صَفْوَانَ عَنْ بِسْطَامَ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جُعِلْتُ فِدَاکَ أَ یَلْتَزِمُ الرَّجُلُ أَخَاهُ فَقَالَ نَعَمْ إِنَّ رَسُولَ اللَّهِ صلی الله علیه و آله یَوْمَ افْتَتَحَ خَیْبَرَ أَتَاهُ الْخَبَرُ أَنَّ جَعْفَراً قَدْ قَدِمَ فَقَالَ وَ اللَّهِ مَا أَدْرِی بِأَیِّهِمَا أَنَا أَشَدُّ سُرُوراً بِقُدُومِ جَعْفَرٍ أَوْ بِفَتْحِ خَیْبَرَ قَالَ فَلَمْ یَلْبَثْ أَنْ جَاءَ جَعْفَرٌ قَالَ فَوَثَبَ رَسُولُ اللَّهِ صلی الله علیه و آله فَالْتَزَمَهُ وَ قَبَّلَ مَا بَیْنَ عَیْنَیْهِ قَالَ فَقَالَ لَهُ الرَّجُلُ الْأَرْبَعُ رَکَعَاتٍ الَّتِی بَلَغَنِی أَنَّ رَسُولَ اللَّهِ صلی الله علیه و آله أَمَرَ جَعْفَراً أَنْ یُصَلِّیَهَا فَقَالَ لَمَّا قَدِمَ علیه السلام عَلَیْهِ قَالَ لَهُ یَا جَعْفَرُ أَ لَا أُعْطِیکَ أَ لَا أَمْنَحُکَ أَ لَا أَحْبُوکَ قَالَ فَتَشَوَّفَ النَّاسُ وَ رَأَوْا </w:t>
      </w:r>
      <w:bookmarkStart w:id="85" w:name="pg13777_135156"/>
    </w:p>
    <w:p>
      <w:pPr>
        <w:pStyle w:val="BookText"/>
        <w:rPr/>
      </w:pPr>
      <w:bookmarkEnd w:id="85"/>
      <w:r>
        <w:rPr>
          <w:rFonts w:ascii="Amiri" w:hAnsi="Amiri" w:eastAsia="Amiri" w:cs="Amiri"/>
          <w:color w:val="111111"/>
          <w:sz w:val="28"/>
          <w:sz w:val="28"/>
          <w:szCs w:val="28"/>
          <w:rtl w:val="true"/>
          <w:lang w:bidi="ar-SA"/>
        </w:rPr>
        <w:t xml:space="preserve">أَنَّهُ یُعْطِیهِ ذَهَباً أَوْ فِضَّةً قَالَ بَلَی یَا رَسُولَ اللَّهِ قَالَ صَلِّ أَرْبَعَ رَکَعَاتٍ مَتَی مَا صَلَّیْتَهُنَّ غُفِرَ لَکَ مَا بَیْنَهُنَّ إِنِ اسْتَطَعْتَ کُلَّ یَوْمٍ وَ إِلَّا فَکُلَّ یَوْمَیْنِ أَوْ کُلَّ جُمْعَةٍ أَوْ کُلَّ شَهْرٍ أَوْ کُلَّ سَنَةٍ فَإِنَّهُ یُغْفَرُ لَکَ مَا بَیْنَهُمَا الْخَبَرَ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از امام جعفر صادق علیه السلام روایت کرده است که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مرد، برادر خود را در آغوش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روزی که خیبر را فتح کرد، آگاه شد که جعفر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کدام یک از این دو بیشتر خوشحالم، به آمدن جعفر یا به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جای برجست و او را در آغوش گرفت و میان دیدگان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رکعتی که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رسول خدا به جعفر دستور داد که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جعفر به نزد پیامبر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آله آمد،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به تو دهم؟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به تو عطا کنم؟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بدان خیره گشتند و گمان بردند که پیامبر به او طلا یا نقره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 که هرگاه آن را بخوانی، در فاصله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آنچه واقع شود، خدا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هر روز بخوان و اگر نتوانستی هر دو روز یا هر جمعه یا هر ماه، یا هر سال بخوان، که خدا برای تو آنچه را که میان آن دو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مورد آمرزش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2361888_1468164448"/>
      <w:bookmarkStart w:id="87" w:name="_Toc35"/>
      <w:bookmarkEnd w:id="86"/>
      <w:r>
        <w:rPr>
          <w:rtl w:val="true"/>
        </w:rPr>
        <w:t>«</w:t>
      </w:r>
      <w:r>
        <w:rPr/>
        <w:t>21</w:t>
      </w:r>
      <w:r>
        <w:rPr>
          <w:rtl w:val="true"/>
        </w:rPr>
        <w:t>»</w:t>
      </w:r>
      <w:bookmarkEnd w:id="87"/>
    </w:p>
    <w:p>
      <w:pPr>
        <w:pStyle w:val="BookText"/>
        <w:rPr/>
      </w:pPr>
      <w:r>
        <w:rPr>
          <w:rFonts w:ascii="Amiri" w:hAnsi="Amiri" w:eastAsia="Amiri" w:cs="Amiri"/>
          <w:color w:val="111111"/>
          <w:sz w:val="28"/>
          <w:sz w:val="28"/>
          <w:szCs w:val="28"/>
          <w:rtl w:val="true"/>
          <w:lang w:bidi="ar-SA"/>
        </w:rPr>
        <w:t xml:space="preserve">قب، المناقب لابن شهرآشوب فُتِحَ خَیْبَرُ فِی الْمُحَرَّمِ سَنَةَ سَبْعٍ وَ لَمَّا رَأَتْ أَهْلُ خَیْبَرَ عَمَلَ عَلِیٍّ علیه السلام قَالَ ابْنُ أَبِی الْحُقَیْقِ لِلنَّبِیِّ صلی الله علیه و آله انْزِلْ فَأُکَلِّمَکَ قَالَ نَعَمْ فَنَزَلَ وَ صَالَحَ النَّبِیَّ صلی الله علیه و آله عَلَی حَقْنِ دِمَاءِ مَنْ فِی حُصُونِهِمْ وَ یَخْرُجُونَ مِنْهَا بِثَوْبٍ وَاحِدٍ فَلَمَّا سَمِعَ أَهْلُ فَدَکٍ قِصَّتَهُمْ بَعَثُوا مُحَیَّصَةَ بْنَ مَسْعُودٍ إِلَی النَّبِیِّ صلی الله علیه و آله یَسْأَلُونَهُ أَنْ یَسْتُرَهُمْ بِأَثْوَابٍ فَلَمَّا نَزَلُوا سَأَلُوا النَّبِیَّ صلی الله علیه و آله أَنْ یُعَامِلَهُمُ الْأَمْوَالَ عَلَی النِّصْفِ فَصَالَحَهُمْ عَلَی ذَلِکَ وَ کَذَلِکَ فَعَلَ بِأَهْلِ خَیْبَرَ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در محرم سال هفتم 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خیبر کار علی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مشاهده کردند، ابن ابی الحقیق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و آمد و با پیامبر مصالحه کرد، به شرط آنکه جان ساکنان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شود و در عوض، آنان فقط با لباسی که بر تن دارند از آنجا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فدک از جریان کار خیبریان آگاه شدند، محیصة بن مسعود را به سوی پیامبر فرستادند و از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بر تن ایشان باقی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به نزد پیامبر آمدند از او خواستند که در مورد اموال ایشان به نصف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 این اساس با آنان مصالحه کرد که با اهل خیبر هم، چنین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2361890_1468164448"/>
      <w:bookmarkStart w:id="89" w:name="_Toc36"/>
      <w:bookmarkEnd w:id="88"/>
      <w:r>
        <w:rPr>
          <w:rtl w:val="true"/>
        </w:rPr>
        <w:t>«</w:t>
      </w:r>
      <w:r>
        <w:rPr/>
        <w:t>22</w:t>
      </w:r>
      <w:r>
        <w:rPr>
          <w:rtl w:val="true"/>
        </w:rPr>
        <w:t>»</w:t>
      </w:r>
      <w:bookmarkEnd w:id="89"/>
    </w:p>
    <w:p>
      <w:pPr>
        <w:pStyle w:val="BookText"/>
        <w:rPr/>
      </w:pPr>
      <w:r>
        <w:rPr>
          <w:rFonts w:ascii="Amiri" w:hAnsi="Amiri" w:eastAsia="Amiri" w:cs="Amiri"/>
          <w:color w:val="111111"/>
          <w:sz w:val="28"/>
          <w:sz w:val="28"/>
          <w:szCs w:val="28"/>
          <w:rtl w:val="true"/>
          <w:lang w:bidi="ar-SA"/>
        </w:rPr>
        <w:t xml:space="preserve">ل، الخصال الْحَسَنُ بْنُ مُحَمَّدِ بْنِ یَحْیَی الْعَلَوِیُّ عَنْ جَدِّهِ عَنْ دَاوُدَ بْنِ الْقَاسِمِ عَنِ الْحَسَنِ بْنِ زَیْدٍ قَالَ سَمِعْتُ جَمَاعَةً مِنْ أَهْلِ بَیْتِی یَقُولُونَ إِنَّ جَعْفَرَ بْنَ أَبِی طَالِبٍ لَمَّا قَدِمَ مِنْ أَرْضِ الْحَبَشَةِ وَ کَانَ بِهَا مُهَاجِراً وَ ذَلِکَ یَوْمُ فَتْحِ خَیْبَرَ قَامَ النَّبِیُّ صلی الله علیه و آله فَقَبَّلَ بَیْنَ عَیْنَیْهِ ثُمَّ قَالَ مَا أَدْرِی بِأَیِّهِمَا أَنَا أَسَرُّ بِقُدُومِ جَعْفَرٍ أَوْ بِفَتْحِ خَیْبَرَ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گروهی از اهل بیتم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جعفر بن ابی طالب از حبشه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آنجا هجرت کرده و بازگشتش روز فتح خیبر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از جای برخاست و میان دیدگان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کدام یک از این دو خوشحال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به آمدن جعفر یا به فتح خیبر؟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2361892_1468164448"/>
      <w:bookmarkStart w:id="91" w:name="_Toc37"/>
      <w:bookmarkEnd w:id="90"/>
      <w:r>
        <w:rPr>
          <w:rtl w:val="true"/>
        </w:rPr>
        <w:t>«</w:t>
      </w:r>
      <w:r>
        <w:rPr/>
        <w:t>23</w:t>
      </w:r>
      <w:r>
        <w:rPr>
          <w:rtl w:val="true"/>
        </w:rPr>
        <w:t>»</w:t>
      </w:r>
      <w:bookmarkEnd w:id="91"/>
    </w:p>
    <w:p>
      <w:pPr>
        <w:pStyle w:val="BookText"/>
        <w:rPr/>
      </w:pPr>
      <w:r>
        <w:rPr>
          <w:rFonts w:ascii="Amiri" w:hAnsi="Amiri" w:eastAsia="Amiri" w:cs="Amiri"/>
          <w:color w:val="111111"/>
          <w:sz w:val="28"/>
          <w:sz w:val="28"/>
          <w:szCs w:val="28"/>
          <w:rtl w:val="true"/>
          <w:lang w:bidi="ar-SA"/>
        </w:rPr>
        <w:t>کا، الکافی الْعِدَّةُ عَنْ أَحْمَدَ عَنِ الْحُسَیْنِ بْنِ سَعِیدٍ عَنْ صَفْوَانَ عَنْ أَبِی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مُجَاوِراً بِمَکَّةَ فَسَأَلْتُ أَبَا عَبْدِ اللَّهِ علیه السلام مِنْ أَیْنَ أُحْرِمُ بِالْحَجِّ فَقَالَ مِنْ حَیْثُ أَحْرَمَ رَسُولُ اللَّهِ صلی الله علیه و آله مِنَ الْجِعْرَانَةِ </w:t>
      </w:r>
      <w:r>
        <w:rPr>
          <w:rStyle w:val="FootnoteAnchor"/>
          <w:rtl w:val="true"/>
        </w:rPr>
        <w:footnoteReference w:id="141"/>
      </w:r>
      <w:r>
        <w:rPr>
          <w:rFonts w:ascii="Amiri" w:hAnsi="Amiri" w:eastAsia="Amiri" w:cs="Amiri"/>
          <w:color w:val="111111"/>
          <w:sz w:val="28"/>
          <w:sz w:val="28"/>
          <w:szCs w:val="28"/>
          <w:rtl w:val="true"/>
          <w:lang w:bidi="ar-SA"/>
        </w:rPr>
        <w:t xml:space="preserve">أَتَاهُ فِی ذَلِکَ الْمَکَانِ فُتُوحٌ الطَّائِفُ وَ فَتْحُ خَیْبَرَ وَ الْفَتْحُ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مجاورت مکه بودم، از امام صادق علیه السّلام پرسیدم، از کجا به حج مُحرم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رسول خدا در جعرانه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عین و تخفیف و گاهی عین کسره و راء مشدّد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مکانی در نزدیکی مکه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محرم شد که برای او در آن مکان،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طائف و خیبر و فتح صورت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2361894_1468164448"/>
      <w:bookmarkStart w:id="93" w:name="_Toc38"/>
      <w:bookmarkEnd w:id="92"/>
      <w:r>
        <w:rPr>
          <w:rtl w:val="true"/>
        </w:rPr>
        <w:t>بیان</w:t>
      </w:r>
      <w:bookmarkEnd w:id="9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خیبر هنا تصحیف حنین کما فی بعض النسخ و یمکن أن یقال کانت البشارة بفتح خیبر فی الحدیبیة و هو قریب من الجعرانة</w:t>
      </w:r>
      <w:r>
        <w:rPr>
          <w:rFonts w:eastAsia="IRNazanin" w:cs="IRNazanin"/>
          <w:color w:val="111111"/>
          <w:sz w:val="28"/>
          <w:szCs w:val="28"/>
          <w:rtl w:val="true"/>
          <w:lang w:bidi="fa-IR"/>
        </w:rPr>
        <w:t xml:space="preserve">. </w:t>
      </w:r>
      <w:bookmarkStart w:id="94" w:name="pg13777_135157"/>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خیبر در اینجا مصحّف حنین 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 فتح خیبر، در حدیبیه که نزدیک جعرانه است،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2361896_1468164448"/>
      <w:bookmarkStart w:id="96" w:name="_Toc39"/>
      <w:bookmarkEnd w:id="95"/>
      <w:r>
        <w:rPr>
          <w:rtl w:val="true"/>
        </w:rPr>
        <w:t>«</w:t>
      </w:r>
      <w:r>
        <w:rPr/>
        <w:t>24</w:t>
      </w:r>
      <w:r>
        <w:rPr>
          <w:rtl w:val="true"/>
        </w:rPr>
        <w:t>»</w:t>
      </w:r>
      <w:bookmarkEnd w:id="96"/>
    </w:p>
    <w:p>
      <w:pPr>
        <w:pStyle w:val="BookText"/>
        <w:rPr/>
      </w:pPr>
      <w:r>
        <w:rPr>
          <w:rFonts w:ascii="Amiri" w:hAnsi="Amiri" w:eastAsia="Amiri" w:cs="Amiri"/>
          <w:color w:val="111111"/>
          <w:sz w:val="28"/>
          <w:sz w:val="28"/>
          <w:szCs w:val="28"/>
          <w:rtl w:val="true"/>
          <w:lang w:bidi="ar-SA"/>
        </w:rPr>
        <w:t>لی، الأمالی للصدوق الصَّائِغُ عَنْ مُحَمَّدِ بْنِ الْعَبَّاسِ بْنِ بَسَّامٍ عَنْ مُحَمَّدِ بْنِ خَالِدِ بْنِ إِبْرَاهِیمَ عَنْ سُوَیْدِ بْنِ عَبْدِ الْعَزِیزِ عَنْ عَبْدِ اللَّهِ بْنِ لَهِیعَةَ عَنِ ابْنِ قُنْبُلٍ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دَفَعَ الرَّایَةَ یَوْمَ خَیْبَرَ إِلَی رَجُلٍ مِنْ أَصْحَابِهِ فَرَجَعَ مُنْهَزِماً فَدَفَعَهَا إِلَی آخَرَ فَرَجَعَ یُجَبِّنُ أَصْحَابَهُ وَ یُجَبِّنُونَهُ قَدْ رَدَّ الرَّایَةَ مُنْهَزِماً فَقَالَ رَسُولُ اللَّهِ صلی الله علیه و آله لَأُعْطِیَنَّ الرَّایَةَ غَداً رَجُلًا یُحِبُّ اللَّهَ وَ رَسُولَهُ وَ یُحِبُّهُ اللَّهُ وَ رَسُولُهُ لَا یَرْجِعُ حَتَّی یَفْتَحَ اللَّهُ عَلَی یَدَیْهِ فَلَمَّا أَصْبَحَ قَالَ ادْعُوا لِی عَلِیّاً فَقِیلَ لَهُ یَا رَسُولَ اللَّهِ هُوَ رَمِدٌ فَقَالَ ادْعُوهُ فَلَمَّا جَاءَ تَفَلَ رَسُولُ اللَّهِ صلی الله علیه و آله فِی عَیْنَیْهِ وَ قَالَ اللَّهُمَّ ادْفَعْ عَنْهُ الْحَرَّ وَ الْبَرْدَ ثُمَّ دَفَعَ الرَّایَةَ إِلَیْهِ وَ مَضَی فَمَا رَجَعَ إِلَی رَسُولِ اللَّهِ صلی الله علیه و آله إِلَّا بِفَتْحِ خَیْبَرَ ثُمَّ قَالَ إِنَّهُ لَمَّا دَنَا مِنَ الْقَمُوصِ أَقْبَلَ أَعْدَاءُ اللَّهِ مِنَ الْیَهُودِ یَرْمُونَهُ بِالنَّبْلِ وَ الْحِجَارَةِ فَحَمَلَ عَلَیْهِمْ عَلِیٌّ علیه السلام حَتَّی دَنَا مِنَ الْبَابِ فَثَنَی رِجْلَهُ </w:t>
      </w:r>
      <w:r>
        <w:rPr>
          <w:rStyle w:val="FootnoteAnchor"/>
          <w:rtl w:val="true"/>
        </w:rPr>
        <w:footnoteReference w:id="143"/>
      </w:r>
      <w:r>
        <w:rPr>
          <w:rFonts w:ascii="Amiri" w:hAnsi="Amiri" w:eastAsia="Amiri" w:cs="Amiri"/>
          <w:color w:val="111111"/>
          <w:sz w:val="28"/>
          <w:sz w:val="28"/>
          <w:szCs w:val="28"/>
          <w:rtl w:val="true"/>
          <w:lang w:bidi="ar-SA"/>
        </w:rPr>
        <w:t xml:space="preserve">ثُمَّ نَزَلَ مُغْضَباً إِلَی أَصْلِ عَتَبَةِ الْبَابِ فَاقْتَلَعَهُ ثُمَّ رَمَی بِهِ خَلْفَ ظَهْرِهِ أَرْبَعِینَ ذِرَاعاً قَالَ ابْنُ عَمْرٍو مَا عَجِبْنَا مِنْ فَتْحِ اللَّهِ خَیْبَرَ عَلَی یَدَیْ عَلِیٍّ علیه السلام وَ لَکِنَّا عَجِبْنَا مِنْ قَلْعِهِ الْبَابَ وَ رَمْیِهِ خَلْفَهُ أَرْبَعِینَ ذِرَاعاً وَ لَقَدْ تَکَلَّفَ حَمْلَهُ أَرْبَعُونَ رَجُلًا فَمَا أَطَاقُوهُ فَأُخْبِرَ النَّبِیُّ صلی الله علیه و آله بِذَلِکَ فَقَالَ وَ الَّذِی نَفْسِی بِیَدِهِ لَقَدْ أَعَانَهُ عَلَیْهِ أَرْبَعُونَ مَلَکاً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جنگ خیبر پرچم را به یک تن از اصحابش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شکست خورد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دیگری سپرد که او هم در حالی که یارانش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 و آنان هم او را به ترس و بزدلی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شکست خورده و مغلوب، پرچم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فردا این پرچم را به مردی خواهم داد که خدا و رسول خدا را دوست دارد و خدا و رسول خدا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گردد، تا آنکه خداوند به دستان او فتح و پیروزی را محقق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صبح درآمد،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به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نزد وی حضور یافت، رسول خدا صلی الله علیه و آله آب دهانش را بر دیدگان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داد و علی علیه السلام عازم نبرد شد و تنها زمانی به نزد رسول خدا برگشت که خیبر را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نزدیک قلعه قموص شد، دشمنان خدا از یهود، او را هدف تیر و سنگ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بر آنان هجوم برد تا آنکه نزدیک 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پایش را خم کرد، سپس خشمگین به سوی آستانه در رفت و آن را از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چهل ذراع به پشت سرش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اینکه خداوند به دستان علی خیبر را گشود تعجب نکردیم، ولی از اینکه او در را از جا کند و چهل ذراع به پشت سرش پرتاب کرد، در شگفت شدیم، و حال آنکه چهل مرد برای حمل آن، کوشش خود را به کار بستند، ولی از حمل و جابجایی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خبر به پیامبر صلی الله علیه و آله داده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به یقین چهل فرشته دراین کار او را یاری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2361898_1468164448"/>
      <w:bookmarkStart w:id="98" w:name="_Toc40"/>
      <w:bookmarkEnd w:id="97"/>
      <w:r>
        <w:rPr>
          <w:rtl w:val="true"/>
        </w:rPr>
        <w:t>«</w:t>
      </w:r>
      <w:r>
        <w:rPr/>
        <w:t>25</w:t>
      </w:r>
      <w:r>
        <w:rPr>
          <w:rtl w:val="true"/>
        </w:rPr>
        <w:t>»</w:t>
      </w:r>
      <w:bookmarkEnd w:id="9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الدَّقَّاقُ عَنِ الصُّوفِیِّ عَنْ عُبَیْدِ اللَّهِ بْنِ مُوسَی الْحَبَّالِ عَنْ مُحَمَّدِ بْنِ الْحُسَیْنِ الْخَشَّابِ عَنْ مُحَمَّدِ بْنِ مِحْصَنٍ عَنِ ابْنِ ظَبْیَانَ عَنِ الصَّادِقِ عَنْ آبَائِهِ علیهم السلام أَنَّ أَمِیرَ الْمُؤْمِنِینَ علیه السلام قَالَ فِی رِسَالَتِهِ إِلَی سَهْلِ بْنِ حُنَیْفٍ رَحِمَهُ اللَّهُ وَ اللَّهِ مَا قَلَعْتُ بَابَ خَیْبَرَ وَ رَمَیْتُ بِهِ خَلْفَ ظَهْرِی أَرْبَعِینَ ذِرَاعاً بِقُوَّةٍ جَسَدِیَّةٍ وَ لَا حَرَکَةٍ غِذَائِیَّةٍ لَکِنِّی أُیِّدْتُ بِقُوَّةٍ مَلَکُوتِیَّةٍ وَ نَفْسٍ بِنُورِ رَبِّهَا مُضِیئَةٍ </w:t>
      </w:r>
      <w:r>
        <w:rPr>
          <w:rStyle w:val="FootnoteAnchor"/>
          <w:rtl w:val="true"/>
        </w:rPr>
        <w:footnoteReference w:id="145"/>
      </w:r>
      <w:r>
        <w:rPr>
          <w:rFonts w:ascii="Amiri" w:hAnsi="Amiri" w:eastAsia="Amiri" w:cs="Amiri"/>
          <w:color w:val="111111"/>
          <w:sz w:val="28"/>
          <w:sz w:val="28"/>
          <w:szCs w:val="28"/>
          <w:rtl w:val="true"/>
          <w:lang w:bidi="ar-SA"/>
        </w:rPr>
        <w:t xml:space="preserve">وَ أَنَا مِنْ أَحْمَدَ کَالضَّوْءِ مِنَ الضَّوْءِ وَ اللَّهِ لَوْ تَظَاهَرَتِ الْعَرَبُ عَلَی قِتَالِی لَمَا وَلَّیْتُ وَ لَوْ أَمْکَنَتْنِی الْفُرْصَةُ مِنْ رِقَابِهَا لَمَا بَقَّیْتُ وَ مَنْ لَمْ یُبَالِ مَتَی حَتْفُهُ عَلَیْهِ سَاقِطٌ فَجَنَانُهُ فِی الْمُلِمَّاتِ رَابِطٌ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99" w:name="pg13777_135158"/>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علیه السلام در نامه خود به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خیبر را با قدرت جسمی و تغذیه از جای نکنده و چهل ذراع به پشت سرم پرتاب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قدرتی ملکوتی و نفسی که از نور پروردگارش روشن بود، پشتیبانی شدم، و من نسبت به احمد مانند نوری از نور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عرب برای نبرد با من پشت به پشت هم دهند، هرگز به آنان پشت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فرصت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که گردن آنان را بزنم، احدی را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اهمیتی به زمان در رسیدن مرگش ندهد، قلبش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محکم و استوار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361900_1468164448"/>
      <w:bookmarkStart w:id="101" w:name="_Toc41"/>
      <w:bookmarkEnd w:id="100"/>
      <w:r>
        <w:rPr>
          <w:rtl w:val="true"/>
        </w:rPr>
        <w:t>«</w:t>
      </w:r>
      <w:r>
        <w:rPr/>
        <w:t>26</w:t>
      </w:r>
      <w:r>
        <w:rPr>
          <w:rtl w:val="true"/>
        </w:rPr>
        <w:t>»</w:t>
      </w:r>
      <w:bookmarkEnd w:id="101"/>
    </w:p>
    <w:p>
      <w:pPr>
        <w:pStyle w:val="BookText"/>
        <w:rPr/>
      </w:pPr>
      <w:r>
        <w:rPr>
          <w:rFonts w:ascii="Amiri" w:hAnsi="Amiri" w:eastAsia="Amiri" w:cs="Amiri"/>
          <w:color w:val="111111"/>
          <w:sz w:val="28"/>
          <w:sz w:val="28"/>
          <w:szCs w:val="28"/>
          <w:rtl w:val="true"/>
          <w:lang w:bidi="ar-SA"/>
        </w:rPr>
        <w:t xml:space="preserve">ل، الخصال فِیمَا أَجَابَ أَمِیرُ الْمُؤْمِنِینَ علیه السلام الْیَهُودِیَّ الَّذِی سَأَلَ عَنْ عَلَامَاتِ الْأَوْصِیَاءِ أَنْ قَالَ وَ أَمَّا السَّادِسَةُ یَا أَخَا الْیَهُودِ فَإِنَّا وَرَدْنَا مَعَ رَسُولِ اللَّهِ صلی الله علیه و آله مَدِینَةَ أَصْحَابِکَ خَیْبَرَ عَلَی رِجَالٍ مِنَ الْیَهُودِ وَ فُرْسَانِهَا مِنْ قُرَیْشٍ وَ غَیْرِهَا فَتَلَقَّوْنَا بِأَمْثَالِ الْجِبَالِ مِنَ الْخَیْلِ وَ الرِّجَالِ وَ السِّلَاحِ وَ هُمْ فِی أَمْنَعِ دَارٍ وَ أَکْثَرِ عَدَدٍ کُلٌّ یُنَادِی یَدْعُو </w:t>
      </w:r>
      <w:r>
        <w:rPr>
          <w:rStyle w:val="FootnoteAnchor"/>
          <w:rtl w:val="true"/>
        </w:rPr>
        <w:footnoteReference w:id="147"/>
      </w:r>
      <w:r>
        <w:rPr>
          <w:rFonts w:ascii="Amiri" w:hAnsi="Amiri" w:eastAsia="Amiri" w:cs="Amiri"/>
          <w:color w:val="111111"/>
          <w:sz w:val="28"/>
          <w:sz w:val="28"/>
          <w:szCs w:val="28"/>
          <w:rtl w:val="true"/>
          <w:lang w:bidi="ar-SA"/>
        </w:rPr>
        <w:t xml:space="preserve">وَ یُبَادِرُ إِلَی الْقِتَالِ فَلَمْ یَبْرُزْ إِلَیْهِمْ مِنْ أَصْحَابِی أَحَدٌ إِلَّا قَتَلُوهُ حَتَّی إِذَا احْمَرَّتِ الْحَدَقُ وَ دُعِیتُ إِلَی النِّزَالِ وَ أَهَمَّتْ کُلَّ امْرِئٍ نَفْسُهُ وَ الْتَفَتَ بَعْضُ أَصْحَابِی إِلَی بَعْضٍ وَ کُلٌّ یَقُولُ یَا أَبَا الْحَسَنِ انْهَضْ فَأَنْهَضَنِی رَسُولُ اللَّهِ صلی الله علیه و آله إِلَی دَارِهِمْ فَلَمْ یَبْرُزْ إِلَیَّ مِنْهُمْ أَحَدٌ إِلَّا قَتَلْتُهُ وَ لَا یَثْبُتُ لِی فَارِسٌ إِلَّا طَحَنْتُهُ ثُمَّ شَدَدْتُ عَلَیْهِمْ شِدَّةَ اللَّیْثِ عَلَی فَرِیسَتِهِ حَتَّی أَدْخَلْتُهُمْ جَوْفَ مَدِینَتِهِمْ مُسَدِّداً عَلَیْهِمْ فَاقْتَلَعْتُ بَابَ حِصْنِهِمْ بِیَدِی حَتَّی دَخَلْتُ عَلَیْهِمْ مَدِینَتَهُمْ وَحْدِی أَقْتُلُ مَنْ یَظْهَرُ فِیهَا مِنْ رِجَالِهَا وَ أَسْبِی مَنْ أَجِدُ مِنْ نِسَائِهَا حَتَّی افْتَتَحْتُهَا وَحْدِی وَ لَمْ یَکُنْ لِی فِیهَا مُعَاوِنٌ إِلَّا اللَّهُ وَحْدَهُ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پاسخ به مردی یهودی که درباره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أوصیاء سوال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ششم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رسول خدا صلی الله علیه و آله در شهر یارانت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بر مردانی از یهود و سواران جنگجویشان از قریش و غیر آن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اسبان و مردان و سلاح با ما مواجه گشتند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استوارترین و دست نیافتنی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بیشترین نفرات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ندا داده و به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میدان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 و کسی از یارانم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برنخاست، مگر آنکه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دیدگان به سرخی گرایید و به مبارزه خوانده شدم و هر کسی از جان خود بیمناک گشت و یارانم رو به یکدیگر کردند و همگی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أباالحسن به 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مرا به سوی قلعه آنان گسیل داشت و احدی از آنان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برنخاست مگر آنکه او را کشتم و هیچ سوار جنگاوری در برابرم ایستادگی نکرد، مگر آنکه هلاکش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همانند هجوم شیر بر شکارش، یورش بردم تا آنکه آنان را وارد شهرشان ساختم، در حالی که آنان را هدف ضربات شمشیر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دستم دروازه قلعه آنان را از جای کندم و به تنهایی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شهرشان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مردان شهر را که در برابرم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 و زنانی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تا آنکه به تنهایی آن را فتح کردم و در آنجا یاوری جز پروردگار نداشتم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2361902_1468164448"/>
      <w:bookmarkStart w:id="103" w:name="_Toc42"/>
      <w:bookmarkEnd w:id="102"/>
      <w:r>
        <w:rPr>
          <w:rtl w:val="true"/>
        </w:rPr>
        <w:t>«</w:t>
      </w:r>
      <w:r>
        <w:rPr/>
        <w:t>27</w:t>
      </w:r>
      <w:r>
        <w:rPr>
          <w:rtl w:val="true"/>
        </w:rPr>
        <w:t>»</w:t>
      </w:r>
      <w:bookmarkEnd w:id="103"/>
    </w:p>
    <w:p>
      <w:pPr>
        <w:pStyle w:val="BookText"/>
        <w:rPr/>
      </w:pPr>
      <w:r>
        <w:rPr>
          <w:rFonts w:ascii="Amiri" w:hAnsi="Amiri" w:eastAsia="Amiri" w:cs="Amiri"/>
          <w:color w:val="111111"/>
          <w:sz w:val="28"/>
          <w:sz w:val="28"/>
          <w:szCs w:val="28"/>
          <w:rtl w:val="true"/>
          <w:lang w:bidi="ar-SA"/>
        </w:rPr>
        <w:t xml:space="preserve">ما، الأمالی للشیخ الطوسی ابْنُ الْحَمَّامِیِّ عَنْ أَحْمَدَ بْنِ سُلَیْمَانَ بْنِ الْحَسَنِ عَنْ مُعَاذِ بْنِ الْمُثَنَّی عَنْ مُسَدَّدٍ عَنْ أَبِی عَوَانَةَ عَنْ سُهَیْلٍ عَنْ أَبِیهِ عَنْ أَبِی هُرَیْرَةَ قَالَ قَالَ رَسُولُ اللَّهِ صلی الله علیه و آله لَأُعْطِیَنَّ الرَّایَةَ غَداً رَجُلًا یُحِبُّهُ اللَّهُ وَ رَسُولُهُ وَ یُحِبُّ اللَّهَ وَ رَسُولَهُ لَا یَرْجِعُ حَتَّی یَفْتَحَ اللَّهُ عَلَیْهِ قَالَ عُمَرُ مَا أَحْبَبْتُ الْإِمَارَةَ قَبْلَ یَوْمِئِذٍ فَدَعَا عَلِیّاً علیه السلام فَبَعَثَهُ فَقَالَ لَهُ اذْهَبْ فَقَاتِلْ حَتَّی یَفْتَحَ اللَّهُ عَزَّ وَ جَلَّ عَلَیْکَ وَ لَا تَلْتَفِتْ فَمَشَی سَاعَةً أَوْ قَالَ قَلِیلًا ثُمَّ وَقَفَ وَ لَمْ یَلْتَفِتْ فَقَالَ یَا رَسُولَ اللَّهِ عَلَی مَا أُقَاتِلُ النَّاسَ قَالَ قَاتِلْهُمْ حَتَّی یَشْهَدُوا أَنْ لَا إِلَهَ إِلَّا اللَّهُ وَ أَنَّ مُحَمَّداً رَسُولُ اللَّهِ فَإِذَا فَعَلُوا ذَلِکَ فَقَدْ مَنَعُوا مِنْکَ دِمَاءَهُمْ وَ أَمْوَالَهُمْ إِلَّا بِحَقِّهَا وَ حِسَابُهُمْ عَلَی اللَّهِ عَزَّ وَ جَلَّ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فردا این پرچم را به مردی خواهم سپرد که خدا و رسولش او را دوست دارند، و او هم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آنکه خداوند پیروزی را نصیب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روز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امیری و فرمانروایی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فراخواند و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بجنگ تا آنکه خدای بزرگ و بلند مرتبه فتح و پیروزی را نصیب تو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فتح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در حالی که روی برنگردانده بود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با مردم به جنگ برخیزم؟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 تا آنکه شهادت دهند خدایی جز خدای یگانه نیست و محمد رسول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کردند، خون و اموالشان را از تو محفوظ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که حق ایجاب کند و حساب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خداوند بزرگ و بلند مرتبه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2361904_1468164448"/>
      <w:bookmarkStart w:id="105" w:name="_Toc43"/>
      <w:bookmarkEnd w:id="104"/>
      <w:r>
        <w:rPr>
          <w:rtl w:val="true"/>
        </w:rPr>
        <w:t>«</w:t>
      </w:r>
      <w:r>
        <w:rPr/>
        <w:t>28</w:t>
      </w:r>
      <w:r>
        <w:rPr>
          <w:rtl w:val="true"/>
        </w:rPr>
        <w:t>»</w:t>
      </w:r>
      <w:bookmarkEnd w:id="10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الْحَسَنِ بْنِ الْقَاسِمِ عَنْ إِبْرَاهِیمَ </w:t>
      </w:r>
      <w:bookmarkStart w:id="106" w:name="pg13777_135159"/>
    </w:p>
    <w:p>
      <w:pPr>
        <w:pStyle w:val="BookText"/>
        <w:rPr/>
      </w:pPr>
      <w:bookmarkEnd w:id="106"/>
      <w:r>
        <w:rPr>
          <w:rFonts w:ascii="Amiri" w:hAnsi="Amiri" w:eastAsia="Amiri" w:cs="Amiri"/>
          <w:color w:val="111111"/>
          <w:sz w:val="28"/>
          <w:sz w:val="28"/>
          <w:szCs w:val="28"/>
          <w:rtl w:val="true"/>
          <w:lang w:bidi="ar-SA"/>
        </w:rPr>
        <w:t xml:space="preserve">بْنِ شَیْبَانَ عَنْ سُلَیْمَانَ بْنِ بِلَالٍ عَنْ عَلِیِّ بْنِ مُوسَی بْنِ الْحَسَنِ عَنْ أَبِیهِ عَنْ جَعْفَرِ بْنِ مُحَمَّدٍ عَنْ أَبِیهِ عَنْ آبَائِهِ علیهم السلام أَنَّ رَسُولَ اللَّهِ صلی الله علیه و آله دَفَعَ خَیْبَرَ إِلَی أَهْلِهَا بِالشَّطْرِ فَلَمَّا کَانَ عِنْدَ الصِّرَامِ بَعَثَ عَبْدَ اللَّهِ بْنَ رَوَاحَةَ فَخَرَصَهَا عَلَیْهِمْ ثُمَّ قَالَ إِنْ شِئْتُمْ أَخَذْتُمْ بِخَرْصِنَا وَ إِنْ شِئْنَا أَخَذْنَا وَ احْتَسَبْنَا لَکُمْ فَقَالُوا هَذَا الْحَقُّ بِهَذَا قَامَتِ السَّمَاوَاتُ وَ الْأَرْضُ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پدرانش علیهم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خیبر را به نصف به ساکنان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موعد برداشت محصول رسید، عبدالله بن رواحه را به سوی آنان فرستاد و او میزان محصول آنان را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تخمین محصول،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محصول را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سهم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یا ما برداشت کنیم و سهم شما را بدهیم؟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 است و بر این اساس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استوار و برپا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361906_1468164448"/>
      <w:bookmarkStart w:id="108" w:name="_Toc44"/>
      <w:bookmarkEnd w:id="107"/>
      <w:r>
        <w:rPr>
          <w:rtl w:val="true"/>
        </w:rPr>
        <w:t>«</w:t>
      </w:r>
      <w:r>
        <w:rPr/>
        <w:t>29</w:t>
      </w:r>
      <w:r>
        <w:rPr>
          <w:rtl w:val="true"/>
        </w:rPr>
        <w:t>»</w:t>
      </w:r>
      <w:bookmarkEnd w:id="108"/>
    </w:p>
    <w:p>
      <w:pPr>
        <w:pStyle w:val="BookText"/>
        <w:rPr/>
      </w:pPr>
      <w:r>
        <w:rPr>
          <w:rFonts w:ascii="Amiri" w:hAnsi="Amiri" w:eastAsia="Amiri" w:cs="Amiri"/>
          <w:color w:val="111111"/>
          <w:sz w:val="28"/>
          <w:sz w:val="28"/>
          <w:szCs w:val="28"/>
          <w:rtl w:val="true"/>
          <w:lang w:bidi="ar-SA"/>
        </w:rPr>
        <w:t>یج، الخرائج و الجرائح رُوِیَ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خَرَجْنَا إِلَی خَیْبَرَ فَإِذَا نَحْنُ بِوَادٍ ملأ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مَلْآنَ مَاءً فَقَدَّرْنَاهُ أَرْبَعَ عَشْرَةَ </w:t>
      </w:r>
      <w:r>
        <w:rPr>
          <w:rStyle w:val="FootnoteAnchor"/>
          <w:rtl w:val="true"/>
        </w:rPr>
        <w:footnoteReference w:id="152"/>
      </w:r>
      <w:r>
        <w:rPr>
          <w:rFonts w:ascii="Amiri" w:hAnsi="Amiri" w:eastAsia="Amiri" w:cs="Amiri"/>
          <w:color w:val="111111"/>
          <w:sz w:val="28"/>
          <w:sz w:val="28"/>
          <w:szCs w:val="28"/>
          <w:rtl w:val="true"/>
          <w:lang w:bidi="ar-SA"/>
        </w:rPr>
        <w:t xml:space="preserve">قَامَةً فَقَالَ النَّاسُ یَا رَسُولَ اللَّهِ الْعَدُوُّ مِنْ وَرَائِنَا وَ الْوَادِی أَمَامَنَا کَمَا قالَ أَصْحابُ مُوسی إِنَّا لَمُدْرَکُونَ فَنَزَلَ صلی الله علیه و آله فَقَالَ </w:t>
      </w:r>
      <w:r>
        <w:rPr>
          <w:rStyle w:val="FootnoteAnchor"/>
          <w:rtl w:val="true"/>
        </w:rPr>
        <w:footnoteReference w:id="153"/>
      </w:r>
      <w:r>
        <w:rPr>
          <w:rFonts w:ascii="Amiri" w:hAnsi="Amiri" w:eastAsia="Amiri" w:cs="Amiri"/>
          <w:color w:val="111111"/>
          <w:sz w:val="28"/>
          <w:sz w:val="28"/>
          <w:szCs w:val="28"/>
          <w:rtl w:val="true"/>
          <w:lang w:bidi="ar-SA"/>
        </w:rPr>
        <w:t xml:space="preserve">اللَّهُمَّ إِنَّکَ جَعَلْتَ لِکُلِّ مُرْسَلٍ عَلَامَةً فَأَرِنَا قُدْرَتَکَ </w:t>
      </w:r>
      <w:r>
        <w:rPr>
          <w:rStyle w:val="FootnoteAnchor"/>
          <w:rtl w:val="true"/>
        </w:rPr>
        <w:footnoteReference w:id="154"/>
      </w:r>
      <w:r>
        <w:rPr>
          <w:rFonts w:ascii="Amiri" w:hAnsi="Amiri" w:eastAsia="Amiri" w:cs="Amiri"/>
          <w:color w:val="111111"/>
          <w:sz w:val="28"/>
          <w:sz w:val="28"/>
          <w:szCs w:val="28"/>
          <w:rtl w:val="true"/>
          <w:lang w:bidi="ar-SA"/>
        </w:rPr>
        <w:t xml:space="preserve">فَرَکِبَ وَ عَبَرَتِ الْخَیْلُ وَ الْإِبِلُ لَا تَنْدَی حَوَافِرُهَا وَ أَخْفَافُهَا </w:t>
      </w:r>
      <w:r>
        <w:rPr>
          <w:rStyle w:val="FootnoteAnchor"/>
          <w:rtl w:val="true"/>
        </w:rPr>
        <w:footnoteReference w:id="155"/>
      </w:r>
      <w:r>
        <w:rPr>
          <w:rFonts w:ascii="Amiri" w:hAnsi="Amiri" w:eastAsia="Amiri" w:cs="Amiri"/>
          <w:color w:val="111111"/>
          <w:sz w:val="28"/>
          <w:sz w:val="28"/>
          <w:szCs w:val="28"/>
          <w:rtl w:val="true"/>
          <w:lang w:bidi="ar-SA"/>
        </w:rPr>
        <w:t xml:space="preserve">فَفَتَحُوهُ ثُمَّ أُعْطِیَ بَعْدَهُ فِی أَصْحَابِهِ حِینَ عُبُورِ عَمْرِو بْنِ مَعْدِیکَرِبَ الْبَحْرَ </w:t>
      </w:r>
      <w:r>
        <w:rPr>
          <w:rStyle w:val="FootnoteAnchor"/>
          <w:rtl w:val="true"/>
        </w:rPr>
        <w:footnoteReference w:id="156"/>
      </w:r>
      <w:r>
        <w:rPr>
          <w:rFonts w:ascii="Amiri" w:hAnsi="Amiri" w:eastAsia="Amiri" w:cs="Amiri"/>
          <w:color w:val="111111"/>
          <w:sz w:val="28"/>
          <w:sz w:val="28"/>
          <w:szCs w:val="28"/>
          <w:rtl w:val="true"/>
          <w:lang w:bidi="ar-SA"/>
        </w:rPr>
        <w:t xml:space="preserve">بِالْمَدَائِنِ بحبشه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بِجَیْشِهِ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خیبر خارج شدیم، ناگهان با دره پر آبی مواجه شدیم که آن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پشت سر ما و این دره در پیش روی ماست، همچنان که پیروان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ما را به چنگ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 صلی الله علیه و آله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تو برای هر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دادی، پس قدرتت را بر ما نمایان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مرکب خود سوار شد و اسبان و شتران از آن دره گذشتند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سم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هایشان خیس شود، پس آن را فتح کردند و بعد از او، این معجزه بار دیگر برای اصحابش رخ داد، هنگامی که عمرو بن معدی کرب در مداین در حبشه از دریا عبور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2361908_1468164448"/>
      <w:bookmarkStart w:id="110" w:name="_Toc45"/>
      <w:bookmarkEnd w:id="109"/>
      <w:r>
        <w:rPr>
          <w:rtl w:val="true"/>
        </w:rPr>
        <w:t>«</w:t>
      </w:r>
      <w:r>
        <w:rPr/>
        <w:t>30</w:t>
      </w:r>
      <w:r>
        <w:rPr>
          <w:rtl w:val="true"/>
        </w:rPr>
        <w:t>»</w:t>
      </w:r>
      <w:bookmarkEnd w:id="11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أَنَّهُ لَمَّا سَارَ إِلَی خَیْبَرَ أَخَذَ أَبُو بَکْرٍ الرَّایَةَ إِلَی بَابِ الْحِصْنِ فَحَارَبَهُمْ فَحَمَلَتِ الْیَهُودُ فَرَجَعَ مُنْهَزِماً یُجَبِّنُ أَصْحَابَهُ وَ یُجَبِّنُونَهُ وَ لَمَّا کَانَ مِنَ الْغَدِ أَخَذَ عُمَرُ الرَّایَةَ فَخَرَجَ بِهِمْ ثُمَّ رَجَعَ یُجَبِّنُ النَّاسَ </w:t>
      </w:r>
      <w:r>
        <w:rPr>
          <w:rStyle w:val="FootnoteAnchor"/>
          <w:rtl w:val="true"/>
        </w:rPr>
        <w:footnoteReference w:id="158"/>
      </w:r>
      <w:r>
        <w:rPr>
          <w:rFonts w:ascii="Amiri" w:hAnsi="Amiri" w:eastAsia="Amiri" w:cs="Amiri"/>
          <w:color w:val="111111"/>
          <w:sz w:val="28"/>
          <w:sz w:val="28"/>
          <w:szCs w:val="28"/>
          <w:rtl w:val="true"/>
          <w:lang w:bidi="ar-SA"/>
        </w:rPr>
        <w:t xml:space="preserve">فَغَضِبَ رَسُولُ اللَّهِ صلی الله علیه و آله وَ قَالَ مَا بَالُ أَقْوَامٍ یَرْجِعُونَ مُنْهَزِمِینَ یُجَبِّنُونَ أَصْحَابَهُمْ أَمَا لَأُعْطِیَنَّ الرَّایَةَ غَداً رَجُلًا یُحِبُّ اللَّهَ وَ رَسُولَهُ وَ یُحِبُّهُ اللَّهُ وَ رَسُولُهُ کَرَّاراً غَیْرَ فَرَّارٍ لَا یَرْجِعُ حَتَّی یَفْتَحَ اللَّهُ عَلَی یَدِهِ </w:t>
      </w:r>
      <w:r>
        <w:rPr>
          <w:rStyle w:val="FootnoteAnchor"/>
          <w:rtl w:val="true"/>
        </w:rPr>
        <w:footnoteReference w:id="159"/>
      </w:r>
      <w:r>
        <w:rPr>
          <w:rFonts w:ascii="Amiri" w:hAnsi="Amiri" w:eastAsia="Amiri" w:cs="Amiri"/>
          <w:color w:val="111111"/>
          <w:sz w:val="28"/>
          <w:sz w:val="28"/>
          <w:szCs w:val="28"/>
          <w:rtl w:val="true"/>
          <w:lang w:bidi="ar-SA"/>
        </w:rPr>
        <w:t xml:space="preserve">وَ کَانَ عَلِیٌّ علیه السلام أَرْمَدَ الْعَیْنِ فَتَطَاوَلَ جَمِیعُ الْمُهَاجِرِینَ وَ الْأَنْصَارِ فَقَالُوا أَمَّا عَلِیٌّ فَإِنَّهُ لَا یُبْصِرُ شَیْئاً لَا سَهْلًا وَ لَا جَبَلًا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کَانَ مِنَ الْغَدِ خَرَجَ رَسُولُ اللَّهِ صلی الله علیه و آله مِنَ الْخَیْمَةِ وَ الرَّایَةُ فِی </w:t>
      </w:r>
      <w:r>
        <w:rPr>
          <w:rStyle w:val="FootnoteAnchor"/>
          <w:rtl w:val="true"/>
        </w:rPr>
        <w:footnoteReference w:id="160"/>
      </w:r>
      <w:r>
        <w:rPr>
          <w:rFonts w:ascii="Amiri" w:hAnsi="Amiri" w:eastAsia="Amiri" w:cs="Amiri"/>
          <w:color w:val="111111"/>
          <w:sz w:val="28"/>
          <w:sz w:val="28"/>
          <w:szCs w:val="28"/>
          <w:rtl w:val="true"/>
          <w:lang w:bidi="ar-SA"/>
        </w:rPr>
        <w:t xml:space="preserve">یَدِهِ فَرَکَزَهَا وَ قَالَ أَیْنَ عَلِیٌّ فَقِیلَ یَا رَسُولَ اللَّهِ هُوَ رَمِدٌ مَعْصُوبُ الْعَیْنَیْنِ قَالَ هَاتُوهُ إِلَیَّ فَأُتِیَ بِهِ یُقَادُ فَفَتَحَ رَسُولُ اللَّهِ صلی الله علیه و آله عَیْنَیْهِ ثُمَّ تَفَلَ فِیهِمَا فَکَأَنَّ عَلِیّاً </w:t>
      </w:r>
      <w:r>
        <w:rPr>
          <w:rStyle w:val="FootnoteAnchor"/>
          <w:rtl w:val="true"/>
        </w:rPr>
        <w:footnoteReference w:id="161"/>
      </w:r>
      <w:r>
        <w:rPr>
          <w:rFonts w:ascii="Amiri" w:hAnsi="Amiri" w:eastAsia="Amiri" w:cs="Amiri"/>
          <w:color w:val="111111"/>
          <w:sz w:val="28"/>
          <w:sz w:val="28"/>
          <w:szCs w:val="28"/>
          <w:rtl w:val="true"/>
          <w:lang w:bidi="ar-SA"/>
        </w:rPr>
        <w:t xml:space="preserve">لَمْ تَرْمَدْ عَیْنَاهُ قَطُّ </w:t>
      </w:r>
      <w:r>
        <w:rPr>
          <w:rStyle w:val="FootnoteAnchor"/>
          <w:rtl w:val="true"/>
        </w:rPr>
        <w:footnoteReference w:id="162"/>
      </w:r>
      <w:r>
        <w:rPr>
          <w:rFonts w:ascii="Amiri" w:hAnsi="Amiri" w:eastAsia="Amiri" w:cs="Amiri"/>
          <w:color w:val="111111"/>
          <w:sz w:val="28"/>
          <w:sz w:val="28"/>
          <w:szCs w:val="28"/>
          <w:rtl w:val="true"/>
          <w:lang w:bidi="ar-SA"/>
        </w:rPr>
        <w:t xml:space="preserve">ثُمَّ قَالَ اللَّهُمَّ أَذْهِبْ عَنْهُ الْحَرَّ وَ الْبَرْدَ فَکَانَ عَلِیٌّ یَقُولُ مَا وَجَدْتُ بَعْدَ ذَلِکَ حَرّاً وَ لَا بَرْداً فِی صَیْفٍ وَ لَا شِتَاءٍ ثُمَّ دَفَعَ إِلَیْهِ الرَّایَةَ وَ قَالَ لَهُ سِرْ فِی الْمُسْلِمِینَ إِلَی بَابِ الْحِصْنِ وَ ادْعُهُمْ إِلَی إِحْدَی ثَلَاثِ خِصَالٍ إِمَّا أَنْ یَدْخُلُوا فِی الْإِسْلَامِ وَ لَهُمْ مَا لِلْمُسْلِمِینَ وَ عَلَیْهِمْ مَا عَلَیْهِمْ وَ أَمْوَالُهُمْ لَهُمْ وَ إِمَّا أَنْ یُذْعِنوا لِلْجِزْیَةِ </w:t>
      </w:r>
      <w:r>
        <w:rPr>
          <w:rStyle w:val="FootnoteAnchor"/>
          <w:rtl w:val="true"/>
        </w:rPr>
        <w:footnoteReference w:id="163"/>
      </w:r>
      <w:r>
        <w:rPr>
          <w:rFonts w:ascii="Amiri" w:hAnsi="Amiri" w:eastAsia="Amiri" w:cs="Amiri"/>
          <w:color w:val="111111"/>
          <w:sz w:val="28"/>
          <w:sz w:val="28"/>
          <w:szCs w:val="28"/>
          <w:rtl w:val="true"/>
          <w:lang w:bidi="ar-SA"/>
        </w:rPr>
        <w:t xml:space="preserve">وَ الصُّلْحِ وَ لَهُمُ الذِّمَّةُ وَ أَمْوَالُهُمْ لَهُمْ وَ إِمَّا الْحَرْبِ فَإِنِ </w:t>
      </w:r>
      <w:r>
        <w:rPr>
          <w:rStyle w:val="FootnoteAnchor"/>
          <w:rtl w:val="true"/>
        </w:rPr>
        <w:footnoteReference w:id="164"/>
      </w:r>
      <w:r>
        <w:rPr>
          <w:rFonts w:ascii="Amiri" w:hAnsi="Amiri" w:eastAsia="Amiri" w:cs="Amiri"/>
          <w:color w:val="111111"/>
          <w:sz w:val="28"/>
          <w:sz w:val="28"/>
          <w:szCs w:val="28"/>
          <w:rtl w:val="true"/>
          <w:lang w:bidi="ar-SA"/>
        </w:rPr>
        <w:t xml:space="preserve">اخْتَارُوا الْحَرْبَ فَحَارِبْهُمْ فأخذها و سار بها و المسلمون خلفه حتی وافی باب الحصن فاستقبله حماة الیهود و فی أولهم مرحب یهدر </w:t>
      </w:r>
      <w:r>
        <w:rPr>
          <w:rStyle w:val="FootnoteAnchor"/>
          <w:rtl w:val="true"/>
        </w:rPr>
        <w:footnoteReference w:id="165"/>
      </w:r>
      <w:r>
        <w:rPr>
          <w:rFonts w:ascii="IRNazanin" w:hAnsi="IRNazanin" w:eastAsia="IRNazanin"/>
          <w:color w:val="111111"/>
          <w:sz w:val="28"/>
          <w:sz w:val="28"/>
          <w:szCs w:val="28"/>
          <w:rtl w:val="true"/>
          <w:lang w:bidi="fa-IR"/>
        </w:rPr>
        <w:t xml:space="preserve">کما یهدر البعیر فدعاهم إلی الإسلام فأبوا ثم دعاهم إلی الذمة فأبوا فحمل علیهم أمیر المؤمنین علیه السلام فانهزموا بین یدیه و دخلوا الحصن و ردوا بابه و کان الباب حجرا منقورا فی صخر و الباب من الحجر فی ذلک الصخر المنقور کأنه حجر رحی و فی وسطه ثقب لطیف فرمی أمیر المؤمنین علیه السلام بقوسه من یده الیسری و جعل یده الیسری فی ذلک الثقب الذی فی وسط الحجر دون الیمنی لأن السیف کان فی یده الیمنی ثم جذبه إلیه فانهار الصخر المنقور و صار الباب فی یده الیسری فحملت علیه الیهود فجعل ذلک ترسا له و حمل علیهم فضرب مرحبا فقتله و انهزم الیهود من بین یدیه فرمی عند ذلک الحجر بیده الیسری إلی خلفه فمر الحجر الذی هو الباب علی رءوس الناس من المسلمین إلی أن وقع فی آخر العسکر قال المسلمون فذرعنا المسافة التی مضی فیها الباب فکانت أربعین ذراعا ثم اجتمعنا علی الباب </w:t>
      </w:r>
      <w:r>
        <w:rPr>
          <w:rStyle w:val="FootnoteAnchor"/>
          <w:rtl w:val="true"/>
        </w:rPr>
        <w:footnoteReference w:id="166"/>
      </w:r>
      <w:r>
        <w:rPr>
          <w:rFonts w:ascii="IRNazanin" w:hAnsi="IRNazanin" w:eastAsia="IRNazanin"/>
          <w:color w:val="111111"/>
          <w:sz w:val="28"/>
          <w:sz w:val="28"/>
          <w:szCs w:val="28"/>
          <w:rtl w:val="true"/>
          <w:lang w:bidi="fa-IR"/>
        </w:rPr>
        <w:t>لنرفعه من الأرض و کنا أربعین رجلا حتی تهیأ لنا أن نرفعه قلیلا من الأرض</w:t>
      </w:r>
      <w:r>
        <w:rPr>
          <w:rFonts w:eastAsia="IRNazanin" w:cs="IRNazanin"/>
          <w:color w:val="111111"/>
          <w:sz w:val="28"/>
          <w:szCs w:val="28"/>
          <w:rtl w:val="true"/>
          <w:lang w:bidi="fa-IR"/>
        </w:rPr>
        <w:t xml:space="preserve">. </w:t>
      </w:r>
      <w:bookmarkStart w:id="111" w:name="pg13777_135161"/>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آن بود که چون راهی خیبر شد، ابوبکر پرچم را تا در قلعه برداشت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 ولی یهودیان هجوم آوردند و او شکست خورد ودر حالی که او و یارانش یکدیگر را ترسو می خواندند، مغلوب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فرا رسید، عمر پرچم را برداشت و با اصحابش خارج گردید، سپس برگشت، در حالی که مردمان را ترسو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وضع در خشم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را چه شده است که مغلوب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اصحابشان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فردا این پرچم را به مردی خواهم سپرد که خدا و رسولش را دوست دارد و خدا و رسولش هم او را دوست دارند، جنگاوری مهاجم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آنکه خدا به دست او فتح و پیروزی را محقق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گرفتار درد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مهاجرین و انصار به رقابت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علی، او هیچ چیز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نه دشت و نه کوه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رسول خدا صلی الله علیه و آله با پرچمی که در دست داشت، از خیمه خارج شد و آن را بر زمین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درد چشم است و چشمانش از درد بسته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چشمان او را گشود و از آب دهانش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نهاد و در این هنگام علی علیه السلام چنان بهبود یافت که گویی هرگز دچار درد چشم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گرماو سرما را از او زایل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گرما و سرما را در تابستان و زمستان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مسلمانان به سوی در قلعه برو،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پذیرش یکی از این موارد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اسلام وارد شوند که در این صورت هر حقی که مسلمانان دارند، آنان نیز داشته باشند و هر چه بر مسلمانان واجب است بر آنان نیز واجب باشد و اموالشان برای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بماند؛ یا آنکه به جزیه و صلح تن دهند و از حق ذمّه برخوردار شوند و اموالشان برای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بماند؛ و یا جنگ، که اگر جنگ را برگزیدند 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پرچم را برداشت و با آن پیش رفت و مسلمانان نیز در پی او روان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در قلعه رسید، دلاوران یهود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شتافتند و پیشقراول آنان مرحب بود که چون شتر نعره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قبول ذمّه دعوت کرد که آن را هم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بر آنان هجوم برد و آنان از برابر او گریختند و وارد قلعه شدند و در آن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سنگی 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شده در دل یک صخره بود و آن در سنگی، در دل آن صخره کنده شده، چون سنگ آسیاب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در میانه آن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علیه السلام کمان را از دست چپش برانداخت و دست چپش را وارد آن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میان سنگ بود، کرد و دست راست را کنار داشت، چرا که شمشیر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در را به سوی خود کشید که در اثر آن صخره کنده شد و فرو ریخت و آن در، در دست چپ او قرار گرفت و یهودیان بر او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را سپر مدافع خود قرار داد و بر آنان هجوم برد و آن سنگ را به پشت سرش پرتاب کرد و تخته سنگ که همان در قلعه بود، از فراز مسلمانان عبور کرد تا آنکه در آخر سپاه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طی کرده بود، اندازه گرفتیم و بالغ بر چهل ذراع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آن در اجتماع کردیم تا آن را از زمین بلند کنیم و چهل مرد بودیم و با کوشش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توانستیم آن را اندکی از زمین بالا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2361910_1468164448"/>
      <w:bookmarkStart w:id="113" w:name="_Toc46"/>
      <w:bookmarkEnd w:id="112"/>
      <w:r>
        <w:rPr>
          <w:rtl w:val="true"/>
        </w:rPr>
        <w:t>«</w:t>
      </w:r>
      <w:r>
        <w:rPr/>
        <w:t>31</w:t>
      </w:r>
      <w:r>
        <w:rPr>
          <w:rtl w:val="true"/>
        </w:rPr>
        <w:t>»</w:t>
      </w:r>
      <w:bookmarkEnd w:id="113"/>
    </w:p>
    <w:p>
      <w:pPr>
        <w:pStyle w:val="BookText"/>
        <w:rPr/>
      </w:pPr>
      <w:r>
        <w:rPr>
          <w:rFonts w:ascii="Amiri" w:hAnsi="Amiri" w:eastAsia="Amiri" w:cs="Amiri"/>
          <w:color w:val="111111"/>
          <w:sz w:val="28"/>
          <w:sz w:val="28"/>
          <w:szCs w:val="28"/>
          <w:rtl w:val="true"/>
          <w:lang w:bidi="ar-SA"/>
        </w:rPr>
        <w:t xml:space="preserve">یج، الخرائج و الجرائح رُوِیَ أَنَّهُ لَمَّا انْصَرَفَ رَسُولُ اللَّهِ صلی الله علیه و آله مِنْ خَیْبَرَ رَاجِعاً إِلَی الْمَدِینَةِ قَالَ جَابِرٌ وَ صِرْنَا </w:t>
      </w:r>
      <w:r>
        <w:rPr>
          <w:rStyle w:val="FootnoteAnchor"/>
          <w:rtl w:val="true"/>
        </w:rPr>
        <w:footnoteReference w:id="167"/>
      </w:r>
      <w:r>
        <w:rPr>
          <w:rFonts w:ascii="Amiri" w:hAnsi="Amiri" w:eastAsia="Amiri" w:cs="Amiri"/>
          <w:color w:val="111111"/>
          <w:sz w:val="28"/>
          <w:sz w:val="28"/>
          <w:szCs w:val="28"/>
          <w:rtl w:val="true"/>
          <w:lang w:bidi="ar-SA"/>
        </w:rPr>
        <w:t xml:space="preserve">عَلَی وَادٍ عَظِیمٍ قَدِ امْتَلَأَ بِالْمَاءِ فَقَاسُوا عُمْقَهُ بِرُمْحٍ فَلَمْ یَبْلُغْ قَعْرَهُ فَنَزَلَ رَسُولُ اللَّهِ صلی الله علیه و آله وَ قَالَ اللَّهُمَّ أَعْطِنَا الْیَوْمَ آیَةً مِنْ آیَاتِ أَنْبِیَائِکَ وَ رُسُلِکَ ثُمَّ ضَرَبَ الْمَاءَ بِقَضِیبِهِ وَ اسْتَوَی عَلَی رَاحِلَتِهِ ثُمَّ قَالَ سِیرُوا خَلْفِی بِاسْمِ اللَّهِ </w:t>
      </w:r>
      <w:r>
        <w:rPr>
          <w:rStyle w:val="FootnoteAnchor"/>
          <w:rtl w:val="true"/>
        </w:rPr>
        <w:footnoteReference w:id="168"/>
      </w:r>
      <w:r>
        <w:rPr>
          <w:rFonts w:ascii="Amiri" w:hAnsi="Amiri" w:eastAsia="Amiri" w:cs="Amiri"/>
          <w:color w:val="111111"/>
          <w:sz w:val="28"/>
          <w:sz w:val="28"/>
          <w:szCs w:val="28"/>
          <w:rtl w:val="true"/>
          <w:lang w:bidi="ar-SA"/>
        </w:rPr>
        <w:t xml:space="preserve">فَمَضَتْ رَاحِلَتُهُ عَلَی وَجْهِ الْمَاءِ فَاتَّبَعَهُ </w:t>
      </w:r>
      <w:r>
        <w:rPr>
          <w:rStyle w:val="FootnoteAnchor"/>
          <w:rtl w:val="true"/>
        </w:rPr>
        <w:footnoteReference w:id="169"/>
      </w:r>
      <w:r>
        <w:rPr>
          <w:rFonts w:ascii="Amiri" w:hAnsi="Amiri" w:eastAsia="Amiri" w:cs="Amiri"/>
          <w:color w:val="111111"/>
          <w:sz w:val="28"/>
          <w:sz w:val="28"/>
          <w:szCs w:val="28"/>
          <w:rtl w:val="true"/>
          <w:lang w:bidi="ar-SA"/>
        </w:rPr>
        <w:t xml:space="preserve">النَّاسُ عَلَی رَوَاحِلِهِمْ وَ دَوَابِّهِمْ فَلَمْ تَتَرَطَّبْ </w:t>
      </w:r>
      <w:r>
        <w:rPr>
          <w:rStyle w:val="FootnoteAnchor"/>
          <w:rtl w:val="true"/>
        </w:rPr>
        <w:footnoteReference w:id="170"/>
      </w:r>
      <w:r>
        <w:rPr>
          <w:rFonts w:ascii="Amiri" w:hAnsi="Amiri" w:eastAsia="Amiri" w:cs="Amiri"/>
          <w:color w:val="111111"/>
          <w:sz w:val="28"/>
          <w:sz w:val="28"/>
          <w:szCs w:val="28"/>
          <w:rtl w:val="true"/>
          <w:lang w:bidi="ar-SA"/>
        </w:rPr>
        <w:t xml:space="preserve">أَخْفَافُهَا وَ لَا حَوَافِرُهَا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صلی الله علیه و آله از خیبر به سوی مدینه بازگشت،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دره بزرگی گذشتیم که پر از آب بود، پس عمق آن را با نیزه اندازه گرفتند که به عمق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وضعیت، رسول خدا صلی الله علیه و آله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امروز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انبیاء و رسولانت را بر ما نمایان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عصایش را به آب زد و بر شترش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در پی من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او بر روی سطح آب به راه افتاد و مردم سوار بر شترها و چهارپاهایشان به دنبال او رفتند و سم اسبان و شتران هم اصلاً مرطوب و خیس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361912_1468164448"/>
      <w:bookmarkStart w:id="115" w:name="_Toc47"/>
      <w:bookmarkEnd w:id="114"/>
      <w:r>
        <w:rPr>
          <w:rtl w:val="true"/>
        </w:rPr>
        <w:t>«</w:t>
      </w:r>
      <w:r>
        <w:rPr/>
        <w:t>32</w:t>
      </w:r>
      <w:r>
        <w:rPr>
          <w:rtl w:val="true"/>
        </w:rPr>
        <w:t>»</w:t>
      </w:r>
      <w:bookmarkEnd w:id="11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لَمَّا صَارَ </w:t>
      </w:r>
      <w:r>
        <w:rPr>
          <w:rStyle w:val="FootnoteAnchor"/>
          <w:rtl w:val="true"/>
        </w:rPr>
        <w:footnoteReference w:id="172"/>
      </w:r>
      <w:r>
        <w:rPr>
          <w:rFonts w:ascii="Amiri" w:hAnsi="Amiri" w:eastAsia="Amiri" w:cs="Amiri"/>
          <w:color w:val="111111"/>
          <w:sz w:val="28"/>
          <w:sz w:val="28"/>
          <w:szCs w:val="28"/>
          <w:rtl w:val="true"/>
          <w:lang w:bidi="ar-SA"/>
        </w:rPr>
        <w:t xml:space="preserve">إِلَی خَیْبَرَ کَانُوا قَدْ جَمَعُوا حُلَفَاءَهُمْ مِنَ الْعَرَبِ مِنْ غَطَفَانَ أَرْبَعَةَ آلَافِ فَارِسٍ فَلَمَّا نَزَلَ صلی الله علیه و آله بِخَیْبَرَ سَمِعَتْ غَطَفَانُ صَائِحاً یَصِیحُ فِی تِلْکَ اللَّیْلَةِ یَا مَعْشَرَ غَطَفَانَ الْحَقُوا حَیَّکُمْ فَقَدْ خُولِفْتُمْ إِلَیْهِمْ وَ رَکِبُوا مِنْ لَیْلَتِهِمْ وَ صَارُوا إِلَی حَیِّهِمْ مِنَ الْغَدِ فَوَجَدُوهُمْ سَالِمِینَ قَالُوا فَعَلِمْنَا أَنَّ ذَلِکَ مِنْ قِبَلِ اللَّهِ لِیَظْفَرَ مُحَمَّدٌ بِیَهُودِ خَیْبَرَ فَنَزَلَ صلی الله علیه و آله تَحْتَ شَجَرَةٍ فَلَمَّا انْتَصَفَ النَّهَارُ نَادَی مُنَادِیهِ قَالُوا فَاجْتَمَعْنَا إِلَیْهِ فَإِذَا عِنْدَهُ رَجُلٌ جَالِسٌ فَقَالَ عَلَیْکُمْ هَذَا جَاءَنِی وَ أَنَا نَائِمٌ وَ سَلَّ سَیْفِی وَ قَالَ مَنْ یَمْنَعُکَ مِنِّی قُلْتُ اللَّهُ یَمْنَعُنِی مِنْکَ فَصَارَ کَمَا تَرَوْنَ لَا حَرَاکَ بِهِ فَقَالَ دَعُوهُ وَ لَمْ یُعَاقِبْهُ وَ لَمَّا فَتَحَ عَلِیٌّ علیه السلام حِصْنَ خَیْبَرَ الْأَعْلَی بَقِیَتْ لَهُمْ قَلْعَةٌ فِیهَا جَمِیعُ أَمْوَالِهِمْ وَ مَأْکُولِهِمْ وَ لَمْ یَکُنْ عَلَیْهَا حَرْبٌ بِوَجْهٍ </w:t>
      </w:r>
      <w:r>
        <w:rPr>
          <w:rStyle w:val="FootnoteAnchor"/>
          <w:rtl w:val="true"/>
        </w:rPr>
        <w:footnoteReference w:id="173"/>
      </w:r>
      <w:r>
        <w:rPr>
          <w:rFonts w:ascii="Amiri" w:hAnsi="Amiri" w:eastAsia="Amiri" w:cs="Amiri"/>
          <w:color w:val="111111"/>
          <w:sz w:val="28"/>
          <w:sz w:val="28"/>
          <w:szCs w:val="28"/>
          <w:rtl w:val="true"/>
          <w:lang w:bidi="ar-SA"/>
        </w:rPr>
        <w:t xml:space="preserve">مِنَ الْوُجُوهِ نَزَلَ رَسُولُ اللَّهِ مُحَاصِراً لِمَنْ فِیهَا فَصَارَ إِلَیْهِ یَهُودِیٌّ مِنْهُمْ فَقَالَ یَا مُحَمَّدُ تُؤْمِنُنُی عَلَی نَفْسِی وَ أَهْلِی وَ مَالِی وَ وُلْدِی حَتَّی أَدُلَّکَ عَلَی فَتْحِ الْقَلْعَةِ فَقَالَ لَهُ النَّبِیُّ صلی الله علیه و آله أَنْتَ آمِنٌ فَمَا دَلَالَتُکَ قَالَ تَأْمُرُ أَنْ یُحْفَرَ هَذَا الْمَوْضِعُ فَإِنَّهُمْ یَصِیرُونَ إِلَی مَاءِ أَهْلِ الْقَلْعَةِ فَیَخْرُجُ وَ یَبْقَوْنَ بِلَا مَاءٍ </w:t>
      </w:r>
      <w:r>
        <w:rPr>
          <w:rStyle w:val="FootnoteAnchor"/>
          <w:rtl w:val="true"/>
        </w:rPr>
        <w:footnoteReference w:id="174"/>
      </w:r>
      <w:r>
        <w:rPr>
          <w:rFonts w:ascii="Amiri" w:hAnsi="Amiri" w:eastAsia="Amiri" w:cs="Amiri"/>
          <w:color w:val="111111"/>
          <w:sz w:val="28"/>
          <w:sz w:val="28"/>
          <w:szCs w:val="28"/>
          <w:rtl w:val="true"/>
          <w:lang w:bidi="ar-SA"/>
        </w:rPr>
        <w:t xml:space="preserve">وَ یُسَلِّمُونَ إِلَیْکَ الْقَلْعَةَ طَوْعاً فَقَالَ رَسُولُ اللَّهِ صلی الله علیه و آله أَوْ یُحْدِثَ اللَّهُ غَیْرَ هَذَا وَ قَدْ أَمَنَّاکَ فَلَمَّا </w:t>
      </w:r>
      <w:bookmarkStart w:id="116" w:name="pg13777_135162"/>
    </w:p>
    <w:p>
      <w:pPr>
        <w:pStyle w:val="BookText"/>
        <w:rPr/>
      </w:pPr>
      <w:bookmarkEnd w:id="116"/>
      <w:r>
        <w:rPr>
          <w:rFonts w:ascii="Amiri" w:hAnsi="Amiri" w:eastAsia="Amiri" w:cs="Amiri"/>
          <w:color w:val="111111"/>
          <w:sz w:val="28"/>
          <w:sz w:val="28"/>
          <w:szCs w:val="28"/>
          <w:rtl w:val="true"/>
          <w:lang w:bidi="ar-SA"/>
        </w:rPr>
        <w:t xml:space="preserve">کَانَ مِنَ الْغَدِ رَکِبَ رَسُولُ اللَّهِ بَغْلَتَهُ وَ قَالَ لِلْمُسْلِمِینَ اتَّبِعُونِی وَ سَارَ نَحْوَ الْقَلْعَةِ فَأَقْبَلَتِ السِّهَامُ وَ الْحِجَارَةُ نَحْوَهُ وَ هِیَ تَمُرُّ عَنْ یَمْنَتِهِ وَ یَسْرَتِهِ فَلَا تُصِیبُهُ وَ لَا أَحَداً مِنَ الْمُسْلِمِینَ شَیْ‌ءٌ مِنْهَا حَتَّی وَصَلَ رَسُولُ اللَّهِ صلی الله علیه و آله إِلَی بَابِ الْقَلْعَةِ فَأَشَارَ بِیَدِهِ إِلَی حَائِطِهَا فَانْخَفَضَ الْحَائِطُ حَتَّی صَارَ مِنَ </w:t>
      </w:r>
      <w:r>
        <w:rPr>
          <w:rStyle w:val="FootnoteAnchor"/>
          <w:rtl w:val="true"/>
        </w:rPr>
        <w:footnoteReference w:id="175"/>
      </w:r>
      <w:r>
        <w:rPr>
          <w:rFonts w:ascii="Amiri" w:hAnsi="Amiri" w:eastAsia="Amiri" w:cs="Amiri"/>
          <w:color w:val="111111"/>
          <w:sz w:val="28"/>
          <w:sz w:val="28"/>
          <w:szCs w:val="28"/>
          <w:rtl w:val="true"/>
          <w:lang w:bidi="ar-SA"/>
        </w:rPr>
        <w:t xml:space="preserve">الْأَرْضِ وَ قَالَ لِلنَّاسِ ادْخُلُوا الْقَلْعَةَ مِنْ رَأْسِ الْحَائِطِ بِغَیْرِ کُلْفَةٍ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رهسپار خیبر شد، هم پیمانان عرب یهود از غطفان، چهار هزار جنگاور گرد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پیامبر صلی الله علیه و آله در خیبر فرود آمد، غطفانی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شب شنیدند که فریادگری بانگ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برسانید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دشمنانتان در غیاب شما بر آنان هجوم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شبانه سوار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گشتند و صبحدم فردا به سوی قومشان روان گشتند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سالم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دریافتند که خطری متوجه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این امر از جانب خداوند بوده است تا محمد را بر یهود چیره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پیامبر صلی الله علیه و آله زیر درختی فرود آمد و چون روز به نیمه رسید، ندا دهند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او مردم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ندا در نزد او جمع شدیم و ناگهان در نزد او با مردی مواجه گشتیم که بر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هنگامی که من در خواب بودم پیش آمد و شمشیرم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برابر من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برابر تو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اینگونه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حرکت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قلعه مستحکم خیبر را گشود،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ماند که همه اموال و آذوقه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آن قرار داشت و برای تصرف آن هیچ جنگی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کسانی را که در قلعه بودند،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محاصره این قلعه، مردی یهودی به نزد پیامبر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خانواده و مال و فرزندم را امان ده تا تو را برای فتح قلعه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خواهی ما را راهنمایی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که این مکان را بکَنند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قلعه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با این کار تمامی آن آب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قلعه را با دست خود تسلیم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خدا غیر از این را رقم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رسول خدا صلی الله علیه و آله بر قاطرش سوار شد و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قلعه عازم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مشاهده او تیرها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سرش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تیرها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سمت راست و چپ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گذشتند و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 به او و نه به احدی از مسلمانان برخورد نکرد تا آنکه پیامبر به در قلعه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خویش به دیوار اشاره فرمود که دیوار فرو ریخت و با خاک یکسان شد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 دیوار بی هیچ زحمتی وارد قلعه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2361914_1468164448"/>
      <w:bookmarkStart w:id="118" w:name="_Toc48"/>
      <w:bookmarkEnd w:id="117"/>
      <w:r>
        <w:rPr>
          <w:rtl w:val="true"/>
        </w:rPr>
        <w:t>بیان</w:t>
      </w:r>
      <w:bookmarkEnd w:id="118"/>
    </w:p>
    <w:p>
      <w:pPr>
        <w:pStyle w:val="BookText"/>
        <w:rPr/>
      </w:pPr>
      <w:r>
        <w:rPr>
          <w:rFonts w:ascii="IRNazanin" w:hAnsi="IRNazanin" w:eastAsia="IRNazanin"/>
          <w:color w:val="111111"/>
          <w:sz w:val="28"/>
          <w:sz w:val="28"/>
          <w:szCs w:val="28"/>
          <w:rtl w:val="true"/>
          <w:lang w:bidi="fa-IR"/>
        </w:rPr>
        <w:t>فقد خولفتم إلیهم أی أتی عدوکم حیکم مخالفین لکم فی الطریق فی القاموس هو یخالف فلانة أی یأتیها إذا غاب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خولفتم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دشمنتان از غیر راه شما به سوی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یخالف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غیاب شوهرش به سراغ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2361916_1468164448"/>
      <w:bookmarkStart w:id="120" w:name="_Toc49"/>
      <w:bookmarkEnd w:id="119"/>
      <w:r>
        <w:rPr>
          <w:rtl w:val="true"/>
        </w:rPr>
        <w:t>«</w:t>
      </w:r>
      <w:r>
        <w:rPr/>
        <w:t>33</w:t>
      </w:r>
      <w:r>
        <w:rPr>
          <w:rtl w:val="true"/>
        </w:rPr>
        <w:t>»</w:t>
      </w:r>
      <w:bookmarkEnd w:id="120"/>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حَمَّادٍ عَنِ الْحَلَبِیِّ قَالَ أَخْبَرَنِی أَبُو عَبْدِ اللَّهِ علیه السلام أَنَّ أَبَاهُ علیه السلام حَدَّثَهُ أَنَّ رَسُولَ اللَّهِ صلی الله علیه و آله أَعْطَی خَیْبَرَ بِالنِّصْفِ أَرْضَهَا وَ نَخْلَهَا فَلَمَّا أَدْرَکَتِ الثَّمَرَةُ بَعَثَ عَبْدَ اللَّهِ بْنَ رَوَاحَةَ فَقَوَّمَ عَلَیْهِمْ قِیمَةً فَقَالَ لَهُمْ إِمَّا أَنْ تَأْخُذُوهُ وَ تُعْطُونِی نِصْفَ الثَّمَرِ </w:t>
      </w:r>
      <w:r>
        <w:rPr>
          <w:rStyle w:val="FootnoteAnchor"/>
          <w:rtl w:val="true"/>
        </w:rPr>
        <w:footnoteReference w:id="177"/>
      </w:r>
      <w:r>
        <w:rPr>
          <w:rFonts w:ascii="Amiri" w:hAnsi="Amiri" w:eastAsia="Amiri" w:cs="Amiri"/>
          <w:color w:val="111111"/>
          <w:sz w:val="28"/>
          <w:sz w:val="28"/>
          <w:szCs w:val="28"/>
          <w:rtl w:val="true"/>
          <w:lang w:bidi="ar-SA"/>
        </w:rPr>
        <w:t xml:space="preserve">وَ إِمَّا أَعْطَیْتُکُمْ نِصْفَ الثَّمَرِ </w:t>
      </w:r>
      <w:r>
        <w:rPr>
          <w:rStyle w:val="FootnoteAnchor"/>
          <w:rtl w:val="true"/>
        </w:rPr>
        <w:footnoteReference w:id="178"/>
      </w:r>
      <w:r>
        <w:rPr>
          <w:rFonts w:ascii="Amiri" w:hAnsi="Amiri" w:eastAsia="Amiri" w:cs="Amiri"/>
          <w:color w:val="111111"/>
          <w:sz w:val="28"/>
          <w:sz w:val="28"/>
          <w:szCs w:val="28"/>
          <w:rtl w:val="true"/>
          <w:lang w:bidi="ar-SA"/>
        </w:rPr>
        <w:t xml:space="preserve">وَ آخُذُهُ فَقَالُوا بِهَذَا قَامَتِ السَّمَاوَاتُ وَ الْأَرْضُ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آگاه ساخت که پدرش برای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زمین و نخلستان خیبر را به نصف بخشید و هنگامی که محصولات به ثمر نشستند، عبدالله بن رواحه را به سویشان گسیل داشت و او ارزش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تخمین زد، 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شما محصول را بچینید و نیمی از آن را به من دهید و یا آنکه من بچینم و نیمی از محصول را به شما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برافراشته و برپا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2361918_1468164448"/>
      <w:bookmarkStart w:id="122" w:name="_Toc50"/>
      <w:bookmarkEnd w:id="121"/>
      <w:r>
        <w:rPr>
          <w:rtl w:val="true"/>
        </w:rPr>
        <w:t>«</w:t>
      </w:r>
      <w:r>
        <w:rPr/>
        <w:t>34</w:t>
      </w:r>
      <w:r>
        <w:rPr>
          <w:rtl w:val="true"/>
        </w:rPr>
        <w:t>»</w:t>
      </w:r>
      <w:bookmarkEnd w:id="122"/>
    </w:p>
    <w:p>
      <w:pPr>
        <w:pStyle w:val="BookText"/>
        <w:rPr/>
      </w:pPr>
      <w:r>
        <w:rPr>
          <w:rFonts w:ascii="Amiri" w:hAnsi="Amiri" w:eastAsia="Amiri" w:cs="Amiri"/>
          <w:color w:val="111111"/>
          <w:sz w:val="28"/>
          <w:sz w:val="28"/>
          <w:szCs w:val="28"/>
          <w:rtl w:val="true"/>
          <w:lang w:bidi="ar-SA"/>
        </w:rPr>
        <w:t xml:space="preserve">کا، الکافی الْعِدَّةُ عَنْ أَحْمَدَ بْنِ مُحَمَّدٍ وَ سَهْلِ بْنِ زِیَادٍ عَنِ الْحَسَنِ بْنِ مَحْبُوبٍ عَنْ مُعَاوِیَةَ بْنِ عَمَّارٍ عَنْ أَبِی الصَّبَّاحِ قَالَ سَمِعْتُ أَبَا عَبْدِ اللَّهِ علیه السلام یَقُولُ إِنَّ النَّبِیَّ صلی الله علیه و آله لَمَّا افْتَتَحَ خَیْبَرَ تَرَکَهَا فِی أَیْدِیهِمْ عَلَی النِّصْفِ فَلَمَّا بَلَغَتِ الثَّمَرَةُ بَعَثَ عَبْدَ اللَّهِ بْنَ رَوَاحَةَ إِلَیْهِمْ فَخَرَصَ عَلَیْهِمْ فَجَاءُوا إِلَی النَّبِیِّ صلی الله علیه و آله فَقَالُوا لَهُ إِنَّهُ قَدْ زَادَ عَلَیْنَا فَأَرْسَلَ إِلَی عَبْدِ اللَّهِ فَقَالَ مَا یَقُولُ هَؤُلَاءِ قَالَ قَدْ خَرَصْتُ عَلَیْهِمْ بِشَیْ‌ءٍ فَإِنْ شَاءُوا یَأْخُذُونَ بِمَا خَرَصْتُ وَ إِنْ شَاءُوا أَخَذْنَا فَقَالَ رَجُلٌ مِنَ الْیَهُودِ بِهَذَا قَامَتِ السَّمَاوَاتُ وَ الْأَرْضُ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خیبر را فتح کرد، آن را به نصف به ایشان واگذاشت و چون محصول رسید، عبدالله بن رواحه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تخمین او،آنان به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سخت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سوی عبدالله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مقداری تخمین زدم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پس اگر خواستند، بنا به آنچه تخمین زدم محصول را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خواستند ما خود این کار را به انجام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مردی از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برپا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2361920_1468164448"/>
      <w:bookmarkStart w:id="124" w:name="_Toc51"/>
      <w:bookmarkEnd w:id="123"/>
      <w:r>
        <w:rPr>
          <w:rtl w:val="true"/>
        </w:rPr>
        <w:t>«</w:t>
      </w:r>
      <w:r>
        <w:rPr/>
        <w:t>35</w:t>
      </w:r>
      <w:r>
        <w:rPr>
          <w:rtl w:val="true"/>
        </w:rPr>
        <w:t>»</w:t>
      </w:r>
      <w:bookmarkEnd w:id="1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قال الکازرونی فی سنة سبع من الهجرة کانت غزوة خیبر فی جمادی الأولی و خیبر علی ثمانیة برد من المدینة و ذلک أن رسول الله صلی الله علیه و آله لما </w:t>
      </w:r>
    </w:p>
    <w:p>
      <w:pPr>
        <w:pStyle w:val="BookText"/>
        <w:rPr/>
      </w:pPr>
      <w:r>
        <w:rPr>
          <w:rFonts w:ascii="IRNazanin" w:hAnsi="IRNazanin" w:eastAsia="IRNazanin"/>
          <w:color w:val="111111"/>
          <w:sz w:val="28"/>
          <w:sz w:val="28"/>
          <w:szCs w:val="28"/>
          <w:rtl w:val="true"/>
          <w:lang w:bidi="fa-IR"/>
        </w:rPr>
        <w:t xml:space="preserve">رجع من الحدیبیة أقام بالمدینة بقیة ذی الحجة و بعض المحرم ثم خرج فی بقیة المحرم لسنة سبع و استخلف علی المدینة سباع بن عرفطة الغفاری </w:t>
      </w:r>
      <w:r>
        <w:rPr>
          <w:rStyle w:val="FootnoteAnchor"/>
          <w:rtl w:val="true"/>
        </w:rPr>
        <w:footnoteReference w:id="181"/>
      </w:r>
      <w:r>
        <w:rPr>
          <w:rFonts w:ascii="Amiri" w:hAnsi="Amiri" w:eastAsia="Amiri" w:cs="Amiri"/>
          <w:color w:val="111111"/>
          <w:sz w:val="28"/>
          <w:sz w:val="28"/>
          <w:szCs w:val="28"/>
          <w:rtl w:val="true"/>
          <w:lang w:bidi="ar-SA"/>
        </w:rPr>
        <w:t xml:space="preserve">و أخرج معه أم سلمة فلما نزل بساحتهم أصبحوا و غدوا </w:t>
      </w:r>
      <w:r>
        <w:rPr>
          <w:rStyle w:val="FootnoteAnchor"/>
          <w:rtl w:val="true"/>
        </w:rPr>
        <w:footnoteReference w:id="182"/>
      </w:r>
      <w:r>
        <w:rPr>
          <w:rFonts w:ascii="IRNazanin" w:hAnsi="IRNazanin" w:eastAsia="IRNazanin"/>
          <w:color w:val="111111"/>
          <w:sz w:val="28"/>
          <w:sz w:val="28"/>
          <w:szCs w:val="28"/>
          <w:rtl w:val="true"/>
          <w:lang w:bidi="fa-IR"/>
        </w:rPr>
        <w:t xml:space="preserve">إلی أعمالهم معهم المساحی و المکاتل فلما نظروا إلی رسول الله صلی الله علیه و آله قالوا محمد و الخمیس </w:t>
      </w:r>
      <w:r>
        <w:rPr>
          <w:rStyle w:val="FootnoteAnchor"/>
          <w:rtl w:val="true"/>
        </w:rPr>
        <w:footnoteReference w:id="183"/>
      </w:r>
      <w:r>
        <w:rPr>
          <w:rFonts w:ascii="IRNazanin" w:hAnsi="IRNazanin" w:eastAsia="IRNazanin"/>
          <w:color w:val="111111"/>
          <w:sz w:val="28"/>
          <w:sz w:val="28"/>
          <w:szCs w:val="28"/>
          <w:rtl w:val="true"/>
          <w:lang w:bidi="fa-IR"/>
        </w:rPr>
        <w:t xml:space="preserve">فولوا هاربین إلی حصونهم و جعل رسول الله صلی الله علیه و آله یقول الله أکبر خزیت </w:t>
      </w:r>
      <w:r>
        <w:rPr>
          <w:rStyle w:val="FootnoteAnchor"/>
          <w:rtl w:val="true"/>
        </w:rPr>
        <w:footnoteReference w:id="184"/>
      </w:r>
      <w:r>
        <w:rPr>
          <w:rFonts w:ascii="IRNazanin" w:hAnsi="IRNazanin" w:eastAsia="IRNazanin"/>
          <w:color w:val="111111"/>
          <w:sz w:val="28"/>
          <w:sz w:val="28"/>
          <w:szCs w:val="28"/>
          <w:rtl w:val="true"/>
          <w:lang w:bidi="fa-IR"/>
        </w:rPr>
        <w:t xml:space="preserve">خیبر إنا جیش إذا نزلنا </w:t>
      </w:r>
      <w:r>
        <w:rPr>
          <w:rStyle w:val="FootnoteAnchor"/>
          <w:rtl w:val="true"/>
        </w:rPr>
        <w:footnoteReference w:id="185"/>
      </w:r>
      <w:r>
        <w:rPr>
          <w:rFonts w:ascii="IRNazanin" w:hAnsi="IRNazanin" w:eastAsia="IRNazanin"/>
          <w:color w:val="111111"/>
          <w:sz w:val="28"/>
          <w:sz w:val="28"/>
          <w:szCs w:val="28"/>
          <w:rtl w:val="true"/>
          <w:lang w:bidi="fa-IR"/>
        </w:rPr>
        <w:t xml:space="preserve">بساحة قوم فساء صباح المنذرین فقاتلوهم أشد القتال و فتحها حصنا حصنا و هی حصون ذوات عدد و أخذ کنز </w:t>
      </w:r>
      <w:r>
        <w:rPr>
          <w:rStyle w:val="FootnoteAnchor"/>
          <w:rtl w:val="true"/>
        </w:rPr>
        <w:footnoteReference w:id="186"/>
      </w:r>
      <w:r>
        <w:rPr>
          <w:rFonts w:ascii="IRNazanin" w:hAnsi="IRNazanin" w:eastAsia="IRNazanin"/>
          <w:color w:val="111111"/>
          <w:sz w:val="28"/>
          <w:sz w:val="28"/>
          <w:szCs w:val="28"/>
          <w:rtl w:val="true"/>
          <w:lang w:bidi="fa-IR"/>
        </w:rPr>
        <w:t xml:space="preserve">آل أبی الحقیق و کان قد غیبوه فی خربة فدله الله علیه فاستخرجه و قتل منهم ثلاثة و تسعین </w:t>
      </w:r>
      <w:r>
        <w:rPr>
          <w:rStyle w:val="FootnoteAnchor"/>
          <w:rtl w:val="true"/>
        </w:rPr>
        <w:footnoteReference w:id="187"/>
      </w:r>
      <w:r>
        <w:rPr>
          <w:rFonts w:ascii="IRNazanin" w:hAnsi="IRNazanin" w:eastAsia="IRNazanin"/>
          <w:color w:val="111111"/>
          <w:sz w:val="28"/>
          <w:sz w:val="28"/>
          <w:szCs w:val="28"/>
          <w:rtl w:val="true"/>
          <w:lang w:bidi="fa-IR"/>
        </w:rPr>
        <w:t xml:space="preserve">رجلا من یهود حتی ألجأهم إلی قصورهم و غلبهم علی الأرض و النخل فصالحهم علی أن یحقن دماءهم و لهم ما حملت رکابهم و للنبی صلی الله علیه و آله الصفراء و البیضاء و السلاح و یخرجهم و شرطوا للنبی صلی الله علیه و آله أن لا یکتموه شیئا فإن فعلوا فلا ذمة لهم و لا عهد فلما وجد المال الذی غیبوه فی مسک الجمال </w:t>
      </w:r>
      <w:r>
        <w:rPr>
          <w:rStyle w:val="FootnoteAnchor"/>
          <w:rtl w:val="true"/>
        </w:rPr>
        <w:footnoteReference w:id="188"/>
      </w:r>
      <w:r>
        <w:rPr>
          <w:rFonts w:ascii="IRNazanin" w:hAnsi="IRNazanin" w:eastAsia="IRNazanin"/>
          <w:color w:val="111111"/>
          <w:sz w:val="28"/>
          <w:sz w:val="28"/>
          <w:szCs w:val="28"/>
          <w:rtl w:val="true"/>
          <w:lang w:bidi="fa-IR"/>
        </w:rPr>
        <w:t>سبی نساءهم و غلب علی الأرض و النخل و دفعها إلیهم علی الشطر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حدیث الرایة و رجوع أبی بکر و عمر و انهزامهما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صلی الله علیه و آله أَمَا وَ اللَّهِ لَأُعْطِیَنَّ الرَّایَةَ غَداً رَجُلًا یُحِبُّ اللَّهَ وَ رَسُولَهُ وَ یُحِبُّهُ اللَّهُ وَ رَسُولُهُ یَأْخُذُهَا إلی آخر ما 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قال ابن عباس لما أراد النبی صلی الله علیه و آله أن یخرج من خیبر قال القوم الآن نعلم أ سریة صفیة أم امرأة فإن کانت امرأة فسیحجبها و إلا فهی سریة فلما خرج أمر بستر فستر دونها فعرف الناس أنها امرأة فلما أرادت أن ترکب أدنی رسول الله صلی الله علیه و آله فخذه منها لترکب علیها فأبت و وضعت رکبتها علی فخذه ثم حملها فلما کان اللیل نزل فدخل الفسطاط و دخلت معه و جاء أبو أیوب فبات عند الفسطاط معه السیف واضع رأسه علی الفسطاط فلما أصبح رسول الله صلی الله علیه و آله سمع صوتا فقال من هذا فقال أنا أبو أیوب فقال ما شأنک قال یا رسول الله جاریة شابة حدیثة عهد بعرس و قد صنعت بزوجها ما صنعت فلم آمنها قلت إن تحرکت کنت قریبا منک فقال رسول الله صلی الله علیه و آله رحمک الله یا أبا أیوب مرتین و کانت صفیة عروسا بکنانة بن الربیع بن أبی الحقیق حین نزل رسول الله خیبر فرأت فی المنام کأن الشمس نزلت حتی وقعت علی صدرها فقصت ذلک علی زوجها فقال و الله ما تمنیت </w:t>
      </w:r>
      <w:r>
        <w:rPr>
          <w:rStyle w:val="FootnoteAnchor"/>
          <w:rtl w:val="true"/>
        </w:rPr>
        <w:footnoteReference w:id="189"/>
      </w:r>
      <w:r>
        <w:rPr>
          <w:rFonts w:ascii="IRNazanin" w:hAnsi="IRNazanin" w:eastAsia="IRNazanin"/>
          <w:color w:val="111111"/>
          <w:sz w:val="28"/>
          <w:sz w:val="28"/>
          <w:szCs w:val="28"/>
          <w:rtl w:val="true"/>
          <w:lang w:bidi="fa-IR"/>
        </w:rPr>
        <w:t>إلا هذا الملک الذی نزل بنا ففتحها رسول الله صلی الله علیه و آله و ضرب عنق زوجها فتزوجها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أن صفیة کانت قد رأت فی المنام و هی عروس بکنانة بن الربیع أن قمرا وقع فی حجرها فعرضت رؤیاها علی زوجها فقال ما هذا إلا أنک تمنین ملک الحجاز فلطم وجهها لطمة اخضرت عینها منها فأتی رسول الله صلی الله علیه و آله بها و بها أثر منها فسألها ما هو فأخبرته هذا الخبر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أتی رسول الله صلی الله علیه و آله بزوجها کنانة و کان عنده کنز بنی النضیر فسأله فجحده أن یکون یعلم مکانه فأتی رسول الله صلی الله علیه و آله برجل من الیهود فقال لرسول الله صلی الله علیه و آله إنی قد رأیت کنانة یطیف بهذه الخربة کل غداة فقال رسول الله أ رأیت إن وجدناه عندک أ نقتلک قال نعم فأمر رسول الله صلی الله علیه و آله بالخربة فحفرت فأخرج منها بعض کنزهم ثم سأله ما بقی فأبی أن یؤدیه فأمر صلی الله علیه و آله الزبیر بن العوام قال عذبه حتی تستأصل ما عنده و کان الزبیر یقدح بزند فی </w:t>
      </w:r>
    </w:p>
    <w:p>
      <w:pPr>
        <w:pStyle w:val="BookText"/>
        <w:rPr/>
      </w:pPr>
      <w:r>
        <w:rPr>
          <w:rFonts w:ascii="IRNazanin" w:hAnsi="IRNazanin" w:eastAsia="IRNazanin"/>
          <w:color w:val="111111"/>
          <w:sz w:val="28"/>
          <w:sz w:val="28"/>
          <w:szCs w:val="28"/>
          <w:rtl w:val="true"/>
          <w:lang w:bidi="fa-IR"/>
        </w:rPr>
        <w:t>صدره حتی أشرف علی نفسه ثم دفعه رسول الله صلی الله علیه و آله إلی محمد بن مسلمة فضرب عنقه بأخیه محمود بن مسلمة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بإسناده عن أنس قال لما افتتح رسول الله صلی الله علیه و آله خیبر قال الحجاج بن علاط یا رسول الله إن لی بمکة مالا و إن لی بها أهلا أرید أن آتیهم فأنا فی حل إن أنا نلت منک و قلت </w:t>
      </w:r>
      <w:r>
        <w:rPr>
          <w:rStyle w:val="FootnoteAnchor"/>
          <w:rtl w:val="true"/>
        </w:rPr>
        <w:footnoteReference w:id="190"/>
      </w:r>
      <w:r>
        <w:rPr>
          <w:rFonts w:ascii="IRNazanin" w:hAnsi="IRNazanin" w:eastAsia="IRNazanin"/>
          <w:color w:val="111111"/>
          <w:sz w:val="28"/>
          <w:sz w:val="28"/>
          <w:szCs w:val="28"/>
          <w:rtl w:val="true"/>
          <w:lang w:bidi="fa-IR"/>
        </w:rPr>
        <w:t xml:space="preserve">شیئا فأذن له رسول الله صلی الله علیه و آله أن یقول ما شاء فأتی امرأته حین </w:t>
      </w:r>
      <w:r>
        <w:rPr>
          <w:rStyle w:val="FootnoteAnchor"/>
          <w:rtl w:val="true"/>
        </w:rPr>
        <w:footnoteReference w:id="191"/>
      </w:r>
      <w:r>
        <w:rPr>
          <w:rFonts w:ascii="IRNazanin" w:hAnsi="IRNazanin" w:eastAsia="IRNazanin"/>
          <w:color w:val="111111"/>
          <w:sz w:val="28"/>
          <w:sz w:val="28"/>
          <w:szCs w:val="28"/>
          <w:rtl w:val="true"/>
          <w:lang w:bidi="fa-IR"/>
        </w:rPr>
        <w:t xml:space="preserve">قدم و قال اجمعی لی ما کان عندک فإنی أرید أن أشتری من غنائم محمد و أصحابه فإنهم قد استبیحوا و قد أصیبت أموالهم و فشا ذلک فی مکة فانقمع المسلمون و أظهر المشرکون فرحا و سرورا فبلغ الخبر العباس بن عبد المطلب فعقر و جعل لا یستطیع أن یقوم ثم أرسل الغلام إلی الحجاج ویلک ما ذا جئت به و ما ذا تقول فما وعد الله خیر مما جئت به فقال الحجاج اقرأ علی أبی الفضل السلام و قل له فلیخل لی بعض بیوته لآتیه فإن الخبر علی ما یسره قال فجاء غلامه فلما بلغ الباب قال أبشر یا أبا الفضل قال فوثب العباس فرحا حتی قبل بین عینیه فأخبره بما قال الحجاج فأعتقه قال ثم جاء الحجاج فأخبره أن رسول الله صلی الله علیه و آله قد افتتح خیبر و غنم أموالهم و جرت سهام الله تعالی فی أموالهم و اصطفی رسول الله صلی الله علیه و آله صفیة و اتخذها لنفسه و خیرها بین أن یعتقها و تکون زوجته أو تلحق بأهلها فاختارت أن یعتقها و تکون زوجته و لکن جئت </w:t>
      </w:r>
      <w:r>
        <w:rPr>
          <w:rStyle w:val="FootnoteAnchor"/>
          <w:rtl w:val="true"/>
        </w:rPr>
        <w:footnoteReference w:id="192"/>
      </w:r>
      <w:r>
        <w:rPr>
          <w:rFonts w:ascii="IRNazanin" w:hAnsi="IRNazanin" w:eastAsia="IRNazanin"/>
          <w:color w:val="111111"/>
          <w:sz w:val="28"/>
          <w:sz w:val="28"/>
          <w:szCs w:val="28"/>
          <w:rtl w:val="true"/>
          <w:lang w:bidi="fa-IR"/>
        </w:rPr>
        <w:t xml:space="preserve">لمال لی هاهنا أردت أن أجمعه فأذهب به فاستأذنت رسول الله صلی الله علیه و آله فأذن لی أن أقول ما شئت فاخف علی ثلاثا ثم اذکر ما بدا لک قال فجمعت امرأته ما کان عندها من حلی و متاع فدفعته إلیه ثم انشمر به فلما کان بعد ثلاث أتی العباس امرأة الحجاج فقال ما فعل زوجک فأخبرته أنه ذهب یوم کذا و کذا و قالت لا یحزنک الله یا أبا الفضل لقد شق علینا الذی بلغک قال أجل لا یحزننی الله تعالی و لم یکن بحمد الله إلا ما أحببنا فتح الله خیبر </w:t>
      </w:r>
      <w:bookmarkStart w:id="125" w:name="pg13777_135166"/>
    </w:p>
    <w:p>
      <w:pPr>
        <w:pStyle w:val="BookText"/>
        <w:rPr/>
      </w:pPr>
      <w:bookmarkEnd w:id="125"/>
      <w:r>
        <w:rPr>
          <w:rFonts w:ascii="IRNazanin" w:hAnsi="IRNazanin" w:eastAsia="IRNazanin"/>
          <w:color w:val="111111"/>
          <w:sz w:val="28"/>
          <w:sz w:val="28"/>
          <w:szCs w:val="28"/>
          <w:rtl w:val="true"/>
          <w:lang w:bidi="fa-IR"/>
        </w:rPr>
        <w:t xml:space="preserve">علی رسول الله صلی الله علیه و آله و اصطفی رسول الله صلی الله علیه و آله صفیة لنفسه فإن کان لک حاجة فی زوجک فالحقی به قالت أظنک و الله صادقا قال فو الله إنی لصادق و الأمر علی ما أخبرتک قال ثم ذهب حتی أتی مجلس قریش </w:t>
      </w:r>
      <w:r>
        <w:rPr>
          <w:rStyle w:val="FootnoteAnchor"/>
          <w:rtl w:val="true"/>
        </w:rPr>
        <w:footnoteReference w:id="193"/>
      </w:r>
      <w:r>
        <w:rPr>
          <w:rFonts w:ascii="IRNazanin" w:hAnsi="IRNazanin" w:eastAsia="IRNazanin"/>
          <w:color w:val="111111"/>
          <w:sz w:val="28"/>
          <w:sz w:val="28"/>
          <w:szCs w:val="28"/>
          <w:rtl w:val="true"/>
          <w:lang w:bidi="fa-IR"/>
        </w:rPr>
        <w:t>و هم یقولون إذا مر بهم لا یصیبک إلا خیر یا أبا الفضل قال لم یصبنی إلا خیر بحمد الله لقد أخبرنی الحجاج أن خیبر فتح الله علی رسوله و جرت سهام الله فیها و اصطفی رسول الله صلی الله علیه و آله صفیة لنفسه و قد سألنی أن أخفی عنه ثلاثا و إنما جاء لیأخذ ماله و ما کان له من شی‌ء هاهنا ثم یذهب قال فرد الله الکأبة التی بالمسلمین علی المشرکین و خرج من کان دخل بیته مکتئبا حتی أتوا العباس فأخبرهم الخبر فسر المسلمون و رد الله ما کان من کأبة أو غیظ أو حزن علی المشرکین</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95"/>
      </w:r>
      <w:r>
        <w:rPr>
          <w:rFonts w:ascii="IRNazanin" w:hAnsi="IRNazanin" w:eastAsia="IRNazanin"/>
          <w:color w:val="111111"/>
          <w:sz w:val="28"/>
          <w:sz w:val="28"/>
          <w:szCs w:val="28"/>
          <w:rtl w:val="true"/>
          <w:lang w:bidi="fa-IR"/>
        </w:rPr>
        <w:t>فانقمع أی انکسر و عقر أی دهش من کراهة الخبر الذی سمعه و انشمر به أی خف به و أسرع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خیبر در جمادی الأولی سال هفتم هجری واقع شد و خیبر در هشت بردی مدینه قرار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فتح آن اینگونه صورت پذیرفت که چون رسول خدا از حدیبیه بازگشت، باقی ذی الحجّه و بخشی از محرم را در مدینه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روزهای باقی مانده محرم سال هفتم هجری از مدینه خارج شد و به جای خویش سباع بن عرفطه غفاری را گمارد و اُمّ سلمه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پیامبر و سپاهیانش در دیار آنان فرود آمدند، یهودیان که صبحدم با 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سبدها عازم کارهای روزانه خود بودند، با مشاهده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ارتش خود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این نام بر آن اطلاق شده است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سپاه به پنج بخش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یا طلیعه، ساقه یا عقبه، قلب یا میانه،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اینجاست و به سوی قلعه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هایشان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خیبر خوار گردد، ما ارتشی هستیم که چون به دیار قومی فرود آییم، صبح هشدار داده شدگان آن چه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آنان به سختی نبرد کردند و پیامبر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نفرات فراوان داشتند، یکی بعد از دیگری فتح کرد و گنج آل أبی الحقیق را هم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این گنج را در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پنهان ساخته بودند، ولی خداوند پیامبر را به آن راهنمایی کرد و او آن را خارج ساخت و از آنان نود و سه مرد یهودی را کشت تا آنکه آنان را به قصرهایشان پناه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نخلستان آنان را گرفت و با آنان بر این اساس مصالحه کرد که خونشان محفوظ و هر آنچه بار شترانشان گشته است،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طلا و نقره و سلاح از آن پیامبر باشد و آنان را اخراج کند و به پیامبر تعهد سپردند که چیزی را از او پنهان نسازند، و اگر چیزی را پنهان ساختند، هیچ ذمه و عهدی نسبت به آنان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هنگامی که مالی را که در پوست شتر پنهان ساخته بودند یافت، زنانشان را به کنیزی گرفت و زمین و نخلستان آنان را تصاحب کرد و نصف آن را به آنان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پرچم و شکست و بازگشت ابوبکر و عمر و سخن پیامبر صلی الله علیه و آله را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فردا این پرچم را به مردی خواهم سپرد که خدا و رسولش را دوست دارد و خدا و رسولش هم او را دوست دارند، پرچم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تاآخر حدیث که در صفحات قبل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قصد خروج از خیبر را نمود،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که آیا صفیّه در حکم کنیز است یا آنکه همسر پیامبر است؟ که اگر همسر او باشد،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در غیر این صورت او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خارج شد، دستور داد صفیه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مردمان دانستند که او همسر پیامبر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که صفیه خواست سوار مرکب شود، رسول خدا صلی الله علیه و آله رانش را نزدیک آورد تا از روی آن سوار شود، ولی صفیه امتناع کرد و زانوی خود را ران حضرت نهاد و رسول خدا او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در رسید، پیامبر فرود آمد و با صفیه وارد خیمه گردید، و ابوایوب پیش آمد و در حالی که شمشیر به دست بود و سرش را بر خیمه نهاده بود، شب را در کنار خیمه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صلی الله علیه و آله به صبح درآمد،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ایوب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کنیزی جوان و نوعروس که با شوهرش چنان رفتاری کرد، ایمن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جای جنبید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صدمه زدن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رسول خدا صلی الله علیه و آله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صفیه هنگامی که رسول خدا در خیبر فرود آمد، همسر کنانة بن ربیع بن ابی الحقیق بود و در خواب دید که خورشید پایین آمد و بر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را برای شوهرش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تو تنها در آرزوی وصال این پادشاه هستی که بر 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خیبر را فتح کرد و گردن همسر صفیه را زد و او را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که همسر کنانة بن ربیع بود، در خواب دیده بود ماهی وارد اتاق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خود را بر شویش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به این معنی است که تو آرزومند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حجاز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سیلی بر او زد که دیدگانش از آن به کبودی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خیبر او را به نزد رسول خدا آوردند، در حالی که همچنان اثر سیلی بر چهره او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او درباره چند و چون آن سؤال نمود و صفیه او را از این ماجرا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کنانه همسر صفیه را که گنج بنی نضیر نزد او بود، خدمت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گنج را از او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کنانه منکر آگاهی از مکان آن گنج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مردی یهودی را خدمت پیامبر آوردند و او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کنانه را می دیدم که هر صبح در اطراف این خرابه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کنانه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که اگر گنج را نزد تو یافتیم تو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جستجوی خرابه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خرابه را حفر کردند و مقداری از گنج آنان را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از کنانه، باقی مانده گنج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آن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مشاهده سرسختی کنانه، به زبیر بن عوّام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شکنجه کن تا به آنچه که نزد اوست دست یابی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متن بی مدرک که نسبت امر به شکنجه به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اسلام شکنجه برای اقرار گرفتن ممنوع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زبیر با آتش زنه سینه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تا آنکه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او را به محمد بن مسلمه سپرد که به انتقام خون برادرش محمود بن مسلمه، گردن او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انس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صلی الله علیه و آله خیبر را گشود، حجاج بن علاط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خانواده من در مکه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اجازه دارم که از تو بدگویی کنم و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آرم؟ رسول خدا نیز به او اجازه داد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به مکه رسید، نزد همسرش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نزد توست، جمع کن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غنائم محمّد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یهود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همگی قلع و قمع شدند و اموالشان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مکه منتشر شد و مسلمانان را غمگین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ساخت و مشرکان به شادی و سرور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عباس بن عبدالمطلب نیز رسید و او از شنیدن آن چنان در بهت و حیرت فرو رفت که حتی یارای برخاستن از زمین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غلامش را به نزد حجاج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خبری آورده ای؟ و این چه سخنی است که می گویی؟ و حال آنکه، آنچه خداوند به تحقق آن وعده داده است، از آنچه تو آورده ای، بسی بهتر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ابوالفضل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برایم خالی کند که به یقین من به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خبر چنان است که او را شاد و مسرور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عباس آمد، و هنگامی که به در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تو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خوشحالی برجست و میان دیدگان او را بوسید و او عباس را از آنچه حجاج گفته بود آگاه ساخت و عباس به پاس این خبر، غلام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به نزد او آمد و او را آگاه ساخت که رسول خدا خیبر را فتح کرد و اموال آنان را به غنیمت گرفت و سهام الهی در اموال آنان جاری شد، و رسول خدا صفیه را برگزید و او را برای خود برداشت و او مخیّر شد که یا پیامبر او را آزاد کند و همسر او گردد و یا آنکه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بپوندد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صفیه آزاد شدن و به همسری پیامبر درآمدن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به خاطر مال و دارایی که اینجا دارم، آمدم و خواستم که آن را جمع کنم و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اجازه خواستم و او هم به من اجازه داد که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سه روز این سخن را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خواستی بر زبان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حجاج هر آنچه از زیورآلات و لوازم زندگی در اختیارش بود جمع کرد و به او داد و حجاج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شتاب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سه روز گذشت، عباس به نزد همسر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چه کرد؟ و او عباس را آگاه ساخت که روز کذا و کذا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خدا غمگینت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به تو رسید برای ما بسی سخت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همین گونه است و خدا مرا غمگین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شکر خدا آن خبر جز آنچه که دوست داشتیم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خیبر را به روی رسول خدا گشود و او صفیه را برای خود برگزید، و اگر تو نیازمند شوهرت هستی، به او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 فردی راستگو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حقیقت کار آن است که تو را از آن آگاه 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عباس رفت تا آنکه وارد مجلس قریش شد، در حالی که آنان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جز خیر و نیکی تو را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جز خیر مرا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حجاج مرا آگاه ساخت که خداوند خیبر را به روی رسول خود گشود و سهام خداوند در آن جاری گردید، و رسول خدا صفیه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از من خواست تا سه روز این موضوع را پنهان دارم و او تنها برای برداشتن و بردن دارایی و آنچه که اینجا داشت،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اندوهی را که بر مسلمانان عارض گشته بود، به مشرکان بازگرداند و کسانی که با غصه و اندوه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شده بودند خارج شدند و نزد عباس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خبر را به آنان داد و مسلمانان شادی و سرور کردند و خداوند غم و اندوه و خشم را به مشرکان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قسمت مربوط به سال هفتم 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بدی و ناگواری خبری که شنید، بهت زده و از خود بیخود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شتاب با آن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2361922_1468164448"/>
      <w:bookmarkStart w:id="127" w:name="_Toc52"/>
      <w:bookmarkEnd w:id="126"/>
      <w:r>
        <w:rPr>
          <w:rtl w:val="true"/>
        </w:rPr>
        <w:t>«</w:t>
      </w:r>
      <w:r>
        <w:rPr/>
        <w:t>36</w:t>
      </w:r>
      <w:r>
        <w:rPr>
          <w:rtl w:val="true"/>
        </w:rPr>
        <w:t>»</w:t>
      </w:r>
      <w:bookmarkEnd w:id="127"/>
    </w:p>
    <w:p>
      <w:pPr>
        <w:pStyle w:val="BookText"/>
        <w:rPr/>
      </w:pPr>
      <w:r>
        <w:rPr>
          <w:rFonts w:ascii="Amiri" w:hAnsi="Amiri" w:eastAsia="Amiri" w:cs="Amiri"/>
          <w:color w:val="111111"/>
          <w:sz w:val="28"/>
          <w:sz w:val="28"/>
          <w:szCs w:val="28"/>
          <w:rtl w:val="true"/>
          <w:lang w:bidi="ar-SA"/>
        </w:rPr>
        <w:t>مِنَ الدِّیوَانِ الْمَنْسُوبِ إِلَی أَمِیرِ الْمُؤْمِنِینَ علیه السلام مِمَّا أَنْشَدَهُ فِی غَزَاةِ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سَتَشْهَدُ لِی بِالْکَرِّ وَ الطَّعْنِ رَایَةٌ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حَبَانِی بِهَا الطُّهْرُ النَّبِیُّ الْمُهَذَّبُ</w:t>
      </w:r>
    </w:p>
    <w:p>
      <w:pPr>
        <w:pStyle w:val="BookText"/>
        <w:rPr/>
      </w:pPr>
      <w:r>
        <w:rPr>
          <w:rFonts w:ascii="Amiri" w:hAnsi="Amiri" w:eastAsia="Amiri" w:cs="Amiri"/>
          <w:color w:val="111111"/>
          <w:sz w:val="28"/>
          <w:sz w:val="28"/>
          <w:szCs w:val="28"/>
          <w:rtl w:val="true"/>
          <w:lang w:bidi="ar-SA"/>
        </w:rPr>
        <w:t>وَ تَعْلَمُ أَنِّی فِی الْحُرُوبِ إِذَا الْتَظَتْ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بِنِیرَانِهَا اللَّیْثُ الْهَمُوسُ الْمُجَرَّبُ</w:t>
      </w:r>
    </w:p>
    <w:p>
      <w:pPr>
        <w:pStyle w:val="BookText"/>
        <w:rPr/>
      </w:pPr>
      <w:r>
        <w:rPr>
          <w:rFonts w:ascii="Amiri" w:hAnsi="Amiri" w:eastAsia="Amiri" w:cs="Amiri"/>
          <w:color w:val="111111"/>
          <w:sz w:val="28"/>
          <w:sz w:val="28"/>
          <w:szCs w:val="28"/>
          <w:rtl w:val="true"/>
          <w:lang w:bidi="ar-SA"/>
        </w:rPr>
        <w:t xml:space="preserve">وَ مِثْلِیَ لَاقَی الْهَوْلَ فِی مَفْظِعَاتِهِ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لَهُ الْجَیْشُ الْخَمِیسُ الْعَطَبْطَبُ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قَدْ عَلِمَ الْأَحْیَاءُ أَنِّی زَعِیمُهَا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لَدَی الْحَرْبِ الْعُذَیْقُ الْمُرَجَّبُ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منسوب به امیرالمومنین، از آنچه در جنگ خیبر سرود،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یورش و نیزه زدن من پرچمی گواهی خواهد داد که پیامبر پاک و مربی، آن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پرچم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من در گرماگرم نبردها، در میانه آن چون شیری خونخوار و نابودگر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همانند من، همیشه با حوادث سخت و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روبرو بوده و تمام پنج رکن لشکری که خطرناک است، برای او ناچیز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طائفه‌های عرب می‌دانند که من پرچمدار عرب و جنگ هستم و می‌دانند که به هنگام جنگ نخلی پربار و استوارم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2361924_1468164448"/>
      <w:bookmarkStart w:id="129" w:name="_Toc53"/>
      <w:bookmarkEnd w:id="128"/>
      <w:r>
        <w:rPr>
          <w:rtl w:val="true"/>
        </w:rPr>
        <w:t>بیان</w:t>
      </w:r>
      <w:bookmarkEnd w:id="12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الالتظاء الاشتعال و الالتهاب و قال الجوهری الأسد الهموس الخفی الوطء و قل المضبوط فی النسخ بالقاف و لعل الفاء أنسب من قولهم فل الجیش إذا هزمهم و العطبطب لم أجده فی اللغة و فی الشرح المهلک و الزعیم سید القوم و رئیسهم و العذیق تصغیر العذق بالفتح و هی النخلة و هو </w:t>
      </w:r>
    </w:p>
    <w:p>
      <w:pPr>
        <w:pStyle w:val="BookText"/>
        <w:rPr/>
      </w:pPr>
      <w:r>
        <w:rPr>
          <w:rFonts w:ascii="IRNazanin" w:hAnsi="IRNazanin" w:eastAsia="IRNazanin"/>
          <w:color w:val="111111"/>
          <w:sz w:val="28"/>
          <w:sz w:val="28"/>
          <w:szCs w:val="28"/>
          <w:rtl w:val="true"/>
          <w:lang w:bidi="fa-IR"/>
        </w:rPr>
        <w:t>تصغیر تعظیم و الرجبة هو أن تعمد النخلة الکریمة ببناء من حجارة أو خشب إذا خیف علیها لطولها و کثرة حملها أن تقع و قد یکون ترجیبها بأن یجعل حولها شوک لئلا یرقی إلیها و من الترجیب أن تعمد بخشبة ذات شعبتین و قیل أراد بالترجیب التعظیم کل ذلک ذکره فی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عَلِیٌّ وَ ابْنُ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ذُو سَطْوَةٍ وَ ذُو غَضَبٍ</w:t>
      </w:r>
    </w:p>
    <w:p>
      <w:pPr>
        <w:pStyle w:val="BookText"/>
        <w:rPr/>
      </w:pPr>
      <w:r>
        <w:rPr>
          <w:rFonts w:ascii="Amiri" w:hAnsi="Amiri" w:eastAsia="Amiri" w:cs="Amiri"/>
          <w:color w:val="111111"/>
          <w:sz w:val="28"/>
          <w:sz w:val="28"/>
          <w:szCs w:val="28"/>
          <w:rtl w:val="true"/>
          <w:lang w:bidi="ar-SA"/>
        </w:rPr>
        <w:t xml:space="preserve">غُذِّیتُ </w:t>
      </w:r>
      <w:r>
        <w:rPr>
          <w:rStyle w:val="FootnoteAnchor"/>
          <w:rtl w:val="true"/>
        </w:rPr>
        <w:footnoteReference w:id="198"/>
      </w:r>
      <w:r>
        <w:rPr>
          <w:rFonts w:ascii="Amiri" w:hAnsi="Amiri" w:eastAsia="Amiri" w:cs="Amiri"/>
          <w:color w:val="111111"/>
          <w:sz w:val="28"/>
          <w:sz w:val="28"/>
          <w:szCs w:val="28"/>
          <w:rtl w:val="true"/>
          <w:lang w:bidi="ar-SA"/>
        </w:rPr>
        <w:t>فِی الْحَرْبِ وَ عِصْیَانِ النُّؤَبِ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بَیْتِ عِزٍّ لَیْسَ فِیهِ مُنْشَعَبُ</w:t>
      </w:r>
    </w:p>
    <w:p>
      <w:pPr>
        <w:pStyle w:val="BookText"/>
        <w:rPr/>
      </w:pPr>
      <w:r>
        <w:rPr>
          <w:rFonts w:ascii="Amiri" w:hAnsi="Amiri" w:eastAsia="Amiri" w:cs="Amiri"/>
          <w:color w:val="111111"/>
          <w:sz w:val="28"/>
          <w:sz w:val="28"/>
          <w:szCs w:val="28"/>
          <w:rtl w:val="true"/>
          <w:lang w:bidi="ar-SA"/>
        </w:rPr>
        <w:t xml:space="preserve">وَ فِی یَمِینِی صَارِمٌ یَجْلُو </w:t>
      </w:r>
      <w:r>
        <w:rPr>
          <w:rStyle w:val="FootnoteAnchor"/>
          <w:rtl w:val="true"/>
        </w:rPr>
        <w:footnoteReference w:id="199"/>
      </w:r>
      <w:r>
        <w:rPr>
          <w:rFonts w:ascii="Amiri" w:hAnsi="Amiri" w:eastAsia="Amiri" w:cs="Amiri"/>
          <w:color w:val="111111"/>
          <w:sz w:val="28"/>
          <w:sz w:val="28"/>
          <w:szCs w:val="28"/>
          <w:rtl w:val="true"/>
          <w:lang w:bidi="ar-SA"/>
        </w:rPr>
        <w:t>الْکُرَبَ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یَلْقَنِی یَلْقَی الْمَنَایَا وَ الْعَطَبَ</w:t>
      </w:r>
    </w:p>
    <w:p>
      <w:pPr>
        <w:pStyle w:val="BookText"/>
        <w:rPr/>
      </w:pPr>
      <w:r>
        <w:rPr>
          <w:rFonts w:ascii="Amiri" w:hAnsi="Amiri" w:eastAsia="Amiri" w:cs="Amiri"/>
          <w:color w:val="111111"/>
          <w:sz w:val="28"/>
          <w:sz w:val="28"/>
          <w:szCs w:val="28"/>
          <w:rtl w:val="true"/>
          <w:lang w:bidi="ar-SA"/>
        </w:rPr>
        <w:t xml:space="preserve">إِذْ کَفُّ مِثْلِی بِالرُّءُوسِ یَلْتَعِبُ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الإلتظاء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کشیدن و ملتهب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 الهموس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شیری که در پنهانی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قاف آمده است ولی شاید با فاء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آنان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العطبطب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لغت نیافتم، و در شرح یعنی نابودگر و 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رئیس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العذق با فتحه به معنی نخل است، و آن تصغیر تعظیم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نخل بزرگ آن هنگام که از بلندی و زیادی بار، ترس فرو افتادن آن رود، بنایی از سنگ یا چوب تکیه گاه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ترجیب نخل به این صورت باشد که در اطراف آن خار گذاشته شود تا از آن بالا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ترجیب آن است که به چوبی دو شاخه تکیه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منظور او از ترجیب، تعظیم و بزرگداشت است،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النهایة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موجود در این دیوان درباره جنگ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و پسر عبدالمطلب هستم و تربیت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مهاجم و خشمناک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هنگامه جنگ و یورش طوفانی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خانه عزت و شرفی هستم که اختلاف و جدایی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دست راستم، شمشیر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دارم که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هر که با من رو در رو گردد، با مرگ و هلاکت رو در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دست جنگاوری مانند من، سرهای حریفان را به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عصیان النؤب أی عدم إطاعة نوائب الدهر لی و غلبتها علی و المنشعب مصدر میمی أو اسم مکان و الانشعاب التفرق و إذ للتعلیل أو ظرف لیلقی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فِیهَا مُخَاطِباً لِیَاسِرٍ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لَکُمْ مِنَ الْغُلَامِ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صِدْقٍ وَ قَضَاءِ الْوَاجِبِ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فَالِقِ الْهَامَاتِ وَ الْمَنَاکِبِ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أَحْمِی بِهِ قَمَاقِمَ الْکَتَائِبِ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عصیان النؤب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فرمانبرداری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و غلبه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یا اسم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جدایی و پراکندگی،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تعلیل است و یا ظرف برای فعل یلقی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منسوب به او در جنگ خیبر که یاسر و سایرین را خطاب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شمشیر نوجوانی که همیشه پیروز است مخصوص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عقیده شمشیر می‌زند و کار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شمشیر من شکافنده سرها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با آن از لشکرها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القمقام السید و العدد الکثیر و الکتیبة الجیش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فِیهَا مُخَاطِباً لِعَنْتَرٍ وَ سَائِرِ عَسْکَرِ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لَکُمْ مَعَاشِرَ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فَالِقِ الْهَامَاتِ وَ الرِّقَابِ</w:t>
      </w:r>
    </w:p>
    <w:p>
      <w:pPr>
        <w:pStyle w:val="BookText"/>
        <w:rPr/>
      </w:pPr>
      <w:r>
        <w:rPr>
          <w:rFonts w:ascii="Amiri" w:hAnsi="Amiri" w:eastAsia="Amiri" w:cs="Amiri"/>
          <w:color w:val="111111"/>
          <w:sz w:val="28"/>
          <w:sz w:val="28"/>
          <w:szCs w:val="28"/>
          <w:rtl w:val="true"/>
          <w:lang w:bidi="ar-SA"/>
        </w:rPr>
        <w:t>فَاسْتَعْجِلُوا لِلطَّعْنِ وَ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اسْتَبْسِلُوا لِلْمَوْتِ وَ الْمَآبِ</w:t>
      </w:r>
    </w:p>
    <w:p>
      <w:pPr>
        <w:pStyle w:val="BookText"/>
        <w:rPr/>
      </w:pPr>
      <w:r>
        <w:rPr>
          <w:rFonts w:ascii="Amiri" w:hAnsi="Amiri" w:eastAsia="Amiri" w:cs="Amiri"/>
          <w:color w:val="111111"/>
          <w:sz w:val="28"/>
          <w:sz w:val="28"/>
          <w:szCs w:val="28"/>
          <w:rtl w:val="true"/>
          <w:lang w:bidi="ar-SA"/>
        </w:rPr>
        <w:t>صَیَّرَکُمْ سیفی إلَی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 رَبِّی الْوَاحِدِ الْوَهَّابِ</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قوم، و عدد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p>
    <w:p>
      <w:pPr>
        <w:pStyle w:val="BookText"/>
        <w:rPr/>
      </w:pPr>
      <w:r>
        <w:rPr>
          <w:rFonts w:ascii="IRNazanin" w:hAnsi="IRNazanin" w:eastAsia="IRNazanin"/>
          <w:color w:val="111111"/>
          <w:sz w:val="28"/>
          <w:sz w:val="28"/>
          <w:szCs w:val="28"/>
          <w:rtl w:val="true"/>
          <w:lang w:bidi="fa-IR"/>
        </w:rPr>
        <w:t>و از دیگر اشعار دیوان درباره جنگ خیبر که عنتر و سایر لشکریان خیبر را خطاب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از جانب شکافنده سرها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سوی ضربات شمشیر و نیزه بشتابید و از برای کشته شدن و رفتن به آن دنیا فداکاری کنید و وارد میدان نبرد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شمشیر من با یاری خداوند یگانه بخشنده، شما را به عذاب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استبسل طرح نفسه فی الحرب و یرید أن یقتل أو یقتل لا محالة و </w:t>
      </w:r>
    </w:p>
    <w:p>
      <w:pPr>
        <w:pStyle w:val="BookText"/>
        <w:rPr/>
      </w:pPr>
      <w:r>
        <w:rPr>
          <w:rFonts w:ascii="IRNazanin" w:hAnsi="IRNazanin" w:eastAsia="IRNazanin"/>
          <w:color w:val="111111"/>
          <w:sz w:val="28"/>
          <w:sz w:val="28"/>
          <w:szCs w:val="28"/>
          <w:rtl w:val="true"/>
          <w:lang w:bidi="fa-IR"/>
        </w:rPr>
        <w:t>المآب المرجع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فِیهِ مُخَاطِباً لِرَبِیعِ بْنِ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عَلِیٌّ وَ ابْنُ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أَحْمِی ذِمَارِی وَ أَذُبُّ عَنْ حَسَبٍ</w:t>
      </w:r>
    </w:p>
    <w:p>
      <w:pPr>
        <w:pStyle w:val="BookText"/>
        <w:rPr/>
      </w:pPr>
      <w:r>
        <w:rPr>
          <w:rFonts w:ascii="Amiri" w:hAnsi="Amiri" w:eastAsia="Amiri" w:cs="Amiri"/>
          <w:color w:val="111111"/>
          <w:sz w:val="28"/>
          <w:sz w:val="28"/>
          <w:szCs w:val="28"/>
          <w:rtl w:val="true"/>
          <w:lang w:bidi="ar-SA"/>
        </w:rPr>
        <w:t xml:space="preserve">وَ الْمَوْتُ خَیْرٌ لِلْفَتَی مِنَ الْهَرَبِ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مِنْهُ فِیهَا مُخَاطِباً لِجَمَاهِیرِ أَهْلِ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وَ 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ذُو سَطْوَةٍ وَ ذُو حَسَبٍ</w:t>
      </w:r>
    </w:p>
    <w:p>
      <w:pPr>
        <w:pStyle w:val="BookText"/>
        <w:rPr/>
      </w:pPr>
      <w:r>
        <w:rPr>
          <w:rFonts w:ascii="Amiri" w:hAnsi="Amiri" w:eastAsia="Amiri" w:cs="Amiri"/>
          <w:color w:val="111111"/>
          <w:sz w:val="28"/>
          <w:sz w:val="28"/>
          <w:szCs w:val="28"/>
          <w:rtl w:val="true"/>
          <w:lang w:bidi="ar-SA"/>
        </w:rPr>
        <w:t xml:space="preserve">قِرْنٌ إِذَا لَاقَیْتُ قِرْناً لَمْ أَهَبْ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یَلْقَنِی یَلْقَی الْمَنَایَا وَ الْکُرَبَ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مِنْهُ فِیهَا مُخَاطِباً لِمُرَّةَ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وَ 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النَّبِیِّ الْمُصْطَفَی الْمُنْتَجَبِ</w:t>
      </w:r>
    </w:p>
    <w:p>
      <w:pPr>
        <w:pStyle w:val="BookText"/>
        <w:rPr/>
      </w:pPr>
      <w:r>
        <w:rPr>
          <w:rFonts w:ascii="Amiri" w:hAnsi="Amiri" w:eastAsia="Amiri" w:cs="Amiri"/>
          <w:color w:val="111111"/>
          <w:sz w:val="28"/>
          <w:sz w:val="28"/>
          <w:szCs w:val="28"/>
          <w:rtl w:val="true"/>
          <w:lang w:bidi="ar-SA"/>
        </w:rPr>
        <w:t>رَسُولُ رَبِّ الْعَالَمِینَ قَدْ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رَبُّ السَّمَاءِ فِی الْکُتُبِ</w:t>
      </w:r>
    </w:p>
    <w:p>
      <w:pPr>
        <w:pStyle w:val="BookText"/>
        <w:rPr/>
      </w:pPr>
      <w:r>
        <w:rPr>
          <w:rFonts w:ascii="Amiri" w:hAnsi="Amiri" w:eastAsia="Amiri" w:cs="Amiri"/>
          <w:color w:val="111111"/>
          <w:sz w:val="28"/>
          <w:sz w:val="28"/>
          <w:szCs w:val="28"/>
          <w:rtl w:val="true"/>
          <w:lang w:bidi="ar-SA"/>
        </w:rPr>
        <w:t xml:space="preserve">وَ کُلُّهُمْ </w:t>
      </w:r>
      <w:r>
        <w:rPr>
          <w:rStyle w:val="FootnoteAnchor"/>
          <w:rtl w:val="true"/>
        </w:rPr>
        <w:footnoteReference w:id="206"/>
      </w:r>
      <w:r>
        <w:rPr>
          <w:rFonts w:ascii="Amiri" w:hAnsi="Amiri" w:eastAsia="Amiri" w:cs="Amiri"/>
          <w:color w:val="111111"/>
          <w:sz w:val="28"/>
          <w:sz w:val="28"/>
          <w:szCs w:val="28"/>
          <w:rtl w:val="true"/>
          <w:lang w:bidi="ar-SA"/>
        </w:rPr>
        <w:t>یَعْلَمُ لَا قَوْلَ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بِزُورٍ حِینَ یدء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w:t>
      </w:r>
    </w:p>
    <w:p>
      <w:pPr>
        <w:pStyle w:val="BookText"/>
        <w:rPr/>
      </w:pPr>
      <w:r>
        <w:rPr>
          <w:rFonts w:ascii="Amiri" w:hAnsi="Amiri" w:eastAsia="Amiri" w:cs="Amiri"/>
          <w:color w:val="111111"/>
          <w:sz w:val="28"/>
          <w:sz w:val="28"/>
          <w:szCs w:val="28"/>
          <w:rtl w:val="true"/>
          <w:lang w:bidi="ar-SA"/>
        </w:rPr>
        <w:t>صَافِی الْأَدِیمِ وَ الْجَبِینِ کَالذَّهَبِ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أُرْضِیهِ بِضَرْبٍ وَ غَضَبٍ</w:t>
      </w:r>
    </w:p>
    <w:p>
      <w:pPr>
        <w:pStyle w:val="BookText"/>
        <w:rPr/>
      </w:pPr>
      <w:r>
        <w:rPr>
          <w:rFonts w:ascii="Amiri" w:hAnsi="Amiri" w:eastAsia="Amiri" w:cs="Amiri"/>
          <w:color w:val="111111"/>
          <w:sz w:val="28"/>
          <w:sz w:val="28"/>
          <w:szCs w:val="28"/>
          <w:rtl w:val="true"/>
          <w:lang w:bidi="ar-SA"/>
        </w:rPr>
        <w:t>ضَرْبَ غُلَامٍ أَرِبٍ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بِخَوَّارٍ یُرَی عِنْدَ النُّکَبِ</w:t>
      </w:r>
    </w:p>
    <w:p>
      <w:pPr>
        <w:pStyle w:val="BookText"/>
        <w:rPr/>
      </w:pPr>
      <w:r>
        <w:rPr>
          <w:rFonts w:ascii="Amiri" w:hAnsi="Amiri" w:eastAsia="Amiri" w:cs="Amiri"/>
          <w:color w:val="111111"/>
          <w:sz w:val="28"/>
          <w:sz w:val="28"/>
          <w:szCs w:val="28"/>
          <w:rtl w:val="true"/>
          <w:lang w:bidi="ar-SA"/>
        </w:rPr>
        <w:t xml:space="preserve">فَاثْبُتْ لِضَرْبٍ مِنْ حُسَامٍ کَاللَّهَبِ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جنگ انداخت و خواست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یا بکشد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بازگشت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که خطاب به ربیع بن ابی الحقیق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و پسر عبدالمطلب هستم که از ناموس و آبرو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دستاوردهای پدرانم را 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جوانمرد، مرگ نیکوتر از گریز و فرار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دیگر اشعار خطاب به ساکنان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و پسر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هجوم برنده هستم و از کارهای بزرگ پدرانم شرافت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جنگاوری هستم که در هنگامه رویارویی با هماوردان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و هر که با من رودرو شود، با مرگ و سختی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دیگر اشعار خطاب به مرّة بن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و پسر عبدالمطب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پیامبر برگزیده خداوندم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پروردگار جهانیان که بر همه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 کتابهای الهی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سخن دروغ نیست و هنگام معرفی چنین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پوست و پیشانی درخشانی چون طلا دارد و امروز من او را با ضربه شمشیر و خشم خویش، راضی 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جوانی زیرک و کاردان از نسل عرب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سست عنصر و درمانده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ضربه شمشیر که چون آتش است بر جای بمان و فرار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یدء قال الشارح الداو و الدای الحکایة و لم أجده فیما عندنا من الکتب و فی القاموس دأیت الشی‌ء کسعیت ختلته و یحتمل أن یکون بالباء الموحدة من 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فِیهَا مُخَاطِباً لِمَرْحَبٍ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الْحَرْبِ بِنَا سَعِیرُهَا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عَوَانٍ حَرُّهَا نَذِیرُهَا</w:t>
      </w:r>
    </w:p>
    <w:p>
      <w:pPr>
        <w:pStyle w:val="BookText"/>
        <w:rPr/>
      </w:pPr>
      <w:r>
        <w:rPr>
          <w:rFonts w:ascii="Amiri" w:hAnsi="Amiri" w:eastAsia="Amiri" w:cs="Amiri"/>
          <w:color w:val="111111"/>
          <w:sz w:val="28"/>
          <w:sz w:val="28"/>
          <w:szCs w:val="28"/>
          <w:rtl w:val="true"/>
          <w:lang w:bidi="ar-SA"/>
        </w:rPr>
        <w:t xml:space="preserve">تَحُثُّ رَکْضَ الْخَیْلِ فِی زَفِیرِهَا </w:t>
      </w:r>
      <w:r>
        <w:rPr>
          <w:rStyle w:val="FootnoteAnchor"/>
          <w:rtl w:val="true"/>
        </w:rPr>
        <w:footnoteReference w:id="20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فِیهَا مُجِیباً لِیَاسِرٍ الْخَیْبَرِیِ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تَبّاً وَ تَعْساً لَکَ یَا ابْنِ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هَازِمُ الْعَسَاکِرِ</w:t>
      </w:r>
    </w:p>
    <w:p>
      <w:pPr>
        <w:pStyle w:val="BookText"/>
        <w:rPr/>
      </w:pPr>
      <w:r>
        <w:rPr>
          <w:rFonts w:ascii="Amiri" w:hAnsi="Amiri" w:eastAsia="Amiri" w:cs="Amiri"/>
          <w:color w:val="111111"/>
          <w:sz w:val="28"/>
          <w:sz w:val="28"/>
          <w:szCs w:val="28"/>
          <w:rtl w:val="true"/>
          <w:lang w:bidi="ar-SA"/>
        </w:rPr>
        <w:t>أَنَا الَّذِی أَضْرِبُکُمْ وَ 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حَقٍّ وَ لَهُ مُهَاجَرِی</w:t>
      </w:r>
    </w:p>
    <w:p>
      <w:pPr>
        <w:pStyle w:val="BookText"/>
        <w:rPr/>
      </w:pPr>
      <w:r>
        <w:rPr>
          <w:rFonts w:ascii="Amiri" w:hAnsi="Amiri" w:eastAsia="Amiri" w:cs="Amiri"/>
          <w:color w:val="111111"/>
          <w:sz w:val="28"/>
          <w:sz w:val="28"/>
          <w:szCs w:val="28"/>
          <w:rtl w:val="true"/>
          <w:lang w:bidi="ar-SA"/>
        </w:rPr>
        <w:t>أَضْرِبُکُمْ بِالسَّیْفِ فِی الْمَصَاغِرِ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بِالطَّعْنِ وَ ضَرْبٍ طاهر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ابْنِ عَمِّی وَ السِّرَاجِ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تَدِینُوا لِلْعَلِیِّ الْقَاهِرِ</w:t>
      </w:r>
    </w:p>
    <w:p>
      <w:pPr>
        <w:pStyle w:val="BookText"/>
        <w:rPr/>
      </w:pPr>
      <w:r>
        <w:rPr>
          <w:rFonts w:ascii="Amiri" w:hAnsi="Amiri" w:eastAsia="Amiri" w:cs="Amiri"/>
          <w:color w:val="111111"/>
          <w:sz w:val="28"/>
          <w:sz w:val="28"/>
          <w:szCs w:val="28"/>
          <w:rtl w:val="true"/>
          <w:lang w:bidi="ar-SA"/>
        </w:rPr>
        <w:t xml:space="preserve">ضَرْبَ غُلَامٍ صَارِمٍ مُمَاهِرِ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أَیْضاً فِی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یَنْصُرُنِی رَبِّی خَیْرُ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بِقَلْبٍ شَاکِرٍ</w:t>
      </w:r>
    </w:p>
    <w:p>
      <w:pPr>
        <w:pStyle w:val="BookText"/>
        <w:rPr/>
      </w:pPr>
      <w:r>
        <w:rPr>
          <w:rFonts w:ascii="Amiri" w:hAnsi="Amiri" w:eastAsia="Amiri" w:cs="Amiri"/>
          <w:color w:val="111111"/>
          <w:sz w:val="28"/>
          <w:sz w:val="28"/>
          <w:szCs w:val="28"/>
          <w:rtl w:val="true"/>
          <w:lang w:bidi="ar-SA"/>
        </w:rPr>
        <w:t>أَضْرِبُ بِالسَّیْفِ عَلَی الْمَغَافِرِ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النَّبِیِّ الْمُصْطَفَی الْمُهَاجِرِ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مِنْهُ فِیهَا مُجِیباً لِأَبِی الْبُلَیْتِ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الْبَطَلُ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غَشَمْشَمُ الْقَلْبِ بِذَاکَ أُذْکَرُ</w:t>
      </w:r>
    </w:p>
    <w:p>
      <w:pPr>
        <w:pStyle w:val="BookText"/>
        <w:rPr/>
      </w:pPr>
      <w:r>
        <w:rPr>
          <w:rFonts w:ascii="Amiri" w:hAnsi="Amiri" w:eastAsia="Amiri" w:cs="Amiri"/>
          <w:color w:val="111111"/>
          <w:sz w:val="28"/>
          <w:sz w:val="28"/>
          <w:szCs w:val="28"/>
          <w:rtl w:val="true"/>
          <w:lang w:bidi="ar-SA"/>
        </w:rPr>
        <w:t xml:space="preserve">وَ فِی یَمِینِی لِلِّقَاءِ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یَلْمَعُ مِنْ حافته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یَزْهَرُ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لِلطَّعْنِ وَ الضَّرْبِ الشَّدِیدِ 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النَّبِیِّ الطَّاهِرِ الْمُطَهَّرِ</w:t>
      </w:r>
    </w:p>
    <w:p>
      <w:pPr>
        <w:pStyle w:val="BookText"/>
        <w:rPr/>
      </w:pPr>
      <w:r>
        <w:rPr>
          <w:rFonts w:ascii="Amiri" w:hAnsi="Amiri" w:eastAsia="Amiri" w:cs="Amiri"/>
          <w:color w:val="111111"/>
          <w:sz w:val="28"/>
          <w:sz w:val="28"/>
          <w:szCs w:val="28"/>
          <w:rtl w:val="true"/>
          <w:lang w:bidi="ar-SA"/>
        </w:rPr>
        <w:t>اخْتَارَهُ اللَّهُ الْعَلِیُّ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یُرْضِیهِ وَ یُخْزِی عَنْتَرٌ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حکایت کردن و ماجرا گفتن، و آن را در میان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داریم نیافتیم،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سعیتُ یعنی آن را فریفتم و ممکن است که با باء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خطاب به مرحب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فرزندان جنگیم که آتش آن از ما زبانه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هولناکی که در آن از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پشته گردد و گرمای آن هشدار دهنده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اسبان در میانه غوغای آن به جنبش و حرکت واداشته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اشعار او در پاسخ به یاسر خیبری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کافر، مرگ و نگونساری نصیب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علی درهم شکننده لشکرها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کسی هستم که با شمشیر بر شما ضربه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یار و یاورم پروردگاری است که به سوی او هجرت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شمشیر بر شما در مذلّت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های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ضربه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از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خالص نیزه و شمشیر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چشانم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را به همراهی پسرعمویم، آن چراغ روشنی بخش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در برابر پروردگار والای پیروزمند سرتسلیم فرود آرید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 ضربه جوانی دلیر و کارآزموده و زبردست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پاسخ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خداوند که بهترین یار و یاور است یاری می رساند و به پروردگارم با قلبی شکرگذار ایمان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همراهی پیامبر برگزیده مهاجر، با شمشیر بر کلاهخودها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دیگر اشعار در پاسخ به أبوبلیت عنتر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دلاوری پیروزمندم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نترس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 دارم و با آن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دست راستم شمشیری سیاه برای نبرد دارم که از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آذرخش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وارد ساختن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نیزه و شمشیر به همراه پیامبر پاک و مطهر حاضر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والا و بزرگ او را برگزید و امروز او را راضی 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عنتر را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الغشمشم الذی یرکب رأسه لا یثنیه شی‌ء عما یرید و یهوی من شجاعته و إنما عبر عن السیف بالأخضر لأنه من الحدید و هو أسود و العرب یعبر عن السواد بالخضرة أو لکثرة مائه کما یسمی البحر الأخضر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فِیهَا قَالَ ارْتَجَزَ دَاوُدُ بْنُ قَابُوسَ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الْحَامِلُ </w:t>
      </w:r>
      <w:r>
        <w:rPr>
          <w:rStyle w:val="FootnoteAnchor"/>
          <w:rtl w:val="true"/>
        </w:rPr>
        <w:footnoteReference w:id="215"/>
      </w:r>
      <w:r>
        <w:rPr>
          <w:rFonts w:ascii="Amiri" w:hAnsi="Amiri" w:eastAsia="Amiri" w:cs="Amiri"/>
          <w:color w:val="111111"/>
          <w:sz w:val="28"/>
          <w:sz w:val="28"/>
          <w:szCs w:val="28"/>
          <w:rtl w:val="true"/>
          <w:lang w:bidi="ar-SA"/>
        </w:rPr>
        <w:t xml:space="preserve">بِالتَّرَغُّمِ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تُرِیدُ مِنْ فَتًی غَشَمْشَمِ</w:t>
      </w:r>
    </w:p>
    <w:p>
      <w:pPr>
        <w:pStyle w:val="BookText"/>
        <w:rPr/>
      </w:pPr>
      <w:r>
        <w:rPr>
          <w:rFonts w:ascii="Amiri" w:hAnsi="Amiri" w:eastAsia="Amiri" w:cs="Amiri"/>
          <w:color w:val="111111"/>
          <w:sz w:val="28"/>
          <w:sz w:val="28"/>
          <w:szCs w:val="28"/>
          <w:rtl w:val="true"/>
          <w:lang w:bidi="ar-SA"/>
        </w:rPr>
        <w:t>أَرْوَعَ مِفْضَالٍ هَصُورٍ هَیْصَمٍ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تَرَی بِبَازِلِ مُعْتَصَمٍ </w:t>
      </w:r>
      <w:r>
        <w:rPr>
          <w:rStyle w:val="FootnoteAnchor"/>
          <w:rtl w:val="true"/>
        </w:rPr>
        <w:footnoteReference w:id="2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 الْقِرْنِ الْجَرِی‌ءِ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أُسْلِمُ حَتَّی تُحْرَمِ </w:t>
      </w:r>
    </w:p>
    <w:p>
      <w:pPr>
        <w:pStyle w:val="BookText"/>
        <w:rPr/>
      </w:pPr>
      <w:r>
        <w:rPr>
          <w:rFonts w:ascii="Amiri" w:hAnsi="Amiri" w:eastAsia="Amiri" w:cs="Amiri"/>
          <w:color w:val="111111"/>
          <w:sz w:val="28"/>
          <w:sz w:val="28"/>
          <w:szCs w:val="28"/>
          <w:rtl w:val="true"/>
          <w:lang w:bidi="ar-SA"/>
        </w:rPr>
        <w:t>فَأَجَابَهُ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اثْبُتْ لَحَاکَ اللَّهُ إِنْ 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سَیْفٍ عَجْرَفِیٍّ خِضْرَمٍ</w:t>
      </w:r>
    </w:p>
    <w:p>
      <w:pPr>
        <w:pStyle w:val="BookText"/>
        <w:rPr/>
      </w:pPr>
      <w:r>
        <w:rPr>
          <w:rFonts w:ascii="Amiri" w:hAnsi="Amiri" w:eastAsia="Amiri" w:cs="Amiri"/>
          <w:color w:val="111111"/>
          <w:sz w:val="28"/>
          <w:sz w:val="28"/>
          <w:szCs w:val="28"/>
          <w:rtl w:val="true"/>
          <w:lang w:bidi="ar-SA"/>
        </w:rPr>
        <w:t>تَحْمِلُهُ مِنِّی بَنَانُ 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أَحْمِی بِهِ کَتَائِبِی وَ أَحْتَمِی</w:t>
      </w:r>
    </w:p>
    <w:p>
      <w:pPr>
        <w:pStyle w:val="BookText"/>
        <w:rPr/>
      </w:pPr>
      <w:r>
        <w:rPr>
          <w:rFonts w:ascii="Amiri" w:hAnsi="Amiri" w:eastAsia="Amiri" w:cs="Amiri"/>
          <w:color w:val="111111"/>
          <w:sz w:val="28"/>
          <w:sz w:val="28"/>
          <w:szCs w:val="28"/>
          <w:rtl w:val="true"/>
          <w:lang w:bidi="ar-SA"/>
        </w:rPr>
        <w:t>إِنِّی وَ رَبِّ الْحَجَرِ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جُدْتُ لِلَّهِ بِلَحْمِی وَ دَمِی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الغشمشم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هیچ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هیچ چیز به دلیل شجاعتش، او 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آنچه هوای آن را دارد،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تعبیر از شمشیر به کار برد که شمشیر از آهن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سیاه است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آنکه به خاطر درخشش زیاد،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دریا،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رجزی است که داود بن قابوس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با خشم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شجاع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باکی که چیزی او را از هدف خود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زیباروی فرزانه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چون شیری قوی پنجه است، نسبت به کسی که بازوهای خود را می‌بخشد چه نظر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کُشنده هماورد دلیر و مهاجم خویش هستم و به خدا،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زندگی محرومت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تو را لعنت کند، اگر اسلام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پس در جای خود برای فرود آمدن شمشیری که بی محابا ضربات خود را ارزانی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شمشیر را انگشتان ساعد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آن از لشکریانم و جان خود در جنگ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پروردگار حجرالاسود که محترم است، من خون و گوشتم را در راه خدا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الترغم التغضب و الغشمشم الشجاع الذی لا یرده شی‌ء و الأروع الذی یعجبک حسنه و الهصور الأسد و الهیصم الأسد و القوی من الرجال و بزل البعیر انشق نابه لحاک الله أی لعنک الله و یقال جمل فیه عجرفة أی قلة مبالاة لسرعته و فلان یتعجرف علی إذا کان یرکبه بما یکره و لا یهاب شیئا و عجارف الدهر حوادثه و قال الجوهری الخضرم بالکسر الکثیر العطیة مشبه بالبحر الخضرم و هو الکثیر الماء و کل شی‌ء کثیر واسع خضرم و المعصم موضع السوار من الساعد و الحجر المکرم الحجر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لَکُمْ مِنَ الْغُلَامِ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صِدْقٍ فِی ذُرَی الْکَمَائِمِ</w:t>
      </w:r>
    </w:p>
    <w:p>
      <w:pPr>
        <w:pStyle w:val="BookText"/>
        <w:rPr/>
      </w:pPr>
      <w:r>
        <w:rPr>
          <w:rFonts w:ascii="Amiri" w:hAnsi="Amiri" w:eastAsia="Amiri" w:cs="Amiri"/>
          <w:color w:val="111111"/>
          <w:sz w:val="28"/>
          <w:sz w:val="28"/>
          <w:szCs w:val="28"/>
          <w:rtl w:val="true"/>
          <w:lang w:bidi="ar-SA"/>
        </w:rPr>
        <w:t xml:space="preserve">ضَرْبَ یقود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أَبْیَضَ أَیِّ صَارِمِ</w:t>
      </w:r>
    </w:p>
    <w:p>
      <w:pPr>
        <w:pStyle w:val="BookText"/>
        <w:rPr/>
      </w:pPr>
      <w:r>
        <w:rPr>
          <w:rFonts w:ascii="Amiri" w:hAnsi="Amiri" w:eastAsia="Amiri" w:cs="Amiri"/>
          <w:color w:val="111111"/>
          <w:sz w:val="28"/>
          <w:sz w:val="28"/>
          <w:szCs w:val="28"/>
          <w:rtl w:val="true"/>
          <w:lang w:bidi="ar-SA"/>
        </w:rPr>
        <w:t>أَحْمِی بِهِ کَتَائِبَ الْقَمَاقِمِ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مَجَالِ الْخَیْلِ بِالْأَقَادِمِ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که هیچ چیز او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نیکویی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مرد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نیشش شکافته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را لعنت کند،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فیه عجرفة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به خاطر سرعت زیادش توجهی به اطراف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یتعجرف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کاری وادارد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و از چیزی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عجارف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چیز فراوان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النگو در مچ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حجر الأسود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در خطاب به یهودیان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شمشیر جوان هاشمی، مخصوص شماست که از روی حقیقت بر فرق کلاهخودهای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آن‌چنان ضربتی بر فرق شما فرود می‌آورد که از کلاهخود شما می‌گذرد و در جمجمه‌های شما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من با شمشیری تیز و سفید که وصف آن گفتنی نیست فرود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شمشیر، بزرگان لشکر را در هنگامه یورش سواران با دلاوری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الکمة القلنسوة المدورة و یقال سید قماقم بالضم لکثرة خیره و بالفتح جمع القمقام و هو السید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عِنْدَ قَتْلِ الْخَیْبَرِیِ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عَلِیٌّ وَلَدَتْنِی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 حَرُوبٌ لِلرِّجَالِ قَاصِمٌ</w:t>
      </w:r>
    </w:p>
    <w:p>
      <w:pPr>
        <w:pStyle w:val="BookText"/>
        <w:rPr/>
      </w:pPr>
      <w:r>
        <w:rPr>
          <w:rFonts w:ascii="Amiri" w:hAnsi="Amiri" w:eastAsia="Amiri" w:cs="Amiri"/>
          <w:color w:val="111111"/>
          <w:sz w:val="28"/>
          <w:sz w:val="28"/>
          <w:szCs w:val="28"/>
          <w:rtl w:val="true"/>
          <w:lang w:bidi="ar-SA"/>
        </w:rPr>
        <w:t>مُعْصَوْصَبٌ فِی نَقْعِهَا مَقَادِمُ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یَلْقَنِی یَلْقَاهُ مَوْتٌ هَاجِمٌ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کلاه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قماقم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خاطر زیادی خیرش و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سیّد، آقا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 بعد از کشتن جنگاور خیبری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فرزند هاشمم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خرد کننده مردانم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 غبار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اجتماع کنند، هر که به مقابله من برخیزد با هجوم مرگ رو 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قصمت الشی‌ء قصما کسرته و اعصوصب القوم اجتمعوا و النقع الغبار و المقادم جمع مقدام کمفاتح و مفتاح</w:t>
      </w:r>
      <w:r>
        <w:rPr>
          <w:rFonts w:eastAsia="IRNazanin" w:cs="IRNazanin"/>
          <w:color w:val="111111"/>
          <w:sz w:val="28"/>
          <w:szCs w:val="28"/>
          <w:rtl w:val="true"/>
          <w:lang w:bidi="fa-IR"/>
        </w:rPr>
        <w:t xml:space="preserve">. </w:t>
      </w:r>
      <w:bookmarkStart w:id="130" w:name="pg13777_135171"/>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قصمت الشیء قصماً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إعصوصب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مقدام بر وزن مفاتح و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بی باک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2361926_1468164448"/>
      <w:bookmarkStart w:id="132" w:name="_Toc54"/>
      <w:bookmarkEnd w:id="131"/>
      <w:r>
        <w:rPr>
          <w:rtl w:val="true"/>
        </w:rPr>
        <w:t>«</w:t>
      </w:r>
      <w:r>
        <w:rPr/>
        <w:t>37</w:t>
      </w:r>
      <w:r>
        <w:rPr>
          <w:rtl w:val="true"/>
        </w:rPr>
        <w:t>»</w:t>
      </w:r>
      <w:bookmarkEnd w:id="1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الْبُرْسِیُّ فِی مَشَارِقِ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صَفِیَّةُ إِلَی رَسُولِ اللَّهِ صلی الله علیه و آله وَ کَانَتْ مِنْ أَحْسَنِ النَّاسِ وَجْهاً فَرَأَی فِی وَجْهِهَا شَجَّةً فَقَالَ مَا هَذِهِ وَ أَنْتِ ابْنَةُ الْمُلُوکِ فَقَالَتْ إِنَّ عَلِیّاً علیه السلام لَمَّا قَدِمَ إِلَی الْحِصْنِ هَزَّ الْبَابَ فَاهْتَزَّ الْحِصْنُ وَ سَقَطَ مَنْ کَانَ عَلَیْهِ مِنَ النَّظَّارَةِ </w:t>
      </w:r>
      <w:r>
        <w:rPr>
          <w:rStyle w:val="FootnoteAnchor"/>
          <w:rtl w:val="true"/>
        </w:rPr>
        <w:footnoteReference w:id="221"/>
      </w:r>
      <w:r>
        <w:rPr>
          <w:rFonts w:ascii="Amiri" w:hAnsi="Amiri" w:eastAsia="Amiri" w:cs="Amiri"/>
          <w:color w:val="111111"/>
          <w:sz w:val="28"/>
          <w:sz w:val="28"/>
          <w:szCs w:val="28"/>
          <w:rtl w:val="true"/>
          <w:lang w:bidi="ar-SA"/>
        </w:rPr>
        <w:t xml:space="preserve">وَ ارْتَجَفَ بِیَ السَّرِیرُ فَسَقَطْتُ لِوَجْهِی فَشَجَّنِی جَانِبُ السَّرِیرِ فَقَالَ لَهَا رَسُولُ اللَّهِ صلی الله علیه و آله یَا صَفِیَّةُ إِنَّ عَلِیّاً عَظِیمٌ عِنْدَ اللَّهِ وَ إِنَّهُ لَمَّا هَزَّ الْبَابَ اهْتَزَّ الْحِصْنُ وَ اهْتَزَّتِ السَّمَاوَاتُ السَّبْعُ وَ الْأَرَضُونَ السَّبْعُ وَ اهْتَزَّ عَرْشُ الرَّحْمَنِ غَضَباً لِعَلِیٍّ وَ فِی ذَلِکَ الْیَوْمِ لَمَّا سَأَلَهُ عُمَرُ فَقَالَ یَا أَبَا الْحَسَنِ لَقَدِ اقْتَلَعْتَ مَنِیعاً </w:t>
      </w:r>
      <w:r>
        <w:rPr>
          <w:rStyle w:val="FootnoteAnchor"/>
          <w:rtl w:val="true"/>
        </w:rPr>
        <w:footnoteReference w:id="222"/>
      </w:r>
      <w:r>
        <w:rPr>
          <w:rFonts w:ascii="Amiri" w:hAnsi="Amiri" w:eastAsia="Amiri" w:cs="Amiri"/>
          <w:color w:val="111111"/>
          <w:sz w:val="28"/>
          <w:sz w:val="28"/>
          <w:szCs w:val="28"/>
          <w:rtl w:val="true"/>
          <w:lang w:bidi="ar-SA"/>
        </w:rPr>
        <w:t xml:space="preserve">وَ أَنْتَ ثَلَاثَةَ أَیَّامٍ خَمِیصاً فَهَلْ قَلَعْتَهَا بِقُوَّةٍ بَشَرِیَّةٍ فَقَالَ مَا قَلَعْتُهَا بِقُوَّةٍ بَشَرِیَّةٍ وَ لَکِنْ قَلَعْتُهَا بِقُوَّةٍ إِلَهِیَّةٍ وَ نَفْسٍ بِلِقَاءِ رَبِّهَا مُطْمَئِنَّةٍ رَضِیَّةٍ وَ فِی ذَلِکَ الْیَوْمِ لَمَّا شَطَرَ مَرْحَباً شَطْرَیْنِ وَ أَلْقَاهُ مُجَدَّلًا جَاءَ جَبْرَئِیلُ مِنَ السَّمَاءِ مُتَعَجِّباً فَقَالَ لَهُ النَّبِیُّ صلی الله علیه و آله مِمَّ تَعَجَّبْتَ فَقَالَ إِنَّ الْمَلَائِکَةَ تُنَادِی فِی صَوَامِعِ جَوَامِعِ </w:t>
      </w:r>
      <w:r>
        <w:rPr>
          <w:rStyle w:val="FootnoteAnchor"/>
          <w:rtl w:val="true"/>
        </w:rPr>
        <w:footnoteReference w:id="223"/>
      </w:r>
      <w:r>
        <w:rPr>
          <w:rFonts w:ascii="Amiri" w:hAnsi="Amiri" w:eastAsia="Amiri" w:cs="Amiri"/>
          <w:color w:val="111111"/>
          <w:sz w:val="28"/>
          <w:sz w:val="28"/>
          <w:szCs w:val="28"/>
          <w:rtl w:val="true"/>
          <w:lang w:bidi="ar-SA"/>
        </w:rPr>
        <w:t xml:space="preserve">السَّمَاوَاتِ لَا فَتَی إِلَّا عَلِیٌّ لَا سَیْفَ إِلَّا ذُو الْفَقَارِ وَ أَمَّا إِعْجَابِی فَإِنِّی لَمَّا أُمِرْتُ أَنْ أُدَمِّرَ قَوْمَ لُوطٍ حَمَلْتُ مَدَائِنَهُمْ وَ هِیَ سَبْعُ مَدَائِنَ مِنَ الْأَرْضِ السَّابِعَةِ السُّفْلَی إِلَی الْأَرْضِ السَّابِعَةِ الْعُلْیَا عَلَی رِیشَةٍ مِنْ جَنَاحِی وَ رَفَعْتُهَا حَتَّی سَمِعَ حَمَلَةُ الْعَرْشِ صِیَاحَ دِیَکَتِهِمْ وَ بُکَاءَ أَطْفَالِهِمْ وَ وَقَفْتُ بِهَا إِلَی الصُّبْحِ أَنْتَظِرُ الْأَمْرَ وَ لَمْ أُثْقَلْ بِهَا وَ الْیَوْمَ لَمَّا ضَرَبَ عَلِیٌّ ضَرْبَتَهُ الْهَاشِمِیَّةَ وَ کَبَّرَ أُمِرْتُ أَنْ أَقْبِضَ فَاضِلَ سَیْفِهِ حَتَّی لَا یَشُقَّ الْأَرْضَ وَ تَصِلَ إِلَی الثَّوْرِ الْحَامِلِ لَهَا فَیَشْطُرَهُ شَطْرَیْنِ فَتَنْقَلِبَ الْأَرْضُ بِأَهْلِهَا فَکَانَ فَاضِلُ سَیْفِهِ عَلَیَّ أَثْقَلَ مِنْ مَدَائِنِ لُوطٍ هَذَا وَ إِسْرَافِیلُ وَ مِیکَائِیلُ قَدْ قَبَضَا عَضُدَهُ فِی الْهَوَاءِ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33" w:name="pg13777_135172"/>
    </w:p>
    <w:p>
      <w:pPr>
        <w:pStyle w:val="BookText"/>
        <w:rPr/>
      </w:pPr>
      <w:bookmarkEnd w:id="13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ما یتعلق بتلک الغزوة فی باب أحوال جعفر بن أبی طالب علیهما السلام و فی أبواب فضائل أمیر المؤمنین علیه السلام و فی احتجاج الحسن علیه السلام علی معاویة و احتجاج سعد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 در مشارق الانوار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صفیه که از زیباروترین مردمان بود نزد رسول خدا آمد، پیامبر صلی الله علیه و آله در چهره او زخمی را مشاهده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چیست و حال آنکه تو دختر پادشاه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به قلعه رسید، در را به لرزه انداخت و قلعه چنان به لرزه افتاد که کسانی که در بالای قلعه به تماشای جنگ ایستاده بودند، به زیر افتادند و تخت من نیز به لرزه در افتاد و در پی آن به روی و صورت فرو افتادم و کناره تخت، صورتم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نزد خداوند مقامی بس والا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در را به لرزه انداخت، قلعه و آسمان 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 گانه و عرش الهی به خاطر خشم علی علیه السلام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هنگامی که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تو در قلعه مستحکم و والایی را از جای کندی و حال آنکه سه روز گرسنه بودی، آیا آن را با قدرت بشری از جا کندی؟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با قدرت بشری، بلکه با قدرتی الهی و نفسی که از دیدار پروردگارش مطمئن و خشنود است، آن را از جای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هنگامی که علی، مرحب را دو نیم ساخت و او را بر زمین افکند، جبرئیل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از آسمان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در 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مساجد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رادمرد گیتی، علی و یگانه شمشیر هستی، ذوالفقار است؛ اما شگفتی من از آن است که چون مامور گشتم قوم لوط را نابود سازم، شهرهایشان را که هفت شهر از زمین هفتم سفلی تا زمین هفتم علیا بود، بر روی پری از بالم حمل کردم و از جای برداشتم و آن را بالا بردم تا آنجا که حاملان عرش الهی بانگ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گریه کودکان آنان را شنیدند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معتبر در باره عذاب قوم نوح آمده است که خداوند چهل سال آنان را عقیم ساخت تا هنگام عذاب فرزند کوچکی میانشان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نقل برسی که از عذاب کودکان قوم 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فی نفسه به منقولات او اعتمادی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روایات معتبر در تعارض است و قابل پذیرش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تا صبحدم با این شهرها به انتظار حکم الهی توقف کردم و هیچ احساس سنگینی نکردم، ولی امروز وقتی علی آن ضربه هاشمی خود را فرود آورد و تکبیر گفت، دستور یافتم که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بگیرم تا زمین را نشکافد و به گاو نری که زمین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اصابت نکند که در این صورت آن را دو 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زمین با ساکنانش واژگون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بر من از شهرهای لوط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آمد و این در حالی بود که اسرافیل و میکائیل نیز بازوی علی علیه السّلام را در هوا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حوادث مربوط به آن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احوال جعفر بن ابی طالب و در ابواب فضائل امیر المومنین علیه السّلام، و در احتجاج حسن بن علی علیه السلام در برابر معاویه و احتجاج سعد در برابر 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4" w:name="__RefHeading___Toc2361928_1468164448"/>
      <w:bookmarkStart w:id="135" w:name="_Toc55"/>
      <w:bookmarkEnd w:id="134"/>
      <w:r>
        <w:rPr>
          <w:rtl w:val="true"/>
        </w:rPr>
        <w:t xml:space="preserve">باب </w:t>
      </w:r>
      <w:r>
        <w:rPr/>
        <w:t>23</w:t>
      </w:r>
      <w:r>
        <w:rPr>
          <w:rtl w:val="true"/>
        </w:rPr>
        <w:t xml:space="preserve"> </w:t>
      </w:r>
      <w:r>
        <w:rPr>
          <w:rtl w:val="true"/>
        </w:rPr>
        <w:t>ذکر الحوادث بعد غزوة خیبر إلی غزوة مؤتة</w:t>
      </w:r>
      <w:bookmarkEnd w:id="135"/>
    </w:p>
    <w:p>
      <w:pPr>
        <w:pStyle w:val="Heading4"/>
        <w:numPr>
          <w:ilvl w:val="3"/>
          <w:numId w:val="1"/>
        </w:numPr>
        <w:rPr/>
      </w:pPr>
      <w:bookmarkStart w:id="136" w:name="__RefHeading___Toc2361930_1468164448"/>
      <w:bookmarkStart w:id="137" w:name="_Toc56"/>
      <w:bookmarkEnd w:id="136"/>
      <w:r>
        <w:rPr>
          <w:rtl w:val="true"/>
        </w:rPr>
        <w:t>الأخبار</w:t>
      </w:r>
      <w:bookmarkEnd w:id="137"/>
    </w:p>
    <w:p>
      <w:pPr>
        <w:pStyle w:val="Heading5"/>
        <w:numPr>
          <w:ilvl w:val="4"/>
          <w:numId w:val="1"/>
        </w:numPr>
        <w:rPr/>
      </w:pPr>
      <w:bookmarkStart w:id="138" w:name="__RefHeading___Toc2361932_1468164448"/>
      <w:bookmarkStart w:id="139" w:name="_Toc57"/>
      <w:bookmarkEnd w:id="138"/>
      <w:r>
        <w:rPr>
          <w:rtl w:val="true"/>
        </w:rPr>
        <w:t>«</w:t>
      </w:r>
      <w:r>
        <w:rPr/>
        <w:t>1</w:t>
      </w:r>
      <w:r>
        <w:rPr>
          <w:rtl w:val="true"/>
        </w:rPr>
        <w:t>»</w:t>
      </w:r>
      <w:bookmarkEnd w:id="139"/>
    </w:p>
    <w:p>
      <w:pPr>
        <w:pStyle w:val="BookText"/>
        <w:rPr/>
      </w:pPr>
      <w:r>
        <w:rPr>
          <w:rFonts w:ascii="IRNazanin" w:hAnsi="IRNazanin" w:eastAsia="IRNazanin"/>
          <w:color w:val="111111"/>
          <w:sz w:val="28"/>
          <w:sz w:val="28"/>
          <w:szCs w:val="28"/>
          <w:rtl w:val="true"/>
          <w:lang w:bidi="fa-IR"/>
        </w:rPr>
        <w:t xml:space="preserve">قب، المناقب لابن شهرآشوب عم، إعلام الوری ثم بعث رسول الله صلی الله علیه و آله بعد غزوة خیبر فیما رواه الزهری عبد الله بن رواحة فی ثلاثین راکبا فیهم عبد الله بن أنیس إلی البشیر بن رازم الیهودی لما بلغه أنه یجمع غطفان لیغزو بهم فأتوه فقالوا أرسلنا </w:t>
      </w:r>
      <w:r>
        <w:rPr>
          <w:rStyle w:val="FootnoteAnchor"/>
          <w:rtl w:val="true"/>
        </w:rPr>
        <w:footnoteReference w:id="225"/>
      </w:r>
      <w:r>
        <w:rPr>
          <w:rFonts w:ascii="IRNazanin" w:hAnsi="IRNazanin" w:eastAsia="IRNazanin"/>
          <w:color w:val="111111"/>
          <w:sz w:val="28"/>
          <w:sz w:val="28"/>
          <w:szCs w:val="28"/>
          <w:rtl w:val="true"/>
          <w:lang w:bidi="fa-IR"/>
        </w:rPr>
        <w:t xml:space="preserve">إلیک رسول الله صلی الله علیه و آله لیستعملک علی خیبر فلم یزالوا به حتی تبعهم فی ثلاثین رجلا مع کل رجل منهم ردیف من المسلمین فلما صاروا ستة أمیال ندم البشیر فأهوی بیده إلی سیف عبد الله بن أنیس ففطن له عبد الله فزجر بعیره ثم اقتحم یسوق بالقوم حتی إذا استمکن من البشیر ضرب رجله فقطعه </w:t>
      </w:r>
      <w:r>
        <w:rPr>
          <w:rStyle w:val="FootnoteAnchor"/>
          <w:rtl w:val="true"/>
        </w:rPr>
        <w:footnoteReference w:id="226"/>
      </w:r>
      <w:r>
        <w:rPr>
          <w:rFonts w:ascii="IRNazanin" w:hAnsi="IRNazanin" w:eastAsia="IRNazanin"/>
          <w:color w:val="111111"/>
          <w:sz w:val="28"/>
          <w:sz w:val="28"/>
          <w:szCs w:val="28"/>
          <w:rtl w:val="true"/>
          <w:lang w:bidi="fa-IR"/>
        </w:rPr>
        <w:t xml:space="preserve">فاقتحم البشیر و فی یده مخرش من شوحط فضرب به وجه عبد الله فشجه مأمومة و انکفأ </w:t>
      </w:r>
      <w:r>
        <w:rPr>
          <w:rStyle w:val="FootnoteAnchor"/>
          <w:rtl w:val="true"/>
        </w:rPr>
        <w:footnoteReference w:id="227"/>
      </w:r>
      <w:r>
        <w:rPr>
          <w:rFonts w:ascii="IRNazanin" w:hAnsi="IRNazanin" w:eastAsia="IRNazanin"/>
          <w:color w:val="111111"/>
          <w:sz w:val="28"/>
          <w:sz w:val="28"/>
          <w:szCs w:val="28"/>
          <w:rtl w:val="true"/>
          <w:lang w:bidi="fa-IR"/>
        </w:rPr>
        <w:t>کل رجل من المسلمین علی ردیفه فقتله غیر رجل واحد من الیهود أعجزهم شدا و لم یصب من المسلمین أحد و قدموا علی رسول الله صلی الله علیه و آله فبصق فی شجة عبد الله بن أنیس فلم تؤذه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غالب بن عبد الله الکلبی إلی أرض بنی مرة فقتل و 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عیینة بن حصن البدری إلی أرض بنی العنبر فقتل و أسر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عمرة القضاء سنة سبع اعتمر رسول الله صلی الله علیه و آله و الذین شهدوا معه الحدیبیة و لما بلغ قریشا ذلک خرجوا متبددین فدخل مکة و طاف بالبیت علی بعیره بیده محجن یستلم به الحجر و عبد الله بن رواحة أخذ بخطامه و هو یقول</w:t>
      </w:r>
      <w:r>
        <w:rPr>
          <w:rFonts w:eastAsia="IRNazanin" w:cs="IRNazanin"/>
          <w:color w:val="111111"/>
          <w:sz w:val="28"/>
          <w:szCs w:val="28"/>
          <w:rtl w:val="true"/>
          <w:lang w:bidi="fa-IR"/>
        </w:rPr>
        <w:t xml:space="preserve">: </w:t>
      </w:r>
      <w:bookmarkStart w:id="140" w:name="pg13777_135173"/>
    </w:p>
    <w:p>
      <w:pPr>
        <w:pStyle w:val="BookText"/>
        <w:rPr/>
      </w:pPr>
      <w:bookmarkEnd w:id="140"/>
      <w:r>
        <w:rPr>
          <w:rFonts w:ascii="IRNazanin" w:hAnsi="IRNazanin" w:eastAsia="IRNazanin"/>
          <w:color w:val="111111"/>
          <w:sz w:val="28"/>
          <w:sz w:val="28"/>
          <w:szCs w:val="28"/>
          <w:rtl w:val="true"/>
          <w:lang w:bidi="fa-IR"/>
        </w:rPr>
        <w:t>خلوا بنی الکفار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فکل الخیر فی رسوله</w:t>
      </w:r>
    </w:p>
    <w:p>
      <w:pPr>
        <w:pStyle w:val="BookText"/>
        <w:rPr/>
      </w:pPr>
      <w:r>
        <w:rPr>
          <w:rFonts w:ascii="IRNazanin" w:hAnsi="IRNazanin" w:eastAsia="IRNazanin"/>
          <w:color w:val="111111"/>
          <w:sz w:val="28"/>
          <w:sz w:val="28"/>
          <w:szCs w:val="28"/>
          <w:rtl w:val="true"/>
          <w:lang w:bidi="fa-IR"/>
        </w:rPr>
        <w:t>إلی آخر ما مر من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بمکة ثلاثة أیام تزوج بها میمونة بنت الحارث الهلالیة ثم خرج فابتنی بها بسرف و رجع إلی المدینة فأقام بها حتی دخلت سنة ثمان</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 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الزهری روایت کرده است، بعد از غزوه خیبر، وقتی به پیامبر صلی الله علیه وآله خبر رسید که بشیر بن رزام یهودی در حال گردآوری غطفان برای نبرد با ایشان است، عبدالله بن رواحه را با سی سوار که عبدالله بن انیس هم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به سوی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بشیر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به سوی تو فرستاده است تا تو را به حکمرانی خیبر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بعد از ابلاغ پیام رسول خدا صلی الله علیه وآله همواره در کنار او بودند، تا آنکه بشیر با سی مرد که هر یک سوار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مرکب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داشتند، در پی آنان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شش میل پیمودند، بشیر از کرده خود پشیمان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دستش را به سوی شمشیر عبدالله بن انیس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متوجه شد و شترش را راند، سپس حمله آورد و بر آنان تاخت تا آنکه بر بشیر دست یافت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پایش وارد ساخت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نیز حمله آورد و با عصای کجی از درخت شوحط که در دستش بود،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صورت عبدالله وارد ساخت و بر سر او زخمی وارد ساخت که تا مغزش رسید و هر یک از مسلمانان به سوی هم تَرک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یهودی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یهودیان تنها یک نفر که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زنده ماند و به هیچ یک از مسلمانان آسیبی نرسید و آنان به نزد رسول خدا صلی الله علیه و آله بازگشتند و او از آب دهانش بر جراحت عبدالله بن انیس نهاد و آن جراحت تا روز مرگش او را نیازرد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غالب بن عبدالله کلبی را به سرزمین بنی مرّه فرستاد که او در آنجا جمعی را کشت و جمعی دیگر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عیینة بن حصن بدری را به سرزمین بنی عنبر فرستاد که او نیز جمعی را مقتول و اسیر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سال هفتم هجری عمرة القضا واقع شد که رسول خدا و همراهان او در حدیبیه عمره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قریش رسید، پراکنده 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وارد مکه شد و در بیت الله الحرام بر روی شترش طواف کرد، در حالی که در دستش عصای کجی بود که با آن حجرالأسود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عبدالله بن رواحه افسار شترش را در دست گرفته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فرزندان کافران از راه او کنار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روید، که همه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فرستاده خدا گرد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صلی الله علیه و آله سه روز در مکه اقامت فرمود و در خلال آن میمونه دختر حارث هلالی را به ازدواج خود درآورد و در 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و در آنجا اقامت نمود تا آنکه سال هشتم هجری فرا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361934_1468164448"/>
      <w:bookmarkStart w:id="142" w:name="_Toc58"/>
      <w:bookmarkEnd w:id="141"/>
      <w:r>
        <w:rPr>
          <w:rtl w:val="true"/>
        </w:rPr>
        <w:t>بیان</w:t>
      </w:r>
      <w:bookmarkEnd w:id="142"/>
    </w:p>
    <w:p>
      <w:pPr>
        <w:pStyle w:val="BookText"/>
        <w:rPr/>
      </w:pPr>
      <w:r>
        <w:rPr>
          <w:rFonts w:ascii="IRNazanin" w:hAnsi="IRNazanin" w:eastAsia="IRNazanin"/>
          <w:color w:val="111111"/>
          <w:sz w:val="28"/>
          <w:sz w:val="28"/>
          <w:szCs w:val="28"/>
          <w:rtl w:val="true"/>
          <w:lang w:bidi="fa-IR"/>
        </w:rPr>
        <w:t>المخرش عصاء معوجة الرأس کالصولجان و الشوحط ضرب من شجر الجبال یتخذ منه القسی و المأمومة الشجة التی بلغت أم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سرکج مانند صولجان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سلطنتی یا اسقفی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درخت کوهی که از آن کمان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جراحتی که به پرده مغز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361936_1468164448"/>
      <w:bookmarkStart w:id="144" w:name="_Toc59"/>
      <w:bookmarkEnd w:id="143"/>
      <w:r>
        <w:rPr>
          <w:rtl w:val="true"/>
        </w:rPr>
        <w:t>«</w:t>
      </w:r>
      <w:r>
        <w:rPr/>
        <w:t>2</w:t>
      </w:r>
      <w:r>
        <w:rPr>
          <w:rtl w:val="true"/>
        </w:rPr>
        <w:t>»</w:t>
      </w:r>
      <w:bookmarkEnd w:id="144"/>
    </w:p>
    <w:p>
      <w:pPr>
        <w:pStyle w:val="BookText"/>
        <w:rPr/>
      </w:pPr>
      <w:r>
        <w:rPr>
          <w:rFonts w:ascii="IRNazanin" w:hAnsi="IRNazanin" w:eastAsia="IRNazanin"/>
          <w:color w:val="111111"/>
          <w:sz w:val="28"/>
          <w:sz w:val="28"/>
          <w:szCs w:val="28"/>
          <w:rtl w:val="true"/>
          <w:lang w:bidi="fa-IR"/>
        </w:rPr>
        <w:t>أقول قال الکازرونی فی حوادث سنة سبع و فیها نام رسول الله صلی الله علیه و آله عن صلاة الصبح حتی طلعت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بِالْإِسْنَادِ عَنْ أَبِی هُرَیْرَةَ أَنَّ رَسُولَ اللَّهِ صلی الله علیه و آله حِینَ قَفَلَ مِنْ غَزْوَةِ خَیْبَرَ سَارَ حَتَّی إِذَا أَدْرَکَهُ الْکَرَی عَرَّسَ </w:t>
      </w:r>
      <w:r>
        <w:rPr>
          <w:rStyle w:val="FootnoteAnchor"/>
          <w:rtl w:val="true"/>
        </w:rPr>
        <w:footnoteReference w:id="229"/>
      </w:r>
      <w:r>
        <w:rPr>
          <w:rFonts w:ascii="Amiri" w:hAnsi="Amiri" w:eastAsia="Amiri" w:cs="Amiri"/>
          <w:color w:val="111111"/>
          <w:sz w:val="28"/>
          <w:sz w:val="28"/>
          <w:szCs w:val="28"/>
          <w:rtl w:val="true"/>
          <w:lang w:bidi="ar-SA"/>
        </w:rPr>
        <w:t xml:space="preserve">وَ قَالَ لِبِلَالٍ اکْلَأْ لَنَا اللَّیْلَ فَصَلَّی بِلَالٌ مَا قُدِّرَ لَهُ وَ نَامَ رَسُولُ اللَّهِ صلی الله علیه و آله فَلَمَّا تَقَارَبَ الْفَجْرُ اسْتَنَدَ بِلَالٌ إِلَی رَاحِلَتِهِ مُوَاجِهَ الْفَجْرِ فَغَلَبَتْ بِلَالًا عَیْنُهُ وَ هُوَ مُسْتَنِدٌ إِلَی رَاحِلَتِهِ فَلَمْ یَسْتَیْقِظْ رَسُولُ اللَّهِ صلی الله علیه و آله وَ لَا بِلَالٌ وَ لَا أَحَدٌ مِنَ الصَّحَابَةِ حَتَّی ضَرَبَتْهُمُ الشَّمْسُ وَ کَانَ رَسُولُ اللَّهِ صلی الله علیه و آله أَوَّلَهُمُ اسْتِیقَاظاً فَفَزِعَ رَسُولُ اللَّهِ صلی الله علیه و آله فَقَالَ أَیْ بِلَالُ فَقَالَ بِلَالٌ أَخَذَ بِنَفْسِیَ الَّذِی أَخَذَ بِنَفْسِکَ بِأَبِی أَنْتَ یَا رَسُولَ اللَّهِ صلی الله علیه و آله قَالَ اقْتَادُوا فَاقْتَادُوا رَوَاحِلَهُمْ شَیْئاً ثُمَّ تَوَضَّأَ رَسُولُ اللَّهِ صلی الله علیه و آله وَ أَمَرَ بِلَالًا فَأَقَامَ الصَّلَاةَ وَ صَلَّی بِهِمُ الصُّبْحَ فَلَمَّا قَضَی الصَّلَاةَ قَالَ مَنْ نَسِیَ صَلَاةً فَلْیُصَلِّهَا إِذَا ذَکَرَهَا فَإِنَّ اللَّهَ قَالَ أَقِمِ الصَّلاةَ لِذِکْرِی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الکلام فیه فی باب سهوه صلی الله علیه و آله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فیها طلعت الشمس بعد ما غربت لعلی علیه السلام علی ما أَوْرَدَهُ الطَّحَاوِیُّ فِی مُشْکِلِ الْحَدِیثِ عَنْ أَسْمَاءَ بِنْتِ عُمَیْسٍ مِنْ </w:t>
      </w:r>
      <w:r>
        <w:rPr>
          <w:rStyle w:val="FootnoteAnchor"/>
          <w:rtl w:val="true"/>
        </w:rPr>
        <w:footnoteReference w:id="231"/>
      </w:r>
      <w:r>
        <w:rPr>
          <w:rFonts w:ascii="Amiri" w:hAnsi="Amiri" w:eastAsia="Amiri" w:cs="Amiri"/>
          <w:color w:val="111111"/>
          <w:sz w:val="28"/>
          <w:sz w:val="28"/>
          <w:szCs w:val="28"/>
          <w:rtl w:val="true"/>
          <w:lang w:bidi="ar-SA"/>
        </w:rPr>
        <w:t xml:space="preserve">طَرِیقَیْنِ أَنَّ النَّبِیَّ صلی الله علیه و آله کَانَ یُوحَی </w:t>
      </w:r>
    </w:p>
    <w:p>
      <w:pPr>
        <w:pStyle w:val="BookText"/>
        <w:rPr/>
      </w:pPr>
      <w:r>
        <w:rPr>
          <w:rFonts w:ascii="Amiri" w:hAnsi="Amiri" w:eastAsia="Amiri" w:cs="Amiri"/>
          <w:color w:val="111111"/>
          <w:sz w:val="28"/>
          <w:sz w:val="28"/>
          <w:szCs w:val="28"/>
          <w:rtl w:val="true"/>
          <w:lang w:bidi="ar-SA"/>
        </w:rPr>
        <w:t>إِلَیْهِ وَ رَأْسُهُ فِی حَجْرِ عَلِیٍّ علیه السلام فَلَمْ یُصَلِّ الْعَصْرَ حَتَّی غَرَبَتِ الشَّمْسُ فَقَالَ رَسُولُ اللَّهِ صلی الله علیه و آله أَ صَلَّیْتَ یَا عَلِیُّ قَالَ لَا فَقَالَ رَسُولُ اللَّهِ اللَّهُمَّ إِنَّهُ کَانَ فِی طَاعَتِکَ وَ طَاعَةِ رَسُولِکَ فَارْدُدْ عَلَیْهِ الشَّمْسَ قَالَتْ أَسْمَاءُ فَرَأَیْتُهَا غَرَبَتْ ثُمَّ رَأَیْتُهَا طَلَعَتْ بَعْدَ مَا غَرَبَتْ وَ وَقَعَتْ عَلَی الْجَبَلِ وَ الْأَرْضِ وَ ذَلِکَ بِالصَّهْبَاءِ فِی خَیْبَرَ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حدیث ثابت رواته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الطحاوی أن أحمد بن صالح کان یقول لا ینبغی لمن سبیله العلم التخلف عن حفظ حدیث أسماء لأنه من علامات النبوة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أم حبیبة کانت قد خرجت مهاجرة إلی أرض الحبشة مع زوجها عبید الله بن جحش فتنصر </w:t>
      </w:r>
      <w:r>
        <w:rPr>
          <w:rStyle w:val="FootnoteAnchor"/>
          <w:rtl w:val="true"/>
        </w:rPr>
        <w:footnoteReference w:id="232"/>
      </w:r>
      <w:r>
        <w:rPr>
          <w:rFonts w:ascii="IRNazanin" w:hAnsi="IRNazanin" w:eastAsia="IRNazanin"/>
          <w:color w:val="111111"/>
          <w:sz w:val="28"/>
          <w:sz w:val="28"/>
          <w:szCs w:val="28"/>
          <w:rtl w:val="true"/>
          <w:lang w:bidi="fa-IR"/>
        </w:rPr>
        <w:t xml:space="preserve">و ثبتت علی الإسلام روی عن سعید بن العاص قال قالت أم حبیبة رأیت فی المنام کأن عبید الله بن جحش زوجی أسوأ صورة و أشوهها ففزعت فقلت تغیرت و الله حاله فإذا هو یقول حین أصبح یا أم حبیبة إنی نظرت فی الدین فلم أر دینا خیرا من النصرانیة و کنت قد دنت بها ثم دخلت فی دین محمد قد رجعت </w:t>
      </w:r>
      <w:r>
        <w:rPr>
          <w:rStyle w:val="FootnoteAnchor"/>
          <w:rtl w:val="true"/>
        </w:rPr>
        <w:footnoteReference w:id="233"/>
      </w:r>
      <w:r>
        <w:rPr>
          <w:rFonts w:ascii="IRNazanin" w:hAnsi="IRNazanin" w:eastAsia="IRNazanin"/>
          <w:color w:val="111111"/>
          <w:sz w:val="28"/>
          <w:sz w:val="28"/>
          <w:szCs w:val="28"/>
          <w:rtl w:val="true"/>
          <w:lang w:bidi="fa-IR"/>
        </w:rPr>
        <w:t xml:space="preserve">إلی النصرانیة فقلت و الله ما خیر لک و أخبرته بالرؤیا التی رأیت له فلم یحفل بها </w:t>
      </w:r>
      <w:r>
        <w:rPr>
          <w:rStyle w:val="FootnoteAnchor"/>
          <w:rtl w:val="true"/>
        </w:rPr>
        <w:footnoteReference w:id="234"/>
      </w:r>
      <w:r>
        <w:rPr>
          <w:rFonts w:ascii="IRNazanin" w:hAnsi="IRNazanin" w:eastAsia="IRNazanin"/>
          <w:color w:val="111111"/>
          <w:sz w:val="28"/>
          <w:sz w:val="28"/>
          <w:szCs w:val="28"/>
          <w:rtl w:val="true"/>
          <w:lang w:bidi="fa-IR"/>
        </w:rPr>
        <w:t xml:space="preserve">و أکب علی الخمر حتی مات فأری فی المنام کأن آتیا یقول یا أم المؤمنین ففزعت فأولتها أن رسول الله یتزوجنی قالت فما هو إلا أن انقضت عدتی فما شعرت إلا برسول النجاشی علی بابی یستأذن فإذا جاریة له یقال لها أبرهة کانت تقوم علی ثیابه و دهنه فدخلت علی فقالت إن الملک یقول لک إن رسول الله صلی الله علیه و آله کتب إلی أن أزوجکه فقلت بشرک الله بخیر قالت یقول لک الملک وکلی من یزوجک فأرسلت إلی خالد بن سعید بن العاص فوکلته فأعطت </w:t>
      </w:r>
      <w:r>
        <w:rPr>
          <w:rStyle w:val="FootnoteAnchor"/>
          <w:rtl w:val="true"/>
        </w:rPr>
        <w:footnoteReference w:id="235"/>
      </w:r>
      <w:r>
        <w:rPr>
          <w:rFonts w:ascii="IRNazanin" w:hAnsi="IRNazanin" w:eastAsia="IRNazanin"/>
          <w:color w:val="111111"/>
          <w:sz w:val="28"/>
          <w:sz w:val="28"/>
          <w:szCs w:val="28"/>
          <w:rtl w:val="true"/>
          <w:lang w:bidi="fa-IR"/>
        </w:rPr>
        <w:t xml:space="preserve">أبرهة سوارین من فضة و خدمتین کانتا فی رجلیها و خواتیم </w:t>
      </w:r>
      <w:r>
        <w:rPr>
          <w:rStyle w:val="FootnoteAnchor"/>
          <w:rtl w:val="true"/>
        </w:rPr>
        <w:footnoteReference w:id="236"/>
      </w:r>
      <w:r>
        <w:rPr>
          <w:rFonts w:ascii="IRNazanin" w:hAnsi="IRNazanin" w:eastAsia="IRNazanin"/>
          <w:color w:val="111111"/>
          <w:sz w:val="28"/>
          <w:sz w:val="28"/>
          <w:szCs w:val="28"/>
          <w:rtl w:val="true"/>
          <w:lang w:bidi="fa-IR"/>
        </w:rPr>
        <w:t xml:space="preserve">فضة کانت فی أصابع رجلیها سرورا بما بشرتها فلما کان العشی </w:t>
      </w:r>
    </w:p>
    <w:p>
      <w:pPr>
        <w:pStyle w:val="BookText"/>
        <w:rPr/>
      </w:pPr>
      <w:r>
        <w:rPr>
          <w:rFonts w:ascii="IRNazanin" w:hAnsi="IRNazanin" w:eastAsia="IRNazanin"/>
          <w:color w:val="111111"/>
          <w:sz w:val="28"/>
          <w:sz w:val="28"/>
          <w:szCs w:val="28"/>
          <w:rtl w:val="true"/>
          <w:lang w:bidi="fa-IR"/>
        </w:rPr>
        <w:t>أمر النجاشی جعفر بن أبی طالب و من هناک من المسلمین فحضروا فخطب النجاشی فقال الحمد لله الملک القدوس السلام المؤمن المهیمن العزیز الجبار أشهد أن لا إله إلا الله و أن محمدا عبده و رسوله و أنه الذی بشر به عیسی ابن مریم أما بعد فإن رسول الله صلی الله علیه و آله کتب إلی أن أزوجه أم حبیبة بنت أبی سفیان فأجبت إلی ما دعا إلیه رسول الله صلی الله علیه و آله و قد أصدقتها أربعمائة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سکب الدنانیر بین یدی القوم فتکلم خالد بن سعید فقال الحمد لله أحمده و أستعینه و أستغفره و أشهد أن لا إله إلا الله و أن محمدا عبده و رسوله أرسله بِالْهُدی وَ دِینِ الْحَقِّ لِیُظْهِرَهُ عَلَی الدِّینِ کُلِّهِ وَ لَوْ کَرِهَ الْمُشْرِکُونَ أما بعد فقد أجبت إلی ما دعا إلیه رسول الله صلی الله علیه و آله و زوجته أم حبیبة بنت أبی سفیان فبارک الله لرسول الله صلی الله علیه و آله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دفع الدنانیر إلی خالد بن سعید فقبضها ثم أرادوا أن یقوموا فقال اجلسوا فإن سنة الأنبیاء إذا تزوجوا أن یؤکل طعام علی التزویج فدعا بطعام فأکلوا ثم تفرقوا قالت أم حبیبة فلما أتی بالمال أرسلت إلی أبرهة التی بشرتنی فقلت لها إنی کنت أعطیتک ما أعطیتک یومئذ و لا مال بیدی فهذه خمسون مثقالا فخذیها فاستعینی بها فأخرجت حقا فیه کل ما کنت أعطیتها فردته علی و قالت عزم علی الملک أن لا أرزأک </w:t>
      </w:r>
      <w:r>
        <w:rPr>
          <w:rStyle w:val="FootnoteAnchor"/>
          <w:rtl w:val="true"/>
        </w:rPr>
        <w:footnoteReference w:id="237"/>
      </w:r>
      <w:r>
        <w:rPr>
          <w:rFonts w:ascii="IRNazanin" w:hAnsi="IRNazanin" w:eastAsia="IRNazanin"/>
          <w:color w:val="111111"/>
          <w:sz w:val="28"/>
          <w:sz w:val="28"/>
          <w:szCs w:val="28"/>
          <w:rtl w:val="true"/>
          <w:lang w:bidi="fa-IR"/>
        </w:rPr>
        <w:t xml:space="preserve">شیئا و أنا الذی أقوم علی ثیابه و دهنه و قد اتبعت دین محمد رسول الله و أسلمت لله و قد أمر الملک نساءه أن یبعثن إلیک بکل ما عندهن من العطر قالت فلما کان الغد جاءتنی بعدد ورس و عنبر و زباد </w:t>
      </w:r>
      <w:r>
        <w:rPr>
          <w:rStyle w:val="FootnoteAnchor"/>
          <w:rtl w:val="true"/>
        </w:rPr>
        <w:footnoteReference w:id="238"/>
      </w:r>
      <w:r>
        <w:rPr>
          <w:rFonts w:ascii="IRNazanin" w:hAnsi="IRNazanin" w:eastAsia="IRNazanin"/>
          <w:color w:val="111111"/>
          <w:sz w:val="28"/>
          <w:sz w:val="28"/>
          <w:szCs w:val="28"/>
          <w:rtl w:val="true"/>
          <w:lang w:bidi="fa-IR"/>
        </w:rPr>
        <w:t xml:space="preserve">کثیر فقدمت بکله علی النبی صلی الله علیه و آله و کان یراه علی و عندی و لا ینکره ثم قالت أبرهة حاجتی إلیک أن تقرئی علی رسول الله صلی الله علیه و آله منی السلام و تعلیمه أنی قد اتبعت دینه قالت و کانت هی التی جهزتنی و کانت کلما دخلت علی </w:t>
      </w:r>
    </w:p>
    <w:p>
      <w:pPr>
        <w:pStyle w:val="BookText"/>
        <w:rPr/>
      </w:pPr>
      <w:r>
        <w:rPr>
          <w:rFonts w:ascii="IRNazanin" w:hAnsi="IRNazanin" w:eastAsia="IRNazanin"/>
          <w:color w:val="111111"/>
          <w:sz w:val="28"/>
          <w:sz w:val="28"/>
          <w:szCs w:val="28"/>
          <w:rtl w:val="true"/>
          <w:lang w:bidi="fa-IR"/>
        </w:rPr>
        <w:t xml:space="preserve">تقول لا تنسی </w:t>
      </w:r>
      <w:r>
        <w:rPr>
          <w:rStyle w:val="FootnoteAnchor"/>
          <w:rtl w:val="true"/>
        </w:rPr>
        <w:footnoteReference w:id="239"/>
      </w:r>
      <w:r>
        <w:rPr>
          <w:rFonts w:ascii="IRNazanin" w:hAnsi="IRNazanin" w:eastAsia="IRNazanin"/>
          <w:color w:val="111111"/>
          <w:sz w:val="28"/>
          <w:sz w:val="28"/>
          <w:szCs w:val="28"/>
          <w:rtl w:val="true"/>
          <w:lang w:bidi="fa-IR"/>
        </w:rPr>
        <w:t>حاجتی إلیک فلما قدمت علی رسول الله صلی الله علیه و آله أخبرته کیف کانت الخطبة و ما فعلت بی أبرهة فتبسم و أقرأته منها السلام فقال و علیها السلام و رحمة الله و برکاته و کان لأم حبیبة حین قدم بها المدینة بضع و ثلاثون سنة و لما بلغ أبا سفیان تزویج رسول الله صلی الله علیه و آله أم حبیبة قال ذاک الفحل لا یقرع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هذه القصة فی سنة 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قتل شیرویه أباه قال الواقدی کان ذلک فی لیلة الثلاثاء لعشر </w:t>
      </w:r>
      <w:r>
        <w:rPr>
          <w:rStyle w:val="FootnoteAnchor"/>
          <w:rtl w:val="true"/>
        </w:rPr>
        <w:footnoteReference w:id="240"/>
      </w:r>
      <w:r>
        <w:rPr>
          <w:rFonts w:ascii="IRNazanin" w:hAnsi="IRNazanin" w:eastAsia="IRNazanin"/>
          <w:color w:val="111111"/>
          <w:sz w:val="28"/>
          <w:sz w:val="28"/>
          <w:szCs w:val="28"/>
          <w:rtl w:val="true"/>
          <w:lang w:bidi="fa-IR"/>
        </w:rPr>
        <w:t>مضین من جمادی الآخرة سنة سبع لست ساعات مضین من اللیل و روی أنه لما قتل أباه قتل معه سبعة عشر أخا له ذوی أدب و شجاعة فابتلی بالأسقام فبقی بعده ثمانیة أشهر فمات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و فیها وصلت هدیة المقوقس و هی ماریة و سیرین أخت ماریة و یعفور و دلدل کانت بیضاء فاتخذ لنفسه ماریة و وهب سیرین لحسان بن وهب و کان معهم خصی یقال له مایوشنج </w:t>
      </w:r>
      <w:r>
        <w:rPr>
          <w:rStyle w:val="FootnoteAnchor"/>
          <w:rtl w:val="true"/>
        </w:rPr>
        <w:footnoteReference w:id="242"/>
      </w:r>
      <w:r>
        <w:rPr>
          <w:rFonts w:ascii="IRNazanin" w:hAnsi="IRNazanin" w:eastAsia="IRNazanin"/>
          <w:color w:val="111111"/>
          <w:sz w:val="28"/>
          <w:sz w:val="28"/>
          <w:szCs w:val="28"/>
          <w:rtl w:val="true"/>
          <w:lang w:bidi="fa-IR"/>
        </w:rPr>
        <w:t xml:space="preserve">کان أخا ماریة و بعث ذلک کله </w:t>
      </w:r>
      <w:r>
        <w:rPr>
          <w:rStyle w:val="FootnoteAnchor"/>
          <w:rtl w:val="true"/>
        </w:rPr>
        <w:footnoteReference w:id="243"/>
      </w:r>
      <w:r>
        <w:rPr>
          <w:rFonts w:ascii="IRNazanin" w:hAnsi="IRNazanin" w:eastAsia="IRNazanin"/>
          <w:color w:val="111111"/>
          <w:sz w:val="28"/>
          <w:sz w:val="28"/>
          <w:szCs w:val="28"/>
          <w:rtl w:val="true"/>
          <w:lang w:bidi="fa-IR"/>
        </w:rPr>
        <w:t xml:space="preserve">مع حاطب بن أبی بلتعة فعرض حاطب الإسلام علی ماریة و رغبها فیه فأسلمت و أسلمت أختها و أقام الخصی علی دینه حتی أسلم بالمدینة </w:t>
      </w:r>
      <w:r>
        <w:rPr>
          <w:rStyle w:val="FootnoteAnchor"/>
          <w:rtl w:val="true"/>
        </w:rPr>
        <w:footnoteReference w:id="244"/>
      </w:r>
      <w:r>
        <w:rPr>
          <w:rFonts w:ascii="IRNazanin" w:hAnsi="IRNazanin" w:eastAsia="IRNazanin"/>
          <w:color w:val="111111"/>
          <w:sz w:val="28"/>
          <w:sz w:val="28"/>
          <w:szCs w:val="28"/>
          <w:rtl w:val="true"/>
          <w:lang w:bidi="fa-IR"/>
        </w:rPr>
        <w:t xml:space="preserve">و کان رسول الله صلی الله علیه و آله معجبا بأم إبراهیم و کانت بیضاء جمیلة و ضرب علیها الحجاب و کان یطؤها بملک الیمین فلما حملت و وضعت إبراهیم قبلتها </w:t>
      </w:r>
      <w:r>
        <w:rPr>
          <w:rStyle w:val="FootnoteAnchor"/>
          <w:rtl w:val="true"/>
        </w:rPr>
        <w:footnoteReference w:id="245"/>
      </w:r>
      <w:r>
        <w:rPr>
          <w:rFonts w:ascii="IRNazanin" w:hAnsi="IRNazanin" w:eastAsia="IRNazanin"/>
          <w:color w:val="111111"/>
          <w:sz w:val="28"/>
          <w:sz w:val="28"/>
          <w:szCs w:val="28"/>
          <w:rtl w:val="true"/>
          <w:lang w:bidi="fa-IR"/>
        </w:rPr>
        <w:t>سلمی مولاة رسول الله صلی الله علیه و آله فجاء أبو رافع زوج سلمی فبشر رسول الله صلی الله علیه و آله بإبراهیم فوهب له عبدا و ذلک فی ذی الحجة سنة ثمان فی روایة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فیها کانت عمرة القضاء و ذلک أن رسول الله صلی الله علیه و آله أمر أصحابه حین رأوا هلال ذی القعدة أن یعتمروا قضاء لعمرتهم التی صدهم المشرکون عنها بالحدیبیة و أن لا یتخلف أحد ممن شهد الحدیبیة فلم یتخلف منهم أحد إلا من استشهد منهم بخیبر و من مات و خرج مع رسول الله صلی الله علیه و آله قوم من المسلمین عمارا و کانوا فی عمرة القضیة ألفین و استخلف علی المدینة أبا رهم الغفاری </w:t>
      </w:r>
      <w:r>
        <w:rPr>
          <w:rStyle w:val="FootnoteAnchor"/>
          <w:rtl w:val="true"/>
        </w:rPr>
        <w:footnoteReference w:id="246"/>
      </w:r>
      <w:r>
        <w:rPr>
          <w:rFonts w:ascii="IRNazanin" w:hAnsi="IRNazanin" w:eastAsia="IRNazanin"/>
          <w:color w:val="111111"/>
          <w:sz w:val="28"/>
          <w:sz w:val="28"/>
          <w:szCs w:val="28"/>
          <w:rtl w:val="true"/>
          <w:lang w:bidi="fa-IR"/>
        </w:rPr>
        <w:t xml:space="preserve">و ساق رسول الله صلی الله علیه و آله ستین بدنة و جعل علی هدیه ناجیة بن جندب الأسلمی و حمل رسول الله صلی الله علیه و آله السلاح و الدروع و الرماح و قاد مائة فرس و خرجت قریش من مکة إلی رءوس الجبال و أخلوا مکة فدخل رسول الله صلی الله علیه و آله من الثنیة بطلعة الحجون و عبد الله بن رواحة أخذ بزمام راحلته </w:t>
      </w:r>
      <w:r>
        <w:rPr>
          <w:rStyle w:val="FootnoteAnchor"/>
          <w:rtl w:val="true"/>
        </w:rPr>
        <w:footnoteReference w:id="247"/>
      </w:r>
      <w:r>
        <w:rPr>
          <w:rFonts w:ascii="IRNazanin" w:hAnsi="IRNazanin" w:eastAsia="IRNazanin"/>
          <w:color w:val="111111"/>
          <w:sz w:val="28"/>
          <w:sz w:val="28"/>
          <w:szCs w:val="28"/>
          <w:rtl w:val="true"/>
          <w:lang w:bidi="fa-IR"/>
        </w:rPr>
        <w:t>فلم یزل رسول الله صلی الله علیه و آله یلبی حتی استلم الرکن بمحجنه و أمر النبی صلی الله علیه و آله بلالا فأذن علی ظهر الکعبة و أقام بمکة ثلاثا فلما کان عند الظهر من الیوم الرابع أتاه سهیل بن عمرو و حویطب بن عبد العزی فقالا قد انقضی أجلک فاخرج عنا فأمر أبا رافع ینادی بالرحیل و لا یمسین بها أحد من المسلمین و رکب رسول الله صلی الله علیه و آله حتی نزل بسرف و هی علی عشرة أمیال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تزوج رسول الله صلی الله علیه و آله میمونة بنت الحارث زوجه إیاها العباس و کان یلی أمرها و هی أخت أم ولده و کان هذا التزویج بسرف حین نزل بها مرجعه من عمرة القضیة و کانت آخر امرأة تزوجها صلی الله علیه و آله و بنی بها بسرف</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ثم ذکر فی حوادث السنة الثامنة فیها أسلم عمرو بن العاص و خالد بن الولید و عثمان بن طلحة قدموا المدینة فی صفر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تزوج رسول الله صلی الله علیه و آله فاطمة بنت الضحاک الکلابیة فلما دخلت </w:t>
      </w:r>
      <w:bookmarkStart w:id="145" w:name="pg13777_135178"/>
    </w:p>
    <w:p>
      <w:pPr>
        <w:pStyle w:val="BookText"/>
        <w:rPr/>
      </w:pPr>
      <w:bookmarkEnd w:id="145"/>
      <w:r>
        <w:rPr>
          <w:rFonts w:ascii="IRNazanin" w:hAnsi="IRNazanin" w:eastAsia="IRNazanin"/>
          <w:color w:val="111111"/>
          <w:sz w:val="28"/>
          <w:sz w:val="28"/>
          <w:szCs w:val="28"/>
          <w:rtl w:val="true"/>
          <w:lang w:bidi="fa-IR"/>
        </w:rPr>
        <w:t>علی رسول الله صلی الله علیه و آله و دنا منها قالت أعوذ بالله منک فقال رسول الله صلی الله علیه و آله عذت بعظیم الحقی بأهلک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اتخذ المنبر لرسول الله صلی الله علیه و آله و قیل کان ذلک فی سنة سبع و الأول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یَخْطُبُ عَلَی جِذْعِ نَخْلَةٍ </w:t>
      </w:r>
      <w:r>
        <w:rPr>
          <w:rStyle w:val="FootnoteAnchor"/>
          <w:rtl w:val="true"/>
        </w:rPr>
        <w:footnoteReference w:id="249"/>
      </w:r>
      <w:r>
        <w:rPr>
          <w:rFonts w:ascii="Amiri" w:hAnsi="Amiri" w:eastAsia="Amiri" w:cs="Amiri"/>
          <w:color w:val="111111"/>
          <w:sz w:val="28"/>
          <w:sz w:val="28"/>
          <w:szCs w:val="28"/>
          <w:rtl w:val="true"/>
          <w:lang w:bidi="ar-SA"/>
        </w:rPr>
        <w:t xml:space="preserve">فَقَالَتِ امْرَأَةٌ مِنَ الْأَنْصَارِ کَانَ لَهَا غُلَامٌ نَجَّارٌ یَا رَسُولَ اللَّهِ إِنَّ لِی غُلَاماً نَجَّاراً أَ فَلَا آمُرُهُ یَتَّخِذْ لَکَ مِنْبَراً تَخْطُبُ عَلَیْهِ قَالَ بَلَی قَالَ فَاتَّخَذَ لَهُ مِنْبَراً فَلَمَّا کَانَ یَوْمُ الْجُمُعَةِ خَطَبَ عَلَی الْمِنْبَرِ قَالَ فَأَنَّ الْجِذْعُ الَّذِی کَانَ یَقُومُ عَلَیْهِ کَأَنِینِ الصَّبِیِّ فَقَالَ النَّبِیُّ صلی الله علیه و آله إِنَّ هَذَا بَکَی لِمَا فُقِدَ مِنَ الذِّکْرِ وَ اسْمُ تِلْکَ الْأَنْصَارِیَّةِ عَائِشَةُ وَ اسْمُ غُلَامِهَا النَّجَّارِ یَاقُومُ الرُّومِیُّ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رِوَایَةٍ أَنَّ رَجُلًا سَأَلَ ذَلِکَ فَأَجَابَهُ إِلَیْهِ وَ فِیهَا أَنَّهُ صُنِعَ لَهُ ثَلَاثُ دَرَجَاتٍ وَ فِیهَا أَنَّهُ حَنَّ الْجِذْعُ حَتَّی تَصَدَّعَ وَ انْشَقَّ فَنَزَلَ رَسُولُ اللَّهِ صلی الله علیه و آله یَمْسَحُهُ بِیَدِهِ حَتَّی سَکَنَ ثُمَّ رَجَعَ إِلَی الْمِنْبَرِ فَلَمَّا هُدِمَ الْمَسْجِدُ وَ غُیِّرَ ذَلِکَ أَخَذَ ذَلِکَ الْجِذْعَ أُبَیُّ بْنُ کَعْبٍ وَ کَانَ عِنْدَهُ فِی تِلْکَ الدَّارِ حَتَّی بَلِیَ وَ أَکَلَتْهُ الْأَرَضَةُ وَ عَادَ رُفَاتاً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مورد وقایع سال هفتم هجری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رسول خدا صلی الله علیه وآله خوابید و از نماز صبح بازماند تا آنکه خورشید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غزوه خیبر بازگشت، شبانه راه خود را پیمود تا آنکه بی خوابی عرصه را بر او تنگ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جهت استراحت فرود آمد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برای ما بیدار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نیز تا آنجا که برایش میسر بود نماز به پا داشت و رسول خدا خوابید و چون زمان دمیدن سپیده صبح نزدیک شد، بلال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 به شترش تکیه داد و در همین حال خواب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رسول خدا صلی الله علیه و آله، نه بلال و نه هیچ یک از صحابه از خواب بیدار نشدند تا آنکه پرتو خورشید بر آنان دمیدن یافت، و رسول خدا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هراسان بیدار شد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چنین در خواب فرو برد، همو نیز مرا در خواب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شترها را به دنبال خود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اندکی شتران را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وضو گرفت و به بلال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صبح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را به پا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نمازی را فراموش کرد، آنگاه که آن را به یاد آورد، باید آن را به پا دارد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برای یاد و ذکر من به پا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درباره این موضوع در باب سهو آن حضرت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بعد از آنکه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علی علیه السّلام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طحاوی در مشکل الحدیث از أسماء بنت عمیس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مربوط به فضایل علی علیه السلام از طریق عامه و خاصه احادیثی ذکر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طریق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بر رسول خدا صلی الله علیه و آله در حالی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که سر آن حضرت در آغوش حضرت علی علیه السّلام بود، به همین خاطر او نماز عصر را به پا نداشت تا آنکه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وحی،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در حال فرمانبرداری از تو و رسول تو بود، پس خورشید را بر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 را دیدم که غروب کرد، سپس آن را دیدم که بعد از غروب، دوباره طلوع کرد و بر کوه و زمین تابیدن گرفت و این واقعه در صهباء خیبر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ثابت است که راویان آن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طحاوی آورده است که احمد بن صالح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که راه علم را در پیش گرفته است از حفظ حدیث أسماء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اُمّ حبیبه</w:t>
      </w:r>
    </w:p>
    <w:p>
      <w:pPr>
        <w:pStyle w:val="BookText"/>
        <w:rPr/>
      </w:pPr>
      <w:r>
        <w:rPr>
          <w:rFonts w:ascii="IRNazanin" w:hAnsi="IRNazanin" w:eastAsia="IRNazanin"/>
          <w:color w:val="111111"/>
          <w:sz w:val="28"/>
          <w:sz w:val="28"/>
          <w:szCs w:val="28"/>
          <w:rtl w:val="true"/>
          <w:lang w:bidi="fa-IR"/>
        </w:rPr>
        <w:t>او به همراه شوهرش عبیدالله بن جحش به سرزمین حبشه هجرت کرده بود و در آنجا شوهرش به نصرانیت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 اسلام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عاص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شوهرم، عبیدالله بن جحش را در بدترین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حال او دگرگون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صبح درآمد، او را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دین اندیشه کردم و دینی بهتر از نصرانیت نیافتم و در سابق نیز بر آن دین بودم، سپس در دین محمد داخل شدم و اکنون به نصرانیت بازگشته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در آن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خوابی که دیده بودم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آن اعتنایی نکرد و ملازم شرب خمر گردید تا آنکه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خواب دیدم که گویی رهگذری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خواب مرا ترس فراگرفت و آن خواب را اینگونه تأویل کردم که رسول خدا مرا به ازدواج خویش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بعد از پایان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فرستاده نجاشی را بر در خانه یافتم که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او کنیزی أبرهه نام بود که مسئول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عطریات نجاشی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پیغام داده است که رسول خدا صلی الله علیه و آله به من نوشته است که تو را به ازدواج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بشارت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وکالت برگزین که تو را 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سوی خالد بن سعید بن عاص فرستادم و به او وکالت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حبیبه به خاطر بشارتی که ابرهه داد، دو النگوی نقره و دو خلخال پاها و انگشترهای نقره که در انگشتان پاهایش بود را از خوشحالی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رسید نجاشی، جعفر بن ابی طالب و مسلمانانی که آنجا بودند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پادشاه و پاک منزه از عیوب و سلام و مومن و نگاهبان و مسلط بر مخلوقات را، پروردگار قدرت مدار، شکست ناپذیر جبّار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یگانه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او همان کسی است که عیسی بن مریم مژده به آمدن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رسول خدا برای من نگاشته است که اُمّ حبیبه دختر ابوسفیان را به ازدواج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آنچه را که رسول خدا خواستارش گشته بود، اجابت کردم و چهارصد دینار کابین او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دینارها را در پیش روی قوم بر زمین ریخت و خالد بن سعید زبان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او را شکرگزارم و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او طلب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یگانه نیست و محمّد بنده و فرستاده اوست که او را با هدایت و دین حق فرستاد تا بر همه ادیان غالبش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که رسول خدا خواسته بود را اجابت کردم و امّ حبیبه دختر ابوسفیان را به ازدواج او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امر را برای رسول الله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دینارها را به خالد بن سعید داد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در صدد برآمدند که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که سنت انبیا چنین است که چون ازدواج کنند غذایی در آن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غذایی فراخواند و آنان خوردند و سپس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مال را نزد من آوردند، به سوی ابرهه که آن مژده را برایم آورده بود، فرستادم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آن روز چیزی بخشیدم در حالی که چیزی در دستم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مثقال است، آن را بگیر و از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همه آنچه را که به او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 و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مرا دستور داده است که از تو منفعتی نبرم و من کسی هستم که مسئول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عطریات اویم، و پیرو آیین محمّد، فرستاده خدا شدم و برای خدا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پاشاه زنان خویش را فرمان داده است تا هر آنچه از عطریات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برای تو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ابرهه مقدار فراوانی از ورس و عنبر و زَباد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خوشبو است و از جانوری که اندکی از گربه بزرگتر است،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نزد پیامبر بردم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و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ولی</w:t>
      </w:r>
    </w:p>
    <w:p>
      <w:pPr>
        <w:pStyle w:val="BookText"/>
        <w:rPr/>
      </w:pPr>
      <w:r>
        <w:rPr>
          <w:rFonts w:ascii="IRNazanin" w:hAnsi="IRNazanin" w:eastAsia="IRNazanin"/>
          <w:color w:val="111111"/>
          <w:sz w:val="28"/>
          <w:sz w:val="28"/>
          <w:szCs w:val="28"/>
          <w:rtl w:val="true"/>
          <w:lang w:bidi="fa-IR"/>
        </w:rPr>
        <w:t>آن را ناپسند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تو آن است که سلام مرا به رسول خدا برسانی و او را آگاه سازی که من پیرو دین او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کسی بود که اسباب و لوازم سفر مرا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چون به خدمت پیامبر رسیدم، او را از چگونگی و کیفیت خطبه و رفتار ابرهه با خود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بر لب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من سلام ابرهه را به او رساندم،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 حبیبه به مدینه آورده شد، سی و اندی سال داشت و چون خبر ازدواج رسول الله صلی الله علیه و آله با ام حبیبه به ابوسفیان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بازداشته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این واقعه در سال ششم هجری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پدرش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بعد از آنکه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 سال هفتم هجری گذشت،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به همراه پدرش،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که همگی شجاع و اهل ادب بودند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مبتلا شد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آن زنده بود تا آنکه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سال هدیه مقوقس رسید که شامل ماریه و خواهرش سیرین و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سفید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ماریه را برای خود برگزید و سیرین را به حسان بن وهب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خواجه و ملازمی بود که مایوشنج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برادر ماریه بود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همراه حاطب بن أبی بلتعه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اسلام را بر ماریه عرضه داشت و او را در اسلام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حاطب، ماریه و خواهرش اسلام آوردند، ولی آن خواجه بر دین خویش باقی ماند تا آنکه در مدینه اسلام آورد و رسول خدا صلی الله علیه و آله شیفته آُمّ ابراهیم بود که او زیبا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افکند و با او به عنوان کنیز هم 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 ابراهیم باردار شد و ابراهیم را به دنیا آورد، سلمی کنیز رسول الله قابلگی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ابراهیم، ابو رافع شوهر سلمی به نزد رسول خدا آمد و او را به ابراهیم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او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 دیگر، این رویداد در ذی الحجّه سال هشتم هجری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حوادث آن سال عمرة القضا بود که در آن رسول خدا صلی الله علیه و آله هنگامی که هلال ذی القعده رویت شد، به اصحابش دستور داد که به عنوان قضای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مشرکان در حدیبیه مانع از برگزاری آن شدند، مراسم عمره را به جا آورند و هیچ یک از کسانی که در حدیبیه بودند از آن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خیبر به شهادت رسیدند و کسانی که درگذشته بودند، هیچ یک از مسلمانان از این کار سرباز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مسلمانان عمره گذار با رسول خدا صلی الله علیه و آله خارج شدند که در عمرة القضیه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اباذر غفاری را به جای خویش بر مدینه گمارد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قربانی را پیش راند و ناجیة بن جندب اسلمی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و زره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برداشت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از مسیر کوه و از راه طلعة الحجون و در پیشاپیش حاجیان وارد مکه شد و عبدالله بن رواحه افسار شتر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پیوسته لبیک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آنکه با عصای خویش رکن را استلام کرد و بلال را دستور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نیز بر بام کعبه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روز در مکه اقامت نمود و چون ظهر روز چهارم رسید، سهیل بن عمرو و حویطب بن عبدالعزّی به نزد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تو تمام شده است و باید از نزد ما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ابورافع را دستور داد که آوای کوچ سر دهد و هیچ کدام از مسلمانان شب را در آنجا اطراق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سوار مرکب خود شد تا آنکه در سِرف که در ده میلی مکه است،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 خدا با میمونه دختر حارث ازدواج کرد، که عباس او را به همسری پیامبر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خود سرپرستی امور او را به عهده داشت چرا که میمونه خواهر همسرش بود و این ازدواج در سرف به هنگام بازگشت پیامبر از عمره القضیه واقع شد و او آخرین زنی بود که پیامبر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در سرف عروسی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درباره وقایع سال هفتم 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درباره وقایع سال هشتم هجری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عمرو بن العاص و خالد بن ولید و عثمان بن طلحه اسلام آوردند و در ماه صفر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فاطمه دختر ضحّاک کلابی 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فاطمه بر او وارد شد و پیامبر به او نزدیک شد،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پناه جستی،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منبری ساخته شد و گفته شده است که این واقعه در سال هفتم هجری بوده است که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تنه نخل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از انصار که غلامی نجار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غلامی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بگویم که برای شما منبری بسازد که بر آن خطبه بخوانید؟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برای پیامبر منبری ساخته شد و چون روز جمعه شد، بر روی منبر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نخلی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صدایی چون ناله کودک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 به خاطر آنچه از ذکر و یاد خدا از دست داده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زن انصاری عایشه و نام غلامش یاقوم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 مردی آن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آن را به او سپرد و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سه پله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روایت گفته شده است که آن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داد تا آنکه ترک برداشت و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منبر فرود آمد و آن را با دستش مسح کرد تا آنکه آن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مسجد را خراب کرد و آن را تغییر داد، أُبیّ بن کعب آن تنه را برداشت و در خانه نزد او بود تا آنکه پوسیده شد و موریانه آن را خورد و شکسته و تکّه تکّه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درباره وقایع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361938_1468164448"/>
      <w:bookmarkStart w:id="147" w:name="_Toc60"/>
      <w:bookmarkEnd w:id="146"/>
      <w:r>
        <w:rPr>
          <w:rtl w:val="true"/>
        </w:rPr>
        <w:t>بیان</w:t>
      </w:r>
      <w:bookmarkEnd w:id="147"/>
    </w:p>
    <w:p>
      <w:pPr>
        <w:pStyle w:val="BookText"/>
        <w:rPr/>
      </w:pPr>
      <w:r>
        <w:rPr>
          <w:rFonts w:ascii="IRNazanin" w:hAnsi="IRNazanin" w:eastAsia="IRNazanin"/>
          <w:color w:val="111111"/>
          <w:sz w:val="28"/>
          <w:sz w:val="28"/>
          <w:szCs w:val="28"/>
          <w:rtl w:val="true"/>
          <w:lang w:bidi="fa-IR"/>
        </w:rPr>
        <w:t xml:space="preserve">فی النهایة قاد البعیر و اقتاده جره خلفه و منه حدیث الصلاة اقتادوا رواحلهم و قال الخدمة بالتحریک الخلخال و قال القدع الکف و المنع و منه حدیث زواجه بخدیجة قال ورقة بن نوفل محمد یخطب خدیجة هو الفحل لا یقدع أنفه یقال قدعت الفحل و هو أن یکون غیر کریم فإذا أراد رکوب الناقة الکریمة ضرب أنفه بالرمح أو غیره حتی یرتدع و ینکف و یروی بالراء </w:t>
      </w:r>
      <w:r>
        <w:rPr>
          <w:rStyle w:val="FootnoteAnchor"/>
          <w:rtl w:val="true"/>
        </w:rPr>
        <w:footnoteReference w:id="252"/>
      </w:r>
      <w:r>
        <w:rPr>
          <w:rFonts w:ascii="IRNazanin" w:hAnsi="IRNazanin" w:eastAsia="IRNazanin"/>
          <w:color w:val="111111"/>
          <w:sz w:val="28"/>
          <w:sz w:val="28"/>
          <w:szCs w:val="28"/>
          <w:rtl w:val="true"/>
          <w:lang w:bidi="fa-IR"/>
        </w:rPr>
        <w:t>أی إنه کفو کریم لا 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پشت سر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حدیث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إقتادوا رواحلهم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شترهایشان را به دنبال خود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و مانع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با خدیجه است که ورقة بن نوفل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یخطب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الفحل لایقدع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خدیجه خواستگاری کرده است و او بزرگ مردی است که بازداشته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قدعت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را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است که غیر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قصد آمیزش با ماده شتر اصیل را داشته باشد، با نیزه یا دیگر چیزها بر دماغ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بازداشته شود و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او هماوردی کریم و بزرگوار است که از خواسته اش بازگردانده و محروم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2361940_1468164448"/>
      <w:bookmarkStart w:id="149" w:name="_Toc61"/>
      <w:bookmarkEnd w:id="148"/>
      <w:r>
        <w:rPr>
          <w:rtl w:val="true"/>
        </w:rPr>
        <w:t>«</w:t>
      </w:r>
      <w:r>
        <w:rPr/>
        <w:t>3</w:t>
      </w:r>
      <w:r>
        <w:rPr>
          <w:rtl w:val="true"/>
        </w:rPr>
        <w:t>»</w:t>
      </w:r>
      <w:bookmarkEnd w:id="1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الأثیر فی حوادث السنة السابعة و فیها قدم حاطب من عند </w:t>
      </w:r>
    </w:p>
    <w:p>
      <w:pPr>
        <w:pStyle w:val="BookText"/>
        <w:rPr/>
      </w:pPr>
      <w:r>
        <w:rPr>
          <w:rFonts w:ascii="IRNazanin" w:hAnsi="IRNazanin" w:eastAsia="IRNazanin"/>
          <w:color w:val="111111"/>
          <w:sz w:val="28"/>
          <w:sz w:val="28"/>
          <w:szCs w:val="28"/>
          <w:rtl w:val="true"/>
          <w:lang w:bidi="fa-IR"/>
        </w:rPr>
        <w:t xml:space="preserve">المقوقس بماریة و أختها </w:t>
      </w:r>
      <w:r>
        <w:rPr>
          <w:rStyle w:val="FootnoteAnchor"/>
          <w:rtl w:val="true"/>
        </w:rPr>
        <w:footnoteReference w:id="253"/>
      </w:r>
      <w:r>
        <w:rPr>
          <w:rFonts w:ascii="IRNazanin" w:hAnsi="IRNazanin" w:eastAsia="IRNazanin"/>
          <w:color w:val="111111"/>
          <w:sz w:val="28"/>
          <w:sz w:val="28"/>
          <w:szCs w:val="28"/>
          <w:rtl w:val="true"/>
          <w:lang w:bidi="fa-IR"/>
        </w:rPr>
        <w:t>و بغلته دلدل و حماره یعفور</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 فیها کانت سریة بشیر بن سعد والد النعمان بن بشیر الأنصاری إلی بنی مرة </w:t>
      </w:r>
      <w:r>
        <w:rPr>
          <w:rStyle w:val="FootnoteAnchor"/>
          <w:rtl w:val="true"/>
        </w:rPr>
        <w:footnoteReference w:id="255"/>
      </w:r>
      <w:r>
        <w:rPr>
          <w:rFonts w:ascii="IRNazanin" w:hAnsi="IRNazanin" w:eastAsia="IRNazanin"/>
          <w:color w:val="111111"/>
          <w:sz w:val="28"/>
          <w:sz w:val="28"/>
          <w:szCs w:val="28"/>
          <w:rtl w:val="true"/>
          <w:lang w:bidi="fa-IR"/>
        </w:rPr>
        <w:t xml:space="preserve">فی شعبان فی ثلاثین رجلا أصیب أصحابه و ارتث </w:t>
      </w:r>
      <w:r>
        <w:rPr>
          <w:rStyle w:val="FootnoteAnchor"/>
          <w:rtl w:val="true"/>
        </w:rPr>
        <w:footnoteReference w:id="256"/>
      </w:r>
      <w:r>
        <w:rPr>
          <w:rFonts w:ascii="IRNazanin" w:hAnsi="IRNazanin" w:eastAsia="IRNazanin"/>
          <w:color w:val="111111"/>
          <w:sz w:val="28"/>
          <w:sz w:val="28"/>
          <w:szCs w:val="28"/>
          <w:rtl w:val="true"/>
          <w:lang w:bidi="fa-IR"/>
        </w:rPr>
        <w:t>فی القتلی ثم رجع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کانت سریة غالب بن عبد الله اللیثی إلی أرض بنی مرة فأصاب مرداس بن بهل </w:t>
      </w:r>
      <w:r>
        <w:rPr>
          <w:rStyle w:val="FootnoteAnchor"/>
          <w:rtl w:val="true"/>
        </w:rPr>
        <w:footnoteReference w:id="257"/>
      </w:r>
      <w:r>
        <w:rPr>
          <w:rFonts w:ascii="IRNazanin" w:hAnsi="IRNazanin" w:eastAsia="IRNazanin"/>
          <w:color w:val="111111"/>
          <w:sz w:val="28"/>
          <w:sz w:val="28"/>
          <w:szCs w:val="28"/>
          <w:rtl w:val="true"/>
          <w:lang w:bidi="fa-IR"/>
        </w:rPr>
        <w:t>حلیفا لهم من جهینة قتله أسامة و رجل من الأنصار قال أسامة لما غشیناه قال أشهد أن لا إله إلا الله فلم ننزع عنه حتی قتلناه فلما قدمنا علی النبی صلی الله علیه و آله أخبرناه الخبر فقال کیف نصنع بلا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کانت سریة غالب بن عبد الله أیضا فی مائة و ثلاثین راکبا إلی بنی عبد بن تغلبة </w:t>
      </w:r>
      <w:r>
        <w:rPr>
          <w:rStyle w:val="FootnoteAnchor"/>
          <w:rtl w:val="true"/>
        </w:rPr>
        <w:footnoteReference w:id="258"/>
      </w:r>
      <w:r>
        <w:rPr>
          <w:rFonts w:ascii="IRNazanin" w:hAnsi="IRNazanin" w:eastAsia="IRNazanin"/>
          <w:color w:val="111111"/>
          <w:sz w:val="28"/>
          <w:sz w:val="28"/>
          <w:szCs w:val="28"/>
          <w:rtl w:val="true"/>
          <w:lang w:bidi="fa-IR"/>
        </w:rPr>
        <w:t>فأغار علیهم و استاق الغنم إلی المدینة</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فیها کانت سریة بشیر بن سعد إلی نمر و صاب فی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کانت عمرة القضاء و تزوج فی سفره هذا بمیمونة بنت الحارث</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و فیها کانت غزوة ابن أبی العوجاء السلمی إلی بنی سلیم </w:t>
      </w:r>
      <w:r>
        <w:rPr>
          <w:rStyle w:val="FootnoteAnchor"/>
          <w:rtl w:val="true"/>
        </w:rPr>
        <w:footnoteReference w:id="261"/>
      </w:r>
      <w:r>
        <w:rPr>
          <w:rFonts w:ascii="IRNazanin" w:hAnsi="IRNazanin" w:eastAsia="IRNazanin"/>
          <w:color w:val="111111"/>
          <w:sz w:val="28"/>
          <w:sz w:val="28"/>
          <w:szCs w:val="28"/>
          <w:rtl w:val="true"/>
          <w:lang w:bidi="fa-IR"/>
        </w:rPr>
        <w:t>فلقوه و أصیب هو و أصحابه و قیل بل نجا و أصیب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حوادث السنة الثامنة و فیها توفیت زینب بنت رسول الله صلی الله علیه و آله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کانت سریة غالب بن عبد الله اللیثی إلی بنی الملوح </w:t>
      </w:r>
      <w:r>
        <w:rPr>
          <w:rStyle w:val="FootnoteAnchor"/>
          <w:rtl w:val="true"/>
        </w:rPr>
        <w:footnoteReference w:id="262"/>
      </w:r>
      <w:r>
        <w:rPr>
          <w:rFonts w:ascii="IRNazanin" w:hAnsi="IRNazanin" w:eastAsia="IRNazanin"/>
          <w:color w:val="111111"/>
          <w:sz w:val="28"/>
          <w:sz w:val="28"/>
          <w:szCs w:val="28"/>
          <w:rtl w:val="true"/>
          <w:lang w:bidi="fa-IR"/>
        </w:rPr>
        <w:t xml:space="preserve">فلقیهم الحارث </w:t>
      </w:r>
    </w:p>
    <w:p>
      <w:pPr>
        <w:pStyle w:val="BookText"/>
        <w:rPr/>
      </w:pPr>
      <w:r>
        <w:rPr>
          <w:rFonts w:ascii="IRNazanin" w:hAnsi="IRNazanin" w:eastAsia="IRNazanin"/>
          <w:color w:val="111111"/>
          <w:sz w:val="28"/>
          <w:sz w:val="28"/>
          <w:szCs w:val="28"/>
          <w:rtl w:val="true"/>
          <w:lang w:bidi="fa-IR"/>
        </w:rPr>
        <w:t xml:space="preserve">بن البرصاء اللیثی فأخذوه أسیرا فقال إنما جئت لأسلم فقال له غالب إن کنت صادقا فلن یضرک رباط لیلة و إن کنت کاذبا استوثقنا منک و وکل به بعض أصحابه و قال له إن نازعک فخذ رأسه و أمره بالقیام </w:t>
      </w:r>
      <w:r>
        <w:rPr>
          <w:rStyle w:val="FootnoteAnchor"/>
          <w:rtl w:val="true"/>
        </w:rPr>
        <w:footnoteReference w:id="263"/>
      </w:r>
      <w:r>
        <w:rPr>
          <w:rFonts w:ascii="IRNazanin" w:hAnsi="IRNazanin" w:eastAsia="IRNazanin"/>
          <w:color w:val="111111"/>
          <w:sz w:val="28"/>
          <w:sz w:val="28"/>
          <w:szCs w:val="28"/>
          <w:rtl w:val="true"/>
          <w:lang w:bidi="fa-IR"/>
        </w:rPr>
        <w:t xml:space="preserve">إلی أن یعود ثم ساروا حتی أتوا بطن الکدید فنزلوا بعد العصر و أرسل جندب الجهنی رئیة </w:t>
      </w:r>
      <w:r>
        <w:rPr>
          <w:rStyle w:val="FootnoteAnchor"/>
          <w:rtl w:val="true"/>
        </w:rPr>
        <w:footnoteReference w:id="264"/>
      </w:r>
      <w:r>
        <w:rPr>
          <w:rFonts w:ascii="IRNazanin" w:hAnsi="IRNazanin" w:eastAsia="IRNazanin"/>
          <w:color w:val="111111"/>
          <w:sz w:val="28"/>
          <w:sz w:val="28"/>
          <w:szCs w:val="28"/>
          <w:rtl w:val="true"/>
          <w:lang w:bidi="fa-IR"/>
        </w:rPr>
        <w:t xml:space="preserve">لهم قال فقصدت تلا هناک یطلعنی علی الحاضر فانبطحت علیه فخرج منهم رجل فرآنی و معه قوسه و سهمان </w:t>
      </w:r>
      <w:r>
        <w:rPr>
          <w:rStyle w:val="FootnoteAnchor"/>
          <w:rtl w:val="true"/>
        </w:rPr>
        <w:footnoteReference w:id="265"/>
      </w:r>
      <w:r>
        <w:rPr>
          <w:rFonts w:ascii="IRNazanin" w:hAnsi="IRNazanin" w:eastAsia="IRNazanin"/>
          <w:color w:val="111111"/>
          <w:sz w:val="28"/>
          <w:sz w:val="28"/>
          <w:szCs w:val="28"/>
          <w:rtl w:val="true"/>
          <w:lang w:bidi="fa-IR"/>
        </w:rPr>
        <w:t xml:space="preserve">فرمانی بأحدهما فوضعه فی جنبی قال فنزعته و لم أتحول </w:t>
      </w:r>
      <w:r>
        <w:rPr>
          <w:rStyle w:val="FootnoteAnchor"/>
          <w:rtl w:val="true"/>
        </w:rPr>
        <w:footnoteReference w:id="266"/>
      </w:r>
      <w:r>
        <w:rPr>
          <w:rFonts w:ascii="IRNazanin" w:hAnsi="IRNazanin" w:eastAsia="IRNazanin"/>
          <w:color w:val="111111"/>
          <w:sz w:val="28"/>
          <w:sz w:val="28"/>
          <w:szCs w:val="28"/>
          <w:rtl w:val="true"/>
          <w:lang w:bidi="fa-IR"/>
        </w:rPr>
        <w:t xml:space="preserve">ثم رمانی بالثانی فوضعه فی رأس منکبی قال فنزعته فلم أتحول </w:t>
      </w:r>
      <w:r>
        <w:rPr>
          <w:rStyle w:val="FootnoteAnchor"/>
          <w:rtl w:val="true"/>
        </w:rPr>
        <w:footnoteReference w:id="267"/>
      </w:r>
      <w:r>
        <w:rPr>
          <w:rFonts w:ascii="IRNazanin" w:hAnsi="IRNazanin" w:eastAsia="IRNazanin"/>
          <w:color w:val="111111"/>
          <w:sz w:val="28"/>
          <w:sz w:val="28"/>
          <w:szCs w:val="28"/>
          <w:rtl w:val="true"/>
          <w:lang w:bidi="fa-IR"/>
        </w:rPr>
        <w:t xml:space="preserve">فقال أما و الله لقد خلطه سهمای و لو کان رئیة لتحرک </w:t>
      </w:r>
      <w:r>
        <w:rPr>
          <w:rStyle w:val="FootnoteAnchor"/>
          <w:rtl w:val="true"/>
        </w:rPr>
        <w:footnoteReference w:id="268"/>
      </w:r>
      <w:r>
        <w:rPr>
          <w:rFonts w:ascii="IRNazanin" w:hAnsi="IRNazanin" w:eastAsia="IRNazanin"/>
          <w:color w:val="111111"/>
          <w:sz w:val="28"/>
          <w:sz w:val="28"/>
          <w:szCs w:val="28"/>
          <w:rtl w:val="true"/>
          <w:lang w:bidi="fa-IR"/>
        </w:rPr>
        <w:t xml:space="preserve">قال فأمهلناهم حتی راحت مواشیهم و احتلبوا و شننا علیهم الغارة فقتلنا منهم و استقنا النعم و رجعنا سراعا و إذا بصریخ القوم فجاءنا ما لا قبل لنا به حتی إذا لم یکن بیننا إلا بطن الوادی بعث الله بسیل لا یقدر أحد أن یجوزه </w:t>
      </w:r>
      <w:r>
        <w:rPr>
          <w:rStyle w:val="FootnoteAnchor"/>
          <w:rtl w:val="true"/>
        </w:rPr>
        <w:footnoteReference w:id="269"/>
      </w:r>
      <w:r>
        <w:rPr>
          <w:rFonts w:ascii="IRNazanin" w:hAnsi="IRNazanin" w:eastAsia="IRNazanin"/>
          <w:color w:val="111111"/>
          <w:sz w:val="28"/>
          <w:sz w:val="28"/>
          <w:szCs w:val="28"/>
          <w:rtl w:val="true"/>
          <w:lang w:bidi="fa-IR"/>
        </w:rPr>
        <w:t>فلقد رأیتهم ینظرون إلینا لا یقدر أحد أن یتقدم و قدمنا المدینة و کان شعار المسلمین أمت أمت و کان عدتهم بضعة عشر رجلا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بعث رسول الله صلی الله علیه و آله العلاء بن الحضرمی إلی البحرین و بها المنذر بن شاوی </w:t>
      </w:r>
      <w:r>
        <w:rPr>
          <w:rStyle w:val="FootnoteAnchor"/>
          <w:rtl w:val="true"/>
        </w:rPr>
        <w:footnoteReference w:id="270"/>
      </w:r>
      <w:r>
        <w:rPr>
          <w:rFonts w:ascii="IRNazanin" w:hAnsi="IRNazanin" w:eastAsia="IRNazanin"/>
          <w:color w:val="111111"/>
          <w:sz w:val="28"/>
          <w:sz w:val="28"/>
          <w:szCs w:val="28"/>
          <w:rtl w:val="true"/>
          <w:lang w:bidi="fa-IR"/>
        </w:rPr>
        <w:t xml:space="preserve">و صالحه المنذر علی أن علی المجوس الجزیة و لا یؤکل ذبائحهم و لا ینکح نساؤهم و قیل إن إرساله کان سنة ست من الهجرة مع الرسل الذین أرسلهم </w:t>
      </w:r>
      <w:bookmarkStart w:id="150" w:name="pg13777_135181"/>
    </w:p>
    <w:p>
      <w:pPr>
        <w:pStyle w:val="BookText"/>
        <w:rPr/>
      </w:pPr>
      <w:bookmarkEnd w:id="150"/>
      <w:r>
        <w:rPr>
          <w:rFonts w:ascii="IRNazanin" w:hAnsi="IRNazanin" w:eastAsia="IRNazanin"/>
          <w:color w:val="111111"/>
          <w:sz w:val="28"/>
          <w:sz w:val="28"/>
          <w:szCs w:val="28"/>
          <w:rtl w:val="true"/>
          <w:lang w:bidi="fa-IR"/>
        </w:rPr>
        <w:t>رسول الله صلی الله علیه و آله إلی الملوک</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و فیها کانت سریة عمرو بن کعب الغفاری </w:t>
      </w:r>
      <w:r>
        <w:rPr>
          <w:rStyle w:val="FootnoteAnchor"/>
          <w:rtl w:val="true"/>
        </w:rPr>
        <w:footnoteReference w:id="272"/>
      </w:r>
      <w:r>
        <w:rPr>
          <w:rFonts w:ascii="IRNazanin" w:hAnsi="IRNazanin" w:eastAsia="IRNazanin"/>
          <w:color w:val="111111"/>
          <w:sz w:val="28"/>
          <w:sz w:val="28"/>
          <w:szCs w:val="28"/>
          <w:rtl w:val="true"/>
          <w:lang w:bidi="fa-IR"/>
        </w:rPr>
        <w:t xml:space="preserve">إلی ذات أطلاح فی خمسة عشر رجلا فوجد بها جمعا کثیرا فدعاهم إلی الإسلام فأبوا أن یجیبوا و قتلوا أصحاب عمرو </w:t>
      </w:r>
      <w:r>
        <w:rPr>
          <w:rStyle w:val="FootnoteAnchor"/>
          <w:rtl w:val="true"/>
        </w:rPr>
        <w:footnoteReference w:id="273"/>
      </w:r>
      <w:r>
        <w:rPr>
          <w:rFonts w:ascii="IRNazanin" w:hAnsi="IRNazanin" w:eastAsia="IRNazanin"/>
          <w:color w:val="111111"/>
          <w:sz w:val="28"/>
          <w:sz w:val="28"/>
          <w:szCs w:val="28"/>
          <w:rtl w:val="true"/>
          <w:lang w:bidi="fa-IR"/>
        </w:rPr>
        <w:t xml:space="preserve">و نجا حتی قدم إلی المدینة و ذات أطلاح من ناحیة الشام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أثیر در مورد وقایع سال هفتم هجری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حاطب از نزد مقوقس با ماریه و خواهرش، و قاطر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به حضور پیامبر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شعبان آن سال سریه بشیر بن سعد، پدر نعمان بن بشیر انصاری، با سی مرد به سوی بنی مرّه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یارانش جان سالم به در نبردند و خود او هم نیمه جان در میان کشته شدگان افتاد و سپس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سریّه عبدالله لیثی در سرزمین بنی مرّه رخ داد، پس مرداس بن بهل، هم پیمان آنان از جهینه، به دست اسامه و مردی از انصار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رسیدیم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 ولی ما او را کشتیم و چون به نزد پیامبر صلی الله علیه و آله آمدیم؛ او را از این واقعه آگاه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لا إله إلّا الله، چگونه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سریه غالب بن عبدالله با صد و سی سوار به سوی بنی عبد بن تغلبه روی داد که بر آنان هجوم برد و گوسفندانشان را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شوال آن سال سریه بشیر بن سعد به سوی نمر و صاب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عمرة القضاء پیش آمد که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میمونه دختر حارث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غزوه ابن ابی العوجاء سلمی به سوی بنی سلیم اتفاق افتاد که با او رو در رو گشتند و او و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ابن ابی العوجاء نجات یافت و یارانش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حوادث سال هشتم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زینب دختر رسول خدا صلی الله علیه و آله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سریه غالب بن عبدالله لیثی به سوی بنی ملوح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سریه، حارث بن برصاء لیثی با آنان مواجه گردید که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اسلام آوردن،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غالب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قید و بند شبی تو را زیانی نخواهد رساند و اگر دروغ گفته باشی از تو آسوده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اصحابش را بر او گماشت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درگیر شد،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دستور داد که تا بازگشت او در آن مکان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به راه افتادند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الکدید رسیدند و بعد از عصر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جندب جهنی را به عنوان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تعیین کرد تا مراقب حرکات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تل خاکی که آنجا بود و مرا بر قبیله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رفتم و بر روی آن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دو تیر و کمانش را به همراه داشت، خارج شد و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یکی از تیرها مرا هدف قرار داد و آن را بر پهلوی من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خارج ساختم و حرکتی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با دومی هدف گرفت و آن را بر بالای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خارج ساختم و جابجا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 تیرم را بر او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بود از جای می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مهلت دادیم تا آنکه چهارپاهایشان به هنگام شب آمدند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آنان تاختیم واز آنان کشتیم و چهارپایان آنان را حرکت دادیم و به سرعت بازگشتیم و ناگهان فریاد مردمان به گوشمان رسید و به سوی ما، چندان آمدند که توان رویارویی با آنان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میان ما و آنان تنها یک دره فاصله مانده بود، خداوند سیلی به راه انداخت که کسی را یارای عبور از آن نبود و من آنان را در حالتی دیدم که به سوی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ولی هیچ یک را یارای پیش آمدن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مدینه شدیم در حالی که مسلمانان شعار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بکُش؛ و تعداد افراد حاضر در این سریه، ده مرد و اندی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 خدا صلی الله علیه و آله، علاء بن حضرمی را به سوی بحرین که تحت فرمانروایی منذر بن شاوی بود،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نیز بر این اساس که مجوس جزیه بپردازد و از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نخورد و با زنان آنان ازدواج نکند، با فرستاده پیامبر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او در سال ششم هجری و همزمان با اعزام فرستادگانی صورت گرفت که رسول خدا آنان را به سوی پادشاهان ممالک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سریه عمرو بن کعب غفاری به سوی ذات أطلاح با پانزده نفر صورت گرفت و در آنجا جمع فراوانی یافت و آنان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پذیرش دعوت او سرباز زدند و همراهانش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عمرو نجات یافت و خود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أطلاح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ناحیه شام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1" w:name="__RefHeading___Toc2361942_1468164448"/>
      <w:bookmarkStart w:id="152" w:name="_Toc62"/>
      <w:bookmarkEnd w:id="151"/>
      <w:r>
        <w:rPr>
          <w:rtl w:val="true"/>
        </w:rPr>
        <w:t xml:space="preserve">باب </w:t>
      </w:r>
      <w:r>
        <w:rPr/>
        <w:t>24</w:t>
      </w:r>
      <w:r>
        <w:rPr>
          <w:rtl w:val="true"/>
        </w:rPr>
        <w:t xml:space="preserve"> </w:t>
      </w:r>
      <w:r>
        <w:rPr>
          <w:rtl w:val="true"/>
        </w:rPr>
        <w:t>غزوة مؤتة و ما جری بعدها إلی غزوة ذات السلاسل‌</w:t>
      </w:r>
      <w:bookmarkEnd w:id="152"/>
    </w:p>
    <w:p>
      <w:pPr>
        <w:pStyle w:val="Heading4"/>
        <w:numPr>
          <w:ilvl w:val="3"/>
          <w:numId w:val="1"/>
        </w:numPr>
        <w:rPr/>
      </w:pPr>
      <w:bookmarkStart w:id="153" w:name="__RefHeading___Toc2361944_1468164448"/>
      <w:bookmarkStart w:id="154" w:name="_Toc63"/>
      <w:bookmarkEnd w:id="153"/>
      <w:r>
        <w:rPr>
          <w:rtl w:val="true"/>
        </w:rPr>
        <w:t>الأخبار</w:t>
      </w:r>
      <w:bookmarkEnd w:id="154"/>
    </w:p>
    <w:p>
      <w:pPr>
        <w:pStyle w:val="Heading5"/>
        <w:numPr>
          <w:ilvl w:val="4"/>
          <w:numId w:val="1"/>
        </w:numPr>
        <w:rPr/>
      </w:pPr>
      <w:bookmarkStart w:id="155" w:name="__RefHeading___Toc2361946_1468164448"/>
      <w:bookmarkStart w:id="156" w:name="_Toc64"/>
      <w:bookmarkEnd w:id="155"/>
      <w:r>
        <w:rPr>
          <w:rtl w:val="true"/>
        </w:rPr>
        <w:t>«</w:t>
      </w:r>
      <w:r>
        <w:rPr/>
        <w:t>1</w:t>
      </w:r>
      <w:r>
        <w:rPr>
          <w:rtl w:val="true"/>
        </w:rPr>
        <w:t>»</w:t>
      </w:r>
      <w:bookmarkEnd w:id="1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مُحَمَّدِ بْنِ عِمْرَانَ الْمَرْزُبَانِیِّ عَنْ عَلِیِّ بْنِ سُلَیْمَانَ عَنْ مُحَمَّدِ بْنِ حُمَیْدٍ عَنْ مُحَمَّدِ بْنِ إِسْحَاقَ عَنْ مُحَمَّدِ بْنِ فُلَیْحٍ عَنْ مُوسَی بْنِ عُقْبَةَ عَنْ مُحَمَّدِ بْنِ شِهَابٍ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جَعْفَرُ بْنُ أَبِی طَالِبٍ مِنْ بِلَادِ الْحَبَشَةِ بَعَثَهُ رَسُولُ اللَّهِ صلی الله علیه و آله إِلَی مُؤْتَةَ وَ اسْتَعْمَلَ عَلَی الْجَیْشِ مَعَهُ زَیْدَ بْنَ حَارِثَةَ وَ عَبْدَ اللَّهِ بْنَ رَوَاحَةَ فَمَضَی النَّاسُ مَعَهُمْ حَتَّی کَانُوا بِنَحْوِ الْبَلْقَاءِ فَلَقِیَهُمْ جُمُوعُ هِرَقْلٍ مِنَ الرُّومِ وَ الْعَرَبِ فَانْحَازَ الْمُسْلِمُونَ إِلَی قَرْیَةٍ یُقَالُ لَهَا مُؤْتَةُ فَالْتَقَی النَّاسُ عِنْدَهَا وَ اقْتَتَلُوا قِتَالًا شَدِیداً وَ کَانَ اللِّوَاءُ یَوْمَئِذٍ مَعَ زَیْدِ بْنِ حَارِثَةَ فَقَاتَلَ بِهِ حَتَّی شَاطَ فِی رِمَاحِ الْقَوْمِ ثُمَّ أَخَذَهُ جَعْفَرٌ فَقَاتَلَ بِهِ قِتَالًا شَدِیداً ثُمَّ اقْتَحَمَ عَنْ فَرَسٍ لَهُ شَقْرَاءَ فَعَقَرَهَا وَ قَاتَلَ حَتَّی قُتِلَ قَالَ وَ کَانَ جَعْفَرٌ أَوَّلَ رَجُلٍ مِنَ الْمُسْلِمِینَ عَقَرَ فَرَسَهُ فِی الْإِسْلَامِ ثُمَّ أَخَذَ اللِّوَاءَ عَبْدُ اللَّهِ بْنُ رَوَاحَةَ فَقُتِلَ ثُمَّ أَخَذَ اللِّوَاءَ خَالِدُ بْنُ الْوَلِیدِ </w:t>
      </w:r>
      <w:r>
        <w:rPr>
          <w:rStyle w:val="FootnoteAnchor"/>
          <w:rtl w:val="true"/>
        </w:rPr>
        <w:footnoteReference w:id="275"/>
      </w:r>
      <w:r>
        <w:rPr>
          <w:rFonts w:ascii="Amiri" w:hAnsi="Amiri" w:eastAsia="Amiri" w:cs="Amiri"/>
          <w:color w:val="111111"/>
          <w:sz w:val="28"/>
          <w:sz w:val="28"/>
          <w:szCs w:val="28"/>
          <w:rtl w:val="true"/>
          <w:lang w:bidi="ar-SA"/>
        </w:rPr>
        <w:t xml:space="preserve">فَنَاوَشَ الْقَوْمَ </w:t>
      </w:r>
    </w:p>
    <w:p>
      <w:pPr>
        <w:pStyle w:val="BookText"/>
        <w:rPr/>
      </w:pPr>
      <w:r>
        <w:rPr>
          <w:rFonts w:ascii="Amiri" w:hAnsi="Amiri" w:eastAsia="Amiri" w:cs="Amiri"/>
          <w:color w:val="111111"/>
          <w:sz w:val="28"/>
          <w:sz w:val="28"/>
          <w:szCs w:val="28"/>
          <w:rtl w:val="true"/>
          <w:lang w:bidi="ar-SA"/>
        </w:rPr>
        <w:t xml:space="preserve">وَ رَاوَغَهُمْ حَتَّی انْحَازَ بِالْمُسْلِمِینَ مُنْهَزِماً وَ نَجَا بِهِمْ مِنَ الرُّومِ وَ أَنْفَذَ رَجُلًا </w:t>
      </w:r>
      <w:r>
        <w:rPr>
          <w:rStyle w:val="FootnoteAnchor"/>
          <w:rtl w:val="true"/>
        </w:rPr>
        <w:footnoteReference w:id="276"/>
      </w:r>
      <w:r>
        <w:rPr>
          <w:rFonts w:ascii="Amiri" w:hAnsi="Amiri" w:eastAsia="Amiri" w:cs="Amiri"/>
          <w:color w:val="111111"/>
          <w:sz w:val="28"/>
          <w:sz w:val="28"/>
          <w:szCs w:val="28"/>
          <w:rtl w:val="true"/>
          <w:lang w:bidi="ar-SA"/>
        </w:rPr>
        <w:t xml:space="preserve">یُقَالُ لَهُ عَبْدُ الرَّحْمَنِ بْنُ سَمُرَةَ إِلَی النَّبِیِّ صلی الله علیه و آله بِالْخَبَرِ قَالَ عَبْدُ الرَّحْمَنِ فَسِرْتُ إِلَی النَّبِیِّ صلی الله علیه و آله فَلَمَّا وَصَلْتُ إِلَی الْمَسْجِدِ قَالَ لِی رَسُولُ اللَّهِ صلی الله علیه و آله عَلَی رِسْلِکَ یَا عَبْدَ الرَّحْمَنِ ثُمَّ قَالَ صلی الله علیه و آله أَخَذَ اللِّوَاءَ زَیْدٌ فَقَاتَلَ بِهِ فَقُتِلَ رَحِمَ اللَّهُ زَیْداً ثُمَّ أَخَذَ اللِّوَاءَ جَعْفَرٌ وَ قَاتَلَ وَ قُتِلَ رَحِمَ اللَّهُ جَعْفَراً ثُمَّ أَخَذَ اللِّوَاءَ عَبْدُ اللَّهِ بْنُ رَوَاحَةَ وَ قَاتَلَ فَقُتِلَ فَرَحِمَ اللَّهُ عَبْدَ اللَّهِ قَالَ فَبَکَی أَصْحَابُ رَسُولِ اللَّهِ صلی الله علیه و آله وَ هُمْ حَوْلَهُ فَقَالَ لَهُمُ النَّبِیُّ صلی الله علیه و آله وَ مَا یُبْکِیکُمْ فَقَالُوا وَ مَا لَنَا لَا نَبْکِی وَ قَدْ ذَهَبَ خِیَارُنَا وَ أَشْرَافُنَا وَ أَهْلُ الْفَضْلِ مِنَّا فَقَالَ لَهُمْ صلی الله علیه و آله لَا تَبْکُوا فَإِنَّمَا مَثَلُ أُمَّتِی مَثَلُ حَدِیقَةٍ قَامَ عَلَیْهَا صَاحِبُهَا فَأَصْلَحَ رَوَاکِبَهَا وَ بَنَی مَسَاکِنَهَا وَ حَلَقَ سَعَفَهَا فَأَطْعَمَتْ عَاماً فَوْجاً ثُمَّ عَاماً فَوْجاً ثُمَّ عَاماً فَوْجاً </w:t>
      </w:r>
      <w:r>
        <w:rPr>
          <w:rStyle w:val="FootnoteAnchor"/>
          <w:rtl w:val="true"/>
        </w:rPr>
        <w:footnoteReference w:id="277"/>
      </w:r>
      <w:r>
        <w:rPr>
          <w:rFonts w:ascii="Amiri" w:hAnsi="Amiri" w:eastAsia="Amiri" w:cs="Amiri"/>
          <w:color w:val="111111"/>
          <w:sz w:val="28"/>
          <w:sz w:val="28"/>
          <w:szCs w:val="28"/>
          <w:rtl w:val="true"/>
          <w:lang w:bidi="ar-SA"/>
        </w:rPr>
        <w:t xml:space="preserve">فَلَعَلَّ آخِرَهَا طَعْماً أَنْ یَکُونَ أَجْوَدَهَا قِنْوَاناً وَ أَطْوَلَهَا شِمْرَاخاً وَ الَّذِی بَعَثَنِی بِالْحَقِّ نَبِیّاً لَیَجِدَنَّ عِیسَی ابْنُ مَرْیَمَ فِی أُمَّتِی خَلَفاً </w:t>
      </w:r>
      <w:r>
        <w:rPr>
          <w:rStyle w:val="FootnoteAnchor"/>
          <w:rtl w:val="true"/>
        </w:rPr>
        <w:footnoteReference w:id="278"/>
      </w:r>
      <w:r>
        <w:rPr>
          <w:rFonts w:ascii="Amiri" w:hAnsi="Amiri" w:eastAsia="Amiri" w:cs="Amiri"/>
          <w:color w:val="111111"/>
          <w:sz w:val="28"/>
          <w:sz w:val="28"/>
          <w:szCs w:val="28"/>
          <w:rtl w:val="true"/>
          <w:lang w:bidi="ar-SA"/>
        </w:rPr>
        <w:t>مِنْ حَوَارِیِّهِ قال و قال کعب بن مالک یرثی جعفر بن أبی طالب رضی الله عنه و المستشهدین معه</w:t>
      </w:r>
    </w:p>
    <w:p>
      <w:pPr>
        <w:pStyle w:val="BookText"/>
        <w:rPr/>
      </w:pPr>
      <w:r>
        <w:rPr>
          <w:rFonts w:ascii="IRNazanin" w:hAnsi="IRNazanin" w:eastAsia="IRNazanin"/>
          <w:color w:val="111111"/>
          <w:sz w:val="28"/>
          <w:sz w:val="28"/>
          <w:szCs w:val="28"/>
          <w:rtl w:val="true"/>
          <w:lang w:bidi="fa-IR"/>
        </w:rPr>
        <w:t xml:space="preserve">هدت العیون </w:t>
      </w:r>
      <w:r>
        <w:rPr>
          <w:rStyle w:val="FootnoteAnchor"/>
          <w:rtl w:val="true"/>
        </w:rPr>
        <w:footnoteReference w:id="279"/>
      </w:r>
      <w:r>
        <w:rPr>
          <w:rFonts w:ascii="IRNazanin" w:hAnsi="IRNazanin" w:eastAsia="IRNazanin"/>
          <w:color w:val="111111"/>
          <w:sz w:val="28"/>
          <w:sz w:val="28"/>
          <w:szCs w:val="28"/>
          <w:rtl w:val="true"/>
          <w:lang w:bidi="fa-IR"/>
        </w:rPr>
        <w:t>و دمع عینک یهمل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 کما و کف الضباب </w:t>
      </w:r>
      <w:r>
        <w:rPr>
          <w:rStyle w:val="FootnoteAnchor"/>
          <w:rtl w:val="true"/>
        </w:rPr>
        <w:footnoteReference w:id="280"/>
      </w:r>
      <w:r>
        <w:rPr>
          <w:rFonts w:ascii="IRNazanin" w:hAnsi="IRNazanin" w:eastAsia="IRNazanin"/>
          <w:color w:val="111111"/>
          <w:sz w:val="28"/>
          <w:sz w:val="28"/>
          <w:szCs w:val="28"/>
          <w:rtl w:val="true"/>
          <w:lang w:bidi="fa-IR"/>
        </w:rPr>
        <w:t>المخضل</w:t>
      </w:r>
    </w:p>
    <w:p>
      <w:pPr>
        <w:pStyle w:val="BookText"/>
        <w:rPr/>
      </w:pPr>
      <w:r>
        <w:rPr>
          <w:rFonts w:ascii="IRNazanin" w:hAnsi="IRNazanin" w:eastAsia="IRNazanin"/>
          <w:color w:val="111111"/>
          <w:sz w:val="28"/>
          <w:sz w:val="28"/>
          <w:szCs w:val="28"/>
          <w:rtl w:val="true"/>
          <w:lang w:bidi="fa-IR"/>
        </w:rPr>
        <w:t>و کان ما بین الجوانح و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تأوبنی شهاب مدخل</w:t>
      </w:r>
    </w:p>
    <w:p>
      <w:pPr>
        <w:pStyle w:val="BookText"/>
        <w:rPr/>
      </w:pPr>
      <w:r>
        <w:rPr>
          <w:rFonts w:ascii="IRNazanin" w:hAnsi="IRNazanin" w:eastAsia="IRNazanin"/>
          <w:color w:val="111111"/>
          <w:sz w:val="28"/>
          <w:sz w:val="28"/>
          <w:szCs w:val="28"/>
          <w:rtl w:val="true"/>
          <w:lang w:bidi="fa-IR"/>
        </w:rPr>
        <w:t>وجدا علی النفر الذین تتابعوا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Style w:val="FootnoteAnchor"/>
          <w:rtl w:val="true"/>
        </w:rPr>
        <w:footnoteReference w:id="281"/>
      </w:r>
      <w:r>
        <w:rPr>
          <w:rFonts w:ascii="IRNazanin" w:hAnsi="IRNazanin" w:eastAsia="IRNazanin"/>
          <w:color w:val="111111"/>
          <w:sz w:val="28"/>
          <w:sz w:val="28"/>
          <w:szCs w:val="28"/>
          <w:rtl w:val="true"/>
          <w:lang w:bidi="fa-IR"/>
        </w:rPr>
        <w:t xml:space="preserve">بمؤتة أسندوا لم ینقلوا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فتغیر القمر المنیر لفقدهم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قد کسفت و کادت تأفل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بهم نصر الإله </w:t>
      </w:r>
      <w:r>
        <w:rPr>
          <w:rStyle w:val="FootnoteAnchor"/>
          <w:rtl w:val="true"/>
        </w:rPr>
        <w:footnoteReference w:id="283"/>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علیهم نزل الکتاب المنزل </w:t>
      </w:r>
      <w:bookmarkStart w:id="157" w:name="pg13777_135183"/>
    </w:p>
    <w:p>
      <w:pPr>
        <w:pStyle w:val="BookText"/>
        <w:rPr/>
      </w:pPr>
      <w:bookmarkEnd w:id="157"/>
      <w:r>
        <w:rPr>
          <w:rFonts w:ascii="IRNazanin" w:hAnsi="IRNazanin" w:eastAsia="IRNazanin"/>
          <w:color w:val="111111"/>
          <w:sz w:val="28"/>
          <w:sz w:val="28"/>
          <w:szCs w:val="28"/>
          <w:rtl w:val="true"/>
          <w:lang w:bidi="fa-IR"/>
        </w:rPr>
        <w:t xml:space="preserve">قوم علا بنیانهم من هاشم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أشم و سودد ما ینقل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لهدیهم </w:t>
      </w:r>
      <w:r>
        <w:rPr>
          <w:rStyle w:val="FootnoteAnchor"/>
          <w:rtl w:val="true"/>
        </w:rPr>
        <w:footnoteReference w:id="286"/>
      </w:r>
      <w:r>
        <w:rPr>
          <w:rFonts w:ascii="IRNazanin" w:hAnsi="IRNazanin" w:eastAsia="IRNazanin"/>
          <w:color w:val="111111"/>
          <w:sz w:val="28"/>
          <w:sz w:val="28"/>
          <w:szCs w:val="28"/>
          <w:rtl w:val="true"/>
          <w:lang w:bidi="fa-IR"/>
        </w:rPr>
        <w:t>رضی الإله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بجدهم نصر النبی المرسل</w:t>
      </w:r>
    </w:p>
    <w:p>
      <w:pPr>
        <w:pStyle w:val="BookText"/>
        <w:rPr/>
      </w:pPr>
      <w:r>
        <w:rPr>
          <w:rFonts w:ascii="IRNazanin" w:hAnsi="IRNazanin" w:eastAsia="IRNazanin"/>
          <w:color w:val="111111"/>
          <w:sz w:val="28"/>
          <w:sz w:val="28"/>
          <w:szCs w:val="28"/>
          <w:rtl w:val="true"/>
          <w:lang w:bidi="fa-IR"/>
        </w:rPr>
        <w:t>بیض الوجوه تری بطون أکفهم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 إذا اغبر </w:t>
      </w:r>
      <w:r>
        <w:rPr>
          <w:rStyle w:val="FootnoteAnchor"/>
          <w:rtl w:val="true"/>
        </w:rPr>
        <w:footnoteReference w:id="287"/>
      </w:r>
      <w:r>
        <w:rPr>
          <w:rFonts w:ascii="IRNazanin" w:hAnsi="IRNazanin" w:eastAsia="IRNazanin"/>
          <w:color w:val="111111"/>
          <w:sz w:val="28"/>
          <w:sz w:val="28"/>
          <w:szCs w:val="28"/>
          <w:rtl w:val="true"/>
          <w:lang w:bidi="fa-IR"/>
        </w:rPr>
        <w:t xml:space="preserve">الزمان الممحل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از سرزمین حبشه آمد، رسول خدا صلی الله علیه و آله او را به سوی مؤته گسیل داشت و به همراه او زید بن حارثه و عبدالله بن رواحه را به فرماندهی سپاه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آنان رهسپار شدند تا آنکه به نزدیکی بلقاء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سپاهیان رومی و عرب هرقل با آنان رو در رو گشتند و مسلمانان به سوی دهکده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موته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آنجا دو لشکر در برابر هم قرار گرفتند و به سختی با یکدیگر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پرچم سپاه در دست زید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پرچم به نبرد پرداخت، تا آنکه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سپاه دشمن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پرچم را برداشت و با آن به سختی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از اسب بور خود فرود آمد و آن را پی کرد و به جنگ پرداخت تا آنکه به شهادت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اولین مرد مسلمانی بود که اسبش را در اسلام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پرچم را برداشت تا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عبدالله، خالد بن ولید آن را برداشت و با سپاه دشمن به جنگ و گریز پرداخت و در نبرد با آنان دست به نیرنگ زد و توانست علی رغم شکستی که متحمل شد، مسلمانان را از چنگال رومیان نجات دهد و آنان را از این ورطه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به نام عبدالرحمن بن سمر را با خبر این شکست به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 صلی الله علیه و آله روان گشتم و چون به مسجد رسیدم، رسول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پرچم را برداشت و با آن نبرد کرد تا کشته شد، خدا زید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پرچم را برداشت و جنگید و کشته شد، خدا جعفر را نیز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پرچم را در دست گرفت و به نبرد پرداخت و کشته شد که خداوند عبدالله را نیز بیامرزد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رسول خدا صلی الله علیه و آله که اطرافش بودند،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وضع، 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به گریه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نگرییم و حال آنکه بهترین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ما و اهل فضل از میان ما رخت بربسته اند؟ پیامبر صلی الله علیه و آله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مثل اُمّت من مانند باغی است که صاحبش بر آن همت گماشته و نهال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اصلاح کرده،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ساخته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سالی به گروهی غذا داده است، و در سالی دیگر گروهی دیگر را، سپس سالی دیگر گروهی دیگر، و چه بسا که آخرین پذیرایی آن بهترین خوشه و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ساقه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مرا به حق، به پیامبری فرستاد،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 عیسی بن مریم در اُمّت من جانشینانی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حواریونش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کعب بن مالک در رثای 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دیدگان تسکین یافت و اشک چشمت پیاپی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قطرات ابر نیز در این مصیبت جاری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گویی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من وارد شد، میان سینه و أحشاء من، گدازه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 خاطر اندوه بر کسانی است که یکی بعد از دیگری در میدان مؤته بر زمین افتادند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قرار گرفتند و نگریختند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تابان به خاطر از دست 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رنگ از رخ بداد و خورشید در پرده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نزدیک بود غروب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مردمانی که خداوند بواسطه آنان بندگانش را یاری کرد و بر آنان کتاب قرآن را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 که اساس و بنیان آنان و سروری و بزرگی شان از هاشم ریشه گرفت که مردی شریف و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خاطر هدایت یافتن ایشان، خداوند به خلقتش راضی گشت و با کوشش و تلاش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 مُرسل را یاری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درخشان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کف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هنگامی که غبار روزگار قحطی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بخشندگی پیشه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361948_1468164448"/>
      <w:bookmarkStart w:id="159" w:name="_Toc65"/>
      <w:bookmarkEnd w:id="158"/>
      <w:r>
        <w:rPr>
          <w:rtl w:val="true"/>
        </w:rPr>
        <w:t>بیان</w:t>
      </w:r>
      <w:bookmarkEnd w:id="159"/>
    </w:p>
    <w:p>
      <w:pPr>
        <w:pStyle w:val="BookText"/>
        <w:rPr/>
      </w:pPr>
      <w:r>
        <w:rPr>
          <w:rFonts w:ascii="IRNazanin" w:hAnsi="IRNazanin" w:eastAsia="IRNazanin"/>
          <w:color w:val="111111"/>
          <w:sz w:val="28"/>
          <w:sz w:val="28"/>
          <w:szCs w:val="28"/>
          <w:rtl w:val="true"/>
          <w:lang w:bidi="fa-IR"/>
        </w:rPr>
        <w:t>شاط فلان هلک و فی بعض النسخ بالسین المهملة و السوط الخلط و ساطت نفسی تقلصت و الأول أصح قال فی النهایة فی حدیث زید بن حارثة یوم مؤتة إنه قاتل برایة رسول الله صلی الله علیه و آله حتی شاط فی رماح القوم أی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جامع الأصول أراد بالاقتحام هنا نزوله عن فرسه مسرعا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القاموس راغ الرجل و الثعلب روغا و روغانا حاد و مال و المراوغة المصارعة و أن یطلب بعض القوم بعضا و قال انحاز عنه عدل و القوم ترکوا مراکزهم و الراکب و الراکبة و الراکوب و الراکوبة و الرکابة فسیلة فی أعلی النخل متدلیة لا تبلغ الأرض قوله و حلق سعفها بالحاء المهملة أی أزال زوائدها أو بالمعجمة من خلق العود بتخفیف اللام و تشدیده إذا سواه و السح الصب و السیلان من فوق و الضباب ندی کالغیم أو سحاب رقیق و فی روایة ابن أبی الحدید الرباب مکان الضباب و هو السحاب الأبیض و أخضله بله و تأوبه أتاه لیلا و فرع کل شی‌ء أعلاه و من القوم شریفهم و الشمم ارتفاع فی الجبل و الأشم السید ذو الأنفة و النفل العطاء و انتفل طلب و منه تبرأ و انتفی </w:t>
      </w:r>
      <w:r>
        <w:rPr>
          <w:rStyle w:val="FootnoteAnchor"/>
          <w:rtl w:val="true"/>
        </w:rPr>
        <w:footnoteReference w:id="289"/>
      </w:r>
      <w:r>
        <w:rPr>
          <w:rFonts w:ascii="IRNazanin" w:hAnsi="IRNazanin" w:eastAsia="IRNazanin"/>
          <w:color w:val="111111"/>
          <w:sz w:val="28"/>
          <w:sz w:val="28"/>
          <w:szCs w:val="28"/>
          <w:rtl w:val="true"/>
          <w:lang w:bidi="fa-IR"/>
        </w:rPr>
        <w:t>و فی بعض النسخ بالغین من نغل الأدیم کفرح إذا فسد و فی بعضها بالقاف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آمیختن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ساطت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و اوّلی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زید بن حارثه در جنگ موته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قاتل برایه رسول الله صلی الله علیه و آله حتی شاط فی رماح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 الاصول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سریع او از اسبش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 الرجل و الثعلب روغاً و روغاناً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برگرداند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و دست و پنجه نرم کردن، و اینکه برخی از قوم، برخی دیگر را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إنحاز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خود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نهالی که بر بالای نخل خرما رشد کرده و آویخته گردد و به زمین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سعفها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یعنی زواید و إضافه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آن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خاء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لام و تشدید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و جاری شدن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نمناکی مانند ابر، یا ابر نازک و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إبی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ابر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 و مرطوب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و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و بزرگشان،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ارتفاع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عطاء،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 از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غین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نَغلَ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دباغی شده فاسد شد و در برخی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2361950_1468164448"/>
      <w:bookmarkStart w:id="161" w:name="_Toc66"/>
      <w:bookmarkEnd w:id="160"/>
      <w:r>
        <w:rPr>
          <w:rtl w:val="true"/>
        </w:rPr>
        <w:t>«</w:t>
      </w:r>
      <w:r>
        <w:rPr/>
        <w:t>2</w:t>
      </w:r>
      <w:r>
        <w:rPr>
          <w:rtl w:val="true"/>
        </w:rPr>
        <w:t>»</w:t>
      </w:r>
      <w:bookmarkEnd w:id="1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لَمَّا قُتِلَ زَیْدُ بْنُ حَارِثَةَ بِمُؤْتَةَ قَالَ صلی الله علیه و آله بِالْمَدِینَةِ قُتِلَ </w:t>
      </w:r>
      <w:bookmarkStart w:id="162" w:name="pg13777_135184"/>
    </w:p>
    <w:p>
      <w:pPr>
        <w:pStyle w:val="BookText"/>
        <w:rPr/>
      </w:pPr>
      <w:bookmarkEnd w:id="162"/>
      <w:r>
        <w:rPr>
          <w:rFonts w:ascii="Amiri" w:hAnsi="Amiri" w:eastAsia="Amiri" w:cs="Amiri"/>
          <w:color w:val="111111"/>
          <w:sz w:val="28"/>
          <w:sz w:val="28"/>
          <w:szCs w:val="28"/>
          <w:rtl w:val="true"/>
          <w:lang w:bidi="ar-SA"/>
        </w:rPr>
        <w:t xml:space="preserve">زَیْدٌ وَ أَخَذَ الرَّایَةَ جَعْفَرٌ ثُمَّ قَالَ قُتِلَ جَعْفَرٌ وَ تَوَقَّفَ وَقْفَةً ثُمَّ قَالَ وَ أَخَذَ الرَّایَةَ عَبْدُ اللَّهِ بْنُ رَوَاحَةَ وَ ذَلِکَ أَنَّ عَبْدَ اللَّهِ لَمْ یُسَارِعْ فِی أَخْذِ الرَّایَةِ کَمُسَارَعَةِ جَعْفَرٍ ثُمَّ قَالَ وَ قُتِلَ عَبْدُ اللَّهِ ثُمَّ قَامَ النَّبِیُّ صلی الله علیه و آله إِلَی بَیْتِ جَعْفَرٍ إِلَی أَهْلِهِ ثُمَّ جَاءَتِ الْأَخْبَارُ بِأَنَّهُمْ قَدْ قُتِلُوا عَلَی تِلْکَ الْهَیْئَةِ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زید بن حارثه در موته جان باخت، پیامبر صلی الله علیه و آله در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کشته شد و جعفر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مکث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عبدالله بن رواحه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مکث پیامبر صلی الله علیه و آله آن بود که عبدالله همانند جعفر در گرفتن پرچم شتاب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عبدالله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رهسپار خانه خانواده جعفر شد و سپس خبر رسید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شکل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2361952_1468164448"/>
      <w:bookmarkStart w:id="164" w:name="_Toc67"/>
      <w:bookmarkEnd w:id="163"/>
      <w:r>
        <w:rPr>
          <w:rtl w:val="true"/>
        </w:rPr>
        <w:t>«</w:t>
      </w:r>
      <w:r>
        <w:rPr/>
        <w:t>3</w:t>
      </w:r>
      <w:r>
        <w:rPr>
          <w:rtl w:val="true"/>
        </w:rPr>
        <w:t>»</w:t>
      </w:r>
      <w:bookmarkEnd w:id="1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لَمَّا بَعَثَ النَّبِیُّ صلی الله علیه و آله عَسْکَراً إِلَی مُؤْتَةَ وَلَّی عَلَیْهِمْ زَیْدَ بْنَ حَارِثَةَ وَ دَفَعَ الرَّایَةَ إِلَیْهِ وَ قَالَ إِنْ قُتِلَ زَیْدٌ فَالْوَالِی عَلَیْکُمْ جَعْفَرُ بْنُ أَبِی طَالِبٍ وَ إِنْ قُتِلَ جَعْفَرٌ فَالْوَالِی عَلَیْکُمْ عَبْدُ اللَّهِ بْنُ رَوَاحَةَ الْأَنْصَارِیُّ وَ سَکَتَ فَلَمَّا سَارُوا وَ قَدْ حَضَرَ هَذَا التَّرْتِیبَ فِی الْوِلَایَةِ مِنْ رَسُولِ اللَّهِ صلی الله علیه و آله قال رَجُلٌ مِنَ الْیَهُودِ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مُحَمَّدٌ نَبِیّاً کَمَا یَقُولُ سَیُقْتَلُ هَؤُلَاءِ الثَّلَاثَةُ فَقِیلَ لَهُ لِمَ قُلْتَ هَذَا قَالَ لِأَنَّ أَنْبِیَاءَ بَنِی إِسْرَائِیلَ کَانُوا إِذَا بَعَثَ نَبِیٌّ مِنْهُمْ بَعْثاً فِی الْجِهَادِ فَقَالَ </w:t>
      </w:r>
      <w:r>
        <w:rPr>
          <w:rStyle w:val="FootnoteAnchor"/>
          <w:rtl w:val="true"/>
        </w:rPr>
        <w:footnoteReference w:id="292"/>
      </w:r>
      <w:r>
        <w:rPr>
          <w:rFonts w:ascii="Amiri" w:hAnsi="Amiri" w:eastAsia="Amiri" w:cs="Amiri"/>
          <w:color w:val="111111"/>
          <w:sz w:val="28"/>
          <w:sz w:val="28"/>
          <w:szCs w:val="28"/>
          <w:rtl w:val="true"/>
          <w:lang w:bidi="ar-SA"/>
        </w:rPr>
        <w:t xml:space="preserve">إِنْ قُتِلَ فُلَانٌ فَالْوَالِی فُلَانٌ بَعْدَهُ عَلَیْکُمْ فَإِنْ سَمَّی لِلْوِلَایَةِ کَذَلِکَ اثْنَیْنِ </w:t>
      </w:r>
      <w:r>
        <w:rPr>
          <w:rStyle w:val="FootnoteAnchor"/>
          <w:rtl w:val="true"/>
        </w:rPr>
        <w:footnoteReference w:id="293"/>
      </w:r>
      <w:r>
        <w:rPr>
          <w:rFonts w:ascii="Amiri" w:hAnsi="Amiri" w:eastAsia="Amiri" w:cs="Amiri"/>
          <w:color w:val="111111"/>
          <w:sz w:val="28"/>
          <w:sz w:val="28"/>
          <w:szCs w:val="28"/>
          <w:rtl w:val="true"/>
          <w:lang w:bidi="ar-SA"/>
        </w:rPr>
        <w:t xml:space="preserve">أَوْ مِائَةً أَوْ أَقَلَّ أَوْ أَکْثَرَ قُتِلَ جَمِیعُ مَنْ ذَکَرَ فِیهِمُ الْوِلَایَاتِ قَالَ جَابِرٌ فَلَمَّا کَانَ الْیَوْمُ الَّذِی وَقَعَ فِیهِ حَرْبُهُمْ صَلَّی النَّبِیُّ صلی الله علیه و آله بِنَا الْفَجْرَ </w:t>
      </w:r>
      <w:r>
        <w:rPr>
          <w:rStyle w:val="FootnoteAnchor"/>
          <w:rtl w:val="true"/>
        </w:rPr>
        <w:footnoteReference w:id="294"/>
      </w:r>
      <w:r>
        <w:rPr>
          <w:rFonts w:ascii="Amiri" w:hAnsi="Amiri" w:eastAsia="Amiri" w:cs="Amiri"/>
          <w:color w:val="111111"/>
          <w:sz w:val="28"/>
          <w:sz w:val="28"/>
          <w:szCs w:val="28"/>
          <w:rtl w:val="true"/>
          <w:lang w:bidi="ar-SA"/>
        </w:rPr>
        <w:t xml:space="preserve">ثُمَّ صَعِدَ الْمِنْبَرَ فَقَالَ قَدِ الْتَقَی إِخْوَانُکُمْ مِنَ الْمُشْرِکِینَ </w:t>
      </w:r>
      <w:r>
        <w:rPr>
          <w:rStyle w:val="FootnoteAnchor"/>
          <w:rtl w:val="true"/>
        </w:rPr>
        <w:footnoteReference w:id="295"/>
      </w:r>
      <w:r>
        <w:rPr>
          <w:rFonts w:ascii="Amiri" w:hAnsi="Amiri" w:eastAsia="Amiri" w:cs="Amiri"/>
          <w:color w:val="111111"/>
          <w:sz w:val="28"/>
          <w:sz w:val="28"/>
          <w:szCs w:val="28"/>
          <w:rtl w:val="true"/>
          <w:lang w:bidi="ar-SA"/>
        </w:rPr>
        <w:t xml:space="preserve">لِلْمُحَارَبَةِ فَأَقْبَلَ یُحَدِّثُنَا بِکَرَّاتِ بَعْضِهِمْ عَلَی بَعْضٍ إِلَی أَنْ قَالَ قُتِلَ زَیْدُ بْنُ حَارِثَةَ وَ سَقَطَتِ الرَّایَةُ ثُمَّ قَالَ قَدْ أَخَذَهَا جَعْفَرُ بْنُ أَبِی طَالِبٍ وَ تَقَدَّمَ لِلْحَرْبِ بِهَا </w:t>
      </w:r>
      <w:r>
        <w:rPr>
          <w:rStyle w:val="FootnoteAnchor"/>
          <w:rtl w:val="true"/>
        </w:rPr>
        <w:footnoteReference w:id="296"/>
      </w:r>
      <w:r>
        <w:rPr>
          <w:rFonts w:ascii="Amiri" w:hAnsi="Amiri" w:eastAsia="Amiri" w:cs="Amiri"/>
          <w:color w:val="111111"/>
          <w:sz w:val="28"/>
          <w:sz w:val="28"/>
          <w:szCs w:val="28"/>
          <w:rtl w:val="true"/>
          <w:lang w:bidi="ar-SA"/>
        </w:rPr>
        <w:t xml:space="preserve">ثُمَّ قَالَ قَدْ قُطِعَتْ یَدُهُ وَ قَدْ أَخَذَ الرَّایَةَ بِیَدِهِ الْأُخْرَی ثُمَّ قَالَ قُطِعَتْ </w:t>
      </w:r>
      <w:r>
        <w:rPr>
          <w:rStyle w:val="FootnoteAnchor"/>
          <w:rtl w:val="true"/>
        </w:rPr>
        <w:footnoteReference w:id="297"/>
      </w:r>
      <w:r>
        <w:rPr>
          <w:rFonts w:ascii="Amiri" w:hAnsi="Amiri" w:eastAsia="Amiri" w:cs="Amiri"/>
          <w:color w:val="111111"/>
          <w:sz w:val="28"/>
          <w:sz w:val="28"/>
          <w:szCs w:val="28"/>
          <w:rtl w:val="true"/>
          <w:lang w:bidi="ar-SA"/>
        </w:rPr>
        <w:t xml:space="preserve">یَدُهُ الْأُخْرَی وَ قَدْ أَخَذَ </w:t>
      </w:r>
      <w:r>
        <w:rPr>
          <w:rStyle w:val="FootnoteAnchor"/>
          <w:rtl w:val="true"/>
        </w:rPr>
        <w:footnoteReference w:id="298"/>
      </w:r>
      <w:r>
        <w:rPr>
          <w:rFonts w:ascii="Amiri" w:hAnsi="Amiri" w:eastAsia="Amiri" w:cs="Amiri"/>
          <w:color w:val="111111"/>
          <w:sz w:val="28"/>
          <w:sz w:val="28"/>
          <w:szCs w:val="28"/>
          <w:rtl w:val="true"/>
          <w:lang w:bidi="ar-SA"/>
        </w:rPr>
        <w:t xml:space="preserve">الرَّایَةَ فِی صَدْرِهِ ثُمَّ قَالَ قُتِلَ جَعْفَرُ بْنُ أَبِی طَالِبٍ وَ سَقَطَتِ الرَّایَةُ ثُمَّ أَخَذَهَا عَبْدُ اللَّهِ بْنُ رَوَاحَةَ وَ قَدْ قُتِلَ مِنَ </w:t>
      </w:r>
      <w:bookmarkStart w:id="165" w:name="pg13777_135185"/>
    </w:p>
    <w:p>
      <w:pPr>
        <w:pStyle w:val="BookText"/>
        <w:rPr/>
      </w:pPr>
      <w:bookmarkEnd w:id="165"/>
      <w:r>
        <w:rPr>
          <w:rFonts w:ascii="Amiri" w:hAnsi="Amiri" w:eastAsia="Amiri" w:cs="Amiri"/>
          <w:color w:val="111111"/>
          <w:sz w:val="28"/>
          <w:sz w:val="28"/>
          <w:szCs w:val="28"/>
          <w:rtl w:val="true"/>
          <w:lang w:bidi="ar-SA"/>
        </w:rPr>
        <w:t xml:space="preserve">الْمُشْرِکِینَ کَذَا وَ قُتِلَ مِنَ الْمُسْلِمِینَ کَذَا فُلَانٌ وَ فُلَانٌ </w:t>
      </w:r>
      <w:r>
        <w:rPr>
          <w:rStyle w:val="FootnoteAnchor"/>
          <w:rtl w:val="true"/>
        </w:rPr>
        <w:footnoteReference w:id="299"/>
      </w:r>
      <w:r>
        <w:rPr>
          <w:rFonts w:ascii="Amiri" w:hAnsi="Amiri" w:eastAsia="Amiri" w:cs="Amiri"/>
          <w:color w:val="111111"/>
          <w:sz w:val="28"/>
          <w:sz w:val="28"/>
          <w:szCs w:val="28"/>
          <w:rtl w:val="true"/>
          <w:lang w:bidi="ar-SA"/>
        </w:rPr>
        <w:t xml:space="preserve">إِلَی أَنْ ذَکَرَ جَمِیعَ مَنْ قُتِلَ مِنَ الْمُسْلِمِینَ بِأَسْمَائِهِمْ ثُمَّ قَالَ قُتِلَ عَبْدُ اللَّهِ بْنُ رَوَاحَةَ وَ أَخَذَ الرَّایَةَ خَالِدُ بْنُ الْوَلِیدِ فَانْصَرَفَ </w:t>
      </w:r>
      <w:r>
        <w:rPr>
          <w:rStyle w:val="FootnoteAnchor"/>
          <w:rtl w:val="true"/>
        </w:rPr>
        <w:footnoteReference w:id="300"/>
      </w:r>
      <w:r>
        <w:rPr>
          <w:rFonts w:ascii="Amiri" w:hAnsi="Amiri" w:eastAsia="Amiri" w:cs="Amiri"/>
          <w:color w:val="111111"/>
          <w:sz w:val="28"/>
          <w:sz w:val="28"/>
          <w:szCs w:val="28"/>
          <w:rtl w:val="true"/>
          <w:lang w:bidi="ar-SA"/>
        </w:rPr>
        <w:t xml:space="preserve">الْمُسْلِمُونَ ثُمَّ نَزَلَ عَنِ الْمِنْبَرِ وَ صَارَ إِلَی دَارِ جَعْفَرٍ فَدَعَا عَبْدَ اللَّهِ بْنَ جَعْفَرٍ فَأَقْعَدَهُ فِی حَجْرِهِ وَ جَعَلَ یَمْسَحُ عَلَی رَأْسِهِ فَقَالَتْ وَالِدَتُهُ أَسْمَاءُ بِنْتُ عُمَیْسٍ یَا رَسُولَ اللَّهِ إِنَّکَ لَتَمْسَحُ عَلَی رَأْسِهِ کَأَنَّهُ یَتِیمٌ قَالَ قَدِ اسْتُشْهِدَ جَعْفَرٌ فِی هَذَا الْیَوْمِ وَ دَمَعَتْ عَیْنَا رَسُولِ اللَّهِ صلی الله علیه و آله وَ قَالَ قُطِعَتْ یَدَاهُ قَبْلَ أَنْ استشهد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أَبْدَلَهُ اللَّهُ مِنْ یَدَیْهِ جَنَاحَیْنِ مِنْ زُمُرُّدٍ أَخْضَرَ فَهُوَ الْآنَ یَطِیرُ بِهِمَا فِی الْجَنَّةِ مَعَ الْمَلَائِکَةِ کَیْفَ یَشَاءُ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سپاهی را به سوی موته گسیل می داشت، زید بن حارثه را به فرماندهی آنان گمارد و پرچم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کشته شد، فرمانده شما جعفر بن ابی طالب است و اگر جعفر هم کشته شد، فرماندهی شما بر عهده عبدالله بن رواحه انصاری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حرکت کردند و این ترتیب در فرماندهی توسط رسول خدا اعمال شد، مردی از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چنانکه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راستی پیامبر خدا باشد، هر سه این افراد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سخنی می 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پیامبری از پیامبران بنی اسرائیل سپاهی برای جهاد گسیل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کشته شد، بعد از او فلانی فرمانده شما خواهد بود و به این ترتیب برای فرماندهی دو یا صد، بیشتر یا کمتر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کسانی که نامشان را در میان فرماندهان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همگی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جنگ آنان واقع شد، پیامبر صلی الله علیه و آله با ما نماز صبح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شما با مشرکان برای نبرد رودرو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ما شروع به بیان چگونگی حملات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یکدیگر کرد تا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حارثه کشته شد و پرچم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ابی طالب آن را برداشت و با آن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قطع شد و با دست دیگرش پرچم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دیگرش هم قطع گردید و پرچم را در میان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ابی طالب نیز جان باخت و پرچم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آن را برداشت و از مشرکان افرادی کشته شدند و از مسلمانان نیز فلان و فلان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را یک به یک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رواحه کشته شد و خالد بن ولید پرچم را برداشت و مسلمانان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 و راهی منزل جعفر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عبدالله بن جعفر را فراخواند و او را در دامان خویش، نشاند و شروع به نوازش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 او را نوازش می کنید که گویی او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در این روز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رسول خدا صلی الله علیه و آله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آنکه شهید شود، دو دستش قطع شد و خدا به جای دستانش دو بال از زمرد سبز به او عطا کرد و اکنون با آن دو بال، به همراه فرشتگان هر گونه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بهشت در پرواز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2361954_1468164448"/>
      <w:bookmarkStart w:id="167" w:name="_Toc68"/>
      <w:bookmarkEnd w:id="166"/>
      <w:r>
        <w:rPr>
          <w:rtl w:val="true"/>
        </w:rPr>
        <w:t>«</w:t>
      </w:r>
      <w:r>
        <w:rPr/>
        <w:t>4</w:t>
      </w:r>
      <w:r>
        <w:rPr>
          <w:rtl w:val="true"/>
        </w:rPr>
        <w:t>»</w:t>
      </w:r>
      <w:bookmarkEnd w:id="167"/>
    </w:p>
    <w:p>
      <w:pPr>
        <w:pStyle w:val="BookText"/>
        <w:rPr/>
      </w:pPr>
      <w:r>
        <w:rPr>
          <w:rFonts w:ascii="Amiri" w:hAnsi="Amiri" w:eastAsia="Amiri" w:cs="Amiri"/>
          <w:color w:val="111111"/>
          <w:sz w:val="28"/>
          <w:sz w:val="28"/>
          <w:szCs w:val="28"/>
          <w:rtl w:val="true"/>
          <w:lang w:bidi="ar-SA"/>
        </w:rPr>
        <w:t>سن، المحاسن النَّوْفَلِیُّ عَنِ السَّکُونِیِّ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مُؤْتَةَ کَانَ جَعْفَرٌ عَلَی فَرَسِهِ فَلَمَّا الْتَقَوْا نَزَلَ عَنْ فَرَسِهِ فَعَرْقَبَهَا </w:t>
      </w:r>
      <w:r>
        <w:rPr>
          <w:rStyle w:val="FootnoteAnchor"/>
          <w:rtl w:val="true"/>
        </w:rPr>
        <w:footnoteReference w:id="303"/>
      </w:r>
      <w:r>
        <w:rPr>
          <w:rFonts w:ascii="Amiri" w:hAnsi="Amiri" w:eastAsia="Amiri" w:cs="Amiri"/>
          <w:color w:val="111111"/>
          <w:sz w:val="28"/>
          <w:sz w:val="28"/>
          <w:szCs w:val="28"/>
          <w:rtl w:val="true"/>
          <w:lang w:bidi="ar-SA"/>
        </w:rPr>
        <w:t xml:space="preserve">بِالسَّیْفِ وَ کَانَ أَوَّلَ مَنْ عَرْقَبَ فِی الْإِسْلَامِ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از سکونی، از امام جعفر صادق، از پدرش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موته، جعفر بر اسبش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سپاه روم رودرو گشتند، از اسبش فرود آمد و با شمشیرش پی پای ستورش را قطع کرد و در اسلام اولین کسی بود که پی پای ستورش را قطع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2361956_1468164448"/>
      <w:bookmarkStart w:id="169" w:name="_Toc69"/>
      <w:bookmarkEnd w:id="168"/>
      <w:r>
        <w:rPr>
          <w:rtl w:val="true"/>
        </w:rPr>
        <w:t>«</w:t>
      </w:r>
      <w:r>
        <w:rPr/>
        <w:t>5</w:t>
      </w:r>
      <w:r>
        <w:rPr>
          <w:rtl w:val="true"/>
        </w:rPr>
        <w:t>»</w:t>
      </w:r>
      <w:bookmarkEnd w:id="169"/>
    </w:p>
    <w:p>
      <w:pPr>
        <w:pStyle w:val="BookText"/>
        <w:rPr/>
      </w:pPr>
      <w:r>
        <w:rPr>
          <w:rFonts w:ascii="Amiri" w:hAnsi="Amiri" w:eastAsia="Amiri" w:cs="Amiri"/>
          <w:color w:val="111111"/>
          <w:sz w:val="28"/>
          <w:sz w:val="28"/>
          <w:szCs w:val="28"/>
          <w:rtl w:val="true"/>
          <w:lang w:bidi="ar-SA"/>
        </w:rPr>
        <w:t xml:space="preserve">کا، الکافی عَلِیٌّ عَنْ أَبِیهِ عَنِ النَّوْفَلِیِّ مِثْلَهُ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نوفلی همانند او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2361958_1468164448"/>
      <w:bookmarkStart w:id="171" w:name="_Toc70"/>
      <w:bookmarkEnd w:id="170"/>
      <w:r>
        <w:rPr>
          <w:rtl w:val="true"/>
        </w:rPr>
        <w:t>«</w:t>
      </w:r>
      <w:r>
        <w:rPr/>
        <w:t>6</w:t>
      </w:r>
      <w:r>
        <w:rPr>
          <w:rtl w:val="true"/>
        </w:rPr>
        <w:t>»</w:t>
      </w:r>
      <w:bookmarkEnd w:id="171"/>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بْنِ أَحْمَدَ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جَعْفَرُ بْنُ أَبِی طَالِبٍ أَمَرَ رَسُولُ اللَّهِ صلی الله علیه و آله فَاطِمَةَ علیها السلام أَنْ تَتَّخِذَ طَعَاماً لِأَسْمَاءَ بِنْتِ عُمَیْسٍ وَ تَأْتِیَهَا وَ نِسَاؤُهَا </w:t>
      </w:r>
      <w:r>
        <w:rPr>
          <w:rStyle w:val="FootnoteAnchor"/>
          <w:rtl w:val="true"/>
        </w:rPr>
        <w:footnoteReference w:id="306"/>
      </w:r>
      <w:r>
        <w:rPr>
          <w:rFonts w:ascii="Amiri" w:hAnsi="Amiri" w:eastAsia="Amiri" w:cs="Amiri"/>
          <w:color w:val="111111"/>
          <w:sz w:val="28"/>
          <w:sz w:val="28"/>
          <w:szCs w:val="28"/>
          <w:rtl w:val="true"/>
          <w:lang w:bidi="ar-SA"/>
        </w:rPr>
        <w:t xml:space="preserve">ثَلَاثَةَ أَیَّامٍ فَجَرَتْ بِذَلِکَ السُّنَّةُ أَنْ یُصْنَعَ لِأَهْلِ الْمَیِّتِ </w:t>
      </w:r>
      <w:r>
        <w:rPr>
          <w:rStyle w:val="FootnoteAnchor"/>
          <w:rtl w:val="true"/>
        </w:rPr>
        <w:footnoteReference w:id="307"/>
      </w:r>
      <w:r>
        <w:rPr>
          <w:rFonts w:ascii="Amiri" w:hAnsi="Amiri" w:eastAsia="Amiri" w:cs="Amiri"/>
          <w:color w:val="111111"/>
          <w:sz w:val="28"/>
          <w:sz w:val="28"/>
          <w:szCs w:val="28"/>
          <w:rtl w:val="true"/>
          <w:lang w:bidi="ar-SA"/>
        </w:rPr>
        <w:t xml:space="preserve">ثَلَاثَةَ أَیَّامٍ طَعَامٌ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المحاسن أبی عن ابن أبی عمیر مثله </w:t>
      </w:r>
      <w:r>
        <w:rPr>
          <w:rStyle w:val="FootnoteAnchor"/>
          <w:rtl w:val="true"/>
        </w:rPr>
        <w:footnoteReference w:id="309"/>
      </w:r>
      <w:bookmarkStart w:id="172" w:name="pg13777_135186"/>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 الکافی علی عن أبیه عن ابن أبی عمیر عن حفص بن البختری و هشام بن سالم عن أبی عبد الله علیه السلام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درگذشت، رسول خدا صلی الله علیه و آله به فاطمه سلام الله علیها امر فرمود که برای اسماء بنت عمیس غذایی آماده سازد و سه روز میهمان فاطمه و همسران او باشد و اینگونه سنت سه روز آماده کردن غذا برای خانواده میّت،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همانند او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همانند او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2361960_1468164448"/>
      <w:bookmarkStart w:id="174" w:name="_Toc71"/>
      <w:bookmarkEnd w:id="173"/>
      <w:r>
        <w:rPr>
          <w:rtl w:val="true"/>
        </w:rPr>
        <w:t>«</w:t>
      </w:r>
      <w:r>
        <w:rPr/>
        <w:t>7</w:t>
      </w:r>
      <w:r>
        <w:rPr>
          <w:rtl w:val="true"/>
        </w:rPr>
        <w:t>»</w:t>
      </w:r>
      <w:bookmarkEnd w:id="174"/>
    </w:p>
    <w:p>
      <w:pPr>
        <w:pStyle w:val="BookText"/>
        <w:rPr/>
      </w:pPr>
      <w:r>
        <w:rPr>
          <w:rFonts w:ascii="Amiri" w:hAnsi="Amiri" w:eastAsia="Amiri" w:cs="Amiri"/>
          <w:color w:val="111111"/>
          <w:sz w:val="28"/>
          <w:sz w:val="28"/>
          <w:szCs w:val="28"/>
          <w:rtl w:val="true"/>
          <w:lang w:bidi="ar-SA"/>
        </w:rPr>
        <w:t>سن، المحاسن بَعْضُ أَصْحَابِنَا عَنِ الْعَبَّاسِ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علیه السلام عَنِ الْمَأْتَمِ </w:t>
      </w:r>
      <w:r>
        <w:rPr>
          <w:rStyle w:val="FootnoteAnchor"/>
          <w:rtl w:val="true"/>
        </w:rPr>
        <w:footnoteReference w:id="310"/>
      </w:r>
      <w:r>
        <w:rPr>
          <w:rFonts w:ascii="Amiri" w:hAnsi="Amiri" w:eastAsia="Amiri" w:cs="Amiri"/>
          <w:color w:val="111111"/>
          <w:sz w:val="28"/>
          <w:sz w:val="28"/>
          <w:szCs w:val="28"/>
          <w:rtl w:val="true"/>
          <w:lang w:bidi="ar-SA"/>
        </w:rPr>
        <w:t xml:space="preserve">فَقَالَ إِنَّ رَسُولَ اللَّهِ صلی الله علیه و آله لَمَّا انْتَهَی إِلَیْهِ قَتْلُ جَعْفَرِ بْنِ أَبِی طَالِبٍ دَخَلَ عَلَی أَسْمَاءَ بِنْتِ عُمَیْسٍ امْرَأَةِ جَعْفَرٍ فَقَالَ أَیْنَ </w:t>
      </w:r>
      <w:r>
        <w:rPr>
          <w:rStyle w:val="FootnoteAnchor"/>
          <w:rtl w:val="true"/>
        </w:rPr>
        <w:footnoteReference w:id="311"/>
      </w:r>
      <w:r>
        <w:rPr>
          <w:rFonts w:ascii="Amiri" w:hAnsi="Amiri" w:eastAsia="Amiri" w:cs="Amiri"/>
          <w:color w:val="111111"/>
          <w:sz w:val="28"/>
          <w:sz w:val="28"/>
          <w:szCs w:val="28"/>
          <w:rtl w:val="true"/>
          <w:lang w:bidi="ar-SA"/>
        </w:rPr>
        <w:t xml:space="preserve">بَنِیَّ فَدَعَتْ بِهِمْ وَ هُمْ ثَلَاثَةٌ عَبْدُ اللَّهِ وَ عَوْنٌ وَ مُحَمَّدٌ فَمَسَحَ رَسُولُ اللَّهِ صلی الله علیه و آله رُءُوسَهُمْ فَقَالَتْ إِنَّکَ تَمْسَحُ رُءُوسَهُمْ کَأَنَّهُمْ أَیْتَامٌ فَعَجِبَ </w:t>
      </w:r>
      <w:r>
        <w:rPr>
          <w:rStyle w:val="FootnoteAnchor"/>
          <w:rtl w:val="true"/>
        </w:rPr>
        <w:footnoteReference w:id="312"/>
      </w:r>
      <w:r>
        <w:rPr>
          <w:rFonts w:ascii="Amiri" w:hAnsi="Amiri" w:eastAsia="Amiri" w:cs="Amiri"/>
          <w:color w:val="111111"/>
          <w:sz w:val="28"/>
          <w:sz w:val="28"/>
          <w:szCs w:val="28"/>
          <w:rtl w:val="true"/>
          <w:lang w:bidi="ar-SA"/>
        </w:rPr>
        <w:t xml:space="preserve">رَسُولُ اللَّهِ صلی الله علیه و آله مِنْ عَقْلِهَا فَقَالَ یَا أَسْمَاءُ أَ لَمْ تَعْلَمِی أَنَّ جَعْفَراً رِضْوَانُ اللَّهِ عَلَیْهِ اسْتُشْهِدَ فَبَکَتْ فَقَالَ لَهَا رَسُولُ اللَّهِ صلی الله علیه و آله لَا تَبْکِی فَإِنَّ اللَّهَ </w:t>
      </w:r>
      <w:r>
        <w:rPr>
          <w:rStyle w:val="FootnoteAnchor"/>
          <w:rtl w:val="true"/>
        </w:rPr>
        <w:footnoteReference w:id="313"/>
      </w:r>
      <w:r>
        <w:rPr>
          <w:rFonts w:ascii="Amiri" w:hAnsi="Amiri" w:eastAsia="Amiri" w:cs="Amiri"/>
          <w:color w:val="111111"/>
          <w:sz w:val="28"/>
          <w:sz w:val="28"/>
          <w:szCs w:val="28"/>
          <w:rtl w:val="true"/>
          <w:lang w:bidi="ar-SA"/>
        </w:rPr>
        <w:t xml:space="preserve">أَخْبَرَنِی أَنَّ لَهُ جَنَاحَیْنِ فِی الْجَنَّةِ مِنْ یَاقُوتٍ أَحْمَرَ فَقَالَتْ یَا رَسُولَ اللَّهِ لَوْ جَمَعْتَ النَّاسَ وَ أَخْبَرْتَهُمْ بِفَضْلِ جَعْفَرٍ لَا یُنْسَی فَضْلُهُ فَعَجِبَ رَسُولُ اللَّهِ صلی الله علیه و آله مِنْ عَقْلِهَا ثُمَّ قَالَ </w:t>
      </w:r>
      <w:r>
        <w:rPr>
          <w:rStyle w:val="FootnoteAnchor"/>
          <w:rtl w:val="true"/>
        </w:rPr>
        <w:footnoteReference w:id="314"/>
      </w:r>
      <w:r>
        <w:rPr>
          <w:rFonts w:ascii="Amiri" w:hAnsi="Amiri" w:eastAsia="Amiri" w:cs="Amiri"/>
          <w:color w:val="111111"/>
          <w:sz w:val="28"/>
          <w:sz w:val="28"/>
          <w:szCs w:val="28"/>
          <w:rtl w:val="true"/>
          <w:lang w:bidi="ar-SA"/>
        </w:rPr>
        <w:t xml:space="preserve">ابْعَثُوا إِلَی أَهْلِ جَعْفَرٍ طَعَاماً فَجَرَتِ السُّنَّةُ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عباس بن موسی بن جعفر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مراسم عزاداری و ماتم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خبر کشته شدن جعفر بن ابی طالب به وی رسید، به نزد همسر جعفر أسماء بنت عمیس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آنان را که سه برادر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عون و محمد بودند، فراخواند و پیامبر بر سرشان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که گویی یتیم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ذکاوت او در شگفت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جعفر رضوان الله علیه،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این سخن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مکن، که خداوند مرا آگاه ساخته است که او را در بهشت دو بال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جمع سازی و از فضل و بزرگی جعفر آگاهشان سازی، فضل و بزرگی او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درایت او به شگفت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خانواده جعفر غذایی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غذا برای خانواده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2361962_1468164448"/>
      <w:bookmarkStart w:id="176" w:name="_Toc72"/>
      <w:bookmarkEnd w:id="175"/>
      <w:r>
        <w:rPr>
          <w:rtl w:val="true"/>
        </w:rPr>
        <w:t>«</w:t>
      </w:r>
      <w:r>
        <w:rPr/>
        <w:t>8</w:t>
      </w:r>
      <w:r>
        <w:rPr>
          <w:rtl w:val="true"/>
        </w:rPr>
        <w:t>»</w:t>
      </w:r>
      <w:bookmarkEnd w:id="176"/>
    </w:p>
    <w:p>
      <w:pPr>
        <w:pStyle w:val="BookText"/>
        <w:rPr/>
      </w:pPr>
      <w:r>
        <w:rPr>
          <w:rFonts w:ascii="Amiri" w:hAnsi="Amiri" w:eastAsia="Amiri" w:cs="Amiri"/>
          <w:color w:val="111111"/>
          <w:sz w:val="28"/>
          <w:sz w:val="28"/>
          <w:szCs w:val="28"/>
          <w:rtl w:val="true"/>
          <w:lang w:bidi="ar-SA"/>
        </w:rPr>
        <w:t xml:space="preserve">یه، من لا یحضره الفقیه قَالَ الصَّادِقُ علیه السلام إِنَّ النَّبِیَّ صلی الله علیه و آله حِینَ جَاءَتْهُ وَفَاةُ جَعْفَرِ بْنِ أَبِی طَالِبٍ وَ زَیْدِ بْنِ حَارِثَةَ کَانَ إِذَا دَخَلَ بَیْتَهُ کَثُرَ بُکَاؤُهُ عَلَیْهِمَا جِدّاً وَ یَقُولُ کَانَا یُحَدِّثَانِی وَ یُؤْنِسَانِی فَذَهَبَا جَمِیعاً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خبر وفات جعفر بن ابی طالب و زید بن حارثه به وی رسید،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 و بسیار بر آن دو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هم صحبت و مایه دلگرمی من بودند،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رخت سفر بر بستند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2361964_1468164448"/>
      <w:bookmarkStart w:id="178" w:name="_Toc73"/>
      <w:bookmarkEnd w:id="177"/>
      <w:r>
        <w:rPr>
          <w:rtl w:val="true"/>
        </w:rPr>
        <w:t>«</w:t>
      </w:r>
      <w:r>
        <w:rPr/>
        <w:t>9</w:t>
      </w:r>
      <w:r>
        <w:rPr>
          <w:rtl w:val="true"/>
        </w:rPr>
        <w:t>»</w:t>
      </w:r>
      <w:bookmarkEnd w:id="178"/>
    </w:p>
    <w:p>
      <w:pPr>
        <w:pStyle w:val="BookText"/>
        <w:rPr/>
      </w:pPr>
      <w:r>
        <w:rPr>
          <w:rFonts w:ascii="IRNazanin" w:hAnsi="IRNazanin" w:eastAsia="IRNazanin"/>
          <w:color w:val="111111"/>
          <w:sz w:val="28"/>
          <w:sz w:val="28"/>
          <w:szCs w:val="28"/>
          <w:rtl w:val="true"/>
          <w:lang w:bidi="fa-IR"/>
        </w:rPr>
        <w:t>عم، إعلام الوری و کانت غزوة مؤتة فی جمادی من سنة ثمان بعث جیشا عظیما و أمر علی الجیش زید بن حارثة ثم قال فإن أصیب زید فجعفر فإن أصیب جعفر فعبد الله بن رواحة فإن أصیب فلیرتض المسلمون واحدا فلیجعلوه علیهم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أَبَانِ بْنِ عُثْمَانَ عَنِ الصَّادِقِ علیه السلام أَنَّهُ اسْتَعْمَلَ عَلَیْهِمْ جَعْفَراً فَإِنْ قُتِلَ فَزَیْدٌ فَإِنْ قُتِلَ فَابْنُ رَوَاحَةَ ثُمَّ خَرَجُوا حَتَّی نَزَلُوا مَعَانَ فَبَلَغَهُمْ أَنَّ هِرَقْلَ مَلِکَ </w:t>
      </w:r>
    </w:p>
    <w:p>
      <w:pPr>
        <w:pStyle w:val="BookText"/>
        <w:rPr/>
      </w:pPr>
      <w:r>
        <w:rPr>
          <w:rFonts w:ascii="Amiri" w:hAnsi="Amiri" w:eastAsia="Amiri" w:cs="Amiri"/>
          <w:color w:val="111111"/>
          <w:sz w:val="28"/>
          <w:sz w:val="28"/>
          <w:szCs w:val="28"/>
          <w:rtl w:val="true"/>
          <w:lang w:bidi="ar-SA"/>
        </w:rPr>
        <w:t xml:space="preserve">الرُّومِ قَدْ نَزَلَ بِمَأْرِبَ </w:t>
      </w:r>
      <w:r>
        <w:rPr>
          <w:rStyle w:val="FootnoteAnchor"/>
          <w:rtl w:val="true"/>
        </w:rPr>
        <w:footnoteReference w:id="317"/>
      </w:r>
      <w:r>
        <w:rPr>
          <w:rFonts w:ascii="Amiri" w:hAnsi="Amiri" w:eastAsia="Amiri" w:cs="Amiri"/>
          <w:color w:val="111111"/>
          <w:sz w:val="28"/>
          <w:sz w:val="28"/>
          <w:szCs w:val="28"/>
          <w:rtl w:val="true"/>
          <w:lang w:bidi="ar-SA"/>
        </w:rPr>
        <w:t>فِی مِائَةِ أَلْفٍ مِنَ الرُّومِ وَ مِائَةِ أَلْفٍ مِنَ الْمُسْتَعْرِبَةِ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کتاب أبان بن عثمان بلغهم کثرة عدد الکفار من العرب و العجم من لخم و حذام و بلی و قضاعة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وحذام مصحف وصحیحه جذام کما فی المصدر المطبوع جدیدا ، وهم بطن من کهلان من القحطانیة ، وهم بنو جذام بن عدی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وبلی بفتح الباء وسکون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قضاعة من الحقانیة تنتسب إلی بلی بن عمروبن الحافی بن 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عظیم ینتسب إلی قضاعة بن مالک بن عمروبن مرة بن زید بن مالک بن حمیر أو إلی قضاعة بن معد بن عدنان علی اختلاف فیهم انهم من حمیر ، أو من العدنانیة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انحاز المشرکون إلی أرض یقال لها المشارف و إنما سمیت السیوف المشرفیة لأنها طبعت لسلیمان بن داود بها فأقاموا بمعان یومین فقالوا نبعث إلی رسول الله صلی الله علیه و آله فنخبره بکثرة عدونا حتی یری فی ذلک رأیه فقال عبد الله بن رواحة یا هؤلاء إنا و الله ما نقاتل الناس بکثرة و إنما نقاتلهم بهذا الدین الذی أکرمنا الله به فقالوا صدقت فتهیئوا و هم ثلاثة آلاف حتی لقوا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جموع الروم بقریة من قری البلقاء یقال لها شرف ثم انحاز المسلمون إلی مؤتة قریة فوق الأحساء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النَّبِیُّ صلی الله علیه و آله جَعْفَراً وَ زَیْدَ بْنَ حَارِثَةَ وَ ابْنَ رَوَاحَةَ نَعَاهُمْ قَبْلَ أَنْ یَجِی‌ءَ خَبَرُهُمْ وَ عَیْنَاهُ 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البخاری فی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وَ حَدَّثَنِی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یَوْمَئِذٍ جَعْفَرٌ وَ بِهِ خَمْسُونَ جِرَاحَةً خَمْسٌ وَ عِشْرُونَ مِنْهَا فِی وَجْهِهِ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جَعْفَرٍ أَنَا أَحْفَظُ حِینَ دَخَلَ رَسُولُ اللَّهِ صلی الله علیه و آله عَلَی أُمِّی فَنَعَی لَهَا أَبِی فَأَنْظُرُ إِلَیْهِ وَ هُوَ یَمْسَحُ عَلَی رَأْسِی وَ رَأْسِ أَخِی وَ عَیْنَاهُ تهراقان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تُهْرِقَانِ الدُّمُوعَ حَتَّی تَقْطُرَ </w:t>
      </w:r>
      <w:r>
        <w:rPr>
          <w:rStyle w:val="FootnoteAnchor"/>
          <w:rtl w:val="true"/>
        </w:rPr>
        <w:footnoteReference w:id="319"/>
      </w:r>
      <w:r>
        <w:rPr>
          <w:rFonts w:ascii="Amiri" w:hAnsi="Amiri" w:eastAsia="Amiri" w:cs="Amiri"/>
          <w:color w:val="111111"/>
          <w:sz w:val="28"/>
          <w:sz w:val="28"/>
          <w:szCs w:val="28"/>
          <w:rtl w:val="true"/>
          <w:lang w:bidi="ar-SA"/>
        </w:rPr>
        <w:t xml:space="preserve">لِحْیَتُهُ ثُمَّ قَالَ اللَّهُمَّ إِنَّ جَعْفَراً قَدْ قَدِمَ إِلَیْکَ إِلَی أَحْسَنِ الثَّوَابِ فَاخْلُفْهُ فِی ذُرِّیَّتِهِ بِأَحْسَنِ مَا خَلَفْتَ أَحَداً مِنْ عِبَادِکَ فِی ذُرِّیَّتِهِ ثُمَّ قَالَ یَا أَسْمَاءُ </w:t>
      </w:r>
      <w:bookmarkStart w:id="179" w:name="pg13777_135188"/>
    </w:p>
    <w:p>
      <w:pPr>
        <w:pStyle w:val="BookText"/>
        <w:rPr/>
      </w:pPr>
      <w:bookmarkEnd w:id="179"/>
      <w:r>
        <w:rPr>
          <w:rFonts w:ascii="Amiri" w:hAnsi="Amiri" w:eastAsia="Amiri" w:cs="Amiri"/>
          <w:color w:val="111111"/>
          <w:sz w:val="28"/>
          <w:sz w:val="28"/>
          <w:szCs w:val="28"/>
          <w:rtl w:val="true"/>
          <w:lang w:bidi="ar-SA"/>
        </w:rPr>
        <w:t xml:space="preserve">أَ لَا أُبَشِّرُکِ قَالَتْ بَلَی بِأَبِی وَ أُمِّی </w:t>
      </w:r>
      <w:r>
        <w:rPr>
          <w:rStyle w:val="FootnoteAnchor"/>
          <w:rtl w:val="true"/>
        </w:rPr>
        <w:footnoteReference w:id="320"/>
      </w:r>
      <w:r>
        <w:rPr>
          <w:rFonts w:ascii="Amiri" w:hAnsi="Amiri" w:eastAsia="Amiri" w:cs="Amiri"/>
          <w:color w:val="111111"/>
          <w:sz w:val="28"/>
          <w:sz w:val="28"/>
          <w:szCs w:val="28"/>
          <w:rtl w:val="true"/>
          <w:lang w:bidi="ar-SA"/>
        </w:rPr>
        <w:t xml:space="preserve">یَا رَسُولَ اللَّهِ قَالَ إِنَّ اللَّهَ جَعَلَ لِجَعْفَرٍ جَنَاحَیْنِ یَطِیرُ بِهِمَا فِی الْجَنَّةِ قَالَتْ فَأَعْلِمِ النَّاسَ ذَلِکَ فَقَامَ رَسُولُ اللَّهِ صلی الله علیه و آله وَ أَخَذَ بِیَدِی یَمْسَحُ بِیَدِهِ رَأْسِی حَتَّی رَقِیَ إِلَی الْمِنْبَرِ وَ أَجْلَسَنِی أَمَامَهُ عَلَی الدَّرَجَةِ السُّفْلَی وَ الْحُزْنُ یُعْرَفُ عَلَیْهِ فَقَالَ إِنَّ الْمَرْءَ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حُزْنُهُ بِأَخِیهِ </w:t>
      </w:r>
      <w:r>
        <w:rPr>
          <w:rStyle w:val="FootnoteAnchor"/>
          <w:rtl w:val="true"/>
        </w:rPr>
        <w:footnoteReference w:id="321"/>
      </w:r>
      <w:r>
        <w:rPr>
          <w:rFonts w:ascii="Amiri" w:hAnsi="Amiri" w:eastAsia="Amiri" w:cs="Amiri"/>
          <w:color w:val="111111"/>
          <w:sz w:val="28"/>
          <w:sz w:val="28"/>
          <w:szCs w:val="28"/>
          <w:rtl w:val="true"/>
          <w:lang w:bidi="ar-SA"/>
        </w:rPr>
        <w:t xml:space="preserve">وَ ابْنِ عَمِّهِ أَلَا إِنَّ جَعْفَراً قَدِ اسْتُشْهِدَ وَ جُعِلَ لَهُ جَنَاحَانِ یَطِیرُ بِهِمَا فِی الْجَنَّةِ ثُمَّ نَزَلَ صلی الله علیه و آله وَ دَخَلَ بَیْتَهُ وَ أَدْخَلَنِی مَعَهُ وَ أَمَرَ بِطَعَامٍ یُصْنَعُ لِأَجْلِی وَ أَرْسَلَ إِلَی أَخِی فَتَغَدَّیْنَا عِنْدَهُ غَدَاءً </w:t>
      </w:r>
      <w:r>
        <w:rPr>
          <w:rStyle w:val="FootnoteAnchor"/>
          <w:rtl w:val="true"/>
        </w:rPr>
        <w:footnoteReference w:id="322"/>
      </w:r>
      <w:r>
        <w:rPr>
          <w:rFonts w:ascii="Amiri" w:hAnsi="Amiri" w:eastAsia="Amiri" w:cs="Amiri"/>
          <w:color w:val="111111"/>
          <w:sz w:val="28"/>
          <w:sz w:val="28"/>
          <w:szCs w:val="28"/>
          <w:rtl w:val="true"/>
          <w:lang w:bidi="ar-SA"/>
        </w:rPr>
        <w:t>طَیِّباً مُبَارَکاً وَ أَقَمْنَا ثَلَاثَةَ أَیَّامٍ فِی بَیْتِهِ نَدُورُ مَعَهُ کُلَّمَا صَارَ فِی بَیْتِ إِحْدَی نِسَائِهِ ثُمَّ رَجَعْنَا إِلَی بَیْتِنَا فَأَتَانَا رَسُولُ اللَّهِ صلی الله علیه و آله وَ أَنَا أُسَاوِمُ شَاةَ أَخٍ لِی فَقَالَ اللَّهُمَّ بَارِکْ لَهُ فِی صَفْقَتِهِ قَالَ عَبْدُ اللَّهِ فَمَا بِعْتُ شَیْئاً وَ لَا اشْتَرَیْتُ شَیْئاً إِلَّا بُورِکَ 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 قَالَ رَسُولُ اللَّهِ صلی الله علیه و آله لِفَاطِمَةَ اذْهَبِی فَابْکِی عَلَی ابْنِ عَمِّکِ فَإِنْ لَمْ تَدْعِی بِثُکْلٍ فَمَا قُلْتِ فَقَدْ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محمد بن إسحاق عن عروة قال لما أقبل أصحاب مؤتة تلقاهم رسول الله صلی الله علیه و آله و المسلمون معه فجعلوا یحثون علیهم التراب و یقولون یا فرار فررتم </w:t>
      </w:r>
      <w:r>
        <w:rPr>
          <w:rStyle w:val="FootnoteAnchor"/>
          <w:rtl w:val="true"/>
        </w:rPr>
        <w:footnoteReference w:id="323"/>
      </w:r>
      <w:r>
        <w:rPr>
          <w:rFonts w:ascii="Amiri" w:hAnsi="Amiri" w:eastAsia="Amiri" w:cs="Amiri"/>
          <w:color w:val="111111"/>
          <w:sz w:val="28"/>
          <w:sz w:val="28"/>
          <w:szCs w:val="28"/>
          <w:rtl w:val="true"/>
          <w:lang w:bidi="ar-SA"/>
        </w:rPr>
        <w:t>فی سبیل الله فَقَالَ رَسُولُ اللَّهِ صلی الله علیه و آله لَیْسُوا بِفَرَّارٍ وَ لَکِنَّهُمُ الْکَرَّارُ إِنْ شَاءَ اللَّهُ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کارزار موته در جمادی سال هشت هجری رخ داد که پیامبر در آن سال سپاه بزرگی را گسیل داشت و زید بن حارثه را به فرماندهی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کشته شد، جعفر جانشین او گردد و اگر جعفر کشته شد، عبدالله بن رواحه و اگر عبدالله نیز کشته شد، مسلمانان یک تن را برگزیده، به فرماندهی خود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ابان بن عثمان به نقل از حضرت صادق علیه السّلام آمده است که پیامبر صلی الله علیه و آله جعفر را به فرماندهی آنان منصوب کرد و ترتیب فرماندهی به این صورت بود که اگر او کشته می شد، زید و اگر زید هم کشته شد، ابن رواحه فرماندهی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اینگونه خارج گشتند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آنان خبر رسید که هر قل پادشاه روم، با صد هزار رومی و صد هزار نفر از اعراب مستعربه در مأرب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أبان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فراوانی شمار کفار از عرب و عجم از قبایل لخم و حذام و بلی و قضاعه به مسلمین رسید و مشرکان به سوی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مشارف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رهسپار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شمشیر را المشرفی گویند که در آن مکان برای سلیمان بن داود، شمشیر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دو روز در معان اقامت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به نزد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 و او را از فراوانی شمار دشمنان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تا نظر خود را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با مردمان با فراوانی نفرات به پیکار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خیزیم، بلکه تنها با این دین که خداوند بواسطه آن ما را کرامت بخشیده است، با آنان وارد کارزار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آنان که سه هزار نفر بودند آماده نبرد شدند تا آنکه در روستایی از روستاهای بلقاء به نام شرف با سپاهیان روم رو در رو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راهی موته که روستایی بر فراز احساء بود،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چشمانی اشک آلود خبر شهادت جعفر و زید بن حارثه و ابن رواحه را قبل از رسیدن خبر کشته شدن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بخاری در صحیح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محمد باقر علیه السّلام برایم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جعفر در حالی به شهادت رسید که پنجاه زخم بر او وارد شده بود و بیست و پنج عدد از آن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صورتش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 که رسول خدا صلی الله علیه و آله بر مادرم وارد شد و خبر شهادت پدرم را به او داد،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نگریستم و او بر سر من و برادرم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از چشمانش چنان جاری بود که از ریشش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سوی تو، به سوی بهترین پاداش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اولادش برای او، بهترین جانشینی را که 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بندگانت قرار دادی،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بشارتی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جعفر دو بال قرار داد، که با آن دو در بهشت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از آن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در حالی که دستش را بر سرم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جلوی خود در پله پایین نشاند و با چهره ای که غرق غم و اندوه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انسان وابسته به برادر و پسر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جعفر به شهادت رسیده است و برای او دو بال قرار داده شده است که با آن دو در بهشت،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و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شد و مرا با خود داخل برد و دستور داد که برای من غذایی مهیّا شود و به دنبال برادرم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نیز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نزد او غذای پاک و پر برکتی خوردیم و سه روز در منزلش اقامت کردیم و هر بار که به خانه یکی از زنانش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با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خود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من بر سر گوسفند برادرم چانه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پیامبر نزد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او در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چیزی را نفروختم و چیزی را نخریدم مگر آنکه در آن به من برکت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بر پسرعمویت گریه کن، که اگر آه و وامصیبتاه نکنی، هر چه از فضائل او گفته باشی، 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از عروه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موته باز آمدند، رسول خدا صلی الله علیه و آله و مسلمانان از آنان استقبال کردند، ولی مسلمانان شروع به ریختن خاک بر سر و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کردند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راه خدا گریختید؟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خواست خداوند مهاجم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2361966_1468164448"/>
      <w:bookmarkStart w:id="181" w:name="_Toc74"/>
      <w:bookmarkEnd w:id="180"/>
      <w:r>
        <w:rPr>
          <w:rtl w:val="true"/>
        </w:rPr>
        <w:t>بیان</w:t>
      </w:r>
      <w:bookmarkEnd w:id="181"/>
    </w:p>
    <w:p>
      <w:pPr>
        <w:pStyle w:val="BookText"/>
        <w:rPr/>
      </w:pPr>
      <w:r>
        <w:rPr>
          <w:rFonts w:ascii="IRNazanin" w:hAnsi="IRNazanin" w:eastAsia="IRNazanin"/>
          <w:color w:val="111111"/>
          <w:sz w:val="28"/>
          <w:sz w:val="28"/>
          <w:szCs w:val="28"/>
          <w:rtl w:val="true"/>
          <w:lang w:bidi="fa-IR"/>
        </w:rPr>
        <w:t>قال الفیروزآبادی المعان موضع بطریق حاج الشام و قال مؤتة موضع بمشارف الشام قتل فیه جعفر بن أبی طالب و فیه کان تعمل السیوف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إن المرء کثیر </w:t>
      </w:r>
      <w:r>
        <w:rPr>
          <w:rStyle w:val="FootnoteAnchor"/>
          <w:rtl w:val="true"/>
        </w:rPr>
        <w:footnoteReference w:id="325"/>
      </w:r>
      <w:r>
        <w:rPr>
          <w:rFonts w:ascii="IRNazanin" w:hAnsi="IRNazanin" w:eastAsia="IRNazanin"/>
          <w:color w:val="111111"/>
          <w:sz w:val="28"/>
          <w:sz w:val="28"/>
          <w:szCs w:val="28"/>
          <w:rtl w:val="true"/>
          <w:lang w:bidi="fa-IR"/>
        </w:rPr>
        <w:t>لعل المراد بالکثرة هنا العزة کما یکنی عن الذلة بالقلة أی عزة المرء و کثرة أعوانه إنما یکون بأخیه و ابن عمه قوله إن لم تدعی بثکل أی لا تقولی وا ثکلاه ثم کل ما قلت فیه من الفضائل فقد صدقت لکثرة فضائله و قیل المعنی لا تقولی إلا صدقا و لا یخفی بعده</w:t>
      </w:r>
      <w:r>
        <w:rPr>
          <w:rFonts w:eastAsia="IRNazanin" w:cs="IRNazanin"/>
          <w:color w:val="111111"/>
          <w:sz w:val="28"/>
          <w:szCs w:val="28"/>
          <w:rtl w:val="true"/>
          <w:lang w:bidi="fa-IR"/>
        </w:rPr>
        <w:t xml:space="preserve">. </w:t>
      </w:r>
      <w:bookmarkStart w:id="182" w:name="pg13777_135189"/>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راه مسافران شام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مشارف شام است که جعفر بن ابی طالب در آن کشته شد و در آن شمشیر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المرء کثیرٌ بأخیه و إبن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عزّت و سربلندی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 کنایه از ذلت و خواری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عزت انسان و فراوانی یارانش تنها از طریق برادر و پسرعمویش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تدّعی بثکل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واثکلاه نگویی، سپس همه آنچه از فضایل او بگویی، به خاطر فراوانی فضایلش 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معنی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راست نگویی، ولی بعید بودن این احتمال،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2361968_1468164448"/>
      <w:bookmarkStart w:id="184" w:name="_Toc75"/>
      <w:bookmarkEnd w:id="183"/>
      <w:r>
        <w:rPr>
          <w:rtl w:val="true"/>
        </w:rPr>
        <w:t>«</w:t>
      </w:r>
      <w:r>
        <w:rPr/>
        <w:t>10</w:t>
      </w:r>
      <w:r>
        <w:rPr>
          <w:rtl w:val="true"/>
        </w:rPr>
        <w:t>»</w:t>
      </w:r>
      <w:bookmarkEnd w:id="184"/>
    </w:p>
    <w:p>
      <w:pPr>
        <w:pStyle w:val="BookText"/>
        <w:rPr/>
      </w:pPr>
      <w:r>
        <w:rPr>
          <w:rFonts w:ascii="Amiri" w:hAnsi="Amiri" w:eastAsia="Amiri" w:cs="Amiri"/>
          <w:color w:val="111111"/>
          <w:sz w:val="28"/>
          <w:sz w:val="28"/>
          <w:szCs w:val="28"/>
          <w:rtl w:val="true"/>
          <w:lang w:bidi="ar-SA"/>
        </w:rPr>
        <w:t xml:space="preserve">کا، الکافی حُمَیْدُ بْنُ زِیَادٍ عَنِ الْحَسَنِ بْنِ مُحَمَّدٍ الْکِنْدِیِّ عَنْ أَحْمَدَ الْمِیثَمِیِّ </w:t>
      </w:r>
      <w:r>
        <w:rPr>
          <w:rStyle w:val="FootnoteAnchor"/>
          <w:rtl w:val="true"/>
        </w:rPr>
        <w:footnoteReference w:id="326"/>
      </w:r>
      <w:r>
        <w:rPr>
          <w:rFonts w:ascii="Amiri" w:hAnsi="Amiri" w:eastAsia="Amiri" w:cs="Amiri"/>
          <w:color w:val="111111"/>
          <w:sz w:val="28"/>
          <w:sz w:val="28"/>
          <w:szCs w:val="28"/>
          <w:rtl w:val="true"/>
          <w:lang w:bidi="ar-SA"/>
        </w:rPr>
        <w:t>عَنْ أَبَانِ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فِی الْمَسْجِدِ إِذْ خُفِضَ لَهُ کُلُّ رَفِیعٍ وَ رُفِعَ لَهُ کُلُّ خَفِیضٍ حَتَّی نَظَرَ إِلَی جَعْفَرٍ یُقَاتِلُ الْکُفَّارَ قَالَ فَقُتِلَ فَقَالَ رَسُولُ اللَّهِ صلی الله علیه و آله قُتِلَ جَعْفَرٌ وَ أَخَذَهُ الْمَغْصُ فِی بَطْنِهِ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از حسن بن محمد کندی، از احمد میثمی، از 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در مسجد بود، ناگهان هر بلندی برای او پست و هر پستی برای او بلند شد، تا آنکه نگاهش بر جعفر افتاد که با کفار در حال نبرد بود و بعد از آنکه او جان باخت،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ناحیه شکم دچار درد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2361970_1468164448"/>
      <w:bookmarkStart w:id="186" w:name="_Toc76"/>
      <w:bookmarkEnd w:id="185"/>
      <w:r>
        <w:rPr>
          <w:rtl w:val="true"/>
        </w:rPr>
        <w:t>بیان</w:t>
      </w:r>
      <w:bookmarkEnd w:id="186"/>
    </w:p>
    <w:p>
      <w:pPr>
        <w:pStyle w:val="BookText"/>
        <w:rPr/>
      </w:pPr>
      <w:r>
        <w:rPr>
          <w:rFonts w:ascii="IRNazanin" w:hAnsi="IRNazanin" w:eastAsia="IRNazanin"/>
          <w:color w:val="111111"/>
          <w:sz w:val="28"/>
          <w:sz w:val="28"/>
          <w:szCs w:val="28"/>
          <w:rtl w:val="true"/>
          <w:lang w:bidi="fa-IR"/>
        </w:rPr>
        <w:t>المغص بالفتح و یحرک وجع فی البطن و الأظهر إرجاع الضمیر فی أخذه إلی النبی صلی الله علیه و آله و إرجاعه إلی جعفر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أخبار شهادته علیه السلام فی باب فضائله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ناحیه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درست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آن است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باشد؛ چرا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ارجاع آن به جعفر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مربوط به شهادت او در باب فضایل 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2361972_1468164448"/>
      <w:bookmarkStart w:id="188" w:name="_Toc77"/>
      <w:bookmarkEnd w:id="187"/>
      <w:r>
        <w:rPr>
          <w:rtl w:val="true"/>
        </w:rPr>
        <w:t>«</w:t>
      </w:r>
      <w:r>
        <w:rPr/>
        <w:t>11</w:t>
      </w:r>
      <w:r>
        <w:rPr>
          <w:rtl w:val="true"/>
        </w:rPr>
        <w:t>»</w:t>
      </w:r>
      <w:bookmarkEnd w:id="188"/>
    </w:p>
    <w:p>
      <w:pPr>
        <w:pStyle w:val="BookText"/>
        <w:rPr/>
      </w:pPr>
      <w:r>
        <w:rPr>
          <w:rFonts w:ascii="Amiri" w:hAnsi="Amiri" w:eastAsia="Amiri" w:cs="Amiri"/>
          <w:color w:val="111111"/>
          <w:sz w:val="28"/>
          <w:sz w:val="28"/>
          <w:szCs w:val="28"/>
          <w:rtl w:val="true"/>
          <w:lang w:bidi="ar-SA"/>
        </w:rPr>
        <w:t>وَ رُوِیَ فِی جَامِعِ الْأُصُولِ،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النَّبِیُّ صلی الله علیه و آله فِی غَزْوَةِ مُؤْتَةَ زَیْدَ بْنَ حَارِثَةَ فَقَالَ إِنْ قُتِلَ زَیْدٌ فَجَعْفَرٌ فَإِنْ قُتِلَ جَعْفَرٌ فَعَبْدُ اللَّهِ بْنُ رَوَاحَةَ قَالَ ابْنُ عُمَرَ فَکُنْتُ مَعَهُمْ فِی تِلْکَ الْغَزْوَةِ فَالْتَمَسْنَا جَعْفَراً فَوَجَدْنَاهُ فِی الْقَتْلَی وَ وَجَدْنَا فِیمَا أَقْبَلَ مِنْ جَسَدِهِ بِضْعاً وَ تِسْعِینَ مِنْ طَعْنَةٍ وَ رَمْیَةٍ وَ فِی رِوَایَةٍ أُخْرَی أَنَّهُ وَقَفَ عَلَی جَعْفَرٍ یَوْمَئِذٍ وَ هُوَ قَتِیلٌ فَعَدَدْتُ خَمْسِینَ بَیْنَ طَعْنَةٍ وَ ضَرْبَةٍ لَیْسَ مِنْهَا شَیْ‌ءٌ فِی دُبُرِهِ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الأصول از ابن عمر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غزوه موته، زید بن حارثه را به فرماندهی گماشت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کشته شد، جعفر و اگر جعفر کشته شد، عبدالله بن رواحه فرماندهی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غزوه به همراه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جعفر گشتیم و او را در میان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قسمت جلوی بدنش نود و اندی زخم نیزه و شمشیر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او آن روز بر جعفر که کشته شده بود، توقف کرد و پنجاه زخم از ضربات نیزه و شمشیر شمرد که هیچ یک به پشت او اصابت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دشمن پشت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2361974_1468164448"/>
      <w:bookmarkStart w:id="190" w:name="_Toc78"/>
      <w:bookmarkEnd w:id="189"/>
      <w:r>
        <w:rPr>
          <w:rtl w:val="true"/>
        </w:rPr>
        <w:t>«</w:t>
      </w:r>
      <w:r>
        <w:rPr/>
        <w:t>12</w:t>
      </w:r>
      <w:r>
        <w:rPr>
          <w:rtl w:val="true"/>
        </w:rPr>
        <w:t>»</w:t>
      </w:r>
      <w:bookmarkEnd w:id="1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عبد الحمید بن أبی الحدید فی شرح نهج البلاغة روی الواقدی عن عمر بن الحکم </w:t>
      </w:r>
      <w:r>
        <w:rPr>
          <w:rStyle w:val="FootnoteAnchor"/>
          <w:rtl w:val="true"/>
        </w:rPr>
        <w:footnoteReference w:id="328"/>
      </w:r>
      <w:r>
        <w:rPr>
          <w:rFonts w:ascii="IRNazanin" w:hAnsi="IRNazanin" w:eastAsia="IRNazanin"/>
          <w:color w:val="111111"/>
          <w:sz w:val="28"/>
          <w:sz w:val="28"/>
          <w:szCs w:val="28"/>
          <w:rtl w:val="true"/>
          <w:lang w:bidi="fa-IR"/>
        </w:rPr>
        <w:t xml:space="preserve">قال بعث رسول الله صلی الله علیه و آله الحارث بن عمیر الأزدی فی سنة ثمان إلی ملک بصری بکتاب فلما نزل مؤتة عرض له شرحبیل بن عمرو الغسانی فقال أین ترید قال الشام قال لعلک من رسل محمد قال نعم فأمر به فأوثق رباطا ثم قدمه فضرب عنقه صبرا و لم یقتل لرسول الله صلی الله علیه و آله رسول غیره و بلغ ذلک رسول الله صلی الله علیه و آله فاشتد علیه و ندب الناس و أخبرهم بقتل الحارث فأسرعوا و خرجوا فعسکروا بالجرف فلما صلی رسول الله صلی الله علیه و آله الظهر جلس و جلس أصحابه حوله و جاء النعمان بن مهض الیهودی فوقف مع الناس فَقَالَ رَسُولُ اللَّهِ صلی الله علیه و آله </w:t>
      </w:r>
    </w:p>
    <w:p>
      <w:pPr>
        <w:pStyle w:val="BookText"/>
        <w:rPr/>
      </w:pPr>
      <w:r>
        <w:rPr>
          <w:rFonts w:ascii="Amiri" w:hAnsi="Amiri" w:eastAsia="Amiri" w:cs="Amiri"/>
          <w:color w:val="111111"/>
          <w:sz w:val="28"/>
          <w:sz w:val="28"/>
          <w:szCs w:val="28"/>
          <w:rtl w:val="true"/>
          <w:lang w:bidi="ar-SA"/>
        </w:rPr>
        <w:t>زَیْدُ بْنُ حَارِثَةَ أَمِیرُ النَّاسِ فَإِنْ قُتِلَ زَیْدٌ فَجَعْفَرُ بْنُ أَبِی طَالِبٍ فَإِنْ أُصِیبَ جَعْفَرٌ فَعَبْدُ اللَّهِ بْنُ رَوَاحَةَ فَإِنْ أُصِیبَ ابْنُ رَوَاحَةَ فَلْیَرْتَضِ الْمُسْلِمُونَ بَیْنَهُمْ رَجُلًا فَلْیَجْعَلُوهُ عَلَیْهِمْ فقال النعمان بن مهض یا أبا القاسم إن کنت نبیا فسیصاب من سمیت قلیلا کانوا أو کثیرا إن الأنبیاء فی بنی إسرائیل کانوا إذا استعملوا الرجل علی القوم ثم قالوا إن أصیب فلان فلو سمی مائة أصیبوا جمیعا ثم جعل الیهودی یقول لزید بن حارثة اعهد فلا ترجع إلی محمد أبدا إن کان نبیا قال زید أشهد أنه نبی صادق فلما أجمعوا المسیر و عقد رسول الله صلی الله علیه و آله لهم اللواء بیده دفعه إلی زید بن حارثة و هو لواء أبیض و مشی الناس إلی أمراء رسول الله صلی الله علیه و آله یودعونهم و یدعون لهم و کانوا ثلاثة آلاف فلما ساروا فی معسکرهم ناداهم المسلمون دفع الله عنکم و ردکم صالحین غانمین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اتفق المحدثون علی أن زید بن حارثة هو کان الأمیر الأول و أنکرت الشیعة و قالوا کان جعفر بن أبی طالب هو الأمیر الأول فإن قتل فزید بن حارثة فإن قتل فعبد الله و رووا فی ذلک روایات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الْوَاقِدِیُّ بِإِسْنَادِهِ عَنْ زَیْدِ بْنِ أَرْقَمَ </w:t>
      </w:r>
      <w:r>
        <w:rPr>
          <w:rStyle w:val="FootnoteAnchor"/>
          <w:rtl w:val="true"/>
        </w:rPr>
        <w:footnoteReference w:id="330"/>
      </w:r>
      <w:r>
        <w:rPr>
          <w:rFonts w:ascii="Amiri" w:hAnsi="Amiri" w:eastAsia="Amiri" w:cs="Amiri"/>
          <w:color w:val="111111"/>
          <w:sz w:val="28"/>
          <w:sz w:val="28"/>
          <w:szCs w:val="28"/>
          <w:rtl w:val="true"/>
          <w:lang w:bidi="ar-SA"/>
        </w:rPr>
        <w:t xml:space="preserve">أَنَّ رَسُولَ اللَّهِ صلی الله علیه و آله خَطَبَهُمْ فَأَوْصَاهُمْ فَقَالَ أُوصِیکُمْ بِتَقْوَی اللَّهِ وَ بِمَنْ مَعَکُمْ مِنَ الْمُسْلِمِینَ خَیْراً اغْزُوا بِسْمِ اللَّهِ وَ فِی سَبِیلِ اللَّهِ قَاتِلُوا مَنْ کَفَرَ بِاللَّهِ لَا تَغْدِرُوا وَ لَا تَغُلُّوا وَ لَا تَقْتُلُوا وَلِیداً وَ إِذَا لَقِیتَ عَدُوَّکَ مِنَ الْمُشْرِکِینَ فَادْعُهُمْ إِلَی إِحْدَی ثَلَاثٍ فَأَیَّتُهُنَّ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أَجَابُوکَ إِلَیْهَا فَاقْبَلْ مِنْهُمْ وَ اکْفُفْ عَنْهُمْ ادْعُهُمْ إِلَی الدُّخُولِ فِی الْإِسْلَامِ فَإِنْ فَعَلُوهُ فَاقْبَلْ وَ اکْفُفْ ثُمَّ ادْعُهُمْ إِلَی التَّحَوُّلِ مِنْ دَارِهِمْ إِلَی دَارِ الْمُهَاجِرِینَ فَإِنْ فَعَلُوا فَأَخْبِرْهُمْ أَنَّ لَهُمْ مَا لِلْمُهَاجِرِینَ وَ عَلَیْهِمْ مَا عَلَی الْمُهَاجِرِینَ وَ إِنْ دَخَلُوا فِی الْإِسْلَامِ وَ اخْتَارُوا دَارَهُمْ فَأَخْبِرْهُمْ أَنَّهُمْ یَکُونُونَ کَأَعْرَابِ الْمُسْلِمِینَ یَجْرِی عَلَیْهِمْ حُکْمُ اللَّهِ وَ لَا یَکُونُ لَهُمْ فِی الْفَیْ‌ءِ وَ لَا فِی الْغَنِیمَةِ شَیْ‌ءٌ إِلَّا أَنْ </w:t>
      </w:r>
    </w:p>
    <w:p>
      <w:pPr>
        <w:pStyle w:val="BookText"/>
        <w:rPr/>
      </w:pPr>
      <w:r>
        <w:rPr>
          <w:rFonts w:ascii="Amiri" w:hAnsi="Amiri" w:eastAsia="Amiri" w:cs="Amiri"/>
          <w:color w:val="111111"/>
          <w:sz w:val="28"/>
          <w:sz w:val="28"/>
          <w:szCs w:val="28"/>
          <w:rtl w:val="true"/>
          <w:lang w:bidi="ar-SA"/>
        </w:rPr>
        <w:t>یُجَاهِدُوا مَعَ الْمُسْلِمِینَ فَإِنْ أَبَوْا فَادْعُهُمْ إِلَی إِعْطَاءِ الْجِزْیَةِ فَإِنْ فَعَلُوا فَاقْبَلْ مِنْهُمْ وَ اکْفُفْ عَنْهُمْ فَإِنْ أَبَوْا فَاسْتَعِنْ بِاللَّهِ وَ قَاتِلْهُمْ وَ إِنْ أَنْتَ حَاصَرْتَ أَهْلَ حِصْنٍ أَوْ مَدِینَةٍ فَأَرَادُوا أَنْ تَسْتَنْزِلَهُمْ عَلَی حُکْمِ اللَّهِ فَلَا تَسْتَنْزِلْهُمْ عَلَی حُکْمِ اللَّهِ وَ لَکِنْ أَنْزِلْهُمْ عَلَی حُکْمِکَ فَإِنَّکَ لَا تَدْرِی أَ تُصِیبُ حُکْمَ اللَّهِ فِیهِمْ أَمْ لَا وَ إِنْ حَاصَرْتَ أَهْلَ حِصْنٍ أَوْ مَدِینَةٍ فَأَرَادُوا أَنْ تَجْعَلَ لَهُمْ ذِمَّةَ اللَّهِ وَ ذِمَّةَ رَسُولِهِ فَلَا تَجْعَلْ لَهُمْ ذِمَّةَ اللَّهِ وَ ذِمَّةَ رَسُولِهِ وَ لَکِنِ اجْعَلْ لَهُمْ ذِمَّتَکَ وَ ذِمَّةَ أَبِیکَ وَ ذِمَّةَ أَصْحَابِکَ فَإِنَّکُمْ أَنْ تَخْفِرُوا ذِمَمَکُمْ وَ ذِمَمَ آبَائِکُمْ خَیْرٌ لَکُمْ مِنْ أَنْ تَخْفِرُوا ذِمَّةَ اللَّهِ وَ ذِمَّةَ رَسُولِهِ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الْوَاقِدِیُّ وَ رَوَی أَبُو صَفْوَانَ عَنْ خَالِدِ بْنِ بُرَیْدٍ </w:t>
      </w:r>
      <w:r>
        <w:rPr>
          <w:rStyle w:val="FootnoteAnchor"/>
          <w:rtl w:val="true"/>
        </w:rPr>
        <w:footnoteReference w:id="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 آله مُشَیِّعاً لِأَهْلِ مُؤْتَةَ حَتَّی بَلَغَ ثَنِیَّةَ الْوَدَاعِ فَوَقَفَ وَ وَقَفُوا حَوْلَهُ فَقَالَ اغْزُوا بِسْمِ اللَّهِ فَقَاتِلُوا عَدُوَّ اللَّهِ وَ عَدُوَّکُمْ بِالشَّامِ وَ سَتَجِدُونَ فِیهَا رِجَالًا فِی الصَوَامِعِ مُعْتَزِلِینَ النَّاسَ فَلَا تَعَرَّضُوا لَهُمْ وَ سَتَجِدُونَ آخَرِینَ لِلشَّیْطَانِ فِی رُءُوسِهِمْ مَفَاحِصُ </w:t>
      </w:r>
      <w:r>
        <w:rPr>
          <w:rStyle w:val="FootnoteAnchor"/>
          <w:rtl w:val="true"/>
        </w:rPr>
        <w:footnoteReference w:id="332"/>
      </w:r>
      <w:r>
        <w:rPr>
          <w:rFonts w:ascii="Amiri" w:hAnsi="Amiri" w:eastAsia="Amiri" w:cs="Amiri"/>
          <w:color w:val="111111"/>
          <w:sz w:val="28"/>
          <w:sz w:val="28"/>
          <w:szCs w:val="28"/>
          <w:rtl w:val="true"/>
          <w:lang w:bidi="ar-SA"/>
        </w:rPr>
        <w:t xml:space="preserve">فَاقْلَعُوهَا بِالسُّیُوفِ لَا تَقْتُلُنَّ امْرَأَةً وَ لَا صَغِیراً ضَرِعاً وَ لَا کَبِیراً فَانِیاً وَ لَا تَقْطَعُنَّ نَخْلًا وَ لَا شَجَراً وَ لَا تَهْدِمُنَّ بِنَاءً قَالَ فَلَمَّا وَدَّعَ عَبْدُ اللَّهِ بْنُ رَوَاحَةَ رَسُولَ اللَّهِ صلی الله علیه و آله قَالَ لَهُ مُرْنِی </w:t>
      </w:r>
      <w:r>
        <w:rPr>
          <w:rStyle w:val="FootnoteAnchor"/>
          <w:rtl w:val="true"/>
        </w:rPr>
        <w:footnoteReference w:id="333"/>
      </w:r>
      <w:r>
        <w:rPr>
          <w:rFonts w:ascii="Amiri" w:hAnsi="Amiri" w:eastAsia="Amiri" w:cs="Amiri"/>
          <w:color w:val="111111"/>
          <w:sz w:val="28"/>
          <w:sz w:val="28"/>
          <w:szCs w:val="28"/>
          <w:rtl w:val="true"/>
          <w:lang w:bidi="ar-SA"/>
        </w:rPr>
        <w:t xml:space="preserve">بِشَیْ‌ءٍ أَحْفَظْهُ عَنْکَ قَالَ إِنَّکَ قَادِمٌ غَداً بَلَداً السُّجُودُ بِهِ قَلِیلٌ فَأَکْثِرِ </w:t>
      </w:r>
      <w:r>
        <w:rPr>
          <w:rStyle w:val="FootnoteAnchor"/>
          <w:rtl w:val="true"/>
        </w:rPr>
        <w:footnoteReference w:id="334"/>
      </w:r>
      <w:r>
        <w:rPr>
          <w:rFonts w:ascii="Amiri" w:hAnsi="Amiri" w:eastAsia="Amiri" w:cs="Amiri"/>
          <w:color w:val="111111"/>
          <w:sz w:val="28"/>
          <w:sz w:val="28"/>
          <w:szCs w:val="28"/>
          <w:rtl w:val="true"/>
          <w:lang w:bidi="ar-SA"/>
        </w:rPr>
        <w:t>السُّجُودَ فَقَالَ عَبْدُ اللَّهِ زِدْنِی یَا رَسُولَ اللَّهِ قَالَ اذْکُرِ اللَّهَ فَإِنَّهُ عَوْنٌ لَکَ عَلَی مَا تَطْلُبُ فَقَامَ مِنْ عِنْدِهِ حَتَّی إِذَا مَضَی ذَاهِباً رَجَعَ فَقَالَ یَا رَسُولَ اللَّهِ إِنَّ اللَّهَ وَتْرٌ یُحِبُّ الْوَتْرَ فَقَالَ یَا ابْنَ رَوَاحَةَ مَا عَجَزْتَ فَلَا تَعْجَزْ إِنْ أَسَأْتَ عَشْراً أَنْ تُحْسِنَ وَاحِدَةً فَقَالَ ابْنُ رَوَاحَةَ لَا أَسْأَلُکَ عَنْ شَیْ‌ءٍ بَعْدَهَا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الواقدی و مضی المسلمون و نزلوا وادی القری </w:t>
      </w:r>
      <w:r>
        <w:rPr>
          <w:rStyle w:val="FootnoteAnchor"/>
          <w:rtl w:val="true"/>
        </w:rPr>
        <w:footnoteReference w:id="335"/>
      </w:r>
      <w:r>
        <w:rPr>
          <w:rFonts w:ascii="IRNazanin" w:hAnsi="IRNazanin" w:eastAsia="IRNazanin"/>
          <w:color w:val="111111"/>
          <w:sz w:val="28"/>
          <w:sz w:val="28"/>
          <w:szCs w:val="28"/>
          <w:rtl w:val="true"/>
          <w:lang w:bidi="fa-IR"/>
        </w:rPr>
        <w:t xml:space="preserve">فأقاموا به أیاما و ساروا حتی نزلوا بمؤتة و بلغهم أن هرقل ملک الروم قد نزل ماء من میاه البلقاء فی بکر و بهراء </w:t>
      </w:r>
      <w:r>
        <w:rPr>
          <w:rStyle w:val="FootnoteAnchor"/>
          <w:rtl w:val="true"/>
        </w:rPr>
        <w:footnoteReference w:id="336"/>
      </w:r>
      <w:r>
        <w:rPr>
          <w:rFonts w:ascii="IRNazanin" w:hAnsi="IRNazanin" w:eastAsia="IRNazanin"/>
          <w:color w:val="111111"/>
          <w:sz w:val="28"/>
          <w:sz w:val="28"/>
          <w:szCs w:val="28"/>
          <w:rtl w:val="true"/>
          <w:lang w:bidi="fa-IR"/>
        </w:rPr>
        <w:t xml:space="preserve">و لخم و جذام و غیرهم مائة ألف مقاتل و علیهم رجل من بلی فأقام المسلمون لیلتین ینظرون فی أمرهم و قالوا نکتب إلی رسول الله صلی الله علیه و آله فنخبره الخبر فإما أن یردنا أو یزیدنا رجالا فبینا الناس علی ذلک إذ جاءهم عبد الله بن رواحة فشجعهم و قال و الله ما کنا نقاتل الناس بکثرة عدد </w:t>
      </w:r>
      <w:r>
        <w:rPr>
          <w:rStyle w:val="FootnoteAnchor"/>
          <w:rtl w:val="true"/>
        </w:rPr>
        <w:footnoteReference w:id="337"/>
      </w:r>
      <w:r>
        <w:rPr>
          <w:rFonts w:ascii="IRNazanin" w:hAnsi="IRNazanin" w:eastAsia="IRNazanin"/>
          <w:color w:val="111111"/>
          <w:sz w:val="28"/>
          <w:sz w:val="28"/>
          <w:szCs w:val="28"/>
          <w:rtl w:val="true"/>
          <w:lang w:bidi="fa-IR"/>
        </w:rPr>
        <w:t xml:space="preserve">و لا کثرة سلاح و لا کثرة خیل إلا بهذا الدین الذی أکرمنا الله به انطلقوا فقاتلوا فقد و الله رأیتنا </w:t>
      </w:r>
      <w:r>
        <w:rPr>
          <w:rStyle w:val="FootnoteAnchor"/>
          <w:rtl w:val="true"/>
        </w:rPr>
        <w:footnoteReference w:id="338"/>
      </w:r>
      <w:r>
        <w:rPr>
          <w:rFonts w:ascii="IRNazanin" w:hAnsi="IRNazanin" w:eastAsia="IRNazanin"/>
          <w:color w:val="111111"/>
          <w:sz w:val="28"/>
          <w:sz w:val="28"/>
          <w:szCs w:val="28"/>
          <w:rtl w:val="true"/>
          <w:lang w:bidi="fa-IR"/>
        </w:rPr>
        <w:t>یوم بدر ما معنا إلا فرسان إنما هی إحدی الحسنیین إما الظهور علیهم فذاک ما وعدنا الله و رسوله و لیس لوعده خلف و إما الشهادة فنلحق بالإخوان نرافقهم فی الجنان فشجع الناس علی قول ابن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روی أبو هریرة قال شهدت مؤتة فلما رأینا المشرکین رأینا ما لا قبل لنا به من العدد و السلاح و الکراع و الدیباج و الحریر و الذهب فبرق بصری فقال لی ثابت بن أقرم </w:t>
      </w:r>
      <w:r>
        <w:rPr>
          <w:rStyle w:val="FootnoteAnchor"/>
          <w:rtl w:val="true"/>
        </w:rPr>
        <w:footnoteReference w:id="339"/>
      </w:r>
      <w:r>
        <w:rPr>
          <w:rFonts w:ascii="IRNazanin" w:hAnsi="IRNazanin" w:eastAsia="IRNazanin"/>
          <w:color w:val="111111"/>
          <w:sz w:val="28"/>
          <w:sz w:val="28"/>
          <w:szCs w:val="28"/>
          <w:rtl w:val="true"/>
          <w:lang w:bidi="fa-IR"/>
        </w:rPr>
        <w:t>ما لک یا با هریرة کأنک تری جموعا کثیرة قلت نعم قال لم تشهدنا ببدر إنا لم ننصر بالکثرة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فالتقی القوم فأخذ اللواء زید بن حارثة فقاتل حتی قتل طعنوه بالرماح ثم أخذه جعفر فنزل عن فرس له شقراء فعرقبها فقاتل حتی قتل قیل إنه ضربه رجل من الروم فقطعه نصفین فوقع أحد نصفیه فی کرم هناک فوجد فیه ثلاثون أو بضع و ثلاثون جرحا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قد روی نافع عن ابن عمر أنه وجد فی بدن جعفر بن أبی طالب اثنتان و سبعون ضربة و طعنة بالسیوف و الرماح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البلاذری قطعت یداه و لذلک</w:t>
      </w:r>
    </w:p>
    <w:p>
      <w:pPr>
        <w:pStyle w:val="BookText"/>
        <w:rPr/>
      </w:pPr>
      <w:r>
        <w:rPr>
          <w:rFonts w:ascii="Amiri" w:hAnsi="Amiri" w:eastAsia="Amiri" w:cs="Amiri"/>
          <w:color w:val="111111"/>
          <w:sz w:val="28"/>
          <w:sz w:val="28"/>
          <w:szCs w:val="28"/>
          <w:rtl w:val="true"/>
          <w:lang w:bidi="ar-SA"/>
        </w:rPr>
        <w:t>قَالَ رَسُولُ اللَّهِ صلی الله علیه و آله لَقَدْ أَبْدَلَهُ اللَّهُ بِهِمَا جَنَاحَیْنِ یَطِیرُ بِهِمَا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سمی الطیار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أخذ الرایة عبد الله بن رواحة فنکل </w:t>
      </w:r>
      <w:r>
        <w:rPr>
          <w:rStyle w:val="FootnoteAnchor"/>
          <w:rtl w:val="true"/>
        </w:rPr>
        <w:footnoteReference w:id="340"/>
      </w:r>
      <w:r>
        <w:rPr>
          <w:rFonts w:ascii="IRNazanin" w:hAnsi="IRNazanin" w:eastAsia="IRNazanin"/>
          <w:color w:val="111111"/>
          <w:sz w:val="28"/>
          <w:sz w:val="28"/>
          <w:szCs w:val="28"/>
          <w:rtl w:val="true"/>
          <w:lang w:bidi="fa-IR"/>
        </w:rPr>
        <w:t xml:space="preserve">یسیرا ثم حمل فقاتل حتی قتل فلما قتل انهزم المسلمون أسوأ هزیمة کانت فی کل وجه ثم تراجعوا فأخذ اللواء ثابت بن أقرم </w:t>
      </w:r>
      <w:r>
        <w:rPr>
          <w:rStyle w:val="FootnoteAnchor"/>
          <w:rtl w:val="true"/>
        </w:rPr>
        <w:footnoteReference w:id="341"/>
      </w:r>
      <w:r>
        <w:rPr>
          <w:rFonts w:ascii="IRNazanin" w:hAnsi="IRNazanin" w:eastAsia="IRNazanin"/>
          <w:color w:val="111111"/>
          <w:sz w:val="28"/>
          <w:sz w:val="28"/>
          <w:szCs w:val="28"/>
          <w:rtl w:val="true"/>
          <w:lang w:bidi="fa-IR"/>
        </w:rPr>
        <w:t xml:space="preserve">و جعل یصیح یا للأنصار فثاب إلیهم </w:t>
      </w:r>
      <w:r>
        <w:rPr>
          <w:rStyle w:val="FootnoteAnchor"/>
          <w:rtl w:val="true"/>
        </w:rPr>
        <w:footnoteReference w:id="342"/>
      </w:r>
      <w:r>
        <w:rPr>
          <w:rFonts w:ascii="IRNazanin" w:hAnsi="IRNazanin" w:eastAsia="IRNazanin"/>
          <w:color w:val="111111"/>
          <w:sz w:val="28"/>
          <w:sz w:val="28"/>
          <w:szCs w:val="28"/>
          <w:rtl w:val="true"/>
          <w:lang w:bidi="fa-IR"/>
        </w:rPr>
        <w:t>منهم قلیل فقال لخالد بن الولید خذ اللواء یا أبا سلیمان قال خالد لا بل خذه أنت فلک سن و قد شهدت بدرا قال ثابت خذه أیها الرجل فو الله ما أخذته إلا لک فأخذه خالد و حمل به ساعة و جعل المشرکون یحملون علیه حتی دهمه منهم بشر کثیر فانحاز بالمسلمین و انکشفوا راجعین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 و قد روی أن خالدا ثبت بالناس فلم ینهزموا و الصحیح أن خالدا انهزم بالناس</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 روی محمد بن إسحاق قال لما أخذ جعفر بن أبی طالب الرایة قاتل قتالا شدیدا حتی إذا أثخنه </w:t>
      </w:r>
      <w:r>
        <w:rPr>
          <w:rStyle w:val="FootnoteAnchor"/>
          <w:rtl w:val="true"/>
        </w:rPr>
        <w:footnoteReference w:id="344"/>
      </w:r>
      <w:r>
        <w:rPr>
          <w:rFonts w:ascii="IRNazanin" w:hAnsi="IRNazanin" w:eastAsia="IRNazanin"/>
          <w:color w:val="111111"/>
          <w:sz w:val="28"/>
          <w:sz w:val="28"/>
          <w:szCs w:val="28"/>
          <w:rtl w:val="true"/>
          <w:lang w:bidi="fa-IR"/>
        </w:rPr>
        <w:t>القتال اقتحم عن فرس له شقراء فعقرها ثم قاتل القوم حتی قتل فکان جعفر علیه السلام أول رجل عقر فی الإسلام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قال الواقدی و قال عبید الله بن عبد الله </w:t>
      </w:r>
      <w:r>
        <w:rPr>
          <w:rStyle w:val="FootnoteAnchor"/>
          <w:rtl w:val="true"/>
        </w:rPr>
        <w:footnoteReference w:id="346"/>
      </w:r>
      <w:r>
        <w:rPr>
          <w:rFonts w:ascii="IRNazanin" w:hAnsi="IRNazanin" w:eastAsia="IRNazanin"/>
          <w:color w:val="111111"/>
          <w:sz w:val="28"/>
          <w:sz w:val="28"/>
          <w:szCs w:val="28"/>
          <w:rtl w:val="true"/>
          <w:lang w:bidi="fa-IR"/>
        </w:rPr>
        <w:t>ما لقی جیش بعثوا مبعثا ما لقی أصحاب مؤتة من أهل المدینة لقوهم بالشر حتی إن الرجل لینصرف إلی بیته و أهله فیدق علیهم فیأبون أن یفتحوا له یقولون أ لا تقدمت مع أصحابک فقتلت و جلس الکبراء منهم فی بیوتهم استحیاء من الناس حتی أرسل النبی صلی الله علیه و آله رجلا رجلا یقول لهم أنتم الکرار فی سبیل الله فخرجوا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الواقدی بإسناده </w:t>
      </w:r>
      <w:r>
        <w:rPr>
          <w:rStyle w:val="FootnoteAnchor"/>
          <w:rtl w:val="true"/>
        </w:rPr>
        <w:footnoteReference w:id="347"/>
      </w:r>
      <w:r>
        <w:rPr>
          <w:rFonts w:ascii="IRNazanin" w:hAnsi="IRNazanin" w:eastAsia="IRNazanin"/>
          <w:color w:val="111111"/>
          <w:sz w:val="28"/>
          <w:sz w:val="28"/>
          <w:szCs w:val="28"/>
          <w:rtl w:val="true"/>
          <w:lang w:bidi="fa-IR"/>
        </w:rPr>
        <w:t>عن أسماء بنت عمیس قالت أصبحت فی الیوم الذی أصیب فیه جعفر و أصحابه فأتانی رسول الله صلی الله علیه و آله و قد منأت أربعین منا من أدم و عجنت عجینی و أخذت بنی فغسلت وجوههم و دهنتهم فدخل علی رسول الله صلی الله علیه و آله فقال یا أسماء أین بنو جعفر فجئت بهم إلیه فضمهم و شمهم ثم ذرفت عیناه فبکی فقلت یا رسول الله لعله بلغک عن جعفر شی‌ء قال نعم إنه قتل الیوم فقمت أصیح و اجتمعت إلی النساء فجعل رسول الله صلی الله علیه و آله یقول یا أسماء لا تقولی هجرا و لا تضربی صدرا ثم خرج حتی دخل علی ابنته فاطمة علیها السلام و هی تقول وا عماه فقال علی مثل جعفر فلتبک الباکیة ثم قال اصنعوا لآل جعفر طعاما فقد شغلوا عن أنفسهم الیوم</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أبو الفرج فی کتاب مقاتل الطالبیین أن کنیة جعفر بن أبی طالب أبو المساکین و کان ثالث الإخوة من ولد أبی طالب أکبرهم طالب و بعده عقیل و بعده جعفر و بعده علی علیه السلام و کل واحد منهم أکبر من الآخر بعشر سنین و أمهم جمیعا فاطمة بنت أسد </w:t>
      </w:r>
      <w:r>
        <w:rPr>
          <w:rStyle w:val="FootnoteAnchor"/>
          <w:rtl w:val="true"/>
        </w:rPr>
        <w:footnoteReference w:id="349"/>
      </w:r>
      <w:r>
        <w:rPr>
          <w:rFonts w:ascii="IRNazanin" w:hAnsi="IRNazanin" w:eastAsia="IRNazanin"/>
          <w:color w:val="111111"/>
          <w:sz w:val="28"/>
          <w:sz w:val="28"/>
          <w:szCs w:val="28"/>
          <w:rtl w:val="true"/>
          <w:lang w:bidi="fa-IR"/>
        </w:rPr>
        <w:t xml:space="preserve">و هی أول هاشمیة ولدت لهاشمی و فضلها کثیر و قربها من رسول الله صلی الله علیه و آله و تعظیمه لها معلوم عند أهل الحدیث قال أبو الفرج و لجعفر علیه السلام فضل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فِیهِ حَدِیثٌ کَثِیرٌ مِنْ ذَلِکَ أَنَّ رَسُولَ اللَّهِ صلی الله علیه و آله لَمَّا فَتَحَ خَیْبَرَ قَدِمَ جَعْفَرُ بْنُ أَبِی طَالِبٍ مِنَ الْحَبَشَةِ فَالْتَزَمَهُ رَسُولُ اللَّهِ صلی الله علیه و آله وَ جَعَلَ یُقَبِّلُ بَیْنَ عَیْنَیْهِ وَ یَقُولُ مَا أَدْرِی بِأَیِّهِمَا أَنَا أَشَدُّ فَرَحاً بِقُدُومِ جَعْفَرٍ أَمْ بِفَتْحِ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قَالَ قَالَ رَسُولُ اللَّهِ صلی الله علیه و آله خَیْرُ النَّاسِ حَمْزَةُ وَ جَعْفَرٌ وَ عَلِیٌّ علیهم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قَدْ رَوَی جَعْفَرُ بْنُ مُحَمَّدٍ عَنْ أَبِیهِ علیه السلام قَالَ قَالَ رَسُولُ اللَّهِ صلی الله علیه و آله </w:t>
      </w:r>
      <w:bookmarkStart w:id="191" w:name="pg13777_135195"/>
    </w:p>
    <w:p>
      <w:pPr>
        <w:pStyle w:val="BookText"/>
        <w:rPr/>
      </w:pPr>
      <w:bookmarkEnd w:id="191"/>
      <w:r>
        <w:rPr>
          <w:rFonts w:ascii="Amiri" w:hAnsi="Amiri" w:eastAsia="Amiri" w:cs="Amiri"/>
          <w:color w:val="111111"/>
          <w:sz w:val="28"/>
          <w:sz w:val="28"/>
          <w:szCs w:val="28"/>
          <w:rtl w:val="true"/>
          <w:lang w:bidi="ar-SA"/>
        </w:rPr>
        <w:t>خُلِقَ النَّاسُ مِنْ أَشْجَارٍ شَتَّی وَ خُلِقْتُ أَنَا وَ جَعْفَرٌ مِنْ شَجَرَةٍ وَاحِدَةٍ أَوْ قَالَ مِنْ طِینَةٍ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لِجَعْفَرٍ أَشْبَهْتَ </w:t>
      </w:r>
      <w:r>
        <w:rPr>
          <w:rStyle w:val="FootnoteAnchor"/>
          <w:rtl w:val="true"/>
        </w:rPr>
        <w:footnoteReference w:id="351"/>
      </w:r>
      <w:r>
        <w:rPr>
          <w:rFonts w:ascii="Amiri" w:hAnsi="Amiri" w:eastAsia="Amiri" w:cs="Amiri"/>
          <w:color w:val="111111"/>
          <w:sz w:val="28"/>
          <w:sz w:val="28"/>
          <w:szCs w:val="28"/>
          <w:rtl w:val="true"/>
          <w:lang w:bidi="ar-SA"/>
        </w:rPr>
        <w:t>خَلْقِی وَ خُلُقِی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عبد البر فی الاستیعاب کانت سن جعفر علیه السلام یوم قتل إحدی و أربعین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سَعِیدُ بْنُ الْمُسَیَّبِ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لِی جَعْفَرٌ وَ زَیْدٌ وَ عَبْدُ اللَّهِ فِی خَیْمَةٍ مِنْ دُرٍّ کُلُّ وَاحِدٍ مِنْهُمْ عَلَی سَرِیرٍ فَرَأَیْتُ زَیْداً وَ ابْنَ رَوَاحَةَ فِی أَعْنَاقِهِمَا صُدُودٌ وَ رَأَیْتُ جَعْفَراً مُسْتَقِیماً لَیْسَ فِیهِ صُدُودٌ فَسَأَلْتُ فَقِیلَ لِی إِنَّهُمَا حِینَ غَشِیَهُمَا الْمَوْتُ أَعْرَضَا وَ صَدَّا بِوَجْهِهِمَا وَ أَمَّا جَعْفَرٌ فَلَمْ یَفْعَلْ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الشعبی قال سمعت عبد الله بن جعفر یقول کنت إذا سألت عمی علیا علیه السلام شیئا فمنعنی أقول له بحق جعفر فیعطینی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أَنَّ رَسُولَ اللَّهِ صلی الله علیه و آله لَمَّا أَتَاهُ قَتْلُ جَعْفَرٍ وَ زَیْدٍ بِمُؤْتَةَ بَکَی وَ قَالَ أَخَوَایَ وَ مُؤْنِسَایَ وَ مُحَدِّثَایَ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عبدالحمید بن ابی الحدید در 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عمر بن حکم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سال هشتم هجری حارث بن عمیر أزدی 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پادشاه بصری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موته فرود آمد، شرحبیل بن عمرو غسانی در برابرش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کجا کرده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فرستادگان محمد باشی؟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فرمان بازداشت او را صادر نمود و او را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پیش راند و در حالی که در بند بود،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تنها فرستاده رسول خدا بود که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 و از شنیدن آن اندوهگین شد و مردم را فراخواند و آنان را از کشته شدن حارث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به شتاب خارج شدند و در جرف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رسول خدا صلی الله علیه و آله نماز ظهر را اقامه نمود، نشست و اصحابش در اطراف او بر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مهض یهودی نیز آمد و در کنار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حارثه فرمانده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زید کشته شد، جعفر بن ابی طالب و اگر جعفر بن ابی طالب کشته شد، عبدالله بن رواحه فرمانده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رواحه نیز کشته شد، مسلمانان میان خود مردی را برگزینند و او را به فرماندهی خود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نعمان بن مهض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راستی پیامبر خدا باشی، کسانی را که نام بردی، کم باشند یا زیاد،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پیامبران بنی اسرائیل وقتی که یک مرد را به فرماندهی مردم می گماردند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جانشین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اگر نام صد نفر را هم ذکر می نمودند، همگی آن افراد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یهودی به زید بن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 که اگر محمّد پیامبر باشد، دیگر به سوی او بازنخواهی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پیامبری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رفتن به جنگ اجتماع کردند، رسول خدا صلی الله علیه و آله با دست خویش پرچم آنان را بست و آن را که پرچمی سفید بود، به زید بن حارثه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سوی فرماندهان رسول خدا صلی الله علیه و آله رفتند، آنان را بدرقه و برایشان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سه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اردوی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آنان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حافظتان باشد و شما را صالح و با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بر این نکته که زید بن حارثه فرمانده اول سپاه بود، هم رأی و متفق هستند؛ ولی شیعه این نظر را رد کرده 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اولین فرمانده بوده است و اگر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زید بن حارثه و اگر او هم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عبدالله بن رواحه فرمانده سپاه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برای این ترتیب، روایاتی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زید بن ارقم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آنان خطبه خواند و آنان را توصیه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تقوای الهی و نیکی با مسلمانانی که همراه شما هستند،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در راه خدا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به خداوند کافرند، به پیکار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نشکنید و هیچ طفلی را به بند نکِشید و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دشمنت از مشرکین رو در رو شدی، آنان را به یکی از این سه راه بخوان و چون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قبول کردند، از آنان بپذیر و از آنان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قبول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چنان کردند، بپذیر و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به مهاجرت از سرزمین خود به سرزمین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آگاهشان ساز که هر حق و تکلیفی که مهاجران دارند، برای آنان نیز خواهد بود و اگر اسلام آوردند و سرزمین خود را انتخاب کردند، آگاهشان ساز که مانند اعراب مسلمان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حکم خداوند در مورد آنان جاری و در فیء و غنیمت حقی نخواهند داشت، مگر در صورتی که به همراه مسلمانان در جهاد شرکت کنند؛ و اگر این پیشنهاد را نپذیرفتند، آنان را به پرداخت جزیه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کردند، از آنان بپذیر و از آنان دست بدار و اگر امتناع ورزیدند از خدا یاری گیر و با آنان وارد کارزار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تو، اهل قلعه یا شهری را محاصره کردی و از تو خواستند که بر اساس حکم خدا، آنان را فرود آری و با آنان صلح کنی، بر مبنای حکم خدا با آنان صلح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حکم خود با آنان مصالحه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آیا به حکم الهی در مورد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یا نه؟ و اگر اهل قلعه یا شهری را محاصره ساختی و از تو خواستند که ذمّه و عهد و ضمانت خدا و رسول خدا را بر آنان قرار دهی، تو ذمّه و عهد خدا و رسول را برای آنان قرار مده، ولی ذمّه و ضمانت و عهد خود و پدر و اصحابت را برای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ذمّه و عهد خود و پدرانتان را بشکنید، بهتر از آن است که ذمه و عهد خدا و رسول را زیر پا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ابوصفوان از خالد بن برید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بدرقه اهل موته خارج شد تا آنکه به ثنیة الوداع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نمود و مسلمانان اطراف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جهاد کنید و با دشمن خدا و دشمنان در شام بجنگید و در آنجا مردانی را در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خواهید یافت که از مردم کناره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متعرّض ایشان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دیگری خواهید یافت که شیطان در سرهایشان آشیانه ساخته است، پس با شمشیر آن سرها را از بُن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طفل ناتوان و پیر فانی را نکشید، هیچ نخل و درختی را قطع و هیچ بنایی را ویران نسازید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عبدالله بن رواحه با رسول خدا وداع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چیزی فرمان ده که از تو به خاطر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تو به سرزمینی خواهی رفت که سجده در آن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برایم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یاد کن که یار تو در به دست آوردن چیزی است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عبدالله از نزد وی برخاست و بعد از آنکه مقداری رفت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فرد و یگانه است و یگانه و واحد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رواحه، چون ناتوان شدی، حتی اگر ده بدی هم کردی، از انجام یک نیکی عاجز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از تو درباره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پیش رفتند تا آنکه در وادی القری فرود آمدند و چند روز در آنجا اقامت کردند و سپس به راه افتادند تا آنکه به موته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رسید که هرقل، پادشاه روم در آبی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بلقاء فرود آمده است و قبایل بکر و بهراء و لخم و جذام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صد هزار جنگجو، به فرماندهی مردی از قبیله بلی، او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مسلمانان دو شب توقف کردند و در کار خود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نهایت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نویسیم و او را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بی شمار سپاهیان 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یا ما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یا مردانی بر شمار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مردم بر این رای متفق بودند، ناگهان عبدالله بن رواحه به نزدشان آمد و به تشویقشان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با دشمنان با فراوانی نفرات و کثرت سلاح و اسب، پیکار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مگر با این دین که خداوند به واسطه آن ما را 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شوید و بجنگید که به خدا سوگند، در روز جنگ بدر تنها دو اسب در اختیار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نیز از دو امر نیک بیرون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آنان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یابیم که این همان چیزی است که خدا و رسولش به ما وعده دادند و برای وعده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که در این صورت به برادرانمان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آنان را در بهشت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ابن رواحه توانست مسلمانان را به وجد آوَرَد و آنان را بر ورود به جنگ تهییج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ابوهریره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مشرکان مواجه گشتیم، متوجه شدیم که به لحاظ نفرات و سلاح و چهارپا و دیباج و حریر و طلا، توان رویارویی با آنان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خیره و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أقرم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گویی که تو نفرات دشمن را فراوان می انگاری؟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بدر همراه ما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کثرت و فراوانی پیروز نگشتیم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رو در روی هم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زید بن حارثه پرچم را گرفت و به نبرد پرداخت تا آنکه هدف ضربات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 قرار گرفت و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جعفر پرچم را برداشت و از اسب بلوند خود فرود آمد و پی پای اسبش را قطع کرد و تا آخرین نفس به نبرد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رومی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ساخت که او را دو نیم ساخت و یکی از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کنار تاکی که آنجا بود افتاد و در بدن او سی یا سی و اندی زخم یافته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از ابن عمر روایت کرده است که در بدن جعفر بن ابی طالب علیه السّلام هفتاد ودو ضره نیزه و شمشیر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او قطع گردید و به این خاطر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به جای آن دستان، دو بال به او عطا کرد که آن دو در بهشت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جعفر، طیّار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اندکی عقب نشست، سپس هجوم آورد و به جنگ پرداخت تا آنکه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او، مسلمانان از هر سو به بدترین شکل شکست خوردند و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ثابت بن اقرم پرچم را برگرفت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از آنان اندک نفراتی به سویشان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اقرم به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ابوسلیمان، پرچم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خود آن را بردار، چرا که بزرگتری و در بدر هم حضور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برگیر که به خدا سوگند تنها برای تو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نیز آن را گرفت و با آن ساعتی هجوم برد و مشرکان شروع به حمله به سوی او نمودند تا آنجا که ناگهان نفرات زیادی از آنان بر او یورش بردند و خالد با مشاهده این وضع به مسلمانان پیوست وآنان شکست خورده،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خالد با مردم پایداری کردند و شکست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آن است که خالد با مسلمانان 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پرچم را برداشت، به سختی جنگید تا آنکه جنگ او را خسته و فرتوت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به سرعت از اسب بلوند خود پایین آمد و آن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دشمن به جنگ پرداخت تا آنکه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اولین مرد در اسلام بود که اسب خود را 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سپاهی که به جنگ گسیلش داشتند، آن ندید که اصحاب موته از اهل مدینه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 و بدی از آنان استقبال کردند تا آنجا که مرد به سوی خانه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ولی آنان از باز کردن در به روی او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یارانت پیش نرفتی تا کشته شوی؟ بزرگان آنان به خاطر شرم از مردم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پیامبر صلی الله علیه و آله مردی را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هجوم برنده در راه خدایید، و با این سخن از خانه های خود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با اسناد خود از اسماء بنت عمیس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جعفر و یارانش کشته شدند، صبح کردم و رسول خدا به نزدم آمدم، در حالی که چهل مَن از پوست را در مایع دباغی خیسانده و آردم را خمیر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را آوردم و صورتشان را شستم وآنان را معطر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رسول خدا صلی الله علیه و آله به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آنان را به نزد او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در آغوش کشید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چشمانش جاری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جعفر تو را خبری رسیده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 امروز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برخاستم و فریاد برآوردم و زنان بر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زشت و ناروا، مگو و بر سینه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گردید تا آنکه بر دخترش فاطمه سلام الله علیها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فاطمه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مانند جعفر، باید هم که زن گریان،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خانواده جعفر غذایی آماده سازید که آنان امروز از خود بیخود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روایت کرده است که کنیه جعفر بن ابی طالب أبوالمساکین بود و سومین برادر از پسران ابوطالب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طالب و بعد از او عقیل و بعد از او جعفر، و بعد او علی علیه السّلام بود 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دیگری ده سال بزرگتر بود و مادر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فاطمه بنت اسد است که نخستین زن هاشمی بود که برای مردی هاشمی، فرزند به دنیا آورده است و فضل و بزرگی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او به رسول خدا و احترام و بزرگداشت رسول خدا برای او در نزد اهل حدیث، امری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جعفر علیه السّلام فضل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زمینه احادیث فراوانی وارد شده است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خیبر را گشود، جعفر بن ابی طالب از حبشه به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در آغوش کشید و شروع به بوسیدن میان دیدگانش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کدام یک از این دو، بیشتر خوشحال هستم؟ به آمدن جعفر یا به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خدری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حمزه ، جعفر و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 از پدرش علیهما السّلام روایت کرده است که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درختان مختلفی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جعفر از یک درخت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گِل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و خلق و خو، همانند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عبدالبر در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علیه السّلام در روزی که کشته شد،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مسیّب روایت کرده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و زید و عبدالله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مروارید در برابر من نمایان شدند، در حالی که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و ابن رواحه را دیدم که گردنشان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جعفر را دیدم که راست قامت بود و در او بازگشتی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جویا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هنگامی که مرگ آنان را در برگرفت برگشتند و روی خود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جعفر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عمویم علی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مرا منع می کرد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حرمت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عطای آن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رسول خدا صلی الله علیه و آله هنگامی که خبر کشته شدن جعفر و زید در موته به او رسید،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برادر و مونس و هم صحبت من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إبن إبی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2361976_1468164448"/>
      <w:bookmarkStart w:id="193" w:name="_Toc79"/>
      <w:bookmarkEnd w:id="192"/>
      <w:r>
        <w:rPr>
          <w:rtl w:val="true"/>
        </w:rPr>
        <w:t>«</w:t>
      </w:r>
      <w:r>
        <w:rPr/>
        <w:t>13</w:t>
      </w:r>
      <w:r>
        <w:rPr>
          <w:rtl w:val="true"/>
        </w:rPr>
        <w:t>»</w:t>
      </w:r>
      <w:bookmarkEnd w:id="193"/>
    </w:p>
    <w:p>
      <w:pPr>
        <w:pStyle w:val="BookText"/>
        <w:rPr/>
      </w:pPr>
      <w:r>
        <w:rPr>
          <w:rFonts w:ascii="Amiri" w:hAnsi="Amiri" w:eastAsia="Amiri" w:cs="Amiri"/>
          <w:color w:val="111111"/>
          <w:sz w:val="28"/>
          <w:sz w:val="28"/>
          <w:szCs w:val="28"/>
          <w:rtl w:val="true"/>
          <w:lang w:bidi="ar-SA"/>
        </w:rPr>
        <w:t>وَ قَالَ الْکَازَرُونِیُّ بَعْدَ إِیرَادِ غَزْوَةِ مُؤْتَةَ فِی حَوَادِثِ السَّنَةِ الثَّامِنَةِ وَ فِی هَذِهِ السَّنَةِ کَانَتْ سَرِیَّةُ الْخَبْطِ رُوِیَ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صلی الله علیه و آله فِی ثَلَاثِمِائَةِ رَاکِبٍ وَ أَمِیرُنَا أَبُو عُبَیْدَةَ بْنُ الْجَرَّاحِ فِی طَلَبِ عِیرِ قُرَیْشٍ فَأَقَمْنَا عَلَی السَّاحِلِ حَتَّی فَنِیَ زَادُنَا وَ أَکَلْنَا الْخَبَطَ ثُمَّ إِنَّ الْبَحْرَ أَلْقَی إِلَیْنَا دَابَّةً یُقَالُ لَهَا الْعَنْبَرُ فَأَکَلْنَا مِنْهَا نِصْفَ شَهْرٍ حَتَّی صَلَحَتْ أَجْسَامُنَا وَ أَخَذَ أَبُو عُبَیْدَةَ ضِلْعاً مِنْ أَضْلَاعِهَا فَنَصَبَهَا وَ نَظَرَ إِلَی أَطْوَلِ بَعِیرٍ فِی الْجَیْشِ وَ أَطْوَلِ رَجُلٍ فَحَمَلَهُ عَلَیْهِ فَجَازَ تَحْتَهُ وَ قَدْ کَانَ رَجُلٌ نَحَرَ ثَلَاثَ جَزَائِرَ ثُمَّ ثَلَاثَ جَزَائِرَ ثُمَّ نَهَاهُ عَنْهُ أَبُو عُبَیْدَةَ وَ کَانُوا یَرَوْنَهُ قَیْسَ بْنَ سَعْدٍ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رَوَی فِی جَامِعِ الْأُصُولِ بِأَسَانِیدَ عَنْ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w:t>
      </w:r>
      <w:bookmarkStart w:id="194" w:name="pg13777_135196"/>
    </w:p>
    <w:p>
      <w:pPr>
        <w:pStyle w:val="BookText"/>
        <w:rPr/>
      </w:pPr>
      <w:bookmarkEnd w:id="194"/>
      <w:r>
        <w:rPr>
          <w:rFonts w:ascii="Amiri" w:hAnsi="Amiri" w:eastAsia="Amiri" w:cs="Amiri"/>
          <w:color w:val="111111"/>
          <w:sz w:val="28"/>
          <w:sz w:val="28"/>
          <w:szCs w:val="28"/>
          <w:rtl w:val="true"/>
          <w:lang w:bidi="ar-SA"/>
        </w:rPr>
        <w:t>رَسُولُ اللَّهِ صلی الله علیه و آله إِلَی الْحُرُقَاتِ فَصَبَّحْنَا الْقَوْمَ فَهَزَمْنَاهُمْ وَ لَحِقْتُ أَنَا وَ رَجُلٌ مِنَ الْأَنْصَارِ رَجُلًا مِنْهُمْ فَلَمَّا غَشِینَاهُ قَالَ لَا إِلَهَ إِلَّا اللَّهُ فَکَفَّ الْأَنْصَارِیُّ وَ طَعَنْتُهُ بِرُمْحِی حَتَّی قَتَلْتُهُ فَلَمَّا قَدِمْنَا بَلَغَ النَّبِیَّ صلی الله علیه و آله فَقَالَ یَا أُسَامَةُ أَ قَتَلْتَهُ بَعْدَ مَا قَالَ لَا إِلَهَ إِلَّا اللَّهُ قُلْتُ إِنَّمَا کَانَ مُتَعَوِّذاً فَقَالَ أَ قَتَلْتَهُ بَعْدَ مَا قَالَ لَا إِلَهَ إِلَّا اللَّهُ فَمَا زَالَ یُکَرِّرُهَا حَتَّی تَمَنَّیْتُ أَنِّی لَمْ أَکُنْ أَسْلَمْتُ قَبْلَ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صلی الله علیه و آله فِی سَرِیَّةٍ فَصَبَّحْنَا الْحُرُقَاتِ مِنْ جُهَیْنَةَ فَأَدْرَکْتُ رَجُلًا فَقَالَ لَا إِلَهَ إِلَّا اللَّهُ فَطَعَنْتُهُ فَوَقَعَ فِی نَفْسِی مِنْ ذَلِکَ فَذَکَرْتُهُ لِلنَّبِیِّ صلی الله علیه و آله فَقَالَ أَ قَالَ لَا إِلَهَ إِلَّا اللَّهُ وَ قَتَلْتَهُ قُلْتُ یَا رَسُولَ اللَّهِ إِنَّمَا قَالَهَا خَوْفاً مِنَ السِّلَاحِ قَالَ أَ فَلَا شَقَقْتَ قَلْبَهُ حَتَّی تَعْلَمَ أَ قَالَهَا أَمْ لَا فَمَا زَالَ یُکَرِّرُهَا حَتَّی تَمَنَّیْتُ أَنِّی أَسْلَمْتُ یَوْمَئِذٍ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تلک القصة بعد غزوة مؤتة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بعد از ذکر غزوه موته در میان حوادث سال هشتم،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سریه الخبط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با سیصد سوار به فرماندهی ابوعبیدة بن جراح در پی کاروان قریش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ساحل اقامت کردیم، تا آنکه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 تمام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ریخته خشک شده و آرد شده مخلوط با آرد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دریا موجودی به سوی ما افکند که به آن عنبر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نصف ماه از آن خوردیم تا آنکه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نشاط و سرزندگی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ابوعبیده یک دنده از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را برداشت و آن را برافراشت و بلندترین شتر را انتخاب و بلندترین مرد را بر آن سوار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زیر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بود که سه شتر را بعد از سه شتر نحر کرد، سپس ابوعبیده او را از آن نهی کرد و او را قیس بن سعد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 مورد حوادث سال هشتم 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الاصول با اسنادهایی از اسامة بن زید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به سوی حرقات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صبحدم بر آنان تاختیم و آنان را مغلوب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از انصار به مردی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برگرفتیم،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از او دست کشید، ولی من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او را هدف قرار دادم تا آنکه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آمدیم، این خبر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حفظ جان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آنجا که آرزو کردم که قبل از آن روز اسلام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در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صبحدم بر حرقات از جهینه هجوم بردیم و به مردی 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 را با نیزه زدم و از این امر در دل خویش احساس بدی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پیامبر صلی الله علیه و آله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لا إله إلّا الله گفت و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به خاطر ترس از سلاح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قلبش را نشکافتی تا آگاه گردی که آن را گفت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آنجا که آرزو کردم که آن روز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قصه را بعد از غزوه موته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2361978_1468164448"/>
      <w:bookmarkStart w:id="196" w:name="_Toc80"/>
      <w:bookmarkEnd w:id="195"/>
      <w:r>
        <w:rPr>
          <w:rtl w:val="true"/>
        </w:rPr>
        <w:t>بیان</w:t>
      </w:r>
      <w:bookmarkEnd w:id="1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النهایة الضارع النحیف الضاوی الجسم یقال ضرع یضرع فهو ضارع و ضرع بالتحریک و قال منأت الأدیم إذا ألقیته فی الدباغ و یقال له ما دام فی الدباغ منیئة و منه حدیث أسماء بنت عمیس و هی تمعس منیئة لها و فی القاموس صد عنه صدودا أعرض و قال الخبط محرکة ورق ینفض بالمخابط و یجفف و یطحن و یخلط بدقیق أو غیره و یوخف بالماء فیؤجره الإبل و کل ورق مخبوط و الجزائر جمع الجزور و هو البعیر</w:t>
      </w:r>
      <w:r>
        <w:rPr>
          <w:rFonts w:eastAsia="IRNazanin" w:cs="IRNazanin"/>
          <w:color w:val="111111"/>
          <w:sz w:val="28"/>
          <w:szCs w:val="28"/>
          <w:rtl w:val="true"/>
          <w:lang w:bidi="fa-IR"/>
        </w:rPr>
        <w:t xml:space="preserve">. </w:t>
      </w:r>
      <w:bookmarkStart w:id="197" w:name="pg13777_135197"/>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نحیف،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ضَرَعَ یضرعُ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منأتُ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پوست در مایع دباغی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تا زمانی که در مایع دباغی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حدیث اسماء بنت عمیس است که او پوست تازه دباغی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عنه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که با چوب ریخته و خشک و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آرد و غیر آن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آب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عنوان دارو به شتر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برگی مخبوط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نه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8" w:name="__RefHeading___Toc2361980_1468164448"/>
      <w:bookmarkStart w:id="199" w:name="_Toc81"/>
      <w:bookmarkEnd w:id="198"/>
      <w:r>
        <w:rPr>
          <w:rtl w:val="true"/>
        </w:rPr>
        <w:t xml:space="preserve">باب </w:t>
      </w:r>
      <w:r>
        <w:rPr/>
        <w:t>25</w:t>
      </w:r>
      <w:r>
        <w:rPr>
          <w:rtl w:val="true"/>
        </w:rPr>
        <w:t xml:space="preserve"> </w:t>
      </w:r>
      <w:r>
        <w:rPr>
          <w:rtl w:val="true"/>
        </w:rPr>
        <w:t>غزوة ذات السلاسل‌</w:t>
      </w:r>
      <w:bookmarkEnd w:id="199"/>
    </w:p>
    <w:p>
      <w:pPr>
        <w:pStyle w:val="Heading4"/>
        <w:numPr>
          <w:ilvl w:val="3"/>
          <w:numId w:val="1"/>
        </w:numPr>
        <w:rPr/>
      </w:pPr>
      <w:bookmarkStart w:id="200" w:name="__RefHeading___Toc2361982_1468164448"/>
      <w:bookmarkStart w:id="201" w:name="_Toc82"/>
      <w:bookmarkEnd w:id="200"/>
      <w:r>
        <w:rPr>
          <w:rtl w:val="true"/>
        </w:rPr>
        <w:t>الآیات</w:t>
      </w:r>
      <w:bookmarkEnd w:id="201"/>
    </w:p>
    <w:p>
      <w:pPr>
        <w:pStyle w:val="BookText"/>
        <w:rPr/>
      </w:pPr>
      <w:r>
        <w:rPr>
          <w:rFonts w:ascii="Amiri" w:hAnsi="Amiri" w:eastAsia="Amiri" w:cs="Amiri"/>
          <w:color w:val="111111"/>
          <w:sz w:val="28"/>
          <w:sz w:val="28"/>
          <w:szCs w:val="28"/>
          <w:rtl w:val="true"/>
          <w:lang w:bidi="ar-SA"/>
        </w:rPr>
        <w:t>وَ الْعادِیاتِ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ضَبْحاً 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مادیان‌هایی که با همهمه تازانند و با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سنگ آتش می‌جهانند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جهانند، و صبحگاهان هجوم آرند،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گَردی برانگیزند،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دل گروهی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2" w:name="__RefHeading___Toc2361984_1468164448"/>
      <w:bookmarkStart w:id="203" w:name="_Toc83"/>
      <w:bookmarkEnd w:id="202"/>
      <w:r>
        <w:rPr>
          <w:rtl w:val="true"/>
        </w:rPr>
        <w:t>تفسیر</w:t>
      </w:r>
      <w:bookmarkEnd w:id="203"/>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سریة إلی حی من کنانة فاستعمل علیهم المنذر بن عمرو الأنصاری أحد النقباء فتأخر رجوعهم فقال المنافقون قتلوا جمیعا فأخبر الله تعالی عنها بقوله وَ الْعادِیاتِ ضَبْحاً</w:t>
      </w:r>
    </w:p>
    <w:p>
      <w:pPr>
        <w:pStyle w:val="BookText"/>
        <w:rPr/>
      </w:pPr>
      <w:r>
        <w:rPr>
          <w:rFonts w:ascii="Amiri" w:hAnsi="Amiri" w:eastAsia="Amiri" w:cs="Amiri"/>
          <w:color w:val="111111"/>
          <w:sz w:val="28"/>
          <w:sz w:val="28"/>
          <w:szCs w:val="28"/>
          <w:rtl w:val="true"/>
          <w:lang w:bidi="ar-SA"/>
        </w:rPr>
        <w:t>عن مقاتل وَ قِیلَ نَزَلَتِ السُّورَةُ لَمَّا بَعَثَ النَّبِیُّ صلی الله علیه و آله عَلِیّاً إِلَی ذَاتِ السَّلَاسِلِ فَأَوْقَعَ بِهِمْ وَ ذَلِکَ بَعْدَ أَنْ بَعَثَ إِلَیْهِمْ مِرَاراً غَیْرَهُ مِنَ الصَّحَابَةِ فَرَجَعَ کُلٌّ مِنْهُمْ إِلَی رَسُولِ اللَّهِ صلی الله علیه و آله وَ هُوَ الْمَرْوِیُّ عَنْ أَبِی عَبْدِ اللَّهِ علیه السلام فِی حَدِیثٍ طَوِیلٍ قَالَ وَ سُمِّیَتْ هَذِهِ الْغَزْوَةُ ذَاتَ السَّلَاسِلِ لِأَنَّهُ أَسَرَ مِنْهُمْ وَ قَتَلَ وَ سَبَی وَ شَدَّ أُسَارَاهُمْ فِی الْحِبَالِ مُکَتَّفِینَ کَأَنَّهُمْ فِی السَّلَاسِلِ وَ لَمَّا نَزَلَتِ السُّورَةُ خَرَجَ رَسُولُ اللَّهِ صلی الله علیه و آله إِلَی النَّاسِ فَصَلَّی بِهِمُ الْغَدَاةَ وَ قَرَأَ فِیهَا وَ الْعادِیاتِ فَلَمَّا فَرَغَ مِنْ صَلَاتِهِ قَالَ أَصْحَابُهُ هَذِهِ السُّورَةُ لَمْ نَعْرِفْهَا فَقَالَ رَسُولُ اللَّهِ صلی الله علیه و آله نَعَمْ إِنَّ عَلِیّاً قَدْ ظَفِرَ بِأَعْدَاءِ اللَّهِ وَ بَشَّرَنِی بِذَلِکَ جَبْرَئِیلُ علیه السلام فِی هَذِهِ اللَّیْلَةِ فَقَدِمَ عَلِیٌّ علیه السلام بَعْدَ أَیَّامٍ بِالْأُسَارَی وَ الْغَنَائِمِ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الْعادِیاتِ ضَبْحاً قیل هی الخیل فی الغزو تعدو فی سبیل الله عن ابن عباس و أکثر المفسرین قالوا أقسم بالخیل العادیة لغزو الکفار و هی تضبح ضبحا و ضبحها صوت أجوافها إذا عدت لیس بصهیل و لا حمحمة و لکنه صوت نفس و قیل هی الإبل حین ذهبت إلی غزوة بدر تمد أعناقها فی السیر فهی تضبح أی تضبع </w:t>
      </w:r>
      <w:r>
        <w:rPr>
          <w:rStyle w:val="FootnoteAnchor"/>
          <w:rtl w:val="true"/>
        </w:rPr>
        <w:footnoteReference w:id="356"/>
      </w:r>
      <w:r>
        <w:rPr>
          <w:rFonts w:ascii="IRNazanin" w:hAnsi="IRNazanin" w:eastAsia="IRNazanin"/>
          <w:color w:val="111111"/>
          <w:sz w:val="28"/>
          <w:sz w:val="28"/>
          <w:szCs w:val="28"/>
          <w:rtl w:val="true"/>
          <w:lang w:bidi="fa-IR"/>
        </w:rPr>
        <w:t xml:space="preserve">و هی أن یمد ضبعه فی السیر حتی لا یجد مزیدا روی ذلک عن علی علیه السلام و ابن مسعود </w:t>
      </w:r>
      <w:r>
        <w:rPr>
          <w:rStyle w:val="FootnoteAnchor"/>
          <w:rtl w:val="true"/>
        </w:rPr>
        <w:footnoteReference w:id="357"/>
      </w:r>
      <w:r>
        <w:rPr>
          <w:rFonts w:ascii="IRNazanin" w:hAnsi="IRNazanin" w:eastAsia="IRNazanin"/>
          <w:color w:val="111111"/>
          <w:sz w:val="28"/>
          <w:sz w:val="28"/>
          <w:szCs w:val="28"/>
          <w:rtl w:val="true"/>
          <w:lang w:bidi="fa-IR"/>
        </w:rPr>
        <w:t xml:space="preserve">و روی </w:t>
      </w:r>
      <w:bookmarkStart w:id="204" w:name="pg13777_135198"/>
    </w:p>
    <w:p>
      <w:pPr>
        <w:pStyle w:val="BookText"/>
        <w:rPr/>
      </w:pPr>
      <w:bookmarkEnd w:id="204"/>
      <w:r>
        <w:rPr>
          <w:rFonts w:ascii="IRNazanin" w:hAnsi="IRNazanin" w:eastAsia="IRNazanin"/>
          <w:color w:val="111111"/>
          <w:sz w:val="28"/>
          <w:sz w:val="28"/>
          <w:szCs w:val="28"/>
          <w:rtl w:val="true"/>
          <w:lang w:bidi="fa-IR"/>
        </w:rPr>
        <w:t xml:space="preserve">أیضا أنها إبل الحاج تعدو من عرفة إلی المزدلفة و من المزدلفة إلی منی فَالْمُورِیاتِ قَدْحاً هی الخیل توری النار بحوافرها إذا سارت فی الحجارة و الأرض المخصبة و قال مقاتل یقدحن بحوافرهن النار فی الحجارة قال ابن عباس یرید ضرب الخیل بحوافرها الجبل فأورت منه النار مثل الزناد إذا قدح و قال مجاهد یرید مکر الرجال فی الحروب تقول العرب إذا أراد الرجل أن یمکر بصاحبه أما و الله لأورین لک بزند وار و لأقدحن لک و قیل هی ألسنة الرجال توری النار من عظیم ما یتکلم </w:t>
      </w:r>
      <w:r>
        <w:rPr>
          <w:rStyle w:val="FootnoteAnchor"/>
          <w:rtl w:val="true"/>
        </w:rPr>
        <w:footnoteReference w:id="358"/>
      </w:r>
      <w:r>
        <w:rPr>
          <w:rFonts w:ascii="Amiri" w:hAnsi="Amiri" w:eastAsia="Amiri" w:cs="Amiri"/>
          <w:color w:val="111111"/>
          <w:sz w:val="28"/>
          <w:sz w:val="28"/>
          <w:szCs w:val="28"/>
          <w:rtl w:val="true"/>
          <w:lang w:bidi="ar-SA"/>
        </w:rPr>
        <w:t xml:space="preserve">به فَالْمُغِیراتِ صُبْحاً یرید الخیل تغیر بفرسانها علی العدو وقت الصبح و إنما ذکر الصبح </w:t>
      </w:r>
      <w:r>
        <w:rPr>
          <w:rStyle w:val="FootnoteAnchor"/>
          <w:rtl w:val="true"/>
        </w:rPr>
        <w:footnoteReference w:id="359"/>
      </w:r>
      <w:r>
        <w:rPr>
          <w:rFonts w:ascii="IRNazanin" w:hAnsi="IRNazanin" w:eastAsia="IRNazanin"/>
          <w:color w:val="111111"/>
          <w:sz w:val="28"/>
          <w:sz w:val="28"/>
          <w:szCs w:val="28"/>
          <w:rtl w:val="true"/>
          <w:lang w:bidi="fa-IR"/>
        </w:rPr>
        <w:t xml:space="preserve">لأنهم کانوا یسیرون إلی العدو لیلا فیأتونهم صبحا و قیل یرید الإبل ترفع رکبانها </w:t>
      </w:r>
      <w:r>
        <w:rPr>
          <w:rStyle w:val="FootnoteAnchor"/>
          <w:rtl w:val="true"/>
        </w:rPr>
        <w:footnoteReference w:id="360"/>
      </w:r>
      <w:r>
        <w:rPr>
          <w:rFonts w:ascii="IRNazanin" w:hAnsi="IRNazanin" w:eastAsia="IRNazanin"/>
          <w:color w:val="111111"/>
          <w:sz w:val="28"/>
          <w:sz w:val="28"/>
          <w:szCs w:val="28"/>
          <w:rtl w:val="true"/>
          <w:lang w:bidi="fa-IR"/>
        </w:rPr>
        <w:t xml:space="preserve">یوم النحر من جمع إلی منی و السنة أن لا ترفع </w:t>
      </w:r>
      <w:r>
        <w:rPr>
          <w:rStyle w:val="FootnoteAnchor"/>
          <w:rtl w:val="true"/>
        </w:rPr>
        <w:footnoteReference w:id="361"/>
      </w:r>
      <w:r>
        <w:rPr>
          <w:rFonts w:ascii="Amiri" w:hAnsi="Amiri" w:eastAsia="Amiri" w:cs="Amiri"/>
          <w:color w:val="111111"/>
          <w:sz w:val="28"/>
          <w:sz w:val="28"/>
          <w:szCs w:val="28"/>
          <w:rtl w:val="true"/>
          <w:lang w:bidi="ar-SA"/>
        </w:rPr>
        <w:t xml:space="preserve">برکبانها حتی تصبح و الإغارة سرعة السیر فَأَثَرْنَ بِهِ نَقْعاً یقال ثار الغبار أو الدخان و أثرته أی هیجته و الهاء فی به عائد إلی معلوم یعنی بالمکان أو بالوادی فَوَسَطْنَ بِهِ جَمْعاً أی صرن بعدوهن أو بذلک المکان وسط جمع العدو و قیل یرید جمع منی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سوی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کنانه گسیل داشت، و یکی از بزرگان به نام منذر بن عمرو انصاری را به فرماندهی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آنان به تاخیر افتاد،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سخنش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مقاتل روایت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هنگامی نازل گشت که رسول خدا صلی الله علیه و آله، علی علیه السلام را به جنگ ذات السلاسل فرستاد و او در نبرد، بر آنان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بعد از آن رخ داد، که پیامبر صلی الله علیه و آله بارها از میان صحابه، افرادی به جز او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 خورده به نزد رسول خدا صلی الله علیه و 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رخداد از امام صادق علیه السّلام در حدیثی طولانی روایت گشته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ذات السلاسل نامیده شده است،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جمعی را به بند کشید و جمعی دیگر را کشت و یا اسیر ساخت و اسیران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چنان با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بند کشید، که گویی با زنجیر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این سوره نازل گردید، رسول خدا صلی الله علیه و آله به سوی مردم خارج شد و با آنان نماز صبح را اقامه کرد،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به پایان برد،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برایمان ناآشناست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علی بر دشمنان خدا غلبه یافته و جبرئیل در این شب مژده و بشارت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روز از این ماجرا گذشت، علی علیه السلام با اسیران و غنائم از راه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است که در جنگ در راه خدا می دوند، که این قول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اسبان دونده برای جنگ با کفار سوگند خورده است، در حالی که صدای درون شکمشان برخاسته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درون شکم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هنگام دویدن، که شیهه و بانگ نیست، ولی صدای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شتران در هنگامه رفتن به غزوه بدر است که گردن‌هایشان را در رفتن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نفس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یعنی در رفتن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در رفتن چنان شتاب بگیرد که بیشتر از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علی علیه السّلام و ابن مسعود روایت شده است و نیز روایت شده است که مقصود از العادیات، شتران حاجیان است که از عرفه به سوی مزدلفه و از آنجا تا منا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اسبانی است که هنگام رفتن در سنگلاخ و زمین آباد و حاصلخیز با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سنگ، آتش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از قول ابن عبّاس نقل شده است که مقصود، ضربه زدن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کوه با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 که آتش از آن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آتش زنه ای که آتش پدید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مکر و نیرنگ مردان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هنگامی که مرد بخواهد حریف خود را فریب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لأورینّ لک بزندٍ وارٍ و لأقدحنّ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تو با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آتش افروز، آتش خواهم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زبان مردان است که از عظمت و بزرگی سخنی که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آتش 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اسبانی است که با سواران خود، به هنگام صبح بر دشمن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صبح را ذکر کرده است،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شب، به سوی دشمن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صبحدم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شترانی است که در روز قربانی، سواران خود را از جمع تا منا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اینگونه است که راکبان خود را جز در هنگام صبح حمل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راه رفتن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الغبار أو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یا دود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برانگیختم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معلوم است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یا وادی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دویدن و یا در آن مکان، در میانه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جمع حاضر در مناست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5" w:name="__RefHeading___Toc2361986_1468164448"/>
      <w:bookmarkStart w:id="206" w:name="_Toc84"/>
      <w:bookmarkEnd w:id="205"/>
      <w:r>
        <w:rPr>
          <w:rtl w:val="true"/>
        </w:rPr>
        <w:t>الأخبار</w:t>
      </w:r>
      <w:bookmarkEnd w:id="206"/>
    </w:p>
    <w:p>
      <w:pPr>
        <w:pStyle w:val="Heading5"/>
        <w:numPr>
          <w:ilvl w:val="4"/>
          <w:numId w:val="1"/>
        </w:numPr>
        <w:rPr/>
      </w:pPr>
      <w:bookmarkStart w:id="207" w:name="__RefHeading___Toc2361988_1468164448"/>
      <w:bookmarkStart w:id="208" w:name="_Toc85"/>
      <w:bookmarkEnd w:id="207"/>
      <w:r>
        <w:rPr>
          <w:rtl w:val="true"/>
        </w:rPr>
        <w:t>«</w:t>
      </w:r>
      <w:r>
        <w:rPr/>
        <w:t>1</w:t>
      </w:r>
      <w:r>
        <w:rPr>
          <w:rtl w:val="true"/>
        </w:rPr>
        <w:t>»</w:t>
      </w:r>
      <w:bookmarkEnd w:id="208"/>
    </w:p>
    <w:p>
      <w:pPr>
        <w:pStyle w:val="BookText"/>
        <w:rPr/>
      </w:pPr>
      <w:r>
        <w:rPr>
          <w:rFonts w:ascii="Amiri" w:hAnsi="Amiri" w:eastAsia="Amiri" w:cs="Amiri"/>
          <w:color w:val="111111"/>
          <w:sz w:val="28"/>
          <w:sz w:val="28"/>
          <w:szCs w:val="28"/>
          <w:rtl w:val="true"/>
          <w:lang w:bidi="ar-SA"/>
        </w:rPr>
        <w:t>نَوَادِرُ الرَّاوَنْدِیِّ، بِإِسْنَادِهِ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بَعَثَ مَعَ عَلِیٍّ علیه السلام ثَلَاثِینَ فَرَساً فِی غَزْوَةِ ذَاتِ السَّلَاسِلِ وَ قَالَ أَتْلُو عَلَیْکَ آیَةً فِی نَفَقَةِ الْخَیْلِ الَّذِینَ </w:t>
      </w:r>
      <w:r>
        <w:rPr>
          <w:rStyle w:val="FootnoteAnchor"/>
          <w:rtl w:val="true"/>
        </w:rPr>
        <w:footnoteReference w:id="363"/>
      </w:r>
      <w:r>
        <w:rPr>
          <w:rFonts w:ascii="Amiri" w:hAnsi="Amiri" w:eastAsia="Amiri" w:cs="Amiri"/>
          <w:color w:val="111111"/>
          <w:sz w:val="28"/>
          <w:sz w:val="28"/>
          <w:szCs w:val="28"/>
          <w:rtl w:val="true"/>
          <w:lang w:bidi="ar-SA"/>
        </w:rPr>
        <w:t xml:space="preserve">یُنْفِقُونَ أَمْوالَهُمْ بِاللَّیْلِ وَ النَّهارِ سِرًّا وَ عَلانِیَةً هِیَ النَّفَقَةُ عَلَی الْخَیْلِ سِرّاً وَ عَلَانِیَةً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 با اسنادش از جعفر بن محمد علیه السّلام، از پدرش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علی علیه السلام در جنگ ذات السلاسل سی اسب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مورد نفقه اسبان،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یُنفِقُونَ أَمْوَالَهُم بِاللَّیْلِ وَالنَّهَارِ سِرًّا وَعَلاَنِیَةً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همان نفقه 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پنهان و آشکار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2361990_1468164448"/>
      <w:bookmarkStart w:id="210" w:name="_Toc86"/>
      <w:bookmarkEnd w:id="209"/>
      <w:r>
        <w:rPr>
          <w:rtl w:val="true"/>
        </w:rPr>
        <w:t>«</w:t>
      </w:r>
      <w:r>
        <w:rPr/>
        <w:t>2</w:t>
      </w:r>
      <w:r>
        <w:rPr>
          <w:rtl w:val="true"/>
        </w:rPr>
        <w:t>»</w:t>
      </w:r>
      <w:bookmarkEnd w:id="2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وَ الْعادِیاتِ ضَبْحاً فَالْمُورِیاتِ قَدْحاً 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عَنْ عُبَیْدِ بْنِ مُوسَی عَنِ الْحَسَنِ بْنِ عَلِیِّ بْنِ أَبِی حَمْزَةَ عَنْ أَبِیهِ عَنْ أَبِی بَصِیرٍ عَنْ أَبِی عَبْدِ اللَّهِ علیه السلام فِی قَوْلِهِ وَ الْعادِیاتِ ضَبْحاً قَالَ هَذِهِ السُّورَةُ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فِی أَهْلِ وَادِی یَابِسٍ </w:t>
      </w:r>
      <w:r>
        <w:rPr>
          <w:rStyle w:val="FootnoteAnchor"/>
          <w:rtl w:val="true"/>
        </w:rPr>
        <w:footnoteReference w:id="365"/>
      </w:r>
      <w:r>
        <w:rPr>
          <w:rFonts w:ascii="Amiri" w:hAnsi="Amiri" w:eastAsia="Amiri" w:cs="Amiri"/>
          <w:color w:val="111111"/>
          <w:sz w:val="28"/>
          <w:sz w:val="28"/>
          <w:szCs w:val="28"/>
          <w:rtl w:val="true"/>
          <w:lang w:bidi="ar-SA"/>
        </w:rPr>
        <w:t xml:space="preserve">قَالَ قُلْتُ </w:t>
      </w:r>
      <w:r>
        <w:rPr>
          <w:rStyle w:val="FootnoteAnchor"/>
          <w:rtl w:val="true"/>
        </w:rPr>
        <w:footnoteReference w:id="366"/>
      </w:r>
      <w:r>
        <w:rPr>
          <w:rFonts w:ascii="Amiri" w:hAnsi="Amiri" w:eastAsia="Amiri" w:cs="Amiri"/>
          <w:color w:val="111111"/>
          <w:sz w:val="28"/>
          <w:sz w:val="28"/>
          <w:szCs w:val="28"/>
          <w:rtl w:val="true"/>
          <w:lang w:bidi="ar-SA"/>
        </w:rPr>
        <w:t xml:space="preserve">وَ مَا کَانَ حَالُهُمْ وَ قِصَّتُهُمْ قَالَ إِنَّ أَهْلَ وَادِی یَابِسٍ </w:t>
      </w:r>
      <w:r>
        <w:rPr>
          <w:rStyle w:val="FootnoteAnchor"/>
          <w:rtl w:val="true"/>
        </w:rPr>
        <w:footnoteReference w:id="367"/>
      </w:r>
      <w:r>
        <w:rPr>
          <w:rFonts w:ascii="Amiri" w:hAnsi="Amiri" w:eastAsia="Amiri" w:cs="Amiri"/>
          <w:color w:val="111111"/>
          <w:sz w:val="28"/>
          <w:sz w:val="28"/>
          <w:szCs w:val="28"/>
          <w:rtl w:val="true"/>
          <w:lang w:bidi="ar-SA"/>
        </w:rPr>
        <w:t xml:space="preserve">اجْتَمَعُوا اثْنَیْ عَشَرَ أَلْفَ فَارِسٍ وَ تَعَاقَدُوا وَ تَعَاهَدُوا وَ تَوَاثَقُوا </w:t>
      </w:r>
      <w:r>
        <w:rPr>
          <w:rStyle w:val="FootnoteAnchor"/>
          <w:rtl w:val="true"/>
        </w:rPr>
        <w:footnoteReference w:id="368"/>
      </w:r>
      <w:r>
        <w:rPr>
          <w:rFonts w:ascii="Amiri" w:hAnsi="Amiri" w:eastAsia="Amiri" w:cs="Amiri"/>
          <w:color w:val="111111"/>
          <w:sz w:val="28"/>
          <w:sz w:val="28"/>
          <w:szCs w:val="28"/>
          <w:rtl w:val="true"/>
          <w:lang w:bidi="ar-SA"/>
        </w:rPr>
        <w:t xml:space="preserve">أَنْ لَا یَتَخَلَّفَ رَجُلٌ عَنْ رَجُلٍ وَ لَا یَخْذُلَ أَحَدٌ أَحَداً وَ لَا یَفِرَّ رَجُلٌ عَنْ صَاحِبِهِ حَتَّی یَمُوتُوا کُلُّهُمْ عَلَی خُلُقٍ وَاحِدٍ </w:t>
      </w:r>
      <w:r>
        <w:rPr>
          <w:rStyle w:val="FootnoteAnchor"/>
          <w:rtl w:val="true"/>
        </w:rPr>
        <w:footnoteReference w:id="369"/>
      </w:r>
      <w:r>
        <w:rPr>
          <w:rFonts w:ascii="Amiri" w:hAnsi="Amiri" w:eastAsia="Amiri" w:cs="Amiri"/>
          <w:color w:val="111111"/>
          <w:sz w:val="28"/>
          <w:sz w:val="28"/>
          <w:szCs w:val="28"/>
          <w:rtl w:val="true"/>
          <w:lang w:bidi="ar-SA"/>
        </w:rPr>
        <w:t xml:space="preserve">وَ یَقْتُلُوا مُحَمَّداً صلی الله علیه و آله وَ عَلِیَّ بْنَ أَبِی طَالِبٍ علیهما السلام </w:t>
      </w:r>
      <w:r>
        <w:rPr>
          <w:rStyle w:val="FootnoteAnchor"/>
          <w:rtl w:val="true"/>
        </w:rPr>
        <w:footnoteReference w:id="370"/>
      </w:r>
      <w:r>
        <w:rPr>
          <w:rFonts w:ascii="Amiri" w:hAnsi="Amiri" w:eastAsia="Amiri" w:cs="Amiri"/>
          <w:color w:val="111111"/>
          <w:sz w:val="28"/>
          <w:sz w:val="28"/>
          <w:szCs w:val="28"/>
          <w:rtl w:val="true"/>
          <w:lang w:bidi="ar-SA"/>
        </w:rPr>
        <w:t xml:space="preserve">فَنَزَلَ جَبْرَئِیلُ علیه السلام عَلَی مُحَمَّدٍ صلی الله علیه و آله </w:t>
      </w:r>
      <w:r>
        <w:rPr>
          <w:rStyle w:val="FootnoteAnchor"/>
          <w:rtl w:val="true"/>
        </w:rPr>
        <w:footnoteReference w:id="371"/>
      </w:r>
      <w:r>
        <w:rPr>
          <w:rFonts w:ascii="Amiri" w:hAnsi="Amiri" w:eastAsia="Amiri" w:cs="Amiri"/>
          <w:color w:val="111111"/>
          <w:sz w:val="28"/>
          <w:sz w:val="28"/>
          <w:szCs w:val="28"/>
          <w:rtl w:val="true"/>
          <w:lang w:bidi="ar-SA"/>
        </w:rPr>
        <w:t xml:space="preserve">فَأَخْبَرَهُ بِقِصَّتِهِمْ وَ مَا تَعَاقَدُوا عَلَیْهِ وَ تَوَافَقُوا </w:t>
      </w:r>
      <w:r>
        <w:rPr>
          <w:rStyle w:val="FootnoteAnchor"/>
          <w:rtl w:val="true"/>
        </w:rPr>
        <w:footnoteReference w:id="372"/>
      </w:r>
      <w:r>
        <w:rPr>
          <w:rFonts w:ascii="Amiri" w:hAnsi="Amiri" w:eastAsia="Amiri" w:cs="Amiri"/>
          <w:color w:val="111111"/>
          <w:sz w:val="28"/>
          <w:sz w:val="28"/>
          <w:szCs w:val="28"/>
          <w:rtl w:val="true"/>
          <w:lang w:bidi="ar-SA"/>
        </w:rPr>
        <w:t xml:space="preserve">وَ أَمَرَهُ أَنْ یَبْعَثَ أَبَا بَکْرٍ إِلَیْهِمْ فِی أَرْبَعَةِ آلَافِ فَارِسٍ مِنَ الْمُهَاجِرِینَ وَ الْأَنْصَارِ فَصَعِدَ رَسُولُ اللَّهِ صلی الله علیه و آله الْمِنْبَرَ فَحَمِدَ اللَّهَ وَ أَثْنَی عَلَیْهِ ثُمَّ قَالَ یَا مَعْشَرَ الْمُهَاجِرِینَ وَ الْأَنْصَارِ إِنَّ جَبْرَئِیلَ أَخْبَرَنِی أَنَّ أَهْلَ وَادِی الْیَابِسِ اثْنَیْ عَشَرَ أَلْفاً </w:t>
      </w:r>
      <w:r>
        <w:rPr>
          <w:rStyle w:val="FootnoteAnchor"/>
          <w:rtl w:val="true"/>
        </w:rPr>
        <w:footnoteReference w:id="373"/>
      </w:r>
      <w:r>
        <w:rPr>
          <w:rFonts w:ascii="Amiri" w:hAnsi="Amiri" w:eastAsia="Amiri" w:cs="Amiri"/>
          <w:color w:val="111111"/>
          <w:sz w:val="28"/>
          <w:sz w:val="28"/>
          <w:szCs w:val="28"/>
          <w:rtl w:val="true"/>
          <w:lang w:bidi="ar-SA"/>
        </w:rPr>
        <w:t xml:space="preserve">قَدِ اسْتَعَدُّوا وَ تَعَاهَدُوا وَ تَعَاقَدُوا أَنْ لَا یَغْدِرَ رَجُلٌ بِصَاحِبِهِ </w:t>
      </w:r>
      <w:r>
        <w:rPr>
          <w:rStyle w:val="FootnoteAnchor"/>
          <w:rtl w:val="true"/>
        </w:rPr>
        <w:footnoteReference w:id="374"/>
      </w:r>
      <w:r>
        <w:rPr>
          <w:rFonts w:ascii="Amiri" w:hAnsi="Amiri" w:eastAsia="Amiri" w:cs="Amiri"/>
          <w:color w:val="111111"/>
          <w:sz w:val="28"/>
          <w:sz w:val="28"/>
          <w:szCs w:val="28"/>
          <w:rtl w:val="true"/>
          <w:lang w:bidi="ar-SA"/>
        </w:rPr>
        <w:t xml:space="preserve">وَ لَا یَفِرَّ عَنْهُ وَ لَا یَخْذُلَهُ حَتَّی یَقْتُلُونِی وَ أَخِی </w:t>
      </w:r>
      <w:r>
        <w:rPr>
          <w:rStyle w:val="FootnoteAnchor"/>
          <w:rtl w:val="true"/>
        </w:rPr>
        <w:footnoteReference w:id="375"/>
      </w:r>
      <w:r>
        <w:rPr>
          <w:rFonts w:ascii="Amiri" w:hAnsi="Amiri" w:eastAsia="Amiri" w:cs="Amiri"/>
          <w:color w:val="111111"/>
          <w:sz w:val="28"/>
          <w:sz w:val="28"/>
          <w:szCs w:val="28"/>
          <w:rtl w:val="true"/>
          <w:lang w:bidi="ar-SA"/>
        </w:rPr>
        <w:t xml:space="preserve">عَلِیَّ بْنَ أَبِی طَالِبٍ وَ أَمَرَنِی أَنْ أُسَیِّرَ إِلَیْهِمْ أَبَا بَکْرٍ فِی أَرْبَعَةِ آلَافِ فَارِسٍ فَخُذُوا </w:t>
      </w:r>
      <w:r>
        <w:rPr>
          <w:rStyle w:val="FootnoteAnchor"/>
          <w:rtl w:val="true"/>
        </w:rPr>
        <w:footnoteReference w:id="376"/>
      </w:r>
      <w:r>
        <w:rPr>
          <w:rFonts w:ascii="Amiri" w:hAnsi="Amiri" w:eastAsia="Amiri" w:cs="Amiri"/>
          <w:color w:val="111111"/>
          <w:sz w:val="28"/>
          <w:sz w:val="28"/>
          <w:szCs w:val="28"/>
          <w:rtl w:val="true"/>
          <w:lang w:bidi="ar-SA"/>
        </w:rPr>
        <w:t xml:space="preserve">فِی أَمْرِکُمْ وَ اسْتَعِدُّوا لِعَدُوِّکُمْ وَ انْهَضُوا إِلَیْهِمْ عَلَی اسْمِ اللَّهِ وَ بَرَکَتِهِ یَوْمَ الِاثْنَیْنِ إِنْ شَاءَ اللَّهُ فَأَخَذَ الْمُسْلِمُونَ عُدَّتَهُمْ </w:t>
      </w:r>
      <w:r>
        <w:rPr>
          <w:rStyle w:val="FootnoteAnchor"/>
          <w:rtl w:val="true"/>
        </w:rPr>
        <w:footnoteReference w:id="377"/>
      </w:r>
      <w:r>
        <w:rPr>
          <w:rFonts w:ascii="Amiri" w:hAnsi="Amiri" w:eastAsia="Amiri" w:cs="Amiri"/>
          <w:color w:val="111111"/>
          <w:sz w:val="28"/>
          <w:sz w:val="28"/>
          <w:szCs w:val="28"/>
          <w:rtl w:val="true"/>
          <w:lang w:bidi="ar-SA"/>
        </w:rPr>
        <w:t xml:space="preserve">وَ تَهَیَّئُوا وَ أَمَرَ رَسُولُ اللَّهِ صلی الله علیه و آله أَبَا بَکْرٍ بِأَمْرِهِ وَ کَانَ فِیمَا أَمَرَهُ بِهِ أَنْ إِذَا رَآهُمْ </w:t>
      </w:r>
      <w:r>
        <w:rPr>
          <w:rStyle w:val="FootnoteAnchor"/>
          <w:rtl w:val="true"/>
        </w:rPr>
        <w:footnoteReference w:id="378"/>
      </w:r>
      <w:r>
        <w:rPr>
          <w:rFonts w:ascii="Amiri" w:hAnsi="Amiri" w:eastAsia="Amiri" w:cs="Amiri"/>
          <w:color w:val="111111"/>
          <w:sz w:val="28"/>
          <w:sz w:val="28"/>
          <w:szCs w:val="28"/>
          <w:rtl w:val="true"/>
          <w:lang w:bidi="ar-SA"/>
        </w:rPr>
        <w:t xml:space="preserve">أَنْ یَعْرِضَ عَلَیْهِمُ الْإِسْلَامَ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تَابَعُوا </w:t>
      </w:r>
      <w:r>
        <w:rPr>
          <w:rStyle w:val="FootnoteAnchor"/>
          <w:rtl w:val="true"/>
        </w:rPr>
        <w:footnoteReference w:id="379"/>
      </w:r>
      <w:r>
        <w:rPr>
          <w:rFonts w:ascii="Amiri" w:hAnsi="Amiri" w:eastAsia="Amiri" w:cs="Amiri"/>
          <w:color w:val="111111"/>
          <w:sz w:val="28"/>
          <w:sz w:val="28"/>
          <w:szCs w:val="28"/>
          <w:rtl w:val="true"/>
          <w:lang w:bidi="ar-SA"/>
        </w:rPr>
        <w:t xml:space="preserve">وَ إِلَّا وَاقَعَهُمْ </w:t>
      </w:r>
      <w:r>
        <w:rPr>
          <w:rStyle w:val="FootnoteAnchor"/>
          <w:rtl w:val="true"/>
        </w:rPr>
        <w:footnoteReference w:id="380"/>
      </w:r>
      <w:r>
        <w:rPr>
          <w:rFonts w:ascii="Amiri" w:hAnsi="Amiri" w:eastAsia="Amiri" w:cs="Amiri"/>
          <w:color w:val="111111"/>
          <w:sz w:val="28"/>
          <w:sz w:val="28"/>
          <w:szCs w:val="28"/>
          <w:rtl w:val="true"/>
          <w:lang w:bidi="ar-SA"/>
        </w:rPr>
        <w:t xml:space="preserve">فَقَتَلَ مُقَاتِلِیهِمْ وَ سَبَی ذَرَارِیَّهُمْ وَ اسْتَبَاحَ أَمْوَالَهُمْ وَ خَرَّبَ ضِیَاعَهُمْ وَ دِیَارَهُمْ فَمَضَی أَبُو بَکْرٍ وَ مَنْ مَعَهُ مِنَ الْمُهَاجِرِینَ وَ الْأَنْصَارِ فِی أَحْسَنِ عُدَّةٍ وَ أَحْسَنِ هَیْئَةٍ یَسِیرُ بِهِمْ سَیْراً رَفِیقاً حَتَّی انْتَهَوْا إِلَی أَهْلِ وَادِی الْیَابِسِ فَلَمَّا بَلَغَ الْقَوْمَ نُزُولُ الْقَوْمِ عَلَیْهِمْ وَ نَزَلَ أَبُو بَکْرٍ وَ أَصْحَابُهُ قَرِیباً مِنْهُمْ خَرَجَ إِلَیْهِمْ مِنْ أَهْلِ وَادِی الْیَابِسِ مِائَتَا رَجُلٍ مُدَجَّجِینَ بِالسِّلَاحِ </w:t>
      </w:r>
      <w:r>
        <w:rPr>
          <w:rStyle w:val="FootnoteAnchor"/>
          <w:rtl w:val="true"/>
        </w:rPr>
        <w:footnoteReference w:id="381"/>
      </w:r>
      <w:r>
        <w:rPr>
          <w:rFonts w:ascii="Amiri" w:hAnsi="Amiri" w:eastAsia="Amiri" w:cs="Amiri"/>
          <w:color w:val="111111"/>
          <w:sz w:val="28"/>
          <w:sz w:val="28"/>
          <w:szCs w:val="28"/>
          <w:rtl w:val="true"/>
          <w:lang w:bidi="ar-SA"/>
        </w:rPr>
        <w:t xml:space="preserve">فَلَمَّا صَادَفُوهُمْ قَالُوا لَهُمْ مَنْ أَنْتُمْ وَ مِنْ أَیْنَ أَقْبَلْتُمْ وَ أَیْنَ تُرِیدُونَ لِیَخْرُجْ إِلَیْنَا صَاحِبُکُمْ حَتَّی نُکَلِّمَهُ فَخَرَجَ إِلَیْهِمْ أَبُو بَکْرٍ فِی نَفَرٍ مِنْ أَصْحَابِهِ الْمُسْلِمِینَ فَقَالَ لَهُمْ أَنَا أَبُو بَکْرٍ صَاحِبُ رَسُولِ اللَّهِ صلی الله علیه و آله قَالُوا مَا أَقْدَمَکَ عَلَیْنَا قَالَ أَمَرَنِی رَسُولُ اللَّهِ صلی الله علیه و آله أَنْ أَعْرِضَ عَلَیْکُمُ الْإِسْلَامَ وَ أَنْ تَدْخُلُوا </w:t>
      </w:r>
      <w:r>
        <w:rPr>
          <w:rStyle w:val="FootnoteAnchor"/>
          <w:rtl w:val="true"/>
        </w:rPr>
        <w:footnoteReference w:id="382"/>
      </w:r>
      <w:r>
        <w:rPr>
          <w:rFonts w:ascii="Amiri" w:hAnsi="Amiri" w:eastAsia="Amiri" w:cs="Amiri"/>
          <w:color w:val="111111"/>
          <w:sz w:val="28"/>
          <w:sz w:val="28"/>
          <w:szCs w:val="28"/>
          <w:rtl w:val="true"/>
          <w:lang w:bidi="ar-SA"/>
        </w:rPr>
        <w:t xml:space="preserve">فِیمَا دَخَلَ فِیهِ الْمُسْلِمُونَ وَ لَکُمْ مَا لَهُمْ وَ عَلَیْکُمْ مَا عَلَیْهِمْ وَ إِلَّا فَالْحَرْبُ بَیْنَنَا وَ بَیْنَکُمْ قَالُوا لَهُ أَمَا وَ اللَّاتِ وَ الْعُزَّی لَوْ لَا رَحِمٌ </w:t>
      </w:r>
      <w:r>
        <w:rPr>
          <w:rStyle w:val="FootnoteAnchor"/>
          <w:rtl w:val="true"/>
        </w:rPr>
        <w:footnoteReference w:id="383"/>
      </w:r>
      <w:r>
        <w:rPr>
          <w:rFonts w:ascii="Amiri" w:hAnsi="Amiri" w:eastAsia="Amiri" w:cs="Amiri"/>
          <w:color w:val="111111"/>
          <w:sz w:val="28"/>
          <w:sz w:val="28"/>
          <w:szCs w:val="28"/>
          <w:rtl w:val="true"/>
          <w:lang w:bidi="ar-SA"/>
        </w:rPr>
        <w:t xml:space="preserve">مَاسَّةٌ وَ قَرَابَةٌ قَرِیبَةٌ لَقَتَلْنَاکَ وَ جَمِیعَ أَصْحَابِکَ </w:t>
      </w:r>
      <w:r>
        <w:rPr>
          <w:rStyle w:val="FootnoteAnchor"/>
          <w:rtl w:val="true"/>
        </w:rPr>
        <w:footnoteReference w:id="384"/>
      </w:r>
      <w:r>
        <w:rPr>
          <w:rFonts w:ascii="Amiri" w:hAnsi="Amiri" w:eastAsia="Amiri" w:cs="Amiri"/>
          <w:color w:val="111111"/>
          <w:sz w:val="28"/>
          <w:sz w:val="28"/>
          <w:szCs w:val="28"/>
          <w:rtl w:val="true"/>
          <w:lang w:bidi="ar-SA"/>
        </w:rPr>
        <w:t xml:space="preserve">قَتْلَةً تَکُونُ حَدِیثاً لِمَنْ یَکُونُ بَعْدَکُمْ فَارْجِعْ أَنْتَ وَ مَنْ مَعَکَ وَ ارْتَجُوا </w:t>
      </w:r>
      <w:r>
        <w:rPr>
          <w:rStyle w:val="FootnoteAnchor"/>
          <w:rtl w:val="true"/>
        </w:rPr>
        <w:footnoteReference w:id="385"/>
      </w:r>
      <w:r>
        <w:rPr>
          <w:rFonts w:ascii="Amiri" w:hAnsi="Amiri" w:eastAsia="Amiri" w:cs="Amiri"/>
          <w:color w:val="111111"/>
          <w:sz w:val="28"/>
          <w:sz w:val="28"/>
          <w:szCs w:val="28"/>
          <w:rtl w:val="true"/>
          <w:lang w:bidi="ar-SA"/>
        </w:rPr>
        <w:t xml:space="preserve">الْعَافِیَةَ فَإِنَّا إِنَّمَا نُرِیدُ </w:t>
      </w:r>
      <w:r>
        <w:rPr>
          <w:rStyle w:val="FootnoteAnchor"/>
          <w:rtl w:val="true"/>
        </w:rPr>
        <w:footnoteReference w:id="386"/>
      </w:r>
      <w:r>
        <w:rPr>
          <w:rFonts w:ascii="Amiri" w:hAnsi="Amiri" w:eastAsia="Amiri" w:cs="Amiri"/>
          <w:color w:val="111111"/>
          <w:sz w:val="28"/>
          <w:sz w:val="28"/>
          <w:szCs w:val="28"/>
          <w:rtl w:val="true"/>
          <w:lang w:bidi="ar-SA"/>
        </w:rPr>
        <w:t xml:space="preserve">صَاحِبَکُمْ بِعَیْنِهِ وَ أَخَاهُ عَلِیَّ بْنَ أَبِی طَالِبٍ فَقَالَ أَبُو بَکْرٍ لِأَصْحَابِهِ یَا قَوْمِ الْقَوْمُ أَکْثَرُ مِنْکُمْ أَضْعَافاً وَ أَعَدُّ مِنْکُمْ </w:t>
      </w:r>
      <w:r>
        <w:rPr>
          <w:rStyle w:val="FootnoteAnchor"/>
          <w:rtl w:val="true"/>
        </w:rPr>
        <w:footnoteReference w:id="387"/>
      </w:r>
      <w:r>
        <w:rPr>
          <w:rFonts w:ascii="Amiri" w:hAnsi="Amiri" w:eastAsia="Amiri" w:cs="Amiri"/>
          <w:color w:val="111111"/>
          <w:sz w:val="28"/>
          <w:sz w:val="28"/>
          <w:szCs w:val="28"/>
          <w:rtl w:val="true"/>
          <w:lang w:bidi="ar-SA"/>
        </w:rPr>
        <w:t xml:space="preserve">وَ قَدْ نَأَتْ دَارُکُمْ عَنْ إِخْوَانِکُمْ مِنَ الْمُسْلِمِینَ فَارْجِعُوا نُعْلِمْ رَسُولَ اللَّهِ صلی الله علیه و آله بِحَالِ الْقَوْمِ فَقَالُوا لَهُ جَمِیعاً خَالَفْتَ یَا أَبَا بَکْرٍ رَسُولَ اللَّهِ وَ مَا أَمَرَکَ بِهِ فَاتَّقِ اللَّهَ وَ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 الْقَوْمَ وَ لَا تُخَالِفْ قَوْلَ رَسُولِ اللَّهِ صلی الله علیه و آله فَقَالَ إِنِّی أَعْلَمُ مَا لَا تَعْلَمُونَ الشَّاهِدُ </w:t>
      </w:r>
      <w:r>
        <w:rPr>
          <w:rStyle w:val="FootnoteAnchor"/>
          <w:rtl w:val="true"/>
        </w:rPr>
        <w:footnoteReference w:id="388"/>
      </w:r>
      <w:r>
        <w:rPr>
          <w:rFonts w:ascii="Amiri" w:hAnsi="Amiri" w:eastAsia="Amiri" w:cs="Amiri"/>
          <w:color w:val="111111"/>
          <w:sz w:val="28"/>
          <w:sz w:val="28"/>
          <w:szCs w:val="28"/>
          <w:rtl w:val="true"/>
          <w:lang w:bidi="ar-SA"/>
        </w:rPr>
        <w:t xml:space="preserve">یَرَی مَا لَا یَرَی الْغَائِبُ فَانْصَرَفَ وَ انْصَرَفَ النَّاسُ أَجْمَعُونَ فَأُخْبِرَ النَّبِیُّ صلی الله علیه و آله بِمَقَالَةِ الْقَوْمِ لَهُ وَ مَا رَدَّ عَلَیْهِمْ أَبُو بَکْرٍ </w:t>
      </w:r>
      <w:r>
        <w:rPr>
          <w:rStyle w:val="FootnoteAnchor"/>
          <w:rtl w:val="true"/>
        </w:rPr>
        <w:footnoteReference w:id="389"/>
      </w:r>
      <w:r>
        <w:rPr>
          <w:rFonts w:ascii="Amiri" w:hAnsi="Amiri" w:eastAsia="Amiri" w:cs="Amiri"/>
          <w:color w:val="111111"/>
          <w:sz w:val="28"/>
          <w:sz w:val="28"/>
          <w:szCs w:val="28"/>
          <w:rtl w:val="true"/>
          <w:lang w:bidi="ar-SA"/>
        </w:rPr>
        <w:t xml:space="preserve">فَقَالَ صلی الله علیه و آله یَا بَا بَکْرٍ خَالَفْتَ أَمْرِی </w:t>
      </w:r>
      <w:r>
        <w:rPr>
          <w:rStyle w:val="FootnoteAnchor"/>
          <w:rtl w:val="true"/>
        </w:rPr>
        <w:footnoteReference w:id="390"/>
      </w:r>
      <w:r>
        <w:rPr>
          <w:rFonts w:ascii="Amiri" w:hAnsi="Amiri" w:eastAsia="Amiri" w:cs="Amiri"/>
          <w:color w:val="111111"/>
          <w:sz w:val="28"/>
          <w:sz w:val="28"/>
          <w:szCs w:val="28"/>
          <w:rtl w:val="true"/>
          <w:lang w:bidi="ar-SA"/>
        </w:rPr>
        <w:t xml:space="preserve">وَ لَمْ تَفْعَلْ مَا أَمَرْتُکَ بِهِ وَ کُنْتَ لِی وَ اللَّهِ عَاصِیاً فِیمَا أَمَرْتُکَ فَقَامَ النَّبِیُّ صلی الله علیه و آله وَ صَعِدَ الْمِنْبَرَ </w:t>
      </w:r>
      <w:r>
        <w:rPr>
          <w:rStyle w:val="FootnoteAnchor"/>
          <w:rtl w:val="true"/>
        </w:rPr>
        <w:footnoteReference w:id="391"/>
      </w:r>
      <w:r>
        <w:rPr>
          <w:rFonts w:ascii="Amiri" w:hAnsi="Amiri" w:eastAsia="Amiri" w:cs="Amiri"/>
          <w:color w:val="111111"/>
          <w:sz w:val="28"/>
          <w:sz w:val="28"/>
          <w:szCs w:val="28"/>
          <w:rtl w:val="true"/>
          <w:lang w:bidi="ar-SA"/>
        </w:rPr>
        <w:t xml:space="preserve">فَحَمِدَ اللَّهَ وَ أَثْنَی عَلَیْهِ ثُمَّ قَالَ </w:t>
      </w:r>
      <w:r>
        <w:rPr>
          <w:rStyle w:val="FootnoteAnchor"/>
          <w:rtl w:val="true"/>
        </w:rPr>
        <w:footnoteReference w:id="392"/>
      </w:r>
      <w:r>
        <w:rPr>
          <w:rFonts w:ascii="Amiri" w:hAnsi="Amiri" w:eastAsia="Amiri" w:cs="Amiri"/>
          <w:color w:val="111111"/>
          <w:sz w:val="28"/>
          <w:sz w:val="28"/>
          <w:szCs w:val="28"/>
          <w:rtl w:val="true"/>
          <w:lang w:bidi="ar-SA"/>
        </w:rPr>
        <w:t xml:space="preserve">یَا مَعْشَرَ الْمُسْلِمِینَ إِنِّی أَمَرْتُ أَبَا بَکْرٍ أَنْ یَسِیرَ إِلَی أَهْلِ وَادِی الْیَابِسِ وَ أَنْ یَعْرِضَ عَلَیْهِمُ الْإِسْلَامَ وَ یَدْعُوَهُمْ إِلَی اللَّهِ فَإِنْ أَجَابُوا </w:t>
      </w:r>
      <w:r>
        <w:rPr>
          <w:rStyle w:val="FootnoteAnchor"/>
          <w:rtl w:val="true"/>
        </w:rPr>
        <w:footnoteReference w:id="393"/>
      </w:r>
      <w:r>
        <w:rPr>
          <w:rFonts w:ascii="Amiri" w:hAnsi="Amiri" w:eastAsia="Amiri" w:cs="Amiri"/>
          <w:color w:val="111111"/>
          <w:sz w:val="28"/>
          <w:sz w:val="28"/>
          <w:szCs w:val="28"/>
          <w:rtl w:val="true"/>
          <w:lang w:bidi="ar-SA"/>
        </w:rPr>
        <w:t xml:space="preserve">وَ إِلَّا وَاقَعَهُمْ فَإِنَّهُ </w:t>
      </w:r>
      <w:r>
        <w:rPr>
          <w:rStyle w:val="FootnoteAnchor"/>
          <w:rtl w:val="true"/>
        </w:rPr>
        <w:footnoteReference w:id="394"/>
      </w:r>
      <w:r>
        <w:rPr>
          <w:rFonts w:ascii="Amiri" w:hAnsi="Amiri" w:eastAsia="Amiri" w:cs="Amiri"/>
          <w:color w:val="111111"/>
          <w:sz w:val="28"/>
          <w:sz w:val="28"/>
          <w:szCs w:val="28"/>
          <w:rtl w:val="true"/>
          <w:lang w:bidi="ar-SA"/>
        </w:rPr>
        <w:t xml:space="preserve">سَارَ إِلَیْهِمْ وَ خَرَجَ مِنْهُمْ إِلَیْهِ مِائَتَا رَجُلٍ فَإِذَا سَمِعَ </w:t>
      </w:r>
      <w:r>
        <w:rPr>
          <w:rStyle w:val="FootnoteAnchor"/>
          <w:rtl w:val="true"/>
        </w:rPr>
        <w:footnoteReference w:id="395"/>
      </w:r>
      <w:r>
        <w:rPr>
          <w:rFonts w:ascii="Amiri" w:hAnsi="Amiri" w:eastAsia="Amiri" w:cs="Amiri"/>
          <w:color w:val="111111"/>
          <w:sz w:val="28"/>
          <w:sz w:val="28"/>
          <w:szCs w:val="28"/>
          <w:rtl w:val="true"/>
          <w:lang w:bidi="ar-SA"/>
        </w:rPr>
        <w:t xml:space="preserve">کَلَامَهُمْ وَ مَا اسْتَقْبَلُوهُ بِهِ انْتَفَخَ صَدْرُهُ </w:t>
      </w:r>
      <w:r>
        <w:rPr>
          <w:rStyle w:val="FootnoteAnchor"/>
          <w:rtl w:val="true"/>
        </w:rPr>
        <w:footnoteReference w:id="396"/>
      </w:r>
      <w:r>
        <w:rPr>
          <w:rFonts w:ascii="Amiri" w:hAnsi="Amiri" w:eastAsia="Amiri" w:cs="Amiri"/>
          <w:color w:val="111111"/>
          <w:sz w:val="28"/>
          <w:sz w:val="28"/>
          <w:szCs w:val="28"/>
          <w:rtl w:val="true"/>
          <w:lang w:bidi="ar-SA"/>
        </w:rPr>
        <w:t xml:space="preserve">وَ دَخَلَهُ الرُّعْبُ مِنْهُمْ وَ تَرَکَ قَوْلِی وَ لَمْ یُطِعْ أَمْرِی وَ إِنَّ جَبْرَئِیلَ علیه السلام أَمَرَنِی عَنِ اللَّهِ أَنْ أَبْعَثَ إِلَیْهِمْ عُمَرَ مَکَانَهُ فِی أَصْحَابِهِ فِی أَرْبَعَةِ آلَافِ فَارِسٍ فَسِرْ یَا عُمَرُ عَلَی اسْمِ اللَّهِ وَ لَا تَعْمَلْ کَمَا </w:t>
      </w:r>
      <w:r>
        <w:rPr>
          <w:rStyle w:val="FootnoteAnchor"/>
          <w:rtl w:val="true"/>
        </w:rPr>
        <w:footnoteReference w:id="397"/>
      </w:r>
      <w:r>
        <w:rPr>
          <w:rFonts w:ascii="Amiri" w:hAnsi="Amiri" w:eastAsia="Amiri" w:cs="Amiri"/>
          <w:color w:val="111111"/>
          <w:sz w:val="28"/>
          <w:sz w:val="28"/>
          <w:szCs w:val="28"/>
          <w:rtl w:val="true"/>
          <w:lang w:bidi="ar-SA"/>
        </w:rPr>
        <w:t xml:space="preserve">عَمِلَ أَبُو بَکْرٍ أَخُوکَ فَإِنَّهُ قَدْ عَصَی اللَّهَ وَ عَصَانِی وَ أَمَرَهُ بِمَا أَمَرَ بِهِ أَبَا بَکْرٍ فَخَرَجَ عُمَرُ وَ الْمُهَاجِرُونَ </w:t>
      </w:r>
      <w:r>
        <w:rPr>
          <w:rStyle w:val="FootnoteAnchor"/>
          <w:rtl w:val="true"/>
        </w:rPr>
        <w:footnoteReference w:id="398"/>
      </w:r>
      <w:r>
        <w:rPr>
          <w:rFonts w:ascii="Amiri" w:hAnsi="Amiri" w:eastAsia="Amiri" w:cs="Amiri"/>
          <w:color w:val="111111"/>
          <w:sz w:val="28"/>
          <w:sz w:val="28"/>
          <w:szCs w:val="28"/>
          <w:rtl w:val="true"/>
          <w:lang w:bidi="ar-SA"/>
        </w:rPr>
        <w:t xml:space="preserve">وَ الْأَنْصَارُ الَّذِینَ کَانُوا مَعَ أَبِی بَکْرٍ یَقْتَصِدُ بِهِمْ فِی سَیْرِهِمْ </w:t>
      </w:r>
      <w:r>
        <w:rPr>
          <w:rStyle w:val="FootnoteAnchor"/>
          <w:rtl w:val="true"/>
        </w:rPr>
        <w:footnoteReference w:id="399"/>
      </w:r>
      <w:r>
        <w:rPr>
          <w:rFonts w:ascii="Amiri" w:hAnsi="Amiri" w:eastAsia="Amiri" w:cs="Amiri"/>
          <w:color w:val="111111"/>
          <w:sz w:val="28"/>
          <w:sz w:val="28"/>
          <w:szCs w:val="28"/>
          <w:rtl w:val="true"/>
          <w:lang w:bidi="ar-SA"/>
        </w:rPr>
        <w:t xml:space="preserve">حَتَّی شَارَفَ الْقَوْمَ وَ کَانَ قَرِیباً مِنْهُمْ حَیْثُ یَرَاهُمْ وَ یَرَوْنَهُ وَ خَرَجَ </w:t>
      </w:r>
      <w:r>
        <w:rPr>
          <w:rStyle w:val="FootnoteAnchor"/>
          <w:rtl w:val="true"/>
        </w:rPr>
        <w:footnoteReference w:id="400"/>
      </w:r>
      <w:r>
        <w:rPr>
          <w:rFonts w:ascii="Amiri" w:hAnsi="Amiri" w:eastAsia="Amiri" w:cs="Amiri"/>
          <w:color w:val="111111"/>
          <w:sz w:val="28"/>
          <w:sz w:val="28"/>
          <w:szCs w:val="28"/>
          <w:rtl w:val="true"/>
          <w:lang w:bidi="ar-SA"/>
        </w:rPr>
        <w:t xml:space="preserve">إِلَیْهِمْ مِائَتَا رَجُلٍ فَقَالُوا لَهُ وَ لِأَصْحَابِهِ مِثْلَ مَقَالَتِهِمْ لِأَبِی بَکْرٍ فَانْصَرَفَ وَ انْصَرَفَ النَّاسُ مَعَهُ وَ کَادَ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یَطِیرَ قَلْبُهُ مِمَّا رَأَی مِنْ عُدَّةِ الْقَوْمِ وَ جَمْعِهِمْ وَ رَجَعَ یَهْرُبُ مِنْهُمْ فَنَزَلَ جَبْرَئِیلُ علیه السلام فَأَخْبَرَ مُحَمَّداً </w:t>
      </w:r>
      <w:r>
        <w:rPr>
          <w:rStyle w:val="FootnoteAnchor"/>
          <w:rtl w:val="true"/>
        </w:rPr>
        <w:footnoteReference w:id="401"/>
      </w:r>
      <w:r>
        <w:rPr>
          <w:rFonts w:ascii="Amiri" w:hAnsi="Amiri" w:eastAsia="Amiri" w:cs="Amiri"/>
          <w:color w:val="111111"/>
          <w:sz w:val="28"/>
          <w:sz w:val="28"/>
          <w:szCs w:val="28"/>
          <w:rtl w:val="true"/>
          <w:lang w:bidi="ar-SA"/>
        </w:rPr>
        <w:t xml:space="preserve">بِمَا صَنَعَ عُمَرُ وَ أَنَّهُ قَدِ انْصَرَفَ وَ انْصَرَفَ الْمُسْلِمُونَ مَعَهُ </w:t>
      </w:r>
      <w:r>
        <w:rPr>
          <w:rStyle w:val="FootnoteAnchor"/>
          <w:rtl w:val="true"/>
        </w:rPr>
        <w:footnoteReference w:id="402"/>
      </w:r>
      <w:r>
        <w:rPr>
          <w:rFonts w:ascii="Amiri" w:hAnsi="Amiri" w:eastAsia="Amiri" w:cs="Amiri"/>
          <w:color w:val="111111"/>
          <w:sz w:val="28"/>
          <w:sz w:val="28"/>
          <w:szCs w:val="28"/>
          <w:rtl w:val="true"/>
          <w:lang w:bidi="ar-SA"/>
        </w:rPr>
        <w:t xml:space="preserve">فَصَعِدَ النَّبِیُّ صلی الله علیه و آله الْمِنْبَرَ فَحَمِدَ اللَّهَ وَ أَثْنَی عَلَیْهِ وَ أَخْبَرَهُمْ بِمَا صَنَعَ عُمَرُ وَ مَا کَانَ مِنْهُ وَ أَنَّهُ قَدِ انْصَرَفَ وَ انْصَرَفَ الْمُسْلِمُونَ مَعَهُ مُخَالِفاً لِأَمْرِی عَاصِیاً لِقَوْلِی فَقَدِمَ عَلَیْهِ فَأَخْبَرَهُ بِمَقَالَةِ </w:t>
      </w:r>
      <w:r>
        <w:rPr>
          <w:rStyle w:val="FootnoteAnchor"/>
          <w:rtl w:val="true"/>
        </w:rPr>
        <w:footnoteReference w:id="403"/>
      </w:r>
      <w:r>
        <w:rPr>
          <w:rFonts w:ascii="Amiri" w:hAnsi="Amiri" w:eastAsia="Amiri" w:cs="Amiri"/>
          <w:color w:val="111111"/>
          <w:sz w:val="28"/>
          <w:sz w:val="28"/>
          <w:szCs w:val="28"/>
          <w:rtl w:val="true"/>
          <w:lang w:bidi="ar-SA"/>
        </w:rPr>
        <w:t xml:space="preserve">مَا أَخْبَرَهُ بِهِ صَاحِبُهُ فَقَالَ لَهُ یَا عُمَرُ عَصَیْتَ اللَّهَ فِی عَرْشِهِ وَ عَصَیْتَنِی وَ خَالَفْتَ قَوْلِی وَ عَمِلْتَ بِرَأْیِکَ لَأَقْبَحَ </w:t>
      </w:r>
      <w:r>
        <w:rPr>
          <w:rStyle w:val="FootnoteAnchor"/>
          <w:rtl w:val="true"/>
        </w:rPr>
        <w:footnoteReference w:id="404"/>
      </w:r>
      <w:r>
        <w:rPr>
          <w:rFonts w:ascii="Amiri" w:hAnsi="Amiri" w:eastAsia="Amiri" w:cs="Amiri"/>
          <w:color w:val="111111"/>
          <w:sz w:val="28"/>
          <w:sz w:val="28"/>
          <w:szCs w:val="28"/>
          <w:rtl w:val="true"/>
          <w:lang w:bidi="ar-SA"/>
        </w:rPr>
        <w:t xml:space="preserve">اللَّهُ رَأْیَکَ وَ إِنَّ جَبْرَئِیلَ علیه السلام قَدْ أَمَرَنِی أَنْ أَبْعَثَ عَلِیَّ بْنَ أَبِی طَالِبٍ فِی هَؤُلَاءِ الْمُسْلِمِینَ فَأَخْبَرَنِی </w:t>
      </w:r>
      <w:r>
        <w:rPr>
          <w:rStyle w:val="FootnoteAnchor"/>
          <w:rtl w:val="true"/>
        </w:rPr>
        <w:footnoteReference w:id="405"/>
      </w:r>
      <w:r>
        <w:rPr>
          <w:rFonts w:ascii="Amiri" w:hAnsi="Amiri" w:eastAsia="Amiri" w:cs="Amiri"/>
          <w:color w:val="111111"/>
          <w:sz w:val="28"/>
          <w:sz w:val="28"/>
          <w:szCs w:val="28"/>
          <w:rtl w:val="true"/>
          <w:lang w:bidi="ar-SA"/>
        </w:rPr>
        <w:t xml:space="preserve">أَنَّ اللَّهَ یَفْتَحُ عَلَیْهِ وَ عَلَی أَصْحَابِهِ فَدَعَا عَلِیّاً وَ أَوْصَاهُ بِمَا أَوْصَی بِهِ أَبَا بَکْرٍ وَ عُمَرَ وَ أَصْحَابَهُ الْأَرْبَعَةَ آلَافٍ وَ أَخْبَرَهُ أَنَّ اللَّهَ سَیَفْتَحُ عَلَیْهِ وَ عَلَی أَصْحَابِهِ فَخَرَجَ عَلِیٌّ وَ مَعَهُ الْمُهَاجِرُونَ وَ الْأَنْصَارُ فَسَارَ بِهِمْ سَیْراً غَیْرَ سَیْرِ أَبِی بَکْرٍ وَ عُمَرَ وَ ذَلِکَ أَنَّهُ أَعْنَفَ بِهِمْ فِی السَّیْرِ حَتَّی خَافُوا أَنْ یَنْقَطِعُوا </w:t>
      </w:r>
      <w:r>
        <w:rPr>
          <w:rStyle w:val="FootnoteAnchor"/>
          <w:rtl w:val="true"/>
        </w:rPr>
        <w:footnoteReference w:id="406"/>
      </w:r>
      <w:r>
        <w:rPr>
          <w:rFonts w:ascii="Amiri" w:hAnsi="Amiri" w:eastAsia="Amiri" w:cs="Amiri"/>
          <w:color w:val="111111"/>
          <w:sz w:val="28"/>
          <w:sz w:val="28"/>
          <w:szCs w:val="28"/>
          <w:rtl w:val="true"/>
          <w:lang w:bidi="ar-SA"/>
        </w:rPr>
        <w:t xml:space="preserve">مِنَ التَّعَبِ وَ تَحْفَی دَوَابُّهُمْ فَقَالَ لَهُمْ لَا تَخَافُوا فَإِنَّ رَسُولَ اللَّهِ صلی الله علیه و آله قَدْ أَمَرَنِی بِأَمْرٍ </w:t>
      </w:r>
      <w:r>
        <w:rPr>
          <w:rStyle w:val="FootnoteAnchor"/>
          <w:rtl w:val="true"/>
        </w:rPr>
        <w:footnoteReference w:id="407"/>
      </w:r>
      <w:r>
        <w:rPr>
          <w:rFonts w:ascii="Amiri" w:hAnsi="Amiri" w:eastAsia="Amiri" w:cs="Amiri"/>
          <w:color w:val="111111"/>
          <w:sz w:val="28"/>
          <w:sz w:val="28"/>
          <w:szCs w:val="28"/>
          <w:rtl w:val="true"/>
          <w:lang w:bidi="ar-SA"/>
        </w:rPr>
        <w:t xml:space="preserve">وَ أَخْبَرَنِی أَنَّ اللَّهَ سَیَفْتَحُ عَلَیَّ وَ عَلَیْکُمْ فَأَبْشِرُوا فَإِنَّکُمْ عَلَی خَیْرٍ وَ إِلَی خَیْرٍ فَطَابَتْ </w:t>
      </w:r>
      <w:r>
        <w:rPr>
          <w:rStyle w:val="FootnoteAnchor"/>
          <w:rtl w:val="true"/>
        </w:rPr>
        <w:footnoteReference w:id="408"/>
      </w:r>
      <w:r>
        <w:rPr>
          <w:rFonts w:ascii="Amiri" w:hAnsi="Amiri" w:eastAsia="Amiri" w:cs="Amiri"/>
          <w:color w:val="111111"/>
          <w:sz w:val="28"/>
          <w:sz w:val="28"/>
          <w:szCs w:val="28"/>
          <w:rtl w:val="true"/>
          <w:lang w:bidi="ar-SA"/>
        </w:rPr>
        <w:t xml:space="preserve">نُفُوسُهُمْ وَ قُلُوبُهُمْ وَ سَارُوا عَلَی ذَلِکَ السَّیْرِ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Style w:val="FootnoteAnchor"/>
          <w:rtl w:val="true"/>
        </w:rPr>
        <w:footnoteReference w:id="409"/>
      </w:r>
      <w:r>
        <w:rPr>
          <w:rFonts w:ascii="Amiri" w:hAnsi="Amiri" w:eastAsia="Amiri" w:cs="Amiri"/>
          <w:color w:val="111111"/>
          <w:sz w:val="28"/>
          <w:sz w:val="28"/>
          <w:szCs w:val="28"/>
          <w:rtl w:val="true"/>
          <w:lang w:bidi="ar-SA"/>
        </w:rPr>
        <w:t xml:space="preserve">حَتَّی إِذَا کَانُوا قَرِیباً مِنْهُمْ حَیْثُ یَرَوْنَهُ وَ یَرَاهُمْ أَمَرَ أَصْحَابَهُ أَنْ یَنْزِلُوا وَ سَمِعَ أَهْلُ وَادِی الْیَابِسِ بِمَقْدَمِ عَلِیِّ بْنِ أَبِی طَالِبٍ وَ أَصْحَابِهِ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w:t>
      </w:r>
      <w:r>
        <w:rPr>
          <w:rStyle w:val="FootnoteAnchor"/>
          <w:rtl w:val="true"/>
        </w:rPr>
        <w:footnoteReference w:id="410"/>
      </w:r>
      <w:r>
        <w:rPr>
          <w:rFonts w:ascii="Amiri" w:hAnsi="Amiri" w:eastAsia="Amiri" w:cs="Amiri"/>
          <w:color w:val="111111"/>
          <w:sz w:val="28"/>
          <w:sz w:val="28"/>
          <w:szCs w:val="28"/>
          <w:rtl w:val="true"/>
          <w:lang w:bidi="ar-SA"/>
        </w:rPr>
        <w:t xml:space="preserve">إِلَیْهِ مِنْهُمْ مِائَتَا رَجُلٍ شَاکِینَ بِالسِّلَاحِ </w:t>
      </w:r>
      <w:r>
        <w:rPr>
          <w:rStyle w:val="FootnoteAnchor"/>
          <w:rtl w:val="true"/>
        </w:rPr>
        <w:footnoteReference w:id="411"/>
      </w:r>
      <w:r>
        <w:rPr>
          <w:rFonts w:ascii="Amiri" w:hAnsi="Amiri" w:eastAsia="Amiri" w:cs="Amiri"/>
          <w:color w:val="111111"/>
          <w:sz w:val="28"/>
          <w:sz w:val="28"/>
          <w:szCs w:val="28"/>
          <w:rtl w:val="true"/>
          <w:lang w:bidi="ar-SA"/>
        </w:rPr>
        <w:t xml:space="preserve">فَلَمَّا رَآهُمْ عَلِیٌّ علیه السلام خَرَجَ إِلَیْهِمْ فِی نَفَرٍ مِنْ أَصْحَابِهِ فَقَالُوا لَهُمْ </w:t>
      </w:r>
      <w:r>
        <w:rPr>
          <w:rStyle w:val="FootnoteAnchor"/>
          <w:rtl w:val="true"/>
        </w:rPr>
        <w:footnoteReference w:id="412"/>
      </w:r>
      <w:r>
        <w:rPr>
          <w:rFonts w:ascii="Amiri" w:hAnsi="Amiri" w:eastAsia="Amiri" w:cs="Amiri"/>
          <w:color w:val="111111"/>
          <w:sz w:val="28"/>
          <w:sz w:val="28"/>
          <w:szCs w:val="28"/>
          <w:rtl w:val="true"/>
          <w:lang w:bidi="ar-SA"/>
        </w:rPr>
        <w:t xml:space="preserve">مَنْ أَنْتُمْ وَ مِنْ أَیْنَ أَنْتُمْ وَ مِنْ أَیْنَ أَقْبَلْتُمْ </w:t>
      </w:r>
      <w:r>
        <w:rPr>
          <w:rStyle w:val="FootnoteAnchor"/>
          <w:rtl w:val="true"/>
        </w:rPr>
        <w:footnoteReference w:id="413"/>
      </w:r>
      <w:r>
        <w:rPr>
          <w:rFonts w:ascii="Amiri" w:hAnsi="Amiri" w:eastAsia="Amiri" w:cs="Amiri"/>
          <w:color w:val="111111"/>
          <w:sz w:val="28"/>
          <w:sz w:val="28"/>
          <w:szCs w:val="28"/>
          <w:rtl w:val="true"/>
          <w:lang w:bidi="ar-SA"/>
        </w:rPr>
        <w:t xml:space="preserve">وَ أَیْنَ تُرِیدُونَ قَالَ أَنَا عَلِیُّ بْنُ أَبِی طَالِبٍ ابْنُ عَمِّ رَسُولِ اللَّهِ صلی الله علیه و آله وَ أَخُوهُ وَ رَسُولُهُ إِلَیْکُمْ أَدْعُوکُمْ إِلَی شَهَادَةِ أَنْ لَا إِلَهَ إِلَّا اللَّهُ وَ أَنَّ مُحَمَّداً عَبْدُهُ وَ رَسُولُهُ </w:t>
      </w:r>
      <w:r>
        <w:rPr>
          <w:rStyle w:val="FootnoteAnchor"/>
          <w:rtl w:val="true"/>
        </w:rPr>
        <w:footnoteReference w:id="414"/>
      </w:r>
      <w:r>
        <w:rPr>
          <w:rFonts w:ascii="Amiri" w:hAnsi="Amiri" w:eastAsia="Amiri" w:cs="Amiri"/>
          <w:color w:val="111111"/>
          <w:sz w:val="28"/>
          <w:sz w:val="28"/>
          <w:szCs w:val="28"/>
          <w:rtl w:val="true"/>
          <w:lang w:bidi="ar-SA"/>
        </w:rPr>
        <w:t xml:space="preserve">وَ لَکُمْ </w:t>
      </w:r>
      <w:r>
        <w:rPr>
          <w:rStyle w:val="FootnoteAnchor"/>
          <w:rtl w:val="true"/>
        </w:rPr>
        <w:footnoteReference w:id="415"/>
      </w:r>
      <w:r>
        <w:rPr>
          <w:rFonts w:ascii="Amiri" w:hAnsi="Amiri" w:eastAsia="Amiri" w:cs="Amiri"/>
          <w:color w:val="111111"/>
          <w:sz w:val="28"/>
          <w:sz w:val="28"/>
          <w:szCs w:val="28"/>
          <w:rtl w:val="true"/>
          <w:lang w:bidi="ar-SA"/>
        </w:rPr>
        <w:t xml:space="preserve">مَا لِلْمُسْلِمِینَ وَ عَلَیْکُمْ مَا عَلَیْهِمْ </w:t>
      </w:r>
      <w:r>
        <w:rPr>
          <w:rStyle w:val="FootnoteAnchor"/>
          <w:rtl w:val="true"/>
        </w:rPr>
        <w:footnoteReference w:id="416"/>
      </w:r>
      <w:r>
        <w:rPr>
          <w:rFonts w:ascii="Amiri" w:hAnsi="Amiri" w:eastAsia="Amiri" w:cs="Amiri"/>
          <w:color w:val="111111"/>
          <w:sz w:val="28"/>
          <w:sz w:val="28"/>
          <w:szCs w:val="28"/>
          <w:rtl w:val="true"/>
          <w:lang w:bidi="ar-SA"/>
        </w:rPr>
        <w:t xml:space="preserve">مِنْ خَیْرٍ وَ شَرٍّ فَقَالُوا لَهُ إِیَّاکَ أَرَدْنَا وَ أَنْتَ طَلَبْتَنَا قَدْ سَمِعْنَا مَقَالَتَکَ فَاسْتَعِدَّ </w:t>
      </w:r>
      <w:r>
        <w:rPr>
          <w:rStyle w:val="FootnoteAnchor"/>
          <w:rtl w:val="true"/>
        </w:rPr>
        <w:footnoteReference w:id="417"/>
      </w:r>
      <w:r>
        <w:rPr>
          <w:rFonts w:ascii="Amiri" w:hAnsi="Amiri" w:eastAsia="Amiri" w:cs="Amiri"/>
          <w:color w:val="111111"/>
          <w:sz w:val="28"/>
          <w:sz w:val="28"/>
          <w:szCs w:val="28"/>
          <w:rtl w:val="true"/>
          <w:lang w:bidi="ar-SA"/>
        </w:rPr>
        <w:t xml:space="preserve">لِلْحَرْبِ الْعَوَانِ وَ اعْلَمْ أَنَّا </w:t>
      </w:r>
      <w:r>
        <w:rPr>
          <w:rStyle w:val="FootnoteAnchor"/>
          <w:rtl w:val="true"/>
        </w:rPr>
        <w:footnoteReference w:id="418"/>
      </w:r>
      <w:r>
        <w:rPr>
          <w:rFonts w:ascii="Amiri" w:hAnsi="Amiri" w:eastAsia="Amiri" w:cs="Amiri"/>
          <w:color w:val="111111"/>
          <w:sz w:val="28"/>
          <w:sz w:val="28"/>
          <w:szCs w:val="28"/>
          <w:rtl w:val="true"/>
          <w:lang w:bidi="ar-SA"/>
        </w:rPr>
        <w:t xml:space="preserve">قَاتِلِیکَ وَ قَاتِلِی </w:t>
      </w:r>
      <w:r>
        <w:rPr>
          <w:rStyle w:val="FootnoteAnchor"/>
          <w:rtl w:val="true"/>
        </w:rPr>
        <w:footnoteReference w:id="419"/>
      </w:r>
      <w:r>
        <w:rPr>
          <w:rFonts w:ascii="Amiri" w:hAnsi="Amiri" w:eastAsia="Amiri" w:cs="Amiri"/>
          <w:color w:val="111111"/>
          <w:sz w:val="28"/>
          <w:sz w:val="28"/>
          <w:szCs w:val="28"/>
          <w:rtl w:val="true"/>
          <w:lang w:bidi="ar-SA"/>
        </w:rPr>
        <w:t xml:space="preserve">أَصْحَابِکَ وَ الْمَوْعُودُ فِیمَا بَیْنَنَا وَ بَیْنَکَ غَداً ضَحْوَةً وَ قَدْ أَعْذَرْنَا فِیمَا بَیْنَنَا وَ بَیْنَکَ فَقَالَ لَهُمْ عَلِیٌّ علیه السلام وَیْلَکُمْ تُهَدِّدُونِّی بِکَثْرَتِکُمْ وَ جَمْعِکُمْ فَأَنَا </w:t>
      </w:r>
      <w:r>
        <w:rPr>
          <w:rStyle w:val="FootnoteAnchor"/>
          <w:rtl w:val="true"/>
        </w:rPr>
        <w:footnoteReference w:id="420"/>
      </w:r>
      <w:r>
        <w:rPr>
          <w:rFonts w:ascii="Amiri" w:hAnsi="Amiri" w:eastAsia="Amiri" w:cs="Amiri"/>
          <w:color w:val="111111"/>
          <w:sz w:val="28"/>
          <w:sz w:val="28"/>
          <w:szCs w:val="28"/>
          <w:rtl w:val="true"/>
          <w:lang w:bidi="ar-SA"/>
        </w:rPr>
        <w:t xml:space="preserve">أَسْتَعِینُ بِاللَّهِ وَ مَلَائِکَتِهِ وَ الْمُسْلِمِینَ عَلَیْکُمْ وَ لَا حَوْلَ وَ لَا قُوَّةَ إِلَّا بِاللَّهِ الْعَلِیِّ الْعَظِیمِ فَانْصَرَفُوا إِلَی مَرَاکِزِهِمْ </w:t>
      </w:r>
      <w:r>
        <w:rPr>
          <w:rStyle w:val="FootnoteAnchor"/>
          <w:rtl w:val="true"/>
        </w:rPr>
        <w:footnoteReference w:id="421"/>
      </w:r>
      <w:r>
        <w:rPr>
          <w:rFonts w:ascii="Amiri" w:hAnsi="Amiri" w:eastAsia="Amiri" w:cs="Amiri"/>
          <w:color w:val="111111"/>
          <w:sz w:val="28"/>
          <w:sz w:val="28"/>
          <w:szCs w:val="28"/>
          <w:rtl w:val="true"/>
          <w:lang w:bidi="ar-SA"/>
        </w:rPr>
        <w:t xml:space="preserve">وَ انْصَرَفَ عَلِیٌّ علیه السلام إِلَی مَرْکَزِهِ </w:t>
      </w:r>
      <w:r>
        <w:rPr>
          <w:rStyle w:val="FootnoteAnchor"/>
          <w:rtl w:val="true"/>
        </w:rPr>
        <w:footnoteReference w:id="422"/>
      </w:r>
      <w:r>
        <w:rPr>
          <w:rFonts w:ascii="Amiri" w:hAnsi="Amiri" w:eastAsia="Amiri" w:cs="Amiri"/>
          <w:color w:val="111111"/>
          <w:sz w:val="28"/>
          <w:sz w:val="28"/>
          <w:szCs w:val="28"/>
          <w:rtl w:val="true"/>
          <w:lang w:bidi="ar-SA"/>
        </w:rPr>
        <w:t xml:space="preserve">فَلَمَّا جَنَّهُ اللَّیْلُ أَمَرَ أَصْحَابَهُ أَنْ یُحْسِنُوا إِلَی دَوَابِّهِمْ وَ یُقْضِمُوا وَ یُسْرِجُوا </w:t>
      </w:r>
      <w:r>
        <w:rPr>
          <w:rStyle w:val="FootnoteAnchor"/>
          <w:rtl w:val="true"/>
        </w:rPr>
        <w:footnoteReference w:id="423"/>
      </w:r>
      <w:r>
        <w:rPr>
          <w:rFonts w:ascii="Amiri" w:hAnsi="Amiri" w:eastAsia="Amiri" w:cs="Amiri"/>
          <w:color w:val="111111"/>
          <w:sz w:val="28"/>
          <w:sz w:val="28"/>
          <w:szCs w:val="28"/>
          <w:rtl w:val="true"/>
          <w:lang w:bidi="ar-SA"/>
        </w:rPr>
        <w:t xml:space="preserve">فَلَمَّا انْشَقَّ عَمُودُ الصُّبْحِ صَلَّی بِالنَّاسِ بِغَلَسٍ ثُمَّ غَارَ عَلَیْهِمْ بِأَصْحَابِهِ فَلَمْ یَعْلَمُوا حَتَّی وَطِئَتْهُمُ الْخَیْلُ فَمَا أَدْرَکَ آخِرُ أَصْحَابِهِ حَتَّی قَتَلَ مُقَاتِلِیهِمْ وَ سَبَی ذَرَارِیَّهُمْ وَ اسْتَبَاحَ أَمْوَالَهُمْ وَ خَرَّبَ </w:t>
      </w:r>
      <w:r>
        <w:rPr>
          <w:rStyle w:val="FootnoteAnchor"/>
          <w:rtl w:val="true"/>
        </w:rPr>
        <w:footnoteReference w:id="424"/>
      </w:r>
      <w:r>
        <w:rPr>
          <w:rFonts w:ascii="Amiri" w:hAnsi="Amiri" w:eastAsia="Amiri" w:cs="Amiri"/>
          <w:color w:val="111111"/>
          <w:sz w:val="28"/>
          <w:sz w:val="28"/>
          <w:szCs w:val="28"/>
          <w:rtl w:val="true"/>
          <w:lang w:bidi="ar-SA"/>
        </w:rPr>
        <w:t xml:space="preserve">دِیَارَهُمْ وَ أَقْبَلَ بِالْأُسَارَی </w:t>
      </w:r>
      <w:r>
        <w:rPr>
          <w:rStyle w:val="FootnoteAnchor"/>
          <w:rtl w:val="true"/>
        </w:rPr>
        <w:footnoteReference w:id="425"/>
      </w:r>
      <w:r>
        <w:rPr>
          <w:rFonts w:ascii="Amiri" w:hAnsi="Amiri" w:eastAsia="Amiri" w:cs="Amiri"/>
          <w:color w:val="111111"/>
          <w:sz w:val="28"/>
          <w:sz w:val="28"/>
          <w:szCs w:val="28"/>
          <w:rtl w:val="true"/>
          <w:lang w:bidi="ar-SA"/>
        </w:rPr>
        <w:t xml:space="preserve">وَ الْأَمْوَالِ مَعَهُ وَ نَزَلَ </w:t>
      </w:r>
      <w:r>
        <w:rPr>
          <w:rStyle w:val="FootnoteAnchor"/>
          <w:rtl w:val="true"/>
        </w:rPr>
        <w:footnoteReference w:id="426"/>
      </w:r>
      <w:r>
        <w:rPr>
          <w:rFonts w:ascii="Amiri" w:hAnsi="Amiri" w:eastAsia="Amiri" w:cs="Amiri"/>
          <w:color w:val="111111"/>
          <w:sz w:val="28"/>
          <w:sz w:val="28"/>
          <w:szCs w:val="28"/>
          <w:rtl w:val="true"/>
          <w:lang w:bidi="ar-SA"/>
        </w:rPr>
        <w:t xml:space="preserve">جَبْرَئِیلُ فَأَخْبَرَ رَسُولَ اللَّهِ صلی الله علیه و آله بِمَا فَتَحَ اللَّهُ عَلَی عَلِیٍّ علیه السلام </w:t>
      </w:r>
      <w:r>
        <w:rPr>
          <w:rStyle w:val="FootnoteAnchor"/>
          <w:rtl w:val="true"/>
        </w:rPr>
        <w:footnoteReference w:id="427"/>
      </w:r>
      <w:r>
        <w:rPr>
          <w:rFonts w:ascii="Amiri" w:hAnsi="Amiri" w:eastAsia="Amiri" w:cs="Amiri"/>
          <w:color w:val="111111"/>
          <w:sz w:val="28"/>
          <w:sz w:val="28"/>
          <w:szCs w:val="28"/>
          <w:rtl w:val="true"/>
          <w:lang w:bidi="ar-SA"/>
        </w:rPr>
        <w:t xml:space="preserve">وَ جَمَاعَةِ الْمُسْلِمِینَ فَصَعِدَ الْمِنْبَرَ فَحَمِدَ اللَّهَ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أَثْنَی عَلَیْهِ وَ أَخْبَرَ النَّاسَ بِمَا فَتَحَ اللَّهُ عَلَی الْمُسْلِمِینَ وَ أَعْلَمَهُمْ أَنَّهُ لَمْ یُصَبْ مِنْهُمْ إِلَّا رَجُلَانِ وَ نَزَلَ فَخَرَجَ </w:t>
      </w:r>
      <w:r>
        <w:rPr>
          <w:rStyle w:val="FootnoteAnchor"/>
          <w:rtl w:val="true"/>
        </w:rPr>
        <w:footnoteReference w:id="428"/>
      </w:r>
      <w:r>
        <w:rPr>
          <w:rFonts w:ascii="Amiri" w:hAnsi="Amiri" w:eastAsia="Amiri" w:cs="Amiri"/>
          <w:color w:val="111111"/>
          <w:sz w:val="28"/>
          <w:sz w:val="28"/>
          <w:szCs w:val="28"/>
          <w:rtl w:val="true"/>
          <w:lang w:bidi="ar-SA"/>
        </w:rPr>
        <w:t xml:space="preserve">یَسْتَقْبِلُ عَلِیّاً فِی جَمِیعِ أَهْلِ الْمَدِینَةِ مِنَ الْمُسْلِمِینَ حَتَّی لَقِیَهُ عَلَی أَمْیَالٍ </w:t>
      </w:r>
      <w:r>
        <w:rPr>
          <w:rStyle w:val="FootnoteAnchor"/>
          <w:rtl w:val="true"/>
        </w:rPr>
        <w:footnoteReference w:id="429"/>
      </w:r>
      <w:r>
        <w:rPr>
          <w:rFonts w:ascii="Amiri" w:hAnsi="Amiri" w:eastAsia="Amiri" w:cs="Amiri"/>
          <w:color w:val="111111"/>
          <w:sz w:val="28"/>
          <w:sz w:val="28"/>
          <w:szCs w:val="28"/>
          <w:rtl w:val="true"/>
          <w:lang w:bidi="ar-SA"/>
        </w:rPr>
        <w:t xml:space="preserve">مِنَ الْمَدِینَةِ فَلَمَّا رَآهُ عَلِیٌّ مُقْبِلًا نَزَلَ عَنْ دَابَّتِهِ وَ نَزَلَ النَّبِیُّ صلی الله علیه و آله حَتَّی الْتَزَمَهُ وَ قَبَّلَ مَا بَیْنَ عَیْنَیْهِ فَنَزَلَ جَمَاعَةُ الْمُسْلِمِینَ إِلَی عَلِیٍّ علیه السلام حَیْثُ </w:t>
      </w:r>
      <w:r>
        <w:rPr>
          <w:rStyle w:val="FootnoteAnchor"/>
          <w:rtl w:val="true"/>
        </w:rPr>
        <w:footnoteReference w:id="430"/>
      </w:r>
      <w:r>
        <w:rPr>
          <w:rFonts w:ascii="Amiri" w:hAnsi="Amiri" w:eastAsia="Amiri" w:cs="Amiri"/>
          <w:color w:val="111111"/>
          <w:sz w:val="28"/>
          <w:sz w:val="28"/>
          <w:szCs w:val="28"/>
          <w:rtl w:val="true"/>
          <w:lang w:bidi="ar-SA"/>
        </w:rPr>
        <w:t xml:space="preserve">نَزَلَ رَسُولُ اللَّهِ وَ أَقْبَلَ بِالْغَنِیمَةِ وَ الْأُسَارَی وَ مَا رَزَقَهُمُ اللَّهُ مِنْ أَهْلِ وَادِی الْیَابِسِ ثُمَّ قَالَ جَعْفَرُ بْنُ مُحَمَّدٍ علیهما السلام مَا غَنِمَ الْمُسْلِمُونَ مِثْلَهَا قَطُّ إِلَّا أَنْ تَکُونَ خیبرا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خَیْبَرَ</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فَإِنَّهَا مِثْلُ خَیْبَرَ فَأَنْزَلَ اللَّهُ تَبَارَکَ وَ تَعَالَی فِی ذَلِکَ الْیَوْمِ </w:t>
      </w:r>
      <w:r>
        <w:rPr>
          <w:rStyle w:val="FootnoteAnchor"/>
          <w:rtl w:val="true"/>
        </w:rPr>
        <w:footnoteReference w:id="432"/>
      </w:r>
      <w:r>
        <w:rPr>
          <w:rFonts w:ascii="Amiri" w:hAnsi="Amiri" w:eastAsia="Amiri" w:cs="Amiri"/>
          <w:color w:val="111111"/>
          <w:sz w:val="28"/>
          <w:sz w:val="28"/>
          <w:szCs w:val="28"/>
          <w:rtl w:val="true"/>
          <w:lang w:bidi="ar-SA"/>
        </w:rPr>
        <w:t xml:space="preserve">وَ الْعادِیاتِ ضَبْحاً یَعْنِی بِالْعَادِیَاتِ الْخَیْلَ تَعْدُو بِالرِّجَالِ وَ الضَّبْحُ ضَبْحُهَا فِی أَعِنَّتِهَا وَ لُجُمِهَا فَالْمُورِیاتِ قَدْحاً فَالْمُغِیراتِ صُبْحاً فَقَدْ أَخْبَرَکَ أَنَّهَا غَارَتْ عَلَیْهِمْ صُبْحاً قُلْتُ قَوْلُهُ فَأَثَرْنَ بِهِ نَقْعاً قَالَ یَعْنِی الْخَیْلَ </w:t>
      </w:r>
      <w:r>
        <w:rPr>
          <w:rStyle w:val="FootnoteAnchor"/>
          <w:rtl w:val="true"/>
        </w:rPr>
        <w:footnoteReference w:id="433"/>
      </w:r>
      <w:r>
        <w:rPr>
          <w:rFonts w:ascii="Amiri" w:hAnsi="Amiri" w:eastAsia="Amiri" w:cs="Amiri"/>
          <w:color w:val="111111"/>
          <w:sz w:val="28"/>
          <w:sz w:val="28"/>
          <w:szCs w:val="28"/>
          <w:rtl w:val="true"/>
          <w:lang w:bidi="ar-SA"/>
        </w:rPr>
        <w:t xml:space="preserve">یَأْثَرْنَ بِالْوَادِی نَقْعاً فَوَسَطْنَ بِهِ جَمْعاً قُلْتُ قَوْلُهُ إِنَّ الْإِنْسانَ لِرَبِّهِ لَکَنُودٌ قَالَ لَکَفُورٌ وَ إِنَّهُ عَلی ذلِکَ لَشَهِیدٌ قَالَ یَعْنِیهِمَا </w:t>
      </w:r>
      <w:r>
        <w:rPr>
          <w:rStyle w:val="FootnoteAnchor"/>
          <w:rtl w:val="true"/>
        </w:rPr>
        <w:footnoteReference w:id="434"/>
      </w:r>
      <w:r>
        <w:rPr>
          <w:rFonts w:ascii="Amiri" w:hAnsi="Amiri" w:eastAsia="Amiri" w:cs="Amiri"/>
          <w:color w:val="111111"/>
          <w:sz w:val="28"/>
          <w:sz w:val="28"/>
          <w:szCs w:val="28"/>
          <w:rtl w:val="true"/>
          <w:lang w:bidi="ar-SA"/>
        </w:rPr>
        <w:t xml:space="preserve">جَمِیعاً قَدْ شَهِدَا جَمِیعاً وَادِیَ الْیَابِسِ وَ کَانَا لِحُبِّ الْحَیَاةِ حَرِیصَیْنِ قُلْتُ قَوْلُهُ </w:t>
      </w:r>
      <w:r>
        <w:rPr>
          <w:rStyle w:val="FootnoteAnchor"/>
          <w:rtl w:val="true"/>
        </w:rPr>
        <w:footnoteReference w:id="435"/>
      </w:r>
      <w:r>
        <w:rPr>
          <w:rFonts w:ascii="Amiri" w:hAnsi="Amiri" w:eastAsia="Amiri" w:cs="Amiri"/>
          <w:color w:val="111111"/>
          <w:sz w:val="28"/>
          <w:sz w:val="28"/>
          <w:szCs w:val="28"/>
          <w:rtl w:val="true"/>
          <w:lang w:bidi="ar-SA"/>
        </w:rPr>
        <w:t xml:space="preserve">أَ فَلا یَعْلَمُ إِذا بُعْثِرَ ما فِی الْقُبُورِ وَ حُصِّلَ ما فِی الصُّدُورِ إِنَّ رَبَّهُمْ بِهِمْ یَوْمَئِذٍ لَخَبِیرٌ قَالَ نَزَلَتِ الْآیَتَانِ فِیهِمَا خَاصَّةً کَانَا یُضْمِرَانِ ضَمِیرَ السَّوْءِ وَ یَعْمَلَانِ بِهِ فَأَخْبَرَ اللَّهُ خَبَرَهُمَا وَ فِعَالَهُمَا فَهَذِهِ قِصَّةُ أَهْلِ وَادِی الْیَابِسِ وَ تَفْسِیرُ الْعَادِیَاتِ </w:t>
      </w:r>
      <w:r>
        <w:rPr>
          <w:rStyle w:val="FootnoteAnchor"/>
          <w:rtl w:val="true"/>
        </w:rPr>
        <w:footnoteReference w:id="436"/>
      </w:r>
      <w:bookmarkStart w:id="211" w:name="pg13777_135205"/>
    </w:p>
    <w:p>
      <w:pPr>
        <w:pStyle w:val="BookText"/>
        <w:rPr/>
      </w:pPr>
      <w:bookmarkEnd w:id="211"/>
      <w:r>
        <w:rPr>
          <w:rFonts w:ascii="Amiri" w:hAnsi="Amiri" w:eastAsia="Amiri" w:cs="Amiri"/>
          <w:color w:val="111111"/>
          <w:sz w:val="28"/>
          <w:sz w:val="28"/>
          <w:szCs w:val="28"/>
          <w:rtl w:val="true"/>
          <w:lang w:bidi="ar-SA"/>
        </w:rPr>
        <w:t xml:space="preserve">ثُمَّ قَالَ عَلِیُّ بْنُ إِبْرَاهِیمَ فِی قَوْلِهِ وَ الْعادِیاتِ ضَبْحاً أَیْ عَدْواً عَلَیْهِمْ فِی الضَّبْحِ ضُبَاحُ الْکِلَابِ صَوْتُهَا فَالْمُورِیاتِ قَدْحاً کَانَتْ بِلَادُهُمْ فِیهَا حِجَارَةٌ فَإِذَا وَطِئَهَا سَنَابِکُ الْخَیْلِ کَانَ </w:t>
      </w:r>
      <w:r>
        <w:rPr>
          <w:rStyle w:val="FootnoteAnchor"/>
          <w:rtl w:val="true"/>
        </w:rPr>
        <w:footnoteReference w:id="437"/>
      </w:r>
      <w:r>
        <w:rPr>
          <w:rFonts w:ascii="Amiri" w:hAnsi="Amiri" w:eastAsia="Amiri" w:cs="Amiri"/>
          <w:color w:val="111111"/>
          <w:sz w:val="28"/>
          <w:sz w:val="28"/>
          <w:szCs w:val="28"/>
          <w:rtl w:val="true"/>
          <w:lang w:bidi="ar-SA"/>
        </w:rPr>
        <w:t xml:space="preserve">یَنْقَدِحُ مِنْهَا النَّارُ فَالْمُغِیراتِ صُبْحاً أَیْ صَبَّحَهُمْ بِالْغَارَةِ فَأَثَرْنَ بِهِ نَقْعاً قَالَ ثَارَتِ الْغُبْرَةُ مِنْ رَکْضِ الْخَیْلِ فَوَسَطْنَ بِهِ جَمْعاً قَالَ تَوَسَّطَ الْمُشْرِکِینَ بِجَمْعِهِمْ إِنَّ الْإِنْسانَ لِرَبِّهِ لَکَنُودٌ أَیْ کَفُورٌ وَ هُمُ الَّذِینَ أَمَرُوا وَ أَشَارُوا </w:t>
      </w:r>
      <w:r>
        <w:rPr>
          <w:rStyle w:val="FootnoteAnchor"/>
          <w:rtl w:val="true"/>
        </w:rPr>
        <w:footnoteReference w:id="438"/>
      </w:r>
      <w:r>
        <w:rPr>
          <w:rFonts w:ascii="Amiri" w:hAnsi="Amiri" w:eastAsia="Amiri" w:cs="Amiri"/>
          <w:color w:val="111111"/>
          <w:sz w:val="28"/>
          <w:sz w:val="28"/>
          <w:szCs w:val="28"/>
          <w:rtl w:val="true"/>
          <w:lang w:bidi="ar-SA"/>
        </w:rPr>
        <w:t xml:space="preserve">عَلَی أَمِیرِ الْمُؤْمِنِینَ علیه السلام أَنْ یَدَعَ الطَّرِیقَ مِمَّا حَسَدُوهُ </w:t>
      </w:r>
      <w:r>
        <w:rPr>
          <w:rStyle w:val="FootnoteAnchor"/>
          <w:rtl w:val="true"/>
        </w:rPr>
        <w:footnoteReference w:id="439"/>
      </w:r>
      <w:r>
        <w:rPr>
          <w:rFonts w:ascii="Amiri" w:hAnsi="Amiri" w:eastAsia="Amiri" w:cs="Amiri"/>
          <w:color w:val="111111"/>
          <w:sz w:val="28"/>
          <w:sz w:val="28"/>
          <w:szCs w:val="28"/>
          <w:rtl w:val="true"/>
          <w:lang w:bidi="ar-SA"/>
        </w:rPr>
        <w:t xml:space="preserve">وَ کَانَ عَلِیٌّ علیه السلام أَخَذَ بِهِمْ عَلَی غَیْرِ الطَّرِیقِ الَّذِی أَخَذَ </w:t>
      </w:r>
      <w:r>
        <w:rPr>
          <w:rStyle w:val="FootnoteAnchor"/>
          <w:rtl w:val="true"/>
        </w:rPr>
        <w:footnoteReference w:id="440"/>
      </w:r>
      <w:r>
        <w:rPr>
          <w:rFonts w:ascii="Amiri" w:hAnsi="Amiri" w:eastAsia="Amiri" w:cs="Amiri"/>
          <w:color w:val="111111"/>
          <w:sz w:val="28"/>
          <w:sz w:val="28"/>
          <w:szCs w:val="28"/>
          <w:rtl w:val="true"/>
          <w:lang w:bidi="ar-SA"/>
        </w:rPr>
        <w:t xml:space="preserve">فِیهِ أَبُو بَکْرٍ وَ عُمَرُ فَعَلِمُوا </w:t>
      </w:r>
      <w:r>
        <w:rPr>
          <w:rStyle w:val="FootnoteAnchor"/>
          <w:rtl w:val="true"/>
        </w:rPr>
        <w:footnoteReference w:id="441"/>
      </w:r>
      <w:r>
        <w:rPr>
          <w:rFonts w:ascii="Amiri" w:hAnsi="Amiri" w:eastAsia="Amiri" w:cs="Amiri"/>
          <w:color w:val="111111"/>
          <w:sz w:val="28"/>
          <w:sz w:val="28"/>
          <w:szCs w:val="28"/>
          <w:rtl w:val="true"/>
          <w:lang w:bidi="ar-SA"/>
        </w:rPr>
        <w:t xml:space="preserve">أَنَّهُ یَظْفَرُ بِالْقَوْمِ فَقَالَ عَمْرُو بْنُ الْعَاصِ لِأَبِی بَکْرٍ إِنَّ عَلِیّاً غُلَامٌ حَدَثٌ لَا عِلْمَ لَهُ بِالطَّرِیقِ وَ هَذَا طَرِیقٌ مُسْبِعٌ لَا نَأْمَنُ فِیهِ مِنَ السِّبَاعِ فَمَشَوْا </w:t>
      </w:r>
      <w:r>
        <w:rPr>
          <w:rStyle w:val="FootnoteAnchor"/>
          <w:rtl w:val="true"/>
        </w:rPr>
        <w:footnoteReference w:id="442"/>
      </w:r>
      <w:r>
        <w:rPr>
          <w:rFonts w:ascii="Amiri" w:hAnsi="Amiri" w:eastAsia="Amiri" w:cs="Amiri"/>
          <w:color w:val="111111"/>
          <w:sz w:val="28"/>
          <w:sz w:val="28"/>
          <w:szCs w:val="28"/>
          <w:rtl w:val="true"/>
          <w:lang w:bidi="ar-SA"/>
        </w:rPr>
        <w:t xml:space="preserve">إِلَیْهِ فَقَالُوا یَا أَبَا الْحَسَنِ هَذَا الطَّرِیقُ الَّذِی أَخَذْتَ فِیهِ طَرِیقٌ مُسْبِعٌ فَلَوْ رَجَعْتَ إِلَی الطَّرِیقِ فَقَالَ لَهُمْ أَمِیرُ الْمُؤْمِنِینَ علیه السلام الْزَمُوا رِحَالَکُمْ وَ کُفُّوا عَمَّا لَا یَعْنِیکُمْ وَ اسْمَعُوا وَ أَطِیعُوا فَإِنِّی أَعْلَمُ بِمَا أَصْنَعُ فَسَکَتُوا </w:t>
      </w:r>
      <w:r>
        <w:rPr>
          <w:rStyle w:val="FootnoteAnchor"/>
          <w:rtl w:val="true"/>
        </w:rPr>
        <w:footnoteReference w:id="443"/>
      </w:r>
      <w:r>
        <w:rPr>
          <w:rFonts w:ascii="Amiri" w:hAnsi="Amiri" w:eastAsia="Amiri" w:cs="Amiri"/>
          <w:color w:val="111111"/>
          <w:sz w:val="28"/>
          <w:sz w:val="28"/>
          <w:szCs w:val="28"/>
          <w:rtl w:val="true"/>
          <w:lang w:bidi="ar-SA"/>
        </w:rPr>
        <w:t xml:space="preserve">وَ إِنَّهُ عَلی ذلِکَ لَشَهِیدٌ أَیْ عَلَی الْعَدَاوَةِ وَ إِنَّهُ لِحُبِّ الْخَیْرِ لَشَدِیدٌ یَعْنِی حُبَّ الْحَیَاةِ حَیْثُ خَافُوا السِّبَاعَ عَلَی أَنْفُسِهِمْ فَقَالَ اللَّهُ أَ فَلا یَعْلَمُ إِذا بُعْثِرَ ما فِی الْقُبُورِ وَ حُصِّلَ ما فِی الصُّدُورِ أَیْ یُجْمَعُ وَ یُظْهَرُ إِنَّ رَبَّهُمْ بِهِمْ یَوْمَئِذٍ لَخَبِیرٌ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تفسیر فرات بن إبراهیم عَبْدُ اللَّهِ بْنُ بَحْرِ بْنِ طَیْفُورٍ بِإِسْنَادِهِ عَنْ جَعْفَرِ بْنِ مُحَمَّدٍ علیهما السلام مِثْلَهُ </w:t>
      </w:r>
      <w:r>
        <w:rPr>
          <w:rStyle w:val="FootnoteAnchor"/>
          <w:rtl w:val="true"/>
        </w:rPr>
        <w:footnoteReference w:id="445"/>
      </w:r>
      <w:r>
        <w:rPr>
          <w:rFonts w:ascii="Amiri" w:hAnsi="Amiri" w:eastAsia="Amiri" w:cs="Amiri"/>
          <w:color w:val="111111"/>
          <w:sz w:val="28"/>
          <w:sz w:val="28"/>
          <w:szCs w:val="28"/>
          <w:rtl w:val="true"/>
          <w:lang w:bidi="ar-SA"/>
        </w:rPr>
        <w:t>إِلَی قَوْلِهِ ثُمَّ قَالَ عَلِیُّ بْنُ إِبْرَاهِیمَ</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 علی بن إبراهیم</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الْعادِیاتِ ضَبْحاً فَالْمُورِیاتِ قَدْحاً</w:t>
      </w:r>
      <w:r>
        <w:rPr>
          <w:rFonts w:ascii="IRNazanin" w:hAnsi="IRNazanin" w:eastAsia="IRNazanin"/>
          <w:color w:val="111111"/>
          <w:sz w:val="28"/>
          <w:sz w:val="28"/>
          <w:szCs w:val="28"/>
          <w:rtl w:val="true"/>
          <w:lang w:bidi="fa-IR"/>
        </w:rPr>
        <w:t xml:space="preserve"> 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مورد اهل وادی یابس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قصه آنان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وادی یابس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 گرد آمدند و با یکدیگر عهد و پیمان بستند که هیچ مردی از دیگری باز نماند، و هیچ کسی دیگری را تنها نگذارد و هیچ مردی از دوست و همراه خود نگریزد تا آنکه همگی بر یک سرشت بمیرند و محمد صلی الله علیه و آله و علی بن ابی طالب علیه السّلام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بر پیامبر نازل شد و او را از جریان کار آنان، و آنچه که بر آن عهد و پیمان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فرمان داد که ابوبکر را به همراه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مهاجرین و انصار به سوی آنان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از منبر بالا رفت، حمد و ثنای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مرا آگاه ساخته است که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اهالی وادی یابس آماده شده اند و با یکدیگر عهد و پیمان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هیچ مردی، دوست و همراه خود را نفریبد و از او فرار نکرده، تنهایش نگذارد، تا آنکه من و برادرم، علی بن ابی طالب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فرمان داده است، که ابوبکر را به همراه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 به سوی آنان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تجهیزات مورد نیازتان را گردآورید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با نام و برکت خدا، در روز دوشنبه به سوی آنان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تجهیزات خود را برداشتند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دستورات خود را به ابوبکر داد و از جمله دستوراتی که به او داد، آن بود که چون با آنان روردرو گردید، اسلام را بر آنان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تبعیت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با آنان بجنگد و جنگجویانشان را کشته، اولادشان را اسیر و اموال آنان را مباح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غنیمت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کشتزارها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ابوبکر و همراهان او از مهاجرین و انصار، در بهترین هیأت و تجهیزات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آنان را به نرمی و آرامی پیش برد تا آنکه به وادی یابس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اهل وادی یابس خبر ورود آنان رسید و ابوبکر و همراهانشان در نزدیکی آنان فرود آمدند، از اهل وادی یابس، دویست مرد سراپا مسلح به سوی آنان خارج شدند و چون با آنان رودرو گشتند،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فرمانده شما به سوی ما خارج شود تا با او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گروهی از مسلمانان به سوی آنان خارج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فرمانده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سوی ما آورده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فرمان داد که اسلام را بر شما عرضه کنم تا در آنچه مسلمانان در آن داخل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داخل شوید و آنچه که از حق و امتیاز و تکلیف برای ایشان است، بر شما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جنگ میان ما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لات و عزی که اگر خویشاوندی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تو و همه همراهانت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کشتیم که خود داستان و حکایت برای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بعد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همراهانت بازگردید و در پی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ما تنها شخص رهبر شما و برادرش علی بن ابی طالب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چندین برابر شما و مجهزتر از شمایند و حال آنکه شما از برادران مسلمانتان دور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بازگردید تا رسول خدا را از حال این قوم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همگی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آنچه که تو را به آن دستور داده بود، سرپیچی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این قوم پیکار کن و از سخن رسول خدا نافرمانی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آنچه را که غایب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برگشت و مردم همگی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گفته مردم به ابوبکر و پاسخ او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فرمانم مخالفت کردی و آنچه که تو را به آن فرمان داده بودم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در آنچه که به تو فرمان دادم،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پیامبر صلی الله علیه و آله برخاست و از منبر بالا رفت و حمد و ثنای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ابوبکر فرمان دادم که به سوی اهل وادی یابس رود و اسلام را بر آنان عرضه 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خدا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با آنان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سوی آنان رفت و از آنان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سوی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شنیدن سخن و مشاهده رفتار آنان،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برآمد و ترس از آنان بر او غالب شد و سخنم را ترک و فرمانم را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علیه السّلام از جانب خدا مرا فرمان داده است که به جای او، عمر را با اصحابش، در میان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 به سوی آنان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عازم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همانند برادرت ابوبکر رفتار مکن که او خدا را و مرا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نیز همان اوامری را داد که به ابوبکر داده بود و به این ترتیب عمر با مهاجران و انصاری که ابوبکر را همراهی کرده بودند،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آنان در رفتن مدارا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آنکه به نزدیکی آن قوم رسید و به آنان چنان نزدیک گشته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آنان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سوی مسلمانان خارج شدند و همان سخنی را که به ابوبکر گفته بودند، برای او و اصحابش بازگو نمودند و تحت تأثیر سخن آنان، عمر راه بازگشت در پیش گرفت و مردم نیز همراه او بازگشتند و چیزی نمانده بود که قلب عمر به خاطر آنچه از تجهیزات و جمعیت آن قوم دید،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بازگشت که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پیامبر را از کرده عمر آگاه ساخت، و آگاهش کرد که او برگشته و مسلمانان هم با او بازگشته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خبر، پیامبر صلی الله علیه و آله بر منبر رفت و حمد و ثنای الهی را به جا آورد و آنان را از کرده عمر و آنچه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با نافرمانی از دستورات و گفته های من، راه بازگشت در پیش گرفته است و مسلمانان نیز به تبعیت از او در حال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عمر بر پیامبر وارد شد و همان خبری را که ابوبکر پیش از او آورده بود، برای پیامبرصلی الله علیه وآله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عرش او نافرمانی کردی و از من سرپیچی و با سخنم مخالفت نمودی و به رای خود عمل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رای و نظر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فرمان داده است که علی بن ابی طالب را در میان این مسلمانان گسیل دارم و مرا آگاه نمود که خداوند فتح و پیروزی را نصیب وی و اصحابش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را فراخواند و او را به آنچه که ابوبکر و عمر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را به آن خوانده بود، توصیه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آگاه ساخت که خداوند فتح و پیروزی را نصیب وی و اصحابش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همراه مهاجرین و انصار خارج شد،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شیوه ابوبکر و عمر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پیمودن مسیر، بر آنان سخت گرفت تا آنجا که ترسیدند از شدت خستگی قطعه قطعه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چهارپایانشان ساییده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این امر،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 چرا که رسول خدامرا فرمانی داده است و آگاهم ساخته است که خداوند فتح و پیروزی را نصیب من و شما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شادمان باشید، که شما بر خیر و نیکی هستید و به سوی خیر و نیکی رهسپارید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قلب‌های مسلمانان به وجد آمد و بر آن راهپیمایی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راه پیمودند و سرانجام به نزدیکی آنان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مشرکان نزدیک گشته بودند که آنان علی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او هم آنان را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علی علیه السلام به اصحابش دستور داد که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چون اهل وادی یابس از آمدن علی بن ابی طالب و اصحابش مطلع گشتند، از آنان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سراپا مسلح به سوی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با جمعی از یارانش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مشرکان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از کجایید؟ و 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پسرعموی رسول خدا صلی الله علیه و آله و برادر و فرستاده او به سوی شمایم، شما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و شر، آنچه از حقوق و تکالیف بر مسلمانان است، بر شما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تو بودیم ولی تو خود به طلب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جنگی سخت آماده شو و بدان که ما تو و اصحابت را خواهیم کشت و لحظه موعود ما، فردا هنگام چاشتگاه خواهد بود و در آنچه میان ما و توست، ما 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فراوانی و عدّه و عددتان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من نیز در برابر شما از خدا و فرشتگان و مسلمانان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هیچ دگرگونی و قدرتی جز با اتکال بر خداوند بلندمرتبه بزرگ پدیدار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گفتگو، مشرکان به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بازگشتند و علی علیه السّلام به سوی مکان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ظلمت شب جهان را دربرگرفت، به یارانش دستور داد که چهارپایان خود را تیمار کنند و به آنان غذا دهند و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روشنای صبح دمید، با مردم در پایان تاریکی شب نماز خواند، سپس با اصحابش بر آنان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تا دمی که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لگدکوب و پایمال ساختند، متوجه هجوم مسلمانان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آخرین دنباله اصحابش نرسیده بودند که او جنگاوران آنان را کشت، و فرزندانشان را به اسارت گرفت و اموالشان را مباح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ویران ساخت و با اسیران و اموال همراهش، آهنگ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گردید و رسول خدا صلی الله علیه و آله را از فتحی که خداوند نصیب علی علیه السّلام و جماعت مسلمانان ساخته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منبر رفت و حمد و ثنای الهی به جا آورد و مردم را از فتح و پیروزی که خداوند نصیب مسلمانان ساخته بود باخبر ساخت، و آگاهشان کرد که از مسلمانان تنها دو تن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آنگاه از منبر فرود آمد و برای استقبال از علی با همه مسلمانان اهل مدینه خارج شد تا آنکه با او در چند میلی مدینه رو در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او را دید که به سویش روان است، از مرکب خود پایین آمد و پیامبر صلی الله علیه و آله نیز از مرکب خود پایین آمد و او را در آغوش گرفت و میان دیدگان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مسلمانان نیز در جایی که پیامبر فرود آمد، نزد علی رفتند و علی علیه السّلام با غنیمت و اسیران و آنچه خداوند از اهل وادی یابس نصیب آنان ساخته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جز در خیبر، هرگز مانند آن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غنیمت به دست نیاورند و غنایم آن همانند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در آن روز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است که با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زدن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عنان و لگام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فَالْمُورِیَاتِ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ساخته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صبح بر آنان هجوم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مقصود پروردگار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که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گروهی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یقین انسان بسیار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عَلَی ذَلِکَ 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وادی یابس حضور داشتند و به خاطر محبت دنیا، حریص و علاقمند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یَعْلَمُ إِذَا بُعْثِرَ مَا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به طور ویژه در مورد آن دو نازل شد که آن دو نیت پلیدی داشتند و بر اساس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و کارهایشان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اهل وادی یابس و تفسیر العادیات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ضباح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 وجود داشت که چون جلوی سم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برافروخته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صبحدم بر آنان هجوم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دویدن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 و غبار به پا 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مسلمانان، در میانه مشرکان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پروردگار خود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بودند که به خاطر حسادتشان به امیرالمومنین، او را دستور داده و نصیحت کرده بودند که از راه برگردد و علی علیه السّلام آنان را به راهی، غیر از راهی که ابوبکر و عمر در پیش گرفته بودند،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دانستند که او بر آن قوم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عمروعاص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جوانکی نورس است که با راه آشنایی ندارد و این راه پر از حیوانات درنده است که در آن از آن ها امنیت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از حیوانات درنده است، پس بهتر آن است که به راه اصلی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جهاز شترانتان باشید و از آنچه به شما ارتباطی ندارد، کنار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گوش دارید و اطاعت نمایید که من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آنان وادار به سکوت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عَلَی ذَلِکَ 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دشمنی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و دوست داشتن زندگی در نزد آنان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درندگان بر جان خویش بیمناک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یَعْلَمُ إِذَا بُعْثِرَ مَا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و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بحر بن طیفور با اسناد خود از جعفر بن محمد علیه السّلام مانند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2361992_1468164448"/>
      <w:bookmarkStart w:id="213" w:name="_Toc87"/>
      <w:bookmarkEnd w:id="212"/>
      <w:r>
        <w:rPr>
          <w:rtl w:val="true"/>
        </w:rPr>
        <w:t>بیان</w:t>
      </w:r>
      <w:bookmarkEnd w:id="2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مدجج و مدجج أی شاک فی السلاح و حفی من کثرة المشی </w:t>
      </w:r>
      <w:bookmarkStart w:id="214" w:name="pg13777_135206"/>
    </w:p>
    <w:p>
      <w:pPr>
        <w:pStyle w:val="BookText"/>
        <w:rPr/>
      </w:pPr>
      <w:bookmarkEnd w:id="214"/>
      <w:r>
        <w:rPr>
          <w:rFonts w:ascii="IRNazanin" w:hAnsi="IRNazanin" w:eastAsia="IRNazanin"/>
          <w:color w:val="111111"/>
          <w:sz w:val="28"/>
          <w:sz w:val="28"/>
          <w:szCs w:val="28"/>
          <w:rtl w:val="true"/>
          <w:lang w:bidi="fa-IR"/>
        </w:rPr>
        <w:t>أی رقت قدمه أو حافره و العوان من الحروب التی قوتل فیها مرة کأنهم جعلوا الأولی بکرا و أقضم القوم امتاروا شیئا فی القحط و فی بعض لغة الفرس القضم خوردن اسب جو را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قوله علیه السلام یعنیهما أی مصداق الإنسان فی هذه الآیة أبو بکر 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البیضاوی لَکَنُودٌ لکفور من کند النعمة کنودا أو لعاص بلغة کندة أو لبخیل بلغة بنی مالک و هو جواب القسم وَ إِنَّهُ عَلی ذلِکَ و إن الإنسان علی کنوده لَشَهِیدٌ یشهد علی نفسه لظهور أثره علیه أو إن الله علی کنوده لشهید فیکون وعیدا وَ إِنَّهُ لِحُبِّ الْخَیْرِ المال لَشَدِیدٌ لبخیل أو لقوی مبالغ فیه قوله بُعْثِرَ أی بعث و حُصِّلَ جمع محصلا فی الصحف أو میز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مدجَّج و مدجَج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غرق در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 من کثرة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یا سُمش ساییده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در آن یکبار کشتار صورت گرفته باشد؛ گویی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اولی را باکره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قحطی، کمی آذوقه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پارسیان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اسب جو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مصداق انسان در این آیه، ابوبکر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بسیار ناسپاس است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النعمة کنوداً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لغت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نافرمان است، یا به لغت 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بخیل است و آن جواب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عَلَی ذَلِکَ 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انسان بر ناسپاسی خود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خود به خاطر ظهور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به یقین خداوند بر ناسپاسی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تهدید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محبت 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یقین بخیل است، یا به یقین قدرتمند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روشن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جمع یا جدا و متمایز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2361994_1468164448"/>
      <w:bookmarkStart w:id="216" w:name="_Toc88"/>
      <w:bookmarkEnd w:id="215"/>
      <w:r>
        <w:rPr>
          <w:rtl w:val="true"/>
        </w:rPr>
        <w:t>«</w:t>
      </w:r>
      <w:r>
        <w:rPr/>
        <w:t>3</w:t>
      </w:r>
      <w:r>
        <w:rPr>
          <w:rtl w:val="true"/>
        </w:rPr>
        <w:t>»</w:t>
      </w:r>
      <w:bookmarkEnd w:id="2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قَالَ شَیْخُ الطَّائِفَةِ قُرِئَ </w:t>
      </w:r>
      <w:r>
        <w:rPr>
          <w:rStyle w:val="FootnoteAnchor"/>
          <w:rtl w:val="true"/>
        </w:rPr>
        <w:footnoteReference w:id="447"/>
      </w:r>
      <w:r>
        <w:rPr>
          <w:rFonts w:ascii="Amiri" w:hAnsi="Amiri" w:eastAsia="Amiri" w:cs="Amiri"/>
          <w:color w:val="111111"/>
          <w:sz w:val="28"/>
          <w:sz w:val="28"/>
          <w:szCs w:val="28"/>
          <w:rtl w:val="true"/>
          <w:lang w:bidi="ar-SA"/>
        </w:rPr>
        <w:t>عَلَی أَبِی الْقَاسِمِ بْنِ شِبْلٍ وَ أَنَا أَسْمَعُ حَدَّثَنَا ظَفَرُ بْنُ حُمْدُونِ بْنِ أَحْمَدَ عَنْ إِبْرَاهِیمَ بْنِ إِسْحَاقَ الْأَحْمَرِیِّ عَنْ مُحَمَّدِ بْنِ ثَابِتٍ وَ أَبِی الْمَغْرَاءِ الْعِجْلِیِّ قَالا حَدَّثَنَا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الْعادِیاتِ ضَبْحاً قَالَ وَجَّهَ رَسُولُ اللَّهِ صلی الله علیه و آله عُمَرَ بْنَ الْخَطَّابِ فِی سَرِیَّةٍ فَرَجَعَ مُنْهَزِماً یُجَبِّنُ أَصْحَابَهُ وَ یُجَبِّنُونَهُ </w:t>
      </w:r>
      <w:r>
        <w:rPr>
          <w:rStyle w:val="FootnoteAnchor"/>
          <w:rtl w:val="true"/>
        </w:rPr>
        <w:footnoteReference w:id="448"/>
      </w:r>
      <w:r>
        <w:rPr>
          <w:rFonts w:ascii="Amiri" w:hAnsi="Amiri" w:eastAsia="Amiri" w:cs="Amiri"/>
          <w:color w:val="111111"/>
          <w:sz w:val="28"/>
          <w:sz w:val="28"/>
          <w:szCs w:val="28"/>
          <w:rtl w:val="true"/>
          <w:lang w:bidi="ar-SA"/>
        </w:rPr>
        <w:t xml:space="preserve">أَصْحَابُهُ فَلَمَّا انْتَهَی إِلَی النَّبِیِّ صلی الله علیه و آله قَالَ لِعَلِیٍّ أَنْتَ صَاحِبُ الْقَوْمِ فَتَهَیَّأْ أَنْتَ وَ مَنْ تُرِیدُ مِنْ فُرْسَانِ الْمُهَاجِرِینَ وَ الْأَنْصَارِ وَ سِرِ اللَّیْلَ </w:t>
      </w:r>
      <w:r>
        <w:rPr>
          <w:rStyle w:val="FootnoteAnchor"/>
          <w:rtl w:val="true"/>
        </w:rPr>
        <w:footnoteReference w:id="449"/>
      </w:r>
      <w:r>
        <w:rPr>
          <w:rFonts w:ascii="Amiri" w:hAnsi="Amiri" w:eastAsia="Amiri" w:cs="Amiri"/>
          <w:color w:val="111111"/>
          <w:sz w:val="28"/>
          <w:sz w:val="28"/>
          <w:szCs w:val="28"/>
          <w:rtl w:val="true"/>
          <w:lang w:bidi="ar-SA"/>
        </w:rPr>
        <w:t xml:space="preserve">وَ لَا یُفَارِقْکَ الْعَیْنُ قَالَ فَانْتَهَی عَلِیٌّ إِلَی مَا </w:t>
      </w:r>
      <w:bookmarkStart w:id="217" w:name="pg13777_135207"/>
    </w:p>
    <w:p>
      <w:pPr>
        <w:pStyle w:val="BookText"/>
        <w:rPr/>
      </w:pPr>
      <w:bookmarkEnd w:id="217"/>
      <w:r>
        <w:rPr>
          <w:rFonts w:ascii="Amiri" w:hAnsi="Amiri" w:eastAsia="Amiri" w:cs="Amiri"/>
          <w:color w:val="111111"/>
          <w:sz w:val="28"/>
          <w:sz w:val="28"/>
          <w:szCs w:val="28"/>
          <w:rtl w:val="true"/>
          <w:lang w:bidi="ar-SA"/>
        </w:rPr>
        <w:t xml:space="preserve">أَمَرَهُ بِهِ رَسُولُ اللَّهِ صلی الله علیه و آله فَسَارَ إِلَیْهِمْ فَلَمَّا کَانَ عِنْدَ وَجْهِ الصُّبْحِ أَغَارَ عَلَیْهِمْ فَأَنْزَلَ اللَّهُ عَلَی نَبِیِّهِ صلی الله علیه و آله وَ الْعادِیاتِ ضَبْحاً إِلَی آخِرِهَا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ابوالقاسم بن شبل روایتی خوانده شد و من نیز آن را می شنیدم که ظفر 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ثابت و ابوالمغرا عجلیّ روایت کرده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درباره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عمر بن خطّاب را در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شکست خورده و مغلوب بازگشت و این در حالی بود که او و اصحابش یکدیگر را ترسو و بزدل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نزد پیامبر بازگشت،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فرمانده مردم هستی، پس تو با آن دسته از سوارکاران جنگجوی انصار که برمی گزینی، آماده شو و شبانه راهپیمایی کن و همواره جاسوسانی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نظارت بر حرکات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به مکانی که رسول خدا به او فرمان حرکت بدانجا را داده بود، رسید و در حین حرکت خود، شبانه به سوی آنان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آستانه روشنایی صبح قرار گرفت، بر آنان هجوم برد و خداوند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را نازل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إبن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2361996_1468164448"/>
      <w:bookmarkStart w:id="219" w:name="_Toc89"/>
      <w:bookmarkEnd w:id="218"/>
      <w:r>
        <w:rPr>
          <w:rtl w:val="true"/>
        </w:rPr>
        <w:t>بیان</w:t>
      </w:r>
      <w:bookmarkEnd w:id="219"/>
    </w:p>
    <w:p>
      <w:pPr>
        <w:pStyle w:val="BookText"/>
        <w:rPr/>
      </w:pPr>
      <w:r>
        <w:rPr>
          <w:rFonts w:ascii="IRNazanin" w:hAnsi="IRNazanin" w:eastAsia="IRNazanin"/>
          <w:color w:val="111111"/>
          <w:sz w:val="28"/>
          <w:sz w:val="28"/>
          <w:szCs w:val="28"/>
          <w:rtl w:val="true"/>
          <w:lang w:bidi="fa-IR"/>
        </w:rPr>
        <w:t>لا یفارقک العین أی لیکن معک جواسیس ینظرون لئلا یکمن لک العدو أو کنایة عن ترک النوم أو عن ترک الحذر و النظر إلی مظان الریبة أو المعنی لا یفارقک عسکرک و کن معهم قال الجوهری جاء فلان فی عین أی فی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لایفارقک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همراه تو جاسوسانی باشند که مراقب حرکات دشمن باشند تا تو در کمین آنان گرفتار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 تواند کنایه از ترک خواب یا ترک بیم و هراس، و توجه داشتن به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به این معنی باشد که از لشکر خود جدا مشو و همراه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فلان فی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گروه و جماعت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2361998_1468164448"/>
      <w:bookmarkStart w:id="221" w:name="_Toc90"/>
      <w:bookmarkEnd w:id="220"/>
      <w:r>
        <w:rPr>
          <w:rtl w:val="true"/>
        </w:rPr>
        <w:t>«</w:t>
      </w:r>
      <w:r>
        <w:rPr/>
        <w:t>4</w:t>
      </w:r>
      <w:r>
        <w:rPr>
          <w:rtl w:val="true"/>
        </w:rPr>
        <w:t>»</w:t>
      </w:r>
      <w:bookmarkEnd w:id="2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لَمَّا بَعَثَ سَرِیَّةَ ذَاتِ السَّلَاسِلِ وَ عَقَدَ الرَّایَةَ وَ سَارَ بِهَا أَبُو بَکْرٍ حَتَّی إِذَا صَارَ بِهَا بِقُرْبِ الْمُشْرِکِینَ اتَّصَلَ خَبَرُهُمْ فَتَحَرَّزُوا وَ لَمْ یَصِلِ الْمُسْلِمُونَ إِلَیْهِمْ فَأَخَذَ الرَّایَةَ عُمَرُ وَ خَرَجَ مَعَ السَّرِیَّةِ فَاتَّصَلَ بِهِمْ خَبَرُهُمْ </w:t>
      </w:r>
      <w:r>
        <w:rPr>
          <w:rStyle w:val="FootnoteAnchor"/>
          <w:rtl w:val="true"/>
        </w:rPr>
        <w:footnoteReference w:id="451"/>
      </w:r>
      <w:r>
        <w:rPr>
          <w:rFonts w:ascii="Amiri" w:hAnsi="Amiri" w:eastAsia="Amiri" w:cs="Amiri"/>
          <w:color w:val="111111"/>
          <w:sz w:val="28"/>
          <w:sz w:val="28"/>
          <w:szCs w:val="28"/>
          <w:rtl w:val="true"/>
          <w:lang w:bidi="ar-SA"/>
        </w:rPr>
        <w:t xml:space="preserve">فَتَحَرَّزُوا وَ لَمْ یَصِلِ الْمُسْلِمُونَ إِلَیْهِمْ فَأَخَذَ </w:t>
      </w:r>
      <w:r>
        <w:rPr>
          <w:rStyle w:val="FootnoteAnchor"/>
          <w:rtl w:val="true"/>
        </w:rPr>
        <w:footnoteReference w:id="452"/>
      </w:r>
      <w:r>
        <w:rPr>
          <w:rFonts w:ascii="Amiri" w:hAnsi="Amiri" w:eastAsia="Amiri" w:cs="Amiri"/>
          <w:color w:val="111111"/>
          <w:sz w:val="28"/>
          <w:sz w:val="28"/>
          <w:szCs w:val="28"/>
          <w:rtl w:val="true"/>
          <w:lang w:bidi="ar-SA"/>
        </w:rPr>
        <w:t xml:space="preserve">الرَّایَةَ عَمْرُو بْنُ الْعَاصِ فَخَرَجَ فِی السَّرِیَّةِ فَانْهَزَمُوا فَأَخَذَ الرَّایَةَ لِعَلِیٍّ وَ ضَمَّ إِلَیْهِ أَبَا بَکْرٍ وَ عُمَرَ وَ عَمْرَو بْنَ الْعَاصِ وَ مَنْ کَانَ مَعَهُ </w:t>
      </w:r>
      <w:r>
        <w:rPr>
          <w:rStyle w:val="FootnoteAnchor"/>
          <w:rtl w:val="true"/>
        </w:rPr>
        <w:footnoteReference w:id="453"/>
      </w:r>
      <w:r>
        <w:rPr>
          <w:rFonts w:ascii="Amiri" w:hAnsi="Amiri" w:eastAsia="Amiri" w:cs="Amiri"/>
          <w:color w:val="111111"/>
          <w:sz w:val="28"/>
          <w:sz w:val="28"/>
          <w:szCs w:val="28"/>
          <w:rtl w:val="true"/>
          <w:lang w:bidi="ar-SA"/>
        </w:rPr>
        <w:t xml:space="preserve">فِی تِلْکَ السَّرِیَّةِ وَ کَانَ الْمُشْرِکُونَ قَدْ أَقَامُوا رُقَبَاءَ عَلَی جِبَالِهِمْ یَنْظُرُونَ إِلَی کُلِّ عَسْکَرٍ یَخْرُجُ إِلَیْهِمْ مِنَ الْمَدِینَةِ عَلَی الْجَادَّةِ فَیَأْخُذُونَ حِذْرَهُمْ وَ اسْتِعْدَادَهُمْ فَلَمَّا خَرَجَ عَلِیٌّ علیه السلام تَرَکَ الْجَادَّةَ وَ أَخَذَ بِالسَّرِیَّةِ فِی الْأَوْدِیَةِ بَیْنَ الْجِبَالِ فَلَمَّا رَأَی عَمْرُو بْنُ الْعَاصِ وَ قَدْ فَعَلَ عَلِیٌّ ذَلِکَ عَلِمَ أَنَّهُ سَیَظْفَرُ بِهِمْ فَحَسَدَهُ فَقَالَ لِأَبِی بَکْرٍ وَ عُمَرَ وَ وُجُوهِ السَّرِیَّةِ إِنَّ عَلِیّاً رَجُلٌ غِرٌّ </w:t>
      </w:r>
      <w:r>
        <w:rPr>
          <w:rStyle w:val="FootnoteAnchor"/>
          <w:rtl w:val="true"/>
        </w:rPr>
        <w:footnoteReference w:id="454"/>
      </w:r>
      <w:r>
        <w:rPr>
          <w:rFonts w:ascii="Amiri" w:hAnsi="Amiri" w:eastAsia="Amiri" w:cs="Amiri"/>
          <w:color w:val="111111"/>
          <w:sz w:val="28"/>
          <w:sz w:val="28"/>
          <w:szCs w:val="28"/>
          <w:rtl w:val="true"/>
          <w:lang w:bidi="ar-SA"/>
        </w:rPr>
        <w:t xml:space="preserve">لَا خِبْرَةَ لَهُ بِهَذِهِ الْمَسَالِکِ وَ نَحْنُ أَعْرَفُ بِهَا مِنْهُ وَ هَذَا الطَّرِیقُ الَّذِی تَوَجَّهَ فِیهِ کَثِیرُ السِّبَاعِ وَ سَیَلْقَی النَّاسُ مِنْ مَعَرَّتِهَا أَشَدَّ مَا یُحَاذِرُونَهُ مِنَ الْعَدُوِّ فَسَأَلُوهُ أَنْ یَرْجِعَ عَنْهُ إِلَی الْجَادَّةِ فَعَرَّفُوا أَمِیرَ الْمُؤْمِنِینَ علیه السلام ذَلِکَ قَالَ مَنْ کَانَ طَائِعاً لِلَّهِ وَ لِرَسُولِهِ مِنْکُمْ فَلْیَتَّبِعْنِی وَ مَنْ أَرَادَ الْخِلَافَ عَلَی اللَّهِ وَ رَسُولِهِ فَلْیَنْصَرِفْ عَنِّی فَسَکَتُوا وَ سَارُوا مَعَهُ فَکَانَ یَسِیرُ بِهِمْ </w:t>
      </w:r>
      <w:bookmarkStart w:id="222" w:name="pg13777_135208"/>
    </w:p>
    <w:p>
      <w:pPr>
        <w:pStyle w:val="BookText"/>
        <w:rPr/>
      </w:pPr>
      <w:bookmarkEnd w:id="222"/>
      <w:r>
        <w:rPr>
          <w:rFonts w:ascii="Amiri" w:hAnsi="Amiri" w:eastAsia="Amiri" w:cs="Amiri"/>
          <w:color w:val="111111"/>
          <w:sz w:val="28"/>
          <w:sz w:val="28"/>
          <w:szCs w:val="28"/>
          <w:rtl w:val="true"/>
          <w:lang w:bidi="ar-SA"/>
        </w:rPr>
        <w:t xml:space="preserve">بَیْنَ الْجِبَالِ فِی اللَّیْلِ </w:t>
      </w:r>
      <w:r>
        <w:rPr>
          <w:rStyle w:val="FootnoteAnchor"/>
          <w:rtl w:val="true"/>
        </w:rPr>
        <w:footnoteReference w:id="455"/>
      </w:r>
      <w:r>
        <w:rPr>
          <w:rFonts w:ascii="Amiri" w:hAnsi="Amiri" w:eastAsia="Amiri" w:cs="Amiri"/>
          <w:color w:val="111111"/>
          <w:sz w:val="28"/>
          <w:sz w:val="28"/>
          <w:szCs w:val="28"/>
          <w:rtl w:val="true"/>
          <w:lang w:bidi="ar-SA"/>
        </w:rPr>
        <w:t xml:space="preserve">وَ یَکْمُنُ فِی الْأَوْدِیَةِ بِالنَّهَارِ وَ صَارَتِ السِّبَاعُ الَّتِی فِیهَا کَالسَّنَانِیرِ إِلَی أَنْ کَبَسَ </w:t>
      </w:r>
      <w:r>
        <w:rPr>
          <w:rStyle w:val="FootnoteAnchor"/>
          <w:rtl w:val="true"/>
        </w:rPr>
        <w:footnoteReference w:id="456"/>
      </w:r>
      <w:r>
        <w:rPr>
          <w:rFonts w:ascii="Amiri" w:hAnsi="Amiri" w:eastAsia="Amiri" w:cs="Amiri"/>
          <w:color w:val="111111"/>
          <w:sz w:val="28"/>
          <w:sz w:val="28"/>
          <w:szCs w:val="28"/>
          <w:rtl w:val="true"/>
          <w:lang w:bidi="ar-SA"/>
        </w:rPr>
        <w:t xml:space="preserve">الْمُشْرِکِینَ وَ هُمْ غَارُّونَ آمِنُونَ وَقْتَ الصُّبْحِ فَظَفِرَ بِالرِّجَالِ وَ الذَّرَارِیِّ وَ الْأَمْوَالِ فَحَازَ ذَلِکَ کُلَّهُ وَ شَدَّ الرِّجَالَ فِی الْحِبَالِ کَالسَّلَاسِلِ فَلِذَلِکَ سُمِّیَتْ غَزَاةَ ذَاتِ السَّلَاسِلِ فَلَمَّا کَانَتِ الصَّبِیحَةُ الَّتِی أَغَارَ فِیهَا أَمِیرُ الْمُؤْمِنِینَ علیه السلام عَلَی الْعَدُوِّ وَ مِنَ الْمَدِینَةِ إِلَی هُنَاکَ خَمْسُ مَرَاحِلَ خَرَجَ النَّبِیُّ صلی الله علیه و آله فَصَلَّی </w:t>
      </w:r>
      <w:r>
        <w:rPr>
          <w:rStyle w:val="FootnoteAnchor"/>
          <w:rtl w:val="true"/>
        </w:rPr>
        <w:footnoteReference w:id="457"/>
      </w:r>
      <w:r>
        <w:rPr>
          <w:rFonts w:ascii="Amiri" w:hAnsi="Amiri" w:eastAsia="Amiri" w:cs="Amiri"/>
          <w:color w:val="111111"/>
          <w:sz w:val="28"/>
          <w:sz w:val="28"/>
          <w:szCs w:val="28"/>
          <w:rtl w:val="true"/>
          <w:lang w:bidi="ar-SA"/>
        </w:rPr>
        <w:t xml:space="preserve">بِالنَّاسِ الْفَجْرَ وَ قَرَأَ وَ الْعادِیاتِ فِی الرَّکْعَةِ الْأُولَی وَ قَالَ هَذِهِ سُورَةٌ أَنْزَلَهَا اللَّهُ عَلَیَّ فِی هَذَا الْوَقْتِ یُخْبِرُنِی فِیهَا بِإِغَارَةِ عَلِیٍّ عَلَی الْعَدُوِّ وَ جَعَلَ حَسَدَهُ لِعَلِیٍّ حَسَداً لَهُ </w:t>
      </w:r>
      <w:r>
        <w:rPr>
          <w:rStyle w:val="FootnoteAnchor"/>
          <w:rtl w:val="true"/>
        </w:rPr>
        <w:footnoteReference w:id="458"/>
      </w:r>
      <w:r>
        <w:rPr>
          <w:rFonts w:ascii="Amiri" w:hAnsi="Amiri" w:eastAsia="Amiri" w:cs="Amiri"/>
          <w:color w:val="111111"/>
          <w:sz w:val="28"/>
          <w:sz w:val="28"/>
          <w:szCs w:val="28"/>
          <w:rtl w:val="true"/>
          <w:lang w:bidi="ar-SA"/>
        </w:rPr>
        <w:t xml:space="preserve">فَقَالَ إِنَّ الْإِنْسانَ لِرَبِّهِ لَکَنُودٌ وَ الْکَنُودُ الْحَسُودُ وَ هُوَ عَمْرُو بْنُ الْعَاصِ هَاهُنَا إِذْ هُوَ کَانَ یُحِبُّ الْخَیْرَ وَ هُوَ الْحَیَاةُ حِینَ </w:t>
      </w:r>
      <w:r>
        <w:rPr>
          <w:rStyle w:val="FootnoteAnchor"/>
          <w:rtl w:val="true"/>
        </w:rPr>
        <w:footnoteReference w:id="459"/>
      </w:r>
      <w:r>
        <w:rPr>
          <w:rFonts w:ascii="Amiri" w:hAnsi="Amiri" w:eastAsia="Amiri" w:cs="Amiri"/>
          <w:color w:val="111111"/>
          <w:sz w:val="28"/>
          <w:sz w:val="28"/>
          <w:szCs w:val="28"/>
          <w:rtl w:val="true"/>
          <w:lang w:bidi="ar-SA"/>
        </w:rPr>
        <w:t xml:space="preserve">أَظْهَرَ الْخَوْفَ مِنَ السِّبَاعِ ثُمَّ هَدَّدَهُ اللَّهُ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هنگامی که سپاه خود را به سریه ذات السلاسل اعزام کرد و پرچم را بست، ابوبکر با آن پرچم پیش رفت و چون با آن در نزدیکی مشرکان قرار گرفت، اخبار آنان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آنان از درگیری اجتناب کردند و خود را کنار کشیدند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آنان روردرو نگشته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خاطر اخباری که هنوز درستی آنها به اثبات نرسیده بود، دچار ترس و واهمه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ابوبکر، عمر پرچم را برگرفت و با سپاه خارج شد، ولی وقتی که اخبار عدّه و عدد مشرکین به او رسید،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مسلمانان با مشرکین رو در 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کارزار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عمروبن عاص پرچم را گرفت و در آن سریه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نیز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مشاهده این وضع پرچم را به علی سپرد و ابوبکر و عمر و عمرو بن عاص و کسانی که همراه آنان در آن سریه حضور داشتند را به او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مشرکان نیز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بانانی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گمارده بودند که هر لشکری که از راه مدینه به سوی آنان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را زیر نظر داشتند و در صورت بروز هر گونه تهدیدی، در حال آماده باش و آمادگی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علی علیه السّلام در هنگام خروج، راه اصلی را رها کرد و سریه را در میان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این کار علی را مشاهده کرد، دانست که او به زودی بر آنان چیره خواهد گشت و به خاطر حسادتش به او، به ابوبکر و عمر و سایر بزرگان سریه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جوانکی ناپخته است که با این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آشنایی ندارد و ما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راهی که در پیش گرفته است پر از حیوانات درنده است و بر مردمان از سختی و دشواری این راه،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بیشتری از آن خواهد رفت که به خاطرش از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 خواستند که از آن بیراهه به راه اصلی برگردد و امیر المومنین علیه السلام را از این خواسته خود آگاه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در برابر خدا و رسولش فرمانبردار است، باید که از من پیروی کند و هر که قصد نافرمانی از خدا و رسولش را دارد، از نزد من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آنان سکوت کردند و با او همراه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شبانه در میان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روز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حیوانات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آنجا بودند، چون گربه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سرانجام بر مشرکان در حالی که آنان در هنگام صبح غافل و ایمن بودند، یورش برد و بر مردان و اولاد و اموالشان دست یافت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را با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زنجیر به بند کشید و به همین خاطر این جنگ ذات السلاسل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صبحگاه روزی که امیرالمومنین علیه السّلام در آن بر دشمن هجوم برد،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شرایطی که از مدینه تا آن مکان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به هنگام صبح خارج شد و با مردم نماز صبح را اقامه فرمود و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در این وقت، بر من نازل فرموده و مرا از هجوم علی بر دشمن آگاه ساخته است، و حسادت او به علی را، حسادت نسبت به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حسود، و در اینجا مقصود عمرو بن عاص است؛ چرا که او هنگامی که ترس خود از درندگان را آشکار ساخت، مشتاق و دوستدار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ادامه، خداوند او را مورد تهدید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362000_1468164448"/>
      <w:bookmarkStart w:id="224" w:name="_Toc91"/>
      <w:bookmarkEnd w:id="223"/>
      <w:r>
        <w:rPr>
          <w:rtl w:val="true"/>
        </w:rPr>
        <w:t>«</w:t>
      </w:r>
      <w:r>
        <w:rPr/>
        <w:t>5</w:t>
      </w:r>
      <w:r>
        <w:rPr>
          <w:rtl w:val="true"/>
        </w:rPr>
        <w:t>»</w:t>
      </w:r>
      <w:bookmarkEnd w:id="2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الإرشاد ثم کان </w:t>
      </w:r>
      <w:r>
        <w:rPr>
          <w:rStyle w:val="FootnoteAnchor"/>
          <w:rtl w:val="true"/>
        </w:rPr>
        <w:footnoteReference w:id="461"/>
      </w:r>
      <w:r>
        <w:rPr>
          <w:rFonts w:ascii="IRNazanin" w:hAnsi="IRNazanin" w:eastAsia="IRNazanin"/>
          <w:color w:val="111111"/>
          <w:sz w:val="28"/>
          <w:sz w:val="28"/>
          <w:szCs w:val="28"/>
          <w:rtl w:val="true"/>
          <w:lang w:bidi="fa-IR"/>
        </w:rPr>
        <w:t xml:space="preserve">غزاة السلسلة و ذلک أن أعرابیا جاء عند النبی صلی الله علیه و آله </w:t>
      </w:r>
      <w:r>
        <w:rPr>
          <w:rStyle w:val="FootnoteAnchor"/>
          <w:rtl w:val="true"/>
        </w:rPr>
        <w:footnoteReference w:id="462"/>
      </w:r>
      <w:r>
        <w:rPr>
          <w:rFonts w:ascii="IRNazanin" w:hAnsi="IRNazanin" w:eastAsia="IRNazanin"/>
          <w:color w:val="111111"/>
          <w:sz w:val="28"/>
          <w:sz w:val="28"/>
          <w:szCs w:val="28"/>
          <w:rtl w:val="true"/>
          <w:lang w:bidi="fa-IR"/>
        </w:rPr>
        <w:t xml:space="preserve">فجثا بین یدیه و قال له جئتک لأنصح لک قال و ما نصیحتک قال قوم من العرب قد اجتمعوا بوادی الرمل و عملوا علی أن یبیتوک بالمدینة و وصفهم له فأمر النبی صلی الله علیه و آله أن ینادی ب الصلاة جامعة فاجتمع المسلمون و صعد المنبر فحمد الله و أثنی علیه ثم قال أیها الناس إن هذا عدو الله و عدوکم قد عمل علی أن یبیتکم فمن له </w:t>
      </w:r>
      <w:r>
        <w:rPr>
          <w:rStyle w:val="FootnoteAnchor"/>
          <w:rtl w:val="true"/>
        </w:rPr>
        <w:footnoteReference w:id="463"/>
      </w:r>
      <w:r>
        <w:rPr>
          <w:rFonts w:ascii="IRNazanin" w:hAnsi="IRNazanin" w:eastAsia="IRNazanin"/>
          <w:color w:val="111111"/>
          <w:sz w:val="28"/>
          <w:sz w:val="28"/>
          <w:szCs w:val="28"/>
          <w:rtl w:val="true"/>
          <w:lang w:bidi="fa-IR"/>
        </w:rPr>
        <w:t xml:space="preserve">فقام جماعة من أهل الصفة فقالوا نحن نخرج إلیهم </w:t>
      </w:r>
      <w:r>
        <w:rPr>
          <w:rStyle w:val="FootnoteAnchor"/>
          <w:rtl w:val="true"/>
        </w:rPr>
        <w:footnoteReference w:id="464"/>
      </w:r>
      <w:r>
        <w:rPr>
          <w:rFonts w:ascii="IRNazanin" w:hAnsi="IRNazanin" w:eastAsia="IRNazanin"/>
          <w:color w:val="111111"/>
          <w:sz w:val="28"/>
          <w:sz w:val="28"/>
          <w:szCs w:val="28"/>
          <w:rtl w:val="true"/>
          <w:lang w:bidi="fa-IR"/>
        </w:rPr>
        <w:t xml:space="preserve">فول علینا من شئت فأقرع بینهم فخرجت القرعة علی ثمانین رجلا منهم و من غیرهم فاستدعی أبا بکر فقال له خذ اللواء و امض إلی بنی سلیم فإنهم قریب من الحرة فمضی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معه القوم حتی قارب أرضهم و کانت کثیرة الحجارة و الشجر و هم ببطن الوادی و المنحدر إلیه صعب فلما صار أبو بکر إلی الوادی و أراد الانحدار خرجوا إلیه فهزموه و قتلوا من المسلمین جمعا کثیرا فانهزم أبو بکر من القوم فلما ورد </w:t>
      </w:r>
      <w:r>
        <w:rPr>
          <w:rStyle w:val="FootnoteAnchor"/>
          <w:rtl w:val="true"/>
        </w:rPr>
        <w:footnoteReference w:id="465"/>
      </w:r>
      <w:r>
        <w:rPr>
          <w:rFonts w:ascii="IRNazanin" w:hAnsi="IRNazanin" w:eastAsia="IRNazanin"/>
          <w:color w:val="111111"/>
          <w:sz w:val="28"/>
          <w:sz w:val="28"/>
          <w:szCs w:val="28"/>
          <w:rtl w:val="true"/>
          <w:lang w:bidi="fa-IR"/>
        </w:rPr>
        <w:t xml:space="preserve">علی النبی صلی الله علیه و آله عقد لعمر بن الخطاب و بعثه إلیهم فکمنوا له تحت الحجارة و الشجر فلما ذهب لیهبط خرجوا إلیه فهزموه فساء رسول الله صلی الله علیه و آله ذلک فقال له عمرو بن العاص ابعثنی یا رسول الله إلیهم فإن الحرب خدعة فلعلی </w:t>
      </w:r>
      <w:r>
        <w:rPr>
          <w:rStyle w:val="FootnoteAnchor"/>
          <w:rtl w:val="true"/>
        </w:rPr>
        <w:footnoteReference w:id="466"/>
      </w:r>
      <w:r>
        <w:rPr>
          <w:rFonts w:ascii="IRNazanin" w:hAnsi="IRNazanin" w:eastAsia="IRNazanin"/>
          <w:color w:val="111111"/>
          <w:sz w:val="28"/>
          <w:sz w:val="28"/>
          <w:szCs w:val="28"/>
          <w:rtl w:val="true"/>
          <w:lang w:bidi="fa-IR"/>
        </w:rPr>
        <w:t xml:space="preserve">أخدعهم فأنفذه مع جماعة و وصاه فلما صار إلی الوادی خرجوا إلیه فهزموه و قتلوا من أصحابه جماعة و مکث رسول الله صلی الله علیه و آله أیاما یدعو علیهم ثم دعا أمیر المؤمنین علیه السلام </w:t>
      </w:r>
      <w:r>
        <w:rPr>
          <w:rStyle w:val="FootnoteAnchor"/>
          <w:rtl w:val="true"/>
        </w:rPr>
        <w:footnoteReference w:id="467"/>
      </w:r>
      <w:r>
        <w:rPr>
          <w:rFonts w:ascii="IRNazanin" w:hAnsi="IRNazanin" w:eastAsia="IRNazanin"/>
          <w:color w:val="111111"/>
          <w:sz w:val="28"/>
          <w:sz w:val="28"/>
          <w:szCs w:val="28"/>
          <w:rtl w:val="true"/>
          <w:lang w:bidi="fa-IR"/>
        </w:rPr>
        <w:t xml:space="preserve">فعقد له ثم قال أرسلته کرارا غیر فرار ثم رفع یدیه إلی السماء و قال اللهم إن کنت تعلم أنی رسولک فاحفظنی فیه و افعل به و افعل فدعا له ما شاء الله و خرج علی بن أبی طالب علیهما السلام و خرج رسول الله صلی الله علیه و آله لتشییعه و بلغ معه إلی مسجد الأحزاب و علی علی فرس أشقر مهلوب علیه بردان یمانیان و فی یده قناة خطیة فشیعه رسول الله صلی الله علیه و آله و دعا له و أنفذ معه فیمن أنفذ أبا بکر و عمر و عمرو بن العاص فسار بهم علیه السلام نحو العراق متنکبا للطریق حتی ظنوا أنه یرید بهم غیر ذلک الوجه ثم انحدر </w:t>
      </w:r>
      <w:r>
        <w:rPr>
          <w:rStyle w:val="FootnoteAnchor"/>
          <w:rtl w:val="true"/>
        </w:rPr>
        <w:footnoteReference w:id="468"/>
      </w:r>
      <w:r>
        <w:rPr>
          <w:rFonts w:ascii="IRNazanin" w:hAnsi="IRNazanin" w:eastAsia="IRNazanin"/>
          <w:color w:val="111111"/>
          <w:sz w:val="28"/>
          <w:sz w:val="28"/>
          <w:szCs w:val="28"/>
          <w:rtl w:val="true"/>
          <w:lang w:bidi="fa-IR"/>
        </w:rPr>
        <w:t xml:space="preserve">بهم علی محجة غامضة فسار بهم حتی استقبل الوادی من فمه و کان یسیر اللیل و یکمن النهار فلما قرب من الوادی أمر أصحابه أن یعکموا الخیل و وقفهم مکانا و قال لا تبرحوا و انتبذ </w:t>
      </w:r>
      <w:r>
        <w:rPr>
          <w:rStyle w:val="FootnoteAnchor"/>
          <w:rtl w:val="true"/>
        </w:rPr>
        <w:footnoteReference w:id="469"/>
      </w:r>
      <w:r>
        <w:rPr>
          <w:rFonts w:ascii="IRNazanin" w:hAnsi="IRNazanin" w:eastAsia="IRNazanin"/>
          <w:color w:val="111111"/>
          <w:sz w:val="28"/>
          <w:sz w:val="28"/>
          <w:szCs w:val="28"/>
          <w:rtl w:val="true"/>
          <w:lang w:bidi="fa-IR"/>
        </w:rPr>
        <w:t xml:space="preserve">أمامهم فأقام ناحیة منهم فلما رأی عمرو بن العاص ما صنع لم یشک أن الفتح یکون له فقال لأبی بکر أنا أعلم بهذه البلاد من علی و فیها ما هو أشد علینا من بنی سلیم و هی الضباع و الذئاب فإن خرجت علینا خفت أن تقطعنا فکلمه یخل عنا نعلو الوادی قال فانطلق أبو بکر فکلمه </w:t>
      </w:r>
      <w:r>
        <w:rPr>
          <w:rStyle w:val="FootnoteAnchor"/>
          <w:rtl w:val="true"/>
        </w:rPr>
        <w:footnoteReference w:id="470"/>
      </w:r>
      <w:r>
        <w:rPr>
          <w:rFonts w:ascii="IRNazanin" w:hAnsi="IRNazanin" w:eastAsia="IRNazanin"/>
          <w:color w:val="111111"/>
          <w:sz w:val="28"/>
          <w:sz w:val="28"/>
          <w:szCs w:val="28"/>
          <w:rtl w:val="true"/>
          <w:lang w:bidi="fa-IR"/>
        </w:rPr>
        <w:t xml:space="preserve">فأطال فلم یجبه أمیر المؤمنین علیه السلام </w:t>
      </w:r>
      <w:bookmarkStart w:id="225" w:name="pg13777_135210"/>
    </w:p>
    <w:p>
      <w:pPr>
        <w:pStyle w:val="BookText"/>
        <w:rPr/>
      </w:pPr>
      <w:bookmarkEnd w:id="225"/>
      <w:r>
        <w:rPr>
          <w:rFonts w:ascii="IRNazanin" w:hAnsi="IRNazanin" w:eastAsia="IRNazanin"/>
          <w:color w:val="111111"/>
          <w:sz w:val="28"/>
          <w:sz w:val="28"/>
          <w:szCs w:val="28"/>
          <w:rtl w:val="true"/>
          <w:lang w:bidi="fa-IR"/>
        </w:rPr>
        <w:t xml:space="preserve">حرفا واحدا فرجع إلیهم فقال لا و الله ما أجابنی حرفا واحدا فقال عمرو بن العاص لعمر بن الخطاب أنت أقوی علیه فانطلق عمر فخاطبه فصنع به مثل ما صنع بأبی بکر فرجع إلیهم فأخبرهم أنه لم یجبه فقال عمرو بن العاص إنه لا ینبغی لنا أن نضیع أنفسنا انطلقوا بنا نعلو الوادی فقال له المسلمون و الله </w:t>
      </w:r>
      <w:r>
        <w:rPr>
          <w:rStyle w:val="FootnoteAnchor"/>
          <w:rtl w:val="true"/>
        </w:rPr>
        <w:footnoteReference w:id="471"/>
      </w:r>
      <w:r>
        <w:rPr>
          <w:rFonts w:ascii="IRNazanin" w:hAnsi="IRNazanin" w:eastAsia="IRNazanin"/>
          <w:color w:val="111111"/>
          <w:sz w:val="28"/>
          <w:sz w:val="28"/>
          <w:szCs w:val="28"/>
          <w:rtl w:val="true"/>
          <w:lang w:bidi="fa-IR"/>
        </w:rPr>
        <w:t xml:space="preserve">ما نفعل أمرنا رسول الله أن نسمع لعلی و نطیع فنترک أمره و نطیع لک و نسمع فلم یزالوا کذلک حتی أحس أمیر المؤمنین علیه السلام بالفجر فکبس القوم و هم غارون </w:t>
      </w:r>
      <w:r>
        <w:rPr>
          <w:rStyle w:val="FootnoteAnchor"/>
          <w:rtl w:val="true"/>
        </w:rPr>
        <w:footnoteReference w:id="472"/>
      </w:r>
      <w:r>
        <w:rPr>
          <w:rFonts w:ascii="Amiri" w:hAnsi="Amiri" w:eastAsia="Amiri" w:cs="Amiri"/>
          <w:color w:val="111111"/>
          <w:sz w:val="28"/>
          <w:sz w:val="28"/>
          <w:szCs w:val="28"/>
          <w:rtl w:val="true"/>
          <w:lang w:bidi="ar-SA"/>
        </w:rPr>
        <w:t xml:space="preserve">فأمکنه الله تعالی منهم فنزلت علی النبی صلی الله علیه و آله وَ الْعادِیاتِ ضَبْحاً إلی آخرها فَبَشَّرَ النَّبِیُّ صلی الله علیه و آله أَصْحَابَهُ بِالْفَتْحِ وَ أَمَرَهُمْ أَنْ یَسْتَقْبِلُوا أَمِیرَ الْمُؤْمِنِینَ علیه السلام فَاسْتَقْبَلُوهُ وَ النَّبِیُّ صلی الله علیه و آله یَقْدُمُهُمْ فَقَامُوا لَهُ صَفَّیْنِ فَلَمَّا بَصُرَ بِالنَّبِیِّ صلی الله علیه و آله تَرَجَّلَ عَنْ فَرَسِهِ </w:t>
      </w:r>
      <w:r>
        <w:rPr>
          <w:rStyle w:val="FootnoteAnchor"/>
          <w:rtl w:val="true"/>
        </w:rPr>
        <w:footnoteReference w:id="473"/>
      </w:r>
      <w:r>
        <w:rPr>
          <w:rFonts w:ascii="Amiri" w:hAnsi="Amiri" w:eastAsia="Amiri" w:cs="Amiri"/>
          <w:color w:val="111111"/>
          <w:sz w:val="28"/>
          <w:sz w:val="28"/>
          <w:szCs w:val="28"/>
          <w:rtl w:val="true"/>
          <w:lang w:bidi="ar-SA"/>
        </w:rPr>
        <w:t>فَقَالَ لَهُ النَّبِیُّ صلی الله علیه و آله ارْکَبْ فَإِنَّ اللَّهَ وَ رَسُولَهُ عَنْکَ رَاضِیَانِ فَبَکَی أَمِیرُ الْمُؤْمِنِینَ علیه السلام فَرَحاً فَقَالَ لَهُ النَّبِیُّ صلی الله علیه و آله یَا عَلِیُّ لَوْ لَا أَنَّنِی أُشْفِقُ أَنْ تَقُولَ فِیکَ طَوَائِفُ مِنْ أُمَّتِی مَا قَالَتِ النَّصَارَی فِی الْمَسِیحِ عِیسَی ابْنِ مَرْیَمَ لَقُلْتُ فِیکَ الْیَوْمَ مَقَالًا لَا تَمُرُّ بِمَلَإٍ مِنَ النَّاسِ إِلَّا أَخَذُوا التُّرَابَ مِنْ تَحْتِ قَدَمَیْکَ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الفتح فی هذه الغزاة لأمیر المؤمنین علیه السلام خاصة بعد أن کان لغیره فیها من الإفساد </w:t>
      </w:r>
      <w:r>
        <w:rPr>
          <w:rStyle w:val="FootnoteAnchor"/>
          <w:rtl w:val="true"/>
        </w:rPr>
        <w:footnoteReference w:id="474"/>
      </w:r>
      <w:r>
        <w:rPr>
          <w:rFonts w:ascii="IRNazanin" w:hAnsi="IRNazanin" w:eastAsia="IRNazanin"/>
          <w:color w:val="111111"/>
          <w:sz w:val="28"/>
          <w:sz w:val="28"/>
          <w:szCs w:val="28"/>
          <w:rtl w:val="true"/>
          <w:lang w:bidi="fa-IR"/>
        </w:rPr>
        <w:t xml:space="preserve">ما کان و اختص علیه السلام من مدیح النبی صلی الله علیه و آله فیها بفضائل لم یحصل منها شی‌ء لغیره و بان له من المنقبة فیها ما لم یشرکه فیه </w:t>
      </w:r>
      <w:r>
        <w:rPr>
          <w:rStyle w:val="FootnoteAnchor"/>
          <w:rtl w:val="true"/>
        </w:rPr>
        <w:footnoteReference w:id="475"/>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ذات السلاسل واقع شد و جریان آن بدینگونه بود که عربی بادیه‌نشین به نزد پیامبر آمد و در برابرش زانو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عرب در وادی الرمل گرد آمده اند و بر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شبانه بر تو در مدینه یورش بیاورند،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دستور داد که به نماز در مسجد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مسلمانان اجتماع کردند و پیامبر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و دشمن شما بر آن شده است تا شبانه بر شما یورش آورد، پس چه کسی به مقابله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صفه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آنان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تو هر که را خواستی به فرماندهی ما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قرعه انداخت و قرعه بر هشتاد تن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بگیر و به سوی بنی سلیم برو،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حرّۀ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همراه مردم پیش رفت تا آنکه به نزدیکی سرزمین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پر از سنگ و درخت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در این زمان داخل دره ای که شیب و سرازیری دشواری داشت، به کمین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به سوی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قصد پایین رفتن از آن را نمود، مشرکان به سوی او خارج شدند و او را شکست دادند و گروه زیادی از مسلمانان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ابوبکر در برابر آن قوم شکست را پذیرا شد و چون به نزد پیامبر صلی الله علیه و آله بازگشت، او پرچم فرماندهی را به عمربن خطاب سپرد و او را به سوی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مشرکان بار دیگر در زیر سنگ‌ها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کمین او نشستند و هنگامی که قصد پایین رفتن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به سوی او خارج شدند و او را نیز مغلوب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ها رسول خدا را آزرده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بفرست که جنگ حیله و فریب است و شاید که من آنان را بفریبم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پیشنهاد، رسول خدا صلی الله علیه وآله او را به همراهی گروهی از مسلمانان روانه ساخت و به او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او به سوی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مشرکان به سوی او خارج شدند و او را شکست دادند و جمعی از همراهانش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حضرت رسول صلی الله علیه و آله چند روزی درنگ نمود و مردم را بر علیه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المومنین علیه السّلام را فراخواند و فرماندهی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فرستادم، که او مهاجم و پیش رونده است و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رسولی خود قبول داری، پس او را برایم حفظ کن و کار او را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مشیت و خواسته الهی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خارج شد و پیامبر صلی الله علیه و آله برای همراهی او بیرون آمد و او را تا مسجد احزاب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حرکت، علی سوار بر اسب سرخ رنگی بود که موی دمش کنده شده بود و بر او دو برده یمانی و در دستش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خطی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او را همراهی کرد و برای او دعا نمود و به همراه کسانی که با او فرستاد، ابوبکر و عمر و عمرو بن عاص را نیز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سوی عراق راهی شد و چنان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 که آنان گمان بردند که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راهی ناآشنا سرازیر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برد تا آنکه به ابتدای دره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روز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نزدیکی دره قرار گرفت، به اصحابش دستور داد که دهان اسبان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مکانی آنان را متوقف ساخت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 سو شد و در جانبی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کرده او را مشاهده نمود، یقین یافت که فتح و پیروزی نصیب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به این سرزمین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و آنچه از کفتارها و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است، برای ما از بنی سلیم دشوارتر و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بیم آن می رود که اگر این درندگان بر ما خارج شوند، ما را قطعه قطعه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سخن گو، تا از ما دست بردارد و از این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نزد علی علیه السلام رفت و با او سخن گفت و سخنش را طول داد، ولی امیرالمومنین علیه السلام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وی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به سوی آنان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یک حرف هم مرا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عمرو بن عاص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رفت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نیز همانند ابوبکر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برگشت و آگاهشان ساخت که او را نیز پاسخی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سزاوار نیست که خود را تباه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حرکت کنید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بالا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فرمان داده است که گوش به فرمان علی باشیم و از او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او را رها کنیم و به تو گوش سپاریم و از تو فرمان بریم؟ آنان همواره بر این حال بودند تا آنکه امیرالمومنین متوجه سپیده صبح شد و بر آن قوم که از حرکت مسلمین غافل بودند،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او را بر آنان پیروز و مسلط ساخت و به خاطر این پیروزی، بر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نازل گردید، و پیامبر به اصحابش مژده فتح و پیروزی داد و به آنان فرمان داد که به استقبال امیرالمومنین علیه السّلام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در حالی که رسول خدا صلی الله علیه و آله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برای او در دو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علی بر پیامبر افتاد، از اسب خود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 رسولش از تو راضی 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امیرالمومنین علیه السّلام از شادی گریست و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اگر به خاطر ترس از آن نبود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امت من، در مورد تو سخن نصاری درباره مسیح عیسی بن مریم، را بگویند، به یقین امروز درباره تو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بر گروهی از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گذشتی، مگر آنکه خاک زیر پاهایت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جنگ فتح و پیروزی به طور مخصوص و ویژه از آن امیرالمومنین بود، بعد از آن که غیر از او، در آن فساد و تباهی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مدح و ستایش پیامبر صلی الله علیه و آله در مورد آن جنگ، به فضائلی یکتا و یگانه گشت که اندکی از آن هم برای دیگران حاصل نگشته است و برای او در آن جنگ فخر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آشکار شد که جز او، کسی در آن شریک نگردیده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2362002_1468164448"/>
      <w:bookmarkStart w:id="227" w:name="_Toc92"/>
      <w:bookmarkEnd w:id="226"/>
      <w:r>
        <w:rPr>
          <w:rtl w:val="true"/>
        </w:rPr>
        <w:t>بیان</w:t>
      </w:r>
      <w:bookmarkEnd w:id="2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المهلبة ما غلظ من شعر الذنب و هلبت الفرس نتفت هلبه فهو مهلوب ذکره الجوهری و قال الخط موضع بالیمامة تنسب إلیه الرماح الخطیة لأنها تحمل من بلاد الهند فتقوم به و یقال عکمت المتاع أی شددته و المراد هنا شد أفواه الدواب لترک صهیلها قوله فکبس القوم أی هجم علیهم </w:t>
      </w:r>
      <w:bookmarkStart w:id="228" w:name="pg13777_135211"/>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موی دم غلیظ و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دم آن را کندم،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را جوهری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یمامه است که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خطی به آنجا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سرزمین هند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آنجا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عکمت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کالا و بار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مقصود بستن دهان چهارپایان است تا شیهه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فکبس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هجوم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2362004_1468164448"/>
      <w:bookmarkStart w:id="230" w:name="_Toc93"/>
      <w:bookmarkEnd w:id="229"/>
      <w:r>
        <w:rPr>
          <w:rtl w:val="true"/>
        </w:rPr>
        <w:t>«</w:t>
      </w:r>
      <w:r>
        <w:rPr/>
        <w:t>6</w:t>
      </w:r>
      <w:r>
        <w:rPr>
          <w:rtl w:val="true"/>
        </w:rPr>
        <w:t>»</w:t>
      </w:r>
      <w:bookmarkEnd w:id="2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المفید رحمه الله هذه الغزوة علی هذا الوجه بعد غزوة تبوک و ذکرها علی وجه آخر علی ما فی بعض النسخ القدیمة بعد غزوة بنی قریظة و قبل غزوة بنی المصطلق قال و قد کان من أمیر المؤمنین علیه السلام فی غزوة وادی الرمل و یقال إنها کانت تسمی بغزوة السلسلة </w:t>
      </w:r>
      <w:r>
        <w:rPr>
          <w:rStyle w:val="FootnoteAnchor"/>
          <w:rtl w:val="true"/>
        </w:rPr>
        <w:footnoteReference w:id="477"/>
      </w:r>
      <w:r>
        <w:rPr>
          <w:rFonts w:ascii="IRNazanin" w:hAnsi="IRNazanin" w:eastAsia="IRNazanin"/>
          <w:color w:val="111111"/>
          <w:sz w:val="28"/>
          <w:sz w:val="28"/>
          <w:szCs w:val="28"/>
          <w:rtl w:val="true"/>
          <w:lang w:bidi="fa-IR"/>
        </w:rPr>
        <w:t>ما حفظه العلماء و دونه الفقهاء و نقله أصحاب الآثار و رواه نقلة الأخبار مما ینضاف إلی مناقبه علیه السلام فی الغزوات و یماثل فضائله فی الجهاد و ما توحد به فی معناه من کافة العباد و ذلک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أصحاب السیر ذکروا أن النبی صلی الله علیه و آله کان ذات یوم جالسا إذ جاء أعرابی فجثا بین یدیه ثم قال إنی جئت </w:t>
      </w:r>
      <w:r>
        <w:rPr>
          <w:rStyle w:val="FootnoteAnchor"/>
          <w:rtl w:val="true"/>
        </w:rPr>
        <w:footnoteReference w:id="478"/>
      </w:r>
      <w:r>
        <w:rPr>
          <w:rFonts w:ascii="IRNazanin" w:hAnsi="IRNazanin" w:eastAsia="IRNazanin"/>
          <w:color w:val="111111"/>
          <w:sz w:val="28"/>
          <w:sz w:val="28"/>
          <w:szCs w:val="28"/>
          <w:rtl w:val="true"/>
          <w:lang w:bidi="fa-IR"/>
        </w:rPr>
        <w:t xml:space="preserve">لأنصحک قال و ما نصیحتک قال قوم من العرب قد عملوا علی أن یبیتوک بالمدینة و وصفهم له قال فأمر أمیر المؤمنین علیه السلام أن ینادی ب الصلاة جامعة فاجتمع المسلمون فصعد المنبر فحمد الله و أثنی علیه ثم قال أیها الناس إن هذا عدو الله و عدوکم قد أقبل علیکم </w:t>
      </w:r>
      <w:r>
        <w:rPr>
          <w:rStyle w:val="FootnoteAnchor"/>
          <w:rtl w:val="true"/>
        </w:rPr>
        <w:footnoteReference w:id="479"/>
      </w:r>
      <w:r>
        <w:rPr>
          <w:rFonts w:ascii="IRNazanin" w:hAnsi="IRNazanin" w:eastAsia="IRNazanin"/>
          <w:color w:val="111111"/>
          <w:sz w:val="28"/>
          <w:sz w:val="28"/>
          <w:szCs w:val="28"/>
          <w:rtl w:val="true"/>
          <w:lang w:bidi="fa-IR"/>
        </w:rPr>
        <w:t xml:space="preserve">یزعم أنه یبیتکم بالمدینة فمن للوادی فقام رجل من المهاجرین فقال أنا له یا رسول الله فناوله اللواء و ضم إلیه سبعمائة رجل و قال له امض علی اسم الله فمضی فوافی القوم ضحوة فقالوا له من الرجل قالوا </w:t>
      </w:r>
      <w:r>
        <w:rPr>
          <w:rStyle w:val="FootnoteAnchor"/>
          <w:rtl w:val="true"/>
        </w:rPr>
        <w:footnoteReference w:id="480"/>
      </w:r>
      <w:r>
        <w:rPr>
          <w:rFonts w:ascii="IRNazanin" w:hAnsi="IRNazanin" w:eastAsia="IRNazanin"/>
          <w:color w:val="111111"/>
          <w:sz w:val="28"/>
          <w:sz w:val="28"/>
          <w:szCs w:val="28"/>
          <w:rtl w:val="true"/>
          <w:lang w:bidi="fa-IR"/>
        </w:rPr>
        <w:t xml:space="preserve">رسول لرسول الله صلی الله علیه و آله إما أن تقولوا لا إله إلا الله وحده لا شریک له و أن محمدا عبده و رسوله أو لأضربنکم بالسیف قالوا له ارجع إلی صاحبک فإنا فی جمع لا تقوم له فرجع الرجل فأخبر رسول الله صلی الله علیه و آله بذلک فقال النبی صلی الله علیه و آله من للوادی فقام رجل من المهاجرین فقال أنا له یا رسول الله قال فدفع إلیه الرایة و مضی ثم عاد بمثل </w:t>
      </w:r>
      <w:r>
        <w:rPr>
          <w:rStyle w:val="FootnoteAnchor"/>
          <w:rtl w:val="true"/>
        </w:rPr>
        <w:footnoteReference w:id="481"/>
      </w:r>
      <w:r>
        <w:rPr>
          <w:rFonts w:ascii="IRNazanin" w:hAnsi="IRNazanin" w:eastAsia="IRNazanin"/>
          <w:color w:val="111111"/>
          <w:sz w:val="28"/>
          <w:sz w:val="28"/>
          <w:szCs w:val="28"/>
          <w:rtl w:val="true"/>
          <w:lang w:bidi="fa-IR"/>
        </w:rPr>
        <w:t xml:space="preserve">ما عاد به صاحبه الأول فقال رسول الله صلی الله علیه و آله أین علی بن أبی طالب فقام أمیر المؤمنین علیه السلام فقال أنا ذا یا رسول الله قال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امض إلی الوادی قال نعم و کانت له عصابة لا یتعصب بها حتی یبعثه النبی صلی الله علیه و آله فی وجه شدید فمضی إلی منزل فاطمة علیها السلام فالتمس العصابة منها فقالت أین ترید و أین </w:t>
      </w:r>
      <w:r>
        <w:rPr>
          <w:rStyle w:val="FootnoteAnchor"/>
          <w:rtl w:val="true"/>
        </w:rPr>
        <w:footnoteReference w:id="483"/>
      </w:r>
      <w:r>
        <w:rPr>
          <w:rFonts w:ascii="IRNazanin" w:hAnsi="IRNazanin" w:eastAsia="IRNazanin"/>
          <w:color w:val="111111"/>
          <w:sz w:val="28"/>
          <w:sz w:val="28"/>
          <w:szCs w:val="28"/>
          <w:rtl w:val="true"/>
          <w:lang w:bidi="fa-IR"/>
        </w:rPr>
        <w:t xml:space="preserve">بعثک أبی قال إلی وادی الرمل فبکت إشفاقا علیه فدخل النبی صلی الله علیه و آله و هی علی تلک الحال فقال لها ما لک تبکین أ تخافین أن یقتل بعلک کلا إن شاء الله فقال له علی علیه السلام لا تنفس علی بالجنة یا رسول الله ثم خرج و معه لواء النبی صلی الله علیه و آله فمضی حتی وافی القوم بسحر فأقام حتی أصبح ثم صلی بأصحابه الغداة و صفهم صفوفا و اتکأ علی سیفه مقبلا علی العدو فقال لهم یا هؤلاء أنا رسول رسول الله إلیکم أن تقولوا لا إله إلا الله و أن محمدا </w:t>
      </w:r>
      <w:r>
        <w:rPr>
          <w:rStyle w:val="FootnoteAnchor"/>
          <w:rtl w:val="true"/>
        </w:rPr>
        <w:footnoteReference w:id="484"/>
      </w:r>
      <w:r>
        <w:rPr>
          <w:rFonts w:ascii="IRNazanin" w:hAnsi="IRNazanin" w:eastAsia="IRNazanin"/>
          <w:color w:val="111111"/>
          <w:sz w:val="28"/>
          <w:sz w:val="28"/>
          <w:szCs w:val="28"/>
          <w:rtl w:val="true"/>
          <w:lang w:bidi="fa-IR"/>
        </w:rPr>
        <w:t xml:space="preserve">عبده و رسوله و إلا أضربنکم بالسیف قالوا </w:t>
      </w:r>
      <w:r>
        <w:rPr>
          <w:rStyle w:val="FootnoteAnchor"/>
          <w:rtl w:val="true"/>
        </w:rPr>
        <w:footnoteReference w:id="485"/>
      </w:r>
      <w:r>
        <w:rPr>
          <w:rFonts w:ascii="IRNazanin" w:hAnsi="IRNazanin" w:eastAsia="IRNazanin"/>
          <w:color w:val="111111"/>
          <w:sz w:val="28"/>
          <w:sz w:val="28"/>
          <w:szCs w:val="28"/>
          <w:rtl w:val="true"/>
          <w:lang w:bidi="fa-IR"/>
        </w:rPr>
        <w:t xml:space="preserve">ارجع کما رجع صاحباک قال أنا أرجع </w:t>
      </w:r>
      <w:r>
        <w:rPr>
          <w:rStyle w:val="FootnoteAnchor"/>
          <w:rtl w:val="true"/>
        </w:rPr>
        <w:footnoteReference w:id="486"/>
      </w:r>
      <w:r>
        <w:rPr>
          <w:rFonts w:ascii="IRNazanin" w:hAnsi="IRNazanin" w:eastAsia="IRNazanin"/>
          <w:color w:val="111111"/>
          <w:sz w:val="28"/>
          <w:sz w:val="28"/>
          <w:szCs w:val="28"/>
          <w:rtl w:val="true"/>
          <w:lang w:bidi="fa-IR"/>
        </w:rPr>
        <w:t>لا و الله حتی تسلموا أو أضربکم بسیفی هذا أنا علی بن أبی طالب بن عبد المطلب فاضطرب القوم لما عرفوه ثم اجترءوا علی مواقعته فواقعهم علیه السلام فقتل منهم ستة أو سبعة و انهزم المشرکون و ظفر المسلمون و حازوا الغنائم و توجه إلی النبی صلی الله علیه و آله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فَرُوِیَ عَنْ أُمِّ سَلَمَةَ رَضِیَ اللَّهُ عَنْهَا قَالَتْ کَانَ نَبِیُّ اللَّهِ صلی الله علیه و آله قَائِلًا فِی بَیْتِی إِذَا انْتَبَهَ فَزِعاً مِنْ مَنَامِهِ فَقُلْتُ لَهُ اللَّهُ جَارُکَ قَالَ صَدَقْتِ اللَّهُ جَارِی لَکِنْ هَذَا جَبْرَئِیلُ علیه السلام یُخْبِرُنِی أَنَّ عَلِیّاً علیه السلام قَادِمٌ ثُمَّ خَرَجَ إِلَی النَّاسِ فَأَمَرَهُمْ أَنْ یَسْتَقْبِلُوا عَلِیّاً علیه السلام فَقَامَ الْمُسْلِمُونَ لَهُ صَفَّیْنِ مَعَ رَسُولِ اللَّهِ صلی الله علیه و آله فَلَمَّا بَصُرَ بِالنَّبِیِّ صلی الله علیه و آله تَرَجَّلَ عَنْ فَرَسِهِ وَ أَهْوَی إِلَی قَدَمَیْهِ یُقَبِّلُهُمَا فَقَالَ لَهُ صلی الله علیه و آله ارْکَبْ فَإِنَّ اللَّهَ تَعَالَی وَ رَسُولَهُ عَنْکَ رَاضِیَانِ فَبَکَی أَمِیرُ الْمُؤْمِنِینَ علیه السلام فَرَحاً وَ انْصَرَفَ إِلَی مَنْزِلِهِ وَ تَسَلَّمَ </w:t>
      </w:r>
      <w:r>
        <w:rPr>
          <w:rStyle w:val="FootnoteAnchor"/>
          <w:rtl w:val="true"/>
        </w:rPr>
        <w:footnoteReference w:id="487"/>
      </w:r>
      <w:r>
        <w:rPr>
          <w:rFonts w:ascii="Amiri" w:hAnsi="Amiri" w:eastAsia="Amiri" w:cs="Amiri"/>
          <w:color w:val="111111"/>
          <w:sz w:val="28"/>
          <w:sz w:val="28"/>
          <w:szCs w:val="28"/>
          <w:rtl w:val="true"/>
          <w:lang w:bidi="ar-SA"/>
        </w:rPr>
        <w:t xml:space="preserve">الْمُسْلِمُونَ الْغَنَائِمَ فَقَالَ النَّبِیُّ صلی الله علیه و آله لِبَعْضِ مَنْ کَانَ مَعَهُ فِی الْجَیْشِ کَیْفَ رَأَیْتُمْ أَمِیرَکُمْ قَالُوا لَمْ نُنْکِرْ مِنْهُ شَیْئاً إِلَّا أَنَّهُ لَمْ یَؤُمَّ بِنَا فِی صَلَاةٍ إِلَّا قَرَأَ </w:t>
      </w:r>
      <w:bookmarkStart w:id="231" w:name="pg13777_135213"/>
    </w:p>
    <w:p>
      <w:pPr>
        <w:pStyle w:val="BookText"/>
        <w:rPr/>
      </w:pPr>
      <w:bookmarkEnd w:id="231"/>
      <w:r>
        <w:rPr>
          <w:rFonts w:ascii="Amiri" w:hAnsi="Amiri" w:eastAsia="Amiri" w:cs="Amiri"/>
          <w:color w:val="111111"/>
          <w:sz w:val="28"/>
          <w:sz w:val="28"/>
          <w:szCs w:val="28"/>
          <w:rtl w:val="true"/>
          <w:lang w:bidi="ar-SA"/>
        </w:rPr>
        <w:t xml:space="preserve">فِیهَا </w:t>
      </w:r>
      <w:r>
        <w:rPr>
          <w:rStyle w:val="FootnoteAnchor"/>
          <w:rtl w:val="true"/>
        </w:rPr>
        <w:footnoteReference w:id="488"/>
      </w:r>
      <w:r>
        <w:rPr>
          <w:rFonts w:ascii="Amiri" w:hAnsi="Amiri" w:eastAsia="Amiri" w:cs="Amiri"/>
          <w:color w:val="111111"/>
          <w:sz w:val="28"/>
          <w:sz w:val="28"/>
          <w:szCs w:val="28"/>
          <w:rtl w:val="true"/>
          <w:lang w:bidi="ar-SA"/>
        </w:rPr>
        <w:t xml:space="preserve">بِقُلْ هُوَ اللَّهُ فَقَالَ النَّبِیُّ صلی الله علیه و آله أَسْأَلُهُ </w:t>
      </w:r>
      <w:r>
        <w:rPr>
          <w:rStyle w:val="FootnoteAnchor"/>
          <w:rtl w:val="true"/>
        </w:rPr>
        <w:footnoteReference w:id="489"/>
      </w:r>
      <w:r>
        <w:rPr>
          <w:rFonts w:ascii="Amiri" w:hAnsi="Amiri" w:eastAsia="Amiri" w:cs="Amiri"/>
          <w:color w:val="111111"/>
          <w:sz w:val="28"/>
          <w:sz w:val="28"/>
          <w:szCs w:val="28"/>
          <w:rtl w:val="true"/>
          <w:lang w:bidi="ar-SA"/>
        </w:rPr>
        <w:t xml:space="preserve">عَنْ ذَلِکَ فَلَمَّا جَاءَهُ قَالَ لَهُ لِمَ لَمْ تَقْرَأْ بِهِمْ فِی فَرَائِضِکَ إِلَّا بِسُورَةِ الْإِخْلَاصِ فَقَالَ یَا رَسُولَ اللَّهِ أَحْبَبْتُهَا قَالَ لَهُ النَّبِیُّ صلی الله علیه و آله فَإِنَّ اللَّهَ قَدْ أَحَبَّکَ کَمَا أَحْبَبْتَهَا ثُمَّ قَالَ لَهُ یَا عَلِیُّ لَوْ لَا أَنِّی </w:t>
      </w:r>
      <w:r>
        <w:rPr>
          <w:rStyle w:val="FootnoteAnchor"/>
          <w:rtl w:val="true"/>
        </w:rPr>
        <w:footnoteReference w:id="490"/>
      </w:r>
      <w:r>
        <w:rPr>
          <w:rFonts w:ascii="Amiri" w:hAnsi="Amiri" w:eastAsia="Amiri" w:cs="Amiri"/>
          <w:color w:val="111111"/>
          <w:sz w:val="28"/>
          <w:sz w:val="28"/>
          <w:szCs w:val="28"/>
          <w:rtl w:val="true"/>
          <w:lang w:bidi="ar-SA"/>
        </w:rPr>
        <w:t>أُشْفِقُ أَنْ تَقُولَ فِیکَ طَوَائِفُ مَا قَالَتِ النَّصَارَی فِی عِیسَی ابْنِ مَرْیَمَ لَقُلْتُ فِیکَ الْیَوْمَ مَقَالًا لَا تَمُرُّ بِمَلَإٍ مِنْهُمْ إِلَّا أَخَذُوا التُّرَابَ مِنْ تَحْتِ قَدَمَیْکَ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کثیر من أصحاب السیر أن فی هذه الغزاة نزل علی النبی صلی الله علیه و آله وَ الْعادِیاتِ ضَبْحاً إلی آخرها فتضمنت ذکر الحال فیما فعله أمیر المؤمنین علیه السلام فیها</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أقول ذکر فی إعلام الوری تلک القصة علی هذا الوجه مع اختصار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این جنگ را بدین صورت بعد از غزوه تبوک آورده است و بر اساس آنچه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آمده است، آن را به صورتی دیگر بعد از غزوه بنی قریظه و قبل از غزوه بنی مصطلق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وادی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جنگ السلسلة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علیه السلام افتخاراتی بوده است که علما آن را حفظ و فقهاء آن را تدوین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اصحاب حدیث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و راویان اخبار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مناقب و افتخارات او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بیانگر فضائل او در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همه بندگان، در معنا و مفهوم آن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به این صورت است که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نشسته بود که به ناگاه مردی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آمد و در برابر او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خیرخواهانه تو را نصیحتی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نصیحت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عرب بر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شبانه بر تو در مدینه هجوم 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آگاهی از این موضوع به امیرالمومنین دستور داد که برای نماز در مسجد،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جمع شدند و پیامبر 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دشمن خدا و دشمن شماست، که رو به سوی شما نهاده است، و در پی آن است که شبانه در مدینه بر شما شبیخون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 سوی وادی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مهاجران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پرچم را به او سپرد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همراهش ساخت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حرکت کرد و هنگام چاشتگاه به آن قوم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هیچ شریکی ندارد و محمد بنده و فرستاده اوست، یا آنکه به یقین شما را طعمه ضربه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پیامبرت بازگرد که ما جمعیتی هستیم که تو را یارای ایستادگی در برابر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آن مرد بازگشت و رسول خدا از جریان کار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سوی وادی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مردی از مهاجرین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وادی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را به او داد و او حرکت نمود، ولی او نیز با همان خبر که دوست اولش آورده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ناتوانی صحابه از رویارویی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وادی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سربندی بود که تنها در مواقعی که پیامبر او را به سوی کاری دشوار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آن را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منزل فاطمه علیها السّلام رفت و آن سربند را از او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کجا کرده ای؟ و پدرم تو را به کجا روانه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وادی الرمل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حضرت فاطمه از روی دلسوزی بر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فاطمه می گریست، پیامبر صلی الله علیه و آله وارد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که شوهرت کشته شود؟ إن شاء الله هرگز این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از من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پرچم پیامبر خارج شد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سحر به آن قوم رسید و توقف کرد تا آنکه به صبح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اصحابش نماز صبح را اقامه نمود و آنان را در صفوفی به صف کشید و بر شمشیرش تکیه کرد و رو به دشمن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به سوی شما هستم تا بگویید خدایی جز خدای یگانه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نکنید شما را طعمه شمشیر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 دو دوستت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برگردم؟ به خداوند سوگند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مگر آنکه اسلام بیاورید یا آنکه با این شمشیرم شما را هدف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بن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او را شناختند، دچار اضطراب و آشفتگی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نبرد با او جرأت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با آنان جنگید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شکست خوردند و مسلمین پیروز شدند و غنیمت ها به 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سوی پیامبر صلی الله علیه و آله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من، به خواب نیمروز فرو رفته بود که ناگهان با ترس و دستپاچگی از خواب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خدا پناه من است، ولی جبرئیل به من خبر داد که علی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مردم خارج شد و به آنان دستور داد که به استقبال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مسلمانان به همراه پیامبر صلی الله علیه و آله برای او در دو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 علی علیه السلام بر پیامبر صلی الله علیه و آله افتاد، از اسب خود فرود آمد و خود را به پاهای پیامبر انداخت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ببوسد، ولی پیامبر صلی الله علیه و آله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 که خداوند متعال و رسولش از تو راضی 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از روی شادی گریست و به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 و مسلمانان غنیمت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خطاب به برخی از کسانی که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لشکر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امیرتان را چگونه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 ناپسندی ندیدیم جز آنکه او به امامت ما در هیچ نمازی نایستاد، مگر آنکه در آن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این موضوع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او آمد،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نمازهای واجب تنها سوره اخلاص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 هم تو را دوست دارد، چنان که تو او را دوست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بیمناک نبودم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مردم در مورد تو سخن نصاری درباره عیسی بن مریم را بگویند، به یقین امروز درباره تو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بر هیچ جمعی از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گذشتی مگر آنکه خاک را از زیر پاهای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بر پیامبر صلی الله علیه و آله نازل شد و بیان کارهای امیرالمومنین علیه السلام در آن جنگ را در برگرفت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الوری این داستان، به این صورت و با اختصار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2362006_1468164448"/>
      <w:bookmarkStart w:id="233" w:name="_Toc94"/>
      <w:bookmarkEnd w:id="232"/>
      <w:r>
        <w:rPr>
          <w:rtl w:val="true"/>
        </w:rPr>
        <w:t>«</w:t>
      </w:r>
      <w:r>
        <w:rPr/>
        <w:t>7</w:t>
      </w:r>
      <w:r>
        <w:rPr>
          <w:rtl w:val="true"/>
        </w:rPr>
        <w:t>»</w:t>
      </w:r>
      <w:bookmarkEnd w:id="23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فُرَاتُ بْنُ إِبْرَاهِیمَ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النَّبِیُّ صلی الله علیه و آله أَبَا بَکْرٍ إِلَی غَزْوَةِ ذَاتِ السَّلَاسِلِ فَأَعْطَاهُ الرَّایَةَ فَرَدَّهَا ثُمَّ دَعَا عُمَرَ فَأَعْطَاهُ الرَّایَةَ فَرَدَّهَا ثُمَّ دَعَا خَالِدَ بْنَ الْوَلِیدِ فَأَعْطَاهُ الرَّایَةَ فَرَجَعَ فَدَعَا أَمِیرَ الْمُؤْمِنِینَ عَلِیَّ بْنَ أَبِی طَالِبٍ علیهما السلام فَأَمْکَنَهُ مِنَ الرَّایَةِ فَسَیَّرَهُمْ مَعَهُ وَ أَمَرَهُمْ أَنْ یَسْمَعُوا لَهُ وَ یُطِیعُوهُ قَالَ فَانْطَلَقَ أَمِیرُ الْمُؤْمِنِینَ عَلِیُّ بْنُ أَبِی طَالِبٍ علیهما السلام بِالْعَسْکَرِ وَ هُمْ مَعَهُ حَتَّی انْتَهَی إِلَی الْقَوْمِ فَلَمْ یَکُنْ بَیْنَهُ وَ بَیْنَهُمْ إِلَّا جَبَلٌ قَالَ فَأَمَرَهُمْ أَنْ یَنْزِلُوا فِی أَسْفَلِ الْجَبَلِ فَقَالَ لَهُمُ ارْکَبُوا دَوَابَّکُمْ فَقَالَ خَالِدُ بْنُ الْوَلِیدِ یَا أَبَا بَکْرٍ وَ أَنْتَ یَا عُمَرُ مَا تَرَوْنَ إِلَی هَذَا الْغُلَامِ أَیْنَ أَنْزَلَنَا فِی وَادٍ کَثِیرِ الْحَیَّاتِ کَثِیرِ الْهَامِّ کَثِیرِ السِّبَاعِ نَحْنُ مِنْهُ عَلَی إِحْدَی ثَلَاثِ خِصَالٍ إِمَّا سَبُعٌ یَأْکُلُنَا وَ یَأْکُلُ دَوَابَّنَا وَ إِمَّا حَیَّاتٌ تَعْقِرُنَا وَ تَعْقِرُ دَوَابَّنَا وَ إِمَّا یَعْلَمُ بِنَا عَدُوُّنَا فَیَقْتُلُنَا قُومُوا بِنَا إِلَیْهِ قَالَ فَجَاءُوا إِلَی عَلِیٍّ علیه السلام وَ قَالُوا </w:t>
      </w:r>
      <w:r>
        <w:rPr>
          <w:rStyle w:val="FootnoteAnchor"/>
          <w:rtl w:val="true"/>
        </w:rPr>
        <w:footnoteReference w:id="493"/>
      </w:r>
      <w:r>
        <w:rPr>
          <w:rFonts w:ascii="Amiri" w:hAnsi="Amiri" w:eastAsia="Amiri" w:cs="Amiri"/>
          <w:color w:val="111111"/>
          <w:sz w:val="28"/>
          <w:sz w:val="28"/>
          <w:szCs w:val="28"/>
          <w:rtl w:val="true"/>
          <w:lang w:bidi="ar-SA"/>
        </w:rPr>
        <w:t xml:space="preserve">یَا عَلِیُّ أَنْزَلْتَنَا فِی وَادٍ کَثِیرِ السِّبَاعِ کَثِیرِ الْهَامِ </w:t>
      </w:r>
      <w:bookmarkStart w:id="234" w:name="pg13777_135214"/>
    </w:p>
    <w:p>
      <w:pPr>
        <w:pStyle w:val="BookText"/>
        <w:rPr/>
      </w:pPr>
      <w:bookmarkEnd w:id="234"/>
      <w:r>
        <w:rPr>
          <w:rFonts w:ascii="Amiri" w:hAnsi="Amiri" w:eastAsia="Amiri" w:cs="Amiri"/>
          <w:color w:val="111111"/>
          <w:sz w:val="28"/>
          <w:sz w:val="28"/>
          <w:szCs w:val="28"/>
          <w:rtl w:val="true"/>
          <w:lang w:bidi="ar-SA"/>
        </w:rPr>
        <w:t xml:space="preserve">کَثِیرِ الْحَیَّاتِ نَحْنُ مِنْهُ عَلَی إِحْدَی ثَلَاثِ خِصَالٍ إِمَّا سَبُعٍ یَأْکُلُنَا وَ یَأْکُلُ دَوَابَّنَا أَوْ حَیَّاتٍ تَعْقِرُنَا وَ تَعْقِرُ دَوَابَّنَا أَوْ یَعْلَمُ بِنَا عَدُوُّنَا فَیُبَیِّتُنَا فَیَقْتُلُنَا قَالَ فَقَالَ لَهُمْ عَلِیٌّ علیه السلام أَ لَیْسَ قَدْ أَمَرَکُمْ رَسُولُ اللَّهِ صلی الله علیه و آله أَنْ تَسْمَعُوا لِی وَ تُطِیعُوا </w:t>
      </w:r>
      <w:r>
        <w:rPr>
          <w:rStyle w:val="FootnoteAnchor"/>
          <w:rtl w:val="true"/>
        </w:rPr>
        <w:footnoteReference w:id="494"/>
      </w:r>
      <w:r>
        <w:rPr>
          <w:rFonts w:ascii="Amiri" w:hAnsi="Amiri" w:eastAsia="Amiri" w:cs="Amiri"/>
          <w:color w:val="111111"/>
          <w:sz w:val="28"/>
          <w:sz w:val="28"/>
          <w:szCs w:val="28"/>
          <w:rtl w:val="true"/>
          <w:lang w:bidi="ar-SA"/>
        </w:rPr>
        <w:t xml:space="preserve">قَالُوا بَلَی قَالَ فَانْزِلُوا فَرَجَعُوا قَالَ فَأَبَوْا أَنْ یَنْقَادُوا وَ اسْتَفَزَّهُمْ خَالِدٌ ثَانِیَةً فَقَالُوا لَهُ ذَلِکَ الْکَلَامَ </w:t>
      </w:r>
      <w:r>
        <w:rPr>
          <w:rStyle w:val="FootnoteAnchor"/>
          <w:rtl w:val="true"/>
        </w:rPr>
        <w:footnoteReference w:id="495"/>
      </w:r>
      <w:r>
        <w:rPr>
          <w:rFonts w:ascii="Amiri" w:hAnsi="Amiri" w:eastAsia="Amiri" w:cs="Amiri"/>
          <w:color w:val="111111"/>
          <w:sz w:val="28"/>
          <w:sz w:val="28"/>
          <w:szCs w:val="28"/>
          <w:rtl w:val="true"/>
          <w:lang w:bidi="ar-SA"/>
        </w:rPr>
        <w:t xml:space="preserve">فَقَالَ لَهُمْ أَ لَیْسَ قَدْ أَمَرَکُمْ رَسُولُ اللَّهِ صلی الله علیه و آله أَنْ تَسْمَعُوا لِی وَ تُطِیعُوا </w:t>
      </w:r>
      <w:r>
        <w:rPr>
          <w:rStyle w:val="FootnoteAnchor"/>
          <w:rtl w:val="true"/>
        </w:rPr>
        <w:footnoteReference w:id="496"/>
      </w:r>
      <w:r>
        <w:rPr>
          <w:rFonts w:ascii="Amiri" w:hAnsi="Amiri" w:eastAsia="Amiri" w:cs="Amiri"/>
          <w:color w:val="111111"/>
          <w:sz w:val="28"/>
          <w:sz w:val="28"/>
          <w:szCs w:val="28"/>
          <w:rtl w:val="true"/>
          <w:lang w:bidi="ar-SA"/>
        </w:rPr>
        <w:t xml:space="preserve">قَالُوا بَلَی قَالَ فَانْزِلُوا بَارَکَ اللَّهُ فِیکُمْ لَیْسَ عَلَیْکُمْ بَأْسٌ قَالَ فَنَزَلُوا وَ هُمْ مَرْعُوبُونَ قَالَ وَ مَا زَالَ عَلِیٌّ لَیْلَتَهُ قَائِماً یُصَلِّی حَتَّی إِذَا کَانَ فِی السَّحَرِ قَالَ لَهُمُ ارْکَبُوا بَارَکَ اللَّهُ فِیکُمْ قَالَ فَرَکِبُوا وَ طَلَعَ الْجَبَلُ حَتَّی إِذَا انْحَدَرَ عَلَی الْقَوْمِ فَأَشْرَفَ عَلَیْهِمْ قَالَ لَهُمُ انْزِعُوا عَکْمَةَ دَوَابِّکُمْ قَالَ فَشَمَّتِ الْخَیْلُ رِیحَ الْإِنَاثِ فَصَهَلَتْ فَسَمِعَ الْقَوْمُ صَهِیلَ خَیْلِهِمْ </w:t>
      </w:r>
      <w:r>
        <w:rPr>
          <w:rStyle w:val="FootnoteAnchor"/>
          <w:rtl w:val="true"/>
        </w:rPr>
        <w:footnoteReference w:id="497"/>
      </w:r>
      <w:r>
        <w:rPr>
          <w:rFonts w:ascii="Amiri" w:hAnsi="Amiri" w:eastAsia="Amiri" w:cs="Amiri"/>
          <w:color w:val="111111"/>
          <w:sz w:val="28"/>
          <w:sz w:val="28"/>
          <w:szCs w:val="28"/>
          <w:rtl w:val="true"/>
          <w:lang w:bidi="ar-SA"/>
        </w:rPr>
        <w:t xml:space="preserve">فَوَلَّوْا هَارِبِینَ قَالَ فَقَتَلَ مُقَاتِلِیهِمْ وَ سَبَی ذَرَارِیَّهُمْ قَالَ فَهَبَطَ جَبْرَئِیلُ علیه السلام عَلَی رَسُولِ اللَّهِ صلی الله علیه و آله فَقَالَ یَا مُحَمَّدُ وَ الْعادِیاتِ ضَبْحاً فَالْمُورِیاتِ قَدْحاً فَالْمُغِیراتِ صُبْحاً فَأَثَرْنَ بِهِ نَقْعاً فَوَسَطْنَ بِهِ جَمْعاً قَالَ فَقَالَ رَسُولُ اللَّهِ صلی الله علیه و آله یُخَالِطُ </w:t>
      </w:r>
      <w:r>
        <w:rPr>
          <w:rStyle w:val="FootnoteAnchor"/>
          <w:rtl w:val="true"/>
        </w:rPr>
        <w:footnoteReference w:id="498"/>
      </w:r>
      <w:r>
        <w:rPr>
          <w:rFonts w:ascii="Amiri" w:hAnsi="Amiri" w:eastAsia="Amiri" w:cs="Amiri"/>
          <w:color w:val="111111"/>
          <w:sz w:val="28"/>
          <w:sz w:val="28"/>
          <w:szCs w:val="28"/>
          <w:rtl w:val="true"/>
          <w:lang w:bidi="ar-SA"/>
        </w:rPr>
        <w:t xml:space="preserve">الْقَوْمَ وَ رَبِّ الْکَعْبَةِ قَالَ وَ جَاءَتِ الْبِشَارَةُ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فرات بن ابراهیم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فرات بن ابراهیم به ترتیب راویان از ابن عباس روایت کرده است که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پیامبر صلی الله علیه و آله، ابوبکر را به سوی جنگ ذات السلاسل فراخواند و پرچم را به او سپرد، ولی او پرچم را بازگرداند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عمر را فراخواند و پرچم را به او داد که او مانند ابوبکر آن را بازگرداند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آنگاه خالد بن ولید را فراخواند و پرچم را به او داد، ولی او هم بازگشت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امیرالمومنین علی بن ابی طالب را فراخواند و پرچم را به او سپرد و آنان را به همراه او گسیل داشت و به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دستور داد که گوش به فرمان او باشند و از او اطاعت کنند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امیرالمومنین علی بن ابی طالب علیه السلام با سپاه راهی شد و آنان همراه او بودند تا آنکه به آن قوم رسیدند و میان او و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تنها یک کوه فاصله باقی ماند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دستور داد که در پایین کوه فرود آیند و به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 چهارپایانتان سوار گردید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خالد بن ولید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ابوبکر و تو ای عمر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درباره این جوان که ما را در این وادی مملو از مار و جغد و حیوانات درنده فرود آورده است، چه می اندیشید؟ ما را در آن سه احتمال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 درندگان ما و چهارپایانمان را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خورند، یا مارها ما و چهارپایانمان را می گزند و هلاک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سازند و یا آنکه دشمن از وجود ما آگاه گشته و ما را به قتل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رساند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 ما به نزد او بیایید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به نزد علی آمدند و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علی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را در این وادی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 پر از حیوانات درنده و جغدها و مارهاست، فرود آورده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ای و در آن ما را سه احتمال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 درندگان ما و چهارپایان ما را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درند، یا مارها ما و چهارپایان ما را گزیده و هلاک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سازند، یا آنکه دشمن از وجود ما آگاه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گردد و شبانه بر ما می تازد و ما را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علی علیه السلام به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رسول خدا شما را فرمان نداده است که گوش به فرمان من باشید و از من اطاعت کنید؟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آری، این چنین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فرود آیید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 این پاسخ آنان بازگشتند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آنان از فرمانبرداری امتناع کردند و خالد برای دومین بار آنان را تحریک کرد و به او سخن پیشین را بازگفتند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علی به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پیامبر شما را فرمان نداده است که گوش به فرمان باشید و از من اطاعت کنید؟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آری، این چنین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فرود آیید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 بر شما برکت دهد، بیم و هراسی بر شما نیست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آنان با ترس و وحشت فرود آمدند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علی شبش را پیوسته ایستاد و نماز گزارد تا آنکه هنگام سحر به آنان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سوار گردید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شما را برکت دهد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آنان بر مرکب هایشان سوار گشتند و علی علیه السلام از کوه بالا آمد تا آنکه بر آن قوم سرازیر شد و بر آنان مشرف شد و به مسلمانان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دهان بند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افسار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چهارپایانتان را بردارید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اسبان بوی ماده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را استشمام کردند و شیهه کشیدند و آن قوم شیهه اسبان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ها را شنیدند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ترس</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پشت کردند و گریختند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علی علیه السلام نیز جنگجویان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را کشت و اولادشان را به اسارت گرفت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جبرئیل بر رسول خدا صلی الله علیه و آله نازل گشت و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محمد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وَالْعَادِیَاتِ ضَبْحًا</w:t>
      </w:r>
      <w:r>
        <w:rPr>
          <w:rFonts w:ascii="Amiri" w:hAnsi="Amiri" w:eastAsia="Amiri" w:cs="Amiri"/>
          <w:i/>
          <w:i/>
          <w:iCs/>
          <w:color w:val="111111"/>
          <w:sz w:val="28"/>
          <w:sz w:val="28"/>
          <w:szCs w:val="28"/>
          <w:rtl w:val="true"/>
          <w:lang w:bidi="ar-SA"/>
        </w:rPr>
        <w:t xml:space="preserve"> فَالْمُورِیَاتِ قَدْحًا</w:t>
      </w:r>
      <w:r>
        <w:rPr>
          <w:rFonts w:ascii="IRNazanin" w:hAnsi="IRNazanin" w:eastAsia="IRNazanin"/>
          <w:color w:val="111111"/>
          <w:sz w:val="28"/>
          <w:sz w:val="28"/>
          <w:szCs w:val="28"/>
          <w:rtl w:val="true"/>
          <w:lang w:bidi="fa-IR"/>
        </w:rPr>
        <w:t xml:space="preserve"> 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سوگند که او با آن قوم وارد کارزار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2362008_1468164448"/>
      <w:bookmarkStart w:id="236" w:name="_Toc95"/>
      <w:bookmarkEnd w:id="235"/>
      <w:r>
        <w:rPr>
          <w:rtl w:val="true"/>
        </w:rPr>
        <w:t>«</w:t>
      </w:r>
      <w:r>
        <w:rPr/>
        <w:t>8</w:t>
      </w:r>
      <w:r>
        <w:rPr>
          <w:rtl w:val="true"/>
        </w:rPr>
        <w:t>»</w:t>
      </w:r>
      <w:bookmarkEnd w:id="2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الْحُسَیْنُ بْنُ سَعِیدٍ وَ جَعْفَرُ بْنُ مُحَمَّدٍ الْفَزَارِیُّ مُعَنْعَناً عَنْ أَبِی ذَرٍّ الْغِفَارِیِّ رَضِیَ اللَّهُ عَنْهُ وَ غَیْرِهِ أَنَّ النَّبِیَّ صلی الله علیه و آله قَدْ أَقْرَعَ بَیْنَ أَهْلِ الصُّفَّةِ فَبَعَثَ مِنْهُمْ ثَمَانِینَ رَجُلًا وَ مِنْ غَیْرِهِمْ إِلَی بَنِی سُلَیْمٍ وَ وَلَّی عَلَیْهِمْ وَ انْهَزَمُوا مَرَّةً بَعْدَ مَرَّةٍ فَلَبِثَ بِذَلِکَ أَیَّاماً یَدْعُو عَلَیْهِمْ قَالَ ثُمَّ دَعَا بِلَالًا فَقَالَ لَهُ ایتِنِی بِبُرْدِیَ النَّجْرَانِیِّ وَ </w:t>
      </w:r>
      <w:bookmarkStart w:id="237" w:name="pg13777_135215"/>
    </w:p>
    <w:p>
      <w:pPr>
        <w:pStyle w:val="BookText"/>
        <w:rPr/>
      </w:pPr>
      <w:bookmarkEnd w:id="237"/>
      <w:r>
        <w:rPr>
          <w:rFonts w:ascii="Amiri" w:hAnsi="Amiri" w:eastAsia="Amiri" w:cs="Amiri"/>
          <w:color w:val="111111"/>
          <w:sz w:val="28"/>
          <w:sz w:val="28"/>
          <w:szCs w:val="28"/>
          <w:rtl w:val="true"/>
          <w:lang w:bidi="ar-SA"/>
        </w:rPr>
        <w:t xml:space="preserve">قَنَاتِیَ الْخَطِّیَّةِ فَأَتَاهُ بِهِمَا فَدَعَا عَلِیّاً وَ بَعَثَهُ فِی جَیْشٍ إِلَیْهِمْ وَ قَالَ لَقَدْ وَجَّهْتُهُ کَرَّاراً غَیْرَ فَرَّارٍ قَالَ فَسَرَّحَ </w:t>
      </w:r>
      <w:r>
        <w:rPr>
          <w:rStyle w:val="FootnoteAnchor"/>
          <w:rtl w:val="true"/>
        </w:rPr>
        <w:footnoteReference w:id="500"/>
      </w:r>
      <w:r>
        <w:rPr>
          <w:rFonts w:ascii="Amiri" w:hAnsi="Amiri" w:eastAsia="Amiri" w:cs="Amiri"/>
          <w:color w:val="111111"/>
          <w:sz w:val="28"/>
          <w:sz w:val="28"/>
          <w:szCs w:val="28"/>
          <w:rtl w:val="true"/>
          <w:lang w:bidi="ar-SA"/>
        </w:rPr>
        <w:t xml:space="preserve">عَلِیّاً قَالَ وَ خَرَجَ مَعَهُ النَّبِیُّ صلی الله علیه و آله یُشَیِّعُهُ فَکَأَنِّی أَنْظُرُ إِلَیْهِمْ </w:t>
      </w:r>
      <w:r>
        <w:rPr>
          <w:rStyle w:val="FootnoteAnchor"/>
          <w:rtl w:val="true"/>
        </w:rPr>
        <w:footnoteReference w:id="501"/>
      </w:r>
      <w:r>
        <w:rPr>
          <w:rFonts w:ascii="Amiri" w:hAnsi="Amiri" w:eastAsia="Amiri" w:cs="Amiri"/>
          <w:color w:val="111111"/>
          <w:sz w:val="28"/>
          <w:sz w:val="28"/>
          <w:szCs w:val="28"/>
          <w:rtl w:val="true"/>
          <w:lang w:bidi="ar-SA"/>
        </w:rPr>
        <w:t xml:space="preserve">عِنْدَ مَسْجِدِ الْأَحْزَابِ وَ عَلِیٌّ عَلَی فَرَسٍ أَشْقَرَ وَ هُوَ یُوصِیهِ ثُمَّ وَدَّعَهُ النَّبِیُّ صلی الله علیه و آله وَ انْصَرَفَ قَالَ وَ سَارَ عَلِیٌّ فِیمَنْ مَعَهُ مُتَوَجِّهاً نَحْوَ الْعِرَاقِ وَ ظَنُّوا أَنَّهُ یُرِیدُ بِهِمْ غَیْرَ ذَلِکَ الْوَجْهِ حَتَّی أَتَی فَمَ الْوَادِی ثُمَّ جَعَلَ یَسِیرُ اللَّیْلَ وَ یَکْمُنُ النَّهَارَ فَلَمَّا دَنَا مِنَ الْقَوْمِ أَمَرَ أَصْحَابَهُ فَعَکَمُوا الْخَیْلَ </w:t>
      </w:r>
      <w:r>
        <w:rPr>
          <w:rStyle w:val="FootnoteAnchor"/>
          <w:rtl w:val="true"/>
        </w:rPr>
        <w:footnoteReference w:id="502"/>
      </w:r>
      <w:r>
        <w:rPr>
          <w:rFonts w:ascii="Amiri" w:hAnsi="Amiri" w:eastAsia="Amiri" w:cs="Amiri"/>
          <w:color w:val="111111"/>
          <w:sz w:val="28"/>
          <w:sz w:val="28"/>
          <w:szCs w:val="28"/>
          <w:rtl w:val="true"/>
          <w:lang w:bidi="ar-SA"/>
        </w:rPr>
        <w:t xml:space="preserve">وَ أَوْقَفَهُمْ وَ قَالَ لَا تَبْرَحُوا وَ انْتَبَذَ أَمَامَهُمْ </w:t>
      </w:r>
      <w:r>
        <w:rPr>
          <w:rStyle w:val="FootnoteAnchor"/>
          <w:rtl w:val="true"/>
        </w:rPr>
        <w:footnoteReference w:id="503"/>
      </w:r>
      <w:r>
        <w:rPr>
          <w:rFonts w:ascii="Amiri" w:hAnsi="Amiri" w:eastAsia="Amiri" w:cs="Amiri"/>
          <w:color w:val="111111"/>
          <w:sz w:val="28"/>
          <w:sz w:val="28"/>
          <w:szCs w:val="28"/>
          <w:rtl w:val="true"/>
          <w:lang w:bidi="ar-SA"/>
        </w:rPr>
        <w:t xml:space="preserve">فَرَامَ بَعْضُ أَصْحَابِهِ الْخِلَافَ وَ أَبَی بَعْضٌ حَتَّی إِذَا طَلَعَ الْفَجْرُ أَغَارَ عَلَیْهِمْ عَلِیٌّ فَمَنَحَهُ اللَّهُ أَکْتَافَهُمْ وَ أَظْهَرَهُ عَلَیْهِمْ فَأَنْزَلَ اللَّهُ عَلَی نَبِیِّهِ مُحَمَّدٍ صلی الله علیه و آله الْآیَةَ </w:t>
      </w:r>
      <w:r>
        <w:rPr>
          <w:rStyle w:val="FootnoteAnchor"/>
          <w:rtl w:val="true"/>
        </w:rPr>
        <w:footnoteReference w:id="504"/>
      </w:r>
      <w:r>
        <w:rPr>
          <w:rFonts w:ascii="Amiri" w:hAnsi="Amiri" w:eastAsia="Amiri" w:cs="Amiri"/>
          <w:color w:val="111111"/>
          <w:sz w:val="28"/>
          <w:sz w:val="28"/>
          <w:szCs w:val="28"/>
          <w:rtl w:val="true"/>
          <w:lang w:bidi="ar-SA"/>
        </w:rPr>
        <w:t xml:space="preserve">وَ الْعادِیاتِ ضَبْحاً فَخَرَجَ النَّبِیُّ صلی الله علیه و آله لِصَلَاةِ الْفَجْرِ وَ هُوَ یَقُولُ صَبَّحَ وَ اللَّهِ جَمْعَ الْقَوْمِ ثُمَّ صَلَّی بِالْمُسْلِمِینَ فَقَرَأَ وَ الْعادِیاتِ ضَبْحاً قَالَ فَقَتَلَ مِنْهُمْ مِائَةً وَ عِشْرِینَ </w:t>
      </w:r>
      <w:r>
        <w:rPr>
          <w:rStyle w:val="FootnoteAnchor"/>
          <w:rtl w:val="true"/>
        </w:rPr>
        <w:footnoteReference w:id="505"/>
      </w:r>
      <w:r>
        <w:rPr>
          <w:rFonts w:ascii="Amiri" w:hAnsi="Amiri" w:eastAsia="Amiri" w:cs="Amiri"/>
          <w:color w:val="111111"/>
          <w:sz w:val="28"/>
          <w:sz w:val="28"/>
          <w:szCs w:val="28"/>
          <w:rtl w:val="true"/>
          <w:lang w:bidi="ar-SA"/>
        </w:rPr>
        <w:t xml:space="preserve">رَجُلًا وَ کَانَ رَئِیسُ الْقَوْمِ الْحَارِثَ بْنَ بِشْرٍ وَ سَبَی مِنْهُ مِائَةً وَ عِشْرِینَ نَاهِداً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و جعفر بن محمد فرازی به ترتیب راویان از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او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میان اهل صفّه قرعه کشید و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همراه سایر مسلمانان به سوی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سلیم روانه ساخت و بر آنان فرمانده ای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هر بار بعد از بار دیگر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شکست ها، پیامبر چند روز درنگ نمود و مردم را بر علیه مشرکان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نجرانی و نیزه خطی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دو را نزد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فراخواند و او را با سپاهی به سوی آنان گسیل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تو را مهاجم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رونده فرستادم که نمی‌گریزی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را فرستاد و پیامبر صلی الله علیه و آله با او خارج شد و در حالی که علی سوار بر اسبی سرخ رنگ بود، پیامبر او را توصیه و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مسجد احزاب ایستاده بودم و آنان را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با او وداع کرد و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با همراهان خود به سوی عراق روانه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کردند که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جایی غیر از آن مکان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ابتدای دره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آن شبانه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پیمود و در روز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قوم گردید، به همراهان خود دستور داد تا دهان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کناری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اصحابش در پی نافرمانی برآمدند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سپیده صبح بر آنان دمیدن گرفت، علی بر آنان هجوم برد و در این نبرد خداوند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به بند او کشید و بر آنان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ساخت و خداوند، بر پیامبرش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آیات، پیامبر صلی الله علیه و آله برای نماز صبح خارج شد،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صبحدم بر اجتماع قوم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مسلمانان نماز را به پا داشت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کشت و رئیس آن قوم حارث بن بشر بود و از آنان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نورس را به اسارت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2362010_1468164448"/>
      <w:bookmarkStart w:id="239" w:name="_Toc96"/>
      <w:bookmarkEnd w:id="238"/>
      <w:r>
        <w:rPr>
          <w:rtl w:val="true"/>
        </w:rPr>
        <w:t>بیان</w:t>
      </w:r>
      <w:bookmarkEnd w:id="239"/>
    </w:p>
    <w:p>
      <w:pPr>
        <w:pStyle w:val="BookText"/>
        <w:rPr/>
      </w:pPr>
      <w:r>
        <w:rPr>
          <w:rFonts w:ascii="IRNazanin" w:hAnsi="IRNazanin" w:eastAsia="IRNazanin"/>
          <w:color w:val="111111"/>
          <w:sz w:val="28"/>
          <w:sz w:val="28"/>
          <w:szCs w:val="28"/>
          <w:rtl w:val="true"/>
          <w:lang w:bidi="fa-IR"/>
        </w:rPr>
        <w:t>الناهد الجاریة أول ما یرتفع ثدیها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برآمدن پستانش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2362012_1468164448"/>
      <w:bookmarkStart w:id="241" w:name="_Toc97"/>
      <w:bookmarkEnd w:id="240"/>
      <w:r>
        <w:rPr>
          <w:rtl w:val="true"/>
        </w:rPr>
        <w:t>«</w:t>
      </w:r>
      <w:r>
        <w:rPr/>
        <w:t>9</w:t>
      </w:r>
      <w:r>
        <w:rPr>
          <w:rtl w:val="true"/>
        </w:rPr>
        <w:t>»</w:t>
      </w:r>
      <w:bookmarkEnd w:id="2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عَلِیُّ بْنُ مُحَمَّدِ بْنِ عُمَرَ الزُّهْرِیُّ </w:t>
      </w:r>
      <w:r>
        <w:rPr>
          <w:rStyle w:val="FootnoteAnchor"/>
          <w:rtl w:val="true"/>
        </w:rPr>
        <w:footnoteReference w:id="507"/>
      </w:r>
      <w:r>
        <w:rPr>
          <w:rFonts w:ascii="Amiri" w:hAnsi="Amiri" w:eastAsia="Amiri" w:cs="Amiri"/>
          <w:color w:val="111111"/>
          <w:sz w:val="28"/>
          <w:sz w:val="28"/>
          <w:szCs w:val="28"/>
          <w:rtl w:val="true"/>
          <w:lang w:bidi="ar-SA"/>
        </w:rPr>
        <w:t>مُعَنْعَناً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أَجْمَعُ مَا کُنَّا حَوْلَ النَّبِیِّ صلی الله علیه و آله مَا خَلَا أَمِیرَ الْمُؤْمِنِینَ عَلِیَّ بْنَ أَبِی طَالِبٍ </w:t>
      </w:r>
      <w:r>
        <w:rPr>
          <w:rStyle w:val="FootnoteAnchor"/>
          <w:rtl w:val="true"/>
        </w:rPr>
        <w:footnoteReference w:id="508"/>
      </w:r>
      <w:r>
        <w:rPr>
          <w:rFonts w:ascii="Amiri" w:hAnsi="Amiri" w:eastAsia="Amiri" w:cs="Amiri"/>
          <w:color w:val="111111"/>
          <w:sz w:val="28"/>
          <w:sz w:val="28"/>
          <w:szCs w:val="28"/>
          <w:rtl w:val="true"/>
          <w:lang w:bidi="ar-SA"/>
        </w:rPr>
        <w:t xml:space="preserve">علیه السلام إِذْ </w:t>
      </w:r>
      <w:r>
        <w:rPr>
          <w:rStyle w:val="FootnoteAnchor"/>
          <w:rtl w:val="true"/>
        </w:rPr>
        <w:footnoteReference w:id="509"/>
      </w:r>
      <w:r>
        <w:rPr>
          <w:rFonts w:ascii="Amiri" w:hAnsi="Amiri" w:eastAsia="Amiri" w:cs="Amiri"/>
          <w:color w:val="111111"/>
          <w:sz w:val="28"/>
          <w:sz w:val="28"/>
          <w:szCs w:val="28"/>
          <w:rtl w:val="true"/>
          <w:lang w:bidi="ar-SA"/>
        </w:rPr>
        <w:t xml:space="preserve">أَقْبَلَ أَعْرَابِیٌّ بَدَوِیٌّ فَتَخَطَّی </w:t>
      </w:r>
      <w:r>
        <w:rPr>
          <w:rStyle w:val="FootnoteAnchor"/>
          <w:rtl w:val="true"/>
        </w:rPr>
        <w:footnoteReference w:id="510"/>
      </w:r>
      <w:r>
        <w:rPr>
          <w:rFonts w:ascii="Amiri" w:hAnsi="Amiri" w:eastAsia="Amiri" w:cs="Amiri"/>
          <w:color w:val="111111"/>
          <w:sz w:val="28"/>
          <w:sz w:val="28"/>
          <w:szCs w:val="28"/>
          <w:rtl w:val="true"/>
          <w:lang w:bidi="ar-SA"/>
        </w:rPr>
        <w:t xml:space="preserve">صُفُوفَ الْمُهَاجِرِینَ وَ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 حَتَّی جَثَا بَیْنَ یَدَیْ رَسُولِ اللَّهِ صلی الله علیه و آله وَ هُوَ یَقُولُ السَّلَامُ عَلَیْکَ یَا رَسُولَ اللَّهِ فِدَاکَ أَبِی وَ أُمِّی یَا رَسُولَ اللَّهِ فَقَالَ النَّبِیُّ صلی الله علیه و آله عَلَیْکَ السَّلَامُ مَنْ أَنْتَ یَا أَعْرَابِیُّ قَالَ رَجُلٌ مِنْ بَنِی لُجَیْمٍ یَا رَسُولَ اللَّهِ فَقَالَ النَّبِیُّ صلی الله علیه و آله مَا وَرَاکَ بِمَا جَاءَ لُجَیْمٌ </w:t>
      </w:r>
      <w:r>
        <w:rPr>
          <w:rStyle w:val="FootnoteAnchor"/>
          <w:rtl w:val="true"/>
        </w:rPr>
        <w:footnoteReference w:id="511"/>
      </w:r>
      <w:r>
        <w:rPr>
          <w:rFonts w:ascii="Amiri" w:hAnsi="Amiri" w:eastAsia="Amiri" w:cs="Amiri"/>
          <w:color w:val="111111"/>
          <w:sz w:val="28"/>
          <w:sz w:val="28"/>
          <w:szCs w:val="28"/>
          <w:rtl w:val="true"/>
          <w:lang w:bidi="ar-SA"/>
        </w:rPr>
        <w:t xml:space="preserve">قَالَ یَا رَسُولَ اللَّهِ خَلَّفْتُ خَثْعَمَ </w:t>
      </w:r>
      <w:r>
        <w:rPr>
          <w:rStyle w:val="FootnoteAnchor"/>
          <w:rtl w:val="true"/>
        </w:rPr>
        <w:footnoteReference w:id="512"/>
      </w:r>
      <w:r>
        <w:rPr>
          <w:rFonts w:ascii="Amiri" w:hAnsi="Amiri" w:eastAsia="Amiri" w:cs="Amiri"/>
          <w:color w:val="111111"/>
          <w:sz w:val="28"/>
          <w:sz w:val="28"/>
          <w:szCs w:val="28"/>
          <w:rtl w:val="true"/>
          <w:lang w:bidi="ar-SA"/>
        </w:rPr>
        <w:t xml:space="preserve">وَ قَدْ تَهَیَّئُوا وَ عَبَّئُوا کَتَائِبَهُمْ وَ خَلَّفْتُ الرَّایَاتِ تَخْفِقُ فَوْقَ رُءُوسِهِمْ یَقْدُمُهُمُ الْحَارِثُ بْنُ مَکِیدَةَ الْخَثْعَمِیُّ فِی خَمْسِمِائَةٍ مِنْ رِجَالِ خَثْعَمَ یَتَأَلَّوْنَ بِاللَّاتِ وَ الْعُزَّی أَنْ لَا یَرْجِعُوا حَتَّی یَرِدُوا الْمَدِینَةَ فَیَقْتُلُوکَ </w:t>
      </w:r>
      <w:r>
        <w:rPr>
          <w:rStyle w:val="FootnoteAnchor"/>
          <w:rtl w:val="true"/>
        </w:rPr>
        <w:footnoteReference w:id="513"/>
      </w:r>
      <w:r>
        <w:rPr>
          <w:rFonts w:ascii="Amiri" w:hAnsi="Amiri" w:eastAsia="Amiri" w:cs="Amiri"/>
          <w:color w:val="111111"/>
          <w:sz w:val="28"/>
          <w:sz w:val="28"/>
          <w:szCs w:val="28"/>
          <w:rtl w:val="true"/>
          <w:lang w:bidi="ar-SA"/>
        </w:rPr>
        <w:t xml:space="preserve">وَ مَنْ مَعَکَ یَا رَسُولَ اللَّهِ قَالَ فَدَمَعَتْ عَیْنَا النَّبِیِّ صلی الله علیه و آله حَتَّی أَبْکَی جَمِیعَ أَصْحَابِهِ ثُمَّ قَالَ یَا مَعْشَرَ النَّاسِ سَمِعْتُمْ مَقَالَةَ الْأَعْرَابِیِّ قَالُوا کُلٌّ قَدْ سَمِعْنَا یَا رَسُولَ اللَّهِ قَالَ فَمَنْ مِنْکُمْ یَخْرُجُ إِلَی هَؤُلَاءِ الْقَوْمِ قَبْلَ أَنْ یَطَئُونَا فِی دِیَارِنَا وَ حَرِیمِنَا لَعَلَّ اللَّهَ یَفْتَحُ عَلَی یَدَیْهِ وَ أَضْمَنُ لَهُ عَلَی اللَّهِ الْجَنَّةَ قَالَ فَوَ اللَّهِ مَا قَالَ أَحَدٌ أَنَا یَا رَسُولَ اللَّهِ قَالَ فَقَامَ النَّبِیُّ صلی الله علیه و آله عَلَی قَدَمَیْهِ وَ هُوَ یَقُولُ مَعَاشِرَ أَصْحَابِی هَلْ سَمِعْتُمْ مَقَالَةَ الْأَعْرَابِیِّ قَالُوا کُلٌّ قَدْ سَمِعْنَا یَا رَسُولَ اللَّهِ قَالَ فَمَنْ مِنْکُمْ یَخْرُجُ إِلَیْهِمْ قَبْلَ أَنْ یَطَئُونَا </w:t>
      </w:r>
      <w:r>
        <w:rPr>
          <w:rStyle w:val="FootnoteAnchor"/>
          <w:rtl w:val="true"/>
        </w:rPr>
        <w:footnoteReference w:id="514"/>
      </w:r>
      <w:r>
        <w:rPr>
          <w:rFonts w:ascii="Amiri" w:hAnsi="Amiri" w:eastAsia="Amiri" w:cs="Amiri"/>
          <w:color w:val="111111"/>
          <w:sz w:val="28"/>
          <w:sz w:val="28"/>
          <w:szCs w:val="28"/>
          <w:rtl w:val="true"/>
          <w:lang w:bidi="ar-SA"/>
        </w:rPr>
        <w:t xml:space="preserve">فِی دِیَارِنَا وَ حَرِیمِنَا لَعَلَّ اللَّهَ أَنْ یَفْتَحَ عَلَی یَدَیْهِ وَ أَضْمَنُ لَهُ عَلَی اللَّهِ اثْنَیْ عَشَرَ قَصْراً فِی الْجَنَّةِ قَالَ فَوَ اللَّهِ مَا قَالَ أَحَدٌ أَنَا یَا رَسُولَ اللَّهِ قَالَ فَبَیْنَمَا النَّبِیُّ صلی الله علیه و آله وَاقِفٌ إِذْ أَقْبَلَ أَمِیرُ الْمُؤْمِنِینَ عَلِیُّ بْنُ أَبِی طَالِبٍ علیهما السلام فَلَمَّا نَظَرَ إِلَی النَّبِیِّ صلی الله علیه و آله وَاقِفاً وَ دُمُوعُهُ </w:t>
      </w:r>
      <w:r>
        <w:rPr>
          <w:rStyle w:val="FootnoteAnchor"/>
          <w:rtl w:val="true"/>
        </w:rPr>
        <w:footnoteReference w:id="515"/>
      </w:r>
      <w:r>
        <w:rPr>
          <w:rFonts w:ascii="Amiri" w:hAnsi="Amiri" w:eastAsia="Amiri" w:cs="Amiri"/>
          <w:color w:val="111111"/>
          <w:sz w:val="28"/>
          <w:sz w:val="28"/>
          <w:szCs w:val="28"/>
          <w:rtl w:val="true"/>
          <w:lang w:bidi="ar-SA"/>
        </w:rPr>
        <w:t xml:space="preserve">تَنْحَدِرُ کَأَنَّهَا جُمَانٌ انْقَطَعَ سِلْکُهُ عَلَی خَدَّیْهِ لَمْ یَتَمَالَکْ أَنْ رَمَی بِنَفْسِهِ عَنْ بَعِیرِهِ إِلَی الْأَرْضِ ثُمَّ أَقْبَلَ یَسْعَی نَحْوَ النَّبِیِّ صلی الله علیه و آله یَمْسَحُ بِرِدَائِهِ الدُّمُوعَ عَنْ وَجْهِ رَسُولِ اللَّهِ صلی الله علیه و آله وَ هُوَ یَقُولُ مَا الَّذِی أَبْکَاکَ لَا أَبْکَی اللَّهُ عَیْنَیْکَ یَا حَبِیبَ اللَّهِ هَلْ نَزَلَ فِی أُمَّتِکَ شَیْ‌ءٌ مِنَ السَّمَاءِ قَالَ یَا عَلِیُّ مَا نَزَلَ فِیهِمْ إِلَّا خَیْرٌ وَ لَکِنْ هَذَا الْأَعْرَابِیُّ حَدَّثَنِی عَنْ رِجَالِ خَثْعَمَ بِأَنَّهُمْ قَدْ عَبَّئُوا کَتَائِبَهُمْ وَ خَفَقَتِ الرَّایَاتُ فَوْقَ رُءُوسِهِمْ یُکَذِّبُونَ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قَوْلِی وَ یَزْعُمُونَ أَنَّهُمْ لَا یَعْرِفُونَ رَبِّی یَقْدُمُهُمُ الْحَارِثُ بْنُ مَکِیدَةَ الْخَثْعَمِیُّ فِی خَمْسِمِائَةٍ مِنْ رِجَالِ خَثْعَمَ یَتَأَلَّوْنَ بِاللَّاتِ وَ الْعُزَّی لَا یَرْجِعُونَ حَتَّی یَرِدُوا الْمَدِینَةَ فَیَقْتُلُونِی وَ مَنْ مَعِی وَ إِنِّی قُلْتُ لِأَصْحَابِی مَنْ مِنْکُمْ یَخْرُجُ إِلَی هَؤُلَاءِ الْقَوْمِ مِنْ قَبْلِ أَنْ یَطَئُونَا فِی دِیَارِنَا وَ حَرِیمِنَا لَعَلَّ اللَّهَ أَنْ یَفْتَحَ عَلَی یَدَیْهِ وَ أَضْمَنُ لَهُ عَلَی اللَّهِ اثْنَیْ عَشَرَ قَصْراً فِی الْجَنَّةِ فَقَالَ أَمِیرُ الْمُؤْمِنِینَ عَلِیُّ بْنُ أَبِی طَالِبٍ علیهما السلام فِدَاکَ أَبِی وَ أُمِّی یَا رَسُولَ اللَّهِ صِفْ لِی هَذِهِ الْقُصُورَ فَقَالَ رَسُولُ اللَّهِ صلی الله علیه و آله یَا عَلِیُّ بِنَاءُ هَذِهِ الْقُصُورِ لَبِنَةٌ مِنْ ذَهَبٍ وَ لَبِنَةٌ مِنْ فِضَّةٍ مِلَاطُهَا الْمِسْکُ الْأَذْفَرُ وَ الْعَنْبَرُ حَصْبَاؤُهَا </w:t>
      </w:r>
      <w:r>
        <w:rPr>
          <w:rStyle w:val="FootnoteAnchor"/>
          <w:rtl w:val="true"/>
        </w:rPr>
        <w:footnoteReference w:id="516"/>
      </w:r>
      <w:r>
        <w:rPr>
          <w:rFonts w:ascii="Amiri" w:hAnsi="Amiri" w:eastAsia="Amiri" w:cs="Amiri"/>
          <w:color w:val="111111"/>
          <w:sz w:val="28"/>
          <w:sz w:val="28"/>
          <w:szCs w:val="28"/>
          <w:rtl w:val="true"/>
          <w:lang w:bidi="ar-SA"/>
        </w:rPr>
        <w:t xml:space="preserve">الدُّرُّ وَ الْیَاقُوتُ تُرَابُهَا الزَّعْفَرَانُ کُثُبُهَا </w:t>
      </w:r>
      <w:r>
        <w:rPr>
          <w:rStyle w:val="FootnoteAnchor"/>
          <w:rtl w:val="true"/>
        </w:rPr>
        <w:footnoteReference w:id="517"/>
      </w:r>
      <w:r>
        <w:rPr>
          <w:rFonts w:ascii="Amiri" w:hAnsi="Amiri" w:eastAsia="Amiri" w:cs="Amiri"/>
          <w:color w:val="111111"/>
          <w:sz w:val="28"/>
          <w:sz w:val="28"/>
          <w:szCs w:val="28"/>
          <w:rtl w:val="true"/>
          <w:lang w:bidi="ar-SA"/>
        </w:rPr>
        <w:t xml:space="preserve">الْکَافُورُ فِی صَحْنِ کُلِّ قَصْرٍ مِنْ هَذِهِ الْقُصُورِ أَرْبَعَةُ أَنْهَارٍ نَهَرٌ مِنْ عَسَلٍ وَ نَهَرٌ مِنْ خَمْرٍ وَ نَهَرٌ مِنْ لَبَنٍ وَ نَهَرٌ مِنْ مَاءٍ مَحْفُوفٍ بِالْأَشْجَارِ وَ الْمَرْجَانِ عَلَی حَافَتَیْ کُلِّ نَهَرٍ مِنْ هَذِهِ الْأَنْهَارِ خَیْمَةٌ </w:t>
      </w:r>
      <w:r>
        <w:rPr>
          <w:rStyle w:val="FootnoteAnchor"/>
          <w:rtl w:val="true"/>
        </w:rPr>
        <w:footnoteReference w:id="518"/>
      </w:r>
      <w:r>
        <w:rPr>
          <w:rFonts w:ascii="Amiri" w:hAnsi="Amiri" w:eastAsia="Amiri" w:cs="Amiri"/>
          <w:color w:val="111111"/>
          <w:sz w:val="28"/>
          <w:sz w:val="28"/>
          <w:szCs w:val="28"/>
          <w:rtl w:val="true"/>
          <w:lang w:bidi="ar-SA"/>
        </w:rPr>
        <w:t xml:space="preserve">مِنْ دُرَّةٍ بیْضَاءَ لَا قَطْعَ فِیهَا وَ لَا فَصْلَ قَالَ لَهَا کُونِی فَکَانَتْ یُرَی بَاطِنُهَا مِنْ ظَاهِرِهَا وَ ظَاهِرُهَا مِنْ بَاطِنِهَا فِی کُلِّ خَیْمَةٍ سَرِیرٌ مُفَصَّصٌ </w:t>
      </w:r>
      <w:r>
        <w:rPr>
          <w:rStyle w:val="FootnoteAnchor"/>
          <w:rtl w:val="true"/>
        </w:rPr>
        <w:footnoteReference w:id="519"/>
      </w:r>
      <w:r>
        <w:rPr>
          <w:rFonts w:ascii="Amiri" w:hAnsi="Amiri" w:eastAsia="Amiri" w:cs="Amiri"/>
          <w:color w:val="111111"/>
          <w:sz w:val="28"/>
          <w:sz w:val="28"/>
          <w:szCs w:val="28"/>
          <w:rtl w:val="true"/>
          <w:lang w:bidi="ar-SA"/>
        </w:rPr>
        <w:t xml:space="preserve">بِالْیَاقُوتِ الْأَحْمَرِ قَوَائِمُهَا مِنَ الزَّبَرْجَدِ الْأَخْضَرِ عَلَی کُلِّ سَرِیرٍ حَوْرَاءُ مِنَ الْحُورِ الْعِینِ عَلَی کُلِّ حَوْرَاءَ سَبْعُونَ حُلَّةً خَضْرَاءَ وَ سَبْعُونَ حُلَّةً صَفْرَاءَ وَ یُرَی مُخُّ سَاقِهَا خَلْفَ عَظْمِهَا </w:t>
      </w:r>
      <w:r>
        <w:rPr>
          <w:rStyle w:val="FootnoteAnchor"/>
          <w:rtl w:val="true"/>
        </w:rPr>
        <w:footnoteReference w:id="520"/>
      </w:r>
      <w:r>
        <w:rPr>
          <w:rFonts w:ascii="Amiri" w:hAnsi="Amiri" w:eastAsia="Amiri" w:cs="Amiri"/>
          <w:color w:val="111111"/>
          <w:sz w:val="28"/>
          <w:sz w:val="28"/>
          <w:szCs w:val="28"/>
          <w:rtl w:val="true"/>
          <w:lang w:bidi="ar-SA"/>
        </w:rPr>
        <w:t xml:space="preserve">وَ جِلْدِهَا وَ حُلِیِّهَا وَ حُلَلِهَا کَمَا تُرَی الْخَمْرَةُ الصَّافِیَةُ فِی الزُّجَاجَةِ الْبَیْضَاءِ مُکَلَّلَةً بِالْجَوَاهِرِ لِکُلِّ حَوْرَاءَ سَبْعُونَ ذُؤَابَةً کُلُّ ذُؤَابَةٍ بِیَدِ وَصِیفٍ </w:t>
      </w:r>
      <w:r>
        <w:rPr>
          <w:rStyle w:val="FootnoteAnchor"/>
          <w:rtl w:val="true"/>
        </w:rPr>
        <w:footnoteReference w:id="521"/>
      </w:r>
      <w:r>
        <w:rPr>
          <w:rFonts w:ascii="Amiri" w:hAnsi="Amiri" w:eastAsia="Amiri" w:cs="Amiri"/>
          <w:color w:val="111111"/>
          <w:sz w:val="28"/>
          <w:sz w:val="28"/>
          <w:szCs w:val="28"/>
          <w:rtl w:val="true"/>
          <w:lang w:bidi="ar-SA"/>
        </w:rPr>
        <w:t xml:space="preserve">وَ بِیَدِ کُلِّ وَصِیفٍ مِجْمَرٌ یُبَخِّرُ تِلْکَ الذُّؤَابَةَ </w:t>
      </w:r>
      <w:r>
        <w:rPr>
          <w:rStyle w:val="FootnoteAnchor"/>
          <w:rtl w:val="true"/>
        </w:rPr>
        <w:footnoteReference w:id="522"/>
      </w:r>
      <w:r>
        <w:rPr>
          <w:rFonts w:ascii="Amiri" w:hAnsi="Amiri" w:eastAsia="Amiri" w:cs="Amiri"/>
          <w:color w:val="111111"/>
          <w:sz w:val="28"/>
          <w:sz w:val="28"/>
          <w:szCs w:val="28"/>
          <w:rtl w:val="true"/>
          <w:lang w:bidi="ar-SA"/>
        </w:rPr>
        <w:t xml:space="preserve">یَفُوحُ مِنْ ذَلِکَ الْمِجْمَرِ بُخَارٌ لَا یَفُوحُ بِنَارٍ وَ لَکِنْ بِقُدْرَةِ الْجَبَّارِ قَالَ فَقَالَ أَمِیرُ الْمُؤْمِنِینَ عَلِیُّ بْنُ أَبِی طَالِبٍ علیهما السلام فِدَاکَ أُمِّی وَ أَبِی </w:t>
      </w:r>
      <w:r>
        <w:rPr>
          <w:rStyle w:val="FootnoteAnchor"/>
          <w:rtl w:val="true"/>
        </w:rPr>
        <w:footnoteReference w:id="523"/>
      </w:r>
      <w:r>
        <w:rPr>
          <w:rFonts w:ascii="Amiri" w:hAnsi="Amiri" w:eastAsia="Amiri" w:cs="Amiri"/>
          <w:color w:val="111111"/>
          <w:sz w:val="28"/>
          <w:sz w:val="28"/>
          <w:szCs w:val="28"/>
          <w:rtl w:val="true"/>
          <w:lang w:bidi="ar-SA"/>
        </w:rPr>
        <w:t xml:space="preserve">یَا رَسُولَ اللَّهِ أَنَا لَهُمْ فَقَالَ النَّبِیُّ صلی الله علیه و آله یَا عَلِیُّ هَذَا لَکَ وَ أَنْتَ لَهُ انْجُدْ إِلَی الْقَوْمِ فَجَهَّزَهُ رَسُولُ اللَّهِ صلی الله علیه و آله فِی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خَمْسِینَ وَ مِائَةِ رَجُلٍ </w:t>
      </w:r>
      <w:r>
        <w:rPr>
          <w:rStyle w:val="FootnoteAnchor"/>
          <w:rtl w:val="true"/>
        </w:rPr>
        <w:footnoteReference w:id="524"/>
      </w:r>
      <w:r>
        <w:rPr>
          <w:rFonts w:ascii="Amiri" w:hAnsi="Amiri" w:eastAsia="Amiri" w:cs="Amiri"/>
          <w:color w:val="111111"/>
          <w:sz w:val="28"/>
          <w:sz w:val="28"/>
          <w:szCs w:val="28"/>
          <w:rtl w:val="true"/>
          <w:lang w:bidi="ar-SA"/>
        </w:rPr>
        <w:t xml:space="preserve">مِنَ الْأَنْصَارِ وَ الْمُهَاجِرِینَ فَقَامَ ابْنُ عَبَّاسٍ رَضِیَ اللَّهُ عَنْهُ وَ قَالَ فِدَاکَ أَبِی وَ أُمِّی یَا رَسُولَ اللَّهِ تُجَهِّزُ ابْنَ عَمِّی فِی خَمْسِینَ وَ مِائَةِ رَجُلٍ مِنَ الْعَرَبِ إِلَی خَمْسِمِائَةِ رَجُلٍ </w:t>
      </w:r>
      <w:r>
        <w:rPr>
          <w:rStyle w:val="FootnoteAnchor"/>
          <w:rtl w:val="true"/>
        </w:rPr>
        <w:footnoteReference w:id="525"/>
      </w:r>
      <w:r>
        <w:rPr>
          <w:rFonts w:ascii="Amiri" w:hAnsi="Amiri" w:eastAsia="Amiri" w:cs="Amiri"/>
          <w:color w:val="111111"/>
          <w:sz w:val="28"/>
          <w:sz w:val="28"/>
          <w:szCs w:val="28"/>
          <w:rtl w:val="true"/>
          <w:lang w:bidi="ar-SA"/>
        </w:rPr>
        <w:t xml:space="preserve">وَ فِیهِمُ الْحَارِثُ بْنُ مَکِیدَةَ یُعَدُّ بِخَمْسِمِائَةِ فَارِسٍ فَقَالَ النَّبِیُّ صلی الله علیه و آله أَمِطْ عَنِّی یَا ابْنَ عَبَّاسٍ فَوَ الَّذِی بَعَثَنِی بِالْحَقِّ لَوْ کَانُوا عَلَی عَدَدِ الثَّرَی وَ عَلِیٌّ وَحْدَهُ لَأَعْطَی اللَّهُ عَلَیْهِمُ النَّصْرَ </w:t>
      </w:r>
      <w:r>
        <w:rPr>
          <w:rStyle w:val="FootnoteAnchor"/>
          <w:rtl w:val="true"/>
        </w:rPr>
        <w:footnoteReference w:id="526"/>
      </w:r>
      <w:r>
        <w:rPr>
          <w:rFonts w:ascii="Amiri" w:hAnsi="Amiri" w:eastAsia="Amiri" w:cs="Amiri"/>
          <w:color w:val="111111"/>
          <w:sz w:val="28"/>
          <w:sz w:val="28"/>
          <w:szCs w:val="28"/>
          <w:rtl w:val="true"/>
          <w:lang w:bidi="ar-SA"/>
        </w:rPr>
        <w:t xml:space="preserve">حَتَّی یَأْتِیَنَا بِسَبْیِهِمْ أَجْمَعِینَ فَجَهَّزَهُ النَّبِیُّ صلی الله علیه و آله وَ هُوَ یَقُولُ اذْهَبْ یَا حَبِیبِی حِفْظُ اللَّهِ مِنْ تَحْتِکَ وَ مِنْ فَوْقِکَ وَ عَنْ یَمِینِکَ وَ عَنْ شِمَالِکَ اللَّهُ خَلِیفَتِی عَلَیْکَ فَسَارَ عَلِیٌّ علیه السلام بِمَنْ مَعَهُ حَتَّی نَزَلُوا بِوَادٍ خَلْفَ الْمَدِینَةِ بِثَلَاثَةِ أَمْیَالٍ یُقَالُ لَهُ وَادِی ذِی خُشُبٍ قَالَ فَوَرَدُوا </w:t>
      </w:r>
      <w:r>
        <w:rPr>
          <w:rStyle w:val="FootnoteAnchor"/>
          <w:rtl w:val="true"/>
        </w:rPr>
        <w:footnoteReference w:id="527"/>
      </w:r>
      <w:r>
        <w:rPr>
          <w:rFonts w:ascii="Amiri" w:hAnsi="Amiri" w:eastAsia="Amiri" w:cs="Amiri"/>
          <w:color w:val="111111"/>
          <w:sz w:val="28"/>
          <w:sz w:val="28"/>
          <w:szCs w:val="28"/>
          <w:rtl w:val="true"/>
          <w:lang w:bidi="ar-SA"/>
        </w:rPr>
        <w:t xml:space="preserve">الْوَادِیَ لَیْلًا فَضَلُّوا الطَّرِیقَ قَالَ فَرَفَعَ أَمِیرُ الْمُؤْمِنِینَ عَلِیُّ بْنُ أَبِی طَالِبٍ علیهما السلام رَأْسَهُ إِلَی السَّمَاءِ وَ هُوَ یَقُولُ یَا هَادِیَ کُلِّ ضَالٍّ وَ یَا مُفَرِّجَ کُلِّ مَغْمُومٍ لَا تُقَوِّ عَلَیْنَا ظَالِماً وَ لَا تُظْفِرْ بِنَا عَدُوَّنَا وَ اعهدنا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سَبِیلِ الرَّشَادِ قَالَ فَإِذَا الْخَیْلُ یُقْدَحُ بِحَوَافِرِهَا مِنَ الْحِجَارَةِ النَّارُ حَتَّی عَرَفُوا الطَّرِیقَ فَسَلَکُوهُ فَأَنْزَلَ اللَّهُ عَلَی نَبِیِّهِ مُحَمَّدٍ وَ الْعادِیاتِ ضَبْحاً یَعْنِی الْخَیْلَ فَالْمُورِیاتِ قَدْحاً قَالَ قَدَحَتِ الْخَیْلُ بِحَوَافِرِهَا مِنَ الْحِجَارَةِ النَّارَ فَالْمُغِیراتِ صُبْحاً قَالَ صَبَّحَهُمْ عَلِیٌّ مَعَ طُلُوعِ الْفَجْرِ وَ کَانَ لَا یَسْبِقُهُ </w:t>
      </w:r>
      <w:r>
        <w:rPr>
          <w:rStyle w:val="FootnoteAnchor"/>
          <w:rtl w:val="true"/>
        </w:rPr>
        <w:footnoteReference w:id="529"/>
      </w:r>
      <w:r>
        <w:rPr>
          <w:rFonts w:ascii="Amiri" w:hAnsi="Amiri" w:eastAsia="Amiri" w:cs="Amiri"/>
          <w:color w:val="111111"/>
          <w:sz w:val="28"/>
          <w:sz w:val="28"/>
          <w:szCs w:val="28"/>
          <w:rtl w:val="true"/>
          <w:lang w:bidi="ar-SA"/>
        </w:rPr>
        <w:t xml:space="preserve">أَحَدٌ إِلَی الْأَذَانِ فَلَمَّا سَمِعَ الْمُشْرِکُونَ الْأَذَانَ قَالَ بَعْضُهُمْ لِبَعْضٍ یَنْبَغِی أَنْ یَکُونَ رَاعِی فِی رُءُوسِ هَذِهِ الْجِبَالِ یَذْکُرُ اللَّهَ فَلَمَّا أَنْ قَالَ أَشْهَدُ أَنَّ مُحَمَّداً رَسُولُ اللَّهِ صلی الله علیه و آله قَالَ بَعْضُهُمْ لِبَعْضٍ یَنْبَغِی أَنْ یَکُونَ الرَّاعِی مِنْ أَصْحَابِ السَّاحِرِ الْکَذَّابِ وَ کَانَ أَمِیرُ الْمُؤْمِنِینَ عَلِیُّ بْنُ أَبِی طَالِبٍ علیهما السلام لَا یُقَاتِلُ حَتَّی تَطْلُعَ الشَّمْسُ وَ تَنْزِلَ مَلَائِکَةُ النَّهَارِ قَالَ فَلَمَّا أَنْ دَخَلَ النَّهَارُ الْتَفَتَ أَمِیرُ الْمُؤْمِنِینَ عَلِیٌّ علیه السلام إِلَی صَاحِبِ رَایَةِ النَّبِیِّ صلی الله علیه و آله فَقَالَ لَهُ ارْفَعْهَا فَلَمَّا أَنْ رَفَعَهَا وَ رَآهَا الْمُشْرِکُونَ عَرَفُوهَا وَ قَالَ </w:t>
      </w:r>
    </w:p>
    <w:p>
      <w:pPr>
        <w:pStyle w:val="BookText"/>
        <w:rPr/>
      </w:pPr>
      <w:r>
        <w:rPr>
          <w:rFonts w:ascii="Amiri" w:hAnsi="Amiri" w:eastAsia="Amiri" w:cs="Amiri"/>
          <w:color w:val="111111"/>
          <w:sz w:val="28"/>
          <w:sz w:val="28"/>
          <w:szCs w:val="28"/>
          <w:rtl w:val="true"/>
          <w:lang w:bidi="ar-SA"/>
        </w:rPr>
        <w:t xml:space="preserve">بَعْضُهُمْ لِبَعْضٍ هَذَا عَدُوُّکُمُ الَّذِی جِئْتُمْ تَطْلُبُونَهُ هَذَا مُحَمَّدٌ وَ أَصْحَابُهُ قَالَ فَخَرَجَ غُلَامٌ مِنَ الْمُشْرِکِینَ مِنْ أَشَدِّهِمْ بَأْساً وَ أَکْفَرِهِمْ کُفْراً </w:t>
      </w:r>
      <w:r>
        <w:rPr>
          <w:rStyle w:val="FootnoteAnchor"/>
          <w:rtl w:val="true"/>
        </w:rPr>
        <w:footnoteReference w:id="530"/>
      </w:r>
      <w:r>
        <w:rPr>
          <w:rFonts w:ascii="Amiri" w:hAnsi="Amiri" w:eastAsia="Amiri" w:cs="Amiri"/>
          <w:color w:val="111111"/>
          <w:sz w:val="28"/>
          <w:sz w:val="28"/>
          <w:szCs w:val="28"/>
          <w:rtl w:val="true"/>
          <w:lang w:bidi="ar-SA"/>
        </w:rPr>
        <w:t>فَنَادَی أَصْحَابَ النَّبِیِّ یَا أَصْحَابَ السَّاحِرِ الْکَذَّابِ أَیُّکُمْ مُحَمَّدٌ فَلْیَبْرُزْ إِلَیَّ فَخَرَجَ إِلَیْهِ أَمِیرُ الْمُؤْمِنِینَ عَلِیُّ بْنُ أَبِی طَالِبٍ علیهما السلام وَ هُوَ یَقُولُ ثَکِلَتْکَ أُمُّکَ أَنْتَ السَّاحِرُ الْکَذَّابُ مُحَمَّدٌ جَاءَ بِالْحَقِّ مِنْ عِنْدِ الْحَقِّ قَالَ لَهُ مَنْ أَنْتَ قَالَ أَنَا عَلِیُّ بْنُ أَبِی طَالِبٍ أَخُو رَسُولِ اللَّهِ وَ ابْنُ عَمِّهِ وَ زَوْجُ ابْنَتِهِ قَالَ لَکَ هَذِهِ الْمَنْزِلَةُ مِنْ مُحَمَّدٍ قَالَ لَهُ عَلِیٌّ نَعَمْ قَالَ فَأَنْتَ وَ مُحَمَّدٌ شَرَعٌ وَاحِدٌ مَا کُنْتُ أُبَالِی لَقِیتُکَ أَوْ لَقِیتُ مُحَمَّداً ثُمَّ شَدَّ عَلَی عَلِیٍّ وَ هُوَ یَقُولُ</w:t>
      </w:r>
    </w:p>
    <w:p>
      <w:pPr>
        <w:pStyle w:val="BookText"/>
        <w:rPr/>
      </w:pPr>
      <w:r>
        <w:rPr>
          <w:rFonts w:ascii="Amiri" w:hAnsi="Amiri" w:eastAsia="Amiri" w:cs="Amiri"/>
          <w:color w:val="111111"/>
          <w:sz w:val="28"/>
          <w:sz w:val="28"/>
          <w:szCs w:val="28"/>
          <w:rtl w:val="true"/>
          <w:lang w:bidi="ar-SA"/>
        </w:rPr>
        <w:t xml:space="preserve">لَاقَیْتَ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ضَیْغَماً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الْوَغَی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لا قیت لیثا یا علی ضیغما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لیثا کریما فی الوغا معلما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لَیْثٌ شَدِیدٌ مِنْ رِجَالِ خَثْعَمَا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 دِیناً مُعْلَماً وَ مُحْکَماً</w:t>
      </w:r>
    </w:p>
    <w:p>
      <w:pPr>
        <w:pStyle w:val="BookText"/>
        <w:rPr/>
      </w:pPr>
      <w:r>
        <w:rPr>
          <w:rFonts w:ascii="Amiri" w:hAnsi="Amiri" w:eastAsia="Amiri" w:cs="Amiri"/>
          <w:color w:val="111111"/>
          <w:sz w:val="28"/>
          <w:sz w:val="28"/>
          <w:szCs w:val="28"/>
          <w:rtl w:val="true"/>
          <w:lang w:bidi="ar-SA"/>
        </w:rPr>
        <w:t>فَأَجَابَهُ عَلِیُّ بْنُ أَبِی طَالِبٍ علیهما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لَاقَیْتَ قِرْناً حَدَثاً وَ ضَیْغَماً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لَیْثاً شَدِیداً فِی الْوَغَی غَشَمْشَماً</w:t>
      </w:r>
    </w:p>
    <w:p>
      <w:pPr>
        <w:pStyle w:val="BookText"/>
        <w:rPr/>
      </w:pPr>
      <w:r>
        <w:rPr>
          <w:rFonts w:ascii="Amiri" w:hAnsi="Amiri" w:eastAsia="Amiri" w:cs="Amiri"/>
          <w:color w:val="111111"/>
          <w:sz w:val="28"/>
          <w:sz w:val="28"/>
          <w:szCs w:val="28"/>
          <w:rtl w:val="true"/>
          <w:lang w:bidi="ar-SA"/>
        </w:rPr>
        <w:t xml:space="preserve">أَنَا عَلِیٌّ سَأُبِیرُ </w:t>
      </w:r>
      <w:r>
        <w:rPr>
          <w:rStyle w:val="FootnoteAnchor"/>
          <w:rtl w:val="true"/>
        </w:rPr>
        <w:footnoteReference w:id="534"/>
      </w:r>
      <w:r>
        <w:rPr>
          <w:rFonts w:ascii="Amiri" w:hAnsi="Amiri" w:eastAsia="Amiri" w:cs="Amiri"/>
          <w:color w:val="111111"/>
          <w:sz w:val="28"/>
          <w:sz w:val="28"/>
          <w:szCs w:val="28"/>
          <w:rtl w:val="true"/>
          <w:lang w:bidi="ar-SA"/>
        </w:rPr>
        <w:t>خَثْعَمَا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خَطِّیٍّ یُرِی النَّقْعَ دَماً</w:t>
      </w:r>
    </w:p>
    <w:p>
      <w:pPr>
        <w:pStyle w:val="BookText"/>
        <w:rPr/>
      </w:pPr>
      <w:r>
        <w:rPr>
          <w:rFonts w:ascii="Amiri" w:hAnsi="Amiri" w:eastAsia="Amiri" w:cs="Amiri"/>
          <w:color w:val="111111"/>
          <w:sz w:val="28"/>
          <w:sz w:val="28"/>
          <w:szCs w:val="28"/>
          <w:rtl w:val="true"/>
          <w:lang w:bidi="ar-SA"/>
        </w:rPr>
        <w:t xml:space="preserve">وَ کُلِّ صَارِمٍ یُثْبِتُ الضَّرْبَ فَیَنْعَمَا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صَارِمٍ ضَرُوبٍ قِمَماً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کُلُّ وَاحِدٍ مِنْهُمَا عَلَی صَاحِبِهِ فَاخْتَلَفَ بَیْنَهُمَا ضَرْبَتَانِ فَضَرَبَهُ عَلِیٌّ علیهما السلام ضَرْبَةً فَقَتَلَهُ وَ عَجَّلَ اللَّهُ بِرُوحِهِ إِلَی النَّارِ ثُمَّ نَادَی أَمِیرُ الْمُؤْمِنِینَ علیه السلام هَلْ مِنْ مُبَارِزٍ فَبَرَزَ أَخٌ لِلْمَقْتُولِ وَ حَمَلَ کُلُّ وَاحِدٍ مِنْهُمَا عَلَی صَاحِبِهِ فَضَرَبَهُ أَمِیرُ الْمُؤْمِنِینَ علیه السلام ضَرْبَةً فَقَتَلَهُ وَ عَجَّلَ اللَّهُ بِرُوحِهِ إِلَی النَّارِ ثُمَّ نَادَی عَلِیٌّ علیه السلام هَلْ مِنْ مُبَارِزٍ فَبَرَزَ لَهُ الْحَارِثُ بْنُ مَکِیدَةَ وَ کَانَ صَاحِبَ الْجَمْعِ وَ هُوَ یُعَدُّ بِخَمْسِمِائَةِ فَارِسٍ وَ هُوَ </w:t>
      </w:r>
    </w:p>
    <w:p>
      <w:pPr>
        <w:pStyle w:val="BookText"/>
        <w:rPr/>
      </w:pPr>
      <w:r>
        <w:rPr>
          <w:rFonts w:ascii="Amiri" w:hAnsi="Amiri" w:eastAsia="Amiri" w:cs="Amiri"/>
          <w:color w:val="111111"/>
          <w:sz w:val="28"/>
          <w:sz w:val="28"/>
          <w:szCs w:val="28"/>
          <w:rtl w:val="true"/>
          <w:lang w:bidi="ar-SA"/>
        </w:rPr>
        <w:t xml:space="preserve">الَّذِی أَنْزَلَ اللَّهُ فِیهِ إِنَّ الْإِنْسانَ لِرَبِّهِ لَکَنُودٌ قَالَ کَفَوْرٌ وَ إِنَّهُ عَلی ذلِکَ لَشَهِیدٌ قَالَ شَهِیدٌ عَلَیْهِ بِالْکُفْرِ وَ إِنَّهُ لِحُبِّ الْخَیْرِ لَشَدِیدٌ قَالَ أَمِیرُ الْمُؤْمِنِینَ عَلِیُّ بْنُ أَبِی طَالِبٍ علیهما السلام یَعْنِی بِاتِّبَاعِهِ مُحَمَّداً فَلَمَّا بَرَزَ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ان لنصر اللات عندی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صارم یریکم صعقا</w:t>
      </w:r>
    </w:p>
    <w:p>
      <w:pPr>
        <w:pStyle w:val="BookText"/>
        <w:rPr/>
      </w:pPr>
      <w:r>
        <w:rPr>
          <w:rFonts w:ascii="IRNazanin" w:hAnsi="IRNazanin" w:eastAsia="IRNazanin"/>
          <w:color w:val="111111"/>
          <w:sz w:val="28"/>
          <w:sz w:val="28"/>
          <w:szCs w:val="28"/>
          <w:rtl w:val="true"/>
          <w:lang w:bidi="fa-IR"/>
        </w:rPr>
        <w:t>وکل خطی یزیل الحلقا</w:t>
      </w:r>
    </w:p>
    <w:p>
      <w:pPr>
        <w:pStyle w:val="BookText"/>
        <w:rPr/>
      </w:pPr>
      <w:r>
        <w:rPr>
          <w:rFonts w:ascii="IRNazanin" w:hAnsi="IRNazanin" w:eastAsia="IRNazanin"/>
          <w:color w:val="111111"/>
          <w:sz w:val="28"/>
          <w:sz w:val="28"/>
          <w:szCs w:val="28"/>
          <w:rtl w:val="true"/>
          <w:lang w:bidi="fa-IR"/>
        </w:rPr>
        <w:t>فاجابه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أذودکم بالله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سیف قاطع مهند</w:t>
      </w:r>
    </w:p>
    <w:p>
      <w:pPr>
        <w:pStyle w:val="BookText"/>
        <w:rPr/>
      </w:pPr>
      <w:r>
        <w:rPr>
          <w:rFonts w:ascii="IRNazanin" w:hAnsi="IRNazanin" w:eastAsia="IRNazanin"/>
          <w:color w:val="111111"/>
          <w:sz w:val="28"/>
          <w:sz w:val="28"/>
          <w:szCs w:val="28"/>
          <w:rtl w:val="true"/>
          <w:lang w:bidi="fa-IR"/>
        </w:rPr>
        <w:t>أرجو بذاک فوز قدحی فی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حَمَلَ کُلُّ وَاحِدٍ مِنْهُمَا عَلَی صَاحِبِهِ فَضَرَبَهُ عَلِیٌّ ضَرْبَةً فَقَتَلَهُ وَ عَجَّلَ اللَّهُ بِرُوحِهِ إِلَی النَّارِ ثُمَّ نَادَی عَلِیٌّ علیه السلام هَلْ مِنْ مُبَارِزٍ فَبَرَزَ إِلَیْهِ ابْنُ عَمِّهِ یُقَالُ لَهُ عَمْرُو بْنُ الْفَتَّاکِ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عَمْرٌو وَ أَبِی الْفَتَّاکُ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إنی عمرو أبی الفتاک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یدی مخذم بتاک</w:t>
      </w:r>
    </w:p>
    <w:p>
      <w:pPr>
        <w:pStyle w:val="BookText"/>
        <w:rPr/>
      </w:pPr>
      <w:r>
        <w:rPr>
          <w:rFonts w:ascii="IRNazanin" w:hAnsi="IRNazanin" w:eastAsia="IRNazanin"/>
          <w:color w:val="111111"/>
          <w:sz w:val="28"/>
          <w:sz w:val="28"/>
          <w:szCs w:val="28"/>
          <w:rtl w:val="true"/>
          <w:lang w:bidi="fa-IR"/>
        </w:rPr>
        <w:t>أطلب حقی إن آتی العراک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الباتک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بِیَدِی نَصْلُ 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هَتَّاکٌ</w:t>
      </w:r>
    </w:p>
    <w:p>
      <w:pPr>
        <w:pStyle w:val="BookText"/>
        <w:rPr/>
      </w:pPr>
      <w:r>
        <w:rPr>
          <w:rFonts w:ascii="Amiri" w:hAnsi="Amiri" w:eastAsia="Amiri" w:cs="Amiri"/>
          <w:color w:val="111111"/>
          <w:sz w:val="28"/>
          <w:sz w:val="28"/>
          <w:szCs w:val="28"/>
          <w:rtl w:val="true"/>
          <w:lang w:bidi="ar-SA"/>
        </w:rPr>
        <w:t>أَقْطَعُ بِهِ الرُّءُوسَ لِمَنْ أَرَی کَذَاکَ</w:t>
      </w:r>
    </w:p>
    <w:p>
      <w:pPr>
        <w:pStyle w:val="BookText"/>
        <w:rPr/>
      </w:pPr>
      <w:r>
        <w:rPr>
          <w:rFonts w:ascii="Amiri" w:hAnsi="Amiri" w:eastAsia="Amiri" w:cs="Amiri"/>
          <w:color w:val="111111"/>
          <w:sz w:val="28"/>
          <w:sz w:val="28"/>
          <w:szCs w:val="28"/>
          <w:rtl w:val="true"/>
          <w:lang w:bidi="ar-SA"/>
        </w:rPr>
        <w:t>فَأَجَابَهُ أَمِیرُ الْمُؤْمِنِینَ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مُتْرَعَةً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 دِهَاقٌ مُزِجَتْ زُعَاقَا</w:t>
      </w:r>
    </w:p>
    <w:p>
      <w:pPr>
        <w:pStyle w:val="BookText"/>
        <w:rPr/>
      </w:pPr>
      <w:r>
        <w:rPr>
          <w:rFonts w:ascii="Amiri" w:hAnsi="Amiri" w:eastAsia="Amiri" w:cs="Amiri"/>
          <w:color w:val="111111"/>
          <w:sz w:val="28"/>
          <w:sz w:val="28"/>
          <w:szCs w:val="28"/>
          <w:rtl w:val="true"/>
          <w:lang w:bidi="ar-SA"/>
        </w:rPr>
        <w:t>أَبِی امْرُؤٌ إِذَا مَا 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 سَاقَا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دونکها مترعة دهاقا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 سلافا مزجت زعاقا</w:t>
      </w:r>
    </w:p>
    <w:p>
      <w:pPr>
        <w:pStyle w:val="BookText"/>
        <w:rPr/>
      </w:pPr>
      <w:r>
        <w:rPr>
          <w:rFonts w:ascii="IRNazanin" w:hAnsi="IRNazanin" w:eastAsia="IRNazanin"/>
          <w:color w:val="111111"/>
          <w:sz w:val="28"/>
          <w:sz w:val="28"/>
          <w:szCs w:val="28"/>
          <w:rtl w:val="true"/>
          <w:lang w:bidi="fa-IR"/>
        </w:rPr>
        <w:t>انی أنا المرء الذی إن 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 هاما ویجذ ساقا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فی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البیت الاول وفیه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لموسی بن حازم العکی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دونکها مترعة دهاقا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کاساز عافا مزجت زعاقا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کُلُّ وَاحِدٍ مِنْهُمَا عَلَی صَاحِبِهِ فَضَرَبَهُ عَلِیٌّ علیه السلام ضَرْبَةً فَقَتَلَهُ وَ عَجَّلَ اللَّهُ بِرُوحِهِ إِلَی النَّارِ ثُمَّ نَادَی عَلِیٌّ علیه السلام هَلْ مِنْ مُبَارِزٍ فَلَمْ یَبْرُزْ إِلَیْهِ أَحَدٌ فَشَدَّ أَمِیرُ الْمُؤْمِنِینَ علیه السلام عَلَیْهِمْ حَتَّی تَوَسَّطَ جَمْعَهُمْ فَذَلِکَ قَوْلُ اللَّهِ فَوَسَطْنَ بِهِ جَمْعاً </w:t>
      </w:r>
      <w:bookmarkStart w:id="242" w:name="pg13777_135221"/>
    </w:p>
    <w:p>
      <w:pPr>
        <w:pStyle w:val="BookText"/>
        <w:rPr/>
      </w:pPr>
      <w:bookmarkEnd w:id="242"/>
      <w:r>
        <w:rPr>
          <w:rFonts w:ascii="Amiri" w:hAnsi="Amiri" w:eastAsia="Amiri" w:cs="Amiri"/>
          <w:color w:val="111111"/>
          <w:sz w:val="28"/>
          <w:sz w:val="28"/>
          <w:szCs w:val="28"/>
          <w:rtl w:val="true"/>
          <w:lang w:bidi="ar-SA"/>
        </w:rPr>
        <w:t xml:space="preserve">فَقَتَلَ عَلِیٌّ علیه السلام مُقَاتِلِیهِمْ وَ سَبَی ذَرَارِیَّهُمْ وَ أَخَذَ أَمْوَالَهُمْ وَ أَقْبَلَ بِسَبْیِهِمْ إِلَی رَسُولِ اللَّهِ صلی الله علیه و آله فَبَلَغَ ذَلِکَ النَّبِیَّ صلی الله علیه و آله فَخَرَجَ وَ جَمِیعَ أَصْحَابِهِ حَتَّی اسْتَقْبَلَ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Style w:val="FootnoteAnchor"/>
          <w:rtl w:val="true"/>
        </w:rPr>
        <w:footnoteReference w:id="539"/>
      </w:r>
      <w:r>
        <w:rPr>
          <w:rFonts w:ascii="Amiri" w:hAnsi="Amiri" w:eastAsia="Amiri" w:cs="Amiri"/>
          <w:color w:val="111111"/>
          <w:sz w:val="28"/>
          <w:sz w:val="28"/>
          <w:szCs w:val="28"/>
          <w:rtl w:val="true"/>
          <w:lang w:bidi="ar-SA"/>
        </w:rPr>
        <w:t xml:space="preserve">عَلَی ثَلَاثَةِ أَمْیَالٍ مِنَ الْمَدِینَةِ وَ أَقْبَلَ النَّبِیُّ صلی الله علیه و آله یَمْسَحُ الْغُبَارَ عَنْ وَجْهِ أَمِیرِ الْمُؤْمِنِینَ عَلِیِّ بْنِ أَبِی طَالِبٍ علیهما السلام بِرِدَائِهِ وَ یُقَبِّلُ بَیْنَ عَیْنَیْهِ وَ یَبْکِی وَ هُوَ یَقُولُ الْحَمْدُ لِلَّهِ یَا عَلِیُّ الَّذِی شَدَّ بِکَ أَزْرِی وَ قَوَّی بِکَ ظَهْرِی یَا عَلِیُّ إِنَّنِی سَأَلْتُ اللَّهَ فِیکَ کَمَا سَأَلَ أَخِی مُوسَی بْنُ عِمْرَانَ صَلَوَاتُ اللَّهِ وَ سَلَامُهُ عَلَیْهِ أَنْ یُشْرِکَ هَارُونَ فِی أَمْرِهِ وَ قَدْ سَأَلْتُ رَبِّی أَنْ یَشُدَّ بِکَ أَزْرِی ثُمَّ الْتَفَتَ إِلَی أَصْحَابِهِ وَ هُوَ یَقُولُ مَعَاشِرَ أَصْحَابِی لَا تَلُومُونِی فِی حُبِّ </w:t>
      </w:r>
      <w:r>
        <w:rPr>
          <w:rStyle w:val="FootnoteAnchor"/>
          <w:rtl w:val="true"/>
        </w:rPr>
        <w:footnoteReference w:id="540"/>
      </w:r>
      <w:r>
        <w:rPr>
          <w:rFonts w:ascii="Amiri" w:hAnsi="Amiri" w:eastAsia="Amiri" w:cs="Amiri"/>
          <w:color w:val="111111"/>
          <w:sz w:val="28"/>
          <w:sz w:val="28"/>
          <w:szCs w:val="28"/>
          <w:rtl w:val="true"/>
          <w:lang w:bidi="ar-SA"/>
        </w:rPr>
        <w:t xml:space="preserve">عَلِیِّ بْنِ أَبِی طَالِبٍ علیهما السلام فَإِنَّمَا حُبِّی عَلِیّاً مِنْ أَمْرِ اللَّهِ وَ اللَّهُ أَمَرَنِی أَنْ أُحِبَّ عَلِیّاً وَ أُدْنِیهِ یَا عَلِیُّ مَنْ أَحَبَّکَ فَقَدْ أَحَبَّنِی وَ مَنْ أَحَبَّنِی فَقَدْ أَحَبَّ اللَّهَ وَ مَنْ أَحَبَّ اللَّهَ أَحَبَّهُ اللَّهُ وَ حَقِیقٌ </w:t>
      </w:r>
      <w:r>
        <w:rPr>
          <w:rStyle w:val="FootnoteAnchor"/>
          <w:rtl w:val="true"/>
        </w:rPr>
        <w:footnoteReference w:id="541"/>
      </w:r>
      <w:r>
        <w:rPr>
          <w:rFonts w:ascii="Amiri" w:hAnsi="Amiri" w:eastAsia="Amiri" w:cs="Amiri"/>
          <w:color w:val="111111"/>
          <w:sz w:val="28"/>
          <w:sz w:val="28"/>
          <w:szCs w:val="28"/>
          <w:rtl w:val="true"/>
          <w:lang w:bidi="ar-SA"/>
        </w:rPr>
        <w:t xml:space="preserve">عَلَی اللَّهِ أَنْ یُسْکِنَ مُحِبِّیهِ الْجَنَّةَ یَا عَلِیُّ مَنْ أَبْغَضَکَ فَقَدْ أَبْغَضَنِی وَ مَنْ أَبْغَضَنِی فَقَدْ أَبْغَضَ اللَّهَ وَ مَنْ أَبْغَضَ اللَّهَ أَبْغَضَهُ وَ لَعَنَهُ وَ حَقِیقٌ </w:t>
      </w:r>
      <w:r>
        <w:rPr>
          <w:rStyle w:val="FootnoteAnchor"/>
          <w:rtl w:val="true"/>
        </w:rPr>
        <w:footnoteReference w:id="542"/>
      </w:r>
      <w:r>
        <w:rPr>
          <w:rFonts w:ascii="Amiri" w:hAnsi="Amiri" w:eastAsia="Amiri" w:cs="Amiri"/>
          <w:color w:val="111111"/>
          <w:sz w:val="28"/>
          <w:sz w:val="28"/>
          <w:szCs w:val="28"/>
          <w:rtl w:val="true"/>
          <w:lang w:bidi="ar-SA"/>
        </w:rPr>
        <w:t xml:space="preserve">عَلَی اللَّهِ أَنْ یَقِفَهُ یَوْمَ الْقِیَامَةِ مَوْقِفَ الْبَغْضَاءِ وَ لَا یَقْبَلَ مِنْهُ صَرْفاً وَ لَا عَدْلًا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عمر زهریّ به ترتیب راویان 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ما به جز امیرالمومنین علی بن ابی طالب علیه السلام در اطراف پیامبر بودیم، ناگهان عربی بادیه‌نشین پیش آمد و صفوف مهاجرین و انصار را شکافت تا آنکه در برابر رسول خدا صلی الله علیه و آله زانو زد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تو ای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لجیم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لجیم چه خبری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خُثعُم را پشت سر نهادم در حالی که مهیا گشته و سپاهیان خود را آماده ساخته بودند و در پشت سرم،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دیدم که بر فراز آن‌ها در اهتراز بود و در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مکیده خثعمی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مردان خثعم قرار داشت و آنان به لات و عزی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که بازنگردند مگر آنکه بر مدینه وارد شوند و ای تو ای رسول خدا و همراهان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دیدگان پیامبر صلی الله علیه و آله چنان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شد که همه اصحابش را به گریه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این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 یک از شما به سوی این قوم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قبل از آنکه در دیار و در حریممان، ما را پایمال سازند؟ باشد که خدا پیروزی را نصیب وی سازد و من از جانب خدا بهشت را برای او ضمانت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خدا سوگند یک نفر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ایستاده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بادیه نشین را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شنیدیم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پیش از آنکه آنان ما را در شهرها و حریممان لگدمال کنند، به سوی آنان رود، شاید خداوند فتحی بر دستان او بدهد و من ضامنم که خداوند به او دوازده قصر در بهشت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اعلام آمادگی نکرد که یا رسول الله، من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پیامبر صلی الله علیه و آله ایستاده بود، ناگهان امیرالمومنین علی بن ابی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بر پیامبر افتاد که ایستاده بود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همانند مرواریدهایی که رشته آن گسسته شود،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بود، نتوانست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کند و خود را از شترش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به سوی پیامبر صلی الله علیه و آله دوید و با ردایش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چهره رسول خدا صلی الله علیه و آله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واداشته است؟ پروردگار دیدگانت را گریان نسازد،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اُمّتت چیزی از آسمان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جز خیر و نیکی فرو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برایم از مردان خثعم گفت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سپاهیانشان را آماده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فرازشان به اهتراز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تکذیب 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پروردگارم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حارث بن مکیده خثعمی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مردان خثعم قرار دارد و به لات و عزی سوگند خورده اند که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مگر آنکه وارد مدینه شوند و من و همراهان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اصحابم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سوی این قوم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پیش از آنکه ما را در دیار و حریممان پایمال سازند، باشد که خدا فتح و پیروزی را نصیب او سازد و من از جانب خدا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را در بهشت، برایش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قصرها خشتی از طلا و خشتی از نقره است، ملاط آن از مشک تیزبوی و عنبر است و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مروارید و یاقوت، و خاکش از زعفران و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هر قصری از این قصرها چهار رود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از عسل، رودی از شراب، روی از شیر، و رودی از آب که با درخت و مرجان اطراف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هر رودی از این رودها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مروارید سفید است که هیچ جدایی و انفصالی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 از ظاهرش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خیمه تختی با روکش یاقوت سرخ وجود دارد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از زبرجد سبز است و بر هر تخت یک حوری سپید از حورالعین نشسته است و بر هر حوری هفتاد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هفتاد حلّه زرد رنگ وجود دارد و مغز استخوان ساق آن حوری به مانند شراب صاف که در شیشه سفید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پشت استخوان و پوست و زیورآلات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حوری تاجی از جواهر قرار دارد و هر حوری را هفتاد موی پیشانی است که هر یک در دست پسربچه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در دست هر پسربچه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عودسوزی قرار دارد که آن موی رسته بر پیشانی را خوشبو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آن عودسوز، بخاری خوشبو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که از آتش بلند نمی گردد، بلکه با قدرت خداوند جبار این کار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توست و تو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به نبرد این قوم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در میان صد و پنجاه مرد از مهاجرین و انصار تجهیز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پسرعمویم را با صد و پنجاه مرد از عرب مجهز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تا به سوی پانصد مرد که حارث بن مکیده هم در میان آن‌هاست و خود برابر با پانصد سوار جنگاور است، گسیلشان داری؟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داشته است، اگر شمار آن ها به عدد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علی تنها باشد، به یقین خداوند او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آنکه همه اسیرانشان را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ساز و برگش را آماده ساخت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برو که خدا از زیر و بالا و راست و چپ تو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جانشین من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خود،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همراهانش حرکت کرد تا آنکه در وادی که در سه میلی پشت مدینه قرار داشت و به آن وادی ذی خشب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شب وارد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نتیجه راه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امیر المومنین، علی بن ابی طالب علیه السلام سرش را به آسمان بلند کرد، درحالی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هدایتگر هر گمگشته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 برطرف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 هر دردمند محزونی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ظالمی را بر ما توانا مساز و دشمن ما را بر ما چیره مگردان و ما را به راه درست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 با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برافروختند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را یافتند و آن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پیامبرش محمد،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برافروختند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فَالْمُغِیرَاتِ 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طلوع فجر بر آنان یورش برد و کسی از او در اذان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صدای اذان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چوپانی است که در بالای این کوه‌ها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چوپان از اصحاب آن جادوگر دروغ پیشه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المومنین علی بن ابی طالب علیه السلام تا خورشید طلوع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ملائکه روز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روز شد، امیرالمومنین علیه السلام رو به حامل پرچم پیامبر صلی الله علیه و آله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پرچمدار آن را بالا برد و مشرکان پرچم را دیدند، آن را شناختند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شماست که در طلب او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محمد و اصحاب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از مشرکان که از قدرتمندترین و کافرترین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خارج شد و اصحاب پیامبر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جادوگر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کدامین شماست؟ تا به سوی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علی بن ابی طالب علیه السلام به سوی او خارج شد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و دروغگو،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حق از جانب حق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برادر رسول خدا و پسرعموی او و شوهر دخترش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مقام و منزلتی در نزد محمد داری؟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محمد یکی هستید،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آیا با تو رودرو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با محمد؛ و بر علی هجوم آورد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با شیری روبرو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برزگ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مردی بخشنده در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 قدرتمند از مردان خثعم که یاریگر دین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نیز به او پاسخ داد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هماوردی جوان و شیری قدرتمند روبرو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نبرد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 و دلاور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هستم که به زودی قبیله خثعم را،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خطی که در گرد و غبار خون را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با هر شمشیر برانی که ضربه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می‌سازد، هلاکشان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یک از آن دو بر رقیب خود هجوم برد و دو ضربه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ساخت و او را کشت و خداوند روح او را در آتش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امیرالمومنین علی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 و هماوردی است؟ با ندای او برادر مقتول به رویارویی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برخاست 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حریف خود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السّلام بر او نیز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ساخت و خداوند روح او را روانه آتش جهنم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بار دیگر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 و هماوردی هست؟ این بار حارث بن مکیده که فرمانده آن سپاه بود و با پانصد سوار جنگاور برابر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رویارویی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خدا در مورد او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عَلَی ذَلِکَ 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او شاهد و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لِحُبِّ الْخَیْرِ لَشَدِیدٌ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امیرالمومنین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پیروی و تبعیت از محمد، این اشتیاق خود به خیر و نیکی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حارث در برابر او قرار گرفت، هر یک از آن دو بر حریف خود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ساخت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روح او را در آتش جهنم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 و هماوردی وجود دارد؟ این بار پسرعموی او که عمرو بن فتاک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برخاست در حالی که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عمرو هستم و پدرم فتاک بود و در دستم تیغه شمشیری برنده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 آن چنین، سر کسانی را که به مقابله ام برمی خیزند،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نیز در پاسخ به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جام مرگ را بگیر در حالی که پر و لبریز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 لبریزی که با آبی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و ناگواری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مردی بود که در هنگام رویارویی در نبرد سرها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درید و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یک از آن دو بر حریف خود هجوم برد و علی علیه السّلام بر او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ساخت و او را کشت و خداوند روح او را در آتش جهنم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 و هماوردی است؟ ولی هیچ کس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علیه السّلام خود بر آنان هجوم برد تا آنکه در میانه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قرار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پیکار علی علیه السّلام جنگاوران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 و اولادشان را به اسارت گرفت و اموالشان را تصاحب ساخت و اسیران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رسول خدا صلی الله علیه و آله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پیامبر صلی الله علیه و آله رسید، او با همه اصحابش خارج شد و در سه میلی مدینه از علی علیه السّلام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 آمد و با ردایش گرد و غبار را از چهره امیرالمومنین علی بن ابی طالب علیه السلام زدود و میان دیدگان او را بوسید و گریست 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واسطه تو پشت مرا نیرومند ساخت و با وجود تو مرا توانا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تو از خدا درخواست کردم، همانطور که برادرم موسی بن عمران صلوات الله و سلامه علیه از خداوند درخواست کرد که هارون در کار وی شریک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بواسطه تو پشت مرا قدرتمند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خویش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محبت علی بن ابی طالب سرزنش نکنید که محبت من نسبت به علی، تنها به خاطر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دستور داده است که علی را دوست بدارم و نزدیکش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مرا دوست داشته است و هر که مرا دوست بدارد، خدا را دوست داشته است و هر که خدا را دوست بدارد، خداوند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شایسته و سزاوار است که دوستدارانش را در بهشت منزل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 را دشمن بدارد، مرا دشمن داشته است و هر که مرا دشمن بدارد، خدا را دشمن داشته است و هر کس خدا را دشمن بدارد، خدا او را دشمن دارد و لعنش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شایسته و سزاوار است که در روز قیامت او را به دشمنی نگاه دارد و از او هیچ مستحب و واجبی را نپذیرد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362014_1468164448"/>
      <w:bookmarkStart w:id="244" w:name="_Toc98"/>
      <w:bookmarkEnd w:id="243"/>
      <w:r>
        <w:rPr>
          <w:rtl w:val="true"/>
        </w:rPr>
        <w:t>بیان</w:t>
      </w:r>
      <w:bookmarkEnd w:id="244"/>
    </w:p>
    <w:p>
      <w:pPr>
        <w:pStyle w:val="BookText"/>
        <w:rPr/>
      </w:pPr>
      <w:r>
        <w:rPr>
          <w:rFonts w:ascii="IRNazanin" w:hAnsi="IRNazanin" w:eastAsia="IRNazanin"/>
          <w:color w:val="111111"/>
          <w:sz w:val="28"/>
          <w:sz w:val="28"/>
          <w:szCs w:val="28"/>
          <w:rtl w:val="true"/>
          <w:lang w:bidi="fa-IR"/>
        </w:rPr>
        <w:t>خفقت الرایة تخفق بالضم و الکسر اضطربت و آلی و تألی أی حلف و الجمان بالضم جمع الجمانة و هی حبة تعمل من الفضة کالدرة و الملاط بالکسر الطین الذی یجعل بین سافتی البناء و قال الفیروزآبادی أنجد عرق و أعان و ارتفع و الدعوة أجابها و النجدة القتال و الشجاعة و الشدة و الضیغم الأسد و القرم بالفتح الفحل و السید و الغشمشم من یرکب رأسه فلا یثنیه عن مراده شی‌ء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أوردت تلک الغزوة فی هذا الموضع تبعا للمؤرخین و قد مر أن المفید رحمه الله ذکرها فی موضعین غیر هذا و الله أعلم</w:t>
      </w:r>
      <w:r>
        <w:rPr>
          <w:rFonts w:eastAsia="IRNazanin" w:cs="IRNazanin"/>
          <w:color w:val="111111"/>
          <w:sz w:val="28"/>
          <w:szCs w:val="28"/>
          <w:rtl w:val="true"/>
          <w:lang w:bidi="fa-IR"/>
        </w:rPr>
        <w:t xml:space="preserve">. </w:t>
      </w:r>
      <w:bookmarkStart w:id="245" w:name="pg13777_135222"/>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 الرایة، تحفق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در حرکت و اهتزاز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جمانه است و آن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نقره که شبیه مروارید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است که میان دو رده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کرد و یاری کرد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شجاعت و هجوم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و آقا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هیچ تامل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پی هدف خویش است و هیچ چیز او 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تبعیت از مورخین، آن جنگ را در این مکان آوردم و قبل از این اشاره شد که شیخ مفید رحمۀ الله آن را در دو موضع دیگر به جز این ذکر کرده است و خدا خود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6" w:name="__RefHeading___Toc2362016_1468164448"/>
      <w:bookmarkStart w:id="247" w:name="_Toc99"/>
      <w:bookmarkEnd w:id="246"/>
      <w:r>
        <w:rPr>
          <w:rtl w:val="true"/>
        </w:rPr>
        <w:t xml:space="preserve">باب </w:t>
      </w:r>
      <w:r>
        <w:rPr/>
        <w:t>26</w:t>
      </w:r>
      <w:r>
        <w:rPr>
          <w:rtl w:val="true"/>
        </w:rPr>
        <w:t xml:space="preserve"> </w:t>
      </w:r>
      <w:r>
        <w:rPr>
          <w:rtl w:val="true"/>
        </w:rPr>
        <w:t>فتح مکة</w:t>
      </w:r>
      <w:bookmarkEnd w:id="247"/>
    </w:p>
    <w:p>
      <w:pPr>
        <w:pStyle w:val="Heading4"/>
        <w:numPr>
          <w:ilvl w:val="3"/>
          <w:numId w:val="1"/>
        </w:numPr>
        <w:rPr/>
      </w:pPr>
      <w:bookmarkStart w:id="248" w:name="__RefHeading___Toc2362018_1468164448"/>
      <w:bookmarkStart w:id="249" w:name="_Toc100"/>
      <w:bookmarkEnd w:id="248"/>
      <w:r>
        <w:rPr>
          <w:rtl w:val="true"/>
        </w:rPr>
        <w:t>الآیات</w:t>
      </w:r>
      <w:bookmarkEnd w:id="249"/>
    </w:p>
    <w:p>
      <w:pPr>
        <w:pStyle w:val="BookText"/>
        <w:rPr/>
      </w:pP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مَتی هذَا الْفَتْحُ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 وَ 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یَثْقَفُوکُمْ یَکُونُوا لَکُمْ أَعْداءً وَ یَبْسُطُوا إِلَیْکُمْ أَیْدِیَهُمْ وَ أَلْسِنَتَهُمْ بِالسُّوءِ وَ وَدُّوا لَوْ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تَنْفَعَکُمْ أَرْحامُکُمْ وَ لا أَوْلادُکُمْ یَوْمَ الْقِیامَةِ یَفْصِلُ بَیْنَکُمْ 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w:t>
      </w:r>
      <w:bookmarkStart w:id="250" w:name="pg13777_135223"/>
    </w:p>
    <w:p>
      <w:pPr>
        <w:pStyle w:val="BookText"/>
        <w:rPr/>
      </w:pPr>
      <w:bookmarkEnd w:id="250"/>
      <w:r>
        <w:rPr>
          <w:rFonts w:ascii="Amiri" w:hAnsi="Amiri" w:eastAsia="Amiri" w:cs="Amiri"/>
          <w:color w:val="111111"/>
          <w:sz w:val="28"/>
          <w:sz w:val="28"/>
          <w:szCs w:val="28"/>
          <w:rtl w:val="true"/>
          <w:lang w:bidi="ar-SA"/>
        </w:rPr>
        <w:t>لَنا رَبَّنا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فِیهِمْ أُسْوَةٌ حَسَنَةٌ لِمَنْ کانَ یَرْجُوا اللَّهَ وَ الْیَوْمَ الْآخِرَ وَ مَنْ یَتَوَلَّ فَإِنَّ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یَجْعَلَ بَیْنَکُمْ وَ بَیْنَ الَّذِینَ عادَیْتُمْ مِنْهُمْ مَوَدَّةً وَ اللَّهُ قَدِیرٌ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وَ مَنْ یَتَوَلَّهُمْ فَأُولئِکَ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النَّاسَ یَدْخُلُونَ فِی دِینِ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 إِنَّهُ کانَ تَوَّاباً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 و از جانب خود برای من تسلطی یاری بخش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باطل همواره نابودشدنی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 گاه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بهتر می‌داند چه کس هدایت آورده و چه کس در گمراهی آشکاری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 ، ایمان کسانی که کافر شده‌اند سود نمی‌بخشد و آنان مهلت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روی برتاب و منتظر باش که آن‌ها نیز در انتظارند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پیروزی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درخشانی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خداوند از گناه گذشته و آینده تو درگذرد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نصرتی ارجمند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دانای سنجیده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آورده‌اید، اگر برای جهاد در راه من و طلب خشنودی من بیرون آمده‌اید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آنان رابطه دوستی برقرار می‌کنید در حالی که من به آنچه پنهان داشتید و آنچه آشکار نمودید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چنین کند، قطعاً از راه درست منحرف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دست یابند، دشمن شما باشند و بر شما به بدی دست و زبان بگشایند و آرزو دارند که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نه خویشان شما و نه فرزندانتان هرگز به شما سود نمی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میانتان فیصله می‌دهد، و خدا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 می‌ورزیم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تو آمرزش خواهم خواست، با آنکه در برابر خدا اختیار چیزی را برای تو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 ، و بر ما ببخشای که تو خود توانای سنجیده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خدا و روز بازپسین امید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روی برتابد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شما نجنگیده و شما را از دیارتان بیرون نکرده‌اند، باز نمی‌دارد که با آنان نیکی کنید و با ایشان عدالت ورزید، زیرا خدا دادگران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 شما را از دوستی با کسانی باز می‌دارد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شما جنگ کرده و شما را از خانه‌هایتان بیرون رانده و در بیرون راندنتان با یکدیگر همپشتی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آنان را به دوستی گیرد، آنان همان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باایمان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 و دزدی نکنند، و زنا نکنند، و فرزندان خود را نکشند، و بچه‌های حرامزاده‌ای را که پس 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رَسَد، و ببینی که مردم دسته دسته در دین خدا درآیند، پس به ستایش پروردگارت نیایشگر باش و از او آمرزش خواه، که وی همواره توبه‌پذیر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1" w:name="__RefHeading___Toc2362020_1468164448"/>
      <w:bookmarkStart w:id="252" w:name="_Toc101"/>
      <w:bookmarkEnd w:id="251"/>
      <w:r>
        <w:rPr>
          <w:rtl w:val="true"/>
        </w:rPr>
        <w:t>تفسیر</w:t>
      </w:r>
      <w:bookmarkEnd w:id="252"/>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رَبِّ أَدْخِلْنِی مُدْخَلَ صِدْقٍ قیل معناه أدخلنی المدینة و أخرجنی منها إلی مکة للفتح</w:t>
      </w:r>
    </w:p>
    <w:p>
      <w:pPr>
        <w:pStyle w:val="BookText"/>
        <w:rPr/>
      </w:pPr>
      <w:r>
        <w:rPr>
          <w:rFonts w:ascii="Amiri" w:hAnsi="Amiri" w:eastAsia="Amiri" w:cs="Amiri"/>
          <w:color w:val="111111"/>
          <w:sz w:val="28"/>
          <w:sz w:val="28"/>
          <w:szCs w:val="28"/>
          <w:rtl w:val="true"/>
          <w:lang w:bidi="ar-SA"/>
        </w:rPr>
        <w:t xml:space="preserve">عَنِ ابْنِ عَبَّاسٍ وَ غَیْرِهِ </w:t>
      </w:r>
      <w:r>
        <w:rPr>
          <w:rStyle w:val="FootnoteAnchor"/>
          <w:rtl w:val="true"/>
        </w:rPr>
        <w:footnoteReference w:id="544"/>
      </w:r>
      <w:r>
        <w:rPr>
          <w:rFonts w:ascii="Amiri" w:hAnsi="Amiri" w:eastAsia="Amiri" w:cs="Amiri"/>
          <w:color w:val="111111"/>
          <w:sz w:val="28"/>
          <w:sz w:val="28"/>
          <w:szCs w:val="28"/>
          <w:rtl w:val="true"/>
          <w:lang w:bidi="ar-SA"/>
        </w:rPr>
        <w:t>قَالَ وَ رُوِیَ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النَّبِیُّ صلی الله علیه و آله مَکَّةَ وَ حَوْلَ الْبَیْتِ ثَلَاثُمِائَةٍ وَ سِتُّونَ صَنَماً فَجَعَلَ یَطْعَنُهَا وَ یَقُولُ جاءَ الْحَقُّ وَ 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البخاری فی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الکلبی فجعل ینکب </w:t>
      </w:r>
      <w:r>
        <w:rPr>
          <w:rStyle w:val="FootnoteAnchor"/>
          <w:rtl w:val="true"/>
        </w:rPr>
        <w:footnoteReference w:id="545"/>
      </w:r>
      <w:r>
        <w:rPr>
          <w:rFonts w:ascii="IRNazanin" w:hAnsi="IRNazanin" w:eastAsia="IRNazanin"/>
          <w:color w:val="111111"/>
          <w:sz w:val="28"/>
          <w:sz w:val="28"/>
          <w:szCs w:val="28"/>
          <w:rtl w:val="true"/>
          <w:lang w:bidi="fa-IR"/>
        </w:rPr>
        <w:t>لوجهه إذا قال ذلک و أهل مکة یقولون ما رأینا رجلا أسحر من محمد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قوله تعالی لَرادُّکَ إِلی مَعادٍ روی عن ابن عباس و غیره أنه وعد بفتح مکة و عوده صلی الله علیه و آله إلیها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قُلْ یَوْمَ الْفَتْحِ قال البیضاوی هو یوم القیامة فإنه یوم نصر المسلمین علی الکفرة و الفصل بینهم و قیل یوم بدر أو یوم فتح مکة و المراد بالذین کفروا المقتولون منهم فیه فإنه لا ینفعهم إیمانهم حال القتل و لا </w:t>
      </w:r>
    </w:p>
    <w:p>
      <w:pPr>
        <w:pStyle w:val="BookText"/>
        <w:rPr/>
      </w:pPr>
      <w:r>
        <w:rPr>
          <w:rFonts w:ascii="IRNazanin" w:hAnsi="IRNazanin" w:eastAsia="IRNazanin"/>
          <w:color w:val="111111"/>
          <w:sz w:val="28"/>
          <w:sz w:val="28"/>
          <w:szCs w:val="28"/>
          <w:rtl w:val="true"/>
          <w:lang w:bidi="fa-IR"/>
        </w:rPr>
        <w:t xml:space="preserve">یمهلون و انطباقه جوابا عن سؤالهم من حیث المعنی باعتبار ما عرف من غرضهم </w:t>
      </w:r>
      <w:r>
        <w:rPr>
          <w:rStyle w:val="FootnoteAnchor"/>
          <w:rtl w:val="true"/>
        </w:rPr>
        <w:footnoteReference w:id="547"/>
      </w:r>
      <w:r>
        <w:rPr>
          <w:rFonts w:ascii="Amiri" w:hAnsi="Amiri" w:eastAsia="Amiri" w:cs="Amiri"/>
          <w:color w:val="111111"/>
          <w:sz w:val="28"/>
          <w:sz w:val="28"/>
          <w:szCs w:val="28"/>
          <w:rtl w:val="true"/>
          <w:lang w:bidi="ar-SA"/>
        </w:rPr>
        <w:t>فإنهم لما أرادوا به الاستعجال تکذیبا و استهزاء أجیبوا بما یمنع الاستعجال فَأَعْرِضْ عَنْهُمْ و لا تبال بتکذیبهم و قیل هو منسوخ بآیة السیف وَ انْتَظِرْ النصرة علیهم إِنَّهُمْ مُنْتَظِرُونَ الغلبة علیک</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قوله تعالی إِنَّا فَتَحْنا قال الطبرسی رضی الله عنه أی قضینا علیک قضاء ظاهرا أو یسرنا لک یسرا بینا أو أعلمناک علما ظاهرا فیما أنزلنا علیک من القرآن و أخبرناک به من الدین أو أرشدناک إلی الإسلام و فتحنا لک أمر الدین ثم اختلف فی هذا الفتح علی وجوه أحدها أن المراد به فتح مکة وعده الله ذلک عام الحدیبیة عند انصرافه منها </w:t>
      </w:r>
      <w:r>
        <w:rPr>
          <w:rStyle w:val="FootnoteAnchor"/>
          <w:rtl w:val="true"/>
        </w:rPr>
        <w:footnoteReference w:id="549"/>
      </w:r>
      <w:r>
        <w:rPr>
          <w:rFonts w:ascii="IRNazanin" w:hAnsi="IRNazanin" w:eastAsia="IRNazanin"/>
          <w:color w:val="111111"/>
          <w:sz w:val="28"/>
          <w:sz w:val="28"/>
          <w:szCs w:val="28"/>
          <w:rtl w:val="true"/>
          <w:lang w:bidi="fa-IR"/>
        </w:rPr>
        <w:t>و تقدیره قضینا لک بالنصر علی أهلها و عن جابر قال ما کنا نعلم فتح مکة إلا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أنه صلح الحدیبیة و ثالثها أنه فتح خیبر و رابعها أن الفتح الظفر علی الأعداء کلهم بالحجج و المعجزات الظاهرة و إعلاء کلمة الإسلام</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قوله تعالی لا تَتَّخِذُوا عَدُوِّی وَ عَدُوَّکُمْ أَوْلِیاءَ نزلت فی حاطب بن أبی بلتعة و ذلک أن سارة مولاة أبی عمرو بن صیفی بن هشام أتت رسول الله صلی الله علیه و آله من مکة إلی المدینة بعد بدر بسنتین فقال لها رسول الله صلی الله علیه و آله أ مسلمة جئت قالت لا قال أ مهاجرة جئت قالت لا قال فما جاء بک قالت کنتم الأصل و العشیرة و الموالی و قد ذهبت موالی و احتجت حاجة شدیدة فقدمت علیکم لتعطونی و تکسونی و تحملونی قال فأین أنت من شبان </w:t>
      </w:r>
      <w:r>
        <w:rPr>
          <w:rStyle w:val="FootnoteAnchor"/>
          <w:rtl w:val="true"/>
        </w:rPr>
        <w:footnoteReference w:id="551"/>
      </w:r>
      <w:r>
        <w:rPr>
          <w:rFonts w:ascii="IRNazanin" w:hAnsi="IRNazanin" w:eastAsia="IRNazanin"/>
          <w:color w:val="111111"/>
          <w:sz w:val="28"/>
          <w:sz w:val="28"/>
          <w:szCs w:val="28"/>
          <w:rtl w:val="true"/>
          <w:lang w:bidi="fa-IR"/>
        </w:rPr>
        <w:t xml:space="preserve">مکة و کانت مغنیة نائحة قالت ما طلب منی بعد وقعة بدر فحث رسول الله صلی الله علیه و آله علیها بنی عبد المطلب فکسوها و حملوها و أعطوها نفقة و کان رسول الله صلی الله علیه و آله یتجهز </w:t>
      </w:r>
      <w:r>
        <w:rPr>
          <w:rStyle w:val="FootnoteAnchor"/>
          <w:rtl w:val="true"/>
        </w:rPr>
        <w:footnoteReference w:id="552"/>
      </w:r>
      <w:r>
        <w:rPr>
          <w:rFonts w:ascii="IRNazanin" w:hAnsi="IRNazanin" w:eastAsia="IRNazanin"/>
          <w:color w:val="111111"/>
          <w:sz w:val="28"/>
          <w:sz w:val="28"/>
          <w:szCs w:val="28"/>
          <w:rtl w:val="true"/>
          <w:lang w:bidi="fa-IR"/>
        </w:rPr>
        <w:t xml:space="preserve">لفتح مکة </w:t>
      </w:r>
    </w:p>
    <w:p>
      <w:pPr>
        <w:pStyle w:val="BookText"/>
        <w:rPr/>
      </w:pPr>
      <w:r>
        <w:rPr>
          <w:rFonts w:ascii="IRNazanin" w:hAnsi="IRNazanin" w:eastAsia="IRNazanin"/>
          <w:color w:val="111111"/>
          <w:sz w:val="28"/>
          <w:sz w:val="28"/>
          <w:szCs w:val="28"/>
          <w:rtl w:val="true"/>
          <w:lang w:bidi="fa-IR"/>
        </w:rPr>
        <w:t>فأتاها حاطب بن أبی بلتعة فکتب معها کتابا إلی أهل مکة و أعطاها عشرة دنانیر عن ابن عباس و عشرة دراهم عن مقاتل و کساها بردا علی أن توصل الکتاب إلی أهل مکة و کتب فی الکتاب من حاطب بن أبی بلتعة إلی أهل مکة أن رسول الله یریدکم فخذوا حذرکم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سارة و نزل جبرئیل علیه السلام فأخبر النبی صلی الله علیه و آله بما فعل فبعث </w:t>
      </w:r>
      <w:r>
        <w:rPr>
          <w:rStyle w:val="FootnoteAnchor"/>
          <w:rtl w:val="true"/>
        </w:rPr>
        <w:footnoteReference w:id="553"/>
      </w:r>
      <w:r>
        <w:rPr>
          <w:rFonts w:ascii="IRNazanin" w:hAnsi="IRNazanin" w:eastAsia="IRNazanin"/>
          <w:color w:val="111111"/>
          <w:sz w:val="28"/>
          <w:sz w:val="28"/>
          <w:szCs w:val="28"/>
          <w:rtl w:val="true"/>
          <w:lang w:bidi="fa-IR"/>
        </w:rPr>
        <w:t xml:space="preserve">رسول الله صلی الله علیه و آله علیا و عمارا و عمر و الزبیر و طلحة و المقداد بن الأسود و أبا مرثد و کانوا کلهم فرسانا و قال لهم انطلقوا حتی تأتوا روضة خاخ فإن بها ظعینة معها کتاب من حاطب إلی المشرکین فخذوه منها فخرجوا حتی أدرکوها فی ذلک المکان الذی ذکره رسول الله صلی الله علیه و آله فقالوا لها أین الکتاب فحلفت بالله ما معها من کتاب فنحوها و فتشوا متاعها فلم یجدوا معها کتابا فهموا بالرجوع فقال علی علیه السلام و الله ما کذبنا و لا کذبنا و سل سیفه و قال </w:t>
      </w:r>
      <w:r>
        <w:rPr>
          <w:rStyle w:val="FootnoteAnchor"/>
          <w:rtl w:val="true"/>
        </w:rPr>
        <w:footnoteReference w:id="554"/>
      </w:r>
      <w:r>
        <w:rPr>
          <w:rFonts w:ascii="IRNazanin" w:hAnsi="IRNazanin" w:eastAsia="IRNazanin"/>
          <w:color w:val="111111"/>
          <w:sz w:val="28"/>
          <w:sz w:val="28"/>
          <w:szCs w:val="28"/>
          <w:rtl w:val="true"/>
          <w:lang w:bidi="fa-IR"/>
        </w:rPr>
        <w:t xml:space="preserve">أخرجی الکتاب و إلا و الله لأضربن عنقک فلما رأت الجد أخرجته من ذؤابتها قد خبأتها </w:t>
      </w:r>
      <w:r>
        <w:rPr>
          <w:rStyle w:val="FootnoteAnchor"/>
          <w:rtl w:val="true"/>
        </w:rPr>
        <w:footnoteReference w:id="555"/>
      </w:r>
      <w:r>
        <w:rPr>
          <w:rFonts w:ascii="IRNazanin" w:hAnsi="IRNazanin" w:eastAsia="IRNazanin"/>
          <w:color w:val="111111"/>
          <w:sz w:val="28"/>
          <w:sz w:val="28"/>
          <w:szCs w:val="28"/>
          <w:rtl w:val="true"/>
          <w:lang w:bidi="fa-IR"/>
        </w:rPr>
        <w:t xml:space="preserve">فی شعرها فرجعوا بالکتاب إلی رسول الله صلی الله علیه و آله فأرسل إلی حاطب فأتاه فقال له هل تعرف الکتاب قال نعم قال فما حملک علی ما صنعت فقال یا رسول الله و الله ما کفرت منذ أسلمت </w:t>
      </w:r>
      <w:r>
        <w:rPr>
          <w:rStyle w:val="FootnoteAnchor"/>
          <w:rtl w:val="true"/>
        </w:rPr>
        <w:footnoteReference w:id="556"/>
      </w:r>
      <w:r>
        <w:rPr>
          <w:rFonts w:ascii="IRNazanin" w:hAnsi="IRNazanin" w:eastAsia="IRNazanin"/>
          <w:color w:val="111111"/>
          <w:sz w:val="28"/>
          <w:sz w:val="28"/>
          <w:szCs w:val="28"/>
          <w:rtl w:val="true"/>
          <w:lang w:bidi="fa-IR"/>
        </w:rPr>
        <w:t xml:space="preserve">و لا غششتک منذ صحبتک </w:t>
      </w:r>
      <w:r>
        <w:rPr>
          <w:rStyle w:val="FootnoteAnchor"/>
          <w:rtl w:val="true"/>
        </w:rPr>
        <w:footnoteReference w:id="557"/>
      </w:r>
      <w:r>
        <w:rPr>
          <w:rFonts w:ascii="IRNazanin" w:hAnsi="IRNazanin" w:eastAsia="IRNazanin"/>
          <w:color w:val="111111"/>
          <w:sz w:val="28"/>
          <w:sz w:val="28"/>
          <w:szCs w:val="28"/>
          <w:rtl w:val="true"/>
          <w:lang w:bidi="fa-IR"/>
        </w:rPr>
        <w:t xml:space="preserve">و لا أجبتهم منذ فارقتهم و لکن لم یکن أحد من المهاجرین إلا و له بمکة من یمنع عشیرته و کنت عزیزا </w:t>
      </w:r>
      <w:r>
        <w:rPr>
          <w:rStyle w:val="FootnoteAnchor"/>
          <w:rtl w:val="true"/>
        </w:rPr>
        <w:footnoteReference w:id="558"/>
      </w:r>
      <w:r>
        <w:rPr>
          <w:rFonts w:ascii="IRNazanin" w:hAnsi="IRNazanin" w:eastAsia="IRNazanin"/>
          <w:color w:val="111111"/>
          <w:sz w:val="28"/>
          <w:sz w:val="28"/>
          <w:szCs w:val="28"/>
          <w:rtl w:val="true"/>
          <w:lang w:bidi="fa-IR"/>
        </w:rPr>
        <w:t xml:space="preserve">فیهم أی غریبا و کان أهلی بین ظهرانیهم </w:t>
      </w:r>
      <w:r>
        <w:rPr>
          <w:rStyle w:val="FootnoteAnchor"/>
          <w:rtl w:val="true"/>
        </w:rPr>
        <w:footnoteReference w:id="559"/>
      </w:r>
      <w:r>
        <w:rPr>
          <w:rFonts w:ascii="IRNazanin" w:hAnsi="IRNazanin" w:eastAsia="IRNazanin"/>
          <w:color w:val="111111"/>
          <w:sz w:val="28"/>
          <w:sz w:val="28"/>
          <w:szCs w:val="28"/>
          <w:rtl w:val="true"/>
          <w:lang w:bidi="fa-IR"/>
        </w:rPr>
        <w:t xml:space="preserve">فخشیت علی أهلی فأردت أن أتخذ عندهم یدا و قد علمت أن الله ینزل بهم بأسه و أن کتابی لا یغنی عنهم شیئا فصدقه رسول الله صلی الله علیه و آله و عذره فقام عمر بن الخطاب و قال دعنی یا رسول الله أضرب عنق هذا المنافق فقال رسول الله و ما یدریک یا عمر لعل الله اطلع علی أهل </w:t>
      </w:r>
    </w:p>
    <w:p>
      <w:pPr>
        <w:pStyle w:val="BookText"/>
        <w:rPr/>
      </w:pPr>
      <w:r>
        <w:rPr>
          <w:rFonts w:ascii="IRNazanin" w:hAnsi="IRNazanin" w:eastAsia="IRNazanin"/>
          <w:color w:val="111111"/>
          <w:sz w:val="28"/>
          <w:sz w:val="28"/>
          <w:szCs w:val="28"/>
          <w:rtl w:val="true"/>
          <w:lang w:bidi="fa-IR"/>
        </w:rPr>
        <w:t>بدر فغفر لهم فقال لهم اعملوا ما شئتم فقد غفرت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الْبُخَارِیُّ وَ مُسْلِمٌ فِی صَحِیحِهِمَا عَنْ عَبْدِ اللَّهِ </w:t>
      </w:r>
      <w:r>
        <w:rPr>
          <w:rStyle w:val="FootnoteAnchor"/>
          <w:rtl w:val="true"/>
        </w:rPr>
        <w:footnoteReference w:id="560"/>
      </w:r>
      <w:r>
        <w:rPr>
          <w:rFonts w:ascii="Amiri" w:hAnsi="Amiri" w:eastAsia="Amiri" w:cs="Amiri"/>
          <w:color w:val="111111"/>
          <w:sz w:val="28"/>
          <w:sz w:val="28"/>
          <w:szCs w:val="28"/>
          <w:rtl w:val="true"/>
          <w:lang w:bidi="ar-SA"/>
        </w:rPr>
        <w:t xml:space="preserve">بْنِ أَبِی رَافِعٍ قَالَ سَمِعْتُ عَلِیّاً علیه السلام یَقُولُ بَعَثَنَا رَسُولُ اللَّهِ صلی الله علیه و آله أَنَا وَ الْمِقْدَادَ وَ الزُّبَیْرَ وَ قَالَ انْطَلِقُوا حَتَّی تَأْتُوا رَوْضَةَ خَاخٍ فَإِنَّ بِهَا ظَعِینَةً مَعَهَا </w:t>
      </w:r>
      <w:r>
        <w:rPr>
          <w:rStyle w:val="FootnoteAnchor"/>
          <w:rtl w:val="true"/>
        </w:rPr>
        <w:footnoteReference w:id="561"/>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تُلْقُونَ إِلَیْهِمْ بِالْمَوَدَّةِ قال البیضاوی أی تقضون إلیهم المودة بالمکاتبة و الباء مزیدة أو إخبار رسول الله صلی الله علیه و آله بسبب المودة وَ قَدْ کَفَرُوا بِما جاءَکُمْ مِنَ الْحَقِّ حال من فاعل أحد الفعلین </w:t>
      </w:r>
      <w:r>
        <w:rPr>
          <w:rStyle w:val="FootnoteAnchor"/>
          <w:rtl w:val="true"/>
        </w:rPr>
        <w:footnoteReference w:id="563"/>
      </w:r>
      <w:r>
        <w:rPr>
          <w:rFonts w:ascii="Amiri" w:hAnsi="Amiri" w:eastAsia="Amiri" w:cs="Amiri"/>
          <w:color w:val="111111"/>
          <w:sz w:val="28"/>
          <w:sz w:val="28"/>
          <w:szCs w:val="28"/>
          <w:rtl w:val="true"/>
          <w:lang w:bidi="ar-SA"/>
        </w:rPr>
        <w:t xml:space="preserve">یُخْرِجُونَ الرَّسُولَ وَ إِیَّاکُمْ أی من مکة و هو حال من کفروا أو استئناف لبیانه أَنْ تُؤْمِنُوا بِاللَّهِ رَبِّکُمْ لأن تؤمنوا به إِنْ کُنْتُمْ خَرَجْتُمْ عن أوطانکم جِهاداً فِی سَبِیلِی وَ ابْتِغاءَ مَرْضاتِی علة للخروج و عمدة للتعلیق </w:t>
      </w:r>
      <w:r>
        <w:rPr>
          <w:rStyle w:val="FootnoteAnchor"/>
          <w:rtl w:val="true"/>
        </w:rPr>
        <w:footnoteReference w:id="564"/>
      </w:r>
      <w:r>
        <w:rPr>
          <w:rFonts w:ascii="Amiri" w:hAnsi="Amiri" w:eastAsia="Amiri" w:cs="Amiri"/>
          <w:color w:val="111111"/>
          <w:sz w:val="28"/>
          <w:sz w:val="28"/>
          <w:szCs w:val="28"/>
          <w:rtl w:val="true"/>
          <w:lang w:bidi="ar-SA"/>
        </w:rPr>
        <w:t xml:space="preserve">و جواب الشرط محذوف دل علیه لا تتخذوا تُسِرُّونَ إِلَیْهِمْ بِالْمَوَدَّةِ بدل من تلقون أو استئناف معناه أی طائل لکم فی إسرار المودة أو الإخبار بسبب المودة وَ أَنَا أَعْلَمُ بِما أَخْفَیْتُمْ وَ ما أَعْلَنْتُمْ أی منکم و قیل أعلم مضارع و الباء مزیدة و ما موصولة أو مصدریة وَ مَنْ یَفْعَلْهُ مِنْکُمْ أی یفعل الاتخاذ فَقَدْ ضَلَّ سَواءَ السَّبِیلِ أخطأه إِنْ یَثْقَفُوکُمْ یظفروا بکم </w:t>
      </w:r>
      <w:r>
        <w:rPr>
          <w:rStyle w:val="FootnoteAnchor"/>
          <w:rtl w:val="true"/>
        </w:rPr>
        <w:footnoteReference w:id="565"/>
      </w:r>
      <w:r>
        <w:rPr>
          <w:rFonts w:ascii="Amiri" w:hAnsi="Amiri" w:eastAsia="Amiri" w:cs="Amiri"/>
          <w:color w:val="111111"/>
          <w:sz w:val="28"/>
          <w:sz w:val="28"/>
          <w:szCs w:val="28"/>
          <w:rtl w:val="true"/>
          <w:lang w:bidi="ar-SA"/>
        </w:rPr>
        <w:t xml:space="preserve">یَکُونُوا لَکُمْ أَعْداءً لا ینفعکم </w:t>
      </w:r>
      <w:r>
        <w:rPr>
          <w:rStyle w:val="FootnoteAnchor"/>
          <w:rtl w:val="true"/>
        </w:rPr>
        <w:footnoteReference w:id="566"/>
      </w:r>
      <w:r>
        <w:rPr>
          <w:rFonts w:ascii="Amiri" w:hAnsi="Amiri" w:eastAsia="Amiri" w:cs="Amiri"/>
          <w:color w:val="111111"/>
          <w:sz w:val="28"/>
          <w:sz w:val="28"/>
          <w:szCs w:val="28"/>
          <w:rtl w:val="true"/>
          <w:lang w:bidi="ar-SA"/>
        </w:rPr>
        <w:t xml:space="preserve">إلقاء المودة إلیهم وَ یَبْسُطُوا إِلَیْکُمْ أَیْدِیَهُمْ وَ أَلْسِنَتَهُمْ بِالسُّوءِ بما یسوؤکم کالقتل و الشتم وَ وَدُّوا لَوْ تَکْفُرُونَ و تمنوا ارتدادکم و مجیؤه وحده بلفظ الماضی للإشعار بأنهم ودوا ذلک قبل کل شی‌ء و أن ودادتهم حاصلة و إن لم یثقفوکم لَنْ تَنْفَعَکُمْ أَرْحامُکُمْ قراباتکم وَ لا أَوْلادُکُمْ الذین توالون المشرکین لأجلهم یَوْمَ الْقِیامَةِ یَفْصِلُ بَیْنَکُمْ یفرق بینکم بما عراکم من الهول فیفر بعضکم من بعض وَ اللَّهُ بِما تَعْمَلُونَ بَصِیرٌ فیجازیکم علیه قَدْ کانَتْ لَکُمْ أُسْوَةٌ حَسَنَةٌ قدوة اسم لما یؤتسی به فِی إِبْراهِیمَ وَ الَّذِینَ مَعَهُ صفة ثانیة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خبر کان و لکم لغو أو حال من المستکن فی حسنة أو صلة لها لا لأسوة لأنها وصفت إِذْ قالُوا لِقَوْمِهِمْ ظرف لخبر کان إِنَّا بُرَآؤُا مِنْکُمْ جمع بری‌ء کظریف و ظرفاء وَ مِمَّا تَعْبُدُونَ مِنْ دُونِ اللَّهِ کَفَرْنا بِکُمْ أی بدینکم أو بمعبودکم أو بکم و به فلا نعتد بشأنکم و آلهتکم وَ بَدا بَیْنَنا إلی قوله وَحْدَهُ فتنقلب العداوة و البغضاء ألفة و محبة إِلَّا قَوْلَ إِبْراهِیمَ لِأَبِیهِ لَأَسْتَغْفِرَنَّ لَکَ استثناء من قوله أُسْوَةٌ حَسَنَةٌ رَبَّنا عَلَیْکَ تَوَکَّلْنا متصل بما قبل الاستثناء أو أمر من الله للمؤمنین بأن یقولوه </w:t>
      </w:r>
      <w:r>
        <w:rPr>
          <w:rStyle w:val="FootnoteAnchor"/>
          <w:rtl w:val="true"/>
        </w:rPr>
        <w:footnoteReference w:id="567"/>
      </w:r>
      <w:r>
        <w:rPr>
          <w:rFonts w:ascii="Amiri" w:hAnsi="Amiri" w:eastAsia="Amiri" w:cs="Amiri"/>
          <w:color w:val="111111"/>
          <w:sz w:val="28"/>
          <w:sz w:val="28"/>
          <w:szCs w:val="28"/>
          <w:rtl w:val="true"/>
          <w:lang w:bidi="ar-SA"/>
        </w:rPr>
        <w:t>فِتْنَةً لِلَّذِینَ کَفَرُوا بأن تسلطهم علینا فیفتنونا بعذاب لا نتحمله لَقَدْ کانَ لَکُمْ تکریر لمزید الحث علی التأسی بإبراهیم و لذلک صدر بالقسم و أبدل قوله لِمَنْ کانَ یَرْجُوا اللَّهَ من لَکُمْ فإنه یدل علی أنه لا ینبغی لمؤمن أن یترک التأسی بهم و أن ترکه مؤذن بسوء العقیدة و لذلک عقبه بقوله وَ مَنْ یَتَوَلَّ فَإِنَّ اللَّهَ هُوَ الْغَنِیُّ الْحَمِیدُ فإنه جدیر بأن یوعد به الکفرة</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قوله تعالی وَ بَیْنَ الَّذِینَ عادَیْتُمْ مِنْهُمْ قال الطبرسی أی من کفار مکة مَوَدَّةً بالإسلام قال مقاتل لما أمر الله سبحانه المؤمنین بعداوة الکفار عادوا أقرباءهم فنزلت و المعنی أن موالاة الکفار لا تنفع و الله سبحانه قادر علی أن یوفقهم للإیمان و یحصل المودة بینکم و بینهم و قد فعل ذلک حین أسلموا عام الفتح </w:t>
      </w:r>
      <w:r>
        <w:rPr>
          <w:rStyle w:val="FootnoteAnchor"/>
          <w:rtl w:val="true"/>
        </w:rPr>
        <w:footnoteReference w:id="569"/>
      </w:r>
      <w:r>
        <w:rPr>
          <w:rFonts w:ascii="Amiri" w:hAnsi="Amiri" w:eastAsia="Amiri" w:cs="Amiri"/>
          <w:color w:val="111111"/>
          <w:sz w:val="28"/>
          <w:sz w:val="28"/>
          <w:szCs w:val="28"/>
          <w:rtl w:val="true"/>
          <w:lang w:bidi="ar-SA"/>
        </w:rPr>
        <w:t xml:space="preserve">وَ اللَّهُ قَدِیرٌ علی نقل القلوب من العداوة إلی المودة وَ اللَّهُ غَفُورٌ لذنوب عباده رَحِیمٌ بهم إذا تابوا و أسلموا لا یَنْهاکُمُ اللَّهُ عَنِ الَّذِینَ لَمْ یُقاتِلُوکُمْ أی لیس ینهاکم عن مخالطة أهل العهد الذین عاهدوکم علی ترک القتال و برهم و معاملتهم بالعدل و هو قوله أَنْ تَبَرُّوهُمْ وَ تُقْسِطُوا إِلَیْهِمْ أی و تعدلوا فیما بینکم و بینهم من الوفاء بالعهد و قیل إن المسلمین استأمروا النبی صلی الله علیه و آله فی أن یبروا أقرباءهم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المشرکین و ذلک قبل أن یؤمروا بقتال جمیع المشرکین فنزلت هذه الآیة و هی منسوخة بقوله فَاقْتُلُوا الْمُشْرِکِینَ حَیْثُ وَجَدْتُمُوهُمْ عن ابن عباس و غیره و قیل إنه عنی بالذین لم یقاتلوکم من آمن من أهل مکة و لم یهاجر </w:t>
      </w:r>
      <w:r>
        <w:rPr>
          <w:rStyle w:val="FootnoteAnchor"/>
          <w:rtl w:val="true"/>
        </w:rPr>
        <w:footnoteReference w:id="570"/>
      </w:r>
      <w:r>
        <w:rPr>
          <w:rFonts w:ascii="Amiri" w:hAnsi="Amiri" w:eastAsia="Amiri" w:cs="Amiri"/>
          <w:color w:val="111111"/>
          <w:sz w:val="28"/>
          <w:sz w:val="28"/>
          <w:szCs w:val="28"/>
          <w:rtl w:val="true"/>
          <w:lang w:bidi="ar-SA"/>
        </w:rPr>
        <w:t xml:space="preserve">إِنَّ اللَّهَ یُحِبُّ الْمُقْسِطِینَ أی العادلین و قیل الذین یجعلون لقراباتهم قسطا مما فی بیوتهم من المطعومات إِنَّما یَنْهاکُمُ اللَّهُ عَنِ الَّذِینَ قاتَلُوکُمْ فِی الدِّینِ من أهل مکة و غیرهم وَ أَخْرَجُوکُمْ مِنْ دِیارِکُمْ أی منازلکم و أملاککم وَ ظاهَرُوا عَلی إِخْراجِکُمْ أی العوام و الأتباع الذین عاونوا رؤساءهم علی الباطل أَنْ تَوَلَّوْهُمْ أی ینهاکم عن أن تولوهم و توادوهم و تحبوهم و المعنی أن مکاتبتکم </w:t>
      </w:r>
      <w:r>
        <w:rPr>
          <w:rStyle w:val="FootnoteAnchor"/>
          <w:rtl w:val="true"/>
        </w:rPr>
        <w:footnoteReference w:id="571"/>
      </w:r>
      <w:r>
        <w:rPr>
          <w:rFonts w:ascii="IRNazanin" w:hAnsi="IRNazanin" w:eastAsia="IRNazanin"/>
          <w:color w:val="111111"/>
          <w:sz w:val="28"/>
          <w:sz w:val="28"/>
          <w:szCs w:val="28"/>
          <w:rtl w:val="true"/>
          <w:lang w:bidi="fa-IR"/>
        </w:rPr>
        <w:t>بإظهار سر المؤمنین موالاة لهم</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 قال رحمه الله فی قوله تعالی یا أَیُّهَا النَّبِیُّ إِذا جاءَکَ الْمُؤْمِناتُ یُبایِعْنَکَ ثم ذکر سبحانه بیعة النساء و کان ذلک یوم فتح مکة لما فرغ النبی صلی الله علیه و آله من بیعة الرجال و هو علی الصفا جاءته النساء یبایعنه فنزلت الآیة فی مبایعتهن أن یأخذ علیهن هذه الشروط و هی </w:t>
      </w:r>
      <w:r>
        <w:rPr>
          <w:rStyle w:val="FootnoteAnchor"/>
          <w:rtl w:val="true"/>
        </w:rPr>
        <w:footnoteReference w:id="573"/>
      </w:r>
      <w:r>
        <w:rPr>
          <w:rFonts w:ascii="Amiri" w:hAnsi="Amiri" w:eastAsia="Amiri" w:cs="Amiri"/>
          <w:color w:val="111111"/>
          <w:sz w:val="28"/>
          <w:sz w:val="28"/>
          <w:szCs w:val="28"/>
          <w:rtl w:val="true"/>
          <w:lang w:bidi="ar-SA"/>
        </w:rPr>
        <w:t xml:space="preserve">عَلی أَنْ لا یُشْرِکْنَ بِاللَّهِ شَیْئاً من الأصنام و الأوثان وَ لا یَسْرِقْنَ لا من أزواجهن و لا من غیرهم وَ لا یَزْنِینَ وَ لا یَقْتُلْنَ أَوْلادَهُنَّ لا بالوأد و لا بالإسقاط وَ لا یَأْتِینَ بِبُهْتانٍ یَفْتَرِینَهُ أی بکذب یکذبنه فی مولود یوجد بَیْنَ أَیْدِیهِنَّ وَ أَرْجُلِهِنَّ أی لا یلحقن بأزواجهن غیر أولادهم عن ابن عباس و قال الفراء کانت المرأة تلتقط </w:t>
      </w:r>
      <w:r>
        <w:rPr>
          <w:rStyle w:val="FootnoteAnchor"/>
          <w:rtl w:val="true"/>
        </w:rPr>
        <w:footnoteReference w:id="574"/>
      </w:r>
      <w:r>
        <w:rPr>
          <w:rFonts w:ascii="IRNazanin" w:hAnsi="IRNazanin" w:eastAsia="IRNazanin"/>
          <w:color w:val="111111"/>
          <w:sz w:val="28"/>
          <w:sz w:val="28"/>
          <w:szCs w:val="28"/>
          <w:rtl w:val="true"/>
          <w:lang w:bidi="fa-IR"/>
        </w:rPr>
        <w:t xml:space="preserve">المولود فتقول لزوجها هذا ولدی منک فذلک البهتان المفتری بین أیدیهن و أرجلهن و ذلک أن الولد إذا وضعته الأم سقط بین یدیها و رجلیها و لیس المعنی نهیهن من أن یأتین بولد من الزنا فینسبنه إلی الأزواج لأن الشرط بنهی الزنا قد تقدم و قیل البهتان الذی نهین عنه قذف المحصنات و الکذب علی الناس و إضافة الأولاد إلی الأزواج علی البطلان فی </w:t>
      </w:r>
    </w:p>
    <w:p>
      <w:pPr>
        <w:pStyle w:val="BookText"/>
        <w:rPr/>
      </w:pPr>
      <w:r>
        <w:rPr>
          <w:rFonts w:ascii="Amiri" w:hAnsi="Amiri" w:eastAsia="Amiri" w:cs="Amiri"/>
          <w:color w:val="111111"/>
          <w:sz w:val="28"/>
          <w:sz w:val="28"/>
          <w:szCs w:val="28"/>
          <w:rtl w:val="true"/>
          <w:lang w:bidi="ar-SA"/>
        </w:rPr>
        <w:t>الحاضر و المستقبل من الزمان لا یَعْصِینَکَ فِی مَعْرُوفٍ و هو جمیع ما یأمرهن به لأنه صلی الله علیه و آله لا یأمر إلا بالمعروف و قیل عنی بالمعروف النهی عن النوح و تمزیق الثیاب و جز الشعر و شق الجیب و خمش الوجه و الدعاء بالویل فَبایِعْهُنَّ علی ذلک وَ اسْتَغْفِرْ لَهُنَّ اللَّهَ من ذنوبهن إِنَّ اللَّهَ غَفُورٌ أی صفوح عنهن رَحِیمٌ منعم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النَّبِیَّ صلی الله علیه و آله بَایَعَهُنَّ وَ کَانَ عَلَی الصَّفَا وَ کَانَ عُمَرُ أَسْفَلَ مِنْهُ وَ هِنْدٌ بِنْتُ عُتْبَةَ مُتَنَقِّبَةً مُتَنَکِّرَةً مَعَ النِّسَاءِ خَوْفاً أَنْ یَعْرِفَهَا رَسُولُ اللَّهِ صلی الله علیه و آله فَقَالَ أُبَایِعُکُنَّ عَلَی أَنْ لَا تُشْرِکْنَ بِاللَّهِ شَیْئاً فَقَالَتْ هِنْدٌ إِنَّکَ لَتَأْخُذُ عَلَیْنَا أَمْراً مَا رَأَیْنَاکَ أَخَذْتَهُ عَلَی الرِّجَالِ وَ ذَلِکَ أَنَّهُ بَایَعَ الرِّجَالَ یَوْمَئِذٍ عَلَی الْإِسْلَامِ وَ الْجِهَادِ فَقَطْ فَقَالَ النَّبِیُّ صلی الله علیه و آله وَ لَا تَسْرِقْنَ فَقَالَتْ هِنْدٌ إِنَّ أَبَا سُفْیَانَ رَجُلٌ مُمْسِکٌ وَ إِنِّی أَصَبْتُ مِنْ مَالِهِ هَنَاتٍ فَلَا أَدْرِی أَ یَحِلُّ لِی أَمْ لَا فَقَالَ أَبُو سُفْیَانَ مَا أَصَبْتِ مِنْ شَیْ‌ءٍ </w:t>
      </w:r>
      <w:r>
        <w:rPr>
          <w:rStyle w:val="FootnoteAnchor"/>
          <w:rtl w:val="true"/>
        </w:rPr>
        <w:footnoteReference w:id="575"/>
      </w:r>
      <w:r>
        <w:rPr>
          <w:rFonts w:ascii="Amiri" w:hAnsi="Amiri" w:eastAsia="Amiri" w:cs="Amiri"/>
          <w:color w:val="111111"/>
          <w:sz w:val="28"/>
          <w:sz w:val="28"/>
          <w:szCs w:val="28"/>
          <w:rtl w:val="true"/>
          <w:lang w:bidi="ar-SA"/>
        </w:rPr>
        <w:t>فِیمَا مَضَی وَ فِیمَا غَبَرَ فَهُوَ لَکِ حَلَالٌ فَضَحِکَ رَسُولُ اللَّهِ صلی الله علیه و آله وَ عَرَفَهَا فَقَالَ لَهَا وَ إِنَّکِ لَهِنْدٌ بِنْتُ عُتْبَةَ قَالَتْ نَعَمْ فَاعْفُ عَمَّا سَلَفَ یَا نَبِیَّ اللَّهِ عَفَا اللَّهُ عَنْکَ فَقَالَ وَ لَا تَزْنِینَ فَقَالَتْ هِنْدٌ أَ وَ تَزْنِی الْحُرَّةُ فَتَبَسَّمَ عُمَرُ بْنُ الْخَطَّابِ لِمَا جَرَی بَیْنَهُ وَ بَیْنَهَا فِی الْجَاهِلِیَّةِ فَقَالَ صلی الله علیه و آله وَ لَا تَقْتُلْنَ أَوْلَادَکُنَّ فَقَالَتْ هِنْدٌ رَبَّیْنَاهُمْ صِغَاراً وَ قَتَلْتُمُوهُمْ کِبَاراً فَأَنْتُمْ وَ هُمْ أَعْلَمُ وَ کَانَ ابْنُهَا حَنْظَلَةُ بْنُ أَبِی سُفْیَانَ قَتَلَهُ عَلِیُّ بْنُ أَبِی طَالِبٍ علیهما السلام یَوْمَ بَدْرٍ فَضَحِکَ عُمَرُ حَتَّی اسْتَلْقَی وَ تَبَسَّمَ النَّبِیُّ صلی الله علیه و آله وَ لَمَّا قَالَ وَ لَا تَأْتِینَ بِبُهْتَانٍ قَالَتْ هِنْدٌ وَ اللَّهِ إِنَّ الْبُهْتَانَ قَبِیحٌ وَ مَا تَأْمُرُنَا إِلَّا بِالرُّشْدِ وَ مَکَارِمِ الْأَخْلَاقِ وَ لَمَّا قَالَ وَ لا یَعْصِینَکَ فِی مَعْرُوفٍ قَالَتْ هِنْدٌ مَا جَلَسْنَا مَجْلِسَنَا هَذَا وَ فِی أَنْفُسِنَا أَنْ نَعْصِیَکَ فِی شَیْ‌ءٍ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الزُّهْرِیُّ عَنْ عَرَفَةَ </w:t>
      </w:r>
      <w:r>
        <w:rPr>
          <w:rStyle w:val="FootnoteAnchor"/>
          <w:rtl w:val="true"/>
        </w:rPr>
        <w:footnoteReference w:id="576"/>
      </w:r>
      <w:r>
        <w:rPr>
          <w:rFonts w:ascii="Amiri" w:hAnsi="Amiri" w:eastAsia="Amiri" w:cs="Amiri"/>
          <w:color w:val="111111"/>
          <w:sz w:val="28"/>
          <w:sz w:val="28"/>
          <w:szCs w:val="28"/>
          <w:rtl w:val="true"/>
          <w:lang w:bidi="ar-SA"/>
        </w:rPr>
        <w:t>عَنْ عَائِشَةَ قَالَتْ کَانَ النَّبِیُّ صلی الله علیه و آله یُبَایِعُ النِّسَاءَ بِالْکَلَامِ بِهَذِهِ الْآیَةِ أَنْ لا یُشْرِکْنَ بِاللَّهِ شَیْئاً وَ مَا مَسَّتْ یَدُ رَسُولِ اللَّهِ صلی الله علیه و آله یَدَ امْرَأَةٍ قَطُّ إِلَّا امْرَأَةً یَمْلِکُهَا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الْبُخَارِیُّ فِی الصَّحِیحِ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رُوِیَ أَنَّهُ صلی الله علیه و آله کَانَ إِذْ بَایَعَ النِّسَاءَ دَعَا بِقَدَحٍ مِنْ مَاءٍ فَغَمَسَ یَدَهُ فِیهِ ثُمَّ غمس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غَمَسْنَ أَیْدِیَهُنَّ فِیهِ و قیل إنه کان یبایعهن 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فی بیعة النساء مع أنهن لسن من أهل النصرة بالمحاربة هو أخذ العهد علیهن بما یصلح من شأنهن فی الدین و الأنفس </w:t>
      </w:r>
      <w:r>
        <w:rPr>
          <w:rStyle w:val="FootnoteAnchor"/>
          <w:rtl w:val="true"/>
        </w:rPr>
        <w:footnoteReference w:id="577"/>
      </w:r>
      <w:r>
        <w:rPr>
          <w:rFonts w:ascii="IRNazanin" w:hAnsi="IRNazanin" w:eastAsia="IRNazanin"/>
          <w:color w:val="111111"/>
          <w:sz w:val="28"/>
          <w:sz w:val="28"/>
          <w:szCs w:val="28"/>
          <w:rtl w:val="true"/>
          <w:lang w:bidi="fa-IR"/>
        </w:rPr>
        <w:t xml:space="preserve">و الأزواج و کان ذلک فی صدر الإسلام و لئلا ینفتق بهم فتق لما ضیع من الأحکام </w:t>
      </w:r>
      <w:r>
        <w:rPr>
          <w:rStyle w:val="FootnoteAnchor"/>
          <w:rtl w:val="true"/>
        </w:rPr>
        <w:footnoteReference w:id="578"/>
      </w:r>
      <w:r>
        <w:rPr>
          <w:rFonts w:ascii="IRNazanin" w:hAnsi="IRNazanin" w:eastAsia="IRNazanin"/>
          <w:color w:val="111111"/>
          <w:sz w:val="28"/>
          <w:sz w:val="28"/>
          <w:szCs w:val="28"/>
          <w:rtl w:val="true"/>
          <w:lang w:bidi="fa-IR"/>
        </w:rPr>
        <w:t xml:space="preserve">فبایعهن النبی صلی الله علیه و آله حسما </w:t>
      </w:r>
      <w:r>
        <w:rPr>
          <w:rStyle w:val="FootnoteAnchor"/>
          <w:rtl w:val="true"/>
        </w:rPr>
        <w:footnoteReference w:id="579"/>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و قال رضی الله عنه فی قوله سبحانه إِذا جاءَ نَصْرُ اللَّهِ علی من عاداک و هم قریش وَ الْفَتْحُ یعنی فتح مکة و هذه بشارة من الله سبحانه لنبیه بالفتح و النصر قبل وقوع الأمر وَ رَأَیْتَ النَّاسَ یَدْخُلُونَ فِی دِینِ اللَّهِ أَفْواجاً أی جماعة بعد جماعة و زمرة بعد زمرة و المراد بالدین الإسلام و التزام أحکامه و اعتقاد صحته و توطین النفس علی العمل به قال الحسن لما فتح رسول الله صلی الله علیه و آله مکة قالت العرب أما إذا ظفر محمد بأهل الحرم و قد أجارهم الله من أصحاب الفیل فلیس لکم به ید </w:t>
      </w:r>
      <w:r>
        <w:rPr>
          <w:rStyle w:val="FootnoteAnchor"/>
          <w:rtl w:val="true"/>
        </w:rPr>
        <w:footnoteReference w:id="581"/>
      </w:r>
      <w:r>
        <w:rPr>
          <w:rFonts w:ascii="IRNazanin" w:hAnsi="IRNazanin" w:eastAsia="IRNazanin"/>
          <w:color w:val="111111"/>
          <w:sz w:val="28"/>
          <w:sz w:val="28"/>
          <w:szCs w:val="28"/>
          <w:rtl w:val="true"/>
          <w:lang w:bidi="fa-IR"/>
        </w:rPr>
        <w:t xml:space="preserve">فکانوا یَدْخُلُونَ فِی دِینِ اللَّهِ أَفْواجاً أی جماعات کثیرة بعد أن کانوا یدخلون فیه واحدا واحدا و اثنین و اثنین فصارت القبیلة تدخل بأسرها فی الإسلام و قیل فی دین الله أی فی طاعة الله و طاعتک فَسَبِّحْ بِحَمْدِ رَبِّکَ وَ اسْتَغْفِرْهُ هذا أمر من الله سبحانه بأن ینزهه عما لا یلیق به من صفات النقص و أن یستغفره و وجه وجوب ذلک بالنصر و الفتح أن النعمة تقتضی القیام بحقها و هو شکر المنعم و تعظیمه و الایتمار بأوامره و الانتهاء عن معاصیه </w:t>
      </w:r>
      <w:r>
        <w:rPr>
          <w:rStyle w:val="FootnoteAnchor"/>
          <w:rtl w:val="true"/>
        </w:rPr>
        <w:footnoteReference w:id="582"/>
      </w:r>
      <w:r>
        <w:rPr>
          <w:rFonts w:ascii="IRNazanin" w:hAnsi="IRNazanin" w:eastAsia="IRNazanin"/>
          <w:color w:val="111111"/>
          <w:sz w:val="28"/>
          <w:sz w:val="28"/>
          <w:szCs w:val="28"/>
          <w:rtl w:val="true"/>
          <w:lang w:bidi="fa-IR"/>
        </w:rPr>
        <w:t>فکأنه قال قد حدث أمر یقتضی الشکر و الاستغفار و إن لم یکن ثم ذنب فإن الاستغفار قد یکون عند ذکر المعصیة بما ینافی الإصرار و قد یکون علی وجه التسبیح و الانقطاع إلی الله سبحانه إِنَّهُ کانَ تَوَّاباً یقبل توبة من بقی کما یقبل توبة من مضی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مقاتل لما نزلت هذه السورة قرأها علی أصحابه </w:t>
      </w:r>
    </w:p>
    <w:p>
      <w:pPr>
        <w:pStyle w:val="BookText"/>
        <w:rPr/>
      </w:pPr>
      <w:r>
        <w:rPr>
          <w:rFonts w:ascii="IRNazanin" w:hAnsi="IRNazanin" w:eastAsia="IRNazanin"/>
          <w:color w:val="111111"/>
          <w:sz w:val="28"/>
          <w:sz w:val="28"/>
          <w:szCs w:val="28"/>
          <w:rtl w:val="true"/>
          <w:lang w:bidi="fa-IR"/>
        </w:rPr>
        <w:t>ففرحوا و استبشروا و سمعها العباس فبکی فقال صلی الله علیه و آله ما یبکیک یا عم فقال أظن أنه قد نعیت إلیک نفسک یا رسول الله فقال إنه لکما تقول فعاش بعدها سنتین و ما رئی فیهما ضاحکا مستبشرا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هذه السورة تسمی سورة التودیع</w:t>
      </w:r>
    </w:p>
    <w:p>
      <w:pPr>
        <w:pStyle w:val="BookText"/>
        <w:rPr/>
      </w:pPr>
      <w:r>
        <w:rPr>
          <w:rFonts w:ascii="Amiri" w:hAnsi="Amiri" w:eastAsia="Amiri" w:cs="Amiri"/>
          <w:color w:val="111111"/>
          <w:sz w:val="28"/>
          <w:sz w:val="28"/>
          <w:szCs w:val="28"/>
          <w:rtl w:val="true"/>
          <w:lang w:bidi="ar-SA"/>
        </w:rPr>
        <w:t>وَ قَالَ ابْنُ عَبَّاسٍ لَمَّا نَزَلَتْ إِذا جاءَ نَصْرُ اللَّهِ قَالَ صلی الله علیه و آله نُعِیَتْ إِلَیَّ نَفْسِی بِأَنَّهَا مَقْبُوضَةٌ فِی هَذِهِ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فی أنهم من أی وجه علموا ذلک و لیس فی ظاهره نعی فقیل لأن التقدیر فسبح بحمد ربک فإنک حینئذ لاحق بالله و ذائق الموت کما ذاق من قبلک من الرسل و عند الکمال یرقب الزوال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 أمر دنا </w:t>
      </w:r>
      <w:r>
        <w:rPr>
          <w:rStyle w:val="FootnoteAnchor"/>
          <w:rtl w:val="true"/>
        </w:rPr>
        <w:footnoteReference w:id="583"/>
      </w:r>
      <w:r>
        <w:rPr>
          <w:rFonts w:ascii="IRNazanin" w:hAnsi="IRNazanin" w:eastAsia="IRNazanin"/>
          <w:color w:val="111111"/>
          <w:sz w:val="28"/>
          <w:sz w:val="28"/>
          <w:szCs w:val="28"/>
          <w:rtl w:val="true"/>
          <w:lang w:bidi="fa-IR"/>
        </w:rPr>
        <w:t>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زوالا إذا قیل تم</w:t>
      </w:r>
    </w:p>
    <w:p>
      <w:pPr>
        <w:pStyle w:val="BookText"/>
        <w:rPr/>
      </w:pPr>
      <w:r>
        <w:rPr>
          <w:rFonts w:ascii="IRNazanin" w:hAnsi="IRNazanin" w:eastAsia="IRNazanin"/>
          <w:color w:val="111111"/>
          <w:sz w:val="28"/>
          <w:sz w:val="28"/>
          <w:szCs w:val="28"/>
          <w:rtl w:val="true"/>
          <w:lang w:bidi="fa-IR"/>
        </w:rPr>
        <w:t>و قیل لأنه سبحانه أمره بتجدید التوحید و استدراک الفائت بالاستغفار و ذلک مما یلزم عند الانتقال من هذه الدار إلی دار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السُّورَةُ کَانَ النَّبِیُّ صلی الله علیه و آله یَقُولُ کَثِیراً سُبْحَانَکَ اللَّهُمَّ وَ بِحَمْدِکَ اللَّهُمَّ اغْفِرْ لِی إِنَّکَ أَنْتَ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قَالَتْ کَانَ رَسُولُ اللَّهِ صلی الله علیه و آله بِآخِرِهِ لَا یَقُومُ وَ لَا یَقْعُدُ وَ لَا یَجِی‌ءُ وَ لَا یَذْهَبُ إِلَّا قَالَ سُبْحَانَ اللَّهِ وَ بِحَمْدِهِ أَسْتَغْفِرُ اللَّهَ وَ أَتُوبُ إِلَیْهِ فَسَأَلْنَاهُ عَنْ ذَلِکَ فَقَالَ إِنِّی أُمِرْتُ بِهَا ثُمَّ قَرَأَ إِذا جاءَ نَصْرُ اللَّهِ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عَائِشَةَ أَنَّهُ کَانَ یَقُولُ سُبْحَانَکَ اللَّهُمَّ وَ بِحَمْدِکَ أَسْتَغْفِرُکَ وَ أَتُوبُ إِلَیْکَ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لما صالح رسول الله صلی الله علیه و آله قریشا عام الحدیبیة کان فی أشراطهم أنه من أحب أن یدخل فی عهد </w:t>
      </w:r>
      <w:r>
        <w:rPr>
          <w:rStyle w:val="FootnoteAnchor"/>
          <w:rtl w:val="true"/>
        </w:rPr>
        <w:footnoteReference w:id="584"/>
      </w:r>
      <w:r>
        <w:rPr>
          <w:rFonts w:ascii="IRNazanin" w:hAnsi="IRNazanin" w:eastAsia="IRNazanin"/>
          <w:color w:val="111111"/>
          <w:sz w:val="28"/>
          <w:sz w:val="28"/>
          <w:szCs w:val="28"/>
          <w:rtl w:val="true"/>
          <w:lang w:bidi="fa-IR"/>
        </w:rPr>
        <w:t xml:space="preserve">رسول الله صلی الله علیه و آله دخل فیه فدخلت خزاعة فی عهد رسول الله صلی الله علیه و آله و دخلت بنو بکر فی عهد </w:t>
      </w:r>
      <w:r>
        <w:rPr>
          <w:rStyle w:val="FootnoteAnchor"/>
          <w:rtl w:val="true"/>
        </w:rPr>
        <w:footnoteReference w:id="585"/>
      </w:r>
      <w:r>
        <w:rPr>
          <w:rFonts w:ascii="IRNazanin" w:hAnsi="IRNazanin" w:eastAsia="IRNazanin"/>
          <w:color w:val="111111"/>
          <w:sz w:val="28"/>
          <w:sz w:val="28"/>
          <w:szCs w:val="28"/>
          <w:rtl w:val="true"/>
          <w:lang w:bidi="fa-IR"/>
        </w:rPr>
        <w:t xml:space="preserve">قریش و کان بین القبیلتین شر قدیم ثم وقعت فیما بعد بین بنی بکر و خزاعة مقاتلة و رفدت قریش بنی بکر بالسلاح و قاتل معهم من قریش من قاتل باللیل مستخفیا و کان ممن أعان </w:t>
      </w:r>
    </w:p>
    <w:p>
      <w:pPr>
        <w:pStyle w:val="BookText"/>
        <w:rPr/>
      </w:pPr>
      <w:r>
        <w:rPr>
          <w:rFonts w:ascii="IRNazanin" w:hAnsi="IRNazanin" w:eastAsia="IRNazanin"/>
          <w:color w:val="111111"/>
          <w:sz w:val="28"/>
          <w:sz w:val="28"/>
          <w:szCs w:val="28"/>
          <w:rtl w:val="true"/>
          <w:lang w:bidi="fa-IR"/>
        </w:rPr>
        <w:t>بنی بکر علی خزاعة بنفسه عکرمة بن أبی جهل و سهیل بن عمرو فرکب عمرو بن سالم الخزاعی حتی قدم علی رسول الله صلی الله علیه و آله المدینة و کان ذلک مما هاج فتح مکة فوقف علیه و هو فی المسجد بین ظهرانی القوم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إنی ناشد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أبینا و أبیه الأتلدا</w:t>
      </w:r>
    </w:p>
    <w:p>
      <w:pPr>
        <w:pStyle w:val="BookText"/>
        <w:rPr/>
      </w:pPr>
      <w:r>
        <w:rPr>
          <w:rFonts w:ascii="IRNazanin" w:hAnsi="IRNazanin" w:eastAsia="IRNazanin"/>
          <w:color w:val="111111"/>
          <w:sz w:val="28"/>
          <w:sz w:val="28"/>
          <w:szCs w:val="28"/>
          <w:rtl w:val="true"/>
          <w:lang w:bidi="fa-IR"/>
        </w:rPr>
        <w:t>إن قریشا أخلفوک الموعدا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نقضوا میثاقک المؤکدا</w:t>
      </w:r>
    </w:p>
    <w:p>
      <w:pPr>
        <w:pStyle w:val="BookText"/>
        <w:rPr/>
      </w:pPr>
      <w:r>
        <w:rPr>
          <w:rFonts w:ascii="IRNazanin" w:hAnsi="IRNazanin" w:eastAsia="IRNazanin"/>
          <w:color w:val="111111"/>
          <w:sz w:val="28"/>
          <w:sz w:val="28"/>
          <w:szCs w:val="28"/>
          <w:rtl w:val="true"/>
          <w:lang w:bidi="fa-IR"/>
        </w:rPr>
        <w:t>و قتلونا رکعا و سجدا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حسبک یا عمرو ثم قام فدخل دار میمونة و قال اسکبی لی ماء فجعل یغتسل و هو یقول لا نصرت إن لم أنصر بنی کعب و هم رهط عمرو بن سالم ثم خرج بدیل بن الورقاء الخزاعی فی نفر من خزاعة حتی قدموا علی رسول الله صلی الله علیه و آله فأخبروه بما أصیب منهم و مظاهرة قریش بنی بکر علیهم ثم انصرفوا راجعین إلی مکة و قد کان صلی الله علیه و آله قال للناس کأنکم بأبی سفیان قد جاء لیشدد العقد و یزید فی المدة و سیلقی بدیل بن ورقاء فلقوا أبا سفیان بعسفان و قد بعثته قریش إلی النبی صلی الله علیه و آله لیشدد العقد فلما لقی أبو سفیان بدیلا قال من أین أقبلت یا بدیل قال سرت فی هذا الساحل و فی بطن هذا الوادی قال ما أتیت محمدا قال لا فلما راح بدیل إلی مکة قال أبو سفیان لئن کان جاء من المدینة لقد علف بها النوی فعمد إلی مبرک ناقته فأخذ </w:t>
      </w:r>
      <w:r>
        <w:rPr>
          <w:rStyle w:val="FootnoteAnchor"/>
          <w:rtl w:val="true"/>
        </w:rPr>
        <w:footnoteReference w:id="586"/>
      </w:r>
      <w:r>
        <w:rPr>
          <w:rFonts w:ascii="IRNazanin" w:hAnsi="IRNazanin" w:eastAsia="IRNazanin"/>
          <w:color w:val="111111"/>
          <w:sz w:val="28"/>
          <w:sz w:val="28"/>
          <w:szCs w:val="28"/>
          <w:rtl w:val="true"/>
          <w:lang w:bidi="fa-IR"/>
        </w:rPr>
        <w:t xml:space="preserve">من بعرها ففت فرأی فیه </w:t>
      </w:r>
      <w:r>
        <w:rPr>
          <w:rStyle w:val="FootnoteAnchor"/>
          <w:rtl w:val="true"/>
        </w:rPr>
        <w:footnoteReference w:id="587"/>
      </w:r>
      <w:r>
        <w:rPr>
          <w:rFonts w:ascii="IRNazanin" w:hAnsi="IRNazanin" w:eastAsia="IRNazanin"/>
          <w:color w:val="111111"/>
          <w:sz w:val="28"/>
          <w:sz w:val="28"/>
          <w:szCs w:val="28"/>
          <w:rtl w:val="true"/>
          <w:lang w:bidi="fa-IR"/>
        </w:rPr>
        <w:t xml:space="preserve">النوی فقال أحلف بالله لقد جاء بدیل محمدا ثم خرج أبو سفیان حتی قدم علی رسول الله صلی الله علیه و آله فقال یا محمد احقن دم قومک و أجر بین قریش و زدنا فی المدة فقال أ غدرتم یا أبا سفیان قال لا قال فنحن علی ما کنا علیه فخرج فلقی أبا بکر فقال یا أبا بکر أجر بین قریش قال ویحک و أحد یجیر علی رسول الله صلی الله علیه و آله ثم لقی عمر بن الخطاب فقال له مثل ذلک ثم خرج فدخل علی أم حبیبة فذهب لیجلس علی الفراش فأهوت إلی الفراش فطوته فقال یا بنیة أ رغبة </w:t>
      </w:r>
      <w:r>
        <w:rPr>
          <w:rStyle w:val="FootnoteAnchor"/>
          <w:rtl w:val="true"/>
        </w:rPr>
        <w:footnoteReference w:id="588"/>
      </w:r>
      <w:r>
        <w:rPr>
          <w:rFonts w:ascii="IRNazanin" w:hAnsi="IRNazanin" w:eastAsia="IRNazanin"/>
          <w:color w:val="111111"/>
          <w:sz w:val="28"/>
          <w:sz w:val="28"/>
          <w:szCs w:val="28"/>
          <w:rtl w:val="true"/>
          <w:lang w:bidi="fa-IR"/>
        </w:rPr>
        <w:t xml:space="preserve">بهذا الفراش عنی فقالت نعم هذا فراش رسول الله صلی الله علیه و آله ما </w:t>
      </w:r>
    </w:p>
    <w:p>
      <w:pPr>
        <w:pStyle w:val="BookText"/>
        <w:rPr/>
      </w:pPr>
      <w:r>
        <w:rPr>
          <w:rFonts w:ascii="IRNazanin" w:hAnsi="IRNazanin" w:eastAsia="IRNazanin"/>
          <w:color w:val="111111"/>
          <w:sz w:val="28"/>
          <w:sz w:val="28"/>
          <w:szCs w:val="28"/>
          <w:rtl w:val="true"/>
          <w:lang w:bidi="fa-IR"/>
        </w:rPr>
        <w:t xml:space="preserve">کنت لتجلس علیه و أنت رجس مشرک ثم خرج فدخل علی فاطمة فقال یا بنت سید العرب تجیرین بین قریش و تزیدین فی المدة فتکونین أکرم سیدة فی الناس فقالت جواری جوار رسول الله صلی الله علیه و آله فقال أ تأمرین ابنیک أن یجیرا بین الناس قالت و الله ما بلغ ابنای أن یجیرا بین الناس و ما یجیر علی رسول الله صلی الله علیه و آله أحد </w:t>
      </w:r>
      <w:r>
        <w:rPr>
          <w:rStyle w:val="FootnoteAnchor"/>
          <w:rtl w:val="true"/>
        </w:rPr>
        <w:footnoteReference w:id="589"/>
      </w:r>
      <w:r>
        <w:rPr>
          <w:rFonts w:ascii="IRNazanin" w:hAnsi="IRNazanin" w:eastAsia="IRNazanin"/>
          <w:color w:val="111111"/>
          <w:sz w:val="28"/>
          <w:sz w:val="28"/>
          <w:szCs w:val="28"/>
          <w:rtl w:val="true"/>
          <w:lang w:bidi="fa-IR"/>
        </w:rPr>
        <w:t xml:space="preserve">فقال یا أبا الحسن إنی أری الأمور قد اشتدت علی فانصحنی فقالت أنت شیخ قریش فقم علی باب المسجد و أجر بین قریش ثم الحق بأرضک قال و تری ذلک مغنیا عنی شیئا قال لا و الله ما أظن ذلک و لکن لا أجد لک غیر ذلک فقام أبو سفیان فی المسجد فقال یا أیها الناس إنی قد أجرت بین قریش ثم رکب بعیره فانطلق فلما أن قدم علی قریش قالوا ما وراک فأخبرهم بالقصة فقالوا و الله إن زاد ابن أبی طالب علی أن لعب </w:t>
      </w:r>
      <w:r>
        <w:rPr>
          <w:rStyle w:val="FootnoteAnchor"/>
          <w:rtl w:val="true"/>
        </w:rPr>
        <w:footnoteReference w:id="590"/>
      </w:r>
      <w:r>
        <w:rPr>
          <w:rFonts w:ascii="IRNazanin" w:hAnsi="IRNazanin" w:eastAsia="IRNazanin"/>
          <w:color w:val="111111"/>
          <w:sz w:val="28"/>
          <w:sz w:val="28"/>
          <w:szCs w:val="28"/>
          <w:rtl w:val="true"/>
          <w:lang w:bidi="fa-IR"/>
        </w:rPr>
        <w:t>بک فما یغنی عنا ما قلت قال لا و الله ما وجدت غیر ذلک قال فأمر رسول الله بالجهاز لحرب مکة و أمر الناس بالتهیؤ و قال اللهم خذ العیون و الأخبار عن قریش حتی نبغتها فی بلادها و کتب حاطب بن أبی بلتعة إلی قریش فأتی رسول الله صلی الله علیه و آله الخبر من السماء فبعث علیا علیه السلام و الزبیر حتی أخذا کتابه من المرأة و قد مضت هذه القصة فی سورة الممتحنة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استخلف رسول الله صلی الله علیه و آله أبا دهم </w:t>
      </w:r>
      <w:r>
        <w:rPr>
          <w:rStyle w:val="FootnoteAnchor"/>
          <w:rtl w:val="true"/>
        </w:rPr>
        <w:footnoteReference w:id="591"/>
      </w:r>
      <w:r>
        <w:rPr>
          <w:rFonts w:ascii="IRNazanin" w:hAnsi="IRNazanin" w:eastAsia="IRNazanin"/>
          <w:color w:val="111111"/>
          <w:sz w:val="28"/>
          <w:sz w:val="28"/>
          <w:szCs w:val="28"/>
          <w:rtl w:val="true"/>
          <w:lang w:bidi="fa-IR"/>
        </w:rPr>
        <w:t xml:space="preserve">الغفاری و خرج عامدا إلی مکة لعشر مضین من شهر رمضان سنة ثمان فی عشرة آلاف من المسلمین و نحو من أربعمائة فارس و لم یتخلف من المهاجرین و الأنصار عنه أحد و قد کان أبو سفیان بن الحارث بن عبد المطلب و عبد الله بن أمیة بن المغیرة قد لقیا رسول الله صلی الله علیه و آله بنیق العقاب فیما بین مکة و المدینة فالتمسا الدخول علیه فلم یأذن لهما فکلمته أم سلمة فیهما فقالت یا رسول الله ابن عمک و ابن عمتک و صهرک قال لا حاجة لی فیهما أما ابن عمی فهو </w:t>
      </w:r>
      <w:r>
        <w:rPr>
          <w:rStyle w:val="FootnoteAnchor"/>
          <w:rtl w:val="true"/>
        </w:rPr>
        <w:footnoteReference w:id="592"/>
      </w:r>
      <w:r>
        <w:rPr>
          <w:rFonts w:ascii="IRNazanin" w:hAnsi="IRNazanin" w:eastAsia="IRNazanin"/>
          <w:color w:val="111111"/>
          <w:sz w:val="28"/>
          <w:sz w:val="28"/>
          <w:szCs w:val="28"/>
          <w:rtl w:val="true"/>
          <w:lang w:bidi="fa-IR"/>
        </w:rPr>
        <w:t xml:space="preserve">الذی هتک عرضی و أما ابن عمتی و صهری فهو الذی قال لی بمکة ما قال قال فلما خرج </w:t>
      </w:r>
      <w:r>
        <w:rPr>
          <w:rStyle w:val="FootnoteAnchor"/>
          <w:rtl w:val="true"/>
        </w:rPr>
        <w:footnoteReference w:id="593"/>
      </w:r>
      <w:r>
        <w:rPr>
          <w:rFonts w:ascii="IRNazanin" w:hAnsi="IRNazanin" w:eastAsia="IRNazanin"/>
          <w:color w:val="111111"/>
          <w:sz w:val="28"/>
          <w:sz w:val="28"/>
          <w:szCs w:val="28"/>
          <w:rtl w:val="true"/>
          <w:lang w:bidi="fa-IR"/>
        </w:rPr>
        <w:t xml:space="preserve">الخبر إلیهما بذلک و مع أبی سفیان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له فقال و الله لیأذنن لی أو لآخذن بید بنی هذا ثم لنذهبن فی الأرض حتی نموت عطشا و جوعا فلما بلغ ذلک رسول الله صلی الله علیه و آله رق لهما فأذن لهما فدخلا علیه فأسلما فلما نزل رسول الله صلی الله علیه و آله مر الظهران و قد غمت </w:t>
      </w:r>
      <w:r>
        <w:rPr>
          <w:rStyle w:val="FootnoteAnchor"/>
          <w:rtl w:val="true"/>
        </w:rPr>
        <w:footnoteReference w:id="594"/>
      </w:r>
      <w:r>
        <w:rPr>
          <w:rFonts w:ascii="IRNazanin" w:hAnsi="IRNazanin" w:eastAsia="IRNazanin"/>
          <w:color w:val="111111"/>
          <w:sz w:val="28"/>
          <w:sz w:val="28"/>
          <w:szCs w:val="28"/>
          <w:rtl w:val="true"/>
          <w:lang w:bidi="fa-IR"/>
        </w:rPr>
        <w:t xml:space="preserve">الأخبار عن قریش فلا یأتیهم عن رسول الله صلی الله علیه و آله خبر خرج فی تلک اللیلة أبو سفیان بن حرب و حکیم بن حزام و بدیل بن ورقاء یتجسسون الأخبار و قد قال العباس للبید </w:t>
      </w:r>
      <w:r>
        <w:rPr>
          <w:rStyle w:val="FootnoteAnchor"/>
          <w:rtl w:val="true"/>
        </w:rPr>
        <w:footnoteReference w:id="595"/>
      </w:r>
      <w:r>
        <w:rPr>
          <w:rFonts w:ascii="IRNazanin" w:hAnsi="IRNazanin" w:eastAsia="IRNazanin"/>
          <w:color w:val="111111"/>
          <w:sz w:val="28"/>
          <w:sz w:val="28"/>
          <w:szCs w:val="28"/>
          <w:rtl w:val="true"/>
          <w:lang w:bidi="fa-IR"/>
        </w:rPr>
        <w:t xml:space="preserve">یا سوء صباح </w:t>
      </w:r>
      <w:r>
        <w:rPr>
          <w:rStyle w:val="FootnoteAnchor"/>
          <w:rtl w:val="true"/>
        </w:rPr>
        <w:footnoteReference w:id="596"/>
      </w:r>
      <w:r>
        <w:rPr>
          <w:rFonts w:ascii="IRNazanin" w:hAnsi="IRNazanin" w:eastAsia="IRNazanin"/>
          <w:color w:val="111111"/>
          <w:sz w:val="28"/>
          <w:sz w:val="28"/>
          <w:szCs w:val="28"/>
          <w:rtl w:val="true"/>
          <w:lang w:bidi="fa-IR"/>
        </w:rPr>
        <w:t xml:space="preserve">قریش و الله لئن بغتها رسول الله صلی الله علیه و آله فی بلادها فدخل مکة عنوة إنه لهلاک قریش إلی آخر الدهر فخرج العباس علی بغلة رسول الله صلی الله علیه و آله و قال أخرج إلی الأراک لعلی أری حطابا أو صاحب لبن أو داخلا یدخل مکة فیخبرهم بمکان رسول الله صلی الله علیه و آله فیأتونه و یستأمنونه </w:t>
      </w:r>
      <w:r>
        <w:rPr>
          <w:rStyle w:val="FootnoteAnchor"/>
          <w:rtl w:val="true"/>
        </w:rPr>
        <w:footnoteReference w:id="597"/>
      </w:r>
      <w:r>
        <w:rPr>
          <w:rFonts w:ascii="IRNazanin" w:hAnsi="IRNazanin" w:eastAsia="IRNazanin"/>
          <w:color w:val="111111"/>
          <w:sz w:val="28"/>
          <w:sz w:val="28"/>
          <w:szCs w:val="28"/>
          <w:rtl w:val="true"/>
          <w:lang w:bidi="fa-IR"/>
        </w:rPr>
        <w:t xml:space="preserve">قال العباس فو الله إنی لأطوف فی الأراک ألتمس ما خرجت له إذ سمعت صوت أبی سفیان و حکیم بن حزام و بدیل بن ورقاء و سمعت أبا سفیان یقول و الله ما رأیت کالیوم قط نیرانا فقال بدیل هذه نیران خزاعة فقال أبو سفیان خزاعة ألأم من ذلک قال فعرفت صوته فقلت یا أبا حنظلة یعنی أبا سفیان فقال أبو الفضل فقلت نعم قال لبیک فداک أبی و أمی ما وراک فقلت هذا رسول الله صلی الله علیه و آله وراک قد جاء بما لا قبل لکم به بعشرة آلاف من المسلمین قال فما تأمرنی قلت ترکب عجز هذه البغلة فأستأمن لک رسول الله صلی الله علیه و آله فو الله لئن ظفر بک لیضربن عنقک فردفنی فخرجت أرکض به بغلة رسول الله فکلما مررت بنار من نیران المسلمین قالوا هذا عم رسول الله صلی الله علیه و آله علی بغلة رسول الله صلی الله علیه و آله حتی مررت بنار عمر بن الخطاب فقال یعنی عمر یا أبا سفیان الحمد لله الذی أمکن منک بغیر عهد و لا عقد ثم اشتد نحو رسول الله صلی الله علیه و آله و رکضت البغلة حتی اقتحمت باب القبة و سبقت عمر بما یسبق به الدابة البطیئة الرجل البطی‌ء فدخل عمر فقال یا رسول الله صلی الله علیه و آله هذا أبو سفیان عدو الله قد أمکن الله منه بغیر عهد و لا عقد فدعنی أضرب عنقه فقلت یا رسول الله </w:t>
      </w:r>
    </w:p>
    <w:p>
      <w:pPr>
        <w:pStyle w:val="BookText"/>
        <w:rPr/>
      </w:pPr>
      <w:r>
        <w:rPr>
          <w:rFonts w:ascii="IRNazanin" w:hAnsi="IRNazanin" w:eastAsia="IRNazanin"/>
          <w:color w:val="111111"/>
          <w:sz w:val="28"/>
          <w:sz w:val="28"/>
          <w:szCs w:val="28"/>
          <w:rtl w:val="true"/>
          <w:lang w:bidi="fa-IR"/>
        </w:rPr>
        <w:t xml:space="preserve">إنی قد أجرته ثم جلست </w:t>
      </w:r>
      <w:r>
        <w:rPr>
          <w:rStyle w:val="FootnoteAnchor"/>
          <w:rtl w:val="true"/>
        </w:rPr>
        <w:footnoteReference w:id="598"/>
      </w:r>
      <w:r>
        <w:rPr>
          <w:rFonts w:ascii="IRNazanin" w:hAnsi="IRNazanin" w:eastAsia="IRNazanin"/>
          <w:color w:val="111111"/>
          <w:sz w:val="28"/>
          <w:sz w:val="28"/>
          <w:szCs w:val="28"/>
          <w:rtl w:val="true"/>
          <w:lang w:bidi="fa-IR"/>
        </w:rPr>
        <w:t xml:space="preserve">إلی رسول الله و أخذت برأسه و قلت و الله لا یناجیه الیوم أحد دونی فلما أکثر فیه عمر قلت مهلا یا عمر فو الله ما تصنع هذا بالرجل </w:t>
      </w:r>
      <w:r>
        <w:rPr>
          <w:rStyle w:val="FootnoteAnchor"/>
          <w:rtl w:val="true"/>
        </w:rPr>
        <w:footnoteReference w:id="599"/>
      </w:r>
      <w:r>
        <w:rPr>
          <w:rFonts w:ascii="IRNazanin" w:hAnsi="IRNazanin" w:eastAsia="IRNazanin"/>
          <w:color w:val="111111"/>
          <w:sz w:val="28"/>
          <w:sz w:val="28"/>
          <w:szCs w:val="28"/>
          <w:rtl w:val="true"/>
          <w:lang w:bidi="fa-IR"/>
        </w:rPr>
        <w:t>إلا أنه رجل من بنی عبد مناف و لو کان من عدی بن کعب ما قلت هذا قال مهلا یا عباس فو الله لإسلامک یوم أسلمت کان أحب إلی من إسلام الخطاب لو أسلم فقال صلی الله علیه و آله اذهب فقد آمناه حتی تغدو به علی بالغداة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أصبح غدوت به علی رسول الله صلی الله علیه و آله فلما رآه قال ویحک یا أبا سفیان أ لم یأن لک أن تعلم أن لا إله إلا الله فقال بأبی أنت و أمی ما أوصلک و أکرمک و أرحمک و أحلمک و الله لقد ظننت أن لو کان معه إله لأغنی یوم بدر و یوم أحد فقال ویحک یا با سفیان أ لم یأن لک أن تعلم أنی رسول الله فقال بأبی أنت و أمی أما هذه فإن فی النفس منها شیئا قال العباس فقلت له ویحک </w:t>
      </w:r>
      <w:r>
        <w:rPr>
          <w:rStyle w:val="FootnoteAnchor"/>
          <w:rtl w:val="true"/>
        </w:rPr>
        <w:footnoteReference w:id="600"/>
      </w:r>
      <w:r>
        <w:rPr>
          <w:rFonts w:ascii="IRNazanin" w:hAnsi="IRNazanin" w:eastAsia="IRNazanin"/>
          <w:color w:val="111111"/>
          <w:sz w:val="28"/>
          <w:sz w:val="28"/>
          <w:szCs w:val="28"/>
          <w:rtl w:val="true"/>
          <w:lang w:bidi="fa-IR"/>
        </w:rPr>
        <w:t xml:space="preserve">اشهد بشهادة الحق قبل أن یضرب عنقک فتشهد فقال صلی الله علیه و آله للعباس انصرف یا عباس فاحبسه عند مضیق الوادی حتی تمر علیه جنود الله قال فحبسته عند خطم الجبل بمضیق الوادی و مر علیه القبائل قبیلة قبیلة و هو یقول من هؤلاء و من هؤلاء و أقول أسلم و جهینة و فلان حتی مر رسول الله صلی الله علیه و آله فی الکتیبة الخضراء من المهاجرین و الأنصار فی الحدید لا یری منهم إلا الحدق فقال من هؤلاء یا أبا الفضل قلت هذا رسول الله صلی الله علیه و آله فی المهاجرین و الأنصار فقال یا أبا الفضل لقد أصبح ملک ابن أخیک عظیما فقلت ویحک إنها النبوة فقال نعم إذا و جاء حکیم بن حزام و بدیل بن ورقاء رسول الله صلی الله علیه و آله فأسلما و بایعاه فلما بایعاه بعثهما رسول الله صلی الله علیه و آله بین یدیه إلی قریش یدعوانهم إلی الإسلام و قال من دخل دار أبی سفیان و هو </w:t>
      </w:r>
      <w:r>
        <w:rPr>
          <w:rStyle w:val="FootnoteAnchor"/>
          <w:rtl w:val="true"/>
        </w:rPr>
        <w:footnoteReference w:id="601"/>
      </w:r>
      <w:r>
        <w:rPr>
          <w:rFonts w:ascii="IRNazanin" w:hAnsi="IRNazanin" w:eastAsia="IRNazanin"/>
          <w:color w:val="111111"/>
          <w:sz w:val="28"/>
          <w:sz w:val="28"/>
          <w:szCs w:val="28"/>
          <w:rtl w:val="true"/>
          <w:lang w:bidi="fa-IR"/>
        </w:rPr>
        <w:t xml:space="preserve">بأعلی مکة فهو آمن و من دخل دار حکیم و هو </w:t>
      </w:r>
      <w:r>
        <w:rPr>
          <w:rStyle w:val="FootnoteAnchor"/>
          <w:rtl w:val="true"/>
        </w:rPr>
        <w:footnoteReference w:id="602"/>
      </w:r>
      <w:r>
        <w:rPr>
          <w:rFonts w:ascii="IRNazanin" w:hAnsi="IRNazanin" w:eastAsia="IRNazanin"/>
          <w:color w:val="111111"/>
          <w:sz w:val="28"/>
          <w:sz w:val="28"/>
          <w:szCs w:val="28"/>
          <w:rtl w:val="true"/>
          <w:lang w:bidi="fa-IR"/>
        </w:rPr>
        <w:t>بأسفل مکة فهو آمن و من أغلق بابه و کف یده فهو آمن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لما خرج أبو سفیان و حکیم من عند رسول الله صلی الله علیه و آله عامدین إلی مکة بعث فی أثرهما الزبیر بن العوام و أمره أن یغرز رایته بأعلی مکة بالحجون و قال لا تبرح حتی آتیک ثم دخل رسول الله صلی الله علیه و آله مکة و ضرب </w:t>
      </w:r>
      <w:r>
        <w:rPr>
          <w:rStyle w:val="FootnoteAnchor"/>
          <w:rtl w:val="true"/>
        </w:rPr>
        <w:footnoteReference w:id="603"/>
      </w:r>
      <w:r>
        <w:rPr>
          <w:rFonts w:ascii="IRNazanin" w:hAnsi="IRNazanin" w:eastAsia="IRNazanin"/>
          <w:color w:val="111111"/>
          <w:sz w:val="28"/>
          <w:sz w:val="28"/>
          <w:szCs w:val="28"/>
          <w:rtl w:val="true"/>
          <w:lang w:bidi="fa-IR"/>
        </w:rPr>
        <w:t xml:space="preserve">خیمته هناک و بعث سعد بن عبادة فی کتیبة الأنصار فی مقدمته و بعث خالد بن الولید فیمن کان أسلم من قضاعة و بنی سلیم و أمره أن یدخل من أسفل مکة و أن یغرز رایته دون البیوت و أمرهم رسول الله صلی الله علیه و آله جمیعا أن یکفوا أیدیهم و لا یقاتلوا إلا من قاتلهم و أمرهم بقتل أربعة نفر عبد الله بن سعد بن أبی سرح و الحویرث بن نفیل و ابن خطل </w:t>
      </w:r>
      <w:r>
        <w:rPr>
          <w:rStyle w:val="FootnoteAnchor"/>
          <w:rtl w:val="true"/>
        </w:rPr>
        <w:footnoteReference w:id="604"/>
      </w:r>
      <w:r>
        <w:rPr>
          <w:rFonts w:ascii="IRNazanin" w:hAnsi="IRNazanin" w:eastAsia="IRNazanin"/>
          <w:color w:val="111111"/>
          <w:sz w:val="28"/>
          <w:sz w:val="28"/>
          <w:szCs w:val="28"/>
          <w:rtl w:val="true"/>
          <w:lang w:bidi="fa-IR"/>
        </w:rPr>
        <w:t xml:space="preserve">و مقیس </w:t>
      </w:r>
      <w:r>
        <w:rPr>
          <w:rStyle w:val="FootnoteAnchor"/>
          <w:rtl w:val="true"/>
        </w:rPr>
        <w:footnoteReference w:id="605"/>
      </w:r>
      <w:r>
        <w:rPr>
          <w:rFonts w:ascii="IRNazanin" w:hAnsi="IRNazanin" w:eastAsia="IRNazanin"/>
          <w:color w:val="111111"/>
          <w:sz w:val="28"/>
          <w:sz w:val="28"/>
          <w:szCs w:val="28"/>
          <w:rtl w:val="true"/>
          <w:lang w:bidi="fa-IR"/>
        </w:rPr>
        <w:t xml:space="preserve">بن صبابة و أمرهم بقتل قینتین کانتا تغنیان بهجاء رسول الله صلی الله علیه و آله و قال اقتلوهم و إن وجدتموهم متعلقین بأستار الکعبة فقتل علی علیه السلام الحویرث بن نفیل و إحدی القینتین و أفلتت الأخری و قتل مقیس بن صبابة فی السوق و أدرک ابن خطل و هو متعلق بأستار الکعبة فاستبق إلیه سعید بن حریث و عمار بن یاسر فسبق سعید عمارا فقتله قال و سعی أبو سفیان إلی رسول الله صلی الله علیه و آله و أخذ غرزه فقبله و قال </w:t>
      </w:r>
      <w:r>
        <w:rPr>
          <w:rStyle w:val="FootnoteAnchor"/>
          <w:rtl w:val="true"/>
        </w:rPr>
        <w:footnoteReference w:id="606"/>
      </w:r>
      <w:r>
        <w:rPr>
          <w:rFonts w:ascii="IRNazanin" w:hAnsi="IRNazanin" w:eastAsia="IRNazanin"/>
          <w:color w:val="111111"/>
          <w:sz w:val="28"/>
          <w:sz w:val="28"/>
          <w:szCs w:val="28"/>
          <w:rtl w:val="true"/>
          <w:lang w:bidi="fa-IR"/>
        </w:rPr>
        <w:t>بأبی أنت و أمی أ ما تسمع ما یقول سعد إنه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تسبی الحرمة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صلی الله علیه و آله لعلی علیه السلام أدرکه فخذ الرایة منه و کن أنت الذی یدخل بها و أدخلها إدخالا رفیقا فأخذها علی علیه السلام و أدخلها کما أمر و لما دخل رسول الله صلی الله علیه و آله مکة دخل صنادید قریش الکعبة و هم یظنون أن السیف لا یرفع عنهم فَأَتَی رَسُولَ اللَّهِ صلی الله علیه و آله وَ وَقَفَ قَائِماً عَلَی بَابِ الْکَعْبَةِ فَقَالَ لَا إِلَهَ إِلَّا اللَّهُ وَحْدَهُ </w:t>
      </w:r>
      <w:r>
        <w:rPr>
          <w:rStyle w:val="FootnoteAnchor"/>
          <w:rtl w:val="true"/>
        </w:rPr>
        <w:footnoteReference w:id="607"/>
      </w:r>
      <w:r>
        <w:rPr>
          <w:rFonts w:ascii="Amiri" w:hAnsi="Amiri" w:eastAsia="Amiri" w:cs="Amiri"/>
          <w:color w:val="111111"/>
          <w:sz w:val="28"/>
          <w:sz w:val="28"/>
          <w:szCs w:val="28"/>
          <w:rtl w:val="true"/>
          <w:lang w:bidi="ar-SA"/>
        </w:rPr>
        <w:t xml:space="preserve">أَنْجَزَ وَعْدَهُ وَ نَصَرَ عَبْدَهُ وَ هَزَمَ الْأَحْزَابَ وَحْدَهُ </w:t>
      </w:r>
      <w:r>
        <w:rPr>
          <w:rStyle w:val="FootnoteAnchor"/>
          <w:rtl w:val="true"/>
        </w:rPr>
        <w:footnoteReference w:id="608"/>
      </w:r>
      <w:r>
        <w:rPr>
          <w:rFonts w:ascii="Amiri" w:hAnsi="Amiri" w:eastAsia="Amiri" w:cs="Amiri"/>
          <w:color w:val="111111"/>
          <w:sz w:val="28"/>
          <w:sz w:val="28"/>
          <w:szCs w:val="28"/>
          <w:rtl w:val="true"/>
          <w:lang w:bidi="ar-SA"/>
        </w:rPr>
        <w:t xml:space="preserve">أَلَا إِنَّ کُلَّ مَالٍ وَ مَأْثُرَةٍ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دَمٍ یُدَّعَی تَحْتَ قَدَمَیَّ هَاتَیْنِ إِلَّا سَدَانَةَ الْکَعْبَةِ وَ سِقَایَةَ الْحَاجِّ فَإِنَّهُمَا مَرْدُودَتَانِ إِلَی أَهْلِیهِمَا أَلَا إِنَّ مَکَّةَ مُحَرَّمَةٌ بِتَحْرِیمِ اللَّهِ لَمْ تَحِلَّ لِأَحَدٍ کَانَ قَبْلِی وَ لَمْ تَحِلَّ لِی إِلَّا سَاعَةً مِنْ نَهَارٍ وَ هِیَ مُحَرَّمَةٌ إِلَی أَنْ تَقُومَ السَّاعَةُ لَا یُخْتَلَی خَلَاهَا وَ لَا یُقْطَعُ شَجَرُهَا وَ لَا یُنَفَّرُ صَیْدُهَا وَ لَا تَحِلُّ لُقَطَتُهَا إِلَّا لِمُنْشِدٍ ثُمَّ قَالَ أَلَا لَبِئْسَ جِیرَانُ النَّبِیِّ کُنْتُمْ لَقَدْ کَذَّبْتُمْ وَ طَرَدْتُمْ وَ أَخْرَجْتُمْ وَ آذَیْتُمْ ثُمَّ مَا رَضِیتُمْ حَتَّی جِئْتُمُونِی فِی بِلَادِی تُقَاتِلُونِی </w:t>
      </w:r>
      <w:r>
        <w:rPr>
          <w:rStyle w:val="FootnoteAnchor"/>
          <w:rtl w:val="true"/>
        </w:rPr>
        <w:footnoteReference w:id="610"/>
      </w:r>
      <w:r>
        <w:rPr>
          <w:rFonts w:ascii="Amiri" w:hAnsi="Amiri" w:eastAsia="Amiri" w:cs="Amiri"/>
          <w:color w:val="111111"/>
          <w:sz w:val="28"/>
          <w:sz w:val="28"/>
          <w:szCs w:val="28"/>
          <w:rtl w:val="true"/>
          <w:lang w:bidi="ar-SA"/>
        </w:rPr>
        <w:t xml:space="preserve">اذْهَبُوا </w:t>
      </w:r>
      <w:r>
        <w:rPr>
          <w:rStyle w:val="FootnoteAnchor"/>
          <w:rtl w:val="true"/>
        </w:rPr>
        <w:footnoteReference w:id="611"/>
      </w:r>
      <w:r>
        <w:rPr>
          <w:rFonts w:ascii="Amiri" w:hAnsi="Amiri" w:eastAsia="Amiri" w:cs="Amiri"/>
          <w:color w:val="111111"/>
          <w:sz w:val="28"/>
          <w:sz w:val="28"/>
          <w:szCs w:val="28"/>
          <w:rtl w:val="true"/>
          <w:lang w:bidi="ar-SA"/>
        </w:rPr>
        <w:t xml:space="preserve">فَأَنْتُمُ الطُّلَقَاءُ </w:t>
      </w:r>
      <w:r>
        <w:rPr>
          <w:rStyle w:val="FootnoteAnchor"/>
          <w:rtl w:val="true"/>
        </w:rPr>
        <w:footnoteReference w:id="612"/>
      </w:r>
      <w:r>
        <w:rPr>
          <w:rFonts w:ascii="IRNazanin" w:hAnsi="IRNazanin" w:eastAsia="IRNazanin"/>
          <w:color w:val="111111"/>
          <w:sz w:val="28"/>
          <w:sz w:val="28"/>
          <w:szCs w:val="28"/>
          <w:rtl w:val="true"/>
          <w:lang w:bidi="fa-IR"/>
        </w:rPr>
        <w:t xml:space="preserve">فیخرج القوم فکأنما </w:t>
      </w:r>
      <w:r>
        <w:rPr>
          <w:rStyle w:val="FootnoteAnchor"/>
          <w:rtl w:val="true"/>
        </w:rPr>
        <w:footnoteReference w:id="613"/>
      </w:r>
      <w:r>
        <w:rPr>
          <w:rFonts w:ascii="IRNazanin" w:hAnsi="IRNazanin" w:eastAsia="IRNazanin"/>
          <w:color w:val="111111"/>
          <w:sz w:val="28"/>
          <w:sz w:val="28"/>
          <w:szCs w:val="28"/>
          <w:rtl w:val="true"/>
          <w:lang w:bidi="fa-IR"/>
        </w:rPr>
        <w:t>أنشروا من القبور و دخلوا فی الإسلام و قد کان الله سبحانه أمکنه من رقابهم عنوة و کانوا له فیئا فلذلک سمی أهل مکة الطلقاء و جاء ابن الزبعری إلی رسول الله صلی الله علیه و آله و أسلم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الملیک </w:t>
      </w:r>
      <w:r>
        <w:rPr>
          <w:rStyle w:val="FootnoteAnchor"/>
          <w:rtl w:val="true"/>
        </w:rPr>
        <w:footnoteReference w:id="614"/>
      </w:r>
      <w:r>
        <w:rPr>
          <w:rFonts w:ascii="IRNazanin" w:hAnsi="IRNazanin" w:eastAsia="IRNazanin"/>
          <w:color w:val="111111"/>
          <w:sz w:val="28"/>
          <w:sz w:val="28"/>
          <w:szCs w:val="28"/>
          <w:rtl w:val="true"/>
          <w:lang w:bidi="fa-IR"/>
        </w:rPr>
        <w:t>إن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راتق ما فتقت </w:t>
      </w:r>
      <w:r>
        <w:rPr>
          <w:rStyle w:val="FootnoteAnchor"/>
          <w:rtl w:val="true"/>
        </w:rPr>
        <w:footnoteReference w:id="615"/>
      </w:r>
      <w:r>
        <w:rPr>
          <w:rFonts w:ascii="IRNazanin" w:hAnsi="IRNazanin" w:eastAsia="IRNazanin"/>
          <w:color w:val="111111"/>
          <w:sz w:val="28"/>
          <w:sz w:val="28"/>
          <w:szCs w:val="28"/>
          <w:rtl w:val="true"/>
          <w:lang w:bidi="fa-IR"/>
        </w:rPr>
        <w:t>إذ أنا بور</w:t>
      </w:r>
    </w:p>
    <w:p>
      <w:pPr>
        <w:pStyle w:val="BookText"/>
        <w:rPr/>
      </w:pPr>
      <w:r>
        <w:rPr>
          <w:rFonts w:ascii="IRNazanin" w:hAnsi="IRNazanin" w:eastAsia="IRNazanin"/>
          <w:color w:val="111111"/>
          <w:sz w:val="28"/>
          <w:sz w:val="28"/>
          <w:szCs w:val="28"/>
          <w:rtl w:val="true"/>
          <w:lang w:bidi="fa-IR"/>
        </w:rPr>
        <w:t>إذ أباری الشیطان فی سنن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مال میله مبثور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آمن اللحم و العظام 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نفسی </w:t>
      </w:r>
      <w:r>
        <w:rPr>
          <w:rStyle w:val="FootnoteAnchor"/>
          <w:rtl w:val="true"/>
        </w:rPr>
        <w:footnoteReference w:id="617"/>
      </w:r>
      <w:r>
        <w:rPr>
          <w:rFonts w:ascii="IRNazanin" w:hAnsi="IRNazanin" w:eastAsia="IRNazanin"/>
          <w:color w:val="111111"/>
          <w:sz w:val="28"/>
          <w:sz w:val="28"/>
          <w:szCs w:val="28"/>
          <w:rtl w:val="true"/>
          <w:lang w:bidi="fa-IR"/>
        </w:rPr>
        <w:t xml:space="preserve">الشهید أنت النذیر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النَّبِیُّ صلی الله علیه و آله یَوْمَ الْفَتْحِ وَ حَوْلَ الْبَیْتِ ثَلَاثُمِائَةٍ وَ سِتُّونَ صَنَماً فَجَعَلَ یَطْعَنُهَا بِعُودٍ فِی یَدِهِ وَ یَقُولُ جاءَ الْحَقُّ وَ ما یُبْدِئُ الْباطِلُ وَ ما یُعِیدُ جاءَ الْحَقُّ وَ زَهَقَ الْباطِلُ إِنَّ الْباطِلَ کانَ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النَّبِیُّ صلی الله علیه و آله مَکَّةَ أَبَی أَنْ یَدْخُلَ الْبَیْتَ وَ فِیهِ الْآلِهَةُ فَأَمَرَ بِهَا فَأُخْرِجَتْ فَأُخْرِجَ صُورَةُ إِبْرَاهِیمَ وَ إِسْمَاعِیلَ وَ فِی أَیْدِیهِمَا الْأَزْلَامُ فَقَالَ صلی الله علیه و آله قَاتَلَهُمُ اللَّهُ أَمَا وَ اللَّهِ لَقَدْ عَلِمُوا أَنَّهُمَا لَمْ یَسْتَقْسِمَا بِهَا قَطُّ</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عبد الحمید بن أبی الحدید فی شرح نهج البلاغة لما حبس العباس أبا سفیان عند الجبل مرت به القبائل علی رایاتها فکان أول من مر به خالد بن الولید فی بنی سلیم و هم ألف لهم لواءان یحمل أحدهما العباس بن مرداس و آخر </w:t>
      </w:r>
      <w:r>
        <w:rPr>
          <w:rStyle w:val="FootnoteAnchor"/>
          <w:rtl w:val="true"/>
        </w:rPr>
        <w:footnoteReference w:id="619"/>
      </w:r>
      <w:r>
        <w:rPr>
          <w:rFonts w:ascii="IRNazanin" w:hAnsi="IRNazanin" w:eastAsia="IRNazanin"/>
          <w:color w:val="111111"/>
          <w:sz w:val="28"/>
          <w:sz w:val="28"/>
          <w:szCs w:val="28"/>
          <w:rtl w:val="true"/>
          <w:lang w:bidi="fa-IR"/>
        </w:rPr>
        <w:t xml:space="preserve">حفاف بن ندیة و رایة یحملها المقداد فقال أبو سفیان یا أبا الفضل من هؤلاء قال بنو سلیم و علیهم خالد بن الولید قال الغلام قال نعم فلما حاذی خالد العباس و أبا سفیان کبر ثلاثا و کبروا </w:t>
      </w:r>
      <w:r>
        <w:rPr>
          <w:rStyle w:val="FootnoteAnchor"/>
          <w:rtl w:val="true"/>
        </w:rPr>
        <w:footnoteReference w:id="620"/>
      </w:r>
      <w:r>
        <w:rPr>
          <w:rFonts w:ascii="IRNazanin" w:hAnsi="IRNazanin" w:eastAsia="IRNazanin"/>
          <w:color w:val="111111"/>
          <w:sz w:val="28"/>
          <w:sz w:val="28"/>
          <w:szCs w:val="28"/>
          <w:rtl w:val="true"/>
          <w:lang w:bidi="fa-IR"/>
        </w:rPr>
        <w:t xml:space="preserve">ثم مضوا و مر علی أثره الزبیر بن العوام فی خمسمائة منهم جماعة من المهاجرین و قوم من أفناء العرب </w:t>
      </w:r>
      <w:r>
        <w:rPr>
          <w:rStyle w:val="FootnoteAnchor"/>
          <w:rtl w:val="true"/>
        </w:rPr>
        <w:footnoteReference w:id="621"/>
      </w:r>
      <w:r>
        <w:rPr>
          <w:rFonts w:ascii="IRNazanin" w:hAnsi="IRNazanin" w:eastAsia="IRNazanin"/>
          <w:color w:val="111111"/>
          <w:sz w:val="28"/>
          <w:sz w:val="28"/>
          <w:szCs w:val="28"/>
          <w:rtl w:val="true"/>
          <w:lang w:bidi="fa-IR"/>
        </w:rPr>
        <w:t xml:space="preserve">و معه رایة سوداء فلما حاذاهما کبر ثلاثا و کبر أصحابه فقال من هذا قال هذا الزبیر قال ابن أختک قال نعم ثم مرت بنو غفار فی ثلاثمائة یحمل رایتهم أبو ذر </w:t>
      </w:r>
      <w:r>
        <w:rPr>
          <w:rStyle w:val="FootnoteAnchor"/>
          <w:rtl w:val="true"/>
        </w:rPr>
        <w:footnoteReference w:id="622"/>
      </w:r>
      <w:r>
        <w:rPr>
          <w:rFonts w:ascii="IRNazanin" w:hAnsi="IRNazanin" w:eastAsia="IRNazanin"/>
          <w:color w:val="111111"/>
          <w:sz w:val="28"/>
          <w:sz w:val="28"/>
          <w:szCs w:val="28"/>
          <w:rtl w:val="true"/>
          <w:lang w:bidi="fa-IR"/>
        </w:rPr>
        <w:t xml:space="preserve">فلما حاذوهما کبروا ثلاثا قال یا أبا الفضل من هؤلاء قال بنو غفار قال ما لی و لبنی غفار ثم مرت أسلم فی أربعمائة یحمل لوائها بریدة بن الحصیب و لواء آخر مع ناجیة بن الأعجم فلما حاذوه کبروا ثلاثا فسأل عنهم فقال هؤلاء أسلم فقال ما لی و لأسلم ما کان بیننا و بینهم ترة قط ثم مرت بنو کعب بن عمرو بن خزاعة فی خمسمائة یحمل رایتهم بشر بن سفیان </w:t>
      </w:r>
      <w:r>
        <w:rPr>
          <w:rStyle w:val="FootnoteAnchor"/>
          <w:rtl w:val="true"/>
        </w:rPr>
        <w:footnoteReference w:id="623"/>
      </w:r>
      <w:r>
        <w:rPr>
          <w:rFonts w:ascii="IRNazanin" w:hAnsi="IRNazanin" w:eastAsia="IRNazanin"/>
          <w:color w:val="111111"/>
          <w:sz w:val="28"/>
          <w:sz w:val="28"/>
          <w:szCs w:val="28"/>
          <w:rtl w:val="true"/>
          <w:lang w:bidi="fa-IR"/>
        </w:rPr>
        <w:t xml:space="preserve">فقال من هؤلاء قال کعب بن عمرو قال نعم هؤلاء حلفاء محمد فلما حاذوه کبروا ثلاثا ثم مرت مزینة فی ألف فیها ثلاثة ألویة </w:t>
      </w:r>
      <w:r>
        <w:rPr>
          <w:rStyle w:val="FootnoteAnchor"/>
          <w:rtl w:val="true"/>
        </w:rPr>
        <w:footnoteReference w:id="624"/>
      </w:r>
      <w:r>
        <w:rPr>
          <w:rFonts w:ascii="IRNazanin" w:hAnsi="IRNazanin" w:eastAsia="IRNazanin"/>
          <w:color w:val="111111"/>
          <w:sz w:val="28"/>
          <w:sz w:val="28"/>
          <w:szCs w:val="28"/>
          <w:rtl w:val="true"/>
          <w:lang w:bidi="fa-IR"/>
        </w:rPr>
        <w:t xml:space="preserve">مع النعمان بن مقرن و بلال بن الحارث و عبد الله بن عمرو فلما حاذوهما کبروا قال من هؤلاء قال مزینة قال ما لی و لمزینة قد جاءت </w:t>
      </w:r>
      <w:r>
        <w:rPr>
          <w:rStyle w:val="FootnoteAnchor"/>
          <w:rtl w:val="true"/>
        </w:rPr>
        <w:footnoteReference w:id="625"/>
      </w:r>
      <w:r>
        <w:rPr>
          <w:rFonts w:ascii="IRNazanin" w:hAnsi="IRNazanin" w:eastAsia="IRNazanin"/>
          <w:color w:val="111111"/>
          <w:sz w:val="28"/>
          <w:sz w:val="28"/>
          <w:szCs w:val="28"/>
          <w:rtl w:val="true"/>
          <w:lang w:bidi="fa-IR"/>
        </w:rPr>
        <w:t xml:space="preserve">تقعقع من شواهقها ثم مرت جهینة فی ثمانمائة فیها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أربعة ألویة مع معبد بن خالد و سوید بن صخر و رافع بن مکتب </w:t>
      </w:r>
      <w:r>
        <w:rPr>
          <w:rStyle w:val="FootnoteAnchor"/>
          <w:rtl w:val="true"/>
        </w:rPr>
        <w:footnoteReference w:id="626"/>
      </w:r>
      <w:r>
        <w:rPr>
          <w:rFonts w:ascii="IRNazanin" w:hAnsi="IRNazanin" w:eastAsia="IRNazanin"/>
          <w:color w:val="111111"/>
          <w:sz w:val="28"/>
          <w:sz w:val="28"/>
          <w:szCs w:val="28"/>
          <w:rtl w:val="true"/>
          <w:lang w:bidi="fa-IR"/>
        </w:rPr>
        <w:t xml:space="preserve">و عبد الله بن بدر فلما حاذوه کبروا ثلاثا فسأل عنهم فقیل جهینة ثم مرت بنو کنانة بنو لیث و ضمرة و سعد و بکر </w:t>
      </w:r>
      <w:r>
        <w:rPr>
          <w:rStyle w:val="FootnoteAnchor"/>
          <w:rtl w:val="true"/>
        </w:rPr>
        <w:footnoteReference w:id="627"/>
      </w:r>
      <w:r>
        <w:rPr>
          <w:rFonts w:ascii="IRNazanin" w:hAnsi="IRNazanin" w:eastAsia="IRNazanin"/>
          <w:color w:val="111111"/>
          <w:sz w:val="28"/>
          <w:sz w:val="28"/>
          <w:szCs w:val="28"/>
          <w:rtl w:val="true"/>
          <w:lang w:bidi="fa-IR"/>
        </w:rPr>
        <w:t xml:space="preserve">فی مائتین یحمل لواءهم أبو واقد اللیثی فلما حاذوه </w:t>
      </w:r>
      <w:r>
        <w:rPr>
          <w:rStyle w:val="FootnoteAnchor"/>
          <w:rtl w:val="true"/>
        </w:rPr>
        <w:footnoteReference w:id="628"/>
      </w:r>
      <w:r>
        <w:rPr>
          <w:rFonts w:ascii="IRNazanin" w:hAnsi="IRNazanin" w:eastAsia="IRNazanin"/>
          <w:color w:val="111111"/>
          <w:sz w:val="28"/>
          <w:sz w:val="28"/>
          <w:szCs w:val="28"/>
          <w:rtl w:val="true"/>
          <w:lang w:bidi="fa-IR"/>
        </w:rPr>
        <w:t xml:space="preserve">کبروا ثلاثا فقال من هؤلاء قال بنو بکر قال نعم هل أهل سوء </w:t>
      </w:r>
      <w:r>
        <w:rPr>
          <w:rStyle w:val="FootnoteAnchor"/>
          <w:rtl w:val="true"/>
        </w:rPr>
        <w:footnoteReference w:id="629"/>
      </w:r>
      <w:r>
        <w:rPr>
          <w:rFonts w:ascii="IRNazanin" w:hAnsi="IRNazanin" w:eastAsia="IRNazanin"/>
          <w:color w:val="111111"/>
          <w:sz w:val="28"/>
          <w:sz w:val="28"/>
          <w:szCs w:val="28"/>
          <w:rtl w:val="true"/>
          <w:lang w:bidi="fa-IR"/>
        </w:rPr>
        <w:t xml:space="preserve">هؤلاء الذین غزانا محمد لأجلهم أما و الله ما شوورت فیهم و لا علمته و لقد کنت له کارها حیث بلغنی و لکنه أمر حتم </w:t>
      </w:r>
      <w:r>
        <w:rPr>
          <w:rStyle w:val="FootnoteAnchor"/>
          <w:rtl w:val="true"/>
        </w:rPr>
        <w:footnoteReference w:id="630"/>
      </w:r>
      <w:r>
        <w:rPr>
          <w:rFonts w:ascii="IRNazanin" w:hAnsi="IRNazanin" w:eastAsia="IRNazanin"/>
          <w:color w:val="111111"/>
          <w:sz w:val="28"/>
          <w:sz w:val="28"/>
          <w:szCs w:val="28"/>
          <w:rtl w:val="true"/>
          <w:lang w:bidi="fa-IR"/>
        </w:rPr>
        <w:t xml:space="preserve">قال العباس لقد خار الله لک فی غزو محمد إیاکم دخلتم </w:t>
      </w:r>
      <w:r>
        <w:rPr>
          <w:rStyle w:val="FootnoteAnchor"/>
          <w:rtl w:val="true"/>
        </w:rPr>
        <w:footnoteReference w:id="631"/>
      </w:r>
      <w:r>
        <w:rPr>
          <w:rFonts w:ascii="IRNazanin" w:hAnsi="IRNazanin" w:eastAsia="IRNazanin"/>
          <w:color w:val="111111"/>
          <w:sz w:val="28"/>
          <w:sz w:val="28"/>
          <w:szCs w:val="28"/>
          <w:rtl w:val="true"/>
          <w:lang w:bidi="fa-IR"/>
        </w:rPr>
        <w:t xml:space="preserve">فی الإسلام کافة </w:t>
      </w:r>
      <w:r>
        <w:rPr>
          <w:rStyle w:val="FootnoteAnchor"/>
          <w:rtl w:val="true"/>
        </w:rPr>
        <w:footnoteReference w:id="632"/>
      </w:r>
      <w:r>
        <w:rPr>
          <w:rFonts w:ascii="IRNazanin" w:hAnsi="IRNazanin" w:eastAsia="IRNazanin"/>
          <w:color w:val="111111"/>
          <w:sz w:val="28"/>
          <w:sz w:val="28"/>
          <w:szCs w:val="28"/>
          <w:rtl w:val="true"/>
          <w:lang w:bidi="fa-IR"/>
        </w:rPr>
        <w:t xml:space="preserve">ثم مرت أشجع و هم ثلاثمائة یحمل لواءهم معقل بن سنان و لواء آخر مع نعیم بن مسعود فکبروا قال من هؤلاء قال أشجع فقال هؤلاء کانوا أشد العرب علی محمد قال العباس نعم و لکن الله أدخل الإسلام قلوبهم و ذلک من فضل الله فسکت فقال أ ما مر محمد بعد قال لا و لو رأیت الکتیبة التی هو فیها لرأیت الحدید و الخیل و الرجال و ما لیس لأحد به طاقة فلما طلعت کتیبة رسول الله صلی الله علیه و آله الخضراء طلع سواد شدید و غبرة من سنابک الخیل و جعل الناس یمرون کل ذلک یقول أ ما مر محمد فیقول العباس لا حتی مر رسول الله صلی الله علیه و آله یسیر علی ناقته القصواء بین أبی بکر و أسید بن حضیر و هو یحدثهما فقال له العباس هذا رسول الله صلی الله علیه و آله فی کتیبته الخضراء فانظر قال و کان فی تلک الکتیبة وجوه المهاجرین و الأنصار و فیها الألویة و الرایات و کلهم منغمسون فی الحدید لا یری منهم إلا الحدق و کان فی الکتیبة </w:t>
      </w:r>
      <w:bookmarkStart w:id="253" w:name="pg13777_135240"/>
    </w:p>
    <w:p>
      <w:pPr>
        <w:pStyle w:val="BookText"/>
        <w:rPr/>
      </w:pPr>
      <w:bookmarkEnd w:id="253"/>
      <w:r>
        <w:rPr>
          <w:rFonts w:ascii="IRNazanin" w:hAnsi="IRNazanin" w:eastAsia="IRNazanin"/>
          <w:color w:val="111111"/>
          <w:sz w:val="28"/>
          <w:sz w:val="28"/>
          <w:szCs w:val="28"/>
          <w:rtl w:val="true"/>
          <w:lang w:bidi="fa-IR"/>
        </w:rPr>
        <w:t xml:space="preserve">ألفا درع </w:t>
      </w:r>
      <w:r>
        <w:rPr>
          <w:rStyle w:val="FootnoteAnchor"/>
          <w:rtl w:val="true"/>
        </w:rPr>
        <w:footnoteReference w:id="633"/>
      </w:r>
      <w:r>
        <w:rPr>
          <w:rFonts w:ascii="IRNazanin" w:hAnsi="IRNazanin" w:eastAsia="IRNazanin"/>
          <w:color w:val="111111"/>
          <w:sz w:val="28"/>
          <w:sz w:val="28"/>
          <w:szCs w:val="28"/>
          <w:rtl w:val="true"/>
          <w:lang w:bidi="fa-IR"/>
        </w:rPr>
        <w:t>و رایة رسول الله صلی الله علیه و آله مع سعد بن عبادة و هو أمام الکتیبة فلما حاذاهما سعد نادی یا أبا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الملحمة الیوم تستحل الحرمة</w:t>
      </w:r>
    </w:p>
    <w:p>
      <w:pPr>
        <w:pStyle w:val="BookText"/>
        <w:rPr/>
      </w:pPr>
      <w:r>
        <w:rPr>
          <w:rStyle w:val="FootnoteAnchor"/>
          <w:rtl w:val="true"/>
        </w:rPr>
        <w:footnoteReference w:id="634"/>
      </w:r>
      <w:r>
        <w:rPr>
          <w:rFonts w:ascii="IRNazanin" w:hAnsi="IRNazanin" w:eastAsia="IRNazanin"/>
          <w:color w:val="111111"/>
          <w:sz w:val="28"/>
          <w:sz w:val="28"/>
          <w:szCs w:val="28"/>
          <w:rtl w:val="true"/>
          <w:lang w:bidi="fa-IR"/>
        </w:rPr>
        <w:t>الیوم أذل الله قریشا فلما حاذاهما رسول الله صلی الله علیه و آله ناداه أبو سفیان یا رسول الله أمرت بقتل قومک إن سعدا قال کذا و إنی أنشد الله فی قومک فأنت أبر الناس و أرحم الناس و أوصل الناس فقال عثمان و عبد الرحمن بن عوف یا رسول الله إنا لا نأمن سعدا أن یکون منه فی قریش صولة فوقف النبی صلی الله علیه و آله و ناداه یا أبا سفیان بل الیوم یوم الرحمة الیوم أعز الله قریشا و أرسل إلی سعد فعزله عن اللواء</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علیه در مورد سخن حق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أَدْخِلْنِی مُدْخَلَ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شده است که مقصود آن است که مرا داخل مدینه گردان و از آن به سوی مکه برای فتح و پیروزی خارج ساز، که این قول از ابن عباس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مسعود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حالی وارد مکه گردید که اطراف کعبه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قرار داشت و بعد از ورود شروع به ضربه زدن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همواره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بخاری در صحیح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خویش بر زمین افتاد و اهل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جادوپیشه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محمد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دیگران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این سخن وعده فتح مکه و بازگشت پیامبر صلی الله علیه و آله را به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سخن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که روز پیروزی مسلمانان بر کفار و جدایی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روز جنگ بدر است یا 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آنان در آن روز است که ایمان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لحظه کشته شدن، هیچ سودی برایشان ندارد و آنان مهلت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این سخن به عنوان پاسخ به سؤال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لحاظ معنی و به اعتبار مقصود شناخته شده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هنگامی که از روی تکذیب یا تمسخر خواستار تسریع در تحقق این وعده إلهی شدند، پاسخی دریافت کردند که مانع از طلب تسریع در تحقق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تکذیب آنان اهمیتی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این حکم با آیه شمشیر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یاری و پشتیبانی خدا در پیروزی بر آنان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منتظر غلبه بر تو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بر تو قضا و تقدیر آشکاری را مقدر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برای تو راحتی و آسانی روشنی را فراهم ساختیم؛ یا آنکه با آنچه از قرآن بر تو نازل کردیم، تو را دانشی آشکار آموختیم و به واسطه آن تو را از دین آگاه ساختیم؛ یا تو را به اسلام رهنمون گشتیم و در امر دین برای تو فتح و گشایش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این فتح به چند صورت نظر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مقصود از آن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وعده آن را در سال حدیبیه به هنگام بازگشت پیامبر از آن داد، و تقدیر آن به این صورت است که برای تو حکم پیروزی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مقدر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تنهادر روز حدیبیه از فتح مکه آگاه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آن است که مقصود صلح حدیبیه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قول، مقصود آن را فتح خیبر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چهارم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فتح، پیروزی بر تمامی دشمنان با دلایل و معجزات آشکار و برافراشتن کلمه اسلام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مورد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عَدُوِّی وَعَدُوَّکُمْ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حاطب بن ابی بلتعه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به این صورت بود که ساره کنیز ابوعمرو بن صیفی بن هشام، دو سال بعد از جنگ بدر، از مکه به نزد رسول خدا صلی الله علیه و آله در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عنوان مسلمان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عنوان مهاجر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چه چیز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و خاندان و عشیره و ولی نعمت بودید و ولی نعمتان رفتند و من به شدت نیازمند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نزد شما آمدم تا بر من بخشش کنید و مرا بپوشانید و سوارم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خواسته ات را از جوانان مکه نطلبیدی؟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از آن رو فرمود که او زنی خواننده و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بدر از من درخواستی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بنی عبدالمطلب را در کمک به او برانگیخت و آنان نیز او را پوشاندند و سوارش ساختند و خرجی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رسول خدا صلی الله علیه و آله در حال آماده شدن برای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حاطب بن ابی بلتعه نیز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همراه او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اهل مکه نوشت و به او ده دینار از جانب ابن عباس و ده درهم از سوی مقاتل داد و به این شرط که نامه را به اهل مکه رساند،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پوشاند و در نامه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حاطب بن ابی بلتعه به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قصد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ساره از مدینه خارج شد، جبرئیل نازل گردید و پیامبر را از کرده حاطب بن ابی بلتعه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خبر به رسول خدا صلی الله علیه و آله، او علی، عمّار، عمر، زبیر، طلحه، مقداد بن اسود و ابا مرثد را که همه سوار کار و رزم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بودند، گسیل 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تا آنکه به روضه خاخ برسید که در آنجا زنی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است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حاطب برای مشرکان به همراه دارد و آن نامه را از او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رسول خدا، آنان خارج شدند و در مکانی که رسول خدا فرموده بود،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کجاست؟ او به خدا سوگند خورد که هیچ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او را به کناری راندند و اسباب و لوازم او را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نزد او نامه ای نیافتند و آهنگ بازگشت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 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نه به ما دروغ گفته شده است، و شمشیرش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خارج ساز که به خدا سوگند در غیر این صورت، گردنت را با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جدیت و سرسختی او را مشاهده نمود، آن نامه را از موی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نامه را در میان آن پنهان ساخته بود،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آن نامه به نزد رسول خدا صلی الله علیه و 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پی حاطب فرستاد و او به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نامه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بر این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روزی که اسلام آوردم، کافر نگشتم و از زمانی که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کردم، بر ضد تو مکر و حیله به کار نبستم و از زمانی که از آنان جدا شدم، اجابتشان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مهاجرین نبود، مگر آنکه در مکه کسی را داشت که از عشیره و خویشان او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غریب بودم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میان اجتماع آنان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بیمناک گشتم و خواستم که در نزد آنان یاوری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خداوند عذاب خود را بر آنان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هیچ سودی به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 او را پذیرفت و او را معذور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خطاب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 عمر، چه بسا که خداوند بر اهل بدر آگاهی یافت و آنان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انجام دهید که شما را آمرزیده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مسلم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صحیحشان از عبداللّه بن ابی رافع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 و مقداد و زبیر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تا به روضه خاخ برسید که در آنجا زنی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است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داستان را همانند او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آنان را از دوستی خود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مزیده است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دوستی از اخبار پیامبر صلی الله علیه و آله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کَفَرُوا بِمَا جَاءکُم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فاعل یکی از آن دو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الرَّسُولَ وَإِیَّاکُمْ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و رسول خدا را از مکه اخراج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ساختند و آن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آنکه استیناف بیانی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تُؤْمِنُوا بِاللَّهِ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او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خَرَجْتُمْ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سرزمینتان خارج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 فِی سَبِیلِی وَابْتِغَاء مَرْضَاتِی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خروج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تعلیق است و جواب شرط محذوف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قرینه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استیناف است و معنایش آن است که در دوستی پنهانی یا رساندن پنهانی اخبار به سبب دوستی، شما را چه سودی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أَعْلَمُ بِمَا أَخْفَیْتُمْ وَمَا أَعْلَنتُمْ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باء حرف مزیده است و ما هم یا موصولی است و یا باید مصدری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یَفْعَلْهُ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به دوستی گرفتن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مرتکب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ضَلَّ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تشخیص راه صحیح دچار خطا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یَثْقَفُوکُمْ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تسلط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یَکُونُوا لَکُمْ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ورزیدن با آنان شما را هیچ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وَیَبْسُطُوا إِلَیْکُمْ أَیْدِیَهُمْ وَأَلْسِنَتَهُم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و زبانشان را با آنچه که شما را بیازارد، مانند قتل و دشنام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وَوَدُّوا 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آرزوی ارتداد و بازگشت شما از اسلام هستند، و به این دلیل آن را به لفظ ماضی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تا اعلام کند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هر چیز دوستدار ارتداد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بر شما تسلط نیافته اند ولی دوستی شان حاصل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تَنفَعَکُمْ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شما را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خاطر آنان مشرکان را دوستی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یَفْصِلُ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در روز قیامت به واسطه ترس و وحشتی که بر شما حاکم می سازد، میان شما چنان جدایی می افکند که از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اعمال شما بیناست و شما را به خاطر اعمالتان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یعنی الگوی نیکی که از آن پیروی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إِبْرَاهِیمَ 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 یا خبر 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یا حال برای نیکی پنهان یا صله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که آن وصف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خبر 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بُرَاء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برآء جمع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ظریف که جمعش ظرفاء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تَعْبُدُونَ مِن دُونِ اللَّهِ کَفَرْنَا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دین شما یا به معبودتان و یا به شما و معبودتان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مقام و منزلت شما و معبودتان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کینه و دشمنی همیشگی پدیدار شده است تا سخن خداوند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تُؤْمِنُوا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دشمنی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جای خود را به دوستی و محبت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قَوْلَ إِبْرَاهِیمَ لِأَبِیهِ لَأَسْتَغْفِرَنَّ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أُسْوَةٌحَسَنَةٌ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عَلَیْکَ 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قبل از استثناء متصل است، یا آنکه فرمانی از جانب خدا برای مومنان است که آن را بر زبان آرند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لِّلَّذِینَ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اینگونه مورد آزمون کافران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بر ما مسلط سازی و با عذابی که توان تحمل بر آن را نداریم، ما را بیازمایند و بیازارند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است، تا هر چه بیشتر بر تأسی و پیروزی از ابراهیم تشویق کند، و به همین جهت با قسم آغاز شده است،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یَرْجُو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بر این نکته دلالت دارد که برای هیچ مومنی شایسته و سزاوار نیست که پیروی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راترک کند و اینکه ترک پیروی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بیانگر سوء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ادامه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 فَإِنَّ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سزاوار است که به واسطه آن کافران تهدید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مورد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 الَّذِینَ عَادَیْتُم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میان شما دوستی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سبحان مومنان را به دشمنی با کفار فرمان داد، آنان با خویشان خود 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و معنی آن این است که دوستی کفار هیچ سودی ندارد و خداوند خود این توانایی را دارد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توفیق ایمان دهد و میان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پیوند دوستی پدید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هنگامی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عام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به انجام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انتقال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دشمنی به سوی دوستی،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گناهان بندگانش بسیار آمرزنده 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توبه کرده و اسلام آورند، بسیار رحیم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از ارتباط و آمیزش و نیکی و رفتار عادلانه با صاحبان عهد و پیمان که با شما بر ترک جنگ و خونریزی پیمان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تَبَرُّوهُمْ وَتُقْسِطُوا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میان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وفای به عهد وجود دارد،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رسول خدا درباره دوستی با نزدیکان مشرکشان کسب تکلیف کردند واین قبل از آن بود که به جنگ با تمامی مشرکین فرمان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که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 عباس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کسانی که با شما نجنگیدند، آن دسته از اهالی مکه است که ایمان آوردند ولی هجرت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هستند که سهمی از آنچه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برای خویشان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یَنْهَاکُمُ اللَّهُ عَنِ الَّذِینَ قَاتَلُوکُمْ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تنها از دوستی باآن دسته از اهالی مکه و سایرین نهی می کند که با شما 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وَأَخْرَجُوکُم مِّن دِیَارِکُمْ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املاکتان، اخراجتان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وَظَاهَرُوا عَلَی إِخْرَاجِکُمْ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 الناس و پیروان، همان کسانی که رؤسای خود را بر باطل، یاری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از اینکه آنان را به دوستی گیرید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محبت ورزید،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سخن این است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شما با آشکار ساختن راز مومنان، در واقع به منزله دوستی با آنان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شیخ رحمة اللّه علیه در مورد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الْمُؤْمِنَاتُ یُبَایِعْنَکَ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بیعت زنان را ذکر کرد که این واقعه در روز فتح مکه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بیعت مردان فارغ گشت و بر روی تخته سنگی قرار داشت، زنان جهت بیعت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که در بیعت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شروطی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تعیین سازد که شامل این موارد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یُشْرِکْنَ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شریکی برای خدا قرار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یَسْرِقْنَ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شوهرانشان و نه از سایرین دزدی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یَزْنِینَ وَلَا یَقْتُلْنَ أَوْلَادَهُنَّ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با زنده به گور کردن و نه با سقط کردن، فرزندان خود را نکشند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یَأْتِینَ بِبُهْتَانٍ یَفْتَرِینَهُ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کودک متولد شده دروغ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أَیْدِیهِنَّ وَأَرْجُلِهِنَّ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فرزندان شوهران خود را به شوهرانشان منسوب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کودک متولد شده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شوهرش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از توست و آن تهمت دروغین میان دستان و پاهای آن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کودک در هنگام تولد از مادر میان دستان و پاهای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به دنیا آوردن فرزند از طریق زنا و منسوب ساختن آن فرزند به شوهران نیست، چرا که شرط نهی از زنا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بهتانی که از آن نهی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تهمت زدن و متهم ساختن زنان پاکدامن و دروغ بستن بر مردم و افزودن فرزندان به صورت باطل به شوهران در حال و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یَعْصِینَکَ فِی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معروف همه دستوراتی است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جز به خیر و نیکی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مقصود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نوحه گری و پاره کردن لباس و کشیدن موها و دریدن گریبان و خراشیدن صورت و ناله و زاری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فَبَایِعْهُنَّ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آنان بیعت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وَاسْتَغْفِرْ لَهُنَّ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گناهانشان برای آن ها درخواست آمرزش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 گذرد و آن ها را مورد بخشش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بسیار رحیم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پیامبر بر روی کوه صفا از آنان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پایین‌تر از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دختر عتبه از ترس آنکه مبادا پیامبر صلی اللّه علیه وآله او را بشناسد، نقاب زده و ناشناس در میان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بر این اصل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خداوند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پیمانی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که ندیدیم آن را بر مردان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سخن آن بود که پیامبر صلی اللّه علیه وآله آن روز با مردان تنها بر اسلام و جهاد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دزدی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بخیل است و من چیزهایی از مال او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آیا بر من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آنچه که گذشته است و آنچه که سپری شده است،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وآله خندید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تو باید هند دختر عتبه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گذشته واقع شده است، در گذر که خدا هم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آزاد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هند این سخن را گفت، عمر بن خطاب به خاطر اتفاقی که میان او و هند در ایام جاهلیت به وقوع پیوسته بود،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فرزندانتان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هنگام کودکی پروراندیم و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بزرگی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آن رو گفت که پسر او، حنظلة بن ابوسفیان در روز بدر به دست علی علیه السلام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چنان خندید که از شدت آن بر روی زمین دراز کشید و پیامبر صلی اللّه علیه وآله نیز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 و تهمت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بهتان، زشت و ناپسند است و تو ما را جز به حق و راستی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اینگونه ننشستیم که در دلمان در چیزی قصد نافرمانی از تو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از عرفه از عایشه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گفتن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یُشْرِکْنَ بِاللَّهِ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دست رسول خدا صلی الله علیه و آله هرگز دست هیچ زنی، جز آن زنی که مالکش بود را لمس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آن را در صحیح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است که پیامبر صلی الله علیه و آله در هنگام بیعت با زنان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خواست و دستش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دستانشان را در آن فرو بردند، گفته شده است که پیامبر با آن‌ها از پشت جامه بیعت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آن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بیعت با زنان، با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یاریگران صحنه جنگ نبودند، پیمان گرفتن از آن‌ها در امور مربوط به زنان در امر دین و نفس و شوهران بود، و از این جهت که مبادا به واسطه آن‌ها شکاف و تضییعی در احکام دین پدید آید، رسول خدا صلی الله علیه و آله برای پیشگیری از این مشکل، با آن‌ها نیز بیعت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یاری خدا برای تو و بر ضد کسانی که با تو دشمنی می‌کنند، که همان قریشیان هستند،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فتح مکه، و این بشارت و مژده‌ای از خداوند سبحان برای پیامبرش در مورد فتح و پیروزی و یاری خداوند، پیش از وقوع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النَّاسَ یَدْخُلُونَ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گروه و دسته دسته وارد 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دین، اسلام و پایبندی به احکام آن و اعتقاد به صحت و درستی آن، در کنار آماده ساختن خود برای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مکه را فتح کرد، عرب‌ها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بر اهل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اصحاب فیل نجات داده بود، چیره گشته است، پس شما را در برابر او توان و قدرتی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فوج فوج یعنی در گروه‌های پرشمار در دین خدا داخل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آن بود که یک تن یک تن و دو نفر دو نفر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یک قبیله با همه اعضای خود وارد اسلام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 خدا و تو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 بِحَمْدِ رَبِّکَ وَاسْتَغْفِرْهُ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فرمانی از جانب خداوند سبحان است که او را از صفات نقص که شایسته او نیست منزه بداند، و از او طلب بخشش و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و دلیل واجب شدن آن با فتح و پیروزی آن است که وجود نعمت ایجاب می‌کند که حق آن نعمت ادا شود که همان شکر و سپاس از بخشنده نعمت و بزرگداشت او به همراه اطاعت از دستورات و بازایستادن از معصیت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پیش آمده است که مستلزم شکر و استغفار است، حتی اگر گناهی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استغفار به هنگام یاد معصیت، مانع از اصرار در گناه می‌شود و ممکن است بر اساس تسبیح و توجه کامل به خدا نمودن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تَوَّابًا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از آنکه مانده است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توبه کسی را که رفته است را نیز پذیرا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سوره نازل شد، پیامبر آن را برای اصحابش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خوشحال شدند و شادمانی کردند؛ ولی وقتی عباس آن را شنید،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چه چیز تو را به گریه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ای رسول خدا، به شما خبر در گذشتتان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همین گونه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سال زیست و در آن دو سال دیده نشد که بخندد و خوشحال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سوره سوره تودیع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رحلتم به من داده شده است که در این سال قبض روح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امر که آن‌ها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استنباط کرده اند،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ظاهر این کلام اثری از خبر وفات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معنی را درک کرده‌اند، زیرا که تقدیر آیه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فَإنَّکَ حِینَئِذٍ لَاحِقٌ بِاللِّه وَ ذَائِقُ المَوتِ کَمَا ذاقَ مِن قَبلِکَ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حمد پروردگارت تسبیح او را به 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این زمان به خداوند پیوسته و مرگ را به سان پیامبرانی که پیش از تو بودند، خواهی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به کمال و نهایت رسیدن امور، زوال و نابودی آن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چیزی تکمیل و تمام شود، نقص و نابودی آن نزدیک می‌شود، آنگاه که گفته شود کار تکمیل و تمام شد، منتظر زوال و نابودی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چنین برداشتی کردند که خداوند سبحان پیامبر را به تجدید توحید و جبران گذشته و امور از دست رفته، با استغفار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امور مورد نیاز در هنگام انتقال از این سرا به سرای نیکان و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مسعود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سوره نازل شد، پیامبر صلی الله علیه و آله فراوان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اللهم اغفرلی 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پاک و منزهی و تو را سپاس می‌گویم، بارالها مرا مورد بخشش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تنها تو بسیار توبه‌پذیر و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پایان زندگی‌اش برنمی‌خاست و نمی‌نشست و نمی‌آمد و نمی‌رفت مگر آنکه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أستغفرالله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و او را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بخشش و آمرزش می‌کنم و به سوی او بازگشته 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درباره این کلام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فرمان داده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عایشه آمده است که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أستغفرک و أتوبُ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پاک و منزهی و تو را سپاس می‌گویم، از تو طلب بخشش و مغفرت می‌کنم و به سوی تو بازگشته،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سال حدیبیه، رسول خدا صلی الله علیه و آله با قریش مصالحه کرد، در شروط آن‌ها آمده بود که هر که دوست داشت تا در عهد و پیمان رسول خدا صلی الله علیه و آله درآید،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در پیمان رسول خدا و بنوبکر در عهد و پیمان قریش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قبیله خصومتی دیرینه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این واقعه، میان بنوبکر و خزاعه درگیری و جنگ رخ داد و قریش با سلاح به یاری بنوبکر برخاست و به همراه آن‌ها افرادی از قریش، شبانه و پنهانی در جنگ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بنوبکر را بر ضد خزاعه یاری دادند، عکرمة بن ابی جهل و سهیل بن عمرو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وقایع، عمرو بن سالم خزاعی راهی مدینه گردید و بر 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از جمله عواملی بود که انگیزه فتح مکه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بعد از ورود به مدینه، در حضور پیامبر که در مسجد و میان اجتماع مردم قرار داشت، ایستاد و این شعر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را به عهد و پیمان دیرین پدرمان و پدرش سوگند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قریش بر عهد خویش با تو پایبند نماندند و پیمان استوار و محکم تو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که مشغول رکوع و سجده بودیم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عمرو بدین جا رسید،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خانه میمونه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شستن خود کرد، در حالی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نشوم، اگر بنی کعب 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بنی‌کعب قوم عمرو بن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بدیل بن ورقاء خزاعی با جماعتی از خزاعه خارج شدند و بر پیامبر صلی الله علیه و آله وارد شدند و او را از آنچه که برای آنان رخ داده بود و عملکرد قریش در یاری بنی بکر بر ضدّ خود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سوی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ابوسفیان را می بینم که به سوی ما روان گردیده است تا پیمان را استوار و مدت آن را افزون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بدیل بن ورقاء مواجه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بینی پیامبر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بدیل و همراهانش در عسفان در شرایطی با ابوسفیان رودرور شدند که قریش او را برای محکم ساختن پیمان گسیل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بدیل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بدیل از کجا می‌آیی؟ بدیل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ساحل و در دل این درّه راه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نزد محمّد نمی‌آیی؟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بدیل رهسپار مکه گشت،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اگر از مدینه آمده باشد، در آنجا به شترش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خورانده است؛ و با این گمان به سوی خوابگاه شتر بدیل رفت و از پشکل آن برداشت و آن را با انگشتانش ریز ریز کرد و در آن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بدیل از نزد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خارج شد تا آنکه بر رسول خدا صلی 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قومت را محفوظ دار و قریش را امان ده و برای ما بر مدت پیمان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پیمان‌شکنی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عهد و پیمان سابق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نزد پیامبر خارج شد و ابوبکر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بر ضدّ رسول خدا صلی الله علیه و آله امان می‌دهد؟ سپس با عمر بن خطاب مواجه شد که از او نیز همان پاسخ ابوبکر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ابوسفیان خارج شد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رفت و در خانه او قصد نشستن بر روی بستر را نمود، ولی اُمّ حبیبه به سوی آن جست و آن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آیا این بستر را از من دریغ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بستر رسول خداست و تو که مشرکی پلید هستی، اجازه نشستن بر روی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نزد او خارج شد و نزد فاطمه سلام الله علیها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آقا و سرور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امان ده و بر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که تو کریم‌ترین زنان در میان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من، امان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پسرانت دستور می‌دهی که مردم را امان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پسرانم به آن حد نرسیده‌اند که مردم را 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بر ضدّ رسول خدا صلی الله علیه و آله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ابوسفیان رو به علی بن ابی طالب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می‌بینم که کار بر من دشوار گردیده است، مرا نصیحتی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پیش پایم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قریش هستی، بر در مسجد بایست و قریش را امان ده، سپس به سرزمین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این کار مرا سودی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چنین گمانی نمی‌برم، ولی جز آن برای تو راه دیگری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در مسجد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را 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شترش گردید و راهی مکه شد و چون بر قریش 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داری؟ او آنان را از جریان امور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پسر ابوطالب قصد بازیچه قرار دادن تو را کرده است، سخنی که گفته‌ای هیچ سود و فایده‌ای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جز آن راهی نیافتم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دستور داد که ساز و برگ لازم برای جنگ مکه را فراهم آورند و به مردم دستور داد که آماده گردند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را از قریش پوشیده دار تا به ناگاه بر آنان در سرزمینشان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حاطب بن ابی بلتعه در این باره نامه‌ای برای قریش نگاشت که خبر آن از آسمان به پیامبر رسید و علی علیه السلام و زبیر را فرستاد تا آنکه نامه را از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این جریان در سوره ممتحنه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ابادَهم غفاری را به جای خویش بر مدینه گمارد و در دهم ماه رمضان سال هشتم هجری با ده هزار نفر از مسلمانان و حدود چهار هزار سوار جنگاور به سوی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مهاجرین و انصار از همراهی وی باز نایستاد و تخلف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بن عبدالمطلب و عبدالله بن اُمیّة بن مغیره، رسول خدا صلی الله علیه و آله را در نیق العقاب در حد فاصل میان مکه و مدینه دیدند و خواستار ورود بر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به آن دو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خود، درباره آن دو با پیامبر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پسرعمو و آن دیگری پسرعمه و داماد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دو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پسرعمویم، او همان کسی است که آبرویم را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پسرعمه و دامادم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همان است که در مکه آن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به آن دو رسید و ابوسفیان که پسربچه خردسالش را به همراه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به من اجازه ورود می‌دهد و یا آنکه دست این پسر کوچک را می‌گیرم و در زمین راه می‌سپارم تا آنکه از تشنگی و گرسنگی جان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رسول خدا صلی الله علیه و آله رسید، بر آن دو رحم آورد 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بر او وارد شدند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فرود آمد، بر ظهران گذشت و حال آنکه اخبار از قریش مخفی مانده بود و از رسول خدا خبری به آن‌ها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ابوسفیان بن حرب و حکیم بن حزام و بدیل بن ورقاء در پی آگاهی یافتن از اخبار،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صبح شومی در انتظار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رسول خدا صلی الله علیه و آله به ناگاه بر آن‌ها در سرزمینشان بگذرد و پیروز وارد مکه شود، بی تردید هلاک ابدی قریش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عباس سوار بر قاطر رسول خدا صلی الله علیه و آله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درختچه‌های أراک می‌روم، شاید که آنجا هیزم فروش یا شیرفروش یا کسی را ببینم که به مکه می‌رود تا آن‌ها را از مکان رسول خدا صلی الله علیه و آله آگاه ساخته، نزد او بیایند و از او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میان درختچه‌های اراک می‌گشتم و آنچه را که در پی آن خارج شدم، می‌جستم که به ناگاه صدای ابوسفیان و حکیم بن حزام و بدیل بن ورقاء به گوشم خورد و شنیدم که ابوسفیان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همانند امروز شعله‌های برافروخته آتش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آتش‌های برافروخته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پست‌تر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آتشی برافروزد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صدایش را شناختم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ابوالفضل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است که در پشت 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در میان ده هزار نفر از مسلمانان آمده است و شما را یارای مقابله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دستور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این قاطر سوار شو تا برای تو از رسول خدا صلی الله علیه و آله امان بگیرم، که به خدا سوگند اگر بر تو دست یابد، بی‌تردید گردن تو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تَرک من نشست و من خارج شدم و با او، قاطر رسول خدا صلی الله علیه و آله را می‌دواندم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بر آتشی از آتش‌های افروخته شده مسلمانان گذشتم،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عموی رسول خدا صلی الله علیه و آله است که بر قاطر او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 آتش عمر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بی‌هیچ پیمان و 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مسلط ساخت، سپس به سوی رسول خدا صلی الله علیه و آله دوید و من هم قاطر را دواندم تا آنکه به یکباره از در خیمه‌گاه وارد شدم و از عمر همانگونه که مرد کُندرو از چهارپای کندرو سبقت می‌گیرد،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ابوسفیان دشمن خداست که پروردگار بی‌هیچ عهد و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و توانا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نشستم و سرش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امروز کسی جز من با او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درباره او زیاده‌روی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این مرد تنها به این خاطر که از بنی‌عبد‌مناف است، چنین رفتار می‌کنی، در صورتی که اگر از عدی بن کعب بود، چنین سخن نمی‌گفتی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سوگند اسلام تو در روزی که اسلام آوردی برای من از اسلام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او را امان دادیم تا آنکه فردا صبح با او نزد من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او را نزد رسول خدا صلی الله علیه و آله بردم، چون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 وای و صد افسوس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است که بدانی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بخشنده و کریم و مهربان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این گمان رفته‌ام که اگر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دیگری بود، در بدر و اُحد بی‌نیاز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و افسوس بر تو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که بدانی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در دلم نسبت به آن اندکی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گردن تو را بزند، شهادت حق را بر زبان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تشهد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 بازگرد و او را در تنگه دره نگاه دار، تا سپاهیان خداوند بر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دماغه کوه، کنار تنگه دره نگاه داشتم و قبایل، قبیله به قبیله بر او می‌گذشتند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این‌ها چه کسانی هستند؟ و من پاسخ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و جهینه و فلان قبیله است، تا آنکه رسول خدا صلی الله علیه و آله در سپاهی سیاه‌پوش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از سیاهی با تعبیر أخضر یاد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و انصار که سراپا در آهن بودند و از آن‌ها تنها چشمانشان دیده می شد،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در میان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پادشاهی و سلطنت پسر برادرت عظیم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بن حزام و بدیل بن ورقاء به نزد رسول خدا آمدند و اسلام آوردند و با رسول خدا صلی علیه و آله و سلم بیعت کردند و هنگامی که با او بیعت کردند، رسول خدا صلی الله علیه و آله آن دو را در پیشاپیش خود به سوی قریش گسیل داشت تا آنان را به اسلام فرابخوانند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بالای مکه وارد خانه ابوسفیان شود، در امان است، و هر کس در پایین مکه وارد خانه حکیم شود، در امان است، و هر که در خانه‌اش را ببندد 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او نیز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ابوسفیان و حکیم از نزد رسول خدا صلی الله علیه و آله به سوی مکه خارج شدند، پیامبر در پی آن‌ها زبیر بن عوام را روانه ساخت و به او دستور داد که پرچمش را بر بالای مکه، در حجون برافرازد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نکن تا من نزد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وارد مکه شد و خیمه‌اش را در آنجا به پا داشت، و سعد بن عباده را با سپاه انصار در پیشاپیش گسیل داشت و خالد بن ولید را به همراه کسانی که از قضاعه و بنی سلیم اسلام آورده بودند روانه ساخت و به او دستور داد که از پایین مکه وارد شود و پرچمش را فراز خانه‌ها برافرازد و رسول خدا صلی الله علیه و آله به همه آن ها فرمان داد که دستان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جز با کسی که به پیکارشان بر‌خیزد، جنگ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دستور کشتن چهار نفر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ابی سرح، و حویرث بن نفیل و ابن خطل و مقیس بن 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فرمان داد که دو کنیز آوازه‌خوان که در هجای پیامبر آواز می‌خواندند را به قتل برسانند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بکشید، حتی اگر آنان را آویخته به پرده‌های کعبه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p>
    <w:p>
      <w:pPr>
        <w:pStyle w:val="BookText"/>
        <w:rPr/>
      </w:pPr>
      <w:r>
        <w:rPr>
          <w:rFonts w:ascii="IRNazanin" w:hAnsi="IRNazanin" w:eastAsia="IRNazanin"/>
          <w:color w:val="111111"/>
          <w:sz w:val="28"/>
          <w:sz w:val="28"/>
          <w:szCs w:val="28"/>
          <w:rtl w:val="true"/>
          <w:lang w:bidi="fa-IR"/>
        </w:rPr>
        <w:t>علیه السلام حویرث بن نفیل و یکی از زنان آوازه‌خوان را کشت و دیگر زن آوازه‌خوان گریخت و مقیس بن صبابه در بازار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خطل در حالی گرفتار شد که به پرده‌های کعبه آویخته بود و سعید بن حریث و عمار بن یاسر با یکدیگر در رسیدن به او رقابت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سعید از عمار پیش جست و ابن خطل را هلاک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ابوسفیان به سوی رسول خدا صلی الله علیه و آله شتافت و رکاب او را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سعد چه می‌گوید؟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جنگ و خونریزی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روزی است که زنان در حریم به اسارت و کنیزی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پرچم 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کسی باش که با آن پرچم وارد می‌شود و آن را به نرمی و آرامی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پیامبر، علی علیه السلام پرچم را گرفت و چنان که رسول خدا دستور داده بود، آن را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رسول خدا صلی الله علیه و آله وارد مکه شد، دلیران قریش که تصور می‌کردند شمشیر از آنان برداشته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عفو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کعبه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آمد و در کنار در کعبه توقف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خدای یگانه وجود ندارد، به تنهایی وعده‌اش را محقق ساخت و بنده‌اش را یاری کرد و به تنهایی همه احزاب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ثروت و افتخارات و مفاخر قومی و مسائل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قبیله‌ای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جاهلیت وجود داشت، اینک در زیر این دو پای من ملغی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پرده‌داری کعبه و سقّایی حجاج که آن دو به صاحبان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مکه با تحریم خداوند، مکانی حرام و محفوظ است که پیش از من برای کسی حلال نگشت و برای من نیز تنها ساعتی از روز حلال است و آن تا برپایی قیامت حرام و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آن کنده نمی‌شود و درختش قطع نمی‌گردد و شکار آن رانده نمی‌شود و آنچه در آن یافت شود، حلال نیست مگر برای اعلام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چه بد همسایگانی برای پیامبر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کردید و راندید و اخراج نمودید و آزارم دادید، ولی به این همه راضی و خشنود نگشتید تا آنکه در سرزمینم به سویم آمدید تا به پیکارم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شما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که گویی که از قبرها برانگیخته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گشتند و در اسلام داخل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پیامبر را بر آن‌ها چیره و مسلط ساخت و آنان در حکم فیء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اهل مکه طلقاء یعنی آزادشدگان نامیده شدند و ابن الزبعری به نزد رسول خدا صلی الله علیه و آله آمده، اسلام آورد و این شعر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فرستاده خداوند 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اکنون زبانم، آنچه را که در هنگام هلاکت خویش تباه ساختم، اصلاح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با شیطان در سنت‌های گمراهی رقابت می‌کردم و هر که میل و هوایش گمراه شود، هلاک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و استخوانم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بند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پروردگارم ایمان آورد و نفسم شهادت داد که تو پیامبری هشدار دهنده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ابن مسعود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فتح مکه به کعبه که اطراف آن سیصد و شصت بت قرار داشت، وارد شد و با چوب دستی ای که در دستش بود، شروع به ضربه زدن بر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نه کاری را آغاز کرد و نه دوباره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که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صلی الله علیه و آله وارد مکه شد، از وارد شدن به کعبه در حالی که بت‌ها در آنجا باشند، امتناع نمود و دستور به خارج ساختن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آن‌ها را از کعبه خارج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ابراهیم و اسماعیل که در دستانشان تیرهای قمار بود نیز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مشاهده این صحنه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آگاه باشید که آن‌ها می‌دانستند که آن دو هرگز با این تیرها، قمار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طبرسی رحمة الله اینجا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بن ابی الحدید در شرح نهج‌البلاغه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ابوسفیان را در کنار کوه نگاه داشت، قبایل با پرچم‌هایشان بر او گذشتند و اولین کسی که بر او گذشت، خالد بن ولید با هزار نفر از بنی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 بیرق بود که یکی را عباس بن مرداس و دیگری را حفاف بن ندیه حمل می‌کرد و پرچمی که در دستان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بنوسلیم هستند که فرماندهی شان با خالد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خالد با عباس و ابوسفیان رودرو گشت، سه بار تکبیر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عبور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او زبیر بن عوام که پرچمی سیاه به همراه داشت، با پانصد نفر که متشکل از مهاجرین و گروهی از افراد ناشناس که معلوم نبود از کدام قبیله هستند، بر آن دو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آن دو مواجه شد، سه بار تکبیر گفت و همراهان او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غفار با سیصد نفر به پرچمداری ابوذر گذشتند و هنگامی که با آن دو روردرو شدند،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بنی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اسلم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گذشت که یک بیرق آن‌ها در دست بریدة بن حصیب و دیگری در اختیار ناجیة بن اعجم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او مواجه گشتند،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درباره آن‌ها 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قبیله اسلم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میان ما و آن‌ها جنگ و بلایی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قبیله بنی کعب بن عمرو بن خزاعه با پانصد نفر و به پرچمداری بشر بن سفیان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کعب بن عمرو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متحدان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رودرو گشتند،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قبیله مزینه با هزار نفر عبور کرد که در میان آن ها، سه بیرق در دستان نعمان بن مقرن، و بلال بن حارث و عبدالله بن عمرو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دو رودرو شدند،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مزینه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مزینه چه کار، که به سویم آمده اند در حالی که صدای سلاح‌های آنان از کوه‌های بلندشان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های طیّی و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قبیله جهینه رسید که با هشتصد نفر که در میان آن‌ها چهار بیرق در دستان معبد بن خالد، و سوید بن صخر و رافع بن مکتب و عبدالله بن بدر قرار داشت،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رودررو شدند،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درباره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جهینه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قبایل بنی کنانه، بنی لیث و ضمره و سعد و بکر با دویست تن گذشتند که بیرق آن‌ها در دستان ابو واقد لیثی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او رودررو گشتند،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بکر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آنان مردمان بدی هستند، این‌ها کسانی هستند، که محمد به خاطر آن‌ها بر ما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درباره آن‌ها با من مشورت صورت نگرفت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قریش بر ضد 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نبودم و هنگامی که خبر آن به من رسید، آن را ناپسند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بیزاری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کاری بود که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در هجوم محمد بر شما خیر و برکت داد؛ چرا که همگی در اسلام داخل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قبیله اشجع با سیصد نفر عبور کرد که یکی از بیرق‌هایشان در دست معقل بن سنان و دیگری در اختیار نعیم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تکبیر گفتند، 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اشجع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سرسخت‌ترین عرب‌ها در برابر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خداوند اسلام را در قلوب آن‌ها داخل ساخت و این از فضل و بخشش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این سخن سکوت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محمد نگذشته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سپاهی که او در آن است را ببینی، به یقین آهن و اسبان جنگی و مردانی را مشاهده خواهی کرد که کس را یارای مقاومت و پایداری در برابر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سیاهپوش رسول خدا صلی الله علیه و آله پدیدار شد، گرد و غبار غلیظی از سُم‌های اسبان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شروع به عبور از برابر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هر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عبور نکرد؟ و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آنکه رسول خدا صلی الله علیه و آله سوار بر شتر گوش بریده خود، در حالی که میان ابوبکر و اسید بن حضیر قرار داشت و با آن دو سخن می‌گفت،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 که در میان سپاه سیاهپوش خود قرار دارد، پس نگاه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سپاه، بزرگان مهاجرین و انصار حضور داشتند و در آن بیرق‌ها و پرچم‌ها قرار داشت و همگی چنان در آهن فرو رفته بودند که تنها چشمان آنان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سپاه دوهزار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زره‌پوش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پرچم رسول خدا صلی الله علیه و آله در دستان سعد بن عباده قرار داشت که پیشاپیش سپاه حرکت می‌کرد، و چون سعد با آن دو روبرو شد،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جنگ و خونریزی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زنان در حریم حلال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قریش را خوار و ذلیل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با آن دو رودرو شد، ابوسفیان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کشتار قومت فرمان داده‌ای که سعد چنین گفت؟ و من تو را درباره قومت به خدا سوگند می‌دهم، که تو نیکوکارترین و دل رحم‌ترین و بخشنده‌ترین مردمان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عبدالرحمن بن عوف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هجوم سعد به قریش ایمن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توقف نمود و او را نداد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امروز روز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قریش را عزیز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سعد فرستاد و او را از پرچمداری برکنار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4" w:name="__RefHeading___Toc2362022_1468164448"/>
      <w:bookmarkStart w:id="255" w:name="_Toc102"/>
      <w:bookmarkEnd w:id="254"/>
      <w:r>
        <w:rPr>
          <w:rtl w:val="true"/>
        </w:rPr>
        <w:t>بیان</w:t>
      </w:r>
      <w:bookmarkEnd w:id="255"/>
    </w:p>
    <w:p>
      <w:pPr>
        <w:pStyle w:val="BookText"/>
        <w:rPr/>
      </w:pPr>
      <w:r>
        <w:rPr>
          <w:rFonts w:ascii="IRNazanin" w:hAnsi="IRNazanin" w:eastAsia="IRNazanin"/>
          <w:color w:val="111111"/>
          <w:sz w:val="28"/>
          <w:sz w:val="28"/>
          <w:szCs w:val="28"/>
          <w:rtl w:val="true"/>
          <w:lang w:bidi="fa-IR"/>
        </w:rPr>
        <w:t>الرفد بالکسر العطاء و الإرفاد الإعانة و الحلف بالکسر العهد بین القوم و الحلیف و الأتلد الأقدم و فی بعض الکتب بعد قوله میثاقک المؤکدا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 لست تدعو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 هداک الله نصرا أیدا</w:t>
      </w:r>
    </w:p>
    <w:p>
      <w:pPr>
        <w:pStyle w:val="BookText"/>
        <w:rPr/>
      </w:pPr>
      <w:r>
        <w:rPr>
          <w:rFonts w:ascii="IRNazanin" w:hAnsi="IRNazanin" w:eastAsia="IRNazanin"/>
          <w:color w:val="111111"/>
          <w:sz w:val="28"/>
          <w:sz w:val="28"/>
          <w:szCs w:val="28"/>
          <w:rtl w:val="true"/>
          <w:lang w:bidi="fa-IR"/>
        </w:rPr>
        <w:t>و ادع عباد الله یأنوا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رسول الله قد تجردا</w:t>
      </w:r>
    </w:p>
    <w:p>
      <w:pPr>
        <w:pStyle w:val="BookText"/>
        <w:rPr/>
      </w:pPr>
      <w:r>
        <w:rPr>
          <w:rFonts w:ascii="IRNazanin" w:hAnsi="IRNazanin" w:eastAsia="IRNazanin"/>
          <w:color w:val="111111"/>
          <w:sz w:val="28"/>
          <w:sz w:val="28"/>
          <w:szCs w:val="28"/>
          <w:rtl w:val="true"/>
          <w:lang w:bidi="fa-IR"/>
        </w:rPr>
        <w:t>أبیض کالبدر ینمی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سیم خسفا وجهه تربدا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أیدا أی قویا ینمی یرتفع و یزداد و سامه خسفا أورد علیه ذلا تربد تغیر و فی القاموس نیق العقاب بالکسر موضع بین الحرمین و فی النهایة فی حدیث الفتح قال للعباس احبس أبا سفیان عند حطم الجبل هکذا جاءت فی کتاب أبی موسی و قال حطم الجبل الموضع الذی حطم منه أی ثلم فبقی منقطعا قال و یحتمل أن یرید عند مضیق الجبل حیث یزحم بعضهم بعضا </w:t>
      </w:r>
      <w:bookmarkStart w:id="256" w:name="pg13777_135241"/>
    </w:p>
    <w:p>
      <w:pPr>
        <w:pStyle w:val="BookText"/>
        <w:rPr/>
      </w:pPr>
      <w:bookmarkEnd w:id="256"/>
      <w:r>
        <w:rPr>
          <w:rFonts w:ascii="IRNazanin" w:hAnsi="IRNazanin" w:eastAsia="IRNazanin"/>
          <w:color w:val="111111"/>
          <w:sz w:val="28"/>
          <w:sz w:val="28"/>
          <w:szCs w:val="28"/>
          <w:rtl w:val="true"/>
          <w:lang w:bidi="fa-IR"/>
        </w:rPr>
        <w:t>و رواه أبو نصر الحمیدی فی کتابه بالخاء المعجمة و فسرها فی غریبه فقال الخطم و الخطمة رعن الجبل و هو الأنف النادر منه و الذی جاء فی کتاب البخاری و هو الذی أخرج الحدیث فیما قرأناه و رأیناه من نسخ کتابه عند حطم الخیل هکذا مضبوطا فإن صحت الروایة به و لم یکن تحریفا من الکتبة فیکون معناه و الله أعلم أنه یحبسه فی الموضع المتضایق الذی یتحطم فیه الخیل أی یدوس بعضها بعضا و یزحم بعضها بعضا فیراها جمیعها و تکثر فی عینه بمرورها فی ذلک الموضع الضیق و کذلک أراد بحبسه عند خطم الجبل علی ما شرحه الحمیدی فإن الأنف النادر من الجبل یضیق الموضع الذی یخرج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مر رسول الله صلی الله علیه و آله فی کتیبته الخضراء کتیبة خضراء إذا غلب علیها لبس الحدید شبه سواده بالخضرة و العرب تطلق الخضرة علی السواد و قال مآثر العرب مکارمها و مفاخرها التی تؤثر عنها أی تروی و تذکر تحت قدمی هاتین أراد خفاءها و إعدامها و إذلال أمر الجاهلیة و نقض سنتها و قال الخلی مقصورا النبات الرقیق ما دام رطبا و اختلاؤه قطعه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البور بالضم الهالک یستوی فیه الواحد و الکثیر و المذکر و المؤنث و المباراة المجاراة و المسابقة و الثبور الهلاک و الویل و الإهلاک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و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میان قوم و هم پیمان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کتاب‌ها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میثاقک الموکدا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استوارت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ابیات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گمان کردند که تو کسی را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کن که خدا تو را از کمک و یاری قدرتمند، بهره‌مند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بندگان خدا را فراخوان که به یاری بیایند در حالی که رسول خدا در میان آن‌ها برهنه گشته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ماه سفید است و همیشه بالاتر می‌رود و قدرتمندتر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معرض ذلت و خواری واقع شود، چهره اش دگرگون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 و فزونی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سامه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خواری و ذلت دچار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میان حرمین است، و در النهای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 أباسفیان عند حطم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ابوموسی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در آن نقطه از کوه شکستگی واقع شده و از آن بریده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منظورش در کنار تنگه کوه باشد که در آنجا مردم با ازدحام بر یکدیگر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ابونصر حمیدی در کتابش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در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 الجبل و آن دماغه بیرون آمده از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بخاری که این حدیث در آنچه خوانده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او ذکر شده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حطم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نوشته شده است و در صورتی که روایت آن صحیح بوده و تحریفی از جانب کاتبان صورت نگرفته باشد، در این صورت 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خود به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ابوسفیان را در مکانی تنگ و باریک نگاه داشت که در آن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 کوبیده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یکدیگر را لگدکوب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دلیل ازدحام بر یکدیگر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تا به قول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ببیند و با گذر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مکان تنگ و باریک، در نظرش فراوان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دماغه بیرون زده، آن نقطه که از آن بیرون آمده است را تنگ و باریک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فی کتیبته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آن سپاه، اکثریت با آهن خود را پوشانده بودند، سیاهی آهن را به رنگ سبز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رنگ سبز را برای اشاره به سیاهی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افتخاراتی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 و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قدمیّ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نابودسازی و محو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خوار ساختن مسأله جاهلیت و نقض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نازک، تا زمانی که نرم و تازه و مرطوب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هلاک شونده، که در آن مفرد و جمع و مذکر و مؤنث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المباراﺓ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نیستی و هلاک ساختن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7" w:name="__RefHeading___Toc2362024_1468164448"/>
      <w:bookmarkStart w:id="258" w:name="_Toc103"/>
      <w:bookmarkEnd w:id="257"/>
      <w:r>
        <w:rPr>
          <w:rtl w:val="true"/>
        </w:rPr>
        <w:t>الأخبار</w:t>
      </w:r>
      <w:bookmarkEnd w:id="258"/>
    </w:p>
    <w:p>
      <w:pPr>
        <w:pStyle w:val="Heading5"/>
        <w:numPr>
          <w:ilvl w:val="4"/>
          <w:numId w:val="1"/>
        </w:numPr>
        <w:rPr/>
      </w:pPr>
      <w:bookmarkStart w:id="259" w:name="__RefHeading___Toc2362026_1468164448"/>
      <w:bookmarkStart w:id="260" w:name="_Toc104"/>
      <w:bookmarkEnd w:id="259"/>
      <w:r>
        <w:rPr>
          <w:rtl w:val="true"/>
        </w:rPr>
        <w:t>«</w:t>
      </w:r>
      <w:r>
        <w:rPr/>
        <w:t>1</w:t>
      </w:r>
      <w:r>
        <w:rPr>
          <w:rtl w:val="true"/>
        </w:rPr>
        <w:t>»</w:t>
      </w:r>
      <w:bookmarkEnd w:id="2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السَّیِّدُ فِی سَعْدِ السُّعُودِ مِنْ تَفْسِیرِ الْکَلْبِیِّ أَنَّ رَسُولَ اللَّهِ صلی الله علیه و آله لَمَّا فَتَحَ مَکَّةَ وَجَدَ فِی الْحِجْرِ أَصْنَاماً مَصْفُوفَةً حَوْلَهُ ثَلَاثُمِائَةٍ وَ سِتِّینَ صَنَماً صَنَمُ کُلِّ قَوْمٍ بِحِیَالِهِمْ وَ مَعَهُ مِخْصَرَةٌ بِیَدِهِ فَجَعَلَ یَأْتِی الصَّنَمَ فَیَطْعَنُ فِی عَیْنِهِ </w:t>
      </w:r>
      <w:r>
        <w:rPr>
          <w:rStyle w:val="FootnoteAnchor"/>
          <w:rtl w:val="true"/>
        </w:rPr>
        <w:footnoteReference w:id="636"/>
      </w:r>
      <w:r>
        <w:rPr>
          <w:rFonts w:ascii="Amiri" w:hAnsi="Amiri" w:eastAsia="Amiri" w:cs="Amiri"/>
          <w:color w:val="111111"/>
          <w:sz w:val="28"/>
          <w:sz w:val="28"/>
          <w:szCs w:val="28"/>
          <w:rtl w:val="true"/>
          <w:lang w:bidi="ar-SA"/>
        </w:rPr>
        <w:t xml:space="preserve">أَوْ فِی بَطْنِهِ ثُمَّ یَقُولُ جاءَ الْحَقُّ یَقُولُ ظَهَرَ الْإِسْلَامُ وَ زَهَقَ الْباطِلُ یَقُولُ وَ هَلَکَ الشِّرْکُ وَ أَهْلُهُ وَ الشَّیْطَانُ وَ أَهْلُهُ إِنَّ الْباطِلَ کانَ زَهُوقاً یَقُولُ هَالِکاً فَجَعَلَ الصَّنَمُ یَنْکَبُّ لِوَجْهِهِ إِذَا قَالَ رَسُولُ اللَّهِ صلی الله علیه و آله ذَلِکَ فَجَعَلَ أَهْلُ مَکَّةَ یَتَعَجَّبُونَ وَ یَقُولُونَ فِیمَا بَیْنَهُمْ مَا رَأَیْنَا رَجُلًا أَسْحَرَ مِنْ مُحَمَّدٍ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261" w:name="pg13777_135242"/>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سعدالسعود از تفسیر کلبی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مکه را فتح کرد و در حجر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صف کشیده شده در اطراف آن یافت که سیصد و شصت بت بودند، و بت هر قوم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عصایی که در دست داشت به سوی بت روان شد و در چشمان و یا شکمش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اسلام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شرک و اهل آن و شیطان و اهل آن، هلاک و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این سخن را گفت، بت بر روی خویش، سرنگون فرو افتاد و اهل مکه از این پیشامد در شگفت گشتند و در میان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جادو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محمد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2362028_1468164448"/>
      <w:bookmarkStart w:id="263" w:name="_Toc105"/>
      <w:bookmarkEnd w:id="262"/>
      <w:r>
        <w:rPr>
          <w:rtl w:val="true"/>
        </w:rPr>
        <w:t>«</w:t>
      </w:r>
      <w:r>
        <w:rPr/>
        <w:t>2</w:t>
      </w:r>
      <w:r>
        <w:rPr>
          <w:rtl w:val="true"/>
        </w:rPr>
        <w:t>»</w:t>
      </w:r>
      <w:bookmarkEnd w:id="263"/>
    </w:p>
    <w:p>
      <w:pPr>
        <w:pStyle w:val="BookText"/>
        <w:rPr/>
      </w:pPr>
      <w:r>
        <w:rPr>
          <w:rFonts w:ascii="Amiri" w:hAnsi="Amiri" w:eastAsia="Amiri" w:cs="Amiri"/>
          <w:color w:val="111111"/>
          <w:sz w:val="28"/>
          <w:sz w:val="28"/>
          <w:szCs w:val="28"/>
          <w:rtl w:val="true"/>
          <w:lang w:bidi="ar-SA"/>
        </w:rPr>
        <w:t xml:space="preserve">کِتَابُ صِفَاتِ الشِّیعَةِ، لِلصَّدُوقِ رَحِمَهُ اللَّهُ عَنِ الْحِمْیَرِیِّ </w:t>
      </w:r>
      <w:r>
        <w:rPr>
          <w:rStyle w:val="FootnoteAnchor"/>
          <w:rtl w:val="true"/>
        </w:rPr>
        <w:footnoteReference w:id="638"/>
      </w:r>
      <w:r>
        <w:rPr>
          <w:rFonts w:ascii="Amiri" w:hAnsi="Amiri" w:eastAsia="Amiri" w:cs="Amiri"/>
          <w:color w:val="111111"/>
          <w:sz w:val="28"/>
          <w:sz w:val="28"/>
          <w:szCs w:val="28"/>
          <w:rtl w:val="true"/>
          <w:lang w:bidi="ar-SA"/>
        </w:rPr>
        <w:t>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لَمَّا فَتَحَ رَسُولُ اللَّهِ صلی الله علیه و آله مَکَّةَ قَامَ عَلَی الصَّفَا فَقَالَ یَا بَنِی هَاشِمٍ یَا بَنِی عَبْدِ الْمُطَّلِبِ إِنِّی رَسُولُ اللَّهِ إِلَیْکُمْ وَ إِنِّی شَفِیقٌ عَلَیْکُمْ لَا تَقُولُوا </w:t>
      </w:r>
      <w:r>
        <w:rPr>
          <w:rStyle w:val="FootnoteAnchor"/>
          <w:rtl w:val="true"/>
        </w:rPr>
        <w:footnoteReference w:id="639"/>
      </w:r>
      <w:r>
        <w:rPr>
          <w:rFonts w:ascii="Amiri" w:hAnsi="Amiri" w:eastAsia="Amiri" w:cs="Amiri"/>
          <w:color w:val="111111"/>
          <w:sz w:val="28"/>
          <w:sz w:val="28"/>
          <w:szCs w:val="28"/>
          <w:rtl w:val="true"/>
          <w:lang w:bidi="ar-SA"/>
        </w:rPr>
        <w:t xml:space="preserve">إِنَّ مُحَمَّداً مِنَّا فَوَ اللَّهِ مَا أَوْلِیَائِی مِنْکُمْ وَ لَا مِنْ غَیْرِکُمْ إِلَّا الْمُتَّقُونَ فَلَا أَعْرِفُکُمْ </w:t>
      </w:r>
      <w:r>
        <w:rPr>
          <w:rStyle w:val="FootnoteAnchor"/>
          <w:rtl w:val="true"/>
        </w:rPr>
        <w:footnoteReference w:id="640"/>
      </w:r>
      <w:r>
        <w:rPr>
          <w:rFonts w:ascii="Amiri" w:hAnsi="Amiri" w:eastAsia="Amiri" w:cs="Amiri"/>
          <w:color w:val="111111"/>
          <w:sz w:val="28"/>
          <w:sz w:val="28"/>
          <w:szCs w:val="28"/>
          <w:rtl w:val="true"/>
          <w:lang w:bidi="ar-SA"/>
        </w:rPr>
        <w:t xml:space="preserve">تَأْتُونِی یَوْمَ الْقِیَامَةِ تَحْمِلُونَ الدُّنْیَا عَلَی رِقَابِکُمْ وَ یَأْتِی النَّاسُ یَحْمِلُونَ الْآخِرَةَ أَلَا وَ إِنِّی قَدْ أَعْذَرْتُ فِیمَا بَیْنِی وَ بَیْنَکُمْ وَ فِیمَا بَیْنَ اللَّهِ عَزَّ وَ جَلَّ وَ بَیْنَکُمْ وَ إِنَّ لِی عَمَلِی وَ لَکُمْ عَمَلُکُمْ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صفات الشیع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از حمیری، از ابن محبوب، از ابن رئاب، از ابوعبیده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مکه را فتح کرد، بر تخته سنگی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و دلسوز حال شما هستم، مبادا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ماست، که به خدا سوگند در میان شما و در میان غیر شما، تنها پرهیزکارانند که دوست و خویشاوند من محسوب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قیامت شما را نبینم که در حالی به نزد من آیید که دنیا بار گردن شما باشد و سایر مردمان با توشه آخرت پیش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در آنچه میان من و شما و آنچه که میان خداوند بزرگ بلند مرتبه و شما وجود دارد، اتمام حجت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من برای من و عمل شما برای شما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2362030_1468164448"/>
      <w:bookmarkStart w:id="265" w:name="_Toc106"/>
      <w:bookmarkEnd w:id="264"/>
      <w:r>
        <w:rPr>
          <w:rtl w:val="true"/>
        </w:rPr>
        <w:t>«</w:t>
      </w:r>
      <w:r>
        <w:rPr/>
        <w:t>3</w:t>
      </w:r>
      <w:r>
        <w:rPr>
          <w:rtl w:val="true"/>
        </w:rPr>
        <w:t>»</w:t>
      </w:r>
      <w:bookmarkEnd w:id="265"/>
    </w:p>
    <w:p>
      <w:pPr>
        <w:pStyle w:val="BookText"/>
        <w:rPr/>
      </w:pPr>
      <w:r>
        <w:rPr>
          <w:rFonts w:ascii="Amiri" w:hAnsi="Amiri" w:eastAsia="Amiri" w:cs="Amiri"/>
          <w:color w:val="111111"/>
          <w:sz w:val="28"/>
          <w:sz w:val="28"/>
          <w:szCs w:val="28"/>
          <w:rtl w:val="true"/>
          <w:lang w:bidi="ar-SA"/>
        </w:rPr>
        <w:t xml:space="preserve">د، العدد القویة فِی یَوْمِ الْعِشْرِینَ مِنْ رَمَضَانَ سَنَةَ ثَمَانٍ مِنَ الْهِجْرَةِ کَانَ فَتْحُ مَکَّةَ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در روز بیستم ماه رمضان سال هشتم هجری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2362032_1468164448"/>
      <w:bookmarkStart w:id="267" w:name="_Toc107"/>
      <w:bookmarkEnd w:id="266"/>
      <w:r>
        <w:rPr>
          <w:rtl w:val="true"/>
        </w:rPr>
        <w:t>«</w:t>
      </w:r>
      <w:r>
        <w:rPr/>
        <w:t>4</w:t>
      </w:r>
      <w:r>
        <w:rPr>
          <w:rtl w:val="true"/>
        </w:rPr>
        <w:t>»</w:t>
      </w:r>
      <w:bookmarkEnd w:id="26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أَبُو الْبَخْتَرِیِّ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الْبَیْتَ یَوْمَ الْفَتْحِ فَرَأَی فِیهِ صُورَتَیْنِ فَدَعَا بِثَوْبٍ فَبَلَّهُ فِی مَاءٍ ثُمَّ مَحَاهُمَا قَالَ ثُمَّ أَمَرَ رَسُولُ اللَّهِ صلی الله علیه و آله بِقَتْلِ عَبْدِ اللَّهِ بْنِ أَبِی سَرْحٍ وَ إِنْ وُجِدَ فِی جَوْفِ الْبَیْتِ وَ بِقَتْلِ عَبْدِ اللَّهِ بْنِ خَطَلٍ وَ قَتْلِ مِقْیَسِ بْنِ صُبَابَةَ </w:t>
      </w:r>
      <w:r>
        <w:rPr>
          <w:rStyle w:val="FootnoteAnchor"/>
          <w:rtl w:val="true"/>
        </w:rPr>
        <w:footnoteReference w:id="643"/>
      </w:r>
      <w:r>
        <w:rPr>
          <w:rFonts w:ascii="Amiri" w:hAnsi="Amiri" w:eastAsia="Amiri" w:cs="Amiri"/>
          <w:color w:val="111111"/>
          <w:sz w:val="28"/>
          <w:sz w:val="28"/>
          <w:szCs w:val="28"/>
          <w:rtl w:val="true"/>
          <w:lang w:bidi="ar-SA"/>
        </w:rPr>
        <w:t xml:space="preserve">وَ بِقَتْلِ قرسا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فَرْتَنَا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 أُمِّ سَارَةَ </w:t>
      </w:r>
      <w:r>
        <w:rPr>
          <w:rStyle w:val="FootnoteAnchor"/>
          <w:rtl w:val="true"/>
        </w:rPr>
        <w:footnoteReference w:id="645"/>
      </w:r>
      <w:r>
        <w:rPr>
          <w:rFonts w:ascii="Amiri" w:hAnsi="Amiri" w:eastAsia="Amiri" w:cs="Amiri"/>
          <w:color w:val="111111"/>
          <w:sz w:val="28"/>
          <w:sz w:val="28"/>
          <w:szCs w:val="28"/>
          <w:rtl w:val="true"/>
          <w:lang w:bidi="ar-SA"/>
        </w:rPr>
        <w:t xml:space="preserve">قَالَ وَ کَانَتَا قَیْنَتَیْنِ تَزْنِیَانِ </w:t>
      </w:r>
      <w:r>
        <w:rPr>
          <w:rStyle w:val="FootnoteAnchor"/>
          <w:rtl w:val="true"/>
        </w:rPr>
        <w:footnoteReference w:id="646"/>
      </w:r>
      <w:r>
        <w:rPr>
          <w:rFonts w:ascii="Amiri" w:hAnsi="Amiri" w:eastAsia="Amiri" w:cs="Amiri"/>
          <w:color w:val="111111"/>
          <w:sz w:val="28"/>
          <w:sz w:val="28"/>
          <w:szCs w:val="28"/>
          <w:rtl w:val="true"/>
          <w:lang w:bidi="ar-SA"/>
        </w:rPr>
        <w:t xml:space="preserve">وَ تُغَنِّیَانِ بِهِجَاءِ النَّبِیِّ صلی الله علیه و آله وَ تُحَضِّضَانِ یَوْمَ أُحُدٍ عَلَی رَسُولِ اللَّهِ صلی الله علیه و آله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268" w:name="pg13777_135243"/>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جعفر از پدرش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روز فتح وارد کعبه شد و در آن، دو تصویر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 و آن را در آب خیس کرد و آن دو تصویر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آله به قتل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سرح فرمان داد، اگرچه در داخل کعبه پیدایش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که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خطل و مقیس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صبابه و قرسا و اُمّ ساره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قرسا و اُمّ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آوازه خوان بودند که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در هجو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در جنگ احد مشرکان را بر ضدّ رسول خدا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2362034_1468164448"/>
      <w:bookmarkStart w:id="270" w:name="_Toc108"/>
      <w:bookmarkEnd w:id="269"/>
      <w:r>
        <w:rPr>
          <w:rtl w:val="true"/>
        </w:rPr>
        <w:t>«</w:t>
      </w:r>
      <w:r>
        <w:rPr/>
        <w:t>5</w:t>
      </w:r>
      <w:r>
        <w:rPr>
          <w:rtl w:val="true"/>
        </w:rPr>
        <w:t>»</w:t>
      </w:r>
      <w:bookmarkEnd w:id="2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یا أَیُّهَا الَّذِینَ آمَنُوا لا تَتَّخِذُوا عَدُوِّی وَ عَدُوَّکُمْ أَوْلِیاءَ تُلْقُونَ إِلَیْهِمْ بِالْمَوَدَّةِ نَزَلَتْ فِی حَاطِبِ بْنِ أَبِی بَلْتَعَةَ وَ لَفْظُ الْآیَةِ عَامٌّ وَ مَعْنَاهُ خَاصٌّ وَ کَانَ سَبَبُ ذَلِکَ أَنَّ حَاطِبَ بْنَ أَبِی بَلْتَعَةَ کَانَ قَدْ أَسْلَمَ وَ هَاجَرَ إِلَی الْمَدِینَةِ وَ کَانَ عِیَالُهُ بِمَکَّةَ وَ کَانَتْ قُرَیْشٌ یَخَافُ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تَخَافُ أَنْ یَغْزُوَهُمْ رَسُولُ اللَّهِ صلی الله علیه و آله فَصَارُوا إِلَی عِیَالِ حَاطِبٍ وَ سَأَلُوهُمْ أَنْ یَکْتُبُوا إِلَی حَاطِبٍ یَسْأَلُوهُ عَنْ خَبَرِ مُحَمَّدٍ صلی الله علیه و آله هَلْ </w:t>
      </w:r>
      <w:r>
        <w:rPr>
          <w:rStyle w:val="FootnoteAnchor"/>
          <w:rtl w:val="true"/>
        </w:rPr>
        <w:footnoteReference w:id="649"/>
      </w:r>
      <w:r>
        <w:rPr>
          <w:rFonts w:ascii="Amiri" w:hAnsi="Amiri" w:eastAsia="Amiri" w:cs="Amiri"/>
          <w:color w:val="111111"/>
          <w:sz w:val="28"/>
          <w:sz w:val="28"/>
          <w:szCs w:val="28"/>
          <w:rtl w:val="true"/>
          <w:lang w:bidi="ar-SA"/>
        </w:rPr>
        <w:t xml:space="preserve">یُرِیدُ أَنْ یَغْزُوَ مَکَّةَ فَکَتَبُوا إِلَی حَاطِبٍ یَسْأَلُونَهُ عَنْ ذَلِکَ فَکَتَبَ إِلَیْهِمْ حَاطِبٌ أَنَّ رَسُولَ اللَّهِ صلی الله علیه و آله یُرِیدُ ذَلِکَ وَ دَفَعَ الْکِتَابَ إِلَی امْرَأَةٍ تُسَمَّی صَفِیَّةَ </w:t>
      </w:r>
      <w:r>
        <w:rPr>
          <w:rStyle w:val="FootnoteAnchor"/>
          <w:rtl w:val="true"/>
        </w:rPr>
        <w:footnoteReference w:id="650"/>
      </w:r>
      <w:r>
        <w:rPr>
          <w:rFonts w:ascii="Amiri" w:hAnsi="Amiri" w:eastAsia="Amiri" w:cs="Amiri"/>
          <w:color w:val="111111"/>
          <w:sz w:val="28"/>
          <w:sz w:val="28"/>
          <w:szCs w:val="28"/>
          <w:rtl w:val="true"/>
          <w:lang w:bidi="ar-SA"/>
        </w:rPr>
        <w:t xml:space="preserve">فَوَضَعَتْهُ فِی قُرُونِهَا </w:t>
      </w:r>
      <w:r>
        <w:rPr>
          <w:rStyle w:val="FootnoteAnchor"/>
          <w:rtl w:val="true"/>
        </w:rPr>
        <w:footnoteReference w:id="651"/>
      </w:r>
      <w:r>
        <w:rPr>
          <w:rFonts w:ascii="Amiri" w:hAnsi="Amiri" w:eastAsia="Amiri" w:cs="Amiri"/>
          <w:color w:val="111111"/>
          <w:sz w:val="28"/>
          <w:sz w:val="28"/>
          <w:szCs w:val="28"/>
          <w:rtl w:val="true"/>
          <w:lang w:bidi="ar-SA"/>
        </w:rPr>
        <w:t xml:space="preserve">وَ مَرَّتْ فَنَزَلَ جَبْرَئِیلُ عَلَی رَسُولِ اللَّهِ صلی الله علیه و آله فَأَخْبَرَهُ بِذَلِکَ فَبَعَثَ رَسُولُ اللَّهِ صلی الله علیه و آله أَمِیرَ الْمُؤْمِنِینَ علیه السلام وَ الزُّبَیْرَ بْنَ الْعَوَّامِ فِی طَلَبِهَا فَلَحِقَاهَا </w:t>
      </w:r>
      <w:r>
        <w:rPr>
          <w:rStyle w:val="FootnoteAnchor"/>
          <w:rtl w:val="true"/>
        </w:rPr>
        <w:footnoteReference w:id="652"/>
      </w:r>
      <w:r>
        <w:rPr>
          <w:rFonts w:ascii="Amiri" w:hAnsi="Amiri" w:eastAsia="Amiri" w:cs="Amiri"/>
          <w:color w:val="111111"/>
          <w:sz w:val="28"/>
          <w:sz w:val="28"/>
          <w:szCs w:val="28"/>
          <w:rtl w:val="true"/>
          <w:lang w:bidi="ar-SA"/>
        </w:rPr>
        <w:t xml:space="preserve">فَقَالَ أَمِیرُ الْمُؤْمِنِینَ علیه السلام أَیْنَ الْکِتَابُ فَقَالَتْ مَا مَعِی شَیْ‌ءٌ فَفَتَّشَاهَا </w:t>
      </w:r>
      <w:r>
        <w:rPr>
          <w:rStyle w:val="FootnoteAnchor"/>
          <w:rtl w:val="true"/>
        </w:rPr>
        <w:footnoteReference w:id="653"/>
      </w:r>
      <w:r>
        <w:rPr>
          <w:rFonts w:ascii="Amiri" w:hAnsi="Amiri" w:eastAsia="Amiri" w:cs="Amiri"/>
          <w:color w:val="111111"/>
          <w:sz w:val="28"/>
          <w:sz w:val="28"/>
          <w:szCs w:val="28"/>
          <w:rtl w:val="true"/>
          <w:lang w:bidi="ar-SA"/>
        </w:rPr>
        <w:t xml:space="preserve">فَلَمْ یَجِدَا </w:t>
      </w:r>
      <w:r>
        <w:rPr>
          <w:rStyle w:val="FootnoteAnchor"/>
          <w:rtl w:val="true"/>
        </w:rPr>
        <w:footnoteReference w:id="654"/>
      </w:r>
      <w:r>
        <w:rPr>
          <w:rFonts w:ascii="Amiri" w:hAnsi="Amiri" w:eastAsia="Amiri" w:cs="Amiri"/>
          <w:color w:val="111111"/>
          <w:sz w:val="28"/>
          <w:sz w:val="28"/>
          <w:szCs w:val="28"/>
          <w:rtl w:val="true"/>
          <w:lang w:bidi="ar-SA"/>
        </w:rPr>
        <w:t xml:space="preserve">مَعَهَا شَیْئاً فَقَالَ الزُّبَیْرُ مَا نَرَی مَعَهَا شَیْئاً فَقَالَ أَمِیرُ الْمُؤْمِنِینَ علیه السلام وَ اللَّهِ مَا کَذَبَنَا رَسُولُ اللَّهِ صلی الله علیه و آله وَ لَا کَذَبَ رَسُولُ اللَّهِ صلی الله علیه و آله عَلَی جَبْرَئِیلَ علیه السلام وَ لَا کَذَبَ جَبْرَئِیلُ علیه السلام عَلَی اللَّهِ جَلَّ ثَنَاؤُهُ وَ اللَّهِ لَتُظْهِرَنَّ الْکِتَابَ أَوْ لَأُورِدَنَّ </w:t>
      </w:r>
      <w:r>
        <w:rPr>
          <w:rStyle w:val="FootnoteAnchor"/>
          <w:rtl w:val="true"/>
        </w:rPr>
        <w:footnoteReference w:id="655"/>
      </w:r>
      <w:r>
        <w:rPr>
          <w:rFonts w:ascii="Amiri" w:hAnsi="Amiri" w:eastAsia="Amiri" w:cs="Amiri"/>
          <w:color w:val="111111"/>
          <w:sz w:val="28"/>
          <w:sz w:val="28"/>
          <w:szCs w:val="28"/>
          <w:rtl w:val="true"/>
          <w:lang w:bidi="ar-SA"/>
        </w:rPr>
        <w:t xml:space="preserve">رَأْسَکِ إِلَی رَسُولِ اللَّهِ صلی الله علیه و آله فَقَالَتْ تَنَحَّیَا حَتَّی أُخْرِجَهُ فَأَخْرَجَتِ الْکِتَابَ مِنْ قُرُونِهَا </w:t>
      </w:r>
      <w:r>
        <w:rPr>
          <w:rStyle w:val="FootnoteAnchor"/>
          <w:rtl w:val="true"/>
        </w:rPr>
        <w:footnoteReference w:id="656"/>
      </w:r>
      <w:r>
        <w:rPr>
          <w:rFonts w:ascii="Amiri" w:hAnsi="Amiri" w:eastAsia="Amiri" w:cs="Amiri"/>
          <w:color w:val="111111"/>
          <w:sz w:val="28"/>
          <w:sz w:val="28"/>
          <w:szCs w:val="28"/>
          <w:rtl w:val="true"/>
          <w:lang w:bidi="ar-SA"/>
        </w:rPr>
        <w:t xml:space="preserve">فَأَخَذَهُ أَمِیرُ الْمُؤْمِنِینَ علیه السلام وَ جَاءَ بِهِ إِلَی رَسُولِ اللَّهِ فَقَالَ رَسُولُ اللَّهِ یَا حَاطِبُ مَا هَذَا فَقَالَ حَاطِبٌ وَ اللَّهِ یَا رَسُولَ اللَّهِ مَا نَافَقْتُ وَ لَا غَیَّرْتُ وَ لَا بَدَّلْتُ وَ إِنِّی أَشْهَدُ أَنْ لَا إِلَهَ إِلَّا اللَّهُ وَ أَنَّکَ رَسُولُ اللَّهِ حَقّاً وَ لَکِنْ أَهْلِی وَ عِیَالِی کَتَبُوا إِلَیَّ بِحُسْنِ صَنِیعِ قُرَیْشٍ إِلَیْهِمْ فَأَحْبَبْتُ أَنْ أُجَازِیَ قُرَیْشاً بِحُسْنِ مُعَاشَرَتِهِمْ فَأَنْزَلَ اللَّهُ جَلَّ ثَنَاؤُهُ عَلَی رَسُولِ اللَّهِ صلی الله علیه و آله </w:t>
      </w:r>
      <w:r>
        <w:rPr>
          <w:rStyle w:val="FootnoteAnchor"/>
          <w:rtl w:val="true"/>
        </w:rPr>
        <w:footnoteReference w:id="657"/>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إِلَی قَوْلِهِ لَنْ تَنْفَعَکُمْ أَرْحامُکُمْ وَ لا أَوْلادُکُمْ یَوْمَ الْقِیامَةِ یَفْصِلُ بَیْنَکُمْ وَ اللَّهُ بِما تَعْمَلُونَ بَصِیرٌ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271" w:name="pg13777_135244"/>
    </w:p>
    <w:p>
      <w:pPr>
        <w:pStyle w:val="BookText"/>
        <w:rPr/>
      </w:pPr>
      <w:bookmarkEnd w:id="27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نحوه بأسانید فی کتاب أحوال أمیر المؤمنین علیه السلام فی باب تنمره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کشف الغمة عن الواحدی أنه ذکر فی أسباب نزول القرآن نحوا من ذلک</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روی فی الخرائج نحوه بأدنی تغییر فترکناها حذرا من زیادة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وَعَدُوَّکُمْ أَوْلِیَاء تُلْقُونَ إِلَیْهِم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دشمن من و دشمن خودتان را به دوستی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اظهار دوستی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حاطب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ابی بلتعه نازل گردید و لفظ آیه عام و معنای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امر آن بود که حاطب بن ابی بلتعه اسلام آورده و به مدینه مهاجرت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ولی خانواده او در مکه مانده بودند و قریش از هجوم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نزد خانواده حاطب رفتند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خواستند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حاطب بنگارند و از او درباره اخبار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جویا شوند، که آیا در صدد هجوم به مکه می باشد؟خانواده حاطب نیز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حاطب نگاشتند و از او در این باره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در پاسخ آنان نوشت که پیامبر در صدد هجوم به مکه می باشد و نامه را به زنی که صفیه نام داشت،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نامه را میان موهای پیشانی خود پنهان ساخت و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بر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نازل شد و او را از آن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نیز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زبیر بن عوام را در پی آن زن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رسیدند،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همراه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جستجو کردند، ولی به همراه او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به ما دروغ نگفت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بر جبرئیل و جبرئیل بر خداوند والا مرتبه دروغ نبسته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یا باید نامه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نشان دهی یا آنکه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هیچ تردیدی سرت را برای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روید تا آن را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از میان موهای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بیرون ساخت و امیرالمؤمنین علیه‌السلام آن را گرفت و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نفاق نورزیدم و تغییر و تبدیل و دگرگونی ای صورت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یگانه نیست و تو به راستی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خانواده ام درباره رفتار نیک قریش با آن ها، برای من نامه نوشتند و من نیز مشتاق بودم که قریش را بر معاشرت و رفتار نیکشان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خداوند والامرتبه بر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وَعَدُوَّکُمْ أَوْلِیَاء تُلْقُونَ إِلَیْهِم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دشمن من و دشمن خودتان را به دوستی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اظهار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تَنفَعَکُمْ أَرْحَامُکُمْ وَلَا أَوْلَادُکُمْ یَوْمَ الْقِیَامَةِ یَفْصِلُ بَیْنَکُمْ وَاللَّهُ بِمَا 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فرزندانتان هرگز در قیامت شما را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میان شما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خداوند به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با اسنادهای روایی در کتاب احوال امیرالمؤمنین علیه‌السلام در باب غضب او برای ذات الهی،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از واحدی روایت کرده است که او در اسباب نزول قرآن همانند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الخرائج همانند آن را با تغییری اندک روایت کرده است که برای اجتناب از تکرار زائد، از ذکر آن خودداری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2362036_1468164448"/>
      <w:bookmarkStart w:id="273" w:name="_Toc109"/>
      <w:bookmarkEnd w:id="272"/>
      <w:r>
        <w:rPr>
          <w:rtl w:val="true"/>
        </w:rPr>
        <w:t>«</w:t>
      </w:r>
      <w:r>
        <w:rPr/>
        <w:t>6</w:t>
      </w:r>
      <w:r>
        <w:rPr>
          <w:rtl w:val="true"/>
        </w:rPr>
        <w:t>»</w:t>
      </w:r>
      <w:bookmarkEnd w:id="2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یا أَیُّهَا النَّبِیُّ إِذا جاءَکَ الْمُؤْمِناتُ یُبایِعْنَکَ إِلَی قَوْلِهِ تَعَالَی إِنَّ اللَّهَ غَفُورٌ رَحِیمٌ فَإِنَّهَا نَزَلَتْ فِی یَوْمِ </w:t>
      </w:r>
      <w:r>
        <w:rPr>
          <w:rStyle w:val="FootnoteAnchor"/>
          <w:rtl w:val="true"/>
        </w:rPr>
        <w:footnoteReference w:id="660"/>
      </w:r>
      <w:r>
        <w:rPr>
          <w:rFonts w:ascii="Amiri" w:hAnsi="Amiri" w:eastAsia="Amiri" w:cs="Amiri"/>
          <w:color w:val="111111"/>
          <w:sz w:val="28"/>
          <w:sz w:val="28"/>
          <w:szCs w:val="28"/>
          <w:rtl w:val="true"/>
          <w:lang w:bidi="ar-SA"/>
        </w:rPr>
        <w:t xml:space="preserve">فَتْحِ مَکَّةَ وَ ذَلِکَ أَنَّ رَسُولَ اللَّهِ صلی الله علیه و آله قَعَدَ فِی الْمَسْجِدِ یُبَایِعُ الرِّجَالَ إِلَی صَلَاةِ الظُّهْرِ وَ الْعَصْرِ ثُمَّ قَعَدَ لِبَیْعَةِ النِّسَاءِ وَ أَخَذَ قَدَحاً مِنْ مَاءٍ فَأَدْخَلَ یَدَهُ فِیهِ ثُمَّ قَالَ لِلنِّسَاءِ مَنْ أَرَادَ أَنْ تُبَایِعَ فَلْتُدْخِلْ یَدَهَا فِی الْقَدَحِ </w:t>
      </w:r>
      <w:r>
        <w:rPr>
          <w:rStyle w:val="FootnoteAnchor"/>
          <w:rtl w:val="true"/>
        </w:rPr>
        <w:footnoteReference w:id="661"/>
      </w:r>
      <w:r>
        <w:rPr>
          <w:rFonts w:ascii="Amiri" w:hAnsi="Amiri" w:eastAsia="Amiri" w:cs="Amiri"/>
          <w:color w:val="111111"/>
          <w:sz w:val="28"/>
          <w:sz w:val="28"/>
          <w:szCs w:val="28"/>
          <w:rtl w:val="true"/>
          <w:lang w:bidi="ar-SA"/>
        </w:rPr>
        <w:t xml:space="preserve">فَإِنِّی لَا أُصَافِحُ النِّسَاءَ ثُمَّ قَرَأَ عَلَیْهِنَّ مَا أَنْزَلَ اللَّهُ مِنْ شُرُوطِ الْبَیْعَةِ عَلَیْهِنَّ فَقَالَ عَلی أَنْ لا یُشْرِکْنَ بِاللَّهِ شَیْئاً وَ لا یَسْرِقْنَ وَ لا یَزْنِینَ وَ لا یَقْتُلْنَ أَوْلادَهُنَّ وَ لا یَأْتِینَ بِبُهْتانٍ یَفْتَرِینَهُ بَیْنَ أَیْدِیهِنَّ وَ أَرْجُلِهِنَّ وَ لا یَعْصِینَکَ فِی مَعْرُوفٍ فَبایِعْهُنَّ فَقَامَتْ أُمُّ حَکِیمٍ بِنْتُ الْحَارِثِ بْنِ عَبْدِ الْمُطَّلِبِ فَقَالَتْ یَا رَسُولَ اللَّهِ مَا هَذَا الْمَعْرُوفُ الَّذِی أَمَرَنَا اللَّهُ أَنْ لَا نَعْصِیَکَ </w:t>
      </w:r>
      <w:r>
        <w:rPr>
          <w:rStyle w:val="FootnoteAnchor"/>
          <w:rtl w:val="true"/>
        </w:rPr>
        <w:footnoteReference w:id="662"/>
      </w:r>
      <w:r>
        <w:rPr>
          <w:rFonts w:ascii="Amiri" w:hAnsi="Amiri" w:eastAsia="Amiri" w:cs="Amiri"/>
          <w:color w:val="111111"/>
          <w:sz w:val="28"/>
          <w:sz w:val="28"/>
          <w:szCs w:val="28"/>
          <w:rtl w:val="true"/>
          <w:lang w:bidi="ar-SA"/>
        </w:rPr>
        <w:t xml:space="preserve">فِیهِ فَقَالَ أَلَّا تَخْمِشْنَ </w:t>
      </w:r>
      <w:r>
        <w:rPr>
          <w:rStyle w:val="FootnoteAnchor"/>
          <w:rtl w:val="true"/>
        </w:rPr>
        <w:footnoteReference w:id="663"/>
      </w:r>
      <w:r>
        <w:rPr>
          <w:rFonts w:ascii="Amiri" w:hAnsi="Amiri" w:eastAsia="Amiri" w:cs="Amiri"/>
          <w:color w:val="111111"/>
          <w:sz w:val="28"/>
          <w:sz w:val="28"/>
          <w:szCs w:val="28"/>
          <w:rtl w:val="true"/>
          <w:lang w:bidi="ar-SA"/>
        </w:rPr>
        <w:t xml:space="preserve">وَجْهاً وَ لَا تَلْطِمْنَ </w:t>
      </w:r>
      <w:r>
        <w:rPr>
          <w:rStyle w:val="FootnoteAnchor"/>
          <w:rtl w:val="true"/>
        </w:rPr>
        <w:footnoteReference w:id="664"/>
      </w:r>
      <w:r>
        <w:rPr>
          <w:rFonts w:ascii="Amiri" w:hAnsi="Amiri" w:eastAsia="Amiri" w:cs="Amiri"/>
          <w:color w:val="111111"/>
          <w:sz w:val="28"/>
          <w:sz w:val="28"/>
          <w:szCs w:val="28"/>
          <w:rtl w:val="true"/>
          <w:lang w:bidi="ar-SA"/>
        </w:rPr>
        <w:t xml:space="preserve">خَدّاً وَ لَا تَنْتِفْنَ </w:t>
      </w:r>
      <w:r>
        <w:rPr>
          <w:rStyle w:val="FootnoteAnchor"/>
          <w:rtl w:val="true"/>
        </w:rPr>
        <w:footnoteReference w:id="665"/>
      </w:r>
      <w:r>
        <w:rPr>
          <w:rFonts w:ascii="Amiri" w:hAnsi="Amiri" w:eastAsia="Amiri" w:cs="Amiri"/>
          <w:color w:val="111111"/>
          <w:sz w:val="28"/>
          <w:sz w:val="28"/>
          <w:szCs w:val="28"/>
          <w:rtl w:val="true"/>
          <w:lang w:bidi="ar-SA"/>
        </w:rPr>
        <w:t xml:space="preserve">شَعْراً وَ لَا تَمْزِقْنَ </w:t>
      </w:r>
      <w:r>
        <w:rPr>
          <w:rStyle w:val="FootnoteAnchor"/>
          <w:rtl w:val="true"/>
        </w:rPr>
        <w:footnoteReference w:id="666"/>
      </w:r>
      <w:r>
        <w:rPr>
          <w:rFonts w:ascii="Amiri" w:hAnsi="Amiri" w:eastAsia="Amiri" w:cs="Amiri"/>
          <w:color w:val="111111"/>
          <w:sz w:val="28"/>
          <w:sz w:val="28"/>
          <w:szCs w:val="28"/>
          <w:rtl w:val="true"/>
          <w:lang w:bidi="ar-SA"/>
        </w:rPr>
        <w:t xml:space="preserve">جَیْباً وَ لَا تُسَوِّدْنَ </w:t>
      </w:r>
      <w:r>
        <w:rPr>
          <w:rStyle w:val="FootnoteAnchor"/>
          <w:rtl w:val="true"/>
        </w:rPr>
        <w:footnoteReference w:id="667"/>
      </w:r>
      <w:r>
        <w:rPr>
          <w:rFonts w:ascii="Amiri" w:hAnsi="Amiri" w:eastAsia="Amiri" w:cs="Amiri"/>
          <w:color w:val="111111"/>
          <w:sz w:val="28"/>
          <w:sz w:val="28"/>
          <w:szCs w:val="28"/>
          <w:rtl w:val="true"/>
          <w:lang w:bidi="ar-SA"/>
        </w:rPr>
        <w:t xml:space="preserve">ثَوْباً وَ لَا تَدْعُونَ </w:t>
      </w:r>
      <w:r>
        <w:rPr>
          <w:rStyle w:val="FootnoteAnchor"/>
          <w:rtl w:val="true"/>
        </w:rPr>
        <w:footnoteReference w:id="668"/>
      </w:r>
      <w:r>
        <w:rPr>
          <w:rFonts w:ascii="Amiri" w:hAnsi="Amiri" w:eastAsia="Amiri" w:cs="Amiri"/>
          <w:color w:val="111111"/>
          <w:sz w:val="28"/>
          <w:sz w:val="28"/>
          <w:szCs w:val="28"/>
          <w:rtl w:val="true"/>
          <w:lang w:bidi="ar-SA"/>
        </w:rPr>
        <w:t xml:space="preserve">بِالْوَیْلِ وَ الثُّبُورِ وَ لَا تُقِمْنَ </w:t>
      </w:r>
      <w:r>
        <w:rPr>
          <w:rStyle w:val="FootnoteAnchor"/>
          <w:rtl w:val="true"/>
        </w:rPr>
        <w:footnoteReference w:id="669"/>
      </w:r>
      <w:r>
        <w:rPr>
          <w:rFonts w:ascii="Amiri" w:hAnsi="Amiri" w:eastAsia="Amiri" w:cs="Amiri"/>
          <w:color w:val="111111"/>
          <w:sz w:val="28"/>
          <w:sz w:val="28"/>
          <w:szCs w:val="28"/>
          <w:rtl w:val="true"/>
          <w:lang w:bidi="ar-SA"/>
        </w:rPr>
        <w:t xml:space="preserve">عِنْدَ قَبْرٍ فَبَایَعَهُنَّ صلی الله علیه و آله عَلَی </w:t>
      </w:r>
      <w:r>
        <w:rPr>
          <w:rStyle w:val="FootnoteAnchor"/>
          <w:rtl w:val="true"/>
        </w:rPr>
        <w:footnoteReference w:id="670"/>
      </w:r>
      <w:r>
        <w:rPr>
          <w:rFonts w:ascii="Amiri" w:hAnsi="Amiri" w:eastAsia="Amiri" w:cs="Amiri"/>
          <w:color w:val="111111"/>
          <w:sz w:val="28"/>
          <w:sz w:val="28"/>
          <w:szCs w:val="28"/>
          <w:rtl w:val="true"/>
          <w:lang w:bidi="ar-SA"/>
        </w:rPr>
        <w:t xml:space="preserve">هَذِهِ الشُّرُوطِ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274" w:name="pg13777_135245"/>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 آیه ای پیامبر، چون زنان باایمان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 و دزدی نکنند، و زنا نکنند، و فرزندان خود را نکشند، و بچه‌های حرامزاده‌ای را که پس 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روز فتح مکه نازل شد و جریان به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ترتیب بود که رسول</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مسجد نشست و تا نماز ظهر و عصر با مردان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جهت بیعت زنان نشست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برگرفت و دستش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قصد بیعت دارد، دستش را در این ظرف فرو برد که من با زنان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شروط بیعت را که 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تعیین و نازل کرده بود،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خدا شرک نورزند، و دزدی نکنند، مرتکب زنا نگردند، و فرزندان خود را نکشند و میان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پاهایشان از افتراء، بهتان نبندند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شوهران خود فرزند سایر مردان را منسوب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معروف از تو نافرمانی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حکیمه دختر حارث</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عبدالمطلب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معروفی که خدا ما را دستور داده است در آن از تو نافرمانی نکنیم، چیست؟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بر چهره چنگ و بر گونه سیلی نزنید و موی خویش را نکَنید و گریبان ندرید و جامه را سیاه نسازید و به مرگ و نیستی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ناله سر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قبر توقف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براساس این شروط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بیعت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2362038_1468164448"/>
      <w:bookmarkStart w:id="276" w:name="_Toc110"/>
      <w:bookmarkEnd w:id="275"/>
      <w:r>
        <w:rPr>
          <w:rtl w:val="true"/>
        </w:rPr>
        <w:t>«</w:t>
      </w:r>
      <w:r>
        <w:rPr/>
        <w:t>7</w:t>
      </w:r>
      <w:r>
        <w:rPr>
          <w:rtl w:val="true"/>
        </w:rPr>
        <w:t>»</w:t>
      </w:r>
      <w:bookmarkEnd w:id="276"/>
    </w:p>
    <w:p>
      <w:pPr>
        <w:pStyle w:val="BookText"/>
        <w:rPr/>
      </w:pPr>
      <w:r>
        <w:rPr>
          <w:rFonts w:ascii="Amiri" w:hAnsi="Amiri" w:eastAsia="Amiri" w:cs="Amiri"/>
          <w:color w:val="111111"/>
          <w:sz w:val="28"/>
          <w:sz w:val="28"/>
          <w:szCs w:val="28"/>
          <w:rtl w:val="true"/>
          <w:lang w:bidi="ar-SA"/>
        </w:rPr>
        <w:t xml:space="preserve">فس، تفسیر القمی وَ قُلْ رَبِّ أَدْخِلْنِی مُدْخَلَ صِدْقٍ وَ أَخْرِجْنِی مُخْرَجَ صِدْقٍ وَ اجْعَلْ لِی مِنْ لَدُنْکَ سُلْطاناً نَصِیراً فَإِنَّهَا نَزَلَتْ یَوْمَ فَتْحِ مَکَّةَ لَمَّا أَرَادَ رَسُولُ اللَّهِ صلی الله علیه و آله دُخُولَهَا أَنْزَلَ اللَّهُ وَ قُلْ یَا مُحَمَّدُ رَبِّ أَدْخِلْنِی مُدْخَلَ صِدْقٍ وَ أَخْرِجْنِی مُخْرَجَ صِدْقٍ وَ اجْعَلْ لِی مِنْ لَدُنْکَ سُلْطاناً نَصِیراً أَیْ مُعِیناً </w:t>
      </w:r>
      <w:r>
        <w:rPr>
          <w:rStyle w:val="FootnoteAnchor"/>
          <w:rtl w:val="true"/>
        </w:rPr>
        <w:footnoteReference w:id="672"/>
      </w:r>
      <w:r>
        <w:rPr>
          <w:rFonts w:ascii="Amiri" w:hAnsi="Amiri" w:eastAsia="Amiri" w:cs="Amiri"/>
          <w:color w:val="111111"/>
          <w:sz w:val="28"/>
          <w:sz w:val="28"/>
          <w:szCs w:val="28"/>
          <w:rtl w:val="true"/>
          <w:lang w:bidi="ar-SA"/>
        </w:rPr>
        <w:t xml:space="preserve">وَ قُلْ جاءَ الْحَقُّ وَ زَهَقَ الْباطِلُ إِنَّ الْباطِلَ کانَ زَهُوقاً </w:t>
      </w:r>
      <w:r>
        <w:rPr>
          <w:rStyle w:val="FootnoteAnchor"/>
          <w:rtl w:val="true"/>
        </w:rPr>
        <w:footnoteReference w:id="673"/>
      </w:r>
      <w:r>
        <w:rPr>
          <w:rFonts w:ascii="Amiri" w:hAnsi="Amiri" w:eastAsia="Amiri" w:cs="Amiri"/>
          <w:color w:val="111111"/>
          <w:sz w:val="28"/>
          <w:sz w:val="28"/>
          <w:szCs w:val="28"/>
          <w:rtl w:val="true"/>
          <w:lang w:bidi="ar-SA"/>
        </w:rPr>
        <w:t xml:space="preserve">فَارْتَجَّتْ مَکَّةُ مِنْ قَوْلِ أَصْحَابِ رَسُولِ اللَّهِ صلی الله علیه و آله جاءَ الْحَقُّ وَ زَهَقَ الْباطِلُ إِنَّ الْباطِلَ کانَ زَهُوقاً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أَدْخِلْنِی مُدْخَلَ صِدْقٍ وَأَخْرِجْنِی مُخْرَجَ صِدْقٍ وَاجْعَل لِّی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یاری‌بخش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آیه این آیه در روز فتح مکه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قصد ورود به مکه را داشت، خداوند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أَدْخِلْنِی مُدْخَلَ صِدْقٍ وَأَخْرِجْنِی مُخْرَجَ صِدْقٍ وَاجْعَل لِّی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با قدم صدق وارد کن و با قدم صدق خارج ساز و برایم از نزد خود حجتی روشن را یار و یاور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فرا رسید و باطل نابود شد که باطل همواره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مکه از سخن اصحاب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به لرزه افتاد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رسید و باطل نابود شد که باطل نابود شدنی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2362040_1468164448"/>
      <w:bookmarkStart w:id="278" w:name="_Toc111"/>
      <w:bookmarkEnd w:id="277"/>
      <w:r>
        <w:rPr>
          <w:rtl w:val="true"/>
        </w:rPr>
        <w:t>«</w:t>
      </w:r>
      <w:r>
        <w:rPr/>
        <w:t>8</w:t>
      </w:r>
      <w:r>
        <w:rPr>
          <w:rtl w:val="true"/>
        </w:rPr>
        <w:t>»</w:t>
      </w:r>
      <w:bookmarkEnd w:id="2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قالُوا لَنْ نُؤْمِنَ لَکَ حَتَّی تَفْجُرَ لَنا مِنَ الْأَرْضِ یَنْبُوعاً فَإِنَّهَا نَزَلَتْ فِی عَبْدِ اللَّهِ بْنِ أَبِی أُمَیَّةَ أَخِ </w:t>
      </w:r>
      <w:r>
        <w:rPr>
          <w:rStyle w:val="FootnoteAnchor"/>
          <w:rtl w:val="true"/>
        </w:rPr>
        <w:footnoteReference w:id="675"/>
      </w:r>
      <w:r>
        <w:rPr>
          <w:rFonts w:ascii="Amiri" w:hAnsi="Amiri" w:eastAsia="Amiri" w:cs="Amiri"/>
          <w:color w:val="111111"/>
          <w:sz w:val="28"/>
          <w:sz w:val="28"/>
          <w:szCs w:val="28"/>
          <w:rtl w:val="true"/>
          <w:lang w:bidi="ar-SA"/>
        </w:rPr>
        <w:t xml:space="preserve">أُمِّ سَلَمَةَ رَحْمَةُ اللَّهِ عَلَیْهَا وَ ذَلِکَ أَنَّهُ قَالَ هَذَا لِرَسُولِ اللَّهِ صلی الله علیه و آله بِمَکَّةَ قَبْلَ الْهِجْرَةِ فَلَمَّا خَرَجَ رَسُولُ اللَّهِ صلی الله علیه و آله إِلَی فَتْحِ مَکَّةَ اسْتَقْبَلَ </w:t>
      </w:r>
      <w:r>
        <w:rPr>
          <w:rStyle w:val="FootnoteAnchor"/>
          <w:rtl w:val="true"/>
        </w:rPr>
        <w:footnoteReference w:id="676"/>
      </w:r>
      <w:r>
        <w:rPr>
          <w:rFonts w:ascii="Amiri" w:hAnsi="Amiri" w:eastAsia="Amiri" w:cs="Amiri"/>
          <w:color w:val="111111"/>
          <w:sz w:val="28"/>
          <w:sz w:val="28"/>
          <w:szCs w:val="28"/>
          <w:rtl w:val="true"/>
          <w:lang w:bidi="ar-SA"/>
        </w:rPr>
        <w:t xml:space="preserve">عَبْدُ اللَّهِ بْنُ أَبِی أُمَیَّةَ فَسَلَّمَ عَلَی رَسُولِ اللَّهِ صلی الله علیه و آله فَلَمْ یَرُدَّ عَلَیْهِ السَّلَامَ فَأَعْرَضَ </w:t>
      </w:r>
      <w:r>
        <w:rPr>
          <w:rStyle w:val="FootnoteAnchor"/>
          <w:rtl w:val="true"/>
        </w:rPr>
        <w:footnoteReference w:id="677"/>
      </w:r>
      <w:r>
        <w:rPr>
          <w:rFonts w:ascii="Amiri" w:hAnsi="Amiri" w:eastAsia="Amiri" w:cs="Amiri"/>
          <w:color w:val="111111"/>
          <w:sz w:val="28"/>
          <w:sz w:val="28"/>
          <w:szCs w:val="28"/>
          <w:rtl w:val="true"/>
          <w:lang w:bidi="ar-SA"/>
        </w:rPr>
        <w:t xml:space="preserve">عَنْهُ وَ لَمْ یُجِبْهُ بِشَیْ‌ءٍ وَ کَانَتْ أُخْتُهُ أُمُّ سَلَمَةَ مَعَ رَسُولِ اللَّهِ صلی الله علیه و آله فَدَخَلَ إِلَیْهَا فَقَالَ یَا أُخْتِی إِنَّ رَسُولَ اللَّهِ صلی الله علیه و آله قَدْ قَبِلَ إِسْلَامَ النَّاسِ کُلِّهِمْ وَ رَدَّ إِسْلَامِی فَلَیْسَ یَقْبَلُنِی کَمَا قَبِلَ غَیْرِی فَلَمَّا دَخَلَ رَسُولُ اللَّهِ صلی الله علیه و آله عَلَی أُمِّ سَلَمَةَ </w:t>
      </w:r>
      <w:r>
        <w:rPr>
          <w:rStyle w:val="FootnoteAnchor"/>
          <w:rtl w:val="true"/>
        </w:rPr>
        <w:footnoteReference w:id="678"/>
      </w:r>
      <w:r>
        <w:rPr>
          <w:rFonts w:ascii="Amiri" w:hAnsi="Amiri" w:eastAsia="Amiri" w:cs="Amiri"/>
          <w:color w:val="111111"/>
          <w:sz w:val="28"/>
          <w:sz w:val="28"/>
          <w:szCs w:val="28"/>
          <w:rtl w:val="true"/>
          <w:lang w:bidi="ar-SA"/>
        </w:rPr>
        <w:t xml:space="preserve">قَالَتْ بِأَبِی أَنْتَ وَ أُمِّی یَا رَسُولَ اللَّهِ سَعِدَ بِکَ جَمِیعُ النَّاسِ إِلَّا أَخِی مِنْ بَیْنِ قُرَیْشٍ وَ الْعَرَبِ رَدَدْتَ إِسْلَامَهُ وَ قَبِلْتَ إِسْلَامَ النَّاسِ کُلِّهِمْ </w:t>
      </w:r>
      <w:r>
        <w:rPr>
          <w:rStyle w:val="FootnoteAnchor"/>
          <w:rtl w:val="true"/>
        </w:rPr>
        <w:footnoteReference w:id="679"/>
      </w:r>
      <w:r>
        <w:rPr>
          <w:rFonts w:ascii="Amiri" w:hAnsi="Amiri" w:eastAsia="Amiri" w:cs="Amiri"/>
          <w:color w:val="111111"/>
          <w:sz w:val="28"/>
          <w:sz w:val="28"/>
          <w:szCs w:val="28"/>
          <w:rtl w:val="true"/>
          <w:lang w:bidi="ar-SA"/>
        </w:rPr>
        <w:t xml:space="preserve">فَقَالَ رَسُولُ اللَّهِ صلی الله علیه و آله یَا أُمَّ سَلَمَةَ إِنَّ أَخَاکِ کَذَّبَنِی تَکْذِیباً لَمْ یُکَذِّبْنِی أَحَدٌ مِنَ النَّاسِ هُوَ الَّذِی قَالَ لِی لَنْ نُؤْمِنَ لَکَ حَتَّی تَفْجُرَ لَنا مِنَ الْأَرْضِ یَنْبُوعاً إِلَی قَوْلِهِ کِتاباً نَقْرَؤُهُ قَالَتْ أُمُّ سَلَمَةَ بِأَبِی أَنْتَ وَ أُمِّی یَا رَسُولَ اللَّهِ أَ لَمْ تَقُلْ إِنَّ الْإِسْلَامَ یَجُبُّ مَا کَانَ قَبْلَهُ قَالَ نَعَمْ </w:t>
      </w:r>
      <w:bookmarkStart w:id="279" w:name="pg13777_135246"/>
    </w:p>
    <w:p>
      <w:pPr>
        <w:pStyle w:val="BookText"/>
        <w:rPr/>
      </w:pPr>
      <w:bookmarkEnd w:id="279"/>
      <w:r>
        <w:rPr>
          <w:rFonts w:ascii="Amiri" w:hAnsi="Amiri" w:eastAsia="Amiri" w:cs="Amiri"/>
          <w:color w:val="111111"/>
          <w:sz w:val="28"/>
          <w:sz w:val="28"/>
          <w:szCs w:val="28"/>
          <w:rtl w:val="true"/>
          <w:lang w:bidi="ar-SA"/>
        </w:rPr>
        <w:t xml:space="preserve">فَقَبِلَ رَسُولُ اللَّهِ صلی الله علیه و آله إِسْلَامَهُ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علی</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بن ابراهیم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وَقَالُواْ لَن نُّؤْمِنَ لَکَ حَتَّی تَفْجُرَ لَنَا مِنَ الأَرْضِ یَنبُوعًا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گفتند هرگز به تو ایمان نخواهیم آورد، مگر آنکه برای ما، چشمه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ای از زمین خارج سازی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آیه درباره عبدالله</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بن ابی اُمیّه، برادر اُمّ سلمه رحم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ة الله علیها نازل شد، و جریان آن به این ترتیب بود که او پیش از هجرت این سخن را در مکه به رسول </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خدا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چون رسول</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خدا صلی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الله علیه</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و آله برای فتح مکه خارج گردید، با عبدالله</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بن ابی اُمیّه مواجه گردید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عبدالله بر رسول</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خدا صلی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الله علیه</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و آله سلام کرد، ولی رسول</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خدا صلی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الله علیه</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و آله پاسخ سلام او را نداد و از او روی برگرفت و در پاسخ او هیچ نگفت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 این رفتار پیامبر، عبداللّه به نزد خواهرش اُمّ سلمه که همراه رسول خدا بود، رفت و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خواهرم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رسول خدا اسلام همه مردم را پذیرفت ولی اسلام مرا نپذیرفت؛ و آن چنان که بقیه را پذیرفت، مرا نمی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پذیرد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رسول خدا صلی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الله علیه</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و آله بر اُمّ سلمه وارد شد، او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رسول</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پدر و مادرم فدای تو باد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همه مردم به واسطه تو خوشبخت شدند، جز برادرم که از میان قریش و عرب، اسلام همه مردم را پذیرفتی ولی اسلام او را رد کردی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رسول</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 xml:space="preserve">خدا صلی </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الله علیه</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و آله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 اُمّ سلمه، برادر تو مرا چنان تکذیب کرد، که هیچ یک از مردم آنگونه مرا تکذیب نکردند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او بود که به من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وَقَالُواْ لَن نُّؤْمِنَ لَکَ حَتَّی تَفْجُرَ لَنَا مِنَ الأَرْضِ یَنبُوعًا</w:t>
      </w:r>
      <w:r>
        <w:rPr>
          <w:rFonts w:ascii="Amiri" w:hAnsi="Amiri" w:eastAsia="Amiri" w:cs="Amiri"/>
          <w:i/>
          <w:i/>
          <w:iCs/>
          <w:color w:val="111111"/>
          <w:sz w:val="28"/>
          <w:sz w:val="28"/>
          <w:szCs w:val="28"/>
          <w:rtl w:val="true"/>
          <w:lang w:bidi="ar-SA"/>
        </w:rPr>
        <w:t xml:space="preserve"> أَوْ تَکُونَ لَکَ جَنَّةٌ مِّن نَّخِیلٍ وَعِنَبٍ فَتُفَجِّرَ الأَنْهَارَ خِلالَهَا تَفْجِیرًا</w:t>
      </w:r>
      <w:r>
        <w:rPr>
          <w:rFonts w:ascii="IRNazanin" w:hAnsi="IRNazanin" w:eastAsia="IRNazanin"/>
          <w:color w:val="111111"/>
          <w:sz w:val="28"/>
          <w:sz w:val="28"/>
          <w:szCs w:val="28"/>
          <w:rtl w:val="true"/>
          <w:lang w:bidi="fa-IR"/>
        </w:rPr>
        <w:t xml:space="preserve"> أَوْ تُسْقِطَ السَّمَاء کَمَا زَعَمْتَ عَلَیْنَا کِسَفًا أَوْ تَأْتِیَ بِاللّهِ وَالْمَلآئِکَةِ قَبِیلاً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لَکَ بَیْتٌ مِّن زُخْرُفٍ أَوْ تَرْقَی فِی السَّمَاء وَلَن نُّؤْمِنَ لِرُقِیِّکَ حَتَّی تُنَزِّلَ عَلَیْنَا کِتَابًا نَّقْرَؤُهُ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تا از زمین برای ما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نجوشانی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باغی از خرما و انگور باشد و آشکارا از میان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جویباران روان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آسمان را باره باره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فرو اندازی یا خدا و فرشتگان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به آسمان بالا روی، و به بالا رفتن تو هم اطمینان نخواهیم داشت تا بر ما کتابی نازل کنی که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پدر و مادرم به فدایت، آیا نگفتی که اسلام آنچه را که پیش از آن بوده است را محو و نابود و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اسلام او را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2362042_1468164448"/>
      <w:bookmarkStart w:id="281" w:name="_Toc112"/>
      <w:bookmarkEnd w:id="280"/>
      <w:r>
        <w:rPr>
          <w:rtl w:val="true"/>
        </w:rPr>
        <w:t>بیان</w:t>
      </w:r>
      <w:bookmarkEnd w:id="281"/>
    </w:p>
    <w:p>
      <w:pPr>
        <w:pStyle w:val="BookText"/>
        <w:rPr/>
      </w:pPr>
      <w:r>
        <w:rPr>
          <w:rFonts w:ascii="IRNazanin" w:hAnsi="IRNazanin" w:eastAsia="IRNazanin"/>
          <w:color w:val="111111"/>
          <w:sz w:val="28"/>
          <w:sz w:val="28"/>
          <w:szCs w:val="28"/>
          <w:rtl w:val="true"/>
          <w:lang w:bidi="fa-IR"/>
        </w:rPr>
        <w:t>قال الجزری فیه الإسلام یجب ما قبله و التوبة تجب ما قبلها أی یقطعان و یمحوان ما کان قبلهما من الکفر و المعاصی و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 و التوب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تجبّ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آوردن و توبه کردن، آنچه را که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کفر و گناهان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داشته است، قطع و محو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2362044_1468164448"/>
      <w:bookmarkStart w:id="283" w:name="_Toc113"/>
      <w:bookmarkEnd w:id="282"/>
      <w:r>
        <w:rPr>
          <w:rtl w:val="true"/>
        </w:rPr>
        <w:t>«</w:t>
      </w:r>
      <w:r>
        <w:rPr/>
        <w:t>9</w:t>
      </w:r>
      <w:r>
        <w:rPr>
          <w:rtl w:val="true"/>
        </w:rPr>
        <w:t>»</w:t>
      </w:r>
      <w:bookmarkEnd w:id="283"/>
    </w:p>
    <w:p>
      <w:pPr>
        <w:pStyle w:val="BookText"/>
        <w:rPr/>
      </w:pPr>
      <w:r>
        <w:rPr>
          <w:rFonts w:ascii="Amiri" w:hAnsi="Amiri" w:eastAsia="Amiri" w:cs="Amiri"/>
          <w:color w:val="111111"/>
          <w:sz w:val="28"/>
          <w:sz w:val="28"/>
          <w:szCs w:val="28"/>
          <w:rtl w:val="true"/>
          <w:lang w:bidi="ar-SA"/>
        </w:rPr>
        <w:t xml:space="preserve">ما، الأمالی للشیخ الطوسی أَبُو الْفَتْحِ هِلَالُ بْنُ مُحَمَّدِ بْنِ جَعْفَرٍ عَنْ إِسْمَاعِیلَ بْنِ عَلِیٍّ الدِّعْبِلِیِّ عَنْ أَبِی عَلِیِّ بْنِ عَلِیٍّ عَنْ أَبِیهِ عَلِیِّ بْنِ رَزِینٍ عَنْ أَبِیهِ رَزِینِ بْنِ عُثْمَانَ عَنْ أَبِیهِ عُثْمَانَ بْنِ عَبْدِ الرَّحْمَنِ عَنْ أَبِیهِ عَبْدِ الرَّحْمَنِ بْنِ عَبْدِ اللَّهِ عَنْ أَبِیهِ عَبْدِ اللَّهِ بْنِ بُدَیْلِ بْنِ وَرْقَاءَ قَالَ سَمِعْتُ أَبِی بُدَیْلَ بْنَ وَرْقَاءَ الْخُزَاعِیَّ یَقُولُ لَمَّا کَانَ یَوْمُ الْفَتْحِ وَقَّفَنِی الْعَبَّاسُ بَیْنَ یَدَیْ رَسُولِ اللَّهِ صلی الله علیه و آله قَالَ یَا رَسُولَ اللَّهِ هَذَا یَوْمٌ قَدْ شَرَّفْتَ فِیهِ قَوْماً فَمَا بَالُ خَالِکَ بُدَیْلِ بْنِ وَرْقَاءَ وَ هُوَ قَعِیدُ حَیِّهِ قَالَ النَّبِیُّ صلی الله علیه و آله احْسِرْ عَنْ حَاجِبَیْکَ یَا بُدَیْلُ فَحَسَرْتُ عَنْهُمَا وَ حَدَرْتُ لِثَامِی فَرَأَی سَوَاداً بِعَارِضِی فَقَالَ کَمْ سِنُوکَ یَا بُدَیْلُ فَقُلْتُ سَبْعٌ وَ تِسْعُونَ یَا رَسُولَ اللَّهِ فَتَبَسَّمَ النَّبِیُّ صلی الله علیه و آله وَ قَالَ زَادَکَ اللَّهُ جَمَالًا وَ سَوَاداً وَ أَمْتَعَکَ وَ وُلْدَکَ لَکِنْ رَسُولُ اللَّهِ صلی الله علیه و آله قَدْ نَیَّفَ عَلَی السِّتِّینَ وَ قَدْ أَسْرَعَ الشَّیْبُ فِیهِ ارْکَبْ جَمَلَکَ هَذَا الْأَوْرَقَ وَ نَادِ فِی النَّاسِ إِنَّهَا أَیَّامُ أَکْلٍ وَ شَرْبٍ وَ کُنْتُ جَهِیراً فَرَأَیْتُنِی بَیْنَ خِیَامِهِمْ وَ أَنَا أَقُولُ أَنَا رَسُولُ رَسُولِ اللَّهِ صلی الله علیه و آله یَقُولُ لَکُمْ إِنَّهَا أَیَّامُ أَکْلٍ وَ شَرْبٍ وَ هِیَ لُغَةُ خُزَاعَةَ یَعْنِی الِاجْتِمَاعَ وَ مِنْ هَاهُنَا قَرَأَ أَبُو عَمْرٍو فَشَارِبُونَ شَرْبَ الْهِیمِ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بدیل بن ورقاء روایت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عباس مرا در برابر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نگهداشت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در آن مردمانی را کرامت و بزرگی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حال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بدیل بن ورقاء که همنشین مردمان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 و زمین 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بدیل، ابروهایت را آشکار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آشکار ساختم و نقابم را کنار زدم و پیامبر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موهای سیاهی مشاهده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بدیل، چند سال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نود و هفت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زیبایی و سیه مویی تو بیفزاید، و اجل تو و فرزندت را به تأخیر افکند، ولی رسول خدا از شصت سالگی درحالی گذشته است که موی سفید پیری به سرعت، به سراغ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مردی بلند آواز بودم،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شتر خاکستری رنگت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بر مردم ندا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روزها، روزهای خوردن و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اجتماع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را در میان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یافتم که بانگ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 روزهای خوردن و آشامیدن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لغت خزاعه به معنی اجتماع و گردهمایی است و براین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اساس، ابوعمر چنین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إبن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مربوط به سوره واقعه،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2362046_1468164448"/>
      <w:bookmarkStart w:id="285" w:name="_Toc114"/>
      <w:bookmarkEnd w:id="284"/>
      <w:r>
        <w:rPr>
          <w:rtl w:val="true"/>
        </w:rPr>
        <w:t>بیان</w:t>
      </w:r>
      <w:bookmarkEnd w:id="285"/>
    </w:p>
    <w:p>
      <w:pPr>
        <w:pStyle w:val="BookText"/>
        <w:rPr/>
      </w:pPr>
      <w:r>
        <w:rPr>
          <w:rFonts w:ascii="IRNazanin" w:hAnsi="IRNazanin" w:eastAsia="IRNazanin"/>
          <w:color w:val="111111"/>
          <w:sz w:val="28"/>
          <w:sz w:val="28"/>
          <w:szCs w:val="28"/>
          <w:rtl w:val="true"/>
          <w:lang w:bidi="fa-IR"/>
        </w:rPr>
        <w:t>و هو قعید حیه أی قاعد فی قبیلته یجالسهم و لا ینهض لأمر قال الجوهری القعید المقاعد و الجراد الذی لم یستو جناحه بعد و قال قال الأصمعی الأورق من الإبل الذی فی لونه بیاض إلی سواد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یعنی الاجتماع لم أعرف لهذا الکلام معنی و لعله سقط قوله و بعال کما فی سائر الروایات و الاجتماع تفسیر له لکن قوله و من هاهنا قرأ یدل </w:t>
      </w:r>
      <w:bookmarkStart w:id="286" w:name="pg13777_135247"/>
    </w:p>
    <w:p>
      <w:pPr>
        <w:pStyle w:val="BookText"/>
        <w:rPr/>
      </w:pPr>
      <w:bookmarkEnd w:id="286"/>
      <w:r>
        <w:rPr>
          <w:rFonts w:ascii="IRNazanin" w:hAnsi="IRNazanin" w:eastAsia="IRNazanin"/>
          <w:color w:val="111111"/>
          <w:sz w:val="28"/>
          <w:sz w:val="28"/>
          <w:szCs w:val="28"/>
          <w:rtl w:val="true"/>
          <w:lang w:bidi="fa-IR"/>
        </w:rPr>
        <w:t xml:space="preserve">علی أنه تفسیر للشرب و لم أر الشرب بهذا المعنی </w:t>
      </w:r>
      <w:r>
        <w:rPr>
          <w:rStyle w:val="FootnoteAnchor"/>
          <w:rtl w:val="true"/>
        </w:rPr>
        <w:footnoteReference w:id="682"/>
      </w:r>
      <w:r>
        <w:rPr>
          <w:rFonts w:ascii="IRNazanin" w:hAnsi="IRNazanin" w:eastAsia="IRNazanin"/>
          <w:color w:val="111111"/>
          <w:sz w:val="28"/>
          <w:sz w:val="28"/>
          <w:szCs w:val="28"/>
          <w:rtl w:val="true"/>
          <w:lang w:bidi="fa-IR"/>
        </w:rPr>
        <w:t>و أما القراءة فلم أعثر إلا علی قراءة شُرْبَ بالضم مصدرا و بالفتح جمع شارب ثم المشهور أن هذا النداء کان فی حجة الوداع لا عام الفتح قال الجزری فی حدیث التشریق إنها أیام أکل و شرب و بعال البعال النکاح و ملاعبة الرجل أهله و المباعلة 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قعید 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نشسته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همنشین است و برای کاری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و ملخی که هنوز بالش استوار و کامل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الأورق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به رنگ سفید متمایل به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معنی و مفهومی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باشد، چنان که در سایر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تفسیر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اساس أبوعمرو چنین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این سخن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ضمّ ابتدا، و با فتح جمع شارب، قرائت دیگری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آنچه که مشهور است، این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عام الفتح، بلکه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الوداع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تشریق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أیّام أکل و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و یازدهم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اجتماع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 و البعال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بازی کردن مرد با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2362048_1468164448"/>
      <w:bookmarkStart w:id="288" w:name="_Toc115"/>
      <w:bookmarkEnd w:id="287"/>
      <w:r>
        <w:rPr>
          <w:rtl w:val="true"/>
        </w:rPr>
        <w:t>«</w:t>
      </w:r>
      <w:r>
        <w:rPr/>
        <w:t>10</w:t>
      </w:r>
      <w:r>
        <w:rPr>
          <w:rtl w:val="true"/>
        </w:rPr>
        <w:t>»</w:t>
      </w:r>
      <w:bookmarkEnd w:id="288"/>
    </w:p>
    <w:p>
      <w:p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عَبْدِ الْمَلِکِ الطَّحَّانِ عَنْ هَارُونَ بْنِ عِیسَی عَنْ عَبْدِ اللَّهِ بْنِ إِبْرَاهِیمَ عَنِ الرِّضَا عَنْ آبَائِهِ عَنْ عَلِیٍّ علیهم السلام أَنَّ رَسُولَ اللَّهِ صلی الله علیه و آله سَافَرَ إِلَی بَدْرٍ فِی شَهْرِ رَمَضَانَ وَ افْتَتَحَ مَکَّةَ فِی شَهْرِ رَمَضَانَ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آله در ماه رمضان راهی بدر شد و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فتح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إبن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2362050_1468164448"/>
      <w:bookmarkStart w:id="290" w:name="_Toc116"/>
      <w:bookmarkEnd w:id="289"/>
      <w:r>
        <w:rPr>
          <w:rtl w:val="true"/>
        </w:rPr>
        <w:t>«</w:t>
      </w:r>
      <w:r>
        <w:rPr/>
        <w:t>11</w:t>
      </w:r>
      <w:r>
        <w:rPr>
          <w:rtl w:val="true"/>
        </w:rPr>
        <w:t>»</w:t>
      </w:r>
      <w:bookmarkEnd w:id="290"/>
    </w:p>
    <w:p>
      <w:p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الْحَسَنِ بْنِ الْقَاسِمِ عَنْ ثَبِیرِ </w:t>
      </w:r>
      <w:r>
        <w:rPr>
          <w:rStyle w:val="FootnoteAnchor"/>
          <w:rtl w:val="true"/>
        </w:rPr>
        <w:footnoteReference w:id="684"/>
      </w:r>
      <w:r>
        <w:rPr>
          <w:rFonts w:ascii="Amiri" w:hAnsi="Amiri" w:eastAsia="Amiri" w:cs="Amiri"/>
          <w:color w:val="111111"/>
          <w:sz w:val="28"/>
          <w:sz w:val="28"/>
          <w:szCs w:val="28"/>
          <w:rtl w:val="true"/>
          <w:lang w:bidi="ar-SA"/>
        </w:rPr>
        <w:t xml:space="preserve">بْنِ إِبْرَاهِیمَ عَنْ سُلَیْمَانَ بْنِ بِلَالٍ عَنِ الرِّضَا </w:t>
      </w:r>
      <w:r>
        <w:rPr>
          <w:rStyle w:val="FootnoteAnchor"/>
          <w:rtl w:val="true"/>
        </w:rPr>
        <w:footnoteReference w:id="685"/>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یَوْمَ فَتْحِ مَکَّةَ وَ الْأَصْنَامُ حَوْلَ الْکَعْبَةِ وَ کَانَتْ ثَلَاثَمِائَةٍ وَ سِتِّینَ صَنَماً فَجَعَلَ یَطْعَنُهَا بِمِخْصَرَةٍ فِی یَدِهِ وَ یَقُولُ جاءَ الْحَقُّ وَ زَهَقَ الْباطِلُ إِنَّ الْباطِلَ کانَ زَهُوقاً جاءَ الْحَقُّ وَ ما یُبْدِئُ الْباطِلُ وَ ما یُعِیدُ فَجَعَلَتْ تَکُبُّ </w:t>
      </w:r>
      <w:r>
        <w:rPr>
          <w:rStyle w:val="FootnoteAnchor"/>
          <w:rtl w:val="true"/>
        </w:rPr>
        <w:footnoteReference w:id="686"/>
      </w:r>
      <w:r>
        <w:rPr>
          <w:rFonts w:ascii="Amiri" w:hAnsi="Amiri" w:eastAsia="Amiri" w:cs="Amiri"/>
          <w:color w:val="111111"/>
          <w:sz w:val="28"/>
          <w:sz w:val="28"/>
          <w:szCs w:val="28"/>
          <w:rtl w:val="true"/>
          <w:lang w:bidi="ar-SA"/>
        </w:rPr>
        <w:t xml:space="preserve">لِوَجْهِهَا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روز فتح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سیصد و شصت بت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اطراف کعبه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عصایی که در دست داشت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پدیدار شد و باطل نابود شد که باطل نابود شدنی است، حق پدیدار گشت و باطل نه کاری را آغاز و نه دوباره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خویش، سرنگون فرو افتادند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إبن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362052_1468164448"/>
      <w:bookmarkStart w:id="292" w:name="_Toc117"/>
      <w:bookmarkEnd w:id="291"/>
      <w:r>
        <w:rPr>
          <w:rtl w:val="true"/>
        </w:rPr>
        <w:t>«</w:t>
      </w:r>
      <w:r>
        <w:rPr/>
        <w:t>12</w:t>
      </w:r>
      <w:r>
        <w:rPr>
          <w:rtl w:val="true"/>
        </w:rPr>
        <w:t>»</w:t>
      </w:r>
      <w:bookmarkEnd w:id="2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تَفْسِیرُ الثَّعْلَبِیِّ وَ الْقُشَیْرِیِّ وَ الْوَاحِدِیِّ وَ الْقَزْوِینِیِّ وَ مَعَانِی الزَّجَّاجِ وَ مُسْنَدُ الْمَوْصِلِیِّ وَ أَسْبَابُ نُزُولِ الْقُرْآنِ عَنِ الْوَاحِدِیِّ أَنَّهُ لَمَّا دَخَلَ النَّبِیُّ صلی الله علیه و آله مَکَّةَ یَوْمَ الْفَتْحِ غَلَّقَ عُثْمَانُ بْنُ أَبِی طَلْحَةَ </w:t>
      </w:r>
      <w:r>
        <w:rPr>
          <w:rStyle w:val="FootnoteAnchor"/>
          <w:rtl w:val="true"/>
        </w:rPr>
        <w:footnoteReference w:id="688"/>
      </w:r>
      <w:r>
        <w:rPr>
          <w:rFonts w:ascii="Amiri" w:hAnsi="Amiri" w:eastAsia="Amiri" w:cs="Amiri"/>
          <w:color w:val="111111"/>
          <w:sz w:val="28"/>
          <w:sz w:val="28"/>
          <w:szCs w:val="28"/>
          <w:rtl w:val="true"/>
          <w:lang w:bidi="ar-SA"/>
        </w:rPr>
        <w:t xml:space="preserve">الْعَبْدِیُّ بَابَ الْبَیْتِ وَ صَعِدَ السَّطْحَ فَطَلَبَ النَّبِیُّ صلی الله علیه و آله الْمِفْتَاحَ مِنْهُ فَقَالَ لَوْ عَلِمْتُ أَنَّهُ رَسُولُ اللَّهِ لَمْ أَمْنَعْهُ فَصَعِدَ عَلِیُّ بْنُ أَبِی طَالِبٍ علیهما السلام السَّطْحَ وَ لَوَی یَدَهُ وَ أَخَذَ الْمِفْتَاحَ مِنْهُ وَ فَتَحَ الْبَابَ فَدَخَلَ النَّبِیُّ صلی الله علیه و آله الْبَیْتَ فَصَلَّی فِیهِ رَکْعَتَیْنِ فَلَمَّا خَرَجَ سَأَلَهُ الْعَبَّاسُ أَنْ یُعْطِیَهُ الْمِفْتَاحَ </w:t>
      </w:r>
      <w:bookmarkStart w:id="293" w:name="pg13777_135248"/>
    </w:p>
    <w:p>
      <w:pPr>
        <w:pStyle w:val="BookText"/>
        <w:rPr/>
      </w:pPr>
      <w:bookmarkEnd w:id="293"/>
      <w:r>
        <w:rPr>
          <w:rFonts w:ascii="Amiri" w:hAnsi="Amiri" w:eastAsia="Amiri" w:cs="Amiri"/>
          <w:color w:val="111111"/>
          <w:sz w:val="28"/>
          <w:sz w:val="28"/>
          <w:szCs w:val="28"/>
          <w:rtl w:val="true"/>
          <w:lang w:bidi="ar-SA"/>
        </w:rPr>
        <w:t xml:space="preserve">فَنَزَلَ إِنَّ اللَّهَ یَأْمُرُکُمْ أَنْ تُؤَدُّوا الْأَماناتِ إِلی أَهْلِها فَأَمَرَ النَّبِیُّ صلی الله علیه و آله أَنْ یَرُدَّ الْمِفْتَاحَ إِلَی عُثْمَانَ وَ یَعْتَذِرَ إِلَیْهِ فَقَالَ لَهُ عُثْمَانُ یَا عَلِیُّ أَکْرَهْتَ وَ أدیت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آذَیْتَ </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ثُمَّ جِئْتَ بِرِفْقٍ قَالَ لَقَدْ أَنْزَلَ اللَّهُ عَزَّ وَ جَلَّ فِی شَأْنِکَ وَ قَرَأَ عَلَیْهِ الْآیَةَ فَأَسْلَمَ عُثْمَانُ فَأَقَرَّهُ النَّبِیُّ صلی الله علیه و آله فِی یَدِهِ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ثعلبی و قشیری و واحدی و قزوینی و معانی زجاج و مسند موصلی و اسباب نزول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القرآن از واحدی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روز فتح وارد مکه گردید، عثمان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ابی طلحه عبدی در کعبه را بست و بر فراز بام کعبه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از او کلید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داشتم که او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خداست، مانع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 بام کعبه شد و دست او را پیچاند و کلید را از او گرفت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وارد کعبه گردید و در آن دو رکعت نماز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شد، عباس از او خواست که کلید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الامَانَاتَ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صاحبان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نزول این آیات،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به علی علیه السلام دستور داد که کلید را به عثمان بازگرداند و از او عذر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اجبار واداشتی و کار خود به انجام رساندی و حال با نرمی و مهربانی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درباره تو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فرمود و آن آیه را بر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آیه، عثمان نیز اسلام آورد 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آله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در دست او باقی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2362054_1468164448"/>
      <w:bookmarkStart w:id="295" w:name="_Toc118"/>
      <w:bookmarkEnd w:id="294"/>
      <w:r>
        <w:rPr>
          <w:rtl w:val="true"/>
        </w:rPr>
        <w:t>«</w:t>
      </w:r>
      <w:r>
        <w:rPr/>
        <w:t>13</w:t>
      </w:r>
      <w:r>
        <w:rPr>
          <w:rtl w:val="true"/>
        </w:rPr>
        <w:t>»</w:t>
      </w:r>
      <w:bookmarkEnd w:id="295"/>
    </w:p>
    <w:p>
      <w:pPr>
        <w:pStyle w:val="BookText"/>
        <w:rPr/>
      </w:pPr>
      <w:r>
        <w:rPr>
          <w:rFonts w:ascii="Amiri" w:hAnsi="Amiri" w:eastAsia="Amiri" w:cs="Amiri"/>
          <w:color w:val="111111"/>
          <w:sz w:val="28"/>
          <w:sz w:val="28"/>
          <w:szCs w:val="28"/>
          <w:rtl w:val="true"/>
          <w:lang w:bidi="ar-SA"/>
        </w:rPr>
        <w:t>ل، الخصال أَبِی عَنْ سَعْدٍ عَنِ الْأَصْفَهَانِیِّ عَنِ الْمِنْقَرِیِّ عَنْ حَفْصٍ عَنْ أَبِی عَبْدِ اللَّهِ علیه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یَوْمَ فَتْحِ مَکَّةَ لَمْ یَسْبِ لِأَهْلِهَا ذُرِّیَّةً وَ قَالَ مَنْ أَغْلَقَ بَابَهُ وَ أَلْقَی سِلَاحَهُ أَوْ دَخَلَ دَارَ أَبِی سُفْیَانَ فَهُوَ آمِنٌ الْخَبَرَ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روز فتح مکه از زنان و کودکان مردم مکه کسی را به اسارت نگرفت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ببندد و سلاحش را کنار نهد، یا وارد خانه ابوسفیان شود، او در امان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2362056_1468164448"/>
      <w:bookmarkStart w:id="297" w:name="_Toc119"/>
      <w:bookmarkEnd w:id="296"/>
      <w:r>
        <w:rPr>
          <w:rtl w:val="true"/>
        </w:rPr>
        <w:t>«</w:t>
      </w:r>
      <w:r>
        <w:rPr/>
        <w:t>14</w:t>
      </w:r>
      <w:r>
        <w:rPr>
          <w:rtl w:val="true"/>
        </w:rPr>
        <w:t>»</w:t>
      </w:r>
      <w:bookmarkEnd w:id="297"/>
    </w:p>
    <w:p>
      <w:pPr>
        <w:pStyle w:val="BookText"/>
        <w:rPr/>
      </w:pPr>
      <w:r>
        <w:rPr>
          <w:rFonts w:ascii="Amiri" w:hAnsi="Amiri" w:eastAsia="Amiri" w:cs="Amiri"/>
          <w:color w:val="111111"/>
          <w:sz w:val="28"/>
          <w:sz w:val="28"/>
          <w:szCs w:val="28"/>
          <w:rtl w:val="true"/>
          <w:lang w:bidi="ar-SA"/>
        </w:rPr>
        <w:t>ف، تحف العقول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مُبَایَعَةُ رَسُولِ اللَّهِ صلی الله علیه و آله النِّسَاءَ أَنْ یَغْمِسَ یَدَهُ فِی إِنَاءٍ فِیهِ مَاءٌ ثُمَّ یُخْرِجَهَا فَتَغْمِسَ النِّسَاءُ أَیْدِیَهُنَّ فِی ذَلِکَ الْإِنَاءِ بِالْإِقْرَارِ وَ الْإِیمَانِ بِاللَّهِ وَ التَّصْدِیقِ بِرَسُولِهِ عَلَی مَا أَخَذَ عَلَیْهِنَّ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با زنان به این شکل بود که دستش را در ظرفی که در آن آب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سپس آن 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زنان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آن ظرف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براساس پیمانی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از آنان می گرفت، به خداوند اقرار کرده 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2362058_1468164448"/>
      <w:bookmarkStart w:id="299" w:name="_Toc120"/>
      <w:bookmarkEnd w:id="298"/>
      <w:r>
        <w:rPr>
          <w:rtl w:val="true"/>
        </w:rPr>
        <w:t>«</w:t>
      </w:r>
      <w:r>
        <w:rPr/>
        <w:t>15</w:t>
      </w:r>
      <w:r>
        <w:rPr>
          <w:rtl w:val="true"/>
        </w:rPr>
        <w:t>»</w:t>
      </w:r>
      <w:bookmarkEnd w:id="29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یج، الخرائج و الجرائح رُوِیَ عَنْ أَبِی بَصِیرٍ عَنِ الصَّادِقِ علیه السلام أَنَّهُ کَانَ فِی الْمَسْجِدِ ثَلَاثُمِائَةٍ وَ سِتُّونَ صَنَماً وَ قَالَ بَعْضُهَا </w:t>
      </w:r>
      <w:r>
        <w:rPr>
          <w:rStyle w:val="FootnoteAnchor"/>
          <w:rtl w:val="true"/>
        </w:rPr>
        <w:footnoteReference w:id="693"/>
      </w:r>
      <w:r>
        <w:rPr>
          <w:rFonts w:ascii="Amiri" w:hAnsi="Amiri" w:eastAsia="Amiri" w:cs="Amiri"/>
          <w:color w:val="111111"/>
          <w:sz w:val="28"/>
          <w:sz w:val="28"/>
          <w:szCs w:val="28"/>
          <w:rtl w:val="true"/>
          <w:lang w:bidi="ar-SA"/>
        </w:rPr>
        <w:t xml:space="preserve">فِیمَا یَزْعُمُونَ مَشْدُودٌ بِبَعْضِهَا بِالرَّصَاصِ فَأَخَذَ رَسُولُ اللَّهِ صلی الله علیه و آله کَفّاً مِنْ حَصًی فَرَمَاهَا </w:t>
      </w:r>
      <w:r>
        <w:rPr>
          <w:rStyle w:val="FootnoteAnchor"/>
          <w:rtl w:val="true"/>
        </w:rPr>
        <w:footnoteReference w:id="694"/>
      </w:r>
      <w:r>
        <w:rPr>
          <w:rFonts w:ascii="Amiri" w:hAnsi="Amiri" w:eastAsia="Amiri" w:cs="Amiri"/>
          <w:color w:val="111111"/>
          <w:sz w:val="28"/>
          <w:sz w:val="28"/>
          <w:szCs w:val="28"/>
          <w:rtl w:val="true"/>
          <w:lang w:bidi="ar-SA"/>
        </w:rPr>
        <w:t xml:space="preserve">فِی عَامِ الْفَتْحِ ثُمَّ قَالَ </w:t>
      </w:r>
      <w:r>
        <w:rPr>
          <w:rStyle w:val="FootnoteAnchor"/>
          <w:rtl w:val="true"/>
        </w:rPr>
        <w:footnoteReference w:id="695"/>
      </w:r>
      <w:r>
        <w:rPr>
          <w:rFonts w:ascii="Amiri" w:hAnsi="Amiri" w:eastAsia="Amiri" w:cs="Amiri"/>
          <w:color w:val="111111"/>
          <w:sz w:val="28"/>
          <w:sz w:val="28"/>
          <w:szCs w:val="28"/>
          <w:rtl w:val="true"/>
          <w:lang w:bidi="ar-SA"/>
        </w:rPr>
        <w:t xml:space="preserve">جاءَ الْحَقُّ وَ زَهَقَ الْباطِلُ إِنَّ الْباطِلَ کانَ زَهُوقاً فَمَا بَقِیَ فِیهَا </w:t>
      </w:r>
      <w:r>
        <w:rPr>
          <w:rStyle w:val="FootnoteAnchor"/>
          <w:rtl w:val="true"/>
        </w:rPr>
        <w:footnoteReference w:id="696"/>
      </w:r>
      <w:r>
        <w:rPr>
          <w:rFonts w:ascii="Amiri" w:hAnsi="Amiri" w:eastAsia="Amiri" w:cs="Amiri"/>
          <w:color w:val="111111"/>
          <w:sz w:val="28"/>
          <w:sz w:val="28"/>
          <w:szCs w:val="28"/>
          <w:rtl w:val="true"/>
          <w:lang w:bidi="ar-SA"/>
        </w:rPr>
        <w:t xml:space="preserve">صَنَمٌ إِلَّا خَرَّ لِوَجْهِهِ فَأَمَرَ بِهَا فَأُخْرِجَتْ مِنَ الْمَسْجِدِ فَطُرِحَتْ </w:t>
      </w:r>
      <w:r>
        <w:rPr>
          <w:rStyle w:val="FootnoteAnchor"/>
          <w:rtl w:val="true"/>
        </w:rPr>
        <w:footnoteReference w:id="697"/>
      </w:r>
      <w:r>
        <w:rPr>
          <w:rFonts w:ascii="Amiri" w:hAnsi="Amiri" w:eastAsia="Amiri" w:cs="Amiri"/>
          <w:color w:val="111111"/>
          <w:sz w:val="28"/>
          <w:sz w:val="28"/>
          <w:szCs w:val="28"/>
          <w:rtl w:val="true"/>
          <w:lang w:bidi="ar-SA"/>
        </w:rPr>
        <w:t xml:space="preserve">فَکُسِرَتْ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00" w:name="pg13777_135249"/>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به نقل از حضرت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قرار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سخنی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سرب به یکدیگر بسته و محکم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الفتح یک مشت سنگریزه برگرفت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پدیدار گشت و باطل نابود شد که باطل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هیچ بُتی باقی نماند مگر آنکه به روی خویش فرو افتاد 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دستور داد که کار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پیامبر بت ها را از مسجدالحرام بیرون آوردند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پرتاب کردند و درهم شکستند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2362060_1468164448"/>
      <w:bookmarkStart w:id="302" w:name="_Toc121"/>
      <w:bookmarkEnd w:id="301"/>
      <w:r>
        <w:rPr>
          <w:rtl w:val="true"/>
        </w:rPr>
        <w:t>«</w:t>
      </w:r>
      <w:r>
        <w:rPr/>
        <w:t>16</w:t>
      </w:r>
      <w:r>
        <w:rPr>
          <w:rtl w:val="true"/>
        </w:rPr>
        <w:t>»</w:t>
      </w:r>
      <w:bookmarkEnd w:id="302"/>
    </w:p>
    <w:p>
      <w:pPr>
        <w:pStyle w:val="BookText"/>
        <w:rPr/>
      </w:pPr>
      <w:r>
        <w:rPr>
          <w:rFonts w:ascii="Amiri" w:hAnsi="Amiri" w:eastAsia="Amiri" w:cs="Amiri"/>
          <w:color w:val="111111"/>
          <w:sz w:val="28"/>
          <w:sz w:val="28"/>
          <w:szCs w:val="28"/>
          <w:rtl w:val="true"/>
          <w:lang w:bidi="ar-SA"/>
        </w:rPr>
        <w:t>یج، الخرائج و الجرائح فَلَمَّا دَخَلَ وَقْتُ صَلَاةِ الظُّهْرِ أَمَرَ رَسُولُ اللَّهِ صلی الله علیه و آله بِلَالًا فَصَعِدَ عَلَی الْکَعْبَةِ فَقَالَ عِکْرِمَةُ أَکْرَهُ أَنْ أَسْمَعَ صَوْتَ أَبِی رَبَاحٍ یَنْهَقُ عَلَی الْکَعْبَةِ وَ حَمِدَ خَالِدُ بْنُ أَسِیدٍ أَنَّ أَبَا عَتَّابٍ تُوُفِّیَ وَ لَمْ یَرَ ذَلِکَ وَ قَالَ أَبُو سُفْیَانَ لَا أَقُولُ شَیْئاً لَوْ نَطَقْتُ لَظَنَنْتُ أَنَّ هَذِهِ الْجُدُرَ سَتُخْبِرُ بِهِ مُحَمَّداً فَبَعَثَ إِلَیْهِمُ النَّبِیُّ صلی الله علیه و آله فَأُتِیَ بِهِمْ فَقَالَ عَتَّابٌ نَسْتَغْفِرُ اللَّهَ وَ نَتُوبُ إِلَیْهِ قَدْ وَ اللَّهِ یَا رَسُولَ اللَّهِ قُلْنَا فَأَسْلَمَ وَ حَسُنَ إِسْلَامُهُ فَوَلَّاهُ رَسُولُ اللَّهِ صلی الله علیه و آله مَکَّةَ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ظهر شد،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به بلال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نیز بر فراز کعبه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ابورباح بر فراز کعبه که چون الاغ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اسید شکر کرد که اباعتاب در گذشت و این صحنه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چرا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لب به سخن بگشایم، این دیوارها محمد را از آن آگاه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و آنان را نزد او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تقاضای بخشش داشته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سخنان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آورد و به نیکی مسلمان شد 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او را به حکمرانی مکه 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2362062_1468164448"/>
      <w:bookmarkStart w:id="304" w:name="_Toc122"/>
      <w:bookmarkEnd w:id="303"/>
      <w:r>
        <w:rPr>
          <w:rtl w:val="true"/>
        </w:rPr>
        <w:t>«</w:t>
      </w:r>
      <w:r>
        <w:rPr/>
        <w:t>17</w:t>
      </w:r>
      <w:r>
        <w:rPr>
          <w:rtl w:val="true"/>
        </w:rPr>
        <w:t>»</w:t>
      </w:r>
      <w:bookmarkEnd w:id="3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خَرَجَ قَاصِداً مَکَّةَ فِی عَشَرَةِ آلَافٍ </w:t>
      </w:r>
      <w:r>
        <w:rPr>
          <w:rStyle w:val="FootnoteAnchor"/>
          <w:rtl w:val="true"/>
        </w:rPr>
        <w:footnoteReference w:id="699"/>
      </w:r>
      <w:r>
        <w:rPr>
          <w:rFonts w:ascii="Amiri" w:hAnsi="Amiri" w:eastAsia="Amiri" w:cs="Amiri"/>
          <w:color w:val="111111"/>
          <w:sz w:val="28"/>
          <w:sz w:val="28"/>
          <w:szCs w:val="28"/>
          <w:rtl w:val="true"/>
          <w:lang w:bidi="ar-SA"/>
        </w:rPr>
        <w:t xml:space="preserve">مِنَ الْمُسْلِمِینَ فَلَمْ یَشْعُرْ أَهْلُ مَکَّةَ حَتَّی نَزَلَ تَحْتَ الْعَقَبَةِ وَ کَانَ أَبُو سُفْیَانَ وَ عِکْرِمَةُ بْنُ أَبِی جَهْلٍ خَرَجَا إِلَی الْعَقَبَةِ یَتَجَسَّسَانِ خَبَراً وَ نَظَرَا إِلَی النِّیرَانِ فَاسْتَعْظَمَا فَلَمَّا یَعْلَمَا لِمَنِ النِّیرَانُ وَ کَانَ الْعَبَّاسُ قَدْ خَرَجَ مِنْ مَکَّةَ مُسْتَقْبِلًا إِلَی الْمَدِینَةِ فَرَدَّهُ رَسُولُ اللَّهِ صلی الله علیه و آله مَعَهُ وَ الصَّحِیحُ أَنَّهُ مُنْذُ یَوْمِ بَدْرٍ کَانَ بِالْمَدِینَةِ فَلَمَّا نَزَلَ تَحْتَ الْعَقَبَةِ رَکِبَ الْعَبَّاسُ بَغْلَةَ رَسُولِ اللَّهِ صلی الله علیه و آله وَ صَارَ إِلَی الْعَقَبَةِ طَمَعاً أَنْ یَجِدَ مِنْ أَهْلِ مَکَّةَ مَنْ یُنْذِرُهُمْ إِذْ سَمِعَ کَلَامَ أَبِی سُفْیَانَ یَقُولُ لِعِکْرِمَةَ مَا هَذِهِ النِّیرَانُ فَقَالَ الْعَبَّاسُ یَا أَبَا سُفْیَانَ نَعَمْ هَذَا رَسُولُ اللَّهِ قَالَ أَبُو سُفْیَانَ مَا تَرَی أَنْ أَصْنَعَ قَالَ تَرْکَبُ خَلْفِی فَأَصِیرُ بِکَ إِلَی رَسُولِ اللَّهِ صلی الله علیه و آله فَآخُذُ لَکَ الْأَمَانَ قَالَ وَ تَرَاهُ یُؤْمِنُنِی قَالَ نَعَمْ فَإِنَّهُ إِذَا سَأَلْتُهُ شَیْئاً لَمْ یَرُدَّنِی فَرَکِبَ أَبُو سُفْیَانَ خَلْفَهُ فَانْصَرَفَ </w:t>
      </w:r>
      <w:r>
        <w:rPr>
          <w:rStyle w:val="FootnoteAnchor"/>
          <w:rtl w:val="true"/>
        </w:rPr>
        <w:footnoteReference w:id="700"/>
      </w:r>
      <w:r>
        <w:rPr>
          <w:rFonts w:ascii="Amiri" w:hAnsi="Amiri" w:eastAsia="Amiri" w:cs="Amiri"/>
          <w:color w:val="111111"/>
          <w:sz w:val="28"/>
          <w:sz w:val="28"/>
          <w:szCs w:val="28"/>
          <w:rtl w:val="true"/>
          <w:lang w:bidi="ar-SA"/>
        </w:rPr>
        <w:t xml:space="preserve">عِکْرِمَةُ إِلَی مَکَّةَ فَصَارَ إِلَی رَسُولِ اللَّهِ صلی الله علیه و آله فَقَالَ الْعَبَّاسُ هَذَا أَبُو سُفْیَانَ صَارَ مَعِی إِلَیْکَ فَتُؤْمِنُهُ بِسَبَبِی فَقَالَ صلی الله علیه و آله أَسْلِمْ تَسْلَمْ یَا أَبَا سُفْیَانَ فَقَالَ یَا أَبَا الْقَاسِمِ مَا أَکْرَمَکَ وَ أَحْلَمَکَ قَالَ أَسْلِمْ تَسْلَمْ قَالَ مَا أَکْرَمَکَ وَ أَحْلَمَکَ قَالَ أَسْلِمْ تَسْلَمْ فَوَکَزَهُ الْعَبَّاسُ وَ قَالَ وَیْلَکَ إِنْ قَالَهَا الرَّابِعَةَ وَ لَمْ تُسْلِمْ قَتَلَکَ فَقَالَ صلی الله علیه و آله خُذْهُ یَا عَمِّ إِلَی خَیْمَتِکَ وَ کَانَتْ قَرِیبَةً فَلَمَّا جَلَسَ فِی الْخَیْمَةِ نَدِمَ عَلَی مَجِیئِهِ مَعَ الْعَبَّاسِ وَ قَالَ فِی نَفْسِهِ مَنْ فَعَلَ بِنَفْسِهِ مِثْلَ مَا فَعَلْتُ أَنَا جِئْتُ فَأَعْطَیْتُ بِیَدِی وَ لَوْ کُنْتُ انْصَرَفْتُ </w:t>
      </w:r>
      <w:bookmarkStart w:id="305" w:name="pg13777_135250"/>
    </w:p>
    <w:p>
      <w:pPr>
        <w:pStyle w:val="BookText"/>
        <w:rPr/>
      </w:pPr>
      <w:bookmarkEnd w:id="305"/>
      <w:r>
        <w:rPr>
          <w:rFonts w:ascii="Amiri" w:hAnsi="Amiri" w:eastAsia="Amiri" w:cs="Amiri"/>
          <w:color w:val="111111"/>
          <w:sz w:val="28"/>
          <w:sz w:val="28"/>
          <w:szCs w:val="28"/>
          <w:rtl w:val="true"/>
          <w:lang w:bidi="ar-SA"/>
        </w:rPr>
        <w:t xml:space="preserve">إِلَی مَکَّةَ فَجَمَعْتُ الْأَحَابِیشَ وَ غَیْرَهُمْ فَلَعَلِّی کُنْتُ أَهْزِمُهُ فَنَادَاهُ رَسُولُ اللَّهِ مِنْ خَیْمَتِهِ فَقَالَ إِذاً کَانَ اللَّهُ یُخْزِیکَ فَجَاءَهُ الْعَبَّاسُ فَقَالَ یُرِیدُ أَبُو سُفْیَانَ أَنْ یَجِیئَکَ یَا رَسُولَ اللَّهِ قَالَ هَاتِهِ فَلَمَّا دَخَلَ قَالَ أَ لَمْ یَأْنِ أَنْ تُسْلِمَ فَقَالَ لَهُ الْعَبَّاسُ قُلْ وَ إِلَّا فَیَقْتُلُکَ قَالَ أَشْهَدُ أَنْ لَا إِلَهَ إِلَّا اللَّهُ وَ أَنَّکَ رَسُولُ اللَّهِ فَضَحِکَ صلی الله علیه و آله فَقَالَ رُدَّهُ إِلَی عِنْدِکَ فَقَالَ الْعَبَّاسُ إِنَّ أَبَا سُفْیَانَ یُحِبُّ الشَّرَفَ فَشَرِّفْهُ فَقَالَ مَنْ دَخَلَ دَارَهُ فَهُوَ آمِنٌ وَ مَنْ أَلْقَی سِلَاحَهُ فَهُوَ آمِنٌ فَلَمَّا صَلَّی بِالنَّاسِ الْغَدَاةَ فَقَالَ لِلْعَبَّاسِ خُذْهُ إِلَی رَأْسِ الْعَقَبَةِ فَأَقْعِدْهُ هُنَاکَ لِیَرَاهُ النَّاسُ </w:t>
      </w:r>
      <w:r>
        <w:rPr>
          <w:rStyle w:val="FootnoteAnchor"/>
          <w:rtl w:val="true"/>
        </w:rPr>
        <w:footnoteReference w:id="701"/>
      </w:r>
      <w:r>
        <w:rPr>
          <w:rFonts w:ascii="Amiri" w:hAnsi="Amiri" w:eastAsia="Amiri" w:cs="Amiri"/>
          <w:color w:val="111111"/>
          <w:sz w:val="28"/>
          <w:sz w:val="28"/>
          <w:szCs w:val="28"/>
          <w:rtl w:val="true"/>
          <w:lang w:bidi="ar-SA"/>
        </w:rPr>
        <w:t xml:space="preserve">جُنُودُ اللَّهِ وَ یَرَاهَا فَقَالَ أَبُو سُفْیَانَ مَا أَعْظَمَ مُلْکَ ابْنِ أَخِیکَ قَالَ الْعَبَّاسُ یَا أَبَا سُفْیَانَ هِیَ نُبُوَّةٌ قَالَ نَعَمْ ثُمَّ قَالَ رَسُولُ اللَّهِ صلی الله علیه و آله تَقَدَّمْ إِلَی مَکَّةَ فَأَعْلِمْهُمْ بِالْأَمَانِ فَلَمَّا دَخَلَهَا قَالَتْ هِنْدٌ اقْتُلُوا هَذَا الشَّیْخَ الضَّالَّ فَدَخَلَ النَّبِیُّ صلی الله علیه و آله مَکَّةَ وَ کَانَ وَقْتُ الظُّهْرِ فَأَمَرَ بِلَالًا فَصَعِدَ عَلَی ظَهْرِ الْکَعْبَةِ فَأَذَّنَ فَمَا بَقِیَ صَنَمٌ بِمَکَّةَ إِلَّا سَقَطَ عَلَی وَجْهِهِ فَلَمَّا سَمِعَ وُجُوهُ قُرَیْشٍ الْأَذَانَ قَالَ بَعْضُهُمْ فِی نَفْسِهِ الدُّخُولُ فِی بَطْنِ الْأَرْضِ خَیْرٌ </w:t>
      </w:r>
      <w:r>
        <w:rPr>
          <w:rStyle w:val="FootnoteAnchor"/>
          <w:rtl w:val="true"/>
        </w:rPr>
        <w:footnoteReference w:id="702"/>
      </w:r>
      <w:r>
        <w:rPr>
          <w:rFonts w:ascii="Amiri" w:hAnsi="Amiri" w:eastAsia="Amiri" w:cs="Amiri"/>
          <w:color w:val="111111"/>
          <w:sz w:val="28"/>
          <w:sz w:val="28"/>
          <w:szCs w:val="28"/>
          <w:rtl w:val="true"/>
          <w:lang w:bidi="ar-SA"/>
        </w:rPr>
        <w:t xml:space="preserve">مِنْ سَمَاعِ هَذَا وَ قَالَ آخَرُ الْحَمْدُ لِلَّهِ </w:t>
      </w:r>
      <w:r>
        <w:rPr>
          <w:rStyle w:val="FootnoteAnchor"/>
          <w:rtl w:val="true"/>
        </w:rPr>
        <w:footnoteReference w:id="703"/>
      </w:r>
      <w:r>
        <w:rPr>
          <w:rFonts w:ascii="Amiri" w:hAnsi="Amiri" w:eastAsia="Amiri" w:cs="Amiri"/>
          <w:color w:val="111111"/>
          <w:sz w:val="28"/>
          <w:sz w:val="28"/>
          <w:szCs w:val="28"/>
          <w:rtl w:val="true"/>
          <w:lang w:bidi="ar-SA"/>
        </w:rPr>
        <w:t xml:space="preserve">الَّذِی لَمْ یَعِشْ وَالِدِی إِلَی هَذَا الْیَوْمِ فَقَالَ النَّبِیُّ صلی الله علیه و آله یَا فُلَانُ قَدْ قُلْتَ فِی نَفْسِکَ کَذَا وَ یَا فُلَانُ قُلْتَ فِی نَفْسِکَ کَذَا فَقَالَ أَبُو سُفْیَانَ أَنْتَ تَعْلَمُ أَنِّی لَمْ أَقُلْ شَیْئاً قَالَ اللَّهُمَّ اهْدِ قَوْمِی فَإِنَّهُمْ لَا یَعْلَمُونَ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با ده هزار نفر از مسلمانان به قصد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مکیان متوجه او نشدند تا آنکه در پایین عقبه فرود آمد و ابوسفیان و عکرم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ابی جهل در پی آگاهی از اخبار، به سوی عقبه خارج شده بودند و آن دو به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افروخته شده آتش نگریستند و آن را چشمگیر و با عظمت یافتند؛ ولی ندانستند که آن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افروخته شده از آنِ چه کسانی است؟ از دیگر سو عباس از مکه به سوی مدینه خارج شد و پیامبر به همراه خود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 جنگ بدر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هنگامی که پیامبر در پایین عقبه فرود آمد، عباس بر قاطر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سوار گشت و به امید آنکه کسی از اهالی مکه را یافته و به آنان درباره پیامبر و سپاهش هشدار دهد، راهی عقبه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ناگاه صدای ابوسفیان را شنید که به عکرمه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چیست؟ عباس با شنیدن صدای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تا تو را به نزد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ببرم و برای تو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او مرا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من از او چیزی بخواهم، درخواست مرا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ابوسفیان پشت سر او سوار شد و عکرمه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نزد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رفت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ابوسفیان است که با من به سوی تو آمده است، پس به خاطر من او را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چه اندازه کریم و بزرگوار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 تا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ابوسفیان گفته خود را تکرار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کریم و بزرگوار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 تا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با مشت بر او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چهارم آن را بگوید و اسلام نیاوری،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خیمه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عباس در آن نزدیکی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در خیمه بر زمین نشست، از آمدنش با عباس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خود همانند آنچه من کردم،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آمدم و با دست خود، خودم را تقدیم کردم و اگر به مکه بازمی گشتم و حبشی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چه بسا که او را مغلوب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اندیشه بر دل او گذشت،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از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خداوند تو را خوار و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عباس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 آن نرسیده که اسلام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یگانه نیست و تو رسول و فرستاده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نزد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شرف و بزرگی را دوست دارد، او را شریف و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وارد خانه او شود در امان است و هرکه سلاح خود را بر زمین افکند،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با مردم نماز صبح را اقامه فرمود،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بالای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او را در آنجا بنشان تا سپاهیان خدا و او یکدیگر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مشاهده عدّه و عدد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پسر برادرت چه عظمتی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به سوی مکه برو و آنان را از امانشان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وارد مکه شد،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پیرِ گمراه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هنگام ظهر وارد مکه شد و بلال را فرمان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بالای کعبه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بتی در مکه باقی نماند مگر آنکه به روی خویش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 قریش بانگ اذان را شنیدند،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دل زمین از شنیدن صدای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پدرم تا این روز زنده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حضور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دل خود چنین گفتی و ای فلان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قومم را هدایت کن که آنان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2362064_1468164448"/>
      <w:bookmarkStart w:id="307" w:name="_Toc123"/>
      <w:bookmarkEnd w:id="306"/>
      <w:r>
        <w:rPr>
          <w:rtl w:val="true"/>
        </w:rPr>
        <w:t>«</w:t>
      </w:r>
      <w:r>
        <w:rPr/>
        <w:t>18</w:t>
      </w:r>
      <w:r>
        <w:rPr>
          <w:rtl w:val="true"/>
        </w:rPr>
        <w:t>»</w:t>
      </w:r>
      <w:bookmarkEnd w:id="3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مِنْ مَنَاقِبِ أَمِیرِ الْمُؤْمِنِینَ علیه السلام أَنَّ النَّبِیَّ صلی الله علیه و آله لَمَّا أَرَادَ فَتْحَ مَکَّةَ سَأَلَ اللَّهَ جَلَّ اسْمُهُ أَنْ یُعَمِّیَ أَخْبَارَهُ عَلَی قُرَیْشٍ لِیَدْخُلَهَا بَغْتَةً وَ کَانَ صلی الله علیه و آله قَدْ بَنَی الْأَمْرَ فِی مَسِیرِهِ إِلَیْهَا عَلَی الِاسْتِسْرَارِ بِذَلِکَ فَکَتَبَ حَاطِبُ بْنُ أَبِی بَلْتَعَةَ إِلَی أَهْلِ مَکَّةَ یُخْبِرُهُمْ بِعَزِیمَةِ رَسُولِ اللَّهِ صلی الله علیه و آله عَلَی فَتْحِهَا وَ أَعْطَی الْکِتَابَ امْرَأَةً سَوْدَاءَ کَانَتْ وَرَدَتِ الْمَدِینَةَ تَسْتَمِیحُ </w:t>
      </w:r>
      <w:r>
        <w:rPr>
          <w:rStyle w:val="FootnoteAnchor"/>
          <w:rtl w:val="true"/>
        </w:rPr>
        <w:footnoteReference w:id="705"/>
      </w:r>
      <w:r>
        <w:rPr>
          <w:rFonts w:ascii="Amiri" w:hAnsi="Amiri" w:eastAsia="Amiri" w:cs="Amiri"/>
          <w:color w:val="111111"/>
          <w:sz w:val="28"/>
          <w:sz w:val="28"/>
          <w:szCs w:val="28"/>
          <w:rtl w:val="true"/>
          <w:lang w:bidi="ar-SA"/>
        </w:rPr>
        <w:t xml:space="preserve">النَّاسَ وَ تَسْتَبِرُّهُمْ وَ جَعَلَ لَهَا جُعْلًا أَنْ تُوصِلَهُ إِلَی قَوْمٍ سَمَّاهُمْ لَهَا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مَکَّةَ وَ أَمَرَهَا أَنْ تَأْخُذَ عَلَی غَیْرِ الطَّرِیقِ فَنَزَلَ الْوَحْیُ عَلَی رَسُولِ اللَّهِ صلی الله علیه و آله بِذَلِکَ فَاسْتَدْعَی أَمِیرَ الْمُؤْمِنِینَ علیه السلام وَ قَالَ لَهُ إِنَّ بَعْضَ أَصْحَابِی قَدْ کَتَبَ إِلَی أَهْلِ مَکَّةَ یُخْبِرُهُمْ بِخَبَرِنَا وَ قَدْ کُنْتُ سَأَلْتُ اللَّهَ أَنْ یُعَمِّیَ أَخْبَارَنَا عَلَیْهِمْ وَ الْکِتَابُ مَعَ امْرَأَةٍ سَوْدَاءَ قَدْ أَخَذَتْ عَلَی غَیْرِ الطَّرِیقِ فَخُذْ سَیْفَکَ وَ الْحَقْهَا وَ انْتَزِعِ الْکِتَابَ مِنْهَا وَ خَلِّهَا وَ صِرْ بِهِ إِلَیَّ ثُمَّ اسْتَدْعَی الزُّبَیْرَ بْنَ الْعَوَّامِ وَ قَالَ لَهُ امْضِ مَعَ عَلِیِّ بْنِ أَبِی طَالِبٍ فِی هَذَا الْوَجْهِ فَمَضَیَا وَ أَخَذَا عَلَی غَیْرِ الطَّرِیقِ فَأَدْرَکَا الْمَرْأَةَ فَسَبَقَ إِلَیْهَا الزُّبَیْرُ فَسَأَلَهَا عَنِ الْکِتَابِ الَّذِی مَعَهَا فَأَنْکَرَتْ </w:t>
      </w:r>
      <w:r>
        <w:rPr>
          <w:rStyle w:val="FootnoteAnchor"/>
          <w:rtl w:val="true"/>
        </w:rPr>
        <w:footnoteReference w:id="706"/>
      </w:r>
      <w:r>
        <w:rPr>
          <w:rFonts w:ascii="Amiri" w:hAnsi="Amiri" w:eastAsia="Amiri" w:cs="Amiri"/>
          <w:color w:val="111111"/>
          <w:sz w:val="28"/>
          <w:sz w:val="28"/>
          <w:szCs w:val="28"/>
          <w:rtl w:val="true"/>
          <w:lang w:bidi="ar-SA"/>
        </w:rPr>
        <w:t xml:space="preserve">وَ حَلَفَتْ أَنَّهُ لَا شَیْ‌ءَ مَعَهَا وَ بَکَتْ فَقَالَ الزُّبَیْرُ مَا أَرَی یَا أَبَا الْحَسَنِ مَعَهَا کِتَاباً فَارْجِعْ بِنَا إِلَی رَسُولِ اللَّهِ صلی الله علیه و آله نُخْبِرْهُ </w:t>
      </w:r>
      <w:r>
        <w:rPr>
          <w:rStyle w:val="FootnoteAnchor"/>
          <w:rtl w:val="true"/>
        </w:rPr>
        <w:footnoteReference w:id="707"/>
      </w:r>
      <w:r>
        <w:rPr>
          <w:rFonts w:ascii="Amiri" w:hAnsi="Amiri" w:eastAsia="Amiri" w:cs="Amiri"/>
          <w:color w:val="111111"/>
          <w:sz w:val="28"/>
          <w:sz w:val="28"/>
          <w:szCs w:val="28"/>
          <w:rtl w:val="true"/>
          <w:lang w:bidi="ar-SA"/>
        </w:rPr>
        <w:t xml:space="preserve">بِبَرَاءَةِ سَاحَتِهَا فَقَالَ لَهُ أَمِیرُ الْمُؤْمِنِینَ علیه السلام یُخْبِرُنِی رَسُولُ اللَّهِ صلی الله علیه و آله أَنَّ مَعَهَا کِتَاباً وَ یَأْمُرُنِی بِأَخْذِهِ مِنْهَا وَ تَقُولُ أَنْتَ إِنَّهُ لَا کِتَابَ مَعَهَا ثُمَّ اخْتَرَطَ السَّیْفَ وَ تَقَدَّمَ إِلَیْهَا فَقَالَ أَمَا وَ اللَّهِ لَئِنْ لَمْ تُخْرِجِی الْکِتَابَ لَأَکْشِفَنَّکِ ثُمَّ لَأَضْرِبَنَّ عُنُقَکِ فَقَالَتْ </w:t>
      </w:r>
      <w:r>
        <w:rPr>
          <w:rStyle w:val="FootnoteAnchor"/>
          <w:rtl w:val="true"/>
        </w:rPr>
        <w:footnoteReference w:id="708"/>
      </w:r>
      <w:r>
        <w:rPr>
          <w:rFonts w:ascii="Amiri" w:hAnsi="Amiri" w:eastAsia="Amiri" w:cs="Amiri"/>
          <w:color w:val="111111"/>
          <w:sz w:val="28"/>
          <w:sz w:val="28"/>
          <w:szCs w:val="28"/>
          <w:rtl w:val="true"/>
          <w:lang w:bidi="ar-SA"/>
        </w:rPr>
        <w:t xml:space="preserve">إِذَا کَانَ لَا بُدَّ مِنْ ذَلِکَ فَأَعْرِضْ یَا ابْنَ أَبِی طَالِبٍ بِوَجْهِکَ عَنِّی فَأَعْرَضَ بِوَجْهِهِ عَنْهَا فَکَشَفَتْ قِنَاعَهَا وَ أَخْرَجَتِ الْکِتَابَ مِنْ عَقِیصَتِهَا </w:t>
      </w:r>
      <w:r>
        <w:rPr>
          <w:rStyle w:val="FootnoteAnchor"/>
          <w:rtl w:val="true"/>
        </w:rPr>
        <w:footnoteReference w:id="709"/>
      </w:r>
      <w:r>
        <w:rPr>
          <w:rFonts w:ascii="Amiri" w:hAnsi="Amiri" w:eastAsia="Amiri" w:cs="Amiri"/>
          <w:color w:val="111111"/>
          <w:sz w:val="28"/>
          <w:sz w:val="28"/>
          <w:szCs w:val="28"/>
          <w:rtl w:val="true"/>
          <w:lang w:bidi="ar-SA"/>
        </w:rPr>
        <w:t xml:space="preserve">فَأَخَذَهُ أَمِیرُ الْمُؤْمِنِینَ وَ صَارَ بِهِ إِلَی النَّبِیِّ صلی الله علیه و آله فَأَمَرَ أَنْ یُنَادَی الصَّلَاةَ جَامِعَةً فَنُودِیَ فِی النَّاسِ فَاجْتَمَعُوا إِلَی الْمَسْجِدِ حَتَّی امْتَلَأَ بِهِمْ ثُمَّ صَعِدَ النَّبِیُّ صلی الله علیه و آله إِلَی </w:t>
      </w:r>
      <w:r>
        <w:rPr>
          <w:rStyle w:val="FootnoteAnchor"/>
          <w:rtl w:val="true"/>
        </w:rPr>
        <w:footnoteReference w:id="710"/>
      </w:r>
      <w:r>
        <w:rPr>
          <w:rFonts w:ascii="Amiri" w:hAnsi="Amiri" w:eastAsia="Amiri" w:cs="Amiri"/>
          <w:color w:val="111111"/>
          <w:sz w:val="28"/>
          <w:sz w:val="28"/>
          <w:szCs w:val="28"/>
          <w:rtl w:val="true"/>
          <w:lang w:bidi="ar-SA"/>
        </w:rPr>
        <w:t xml:space="preserve">الْمِنْبَرِ وَ أَخَذَ الْکِتَابَ بِیَدِهِ وَ قَالَ أَیُّهَا النَّاسُ إِنِّی کُنْتُ سَأَلْتُ اللَّهَ عَزَّ وَ جَلَّ أَنْ یُخْفِیَ أَخْبَارَنَا </w:t>
      </w:r>
      <w:r>
        <w:rPr>
          <w:rStyle w:val="FootnoteAnchor"/>
          <w:rtl w:val="true"/>
        </w:rPr>
        <w:footnoteReference w:id="711"/>
      </w:r>
      <w:r>
        <w:rPr>
          <w:rFonts w:ascii="Amiri" w:hAnsi="Amiri" w:eastAsia="Amiri" w:cs="Amiri"/>
          <w:color w:val="111111"/>
          <w:sz w:val="28"/>
          <w:sz w:val="28"/>
          <w:szCs w:val="28"/>
          <w:rtl w:val="true"/>
          <w:lang w:bidi="ar-SA"/>
        </w:rPr>
        <w:t xml:space="preserve">عَنْ قُرَیْشٍ وَ إِنَّ رَجُلًا مِنْکُمْ کَتَبَ إِلَی أَهْلِ مَکَّةَ یُخْبِرُهُمْ بِخَبَرِنَا فَلْیَقُمْ صَاحِبُ الْکِتَابِ وَ إِلَّا فَضَحَهُ الْوَحْیُ فَلَمْ یَقُمْ أَحَدٌ فَأَعَادَ رَسُولُ اللَّهِ صلی الله علیه و آله مَقَالَتَهُ ثَانِیَةً وَ قَالَ لِیَقُمْ صَاحِبُ الْکِتَابِ وَ إِلَّا فَضَحَهُ الْوَحْیُ فَقَامَ حَاطِبُ بْنُ أَبِی بَلْتَعَةَ وَ هُوَ یُرْعَدُ کَالسَّعَفَةِ فِی </w:t>
      </w:r>
      <w:bookmarkStart w:id="308" w:name="pg13777_135252"/>
    </w:p>
    <w:p>
      <w:pPr>
        <w:pStyle w:val="BookText"/>
        <w:rPr/>
      </w:pPr>
      <w:bookmarkEnd w:id="308"/>
      <w:r>
        <w:rPr>
          <w:rFonts w:ascii="Amiri" w:hAnsi="Amiri" w:eastAsia="Amiri" w:cs="Amiri"/>
          <w:color w:val="111111"/>
          <w:sz w:val="28"/>
          <w:sz w:val="28"/>
          <w:szCs w:val="28"/>
          <w:rtl w:val="true"/>
          <w:lang w:bidi="ar-SA"/>
        </w:rPr>
        <w:t xml:space="preserve">یَوْمِ الرِّیحِ الْعَاصِفِ فَقَالَ أَنَا یَا رَسُولَ اللَّهِ صَاحِبُ الْکِتَابِ وَ مَا أَحْدَثْتُ نِفَاقاً بَعْدَ إِسْلَامِی وَ لَا شَکّاً بَعْدَ یَقِینِی فَقَالَ لَهُ النَّبِیُّ صلی الله علیه و آله فَمَا الَّذِی حَمَلَکَ عَلَی أَنْ کَتَبْتَ هَذَا الْکِتَابَ قَالَ یَا رَسُولَ اللَّهِ إِنَّ لِی أَهْلًا بِمَکَّةَ وَ لَیْسَ لِی بِهَا عَشِیرَةٌ فَأَشْفَقْتُ أَنْ تَکُونَ دَائِرَةٌ لَهُمْ عَلَیْنَا فَیَکُونُ کِتَابِی هَذَا کَفّاً لَهُمْ عَنْ أَهْلِی وَ یَداً لِی عِنْدَهُمْ وَ لَمْ أَفْعَلْ ذَلِکَ لِلشَّکِّ </w:t>
      </w:r>
      <w:r>
        <w:rPr>
          <w:rStyle w:val="FootnoteAnchor"/>
          <w:rtl w:val="true"/>
        </w:rPr>
        <w:footnoteReference w:id="712"/>
      </w:r>
      <w:r>
        <w:rPr>
          <w:rFonts w:ascii="Amiri" w:hAnsi="Amiri" w:eastAsia="Amiri" w:cs="Amiri"/>
          <w:color w:val="111111"/>
          <w:sz w:val="28"/>
          <w:sz w:val="28"/>
          <w:szCs w:val="28"/>
          <w:rtl w:val="true"/>
          <w:lang w:bidi="ar-SA"/>
        </w:rPr>
        <w:t xml:space="preserve">فِی الدِّینِ فَقَامَ عُمَرُ بْنُ الْخَطَّابِ وَ قَالَ یَا رَسُولَ اللَّهِ مُرْنِی بِقَتْلِهِ فَإِنَّهُ </w:t>
      </w:r>
      <w:r>
        <w:rPr>
          <w:rStyle w:val="FootnoteAnchor"/>
          <w:rtl w:val="true"/>
        </w:rPr>
        <w:footnoteReference w:id="713"/>
      </w:r>
      <w:r>
        <w:rPr>
          <w:rFonts w:ascii="Amiri" w:hAnsi="Amiri" w:eastAsia="Amiri" w:cs="Amiri"/>
          <w:color w:val="111111"/>
          <w:sz w:val="28"/>
          <w:sz w:val="28"/>
          <w:szCs w:val="28"/>
          <w:rtl w:val="true"/>
          <w:lang w:bidi="ar-SA"/>
        </w:rPr>
        <w:t xml:space="preserve">مُنَافِقٌ فَقَالَ رَسُولُ اللَّهِ صلی الله علیه و آله إِنَّهُ مِنْ أَهْلِ بَدْرٍ وَ لَعَلَّ اللَّهَ تَعَالَی اطَّلَعَ عَلَیْهِمْ فَغَفَرَ لَهُمْ أَخْرِجُوهُ مِنَ الْمَسْجِدِ قَالَ فَجَعَلَ النَّاسُ یَدْفَعُونَ فِی ظَهْرِهِ حَتَّی أَخْرَجُوهُ وَ هُوَ یَلْتَفِتُ إِلَی النَّبِیِّ صلی الله علیه و آله لِیَرِقَّ عَلَیْهِ فَأَمَرَ رَسُولُ اللَّهِ صلی الله علیه و آله بِرَدِّهِ وَ قَالَ لَهُ قَدْ عَفَوْتُ عَنْکَ وَ عَنْ جُرْمِکَ فَاسْتَغْفِرْ رَبَّکَ وَ لَا تَعُدْ بِمِثْلِ مَا جَنَیْتَ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و افتخارات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آن است که چون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قصد فتح مکه را کرد، از خداوند درخواست کرد که اخبار او را از قریش بپوشاند تا ناگهان و غافلگیرانه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در مسیر خود به سوی مکه، اساس کار خود را بر پنهان کاری استوار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حاطب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بلتعه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مکیان نگاشت تا آنان را از قصد پیامبر برای فتح مکه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را به زنی سیاه که به مدینه آمده بود و از آنان تقاضای عطا و احسان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سپرد و برای او اجرتی قرار داد تا آن نامه را به گروهی از اهل مکه که از آنان نام برد، برساند؛ و به او فرمان داد که راه بیراهه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وحی الهی بر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اهل مکه نوشته است تا آنان را از خبر ما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من از خدا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اخبار ما را از آنان پوشیده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به همراه زنی سیاه است که از بیراهه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بردار و خودت را به او برسان و نامه را از او بگیر و رهایش ساز و با نامه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زبیر بن عوام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طالب برای این کار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راهی شدند و راه بیراهه در پیش گرفتند و به آن زن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رسیدند، زبیر به سوی او رفت و از او درباره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همراه دارد،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منکر وجود نامه شد و سوگند خورد که به همراهش چیزی وجود ندارد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ما را به نزد رسول خدا بازگردان تا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این زن آگاهش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مرا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اوست و مرا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 را از او بستانم،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هیچ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از نیام برکشید و به سوی آن زن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نامه را خارج نسازی، یقین دار که تو را برهنه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از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گردنت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وضع را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ابوطالب، از من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روی برگرفت تا او روسری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برداشت و نامه را از میان گیسوان بافته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آن نامه را گرفت و به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دستور داد که به نماز در مسجد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فراخوان عمومی، مردم چنان در مسجد اجتماع کردند که مسجد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از منبر بالا رفت و نامه را در دستش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عزوجل خواستم که اخبار ما را از قریش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مردی از شما به سوی مکیان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نوشته تا آنان را از اخبار ما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نامه خود برخیزد که اگر چنین نکند، وحی الهی او را رسوا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برای بار دوم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نامه خود برخیزد که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وحی الهی رسوایش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حاطب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بلتعه در حالی که چون شاخه خشکیده درخت خرما در دل یک روز تندباد طوفانی برخود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آن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بعد از اسلام آوردنم نفاق نورزیده و بعد از ایمان و یقینم دچار شک و تردید نگشته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چیزی تو را به نوشتن این نامه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در آنجا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ترسیدم که به خاطر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سختی و تنگنا دچار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باز داشته و دست یاریگری برای من در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این کار را به خاطر شک و تردید در دین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به قتل او ده که 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بدر است و چه بسا که خداوند بر آنان آگاه گشته و آنان را آمرزیده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بیرونش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مردم او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راندند تا خارجش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سوی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نگریست تا نسبت به او، بر سر رحم آید، و در نهایت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دستور داد که او را بازگردانند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و جرم تو گذشتم، پس به درگاه پروردگارت استغفار کن و به مانند گناهی که مرتکب گشتی را تکرار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2362066_1468164448"/>
      <w:bookmarkStart w:id="310" w:name="_Toc124"/>
      <w:bookmarkEnd w:id="309"/>
      <w:r>
        <w:rPr>
          <w:rtl w:val="true"/>
        </w:rPr>
        <w:t>«</w:t>
      </w:r>
      <w:r>
        <w:rPr/>
        <w:t>19</w:t>
      </w:r>
      <w:r>
        <w:rPr>
          <w:rtl w:val="true"/>
        </w:rPr>
        <w:t>»</w:t>
      </w:r>
      <w:bookmarkEnd w:id="310"/>
    </w:p>
    <w:p>
      <w:pPr>
        <w:pStyle w:val="BookText"/>
        <w:rPr/>
      </w:pPr>
      <w:r>
        <w:rPr>
          <w:rFonts w:ascii="Amiri" w:hAnsi="Amiri" w:eastAsia="Amiri" w:cs="Amiri"/>
          <w:color w:val="111111"/>
          <w:sz w:val="28"/>
          <w:sz w:val="28"/>
          <w:szCs w:val="28"/>
          <w:rtl w:val="true"/>
          <w:lang w:bidi="ar-SA"/>
        </w:rPr>
        <w:t>شی، تفسیر العیاشی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الْفَتْحُ فِی سَنَةِ ثَمَانٍ وَ بَرَاءَةُ فِی سَنَةِ تِسْعٍ وَ حَجَّةُ الْوَدَاعِ فِی سَنَةِ عَشْرٍ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سرحان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در سال هشتم و برائت در سال نهم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الوداع در سال دهم، به وقوع پیوستند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2362068_1468164448"/>
      <w:bookmarkStart w:id="312" w:name="_Toc125"/>
      <w:bookmarkEnd w:id="311"/>
      <w:r>
        <w:rPr>
          <w:rtl w:val="true"/>
        </w:rPr>
        <w:t>«</w:t>
      </w:r>
      <w:r>
        <w:rPr/>
        <w:t>20</w:t>
      </w:r>
      <w:r>
        <w:rPr>
          <w:rtl w:val="true"/>
        </w:rPr>
        <w:t>»</w:t>
      </w:r>
      <w:bookmarkEnd w:id="3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قَوْلُهُ عَزَّ وَ جَلَّ وَ مَنْ أَظْلَمُ مِمَّنْ مَنَعَ مَساجِدَ اللَّهِ أَنْ یُذْکَرَ فِیهَا اسْمُهُ وَ سَعی فِی خَرابِها أُولئِکَ ما کانَ لَهُمْ أَنْ یَدْخُلُوها إِلَّا خائِفِینَ لَهُمْ فِی الدُّنْیا خِزْیٌ وَ لَهُمْ فِی الْآخِرَةِ عَذابٌ عَظِیمٌ </w:t>
      </w:r>
      <w:r>
        <w:rPr>
          <w:rStyle w:val="FootnoteAnchor"/>
          <w:rtl w:val="true"/>
        </w:rPr>
        <w:footnoteReference w:id="716"/>
      </w:r>
      <w:r>
        <w:rPr>
          <w:rFonts w:ascii="Amiri" w:hAnsi="Amiri" w:eastAsia="Amiri" w:cs="Amiri"/>
          <w:color w:val="111111"/>
          <w:sz w:val="28"/>
          <w:sz w:val="28"/>
          <w:szCs w:val="28"/>
          <w:rtl w:val="true"/>
          <w:lang w:bidi="ar-SA"/>
        </w:rPr>
        <w:t xml:space="preserve">قَالَ الْإِمَامُ قَالَ الْحَسَنُ </w:t>
      </w:r>
      <w:r>
        <w:rPr>
          <w:rStyle w:val="FootnoteAnchor"/>
          <w:rtl w:val="true"/>
        </w:rPr>
        <w:footnoteReference w:id="717"/>
      </w:r>
      <w:r>
        <w:rPr>
          <w:rFonts w:ascii="Amiri" w:hAnsi="Amiri" w:eastAsia="Amiri" w:cs="Amiri"/>
          <w:color w:val="111111"/>
          <w:sz w:val="28"/>
          <w:sz w:val="28"/>
          <w:szCs w:val="28"/>
          <w:rtl w:val="true"/>
          <w:lang w:bidi="ar-SA"/>
        </w:rPr>
        <w:t xml:space="preserve">بْنُ عَلِیٍّ علیهما السلام لَمَّا بَعَثَ اللَّهُ مُحَمَّداً صلی الله علیه و آله بِمَکَّةَ وَ أَظْهَرَ بِهَا دَعْوَتَهُ وَ نَشَرَ بِهَا کَلِمَتَهُ وَ عَابَ أَعْیَانَهُمْ </w:t>
      </w:r>
      <w:r>
        <w:rPr>
          <w:rStyle w:val="FootnoteAnchor"/>
          <w:rtl w:val="true"/>
        </w:rPr>
        <w:footnoteReference w:id="718"/>
      </w:r>
      <w:r>
        <w:rPr>
          <w:rFonts w:ascii="Amiri" w:hAnsi="Amiri" w:eastAsia="Amiri" w:cs="Amiri"/>
          <w:color w:val="111111"/>
          <w:sz w:val="28"/>
          <w:sz w:val="28"/>
          <w:szCs w:val="28"/>
          <w:rtl w:val="true"/>
          <w:lang w:bidi="ar-SA"/>
        </w:rPr>
        <w:t xml:space="preserve">فِی عِبَادَتِهِمُ الْأَصْنَامَ وَ أَخَذُوهُ وَ أَسَاءُوا مُعَاشَرَتَهُ وَ سَعَوْا فِی خَرَابِ الْمَسَاجِدِ الْمَبْنِیَّةِ کَانَتْ لِلْقَوْمِ </w:t>
      </w:r>
      <w:r>
        <w:rPr>
          <w:rStyle w:val="FootnoteAnchor"/>
          <w:rtl w:val="true"/>
        </w:rPr>
        <w:footnoteReference w:id="719"/>
      </w:r>
      <w:r>
        <w:rPr>
          <w:rFonts w:ascii="Amiri" w:hAnsi="Amiri" w:eastAsia="Amiri" w:cs="Amiri"/>
          <w:color w:val="111111"/>
          <w:sz w:val="28"/>
          <w:sz w:val="28"/>
          <w:szCs w:val="28"/>
          <w:rtl w:val="true"/>
          <w:lang w:bidi="ar-SA"/>
        </w:rPr>
        <w:t xml:space="preserve">مِنْ خِیَارِ أَصْحَابِ مُحَمَّدٍ وَ شِیعَةِ عَلِیِّ بْنِ أَبِی طَالِبٍ علیهما السلام کَانَ بِفِنَاءِ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الْکَعْبَةِ مَسَاجِدُ یُحْیُونَ فِیهَا مَا أَمَاتَهُ الْمُبْطِلُونَ فَسَعَی هَؤُلَاءِ الْمُشْرِکُونَ فِی خَرَابِهَا وَ أَذَی </w:t>
      </w:r>
      <w:r>
        <w:rPr>
          <w:rStyle w:val="FootnoteAnchor"/>
          <w:rtl w:val="true"/>
        </w:rPr>
        <w:footnoteReference w:id="720"/>
      </w:r>
      <w:r>
        <w:rPr>
          <w:rFonts w:ascii="Amiri" w:hAnsi="Amiri" w:eastAsia="Amiri" w:cs="Amiri"/>
          <w:color w:val="111111"/>
          <w:sz w:val="28"/>
          <w:sz w:val="28"/>
          <w:szCs w:val="28"/>
          <w:rtl w:val="true"/>
          <w:lang w:bidi="ar-SA"/>
        </w:rPr>
        <w:t xml:space="preserve">مُحَمَّدٍ وَ أَصْحَابِهِ </w:t>
      </w:r>
      <w:r>
        <w:rPr>
          <w:rStyle w:val="FootnoteAnchor"/>
          <w:rtl w:val="true"/>
        </w:rPr>
        <w:footnoteReference w:id="721"/>
      </w:r>
      <w:r>
        <w:rPr>
          <w:rFonts w:ascii="Amiri" w:hAnsi="Amiri" w:eastAsia="Amiri" w:cs="Amiri"/>
          <w:color w:val="111111"/>
          <w:sz w:val="28"/>
          <w:sz w:val="28"/>
          <w:szCs w:val="28"/>
          <w:rtl w:val="true"/>
          <w:lang w:bidi="ar-SA"/>
        </w:rPr>
        <w:t xml:space="preserve">وَ إِلْجَائِهِ إِلَی الْخُرُوجِ مِنْ مَکَّةَ نَحْوَ الْمَدِینَةِ الْتَفَتَ خَلْفَهُ إِلَیْهَا وَ قَالَ اللَّهُ یَعْلَمُ أَنَّنِی </w:t>
      </w:r>
      <w:r>
        <w:rPr>
          <w:rStyle w:val="FootnoteAnchor"/>
          <w:rtl w:val="true"/>
        </w:rPr>
        <w:footnoteReference w:id="722"/>
      </w:r>
      <w:r>
        <w:rPr>
          <w:rFonts w:ascii="Amiri" w:hAnsi="Amiri" w:eastAsia="Amiri" w:cs="Amiri"/>
          <w:color w:val="111111"/>
          <w:sz w:val="28"/>
          <w:sz w:val="28"/>
          <w:szCs w:val="28"/>
          <w:rtl w:val="true"/>
          <w:lang w:bidi="ar-SA"/>
        </w:rPr>
        <w:t xml:space="preserve">أُحِبُّکِ وَ لَوْ لَا أَنَّ أَهْلَکِ أَخْرَجُونِی عَنْکِ لَمَا آثَرْتُ عَلَیْکِ بَلَداً وَ لَا ابْتَغَیْتُ عَلَیْکِ بَدَلًا </w:t>
      </w:r>
      <w:r>
        <w:rPr>
          <w:rStyle w:val="FootnoteAnchor"/>
          <w:rtl w:val="true"/>
        </w:rPr>
        <w:footnoteReference w:id="723"/>
      </w:r>
      <w:r>
        <w:rPr>
          <w:rFonts w:ascii="Amiri" w:hAnsi="Amiri" w:eastAsia="Amiri" w:cs="Amiri"/>
          <w:color w:val="111111"/>
          <w:sz w:val="28"/>
          <w:sz w:val="28"/>
          <w:szCs w:val="28"/>
          <w:rtl w:val="true"/>
          <w:lang w:bidi="ar-SA"/>
        </w:rPr>
        <w:t xml:space="preserve">وَ إِنِّی لَمُغْتَمٌّ عَلَی مُفَارَقَتِکِ فَأَوْحَی اللَّهُ إِلَیْهِ یَا مُحَمَّدُ الْعَلِیُّ الْأَعْلَی یَقْرَأُ </w:t>
      </w:r>
      <w:r>
        <w:rPr>
          <w:rStyle w:val="FootnoteAnchor"/>
          <w:rtl w:val="true"/>
        </w:rPr>
        <w:footnoteReference w:id="724"/>
      </w:r>
      <w:r>
        <w:rPr>
          <w:rFonts w:ascii="Amiri" w:hAnsi="Amiri" w:eastAsia="Amiri" w:cs="Amiri"/>
          <w:color w:val="111111"/>
          <w:sz w:val="28"/>
          <w:sz w:val="28"/>
          <w:szCs w:val="28"/>
          <w:rtl w:val="true"/>
          <w:lang w:bidi="ar-SA"/>
        </w:rPr>
        <w:t xml:space="preserve">عَلَیْکَ السَّلَامَ وَ یَقُولُ سَنَرُدُّکَ إِلَی هَذَا الْبَلَدِ ظَافِراً غَانِماً سَالِماً قَادِراً قَاهِراً وَ ذَلِکَ قَوْلُهُ تَعَالَی إِنَّ الَّذِی فَرَضَ عَلَیْکَ الْقُرْآنَ لَرادُّکَ إِلی مَعادٍ یَعْنِی إِلَی مَکَّةَ غَانِماً ظَافِراً فَأَخْبَرَ بِذَلِکَ رَسُولُ اللَّهِ صلی الله علیه و آله أَصْحَابَهُ فَاتَّصَلَ بِأَهْلِ مَکَّةَ فَسَخِرُوا مِنْهُ فَقَالَ اللَّهُ تَعَالَی لِرَسُولِهِ سَوْفَ یُظْفِرُکَ اللَّهُ بِمَکَّةَ </w:t>
      </w:r>
      <w:r>
        <w:rPr>
          <w:rStyle w:val="FootnoteAnchor"/>
          <w:rtl w:val="true"/>
        </w:rPr>
        <w:footnoteReference w:id="725"/>
      </w:r>
      <w:r>
        <w:rPr>
          <w:rFonts w:ascii="Amiri" w:hAnsi="Amiri" w:eastAsia="Amiri" w:cs="Amiri"/>
          <w:color w:val="111111"/>
          <w:sz w:val="28"/>
          <w:sz w:val="28"/>
          <w:szCs w:val="28"/>
          <w:rtl w:val="true"/>
          <w:lang w:bidi="ar-SA"/>
        </w:rPr>
        <w:t xml:space="preserve">وَ یَجْرِی عَلَیْهِمْ حُکْمِی وَ سَوْفَ أَمْنَعُ عَنْ دُخُولِهَا الْمُشْرِکِینَ حَتَّی لَا یَدْخُلُهَا أَحَدٌ مِنْهُمْ إِلَّا خَائِفاً أَوْ دَخَلَهَا مُسْتَخْفِیاً مِنْ أَنَّهُ إِنْ عُثِرَ عَلَیْهِ قُتِلَ فَلَمَّا حُتِمَ قَضَاءُ اللَّهِ بِفَتْحِ مَکَّةَ وَ اسْتَوْسَقَتْ لَهُ أَمَّرَ عَلَیْهِمْ عَتَّابَ بْنَ أَسِیدٍ فَلَمَّا اتَّصَلَ بِهِمْ خَبَرُهُ قَالُوا إِنَّ مُحَمَّداً لَا یَزَالُ یَسْتَخِفُّ بِنَا حَتَّی وَلَّی عَلَیْنَا غُلَاماً حَدَثَ السِّنِّ ابْنَ ثَمَانِیَ عَشْرَةَ سَنَةً وَ نَحْنُ مَشَایِخُ ذوی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الْأَسْنَانِ </w:t>
      </w:r>
      <w:r>
        <w:rPr>
          <w:rStyle w:val="FootnoteAnchor"/>
          <w:rtl w:val="true"/>
        </w:rPr>
        <w:footnoteReference w:id="726"/>
      </w:r>
      <w:r>
        <w:rPr>
          <w:rFonts w:ascii="Amiri" w:hAnsi="Amiri" w:eastAsia="Amiri" w:cs="Amiri"/>
          <w:color w:val="111111"/>
          <w:sz w:val="28"/>
          <w:sz w:val="28"/>
          <w:szCs w:val="28"/>
          <w:rtl w:val="true"/>
          <w:lang w:bidi="ar-SA"/>
        </w:rPr>
        <w:t xml:space="preserve">وَ جِیرَانُ حَرَمِ اللَّهِ الْأَمْنِ </w:t>
      </w:r>
      <w:r>
        <w:rPr>
          <w:rStyle w:val="FootnoteAnchor"/>
          <w:rtl w:val="true"/>
        </w:rPr>
        <w:footnoteReference w:id="727"/>
      </w:r>
      <w:r>
        <w:rPr>
          <w:rFonts w:ascii="Amiri" w:hAnsi="Amiri" w:eastAsia="Amiri" w:cs="Amiri"/>
          <w:color w:val="111111"/>
          <w:sz w:val="28"/>
          <w:sz w:val="28"/>
          <w:szCs w:val="28"/>
          <w:rtl w:val="true"/>
          <w:lang w:bidi="ar-SA"/>
        </w:rPr>
        <w:t xml:space="preserve">وَ خَیْرِ بُقْعَةٍ عَلَی وَجْهِ الْأَرْضِ وَ کَتَبَ رَسُولُ اللَّهِ صلی الله علیه و آله لِعَتَّابِ بْنِ أَسِیدٍ عَهْداً عَلَی مَکَّةَ </w:t>
      </w:r>
      <w:r>
        <w:rPr>
          <w:rStyle w:val="FootnoteAnchor"/>
          <w:rtl w:val="true"/>
        </w:rPr>
        <w:footnoteReference w:id="728"/>
      </w:r>
      <w:r>
        <w:rPr>
          <w:rFonts w:ascii="Amiri" w:hAnsi="Amiri" w:eastAsia="Amiri" w:cs="Amiri"/>
          <w:color w:val="111111"/>
          <w:sz w:val="28"/>
          <w:sz w:val="28"/>
          <w:szCs w:val="28"/>
          <w:rtl w:val="true"/>
          <w:lang w:bidi="ar-SA"/>
        </w:rPr>
        <w:t xml:space="preserve">وَ کَتَبَ فِی أَوَّلِهِ مِنْ مُحَمَّدٍ رَسُولِ اللَّهِ صلی الله علیه و آله إِلَی جِیرَانِ بَیْتِ اللَّهِ الْحَرَامِ وَ سُکَّانِ حَرَمِ اللَّهِ أَمَّا بَعْدُ فَمَنْ کَانَ مِنْکُمْ بِاللَّهِ مُؤْمِناً وَ بِمُحَمَّدٍ رَسُولِهِ فِی أَقْوَالِهِ مُصَدِّقاً وَ فِی أَفْعَالِهِ مُصَوِّباً وَ لِعَلِیٍّ أَخِی مُحَمَّدٍ رَسُولِهِ وَ نَبِیِّهِ وَ صَفِیِّهِ وَ وَصِیِّهِ وَ خَیْرِ خَلْقِ اللَّهِ </w:t>
      </w:r>
      <w:r>
        <w:rPr>
          <w:rStyle w:val="FootnoteAnchor"/>
          <w:rtl w:val="true"/>
        </w:rPr>
        <w:footnoteReference w:id="729"/>
      </w:r>
      <w:r>
        <w:rPr>
          <w:rFonts w:ascii="Amiri" w:hAnsi="Amiri" w:eastAsia="Amiri" w:cs="Amiri"/>
          <w:color w:val="111111"/>
          <w:sz w:val="28"/>
          <w:sz w:val="28"/>
          <w:szCs w:val="28"/>
          <w:rtl w:val="true"/>
          <w:lang w:bidi="ar-SA"/>
        </w:rPr>
        <w:t xml:space="preserve">بَعْدَهُ مُوَالِیاً فَهُوَ مِنَّا وَ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إِلَیْنَا وَ مَنْ کَانَ لِذَلِکَ أَوْ لِشَیْ‌ءٍ مِنْهُ مُخَالِفاً فَسُحْقاً وَ بُعْداً لِأَصْحابِ السَّعِیرِ لَا یَقْبَلُ اللَّهُ شَیْئاً مِنْ أَعْمَالِهِ وَ إِنْ عَظُمَ وَ کَبُرَ </w:t>
      </w:r>
      <w:r>
        <w:rPr>
          <w:rStyle w:val="FootnoteAnchor"/>
          <w:rtl w:val="true"/>
        </w:rPr>
        <w:footnoteReference w:id="730"/>
      </w:r>
      <w:r>
        <w:rPr>
          <w:rFonts w:ascii="Amiri" w:hAnsi="Amiri" w:eastAsia="Amiri" w:cs="Amiri"/>
          <w:color w:val="111111"/>
          <w:sz w:val="28"/>
          <w:sz w:val="28"/>
          <w:szCs w:val="28"/>
          <w:rtl w:val="true"/>
          <w:lang w:bidi="ar-SA"/>
        </w:rPr>
        <w:t xml:space="preserve">یُصْلِیهِ نَارَ جَهَنَّمَ خَالِداً </w:t>
      </w:r>
      <w:r>
        <w:rPr>
          <w:rStyle w:val="FootnoteAnchor"/>
          <w:rtl w:val="true"/>
        </w:rPr>
        <w:footnoteReference w:id="731"/>
      </w:r>
      <w:r>
        <w:rPr>
          <w:rFonts w:ascii="Amiri" w:hAnsi="Amiri" w:eastAsia="Amiri" w:cs="Amiri"/>
          <w:color w:val="111111"/>
          <w:sz w:val="28"/>
          <w:sz w:val="28"/>
          <w:szCs w:val="28"/>
          <w:rtl w:val="true"/>
          <w:lang w:bidi="ar-SA"/>
        </w:rPr>
        <w:t xml:space="preserve">مُخَلَّداً أَبَداً وَ قَدْ قَلَّدَ مُحَمَّدٌ رَسُولُ اللَّهِ عَتَّابَ بْنَ أَسِیدٍ أَحْکَامَکُمْ وَ مَصَالِحَکُمْ وَ قَدْ فَوَّضَ إِلَیْهِ تَنْبِیهَ غَافِلِکُمْ وَ تَعْلِیمَ جَاهِلِکُمْ وَ تَقْوِیمَ أَوَدِ </w:t>
      </w:r>
      <w:r>
        <w:rPr>
          <w:rStyle w:val="FootnoteAnchor"/>
          <w:rtl w:val="true"/>
        </w:rPr>
        <w:footnoteReference w:id="732"/>
      </w:r>
      <w:r>
        <w:rPr>
          <w:rFonts w:ascii="Amiri" w:hAnsi="Amiri" w:eastAsia="Amiri" w:cs="Amiri"/>
          <w:color w:val="111111"/>
          <w:sz w:val="28"/>
          <w:sz w:val="28"/>
          <w:szCs w:val="28"/>
          <w:rtl w:val="true"/>
          <w:lang w:bidi="ar-SA"/>
        </w:rPr>
        <w:t xml:space="preserve">مُضْطَرِبِکُمْ وَ تَأْدِیبَ مَنْ زَالَ عَنْ أَدَبِ اللَّهِ مِنْکُمْ لِمَا عَلِمَ مِنْ فَضْلِهِ عَلَیْکُمْ مِنْ مُوَالاةِ </w:t>
      </w:r>
      <w:r>
        <w:rPr>
          <w:rStyle w:val="FootnoteAnchor"/>
          <w:rtl w:val="true"/>
        </w:rPr>
        <w:footnoteReference w:id="733"/>
      </w:r>
      <w:r>
        <w:rPr>
          <w:rFonts w:ascii="Amiri" w:hAnsi="Amiri" w:eastAsia="Amiri" w:cs="Amiri"/>
          <w:color w:val="111111"/>
          <w:sz w:val="28"/>
          <w:sz w:val="28"/>
          <w:szCs w:val="28"/>
          <w:rtl w:val="true"/>
          <w:lang w:bidi="ar-SA"/>
        </w:rPr>
        <w:t xml:space="preserve">مُحَمَّدٍ رَسُولِ اللَّهِ صلی الله علیه و آله وَ مِنْ رُجْحَانِهِ فِی التَّعَصُّبِ لِعَلِیٍّ وَلِیِّ اللَّهِ فَهُوَ لَنَا خَادِمٌ وَ فِی اللَّهِ أَخٌ وَ لِأَوْلِیَائِنَا مُوَالٍ وَ لِأَعْدَائِنَا مُعَادٍ وَ هُوَ لَکُمْ سَمَاءٌ ظَلِیلَةٌ وَ أَرْضٌ زَکِیَّةٌ وَ شَمْسٌ مُضِیئَةٌ </w:t>
      </w:r>
      <w:r>
        <w:rPr>
          <w:rStyle w:val="FootnoteAnchor"/>
          <w:rtl w:val="true"/>
        </w:rPr>
        <w:footnoteReference w:id="734"/>
      </w:r>
      <w:r>
        <w:rPr>
          <w:rFonts w:ascii="Amiri" w:hAnsi="Amiri" w:eastAsia="Amiri" w:cs="Amiri"/>
          <w:color w:val="111111"/>
          <w:sz w:val="28"/>
          <w:sz w:val="28"/>
          <w:szCs w:val="28"/>
          <w:rtl w:val="true"/>
          <w:lang w:bidi="ar-SA"/>
        </w:rPr>
        <w:t xml:space="preserve">قَدْ فَضَّلَهُ اللَّهُ عَلَی کَافَّتِکُمْ بِفَضْلِ مُوَالاتِهِ وَ مَحَبَّتِهِ لِمُحَمَّدٍ وَ عَلِیٍّ وَ الطَّیِّبِینَ مِنْ آلِهِمَا وَ حَکَّمَهُ </w:t>
      </w:r>
      <w:r>
        <w:rPr>
          <w:rStyle w:val="FootnoteAnchor"/>
          <w:rtl w:val="true"/>
        </w:rPr>
        <w:footnoteReference w:id="735"/>
      </w:r>
      <w:r>
        <w:rPr>
          <w:rFonts w:ascii="Amiri" w:hAnsi="Amiri" w:eastAsia="Amiri" w:cs="Amiri"/>
          <w:color w:val="111111"/>
          <w:sz w:val="28"/>
          <w:sz w:val="28"/>
          <w:szCs w:val="28"/>
          <w:rtl w:val="true"/>
          <w:lang w:bidi="ar-SA"/>
        </w:rPr>
        <w:t xml:space="preserve">عَلَیْکُمْ یَعْمَلُ بِمَا یُرِیدُ اللَّهُ فَلَنْ یُخْلِیَهُ مِنْ تَوْفِیقِهِ کَمَا أَکْمَلَ مِنْ مُوَالاةِ مُحَمَّدٍ وَ عَلِیٍّ علیهما السلام شَرَفَهُ وَ حَظَّهُ لَا یُؤَامِرُ رَسُولَ اللَّهِ وَ لَا یُطَالِعُهُ </w:t>
      </w:r>
      <w:r>
        <w:rPr>
          <w:rStyle w:val="FootnoteAnchor"/>
          <w:rtl w:val="true"/>
        </w:rPr>
        <w:footnoteReference w:id="736"/>
      </w:r>
      <w:r>
        <w:rPr>
          <w:rFonts w:ascii="Amiri" w:hAnsi="Amiri" w:eastAsia="Amiri" w:cs="Amiri"/>
          <w:color w:val="111111"/>
          <w:sz w:val="28"/>
          <w:sz w:val="28"/>
          <w:szCs w:val="28"/>
          <w:rtl w:val="true"/>
          <w:lang w:bidi="ar-SA"/>
        </w:rPr>
        <w:t xml:space="preserve">بَلْ هُوَ السَّدِیدُ الْأَمِینُ فَلْیَطْمَعِ الْمُطِیعُ مِنْکُمْ بِحُسْنِ مُعَامَلَتِهِ شَرِیفَ الْجَزَاءِ وَ عَظِیمَ الْحِبَاءِ وَ لْیَتَوَقَّی الْمُخَالِفُ لَهُ شَدِیدَ الْعَذَابِ </w:t>
      </w:r>
      <w:r>
        <w:rPr>
          <w:rStyle w:val="FootnoteAnchor"/>
          <w:rtl w:val="true"/>
        </w:rPr>
        <w:footnoteReference w:id="737"/>
      </w:r>
      <w:r>
        <w:rPr>
          <w:rFonts w:ascii="Amiri" w:hAnsi="Amiri" w:eastAsia="Amiri" w:cs="Amiri"/>
          <w:color w:val="111111"/>
          <w:sz w:val="28"/>
          <w:sz w:val="28"/>
          <w:szCs w:val="28"/>
          <w:rtl w:val="true"/>
          <w:lang w:bidi="ar-SA"/>
        </w:rPr>
        <w:t xml:space="preserve">وَ غَضَبَ الْمَلِکِ الْعَزِیزِ الْغَلَّابِ </w:t>
      </w:r>
      <w:r>
        <w:rPr>
          <w:rStyle w:val="FootnoteAnchor"/>
          <w:rtl w:val="true"/>
        </w:rPr>
        <w:footnoteReference w:id="738"/>
      </w:r>
      <w:r>
        <w:rPr>
          <w:rFonts w:ascii="Amiri" w:hAnsi="Amiri" w:eastAsia="Amiri" w:cs="Amiri"/>
          <w:color w:val="111111"/>
          <w:sz w:val="28"/>
          <w:sz w:val="28"/>
          <w:szCs w:val="28"/>
          <w:rtl w:val="true"/>
          <w:lang w:bidi="ar-SA"/>
        </w:rPr>
        <w:t xml:space="preserve">وَ لَا یَحْتَجَّ مُحْتَجٌّ مِنْکُمْ فِی </w:t>
      </w:r>
      <w:r>
        <w:rPr>
          <w:rStyle w:val="FootnoteAnchor"/>
          <w:rtl w:val="true"/>
        </w:rPr>
        <w:footnoteReference w:id="739"/>
      </w:r>
      <w:r>
        <w:rPr>
          <w:rFonts w:ascii="Amiri" w:hAnsi="Amiri" w:eastAsia="Amiri" w:cs="Amiri"/>
          <w:color w:val="111111"/>
          <w:sz w:val="28"/>
          <w:sz w:val="28"/>
          <w:szCs w:val="28"/>
          <w:rtl w:val="true"/>
          <w:lang w:bidi="ar-SA"/>
        </w:rPr>
        <w:t xml:space="preserve">مُخَالَفَتِهِ بِصِغَرِ سِنِّهِ فَلَیْسَ الْأَکْبَرُ هُوَ الْأَفْضَلَ بَلِ الْأَفْضَلُ هُوَ الْأَکْبَرُ وَ هُوَ الْأَکْبَرُ فِی مُوَالاتِنَا وَ مُوَالاةِ أَوْلِیَائِنَا وَ مُعَادَاةِ أَعْدَائِنَا فَلِذَلِکَ جَعَلْنَاهُ الْأَمِیرَ عَلَیْکُمْ وَ الرَّئِیسَ عَلَیْکُمْ فَمَنْ أَطَاعَهُ فَمَرْحباً بِهِ وَ مَنْ خَالَفَهُ فَلَا یُبَعِّدِ اللَّهُ غَیْرَهُ قَالَ فَلَمَّا وَصَلَ إِلَیْهِمْ عَتَّابٌ وَ قَرَأَ عَهْدَهُ وَ وَقَفَ فِیهِمْ مَوْقِفاً ظَاهِراً نَادَی فِی جَمَاعَتِهِمْ حَتَّی حَضَرُوهُ وَ قَالَ لَهُمْ مَعَاشِرَ أَهْلِ مَکَّةَ إِنَّ رَسُولَ اللَّهِ صلی الله علیه و آله رَمَانِی بِکُمْ </w:t>
      </w:r>
      <w:bookmarkStart w:id="313" w:name="pg13777_135255"/>
    </w:p>
    <w:p>
      <w:pPr>
        <w:pStyle w:val="BookText"/>
        <w:rPr/>
      </w:pPr>
      <w:bookmarkEnd w:id="313"/>
      <w:r>
        <w:rPr>
          <w:rFonts w:ascii="Amiri" w:hAnsi="Amiri" w:eastAsia="Amiri" w:cs="Amiri"/>
          <w:color w:val="111111"/>
          <w:sz w:val="28"/>
          <w:sz w:val="28"/>
          <w:szCs w:val="28"/>
          <w:rtl w:val="true"/>
          <w:lang w:bidi="ar-SA"/>
        </w:rPr>
        <w:t xml:space="preserve">شِهَاباً مُحْرِقاً لِمُنَافِقِکُمْ </w:t>
      </w:r>
      <w:r>
        <w:rPr>
          <w:rStyle w:val="FootnoteAnchor"/>
          <w:rtl w:val="true"/>
        </w:rPr>
        <w:footnoteReference w:id="740"/>
      </w:r>
      <w:r>
        <w:rPr>
          <w:rFonts w:ascii="Amiri" w:hAnsi="Amiri" w:eastAsia="Amiri" w:cs="Amiri"/>
          <w:color w:val="111111"/>
          <w:sz w:val="28"/>
          <w:sz w:val="28"/>
          <w:szCs w:val="28"/>
          <w:rtl w:val="true"/>
          <w:lang w:bidi="ar-SA"/>
        </w:rPr>
        <w:t xml:space="preserve">وَ رَحْمَةً وَ بَرَکَةً عَلَی مُؤْمِنِکُمْ </w:t>
      </w:r>
      <w:r>
        <w:rPr>
          <w:rStyle w:val="FootnoteAnchor"/>
          <w:rtl w:val="true"/>
        </w:rPr>
        <w:footnoteReference w:id="741"/>
      </w:r>
      <w:r>
        <w:rPr>
          <w:rFonts w:ascii="Amiri" w:hAnsi="Amiri" w:eastAsia="Amiri" w:cs="Amiri"/>
          <w:color w:val="111111"/>
          <w:sz w:val="28"/>
          <w:sz w:val="28"/>
          <w:szCs w:val="28"/>
          <w:rtl w:val="true"/>
          <w:lang w:bidi="ar-SA"/>
        </w:rPr>
        <w:t xml:space="preserve">وَ إِنِّی أَعْلَمُ النَّاسِ بِکُمْ وَ بِمُنَافِقِکُمْ </w:t>
      </w:r>
      <w:r>
        <w:rPr>
          <w:rStyle w:val="FootnoteAnchor"/>
          <w:rtl w:val="true"/>
        </w:rPr>
        <w:footnoteReference w:id="742"/>
      </w:r>
      <w:r>
        <w:rPr>
          <w:rFonts w:ascii="Amiri" w:hAnsi="Amiri" w:eastAsia="Amiri" w:cs="Amiri"/>
          <w:color w:val="111111"/>
          <w:sz w:val="28"/>
          <w:sz w:val="28"/>
          <w:szCs w:val="28"/>
          <w:rtl w:val="true"/>
          <w:lang w:bidi="ar-SA"/>
        </w:rPr>
        <w:t xml:space="preserve">وَ سَوْفَ آمُرُکُمْ بِالصَّلَاةِ فَیُقَامُ </w:t>
      </w:r>
      <w:r>
        <w:rPr>
          <w:rStyle w:val="FootnoteAnchor"/>
          <w:rtl w:val="true"/>
        </w:rPr>
        <w:footnoteReference w:id="743"/>
      </w:r>
      <w:r>
        <w:rPr>
          <w:rFonts w:ascii="Amiri" w:hAnsi="Amiri" w:eastAsia="Amiri" w:cs="Amiri"/>
          <w:color w:val="111111"/>
          <w:sz w:val="28"/>
          <w:sz w:val="28"/>
          <w:szCs w:val="28"/>
          <w:rtl w:val="true"/>
          <w:lang w:bidi="ar-SA"/>
        </w:rPr>
        <w:t xml:space="preserve">بِهَا ثُمَّ أَتَخَلَّفُ </w:t>
      </w:r>
      <w:r>
        <w:rPr>
          <w:rStyle w:val="FootnoteAnchor"/>
          <w:rtl w:val="true"/>
        </w:rPr>
        <w:footnoteReference w:id="744"/>
      </w:r>
      <w:r>
        <w:rPr>
          <w:rFonts w:ascii="Amiri" w:hAnsi="Amiri" w:eastAsia="Amiri" w:cs="Amiri"/>
          <w:color w:val="111111"/>
          <w:sz w:val="28"/>
          <w:sz w:val="28"/>
          <w:szCs w:val="28"/>
          <w:rtl w:val="true"/>
          <w:lang w:bidi="ar-SA"/>
        </w:rPr>
        <w:t xml:space="preserve">أُرَاعِی النَّاسَ فَمَنْ وَجَدْتُهُ قَدْ لَزِمَ الْجَمَاعَةَ الْتَزَمْتُ لَهُ حَقَّ الْمُؤْمِنِ عَلَی الْمُؤْمِنِ وَ مَنْ وَجَدْتُهُ قَدْ بَعُدَ عَنْهَا فَتَّشْتُهُ </w:t>
      </w:r>
      <w:r>
        <w:rPr>
          <w:rStyle w:val="FootnoteAnchor"/>
          <w:rtl w:val="true"/>
        </w:rPr>
        <w:footnoteReference w:id="745"/>
      </w:r>
      <w:r>
        <w:rPr>
          <w:rFonts w:ascii="Amiri" w:hAnsi="Amiri" w:eastAsia="Amiri" w:cs="Amiri"/>
          <w:color w:val="111111"/>
          <w:sz w:val="28"/>
          <w:sz w:val="28"/>
          <w:szCs w:val="28"/>
          <w:rtl w:val="true"/>
          <w:lang w:bidi="ar-SA"/>
        </w:rPr>
        <w:t xml:space="preserve">فَإِنْ وَجَدْتُ لَهُ عُذْراً عَذَرْتُهُ </w:t>
      </w:r>
      <w:r>
        <w:rPr>
          <w:rStyle w:val="FootnoteAnchor"/>
          <w:rtl w:val="true"/>
        </w:rPr>
        <w:footnoteReference w:id="746"/>
      </w:r>
      <w:r>
        <w:rPr>
          <w:rFonts w:ascii="Amiri" w:hAnsi="Amiri" w:eastAsia="Amiri" w:cs="Amiri"/>
          <w:color w:val="111111"/>
          <w:sz w:val="28"/>
          <w:sz w:val="28"/>
          <w:szCs w:val="28"/>
          <w:rtl w:val="true"/>
          <w:lang w:bidi="ar-SA"/>
        </w:rPr>
        <w:t xml:space="preserve">وَ إِنْ لَمْ أَجِدْ لَهُ عُذْراً ضَرَبْتُ عُنُقَهُ حُکْماً </w:t>
      </w:r>
      <w:r>
        <w:rPr>
          <w:rStyle w:val="FootnoteAnchor"/>
          <w:rtl w:val="true"/>
        </w:rPr>
        <w:footnoteReference w:id="747"/>
      </w:r>
      <w:r>
        <w:rPr>
          <w:rFonts w:ascii="Amiri" w:hAnsi="Amiri" w:eastAsia="Amiri" w:cs="Amiri"/>
          <w:color w:val="111111"/>
          <w:sz w:val="28"/>
          <w:sz w:val="28"/>
          <w:szCs w:val="28"/>
          <w:rtl w:val="true"/>
          <w:lang w:bidi="ar-SA"/>
        </w:rPr>
        <w:t xml:space="preserve">مِنَ اللَّهِ مَقْضِیّاً عَلَی کَافَّتِکُمْ لِأُطَهِّرَ حَرَمَ اللَّهِ مِنَ الْمُنَافِقِینَ أَمَّا بَعْدُ فَإِنَّ الصِّدْقَ أَمَانَةٌ وَ الْفُجُورَ خِیَانَةٌ وَ لَنْ تَشِیعَ الْفَاحِشَةُ فِی قَوْمٍ إِلَّا ضَرَبَهُمُ اللَّهُ بِالذُّلِّ قَوِیُّکُمْ عِنْدِی ضَعِیفٌ حَتَّی آخُذَ الْحَقَّ مِنْهُ وَ ضَعِیفُکُمْ عِنْدِی </w:t>
      </w:r>
      <w:r>
        <w:rPr>
          <w:rStyle w:val="FootnoteAnchor"/>
          <w:rtl w:val="true"/>
        </w:rPr>
        <w:footnoteReference w:id="748"/>
      </w:r>
      <w:r>
        <w:rPr>
          <w:rFonts w:ascii="Amiri" w:hAnsi="Amiri" w:eastAsia="Amiri" w:cs="Amiri"/>
          <w:color w:val="111111"/>
          <w:sz w:val="28"/>
          <w:sz w:val="28"/>
          <w:szCs w:val="28"/>
          <w:rtl w:val="true"/>
          <w:lang w:bidi="ar-SA"/>
        </w:rPr>
        <w:t xml:space="preserve">قَوِیٌّ حَتَّی آخُذَ الْحَقَّ لَهُ اتَّقُوا اللَّهَ وَ شَرِّفُوا بِطَاعَةِ اللَّهِ أَنْفُسَکُمْ وَ لَا تُذِلُّوهَا بِمُخَالَفَةِ رَبِّکُمْ فَفَعَلَ وَ اللَّهِ کَمَا قَالَ وَ عَدَلَ وَ أَنْصَفَ وَ أَنْفَذَ الْأَحْکَامَ مُهْتَدِیاً بِهُدَی اللَّهِ غَیْرَ مُحْتَاجٍ إِلَی مُؤَامَرَةٍ وَ لَا مُرَاجَعَةٍ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مَّنَعَ مَسَاجِدَ اللّهِ أَن یُذْکَرَ فِیهَا اسْمُهُ وَسَعَی فِی خَرَابِهَا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مَا کَانَ لَهُمْ أَن یَدْخُلُوهَا إِلاَّ خَآئِفِینَ لهُمْ فِی الدُّنْیَا خِزْیٌ وَلَهُمْ فِی الآخِرَةِ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بیدادگرتر از آن کس که نگذارد در مساجد خدا، نام وی برده شود و در نابودی آن بکوشد؟ آنان حق ندارند جز ترسان و لرزان در آن مسجدها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ایشان را خواری و در آخرت عذابی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حضرت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را در مکه مبعوث داشت و او در آنجا دعوت خود را آشکار ساخت و کلمه و سخن خود را در آنجا نشر داد و بر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خرده گرفت، بر او تنگ گرفتند و با او به بدی رفتار نمودند و کوشیدند تا مساجد ساخته شده برای گروهی از برگزیدگان اصحاب محمد و شیعیان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ابی 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کعبه مساجدی بود که در آن، آنچه را اهل باطل تباه ساخته بودند، آنان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مشرکان در ویرانی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آزار محمد و اصحاب او کوشیدند و او را وادار به خروج از مکه به سوی مدینه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به پشت سرش به سوی مکه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تو را دوست دارم و اگر اهل تو مرا از تو اخراج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به یقین هیچ شهری را بر تو ترجیح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جایگزینی برای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جستم و من به خاطر جداگشتن از تو غمگین و اندوهگینم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به وی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والا مرتبه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به این شهر در حالی که پیروز و با غنایم و سالم و قدرتمند و قاهر باشی، باز خواهیم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حق تعالی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پیروز و با غنایم به مکه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نیز از این امر اصحابش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اهل مکه رسید، او را تمسخر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تو را در مکه چیره و پیروز خواهد ساخت و حکم 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خواهد شد و مشرکان را از ورود به آن منع خواهم کرد تا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در حال ترس و هراس وارد آن نگردد؛ یا آنکه از ترس آنکه اگر گرفتار شود کشته گردد، پنهانی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قضا و تقدیر الهی بر فتح مکه قرار گرفت و مکه در برابر او سر تسلیم فرود آورد، عتاب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اسید را به حکمرانی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مکیان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همچنان ما را تحقیر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آنجا که جوانکی کم سن و سال و هجده ساله را بر ما به ریاست گمارده است و حال آنکه ما بزرگانی سالمند و همسایگان حرم امن خداوند و بهترین مکان بر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برای عتّاب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اسید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مکه نگاشت و در ابتدایش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فرستاده خدا به همسایگان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الحرام و ساکنان حرم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یک از شما که به خداوند ایمان داشته و محمّد فرستاده او را در سخنانش تصدیق و در اعمالش تأیید نماید و علی برادر محمد فرستاده و پیامبر خداوند که بهترین و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دوست و جانشین او و بهترین آفریدگان خدا بعد از پیامبر به شمار می رود، را یار و یاور باشد، او از ما و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نسبت به آن یا بخشی از آن مخالفت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 از جهنمیان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جهنم را از رحمت خداوند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اعمال او هیچ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اگرچه کارش عظیم و بزرگ باشد، او را جاودانه و تا ابد داخل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احکام و مصالح شما را به عتاب واگذار کرده است و از شما به خاطر آنچه که از فضل و برتری او بر شما در دوستی و یاری محمد،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و برتری و تقدم او در تعصب نسبت به علی، ولی خدا دانسته است، امر توجه دادن غافلتان و تعلیم جاهلتان و راست گردانیدن کجی و ناراستی سرگشته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به همراه تربیت آنکه از شما از ادب الهی منحرف گردیده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برای ما خادم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 و دوست دوستان ما و دشمن دشمنان ماست و او برای شما آسمانی سایه گستر و زمینی پاک و خورشیدی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فضل دوستی و محبتش نسبت به محمد و علی و پاکان آل آن دو، بر همه شما برتری داد و او را بر شما حاکم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هرگز او را از توفیقش محروم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خاطر دوستی و یاری محمد و علی، شرف و بزرگی و بهره او را کامل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در امری مشورت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جویای نظر او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بلکه او درستکار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از شما از او فرمان برد، با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با او، در انتظار پاداش نیک و عطا و بخشش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او از عذاب شدید و خشم خداوند بلندمرتبه قدرتمند پیروز،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معترضی از شما در مخالفت با او، سن کم او را دستاویز مخالفت قرار ندهد که بزرگ‌ترین، برترین نیست، بلکه این برترین است که بزرگ‌ترین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یاری و دوستی ما و دوستی و یاری دوستان ما و دشمنی دشمنان ما، بزرگ‌ترین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او را امیر شما و رئیس شما قرار دادیم و هرکه از او اطاعت و فرمانبرداری کند، آفرین بر او باد و هرکه با او از در مخالفت درآید، خداوند جز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عتاب به آنان رسید و حکمش را خواند، در بین آنان در جای آشکاری ایستاد و در میان جماعت آنان ندا در داد تا آنکه نزد او حاضر شدند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مرا بر شما چون آتشی سوزان برای منافقتان و رحمت و برکت بر مؤمنتان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آگاه‌ترین مردم به شما و منافقانتان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نماز فرمان خواهم داد و به آن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بازگشته و مردم را زیرنظر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پایبند جماعت یابم، برای او حق مومن بر مومن را 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هرکه را بینم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 گزیند، او را در معرض رسیدگی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عذری یافتم، معذورش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اگر برای او عذری نیافتم، بنا به حکم خدا، گردن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زنم و بر همه شما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تا حرم الهی را از منافقین پاک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راستی که راستی امانت و گناه و فجور خیانت است و هرگز گناه در میان قومی رواج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مگر آنکه خداوند آنان را به ذلت دچار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شما در نزد من ضعیف است تا آنکه حق را از او بگیرم و ضعیف شما در نزد من قوی است تا آنکه حق او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اطاعت خداوند نفس خود را شرف و بزرگی دهید و با نافرمانی و مخالفت پروردگارتان آن را خوار و ذلیل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گفت، رفتار کرد و عدل و انصاف به پا داشت و احکام را جاری ساخت، در حالی که هدایت الهی یافته بود و نیازی به مشورت و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2362070_1468164448"/>
      <w:bookmarkStart w:id="315" w:name="_Toc126"/>
      <w:bookmarkEnd w:id="314"/>
      <w:r>
        <w:rPr>
          <w:rtl w:val="true"/>
        </w:rPr>
        <w:t>«</w:t>
      </w:r>
      <w:r>
        <w:rPr/>
        <w:t>21</w:t>
      </w:r>
      <w:r>
        <w:rPr>
          <w:rtl w:val="true"/>
        </w:rPr>
        <w:t>»</w:t>
      </w:r>
      <w:bookmarkEnd w:id="315"/>
    </w:p>
    <w:p>
      <w:pPr>
        <w:pStyle w:val="BookText"/>
        <w:rPr/>
      </w:pPr>
      <w:r>
        <w:rPr>
          <w:rFonts w:ascii="Amiri" w:hAnsi="Amiri" w:eastAsia="Amiri" w:cs="Amiri"/>
          <w:color w:val="111111"/>
          <w:sz w:val="28"/>
          <w:sz w:val="28"/>
          <w:szCs w:val="28"/>
          <w:rtl w:val="true"/>
          <w:lang w:bidi="ar-SA"/>
        </w:rPr>
        <w:t>شی، تفسیر العیاشی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لَوْ لا أَنْ ثَبَّتْناکَ لَقَدْ کِدْتَ تَرْکَنُ إِلَیْهِمْ شَیْئاً قَلِیلًا </w:t>
      </w:r>
      <w:r>
        <w:rPr>
          <w:rStyle w:val="FootnoteAnchor"/>
          <w:rtl w:val="true"/>
        </w:rPr>
        <w:footnoteReference w:id="750"/>
      </w:r>
      <w:r>
        <w:rPr>
          <w:rFonts w:ascii="Amiri" w:hAnsi="Amiri" w:eastAsia="Amiri" w:cs="Amiri"/>
          <w:color w:val="111111"/>
          <w:sz w:val="28"/>
          <w:sz w:val="28"/>
          <w:szCs w:val="28"/>
          <w:rtl w:val="true"/>
          <w:lang w:bidi="ar-SA"/>
        </w:rPr>
        <w:t xml:space="preserve">قَالَ لَمَّا کَانَ یَوْمُ الْفَتْحِ أَخْرَجَ رَسُولُ اللَّهِ صلی الله علیه و آله أَصْنَاماً مِنَ الْمَسْجِدِ وَ کَانَ مِنْهَا صَنَمٌ عَلَی الْمَرْوَةِ وَ طَلَبَتْ إِلَیْهِ قُرَیْشٌ أَنْ یَتْرُکَهُ وَ کَانَ اسْتَحْیَا فَهَمَّ بِتَرْکِهِ ثُمَّ أَمَرَ بِکَسْرِهِ فَنَزَلَتْ هَذِهِ الْآیَةُ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سخن خداوند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ثَبَّتْنَاکَ لَقَدْ کِدتَّ تَرْکَنُ إِلَیْهِمْ شَیْئًا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داشتیم قطعا نزدیک بود که کمی به سوی ایشان متمایل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علیه و آله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مسجدالحرام بیرون ساخت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بتی بر روی مروه قرار داشت که قریش از او خواستند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شرم و حیا گشته بود و می خواست که آن بت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مناسبت این آیه نازل شد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2362072_1468164448"/>
      <w:bookmarkStart w:id="317" w:name="_Toc127"/>
      <w:bookmarkEnd w:id="316"/>
      <w:r>
        <w:rPr>
          <w:rtl w:val="true"/>
        </w:rPr>
        <w:t>«</w:t>
      </w:r>
      <w:r>
        <w:rPr/>
        <w:t>22</w:t>
      </w:r>
      <w:r>
        <w:rPr>
          <w:rtl w:val="true"/>
        </w:rPr>
        <w:t>»</w:t>
      </w:r>
      <w:bookmarkEnd w:id="31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إعلام الوری کانت غزوة الفتح فی شهر رمضان من سنة ثمان و ذلک أن رسول الله صلی الله علیه و آله لما صالح قریشا عام الحدیبیة دخلت خزاعة فی حلف النبی صلی الله علیه و آله و عهده و دخلت کنانة فی حلف قریش فلما مضت سنتان من القضیة قعد رجل من کنانة </w:t>
      </w:r>
    </w:p>
    <w:p>
      <w:pPr>
        <w:pStyle w:val="BookText"/>
        <w:rPr/>
      </w:pPr>
      <w:r>
        <w:rPr>
          <w:rFonts w:ascii="IRNazanin" w:hAnsi="IRNazanin" w:eastAsia="IRNazanin"/>
          <w:color w:val="111111"/>
          <w:sz w:val="28"/>
          <w:sz w:val="28"/>
          <w:szCs w:val="28"/>
          <w:rtl w:val="true"/>
          <w:lang w:bidi="fa-IR"/>
        </w:rPr>
        <w:t xml:space="preserve">یروی هجاء رسول الله فقال له رجل من خزاعة لا تذکر هذا </w:t>
      </w:r>
      <w:r>
        <w:rPr>
          <w:rStyle w:val="FootnoteAnchor"/>
          <w:rtl w:val="true"/>
        </w:rPr>
        <w:footnoteReference w:id="752"/>
      </w:r>
      <w:r>
        <w:rPr>
          <w:rFonts w:ascii="IRNazanin" w:hAnsi="IRNazanin" w:eastAsia="IRNazanin"/>
          <w:color w:val="111111"/>
          <w:sz w:val="28"/>
          <w:sz w:val="28"/>
          <w:szCs w:val="28"/>
          <w:rtl w:val="true"/>
          <w:lang w:bidi="fa-IR"/>
        </w:rPr>
        <w:t>قال و ما أنت و ذاک فقال لئن أعدت لأکسرن فاک فأعادها فرفع الخزاعی یده فضرب بها فاه فاستنصر الکنانی قومه و الخزاعی قومه و کانت کنانة أکثر فضربوهم حتی أدخلوهم الحرم و قتلوا منهم و أعانهم قریش بالکراع و السلاح فرکب عمرو بن سالم إلی رسول الله فخبره الخبر و قال أبیات شعر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إنی ناشد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أبینا و أبیه الأتلدا</w:t>
      </w:r>
    </w:p>
    <w:p>
      <w:pPr>
        <w:pStyle w:val="BookText"/>
        <w:rPr/>
      </w:pPr>
      <w:r>
        <w:rPr>
          <w:rFonts w:ascii="IRNazanin" w:hAnsi="IRNazanin" w:eastAsia="IRNazanin"/>
          <w:color w:val="111111"/>
          <w:sz w:val="28"/>
          <w:sz w:val="28"/>
          <w:szCs w:val="28"/>
          <w:rtl w:val="true"/>
          <w:lang w:bidi="fa-IR"/>
        </w:rPr>
        <w:t>إن قریشا أخلفوک الموعدا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نقضوا میثاقک المؤکدا</w:t>
      </w:r>
    </w:p>
    <w:p>
      <w:pPr>
        <w:pStyle w:val="BookText"/>
        <w:rPr/>
      </w:pPr>
      <w:r>
        <w:rPr>
          <w:rFonts w:ascii="IRNazanin" w:hAnsi="IRNazanin" w:eastAsia="IRNazanin"/>
          <w:color w:val="111111"/>
          <w:sz w:val="28"/>
          <w:sz w:val="28"/>
          <w:szCs w:val="28"/>
          <w:rtl w:val="true"/>
          <w:lang w:bidi="fa-IR"/>
        </w:rPr>
        <w:t>و قتلونا رکعا و سجدا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حسبک یا عمرو ثم قام فدخل دار میمونة و قال اسکبوا لی ماء فجعل یغتسل و یقول لا نصرت إن لم أنصر بنی کعب ثم أجمع رسول الله صلی الله علیه و آله علی المسیر إلی مکة و قال اللهم خذ العیون عن قریش حتی نأتیها فی بلادها فکتب حاطب بن أبی بلتعة مع سارة مولاة أبی لهب إلی قریش أن رسول الله خارج إلیکم یوم کذا و کذا فخرجت و ترکت الطریق ثم أخذت ذات الیسار فی الحرة فنزل جبرئیل علیه السلام فأخبره فدعا علیا علیه السلام و الزبیر فقال لهما أدرکاها و خذا منها الکتاب فخرج علی و الزبیر لا یلقیان أحدا حتی وردا ذا الحلیفة و کان النبی صلی الله علیه و آله وضع حرسا علی المدینة و کان علی الحرس حارثة بن النعمان فأتیا الحرس فسألاهم فقالوا ما مر بنا أحد ثم استقبلا حطابا فسألاه فقال رأیت امرأة سوداء انحدرت من الحرة فأدرکاها فأخذ علی منها الکتاب و ردها إلی رسول الله صلی الله علیه و آله قال فدعا حاطبا فقال له انظر ما صنعت قال أما و الله إنی لمؤمن بالله و رسوله ما شککت و لکنی رجل لیس لی بمکة عشیرة </w:t>
      </w:r>
      <w:r>
        <w:rPr>
          <w:rStyle w:val="FootnoteAnchor"/>
          <w:rtl w:val="true"/>
        </w:rPr>
        <w:footnoteReference w:id="753"/>
      </w:r>
      <w:r>
        <w:rPr>
          <w:rFonts w:ascii="IRNazanin" w:hAnsi="IRNazanin" w:eastAsia="IRNazanin"/>
          <w:color w:val="111111"/>
          <w:sz w:val="28"/>
          <w:sz w:val="28"/>
          <w:szCs w:val="28"/>
          <w:rtl w:val="true"/>
          <w:lang w:bidi="fa-IR"/>
        </w:rPr>
        <w:t xml:space="preserve">و لی بها أهل فأردت أن أتخذ عندهم یدا لیحفظونی فیهم فقال عمر بن الخطاب دعنی یا رسول الله أضرب عنقه فو الله لقد نافق فقال صلی الله علیه و آله إنه من أهل بدر و لعل الله اطلع علیهم </w:t>
      </w:r>
    </w:p>
    <w:p>
      <w:pPr>
        <w:pStyle w:val="BookText"/>
        <w:rPr/>
      </w:pPr>
      <w:r>
        <w:rPr>
          <w:rFonts w:ascii="Amiri" w:hAnsi="Amiri" w:eastAsia="Amiri" w:cs="Amiri"/>
          <w:color w:val="111111"/>
          <w:sz w:val="28"/>
          <w:sz w:val="28"/>
          <w:szCs w:val="28"/>
          <w:rtl w:val="true"/>
          <w:lang w:bidi="ar-SA"/>
        </w:rPr>
        <w:t>فغفر لهم أخرجوه من المسجد فجعل الناس یدفعون فی ظهره و هو یلتفت إلی رسول الله صلی الله علیه و آله لیرق علیه فأمر صلی الله علیه و آله برده و قال قد عفوت عن جرمک فاستغفر ربک و لا تعدل لمثل ما جنیت فأنزل الله سبحانه یا أَیُّهَا الَّذِینَ آمَنُوا لا تَتَّخِذُوا عَدُوِّی وَ عَدُوَّکُمْ أَوْلِیاءَ إلی صدر السورة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 وَ حَدَّثَنِی عِیسَی بْنُ عَبْدِ اللَّهِ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انْتَهَی الْخَبَرُ إِلَی أَبِی سُفْیَانَ وَ هُوَ بِالشَّامِ بِمَا صَنَعَتْ قُرَیْشٌ بِخُزَاعَةَ أَقْبَلَ </w:t>
      </w:r>
      <w:r>
        <w:rPr>
          <w:rStyle w:val="FootnoteAnchor"/>
          <w:rtl w:val="true"/>
        </w:rPr>
        <w:footnoteReference w:id="754"/>
      </w:r>
      <w:r>
        <w:rPr>
          <w:rFonts w:ascii="Amiri" w:hAnsi="Amiri" w:eastAsia="Amiri" w:cs="Amiri"/>
          <w:color w:val="111111"/>
          <w:sz w:val="28"/>
          <w:sz w:val="28"/>
          <w:szCs w:val="28"/>
          <w:rtl w:val="true"/>
          <w:lang w:bidi="ar-SA"/>
        </w:rPr>
        <w:t xml:space="preserve">حَتَّی دَخَلَ عَلَی رَسُولِ اللَّهِ صلی الله علیه و آله فَقَالَ یَا مُحَمَّدُ احْقُنْ دَمَ قَوْمِکَ وَ أَجِرْ بَیْنَ قُرَیْشٍ </w:t>
      </w:r>
      <w:r>
        <w:rPr>
          <w:rStyle w:val="FootnoteAnchor"/>
          <w:rtl w:val="true"/>
        </w:rPr>
        <w:footnoteReference w:id="755"/>
      </w:r>
      <w:r>
        <w:rPr>
          <w:rFonts w:ascii="Amiri" w:hAnsi="Amiri" w:eastAsia="Amiri" w:cs="Amiri"/>
          <w:color w:val="111111"/>
          <w:sz w:val="28"/>
          <w:sz w:val="28"/>
          <w:szCs w:val="28"/>
          <w:rtl w:val="true"/>
          <w:lang w:bidi="ar-SA"/>
        </w:rPr>
        <w:t xml:space="preserve">وَ زِدْنَا فِی الْمُدَّةِ قَالَ أَ غَدَرْتُمْ یَا بَا سُفْیَانَ قَالَ لَا قَالَ فَنَحْنُ عَلَی مَا کُنَّا عَلَیْهِ فَخَرَجَ فَلَقِیَ أَبَا بَکْرٍ فَقَالَ یَا أَبَا بَکْرٍ أَجِرْ بَیْنَ قُرَیْشٍ قَالَ وَیْحَکَ وَ أَحَدٌ یُجِیرُ عَلَی رَسُولِ اللَّهِ صلی الله علیه و آله ثُمَّ لَقِیَ عُمَرَ فَقَالَ لَهُ مِثْلَ ذَلِکَ ثُمَّ خَرَجَ فَدَخَلَ عَلَی أُمِّ حَبِیبَةَ فَذَهَبَ لِیَجْلِسَ عَلَی الْفِرَاشِ فَأَهْوَتْ إِلَی الْفِرَاشِ فَطَوَتْهُ فَقَالَ یَا بُنَیَّةِ أَ رَغْبَةً بِهَذَا الْفِرَاشِ عَنِّی قَالَتْ نَعَمْ هَذَا فِرَاشُ رَسُولِ اللَّهِ صلی الله علیه و آله مَا کُنْتَ لِتَجْلِسَ عَلَیْهِ وَ أَنْتَ رِجْسٌ مُشْرِکٌ ثُمَّ خَرَجَ فَدَخَلَ عَلَی فَاطِمَةَ علیها السلام فَقَالَ یَا بِنْتَ سَیِّدِ الْعَرَبِ تُجِیرِینَ بَیْنَ قُرَیْشٍ وَ تَزِیدِینَ فِی الْمُدَّةِ فَتَکُونِینَ أَکْرَمَ سَیِّدَةٍ فِی النَّاسِ قَالَتْ جِوَارِی فِی جِوَارِ رَسُولِ اللَّهِ قَالَ فَتَأْمُرِینَ ابْنَیْکِ أَنْ یُجِیرَا بَیْنَ النَّاسِ قَالَتْ وَ اللَّهِ مَا یَدْرِی ابْنَایَ مَا یُجِیرَانِ مِنْ قُرَیْشٍ فَخَرَجَ فَلَقِیَ عَلِیّاً علیه السلام فَقَالَ أَنْتَ أَمَسُّ الْقَوْمِ بِی رَحِماً وَ قَدِ اعْتَسَرَتْ عَلَیَّ الْأُمُورُ فَاجْعَلْ لِی مِنْهَا وَجْهاً قَالَ أَنْتَ شَیْخُ قُرَیْشٍ تَقُومُ عَلَی بَابِ الْمَسْجِدِ فَتُجِیرُ بَیْنَ قُرَیْشٍ ثُمَّ تَقْعُدُ عَلَی رَاحِلَتِکَ وَ تَلْحَقُ بِقَوْمِکَ </w:t>
      </w:r>
      <w:r>
        <w:rPr>
          <w:rStyle w:val="FootnoteAnchor"/>
          <w:rtl w:val="true"/>
        </w:rPr>
        <w:footnoteReference w:id="756"/>
      </w:r>
      <w:r>
        <w:rPr>
          <w:rFonts w:ascii="Amiri" w:hAnsi="Amiri" w:eastAsia="Amiri" w:cs="Amiri"/>
          <w:color w:val="111111"/>
          <w:sz w:val="28"/>
          <w:sz w:val="28"/>
          <w:szCs w:val="28"/>
          <w:rtl w:val="true"/>
          <w:lang w:bidi="ar-SA"/>
        </w:rPr>
        <w:t xml:space="preserve">قَالَ وَ هَلْ تَرَی ذَلِکَ نَافِعِی قَالَ لَا أَدْرِی فَقَالَ یَا أَیُّهَا النَّاسُ إِنِّی قَدْ أَجَرْتُ بَیْنَ قُرَیْشٍ </w:t>
      </w:r>
      <w:r>
        <w:rPr>
          <w:rStyle w:val="FootnoteAnchor"/>
          <w:rtl w:val="true"/>
        </w:rPr>
        <w:footnoteReference w:id="757"/>
      </w:r>
      <w:r>
        <w:rPr>
          <w:rFonts w:ascii="Amiri" w:hAnsi="Amiri" w:eastAsia="Amiri" w:cs="Amiri"/>
          <w:color w:val="111111"/>
          <w:sz w:val="28"/>
          <w:sz w:val="28"/>
          <w:szCs w:val="28"/>
          <w:rtl w:val="true"/>
          <w:lang w:bidi="ar-SA"/>
        </w:rPr>
        <w:t xml:space="preserve">ثُمَّ رَکِبَ بَعِیرَهُ وَ انْطَلَقَ فَقَدِمَ عَلَی قُرَیْشٍ فَقَالُوا مَا وَرَاکَ قَالَ جِئْتُ </w:t>
      </w:r>
    </w:p>
    <w:p>
      <w:pPr>
        <w:pStyle w:val="BookText"/>
        <w:rPr/>
      </w:pPr>
      <w:r>
        <w:rPr>
          <w:rFonts w:ascii="Amiri" w:hAnsi="Amiri" w:eastAsia="Amiri" w:cs="Amiri"/>
          <w:color w:val="111111"/>
          <w:sz w:val="28"/>
          <w:sz w:val="28"/>
          <w:szCs w:val="28"/>
          <w:rtl w:val="true"/>
          <w:lang w:bidi="ar-SA"/>
        </w:rPr>
        <w:t>مُحَمَّداً فَکَلَّمْتُهُ فَوَ اللَّهِ مَا رَدَّ عَلَیَّ شَیْئاً ثُمَّ جِئْتُ ابْنَ أَبِی قُحَافَةَ فَلَمْ أَجِدْ عِنْدَهُ خَیْراً ثُمَّ جِئْتُ إِلَی ابْنِ الْخَطَّابِ فَکَانَ کَذَلِکَ ثُمَّ دَخَلْتُ عَلَی فَاطِمَةَ فَلَمْ تُجِبْنِی ثُمَّ لَقِیتُ عَلِیّاً فَأَمَرَنِی أَنْ أُجِیرَ بَیْنَ النَّاسِ فَفَعَلْتُ قَالُوا هَلْ أَجَازَ ذَلِکَ مُحَمَّدٌ قَالَ لَا قَالُوا وَیْحَکَ لَعِبَ بِکَ الرَّجُلُ أَ وَ أَنْتَ تُجِیرُ بَیْنَ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رَسُولُ اللَّهِ صلی الله علیه و آله یَوْمَ الْجُمُعَةِ حِینَ صَلَّی الْعَصْرَ لِلَیْلَتَیْنِ مَضَتَا مِنْ شَهْرِ رَمَضَانَ فَاسْتَخْلَفَ عَلَی الْمَدِینَةِ أَبَا لُبَابَةَ بْنَ عَبْدِ الْمُنْذِرِ وَ دَعَا رَئِیسَ کُلِّ قَوْمٍ فَأَمَرَهُ أَنْ یَأْتِیَ قَوْمَهُ فَیَسْتَنْفِرَهُمْ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 خَرَجَ رَسُولُ اللَّهِ صلی الله علیه و آله فِی غَزْوَةِ الْفَتْحِ فَصَامَ وَ صَامَ النَّاسُ حَتَّی نَزَلَ کُرَاعَ الْغَمِیمِ فَأَمَرَ بِالْإِفْطَارِ فَأَفْطَرَ وَ أَفْطَرَ النَّاسُ وَ صَامَ قَوْمٌ فَسُمُّوا الْعُصَاةَ لِأَنَّهُمْ صَامُوا ثُمَّ سَارَ علیه السلام حَتَّی نَزَلَ مَرَّ الظَّهْرَانِ وَ مَعَهُ نَحْوٌ مِنْ عَشَرَةِ آلَافِ رَجُلٍ وَ نَحْوٌ مِنْ أَرْبَعِمِائَةِ فَارِسٍ وَ قَدْ عَمِیَتِ الْأَخْبَارُ عَنْ قُرَیْشٍ فَخَرَجَ فِی تِلْکَ اللَّیْلَةِ أَبُو سُفْیَانَ وَ حَکِیمُ بْنُ حِزَامٍ وَ بُدَیْلُ بْنُ وَرْقَاءَ هَلْ یَسْمَعُونَ خَبَراً وَ قَدْ کَانَ الْعَبَّاسُ بْنُ عَبْدِ الْمُطَّلِبِ خَرَجَ یَتَلَقَّی رَسُولَ اللَّهِ صلی الله علیه و آله وَ مَعَهُ أَبُو سُفْیَانَ بْنُ الْحَارِثِ وَ عَبْدُ اللَّهِ بْنُ أَبِی أُمَیَّةَ وَ قَدْ تَلَقَّاهُ بِثَنِیَّةِ الْعِقَابِ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رَسُولُ اللَّهِ صلی الله علیه و آله فِی قُبَّتِهِ وَ عَلَی حَرَسِهِ یَوْمَئِذٍ زِیَادُ بْنُ أَسِیدٍ فَاسْتَقْبَلَهُمْ زِیَادٌ فَقَالَ أَمَّا أَنْتَ یَا أَبَا الْفَضْلِ فَامْضِ إِلَی الْقِبْلَةِ وَ أَمَّا أَنْتُمَا فَارْجِعَا فَمَضَی الْعَبَّاسُ حَتَّی دَخَلَ عَلَی رَسُولِ اللَّهِ صلی الله علیه و آله فَسَلَّمَ عَلَیْهِ وَ قَالَ بِأَبِی أَنْتَ وَ أُمِّی هَذَا ابْنُ عَمِّکَ قَدْ جَاءَ تَائِباً وَ ابْنُ عَمَّتِکَ قَالَ لَا حَاجَةَ لِی فِیهِمَا إِنَّ ابْنَ عَمِّی انْتَهَکَ عِرْضِی وَ أَمَّا ابْنُ عَمَّتِی فَهُوَ الَّذِی یَقُولُ بِمَکَّةَ لَنْ نُؤْمِنَ لَکَ حَتَّی تَفْجُرَ لَنا مِنَ الْأَرْضِ یَنْبُوعاً فَلَمَّا خَرَجَ الْعَبَّاسُ کَلَّمَتْهُ أُمُّ سَلَمَةَ وَ قَالَتْ بِأَبِی أَنْتَ وَ أُمِّی ابْنُ عَمِّکَ قَدْ جَاءَ تَائِباً لَا یَکُونُ أَشْقَی النَّاسِ بِکَ وَ أَخِی ابْنُ عَمَّتِکَ وَ صِهْرُکَ فَلَا یَکُونَنَّ شَقِیّاً بِکَ وَ نَادَی أَبُو سُفْیَانَ بْنُ الْحَارِثِ النَّبِیَّ صلی الله علیه و آله کُنْ </w:t>
      </w:r>
      <w:r>
        <w:rPr>
          <w:rStyle w:val="FootnoteAnchor"/>
          <w:rtl w:val="true"/>
        </w:rPr>
        <w:footnoteReference w:id="758"/>
      </w:r>
      <w:r>
        <w:rPr>
          <w:rFonts w:ascii="Amiri" w:hAnsi="Amiri" w:eastAsia="Amiri" w:cs="Amiri"/>
          <w:color w:val="111111"/>
          <w:sz w:val="28"/>
          <w:sz w:val="28"/>
          <w:szCs w:val="28"/>
          <w:rtl w:val="true"/>
          <w:lang w:bidi="ar-SA"/>
        </w:rPr>
        <w:t xml:space="preserve">لَنَا کَمَا </w:t>
      </w:r>
    </w:p>
    <w:p>
      <w:pPr>
        <w:pStyle w:val="BookText"/>
        <w:rPr/>
      </w:pPr>
      <w:r>
        <w:rPr>
          <w:rFonts w:ascii="Amiri" w:hAnsi="Amiri" w:eastAsia="Amiri" w:cs="Amiri"/>
          <w:color w:val="111111"/>
          <w:sz w:val="28"/>
          <w:sz w:val="28"/>
          <w:szCs w:val="28"/>
          <w:rtl w:val="true"/>
          <w:lang w:bidi="ar-SA"/>
        </w:rPr>
        <w:t>قَالَ الْعَبْدُ الصَّالِحُ لا تَثْرِیبَ عَلَیْکُمُ فَدَعَاهُ وَ قَبِلَ مِنْهُ وَ دَعَا عَبْدَ اللَّهِ بْنَ أَبِی أُمَیَّةَ فَقَبِلَ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الْعَبَّاسُ هُوَ وَ اللَّهِ هَلَاکُ قُرَیْشٍ إِلَی آخِرِ الدَّهْرِ إِنْ دَخَلَهَا رَسُولُ اللَّهِ صلی الله علیه و آله عَنْوَةً قَالَ فَرَکِبْتُ بَغْلَةَ رَسُولِ اللَّهِ صلی الله علیه و آله الْبَیْضَاءَ وَ خَرَجْتُ أَطْلُبُ الْحَطَّابَةَ أَوْ صَاحِبَ لَبَنٍ لَعَلِّی آمُرُهُ أَنْ یَأْتِیَ قُرَیْشاً فَیَرْکَبُونَ إِلَی رَسُولِ اللَّهِ صلی الله علیه و آله یَسْتَأْمِنُونَ إِلَیْهِ إِذْ لَقِیتُ أَبَا سُفْیَانَ وَ بُدَیْلَ بْنَ وَرْقَاءَ وَ حَکِیمَ بْنَ حِزَامٍ وَ أَبُو سُفْیَانَ یَقُولُ لِبُدَیْلٍ مَا هَذِهِ النِّیرَانُ قَالَ هَذِهِ خُزَاعَةُ قَالَ خُزَاعَةُ أَقَلُّ وَ أَقَلُّ مِنْ أَنْ تَکُونَ هَذِهِ نِیرَانُهُمْ وَ لَکِنْ لَعَلَّ هَذِهِ تَمِیمٌ أَوْ رَبِیعَةُ قَالَ الْعَبَّاسُ فَعَرَفْتُ صَوْتَ أَبِی سُفْیَانَ فَقُلْتُ أَبَا حَنْظَلَةَ قَالَ لَبَّیْکَ فَمَنْ أَنْتَ قُلْتُ أَنَا الْعَبَّاسُ قَالَ فَمَا هَذِهِ النِّیرَانُ فِدَاکَ أَبِی وَ أُمِّی قُلْتُ هَذَا رَسُولُ اللَّهِ فِی عَشَرَةِ آلَافٍ مِنَ الْمُسْلِمِینَ قَالَ فَمَا الْحِیلَةُ قَالَ تَرْکَبُ فِی عَجُزِ هَذِهِ الْبَغْلَةِ فَأَسْتَأْمِنُ لَکَ رَسُولَ اللَّهِ صلی الله علیه و آله قَالَ فَأَرْدَفْتُهُ خَلْفِی ثُمَّ جِئْتُ بِهِ فَکُلَّمَا انْتَهَیْتُ إِلَی نَارٍ قَامُوا إِلَیَّ فَإِذَا رَأَوْنِی قَالُوا هَذَا عَمُّ رَسُولِ اللَّهِ صلی الله علیه و آله خَلُّوا سَبِیلَهُ حَتَّی انْتَهَیْتُ إِلَی بَابِ عُمَرَ فَعَرَفَ أَبَا سُفْیَانَ فَقَالَ عَدُوُّ اللَّهِ الْحَمْدُ لِلَّهِ الَّذِی أَمْکَنَ مِنْکَ فَرَکَضْتُ الْبَغْلَةَ حَتَّی اجْتَمَعْنَا عَلَی بَابِ الْقُبَّةِ وَ دَخَلَ عَلَی رَسُولِ اللَّهِ صلی الله علیه و آله فَقَالَ هَذَا أَبُو سُفْیَانَ قَدْ أَمْکَنَکَ اللَّهُ مِنْهُ بِغَیْرِ عَهْدٍ وَ لَا عَقْدٍ فَدَعْنِی أَضْرِبْ عُنُقَهُ قَالَ الْعَبَّاسُ فَجَلَسْتُ عِنْدَ رَأْسِ رَسُولِ اللَّهِ صلی الله علیه و آله فَقُلْتُ بِأَبِی أَنْتَ وَ أُمِّی أَبُو سُفْیَانَ وَ قَدْ أَجَرْتُهُ قَالَ أَدْخِلْهُ فَدَخَلَ فَقَامَ </w:t>
      </w:r>
      <w:r>
        <w:rPr>
          <w:rStyle w:val="FootnoteAnchor"/>
          <w:rtl w:val="true"/>
        </w:rPr>
        <w:footnoteReference w:id="759"/>
      </w:r>
      <w:r>
        <w:rPr>
          <w:rFonts w:ascii="Amiri" w:hAnsi="Amiri" w:eastAsia="Amiri" w:cs="Amiri"/>
          <w:color w:val="111111"/>
          <w:sz w:val="28"/>
          <w:sz w:val="28"/>
          <w:szCs w:val="28"/>
          <w:rtl w:val="true"/>
          <w:lang w:bidi="ar-SA"/>
        </w:rPr>
        <w:t xml:space="preserve">بَیْنَ یَدَیْهِ فَقَالَ وَیْحَکَ </w:t>
      </w:r>
      <w:r>
        <w:rPr>
          <w:rStyle w:val="FootnoteAnchor"/>
          <w:rtl w:val="true"/>
        </w:rPr>
        <w:footnoteReference w:id="760"/>
      </w:r>
      <w:r>
        <w:rPr>
          <w:rFonts w:ascii="Amiri" w:hAnsi="Amiri" w:eastAsia="Amiri" w:cs="Amiri"/>
          <w:color w:val="111111"/>
          <w:sz w:val="28"/>
          <w:sz w:val="28"/>
          <w:szCs w:val="28"/>
          <w:rtl w:val="true"/>
          <w:lang w:bidi="ar-SA"/>
        </w:rPr>
        <w:t xml:space="preserve">یَا بَا سُفْیَانَ أَ مَا آنَ لَکَ أَنْ تَشْهَدَ أَنْ لَا إِلَهَ إِلَّا اللَّهُ وَ أَنِّی رَسُولُ اللَّهِ قَالَ بِأَبِی أَنْتَ وَ أُمِّی مَا أَکْرَمَکَ وَ أَوْصَلَکَ وَ أَحْلَمَکَ أَمَّا اللَّهُ لَوْ کَانَ مَعَهُ إِلَهٌ لَأَغْنَی یَوْمَ بَدْرٍ وَ یَوْمَ أُحُدٍ وَ أَمَّا أَنَّکَ رَسُولُ اللَّهِ فَوَ اللَّهِ إِنَّ فِی نَفْسِی مِنْهَا لَشَیْئاً قَالَ الْعَبَّاسُ یَضْرِبُ وَ اللَّهِ عُنُقَکَ السَّاعَةَ </w:t>
      </w:r>
      <w:r>
        <w:rPr>
          <w:rStyle w:val="FootnoteAnchor"/>
          <w:rtl w:val="true"/>
        </w:rPr>
        <w:footnoteReference w:id="761"/>
      </w:r>
      <w:r>
        <w:rPr>
          <w:rFonts w:ascii="Amiri" w:hAnsi="Amiri" w:eastAsia="Amiri" w:cs="Amiri"/>
          <w:color w:val="111111"/>
          <w:sz w:val="28"/>
          <w:sz w:val="28"/>
          <w:szCs w:val="28"/>
          <w:rtl w:val="true"/>
          <w:lang w:bidi="ar-SA"/>
        </w:rPr>
        <w:t xml:space="preserve">أَوْ تَشْهَدَ أَنْ لَا إِلَهَ إِلَّا اللَّهُ وَ أَنَّهُ رَسُولُ اللَّهِ قَالَ </w:t>
      </w:r>
    </w:p>
    <w:p>
      <w:pPr>
        <w:pStyle w:val="BookText"/>
        <w:rPr/>
      </w:pPr>
      <w:r>
        <w:rPr>
          <w:rFonts w:ascii="Amiri" w:hAnsi="Amiri" w:eastAsia="Amiri" w:cs="Amiri"/>
          <w:color w:val="111111"/>
          <w:sz w:val="28"/>
          <w:sz w:val="28"/>
          <w:szCs w:val="28"/>
          <w:rtl w:val="true"/>
          <w:lang w:bidi="ar-SA"/>
        </w:rPr>
        <w:t xml:space="preserve">فَإِنِّی أَشْهَدُ أَنْ لَا إِلَهَ إِلَّا اللَّهُ وَ أَنَّکَ رَسُولُ اللَّهِ </w:t>
      </w:r>
      <w:r>
        <w:rPr>
          <w:rStyle w:val="FootnoteAnchor"/>
          <w:rtl w:val="true"/>
        </w:rPr>
        <w:footnoteReference w:id="762"/>
      </w:r>
      <w:r>
        <w:rPr>
          <w:rFonts w:ascii="Amiri" w:hAnsi="Amiri" w:eastAsia="Amiri" w:cs="Amiri"/>
          <w:color w:val="111111"/>
          <w:sz w:val="28"/>
          <w:sz w:val="28"/>
          <w:szCs w:val="28"/>
          <w:rtl w:val="true"/>
          <w:lang w:bidi="ar-SA"/>
        </w:rPr>
        <w:t xml:space="preserve">تَلَجْلَجَ بِهَا فُوهُ </w:t>
      </w:r>
      <w:r>
        <w:rPr>
          <w:rStyle w:val="FootnoteAnchor"/>
          <w:rtl w:val="true"/>
        </w:rPr>
        <w:footnoteReference w:id="763"/>
      </w:r>
      <w:r>
        <w:rPr>
          <w:rFonts w:ascii="Amiri" w:hAnsi="Amiri" w:eastAsia="Amiri" w:cs="Amiri"/>
          <w:color w:val="111111"/>
          <w:sz w:val="28"/>
          <w:sz w:val="28"/>
          <w:szCs w:val="28"/>
          <w:rtl w:val="true"/>
          <w:lang w:bidi="ar-SA"/>
        </w:rPr>
        <w:t xml:space="preserve">فَقَالَ أَبُو سُفْیَانَ لِلْعَبَّاسِ فَمَا نَصْنَعُ بِاللَّاتِ وَ الْعُزَّی فَقَالَ لَهُ عُمَرُ اسْلَحْ </w:t>
      </w:r>
      <w:r>
        <w:rPr>
          <w:rStyle w:val="FootnoteAnchor"/>
          <w:rtl w:val="true"/>
        </w:rPr>
        <w:footnoteReference w:id="764"/>
      </w:r>
      <w:r>
        <w:rPr>
          <w:rFonts w:ascii="Amiri" w:hAnsi="Amiri" w:eastAsia="Amiri" w:cs="Amiri"/>
          <w:color w:val="111111"/>
          <w:sz w:val="28"/>
          <w:sz w:val="28"/>
          <w:szCs w:val="28"/>
          <w:rtl w:val="true"/>
          <w:lang w:bidi="ar-SA"/>
        </w:rPr>
        <w:t xml:space="preserve">عَلَیْهِمَا قَالَ أَبُو سُفْیَانَ أُفٍّ لَکَ مَا أَفْحَشَکَ مَا یُدْخِلُکَ یَا عُمَرُ فِی کَلَامِی وَ کَلَامِ ابْنِ عَمِّی فَقَالَ لَهُ رَسُولُ اللَّهِ عِنْدَ مَنْ تَکُونُ اللَّیْلَةَ قَالَ عِنْدَ أَبِی الْفَضْلِ قَالَ فَاذْهَبْ بِهِ یَا أَبَا الْفَضْلِ فَأَبِتْهُ عِنْدَکَ اللَّیْلَةَ وَ اغْدُ بِهِ عَلَیَّ فَلَمَّا أَصْبَحَ سَمِعَ بِلَالًا یُؤَذِّنُ قَالَ مَا هَذَا الْمُنَادِی یَا أَبَا الْفَضْلِ قَالَ هَذَا مُؤَذِّنُ رَسُولِ اللَّهِ قُمْ فَتَوَضَّ </w:t>
      </w:r>
      <w:r>
        <w:rPr>
          <w:rStyle w:val="FootnoteAnchor"/>
          <w:rtl w:val="true"/>
        </w:rPr>
        <w:footnoteReference w:id="765"/>
      </w:r>
      <w:r>
        <w:rPr>
          <w:rFonts w:ascii="Amiri" w:hAnsi="Amiri" w:eastAsia="Amiri" w:cs="Amiri"/>
          <w:color w:val="111111"/>
          <w:sz w:val="28"/>
          <w:sz w:val="28"/>
          <w:szCs w:val="28"/>
          <w:rtl w:val="true"/>
          <w:lang w:bidi="ar-SA"/>
        </w:rPr>
        <w:t xml:space="preserve">وَ صَلِّ قَالَ کَیْفَ أَتَوَضَّأُ فَعَلَّمَهُ قَالَ وَ نَظَرَ أَبُو سُفْیَانَ إِلَی النَّبِیِّ صلی الله علیه و آله وَ هُوَ یَتَوَضَّأُ وَ أَیْدِی الْمُسْلِمِینَ تَحْتَ شَعْرِهِ فَلَیْسَ قَطْرَةٌ یُصِیبُ </w:t>
      </w:r>
      <w:r>
        <w:rPr>
          <w:rStyle w:val="FootnoteAnchor"/>
          <w:rtl w:val="true"/>
        </w:rPr>
        <w:footnoteReference w:id="766"/>
      </w:r>
      <w:r>
        <w:rPr>
          <w:rFonts w:ascii="Amiri" w:hAnsi="Amiri" w:eastAsia="Amiri" w:cs="Amiri"/>
          <w:color w:val="111111"/>
          <w:sz w:val="28"/>
          <w:sz w:val="28"/>
          <w:szCs w:val="28"/>
          <w:rtl w:val="true"/>
          <w:lang w:bidi="ar-SA"/>
        </w:rPr>
        <w:t>رَجُلًا مِنْهُمْ إِلَّا مَسَحَ بِهَا وَجْهَهُ فَقَالَ بِاللَّهِ إِنْ رَأَیْتُ کَالْیَوْمِ قَطُّ کِسْرَی وَ لَا قَیْصَرَ فَلَمَّا صَلَّی غَدَا بِهِ إِلَی رَسُولِ اللَّهِ صلی الله علیه و آله فَقَالَ یَا رَسُولَ اللَّهِ إِنِّی أُحِبُّ أَنْ تَأْذَنَ لِی إِلَی قَوْمِکَ فَأُنْذِرَهُمْ وَ أَدْعُوَهُمْ إِلَی اللَّهِ وَ رَسُولِهِ فَأَذِنَ لَهُ فَقَالَ لِلْعَبَّاسِ کَیْفَ أَقُولُ لَهُمْ بَیِّنْ لِی مِنْ ذَلِکَ أَمْراً یَطْمَئِنُّون إِلَیْهِ فَقَالَ صلی الله علیه و آله تَقُولُ لَهُمْ مَنْ قَالَ لَا إِلَهَ إِلَّا اللَّهُ وَحْدَهُ لَا شَرِیکَ لَهُ وَ شَهِدَ أَنَّ مُحَمَّداً رَسُولُ اللَّهِ وَ کَفَّ یَدَهُ فَهُوَ آمِنٌ وَ مَنْ جَلَسَ عِنْدَ الْکَعْبَةِ وَ وَضَعَ سِلَاحَهُ فَهُوَ آمِنٌ فَقَالَ الْعَبَّاسُ یَا رَسُولَ اللَّهِ إِنَّ أَبَا سُفْیَانَ رَجُلٌ یُحِبُّ الْفَخْرَ فَلَوْ خَصَصْتَهُ بِمَعْرُوفٍ فَقَالَ صلی الله علیه و آله مَنْ دَخَلَ دَارَ أَبِی سُفْیَانَ فَهُوَ آمِنٌ قَالَ أَبُو سُفْیَانَ دَارِی قَالَ دَارُکَ ثُمَّ قَالَ وَ مَنْ أَغْلَقَ بَابَهُ فَهُوَ آمِنٌ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مَضَی أَبُو سُفْیَانَ قَالَ الْعَبَّاسُ یَا رَسُولَ اللَّهِ إِنَّ أَبَا سُفْیَانَ رَجُلٌ مِنْ شَأْنِهِ الْغَدْرُ وَ قَدْ رَأَی مِنَ الْمُسْلِمِینَ تَفَرُّقاً قَالَ فَأَدْرِکْهُ وَ احْبِسْهُ فِی مَضَایِقِ الْوَادِی حَتَّی یَمُرَّ بِهِ جُنُودُ اللَّهِ قَالَ فَلَحِقَهُ الْعَبَّاسُ فَقَالَ أَبَا حَنْظَلَةَ قَالَ أَ غَدْراً یَا بَنِی هَاشِمٍ قَالَ سَتَعْلَمُ أَنَّ الْغَدْرَ لَیْسَ مِنْ شَأْنِنَا وَ لَکِنْ أَصْبِحْ حَتَّی تَنْظُرَ إِلَی جُنُودِ </w:t>
      </w:r>
    </w:p>
    <w:p>
      <w:pPr>
        <w:pStyle w:val="BookText"/>
        <w:rPr/>
      </w:pPr>
      <w:r>
        <w:rPr>
          <w:rFonts w:ascii="Amiri" w:hAnsi="Amiri" w:eastAsia="Amiri" w:cs="Amiri"/>
          <w:color w:val="111111"/>
          <w:sz w:val="28"/>
          <w:sz w:val="28"/>
          <w:szCs w:val="28"/>
          <w:rtl w:val="true"/>
          <w:lang w:bidi="ar-SA"/>
        </w:rPr>
        <w:t>اللَّهِ قَالَ الْعَبَّاسُ فَمَرَّ خَالِدُ بْنُ الْوَلِیدِ فَقَالَ أَبُو سُفْیَانَ هَذَا رَسُولُ اللَّهِ قَالَ لَا وَ لَکِنْ هَذَا خَالِدُ بْنُ الْوَلِیدِ فِی الْمُقَدِّمَةِ ثُمَّ مَرَّ الزُّبَیْرُ فِی جُهَیْنَةَ وَ أَشْجَعَ فَقَالَ أَبُو سُفْیَانَ یَا عَبَّاسُ هَذَا مُحَمَّدٌ قَالَ لَا هَذَا الزُّبَیْرُ فَجَعَلَتِ الْجُنُودُ تَمُرُّ بِهِ حَتَّی مَرَّ رَسُولُ اللَّهِ صلی الله علیه و آله فِی الْأَنْصَارِ ثُمَّ انْتَهَی إِلَیْهِ سَعْدُ بْنُ عُبَادَةَ بِیَدِهِ رَایَةُ رَسُولِ اللَّهِ صلی الله علیه و آله فَقَالَ یَا بَا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یَوْمُ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تُسْبَی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مَعْشَرَ الْأَوْسِ وَ الْخَزْرَجِ ثَارُکُمْ یَوْمَ الْجَبَلِ فَلَمَّا سَمِعَهَا مِنْ سَعْدٍ خَلَّی الْعَبَّاسَ وَ سَعَی إِلَی رَسُولِ اللَّهِ صلی الله علیه و آله وَ زَاحَمَ </w:t>
      </w:r>
      <w:r>
        <w:rPr>
          <w:rStyle w:val="FootnoteAnchor"/>
          <w:rtl w:val="true"/>
        </w:rPr>
        <w:footnoteReference w:id="767"/>
      </w:r>
      <w:r>
        <w:rPr>
          <w:rFonts w:ascii="Amiri" w:hAnsi="Amiri" w:eastAsia="Amiri" w:cs="Amiri"/>
          <w:color w:val="111111"/>
          <w:sz w:val="28"/>
          <w:sz w:val="28"/>
          <w:szCs w:val="28"/>
          <w:rtl w:val="true"/>
          <w:lang w:bidi="ar-SA"/>
        </w:rPr>
        <w:t>حَتَّی مَرَّ تَحْتَ الرِّمَاحِ فَأَخَذَ غَرْزَهُ فَقَبَّلَهَا ثُمَّ قَالَ بِأَبِی أَنْتَ وَ أُمِّی أَ مَا تَسْمَعُ مَا یَقُولُ سَعْدٌ وَ ذَکَرَ ذَلِکَ الْقَوْلَ فَقَالَ صلی الله علیه و آله لَیْسَ مِمَّا قَالَ سَعْدٌ شَیْ‌ءٌ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لِعَلِیٍّ علیه السلام أَدْرِکْ سَعْداً فَخُذِ الرَّایَةَ مِنْهُ وَ أَدْخِلْهَا إِدْخَالًا رَفِیقاً فَأَخَذَهَا عَلِیٌّ وَ أَدْخَلَهَا کَمَا أَمَرَ</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قَالَ وَ أَسْلَمَ یَوْمَئِذٍ حَکِیمُ بْنُ حِزَامٍ وَ بُدَیْلُ بْنُ وَرْقَاءَ وَ جُبَیْرُ بْنُ مُطْعِمٍ وَ أَقْبَلَ أَبُو سُفْیَانَ یَرْکُضُ حَتَّی دَخَلَ مَکَّةَ وَ قَدْ سَطَحَ الْغُبَارُ مِنْ فَوْقِ الْجِبَالِ وَ قُرَیْشٌ لَا تَعْلَمُ وَ أَقْبَلَ أَبُو سُفْیَانَ مِنْ أَسْفَلِ الْوَادِی یَرْکُضُ فَاسْتَقْبَلَهُ قُرَیْشٌ وَ قَالُوا مَا وَرَاکَ وَ مَا هَذَا الْغُبَارُ قَالَ مُحَمَّدٌ فِی خَلْقٍ ثُمَّ صَاحَ یَا آلَ غَالِبٍ الْبُیُوتَ الْبُیُوتَ مَنْ دَخَلَ دَارِی فَهُوَ آمِنٌ فَعَرَفَتْ هِنْدٌ فَأَخَذَتْ تَطْرُدُهُمْ ثُمَّ قَالَتْ اقْتُلُوا الشَّیْخَ الْخَبِیثَ لَعَنَهُ اللَّهُ مِنْ وَافِدِ قَوْمٍ </w:t>
      </w:r>
      <w:r>
        <w:rPr>
          <w:rStyle w:val="FootnoteAnchor"/>
          <w:rtl w:val="true"/>
        </w:rPr>
        <w:footnoteReference w:id="769"/>
      </w:r>
      <w:r>
        <w:rPr>
          <w:rFonts w:ascii="Amiri" w:hAnsi="Amiri" w:eastAsia="Amiri" w:cs="Amiri"/>
          <w:color w:val="111111"/>
          <w:sz w:val="28"/>
          <w:sz w:val="28"/>
          <w:szCs w:val="28"/>
          <w:rtl w:val="true"/>
          <w:lang w:bidi="ar-SA"/>
        </w:rPr>
        <w:t xml:space="preserve">وَ طَلِیعَةِ قَوْمٍ قَالَ وَیْلَکِ إِنِّی رَأَیْتُ ذَاتَ الْقُرُونِ وَ رَأَیْتُ فَارِسَ أَبْنَاءِ الْکِرَامِ وَ رَأَیْتُ مُلُوکَ کِنْدَةَ وَ فِتْیَانَ حِمْیَرٍ یُسْلِمْنَ </w:t>
      </w:r>
      <w:r>
        <w:rPr>
          <w:rStyle w:val="FootnoteAnchor"/>
          <w:rtl w:val="true"/>
        </w:rPr>
        <w:footnoteReference w:id="770"/>
      </w:r>
      <w:r>
        <w:rPr>
          <w:rFonts w:ascii="Amiri" w:hAnsi="Amiri" w:eastAsia="Amiri" w:cs="Amiri"/>
          <w:color w:val="111111"/>
          <w:sz w:val="28"/>
          <w:sz w:val="28"/>
          <w:szCs w:val="28"/>
          <w:rtl w:val="true"/>
          <w:lang w:bidi="ar-SA"/>
        </w:rPr>
        <w:t xml:space="preserve">آخِرَ النَّهَارِ وَیْلَکِ </w:t>
      </w:r>
    </w:p>
    <w:p>
      <w:pPr>
        <w:pStyle w:val="BookText"/>
        <w:rPr/>
      </w:pPr>
      <w:r>
        <w:rPr>
          <w:rFonts w:ascii="Amiri" w:hAnsi="Amiri" w:eastAsia="Amiri" w:cs="Amiri"/>
          <w:color w:val="111111"/>
          <w:sz w:val="28"/>
          <w:sz w:val="28"/>
          <w:szCs w:val="28"/>
          <w:rtl w:val="true"/>
          <w:lang w:bidi="ar-SA"/>
        </w:rPr>
        <w:t>اسْکُتِی فَقَدْ وَ اللَّهِ جَاءَ الْحَقُّ وَ دَنَتِ الْبَلِیَّةُ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کَانَ قَدْ عَهِدَ رَسُولُ اللَّهِ صلی الله علیه و آله إِلَی الْمُسْلِمِینَ أَنْ لَا یَقْتُلُوا بِمَکَّةَ إِلَّا مَنْ قَاتَلَهُمْ سِوَی نَفَرٍ کَانُوا یُؤْذُونَ النَّبِیَّ صلی الله علیه و آله مِنْهُمْ مِقْیَسُ بْنُ صُبَابَةَ وَ عَبْدُ اللَّهِ بْنُ سَعْدِ بْنِ أَبِی سَرْحٍ وَ عَبْدُ اللَّهِ بْنُ خَطَلٍ وَ قینتین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کَانَتَا تُغَنِّیَانِ بِهِجَاءِ رَسُولِ اللَّهِ صلی الله علیه و آله وَ قَالَ اقْتُلُوهُمْ وَ إِنْ وَجَدْتُمُوهُمْ مُتَعَلِّقِینَ بِأَسْتَارِ الْکَعْبَةِ فَأُدْرِکَ ابْنُ خَطَلٍ وَ هُوَ مُتَعَلِّقٌ بِأَسْتَارِ الْکَعْبَةِ فَاسْتَبَقَ إِلَیْهِ سَعِیدُ بْنُ حُرَیْثٍ وَ عَمَّارُ بْنُ یَاسِرٍ فَسَبَقَ سَعِیدٌ عَمَّاراً فَقَتَلَهُ وَ قُتِلَ مِقْیَسُ بْنُ صُبَابَةَ فِی السُّوقِ وَ قَتَلَ عَلِیٌّ علیه السلام إِحْدَی الْقَیْنَتَیْنِ وَ أَفْلَتَتِ الْأُخْرَی وَ قَتَلَ علیه السلام أَیْضاً الْحُوَیْرِثَ بْنَ نُفَیْلِ بْنِ کَعْبٍ </w:t>
      </w:r>
      <w:r>
        <w:rPr>
          <w:rStyle w:val="FootnoteAnchor"/>
          <w:rtl w:val="true"/>
        </w:rPr>
        <w:footnoteReference w:id="771"/>
      </w:r>
      <w:r>
        <w:rPr>
          <w:rFonts w:ascii="Amiri" w:hAnsi="Amiri" w:eastAsia="Amiri" w:cs="Amiri"/>
          <w:color w:val="111111"/>
          <w:sz w:val="28"/>
          <w:sz w:val="28"/>
          <w:szCs w:val="28"/>
          <w:rtl w:val="true"/>
          <w:lang w:bidi="ar-SA"/>
        </w:rPr>
        <w:t xml:space="preserve">وَ بَلَغَهُ أَنَّ أُمَّ هَانِئٍ </w:t>
      </w:r>
      <w:r>
        <w:rPr>
          <w:rStyle w:val="FootnoteAnchor"/>
          <w:rtl w:val="true"/>
        </w:rPr>
        <w:footnoteReference w:id="772"/>
      </w:r>
      <w:r>
        <w:rPr>
          <w:rFonts w:ascii="Amiri" w:hAnsi="Amiri" w:eastAsia="Amiri" w:cs="Amiri"/>
          <w:color w:val="111111"/>
          <w:sz w:val="28"/>
          <w:sz w:val="28"/>
          <w:szCs w:val="28"/>
          <w:rtl w:val="true"/>
          <w:lang w:bidi="ar-SA"/>
        </w:rPr>
        <w:t xml:space="preserve">بِنْتَ أَبِی طَالِبٍ قَدْ آوَتْ نَاساً مِنْ بَنِی مَخْزُومٍ مِنْهُمُ الْحَارِثُ بْنُ هِشَامٍ وَ قَیْسُ بْنُ السَّائِبِ </w:t>
      </w:r>
      <w:r>
        <w:rPr>
          <w:rStyle w:val="FootnoteAnchor"/>
          <w:rtl w:val="true"/>
        </w:rPr>
        <w:footnoteReference w:id="773"/>
      </w:r>
      <w:r>
        <w:rPr>
          <w:rFonts w:ascii="Amiri" w:hAnsi="Amiri" w:eastAsia="Amiri" w:cs="Amiri"/>
          <w:color w:val="111111"/>
          <w:sz w:val="28"/>
          <w:sz w:val="28"/>
          <w:szCs w:val="28"/>
          <w:rtl w:val="true"/>
          <w:lang w:bidi="ar-SA"/>
        </w:rPr>
        <w:t xml:space="preserve">فَقَصَدَ نَحْوَ دَارِهَا مُقَنَّعاً بِالْحَدِیدِ فَنَادَی أَخْرِجُوا مَنْ آوَیْتُمْ فَجَعَلُوا یَذْرِقُونَ کَمَا یَذْرِقُ الْحُبَارَی خَوْفاً مِنْهُ فَخَرَجَتْ إِلَیْهِ أُمُّ هَانِئٍ وَ هِیَ لَا تَعْرِفُهُ فَقَالَتْ یَا عَبْدَ اللَّهِ أَنَا أُمُّ هَانِئٍ بِنْتُ عَمِّ رَسُولِ اللَّهِ وَ أُخْتُ عَلِیِّ بْنِ أَبِی طَالِبٍ انْصَرِفْ عَنْ دَارِی فَقَالَ عَلِیٌّ أَخْرِجُوهُمْ فَقَالَتْ وَ اللَّهِ لَأَشْکُوَنَّکَ إِلَی رَسُولِ اللَّهِ فَنَزَعَ الْمِغْفَرَ عَنْ رَأْسِهِ فَعَرَفَتْهُ فَجَاءَتْ تَشْتَدُّ حَتَّی الْتَزَمَتْهُ فَقَالَتْ فَدَیْتُکَ حَلَفْتُ لَأَشْکُوَنَّکَ إِلَی رَسُولِ اللَّهِ صلی الله علیه و آله فَقَالَ لَهَا فَاذْهَبِی فَبَرِّی قَسَمَکِ فَإِنَّهُ بِأَعْلَی الْوَادِی قَالَتْ أُمُّ هَانِئٍ فَجِئْتُ إِلَی النَّبِیِّ صلی الله علیه و آله وَ هُوَ فِی قُبَّةٍ یَغْتَسِلُ وَ فَاطِمَةُ علیها السلام یستره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صلی الله علیه و آله کَلَامِی قَالَ مَرْحَباً بِکِ یَا أُمَّ هَانِئٍ قُلْتُ بِأَبِی وَ أُمِّی مَا لَقِیتُ مِنْ عَلِیٍّ الْیَوْمَ فَقَالَ صلی الله علیه و آله قَدْ أَجَرْتُ مَنْ أَجَرْتِ فَقَالَتْ فَاطِمَةُ إِنَّمَا جِئْتِ یَا أُمَّ هَانِئٍ تَشْکِینَ عَلِیّاً </w:t>
      </w:r>
      <w:r>
        <w:rPr>
          <w:rStyle w:val="FootnoteAnchor"/>
          <w:rtl w:val="true"/>
        </w:rPr>
        <w:footnoteReference w:id="774"/>
      </w:r>
      <w:r>
        <w:rPr>
          <w:rFonts w:ascii="Amiri" w:hAnsi="Amiri" w:eastAsia="Amiri" w:cs="Amiri"/>
          <w:color w:val="111111"/>
          <w:sz w:val="28"/>
          <w:sz w:val="28"/>
          <w:szCs w:val="28"/>
          <w:rtl w:val="true"/>
          <w:lang w:bidi="ar-SA"/>
        </w:rPr>
        <w:t xml:space="preserve">فِی أَنَّهُ أَخَافَ أَعْدَاءَ اللَّهِ وَ أَعْدَاءَ رَسُولِهِ </w:t>
      </w:r>
    </w:p>
    <w:p>
      <w:pPr>
        <w:pStyle w:val="BookText"/>
        <w:rPr/>
      </w:pPr>
      <w:r>
        <w:rPr>
          <w:rFonts w:ascii="Amiri" w:hAnsi="Amiri" w:eastAsia="Amiri" w:cs="Amiri"/>
          <w:color w:val="111111"/>
          <w:sz w:val="28"/>
          <w:sz w:val="28"/>
          <w:szCs w:val="28"/>
          <w:rtl w:val="true"/>
          <w:lang w:bidi="ar-SA"/>
        </w:rPr>
        <w:t>فَقُلْتُ احْتَمِلِینِی فَدَیْتُکِ فَقَالَ رَسُولُ اللَّهِ صلی الله علیه و آله قَدْ شَکَرَ اللَّهُ تَعَالَی سَعْیَهُ وَ أَجَرْتُ مَنْ أَجَارَتْ أُمُّ هَانِئٍ لِمَکَانِهَا مِنْ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وَ حَدَّثَنِی بَشِیرٌ النَّبَّالُ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فَتْحُ مَکَّةَ قَالَ رَسُولُ اللَّهِ صلی الله علیه و آله عِنْدَ مَنِ الْمِفْتَاحُ قَالُوا عِنْدَ أُمِّ شَیْبَةَ فَدَعَا شَیْبَةَ فَقَالَ اذْهَبْ إِلَی أُمِّکَ فَقُلْ لَهَا تُرْسِلْ بِالْمِفْتَاحِ فَقَالَتْ قُلْ لَهُ قَتَلْتَ مُقَاتِلَنَا وَ تُرِیدُ أَنْ تَأْخُذَ مِنَّا مَکْرُمَتَنَا فَقَالَ لَتُرْسِلِنَّ بِهِ أَوْ لَأَقْتُلَنَّکِ فَوَضَعَتْهُ فِی یَدِ الْغُلَامِ فَأَخَذَهُ وَ دَعَا عُمَرَ فَقَالَ لَهُ هَذَا تَأْوِیلُ رُؤْیَایَ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صلی الله علیه و آله فَفَتَحَهُ وَ سَتَرَهُ فَمِنْ یَوْمِئِذٍ یُسْتَرُ ثُمَّ دَعَا الْغُلَامَ فَبَسَطَ رِدَاءَهُ فَجَعَلَ فِیهِ الْمِفْتَاحَ وَ قَالَ رُدَّهُ إِلَی أُمِّکَ قَالَ وَ دَخَلَ صَنَادِیدُ قُرَیْشٍ الْکَعْبَةَ وَ هُمْ یَظُنُّونَ أَنَّ السَّیْفَ لَا یُرْفَعُ عَنْهُمْ فَأَتَی رَسُولُ اللَّهِ صلی الله علیه و آله الْبَیْتَ وَ أَخَذَ بِعِضَادَتَیِ </w:t>
      </w:r>
      <w:r>
        <w:rPr>
          <w:rStyle w:val="FootnoteAnchor"/>
          <w:rtl w:val="true"/>
        </w:rPr>
        <w:footnoteReference w:id="775"/>
      </w:r>
      <w:r>
        <w:rPr>
          <w:rFonts w:ascii="Amiri" w:hAnsi="Amiri" w:eastAsia="Amiri" w:cs="Amiri"/>
          <w:color w:val="111111"/>
          <w:sz w:val="28"/>
          <w:sz w:val="28"/>
          <w:szCs w:val="28"/>
          <w:rtl w:val="true"/>
          <w:lang w:bidi="ar-SA"/>
        </w:rPr>
        <w:t xml:space="preserve">الْبَابِ ثُمَّ قَالَ لَا إِلَهَ إِلَّا اللَّهُ أَنْجَزَ وَعْدَهُ وَ نَصَرَ عَبْدَهُ وَ غَلَبَ الْأَحْزَابَ وَحْدَهُ ثُمَّ قَالَ مَا تَظُنُّونَ وَ مَا أَنْتُمْ قَائِلُونَ فَقَالَ سُهَیْلُ بْنُ عَمْرٍو نَقُولُ خَیْراً وَ نَظُنُّ خَیْراً أَخٌ کَرِیمٌ وَ ابْنُ عَمٍّ قَالَ فَإِنِّی أَقُولُ لَکُمْ کَمَا قَالَ أَخِی یُوسُفُ لا تَثْرِیبَ عَلَیْکُمُ الْیَوْمَ یَغْفِرُ اللَّهُ لَکُمْ وَ هُوَ أَرْحَمُ الرَّاحِمِینَ أَلَا إِنَّ کُلَّ دَمٍ وَ مَالٍ وَ مَأْثُرَةٍ کَانَ فِی الْجَاهِلِیَّةِ فَإِنَّهُ مَوْضُوعٌ تَحْتَ قَدَمَیَّ إِلَّا سِدَانَةَ </w:t>
      </w:r>
      <w:r>
        <w:rPr>
          <w:rStyle w:val="FootnoteAnchor"/>
          <w:rtl w:val="true"/>
        </w:rPr>
        <w:footnoteReference w:id="776"/>
      </w:r>
      <w:r>
        <w:rPr>
          <w:rFonts w:ascii="Amiri" w:hAnsi="Amiri" w:eastAsia="Amiri" w:cs="Amiri"/>
          <w:color w:val="111111"/>
          <w:sz w:val="28"/>
          <w:sz w:val="28"/>
          <w:szCs w:val="28"/>
          <w:rtl w:val="true"/>
          <w:lang w:bidi="ar-SA"/>
        </w:rPr>
        <w:t>الْکَعْبَةِ وَ سِقَایَةَ الْحَاجِّ فَإِنَّهُمَا مَرْدُودَتَانِ إِلَی أَهْلِیهِمَا أَلَا إِنَّ مَکَّةَ مُحَرَّمَةٌ بِتَحْرِیمِ اللَّهِ لَمْ تَحِلَّ لِأَحَدٍ کَانَ قَبْلِی وَ لَمْ تَحِلَّ لِی إِلَّا سَاعَةً مِنْ نَهَارٍ فَهِیَ مُحَرَّمَةٌ إِلَی أَنْ تَقُومَ السَّاعَةُ لَا یُخْتَلَی خَلَاهَا وَ لَا یُقْطَعُ شَجَرُهَا وَ لَا یُنَفَّرُ صَیْدُهَا وَ لَا تَحِلُّ لُقَطَتُهَا إِلَّا لِمُنْشِدٍ ثُمَّ قَالَ أَلَا لَبِئْسَ جِیرَانُ النَّبِیِّ کُنْتُمْ لَقَدْ کَذَّبْتُمْ وَ طَرَدْتُمْ وَ أَخْرَجْتُمْ وَ فَلَلْتُمْ ثُمَّ مَا رَضِیتُمْ حَتَّی جِئْتُمُونِی فِی بِلَادِی تُقَاتِلُونِی فَاذْهَبُوا فَأَنْتُمُ الطُّلَقَاءُ فَخَرَجَ الْقَوْمُ کَأَنَّمَا أُنْشِرُوا مِنَ الْقُبُورِ وَ دَخَلُوا فِی الْإِسْلَامِ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دَخَلَ رَسُولُ اللَّهِ صلی الله علیه و آله مَکَّةَ بِغَیْرِ إِحْرَامٍ وَ عَلَیْهِمُ السِّلَاحُ وَ دَخَلَ </w:t>
      </w:r>
      <w:bookmarkStart w:id="318" w:name="pg13777_135264"/>
    </w:p>
    <w:p>
      <w:pPr>
        <w:pStyle w:val="BookText"/>
        <w:rPr/>
      </w:pPr>
      <w:bookmarkEnd w:id="318"/>
      <w:r>
        <w:rPr>
          <w:rFonts w:ascii="Amiri" w:hAnsi="Amiri" w:eastAsia="Amiri" w:cs="Amiri"/>
          <w:color w:val="111111"/>
          <w:sz w:val="28"/>
          <w:sz w:val="28"/>
          <w:szCs w:val="28"/>
          <w:rtl w:val="true"/>
          <w:lang w:bidi="ar-SA"/>
        </w:rPr>
        <w:t xml:space="preserve">الْبَیْتَ لَمْ یَدْخُلْهُ فِی حَجٍّ وَ لَا عُمْرَةٍ وَ دَخَلَ وَقْتَ الظُّهْرِ </w:t>
      </w:r>
      <w:r>
        <w:rPr>
          <w:rStyle w:val="FootnoteAnchor"/>
          <w:rtl w:val="true"/>
        </w:rPr>
        <w:footnoteReference w:id="777"/>
      </w:r>
      <w:r>
        <w:rPr>
          <w:rFonts w:ascii="Amiri" w:hAnsi="Amiri" w:eastAsia="Amiri" w:cs="Amiri"/>
          <w:color w:val="111111"/>
          <w:sz w:val="28"/>
          <w:sz w:val="28"/>
          <w:szCs w:val="28"/>
          <w:rtl w:val="true"/>
          <w:lang w:bidi="ar-SA"/>
        </w:rPr>
        <w:t xml:space="preserve">فَأَمَرَ بِلَالًا فَصَعِدَ عَلَی الْکَعْبَةِ وَ أَذَّنَ فَقَالَ عِکْرِمَةُ وَ اللَّهِ إِنْ کُنْتُ لَأَکْرَهُ أَنْ أَسْمَعَ صَوْتَ ابْنِ رِیَاحٍ یَنْهَقُ عَلَی الْکَعْبَةِ وَ قَالَ خَالِدُ بْنُ أَسِیدٍ الْحَمْدُ لِلَّهِ الَّذِی أَکْرَمَ أَبَا عَتَّابٍ مِنْ هَذَا الْیَوْمِ أَنْ یَرَی ابْنَ رِیَاحٍ قَائِماً عَلَی الْکَعْبَةِ قَالَ سُهَیْلٌ هِیَ کَعْبَةُ اللَّهِ وَ هُوَ یَرَی وَ لَوْ شَاءَ لَغَیَّرَ قَالَ وَ کَانَ أَقْصَدَهُمْ </w:t>
      </w:r>
      <w:r>
        <w:rPr>
          <w:rStyle w:val="FootnoteAnchor"/>
          <w:rtl w:val="true"/>
        </w:rPr>
        <w:footnoteReference w:id="778"/>
      </w:r>
      <w:r>
        <w:rPr>
          <w:rFonts w:ascii="Amiri" w:hAnsi="Amiri" w:eastAsia="Amiri" w:cs="Amiri"/>
          <w:color w:val="111111"/>
          <w:sz w:val="28"/>
          <w:sz w:val="28"/>
          <w:szCs w:val="28"/>
          <w:rtl w:val="true"/>
          <w:lang w:bidi="ar-SA"/>
        </w:rPr>
        <w:t>وَ قَالَ أَبُو سُفْیَانَ أَمَّا أَنَا فَلَا أَقُولُ شَیْئاً وَ اللَّهِ لَوْ نَطَقْتُ لَظَنَنْتُ أَنَّ هَذِهِ الْجُدُرَ تُخْبِرُ بِهِ مُحَمَّداً وَ بَعَثَ صلی الله علیه و آله إِلَیْهِمْ فَأَخْبَرَهُمْ بِمَا قَالُوا فَقَالَ عَتَّابٌ قَدْ وَ اللَّهِ قُلْنَا یَا رَسُولَ اللَّهِ ذَلِکَ فَنَسْتَغْفِرُ اللَّهَ وَ نَتُوبُ إِلَیْهِ فَأَسْلَمَ وَ حَسُنَ إِسْلَامُهُ وَ وَلَّاهُ رَسُولُ اللَّهِ صلی الله علیه و آله مَکَّةَ قَالَ وَ کَانَ فَتْحُ مَکَّةَ لِثَلَاثَ عَشْرَةَ خَلَتْ مِنْ شَهْرِ رَمَضَانَ وَ اسْتُشْهِدَ مِنَ الْمُسْلِمِینَ ثَلَاثَةُ نَفَرٍ دَخَلُوا فِی أَسْفَلِ مَکَّةَ وَ أَخْطَئُوا الطَّرِیقَ فَقُتِلُوا</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المفید رحمه الله فی الإرشاد أکثر تلک </w:t>
      </w:r>
      <w:r>
        <w:rPr>
          <w:rStyle w:val="FootnoteAnchor"/>
          <w:rtl w:val="true"/>
        </w:rPr>
        <w:footnoteReference w:id="780"/>
      </w:r>
      <w:r>
        <w:rPr>
          <w:rFonts w:ascii="IRNazanin" w:hAnsi="IRNazanin" w:eastAsia="IRNazanin"/>
          <w:color w:val="111111"/>
          <w:sz w:val="28"/>
          <w:sz w:val="28"/>
          <w:szCs w:val="28"/>
          <w:rtl w:val="true"/>
          <w:lang w:bidi="fa-IR"/>
        </w:rPr>
        <w:t xml:space="preserve">القصص بأدنی تغییر </w:t>
      </w:r>
      <w:r>
        <w:rPr>
          <w:rStyle w:val="FootnoteAnchor"/>
          <w:rtl w:val="true"/>
        </w:rPr>
        <w:footnoteReference w:id="781"/>
      </w:r>
      <w:r>
        <w:rPr>
          <w:rFonts w:ascii="IRNazanin" w:hAnsi="IRNazanin" w:eastAsia="IRNazanin"/>
          <w:color w:val="111111"/>
          <w:sz w:val="28"/>
          <w:sz w:val="28"/>
          <w:szCs w:val="28"/>
          <w:rtl w:val="true"/>
          <w:lang w:bidi="fa-IR"/>
        </w:rPr>
        <w:t>ترکناها حذرا من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سال هشتم هجری واقع شد و آن به این ترتیب بود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هنگامی که با قریش در سال حدیبیه مصالحه کرد، خزاعه در پیمان و عهد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داخل گشت و کنانه در پیمان قریش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سال از آن قضیه سپری شد، مردی از کنانه در مکانی نشست و به هجو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از خزاعه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بازگو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 که اگر آن را بازگو کنی، دهانت را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بازگو کرد، خزاعی دستش را بالا برد و با آن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دهانش وارد ساخت و کنانی و خزاعی، هریک قومشان را به یاری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تعداد کنانی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خزاعی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زدند و آنان را در حرم داخل ساختند و تعدادی از آنان را کشتند و قریش نیز با چهارپا و سلاح به آنان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این حادثه، عمرو بن سالم خود را به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رساند و این خبر را به او داد و ابیاتی گفت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ابیات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من محمد را به پیمان دیرین پدرمان و پدرش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قریش نسبت به تو در پیمان تخلف ورزیدند و پیمان استوار تو را نقض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حالت رکوع و سجده 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با شنیدن این ابیات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خانه میمونه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شستن خود کرد،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نشوم اگر بنی کعب 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بر آن شد که عازم مکه گردد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قریش برگیر تا آنکه در سرزمینشان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حاطب بن ابی بلتعه به همراه ساره کنیز آزاد شده ابولهب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قریش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در روز کذا و کذا به سوی شما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خارج شد و راه اصلی را رها کرد، سپس سمت چپ حَرّﺓ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نازل شد و پیامبر را از این جریان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علی علیه‌السلام و زبیر را فراخواند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برسانید و نامه را از او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زبیر خارج شدند و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تا آنکه وارد ذوالحلیفه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 و آله بر مدینه نگهبانانی گمارده بود و حارثة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نعمان فرمانده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نزد نگهبانان آمدند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ما نگذشته است، سپس با هیزم فروشی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پوست دیدیم که از حرّﺓ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او رسیدند و علی علیه‌السلام نامه را از او گرفت و آن را به نزد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خدا و رسول او ایمان دارم و دچار شک و تردید نگشته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این حال من مردی هستم که در مکه عشیره و خویشاوندی ندارم و مرا در آن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خواستم که با این کار در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دستی متحد و یاریگر برگیرم تا مرا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بگذار تا گردن او را بزنم که به خدا سوگند او نفاق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بدر است و شاید که خداوند بر آنان آگاه گردیده و آنان را آمرزیده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مسجد بیرون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،مردم با هل دادن او را از پشت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راندند، ولی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گشت و به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تا نسبت به او بر سر رحم و عطوفت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فرمان داد تا او را بازگرداندند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جرم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تقاضای بخشش کن و دیگر چنین گناهی به انجام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نیز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دشمن من و دشمن خویش را به دوستی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 ابتدایی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قمی برایم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رفتار قریش با خزاعه، در شام به ابوسفیان رسید، او به راه افتاد و به حضور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قومت را محفوظ دار و قریش را امان ده و بر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آنچه که قبلا بودیم،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ابوسفیان خارج شد و با ابوبکر مواجه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قریش را امان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بر علیه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عمر را دید و او نیز همان پاسخ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و بر اُمّ حبیبه وارد شد و قصد نشستن بر روی بستر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حبیبه به سوی آن جست و آن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بستر را از من دریغ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این بستر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مشرکی پلید هستی،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 روی آن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نزد او خارج شد و بر فاطمه سلام الله علیها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آقا و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امان ده و بر مدت بیفزای که تو کریم‌ترین و بزرگوارترین زنان در میان مردمان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من در پناه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پسرت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مردم را امان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پسرانم به حدی نرسیده اند که بخواهند قریش را 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از نزد او نیز خارج شد و با علی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لحاظ خویشاوندی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نسبت به من هستی و کارها بر من دشوار گردیده است، پس در برابر این مشکل راهی در برابرم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قریش هستی، بر در مسجد بایست و قریش را امان ده، سپس بر شترت بنشین و به قومت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حال من سودمند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را امان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شترش سوار شد و راه افتاد و به نزد قریش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رفتم و با او سخن گفتم که به خدا سوگند هیچ پاسخی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پسر ابی قحافه رفتم و نزد او خیری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پسر خطاب رفتم که از او نیز مرا سودی حاصل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فاطمه وارد شدم، ولی اجابتم نکرد و آنگاه با علی دیدار کردم و او مرا دستور داد که میان مردم، امان دهم و 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آن را روا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بازیچه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قریش را امان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دو شب از ماه رمضان گذشته در روز جمعه، هنگامی که نماز عصر را اقامه فرمود، خارج گردید و ابولباب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عبدالمنذر را به جای خویش بر مدینه گمارد و بزرگ هر قوم را فراخواند و به او فرمان داد که نزد قومش برود و آنان را بسیج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 و آله در غزوه فتح خارج شد، و او و مردم روزه گرفتند تا آنکه در کراع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الغمیم فرود آمد و به افطار و گشودن روزه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گشود و مردم نیز به تبعیت از او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گروهی روزه‌داری کردند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عصاﺓ</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نافرمانان نامیده شدند؛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فرمان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راه پیمود تا آنکه فرود آمد و بر ظهران گذشت و حدود ده هزار مرد و حدود چهار صد زن سوار جنگاور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اخبار از قریش پوشیده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ابوسفیان و حکیم بن حزام و بدیل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ورقاء در پی آگاهی از اخبار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عباس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عبدالمطلب نیز برای دیدار با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خارج شد و ابوسفیان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حارث و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اُمیّه را که در 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العقاب با او مواجه شده بودند را همراه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 و آن روز، زیاد بن اسید پاسبانی او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زیاد با آنان رودررو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ابوالفضل، به سوی خیمه برو، ولی شما دو نفر،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عباس به حضور رسول خدا صلی الله علیه و آله رسید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پسرعموی تو است که توبه کرده است و به همراه پسر عمه‌ات به حضورت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دو هیچ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آبرویم را درید و اما پسر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او همان کسی بود که در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نخواهیم آورد مگر آنکه از زمین برای ما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خارج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عباس،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با پیامبر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پسر عمویت توبه کرده و آمده است تا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واسطه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پسر عمه و داماد توست و به یقین نباید به واسطه تو بدبخت و مفلوک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ابوسفیان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حارث،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همان گونه باش که بنده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سرزنش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فراخواند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با عبدالله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ابی امیّه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هلاک جاودانه قریش رقم خواهد خورد، اگر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با جنگ و قهر و غلبه بر آنان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قاطر سفید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سوار گشتم و خارج شدم، در حالی که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فروش یا صاحب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جستم تا شاید او را امر کنم که نزد قریش رود،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آیند و از او تقاضای امان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با ابوسفیان و بدیل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ورقاء و حکیم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حزام مواجه گشتم و شنیدم که ابوسفیان به 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افروخته شده چیست؟ بدیل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خزاعه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بسیار کمتر از آنند که چنین آتشی برافروزند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شاید این تمیم یا ربیعه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ابوسفیان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دیگر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به همراه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چاره چیست؟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این قاطر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تا برای تو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تَرک خود سوار کردم و او را آوردم و هر بار که به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های افروخته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رسیدم، به سوی 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خاستند و چون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عموی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راهش کنار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عمر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ابوسفیان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و تسلط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را راندم تا آنکه بر در خیمه جمع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بر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ابوسفیان است که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عهد و امانی، تو را بر او مسلط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سر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ابوسفیان است که من او را پناه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داخل گشت و در برابر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افسوس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فرا نرسیده است که شهادت دهی خدایی جز خدای یگانه نیست و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کریم و بزرگوار و بخشنده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یگانگی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اگر با او خدای دیگری بود، روز بدر و اُحد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می‌ساخت؛ و اما این که تو فرستاده خدا هستی، به خدا سوگند در دلم نسبت به آن اندکی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ساعت او گردن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مگر آنکه شهادت دهی خدایی جز خدای یگانه نیست و او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این سخن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یگانه وجود ندارد و 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زبانش این سخن را با لکنت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لات و عزّی چه کنیم؟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دو قضای حاجت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ناسزا واداشت؟ ای عمر، تو چه محلی از اعراب داری که در میان سخن من و پسر عمویم داخل می شوی؟ در این هنگام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به ابوسفیان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نزد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و امشب نزد خود نگهدار و صبحدم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صبح درآمد، صدای اذان بلال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مؤذن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خداست، برخیز و وضوساز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گیرم؟عباس وضو را به او آموخت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ابوسفیان به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نگریست درحالی که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دستان مسلمانان زیر ریش او بود و هیچ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مردی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آنکه با آن صورتش را مسح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صحنه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هرگز کسری و قیصر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و شوکتی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نماز گزارد، عباس او را صبحدم به نزد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من دوست دارم که مرا به رفتن به سوی قومت اجازت دهی، تا آنان را انذار دهم و به سوی خدا 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دعوتشان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بگویم؟ از آن برایم امری روشن و آشکار قرار ده تا با آن به من اطمینان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بگوید هیچ خدایی جز خدای یگانه وجود ندارد و او را شریکی نیست و شهادت دهد که محمد فرستاده خداست 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کنار کعبه بنشیند و سلاحش را بر زمین گذارد، او نیز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است که فخر و افتخار را دوست دارد، امید است که او را به امری نیک، مخصوص و ممتاز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وارد خانه ابوسفیان شود،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بسته دارد، او نیز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ابوسفیان رفت،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پیمان شکن است و از مسلمانان نیز پراکندگی و جدایی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او را در تنگه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دره نگاه دار تا لشکریان خداوند بر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آیا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دانست که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در شأن ما نیست، ولی تا صبح بمان تا به سپاهیان خداوند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عبور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خالد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ولید است که پیشاپیش لشکر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زبیر در میان قبایل جهینه و أشجع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محمد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گذشتند تا آنکه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 و آله در میان انصار عبور کرد، سپس سعد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عباده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حالی که پرچم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در دست او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جنگ و خونریزی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زنان در حریم به بند اسارت و کنیزی گرفتار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اوس و خزرج، انتقام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ریخته شده در اُحد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ابوسفیان این سخن از سعد شنید، عباس را کنار زد و به سوی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شتافت و از میان فشار جمعیت خود را به او نزدیک ساخت تا آنکه از زیر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 و رکاب او را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که سعد چه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گوید؟ و گفته سعد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آنچه سعد گفته است،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به سعد برسان و پرچم را از او بستان و آن را به آرامی و نرمی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نیز آن را از سعد گرفت و چنان که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فرمان داده بود، آن را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حکیم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حزام و بدیل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ورقاء و جبیر بن مطعم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به راه افتاد و در حالی به شتاب خود را به مکه رساند که گرد و غبار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اطلاعی از جریان امور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از پایین دره حرکت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 تا آنکه قریش با او رو در رو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این گرد و غبار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مردم روانه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جویید،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جویید، هرکه وارد خانه من شود، او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هند متوجه حقیقت امر شد و شروع به بیرون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پیر خبیث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که رسول و پیشقراول آنان است،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صاحب شاخها را دیده ام و جنگاوری فرزندان بزرگان و کریمان را مشاهده کردم و پادشاهان کنده و جوانمردان و دلیران حمیر را دیدم که در پایان روز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 که به خدا سوگند حق پدیدار گشت و بلا و مصیبت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به مسلمانان توصیه کرده بود که تنها کسانی را که به پیکار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برخیزند،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تعدادی که پیامبر را آزار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داده بودند، که مقیس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صبابه، و عبدالله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سرح و عبدالله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خطل و دو کنیز 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 که در هجو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بکشید، اگرچه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آویخته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خطل در حالی که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آویزان گشته بود، گرفتار شد و سعید بن حریث و عمار بن یاسر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سعید از عمار پیشی جست و ابن خطل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یکی از دو کنیز 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 را کشت و دیگری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حویرث</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نفیل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کعب را کشت و به او خبر رسید که اُمّ هانی دختر ابوطالب، گروهی از بنی مخزوم از جمله حارث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هشام و قیس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سائب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خانه او گشت و درحالی که با آهن سر روی خود را پوشانده بود،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پناه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صدای او از ترس چون هوبره، فضله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هانی به سوی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خارج شد و در حالی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هانی دختر عموی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و خواهر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هستم، از خانه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شکایت تو را به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او کلاهخود را از سرش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 هانی او را شناخت، دوید و پیش آمد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خوردم که از تو به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سوگند خود به انجام رسان که او در بالای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آمدم، در حالی که او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فاطمه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سخنم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أمّ هانی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علی چه چیزها که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تو امان دادی،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آیا تنها برای این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علی به خاطر آنکه دشمنان خدا و دشمنان پیامبر او را ترسانده است، شکایت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تلاش او را پاداش داده است و من آن که را اُمّ هانی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امان داد، به خاطر نسبتش با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ابیطالب علیه السلام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برایم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مکه فتح شد،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نزد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مادرت برو و به او بگو کلید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 شیبه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جنگاور ما را کشتی و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بزرگی و افتخارمان را هم از ما بگیری؟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را بفرستی که در غیر این صورت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تردیدی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در دست پسرش قرار داد، 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آن را گرفت و عمر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تأویل رؤیای دیده شده من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برخاست و کعبه را گشود و آن را پوشاند، و از آن روز کعبه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ردایش را گسترد و کلید را در آن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مادرت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دلاوران قریش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شمشیر در امان نخواهند بود، وارد کعبه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علیه و آله به کنار خانه کعبه آمد و چارچوب در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انجام رساند،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کرد و به تنهایی احزاب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خیر و نیکی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گمان بر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تو را برادری کریم و بزرگوار و پسرعموی خود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شما همان سخنی را می‌گویم که برادرم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توبیخ و ملامتی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که او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خون و مال و افتخاری که در جاهلیت بود، در زیر پاهای من باطل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پرده‌داری و سقایی حجاج که آن دو به صاحبانشان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مکه با تحریم خداوند، مکانی حرام است، پیش از من برای هیچ کسی حلال نگشته است 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ساعتی از روز حلال نیست و آن تا لحظه برپایی قیامت مکانی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تازه آن کنده نمی‌شود و درختش قطع نمی‌گردد و صید آن رانده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شکار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پیدا شده در آن، جُز برای جوینده و نشانی‌دهنده آن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چه بد همسایگانی برای پیامبر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کردید و راندید و اخراجم ساخته و پراکنده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خشنود نگشتید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سرزمینم به سوی من آمدید تا با من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بروید که شما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مکیان که گویی که از قبرها برانگیخته شده بودند، خارج شدند و در اسلام داخل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همراه مسلمانان که با خود سلاح داشتند، وارد مکه شد و در حالی که در هیچ حج و عمره‌ای داخل کعبه نگشت، این بار در آن وارد گشت و در هنگام ظهر وارد شد و به بلال دستور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فراز کعبه رفت و بانگ اذان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بودم، از شنیدن صدای ابن ریاح که بر بالای کعبه چون الاغ عرعر می‌کند، بیزاری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اباعتاب را کرامت بخشید که این روز را نبیند که ابن ریاح بر فراز کعبه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که میانه روترین آن 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آنِ خداست و او خود نظاره گر امور است و اگر بخواهد، بی‌تردید اوضاع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هیچ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این گمانم که اگر لب به سخن بگشایم، این دیوارها محمد را از آن آگاه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سوی آنان فرستاد و آنان را از گفته‌هایشان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عذرخواهی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سخنان را گفتیم، و از خداوند تقاضای بخشش و مغفرت می‌کنیم و به سوی او بازگشته و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نیکی اسلام آورد و رسول خدا صلی الله علیه و آله نیز او را بر مکه گمارد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فتح مکه در سیزدهمین روز ماه رمضان صورت پذیرفت و از مسلمانان سه نفر به شهادت رسیدند که از پایین مکه وارد شدند و راه را گم کردند و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رحمة اللّه علیه در الارشاد بیشتر آن اتفاقات را با کم‌ترین تغییر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جهت پرهیز از تکرار، از ذکر آن‌ها صرف‌نظر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2362074_1468164448"/>
      <w:bookmarkStart w:id="320" w:name="_Toc128"/>
      <w:bookmarkEnd w:id="319"/>
      <w:r>
        <w:rPr>
          <w:rtl w:val="true"/>
        </w:rPr>
        <w:t>بیان</w:t>
      </w:r>
      <w:bookmarkEnd w:id="3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صدر السورة أی إلی آخر الآیات من أول السورة و الصدر أیضا الطائفة من الشی‌ء و لکن أصبح أی أصبر حتی یتنور الصبح و الإصباح الدخول فی الصباح و یطلق علی الإسفار قال الراغب الصباح أول النهار و هو وقت ما احمر الأفق بحاجب الشمس قوله ثارکم یوم الجبل أی اطلبوا دماءکم التی أریقت یوم أحد و الغرز بالفتح رکاب من جلد و الذرق بالذال و الزای بمعنی و الحباری معروف بالحمق و الجبن و فی المصباح احتملت ما کان منه بمعنی العفو و الإغضاء و الفل الکسر و الضرب و فل الجیش هزمه فقال عتاب أی معتذرا عن أخیه و یحتمل أن یکون هو أیضا قال شیئا</w:t>
      </w:r>
      <w:r>
        <w:rPr>
          <w:rFonts w:eastAsia="IRNazanin" w:cs="IRNazanin"/>
          <w:color w:val="111111"/>
          <w:sz w:val="28"/>
          <w:szCs w:val="28"/>
          <w:rtl w:val="true"/>
          <w:lang w:bidi="fa-IR"/>
        </w:rPr>
        <w:t xml:space="preserve">. </w:t>
      </w:r>
      <w:bookmarkStart w:id="321" w:name="pg13777_135265"/>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صدر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 آیات از ابتدای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پاره‌ای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کن تا روشنای صبح بدمد،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شدن در صبح و بر روشن شدن هوا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روز و آن زمانی است که افق در جانب کرانه خورشید سرخ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ثارکم یوم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خون‌هایی که از شما در اُحد ریخته شد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رکابی از پوست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رکاب 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ذال و زای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انداختن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هوبره به حماقت و ترس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إحتملت 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از او سر زده بود بخشش و چشم‌پوشی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و ضربه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شکست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در مقام عذرخواهی از عمل برادرش گفت، و احتمال دارد که او نیز سخنی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362076_1468164448"/>
      <w:bookmarkStart w:id="323" w:name="_Toc129"/>
      <w:bookmarkEnd w:id="322"/>
      <w:r>
        <w:rPr>
          <w:rtl w:val="true"/>
        </w:rPr>
        <w:t>«</w:t>
      </w:r>
      <w:r>
        <w:rPr/>
        <w:t>23</w:t>
      </w:r>
      <w:r>
        <w:rPr>
          <w:rtl w:val="true"/>
        </w:rPr>
        <w:t>»</w:t>
      </w:r>
      <w:bookmarkEnd w:id="323"/>
    </w:p>
    <w:p>
      <w:pPr>
        <w:pStyle w:val="BookText"/>
        <w:rPr/>
      </w:pPr>
      <w:r>
        <w:rPr>
          <w:rFonts w:ascii="Amiri" w:hAnsi="Amiri" w:eastAsia="Amiri" w:cs="Amiri"/>
          <w:color w:val="111111"/>
          <w:sz w:val="28"/>
          <w:sz w:val="28"/>
          <w:szCs w:val="28"/>
          <w:rtl w:val="true"/>
          <w:lang w:bidi="ar-SA"/>
        </w:rPr>
        <w:t>کا، الکافی عَلِیٌّ عَنْ أَبِیهِ عَنِ الْبَزَنْطِیِّ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صلی الله علیه و آله مَکَّةَ بَایَعَ الرِّجَالَ ثُمَّ جَاءَهُ النِّسَاءُ یُبَایِعْنَهُ فَأَنْزَلَ اللَّهُ عَزَّ وَ جَلَّ 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فَقَالَتْ هِنْدٌ أَمَّا الْوُلْدَ فَقَدْ رَبَّیْنَا صِغَاراً وَ قَتَلْتَهُمْ </w:t>
      </w:r>
      <w:r>
        <w:rPr>
          <w:rStyle w:val="FootnoteAnchor"/>
          <w:rtl w:val="true"/>
        </w:rPr>
        <w:footnoteReference w:id="782"/>
      </w:r>
      <w:r>
        <w:rPr>
          <w:rFonts w:ascii="Amiri" w:hAnsi="Amiri" w:eastAsia="Amiri" w:cs="Amiri"/>
          <w:color w:val="111111"/>
          <w:sz w:val="28"/>
          <w:sz w:val="28"/>
          <w:szCs w:val="28"/>
          <w:rtl w:val="true"/>
          <w:lang w:bidi="ar-SA"/>
        </w:rPr>
        <w:t xml:space="preserve">کِبَاراً وَ قَالَتْ أُمُّ حَکِیمٍ بِنْتُ الْحَارِثِ بْنِ هِشَامٍ وَ کَانَتْ عِنْدَ عِکْرِمَةَ بْنِ أَبِی جَهْلٍ یَا رَسُولَ اللَّهِ مَا ذَلِکَ الْمَعْرُوفُ الَّذِی أَمَرَنَا اللَّهُ أَنْ لَا نَعْصِیَکَ فِیهِ فَقَالَ لَا تَلْطِمْنَ خَدّاً وَ لَا تَخْمِشْنَ وَجْهاً وَ لَا تَنْتِفْنَ شَعْراً وَ لَا تَشْقُقْنَ جَیْباً وَ لَا تُسَوِّدْنَ ثَوْباً وَ لَا تَدْعِینَ بِوَیْلٍ فَبَایَعَهُنَّ رَسُولُ اللَّهِ صلی الله علیه و آله عَلَی هَذَا فَقَالَتْ یَا رَسُولَ اللَّهِ کَیْفَ نُبَایِعُکَ قَالَ إِنَّنِی لَا أُصَافِحُ النِّسَاءَ فَدَعَا بِقَدَحٍ مِنْ مَاءٍ فَأَدْخَلَ یَدَهُ ثُمَّ أَخْرَجَهَا فَقَالَ أَدْخِلْنَ أَیْدِیَکُنَّ فِی هَذَا الْمَاءِ فَهِیَ الْبَیْعَةُ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عن أبیه عن بعض أصحابه عن أبی عبد الله علیه السلام مثله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مکه را فتح کرد، با مردان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به نزد او آمدند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هنگامی که زنان مومن به نزد تو آیند، بر این اساس با تو بیعت کنند که به خدا ذره‌ای شرکت نورزند و دزدی نکنند و مرتکب زنا نگردند و فرزندانشان را نکشند و بهتان و تهمتی که میان دست‌ها و پاهایشان پدید آید به افترا به کسی نبندند و در هیچ امر معروفی تو را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کن و برای آنان استغفار کن، که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آیات،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فرزند، آنان را در حالی که کوچک بودند، پروراندیم و چون بالیده و بزرگ شدند، آنان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حکیمه دختر حارث بن هشام که همسر عکرمة بن ابی جهل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معروف که خداوند ما را با آن دستور داده است در آن از تو نافرمانی نکنیم،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گونه سیلی نزنید و چهره را نخراشید و موی خویش نکنید و گریبان ندرید و جامه را سیاه نسازید و به مرگ و نیستی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زاری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بر این اساس با آنان بیعت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تو بیعت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ظرفی از آب طلب کرد و دستش را در آن داخل و سپس خارج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دستانتان را در این آب داخل کنید که این بیعت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یکی از اصحابش، از امام صادق علیه السلام مانند آن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362078_1468164448"/>
      <w:bookmarkStart w:id="325" w:name="_Toc130"/>
      <w:bookmarkEnd w:id="324"/>
      <w:r>
        <w:rPr>
          <w:rtl w:val="true"/>
        </w:rPr>
        <w:t>«</w:t>
      </w:r>
      <w:r>
        <w:rPr/>
        <w:t>24</w:t>
      </w:r>
      <w:r>
        <w:rPr>
          <w:rtl w:val="true"/>
        </w:rPr>
        <w:t>»</w:t>
      </w:r>
      <w:bookmarkEnd w:id="325"/>
    </w:p>
    <w:p>
      <w:pPr>
        <w:pStyle w:val="BookText"/>
        <w:rPr/>
      </w:pPr>
      <w:r>
        <w:rPr>
          <w:rFonts w:ascii="Amiri" w:hAnsi="Amiri" w:eastAsia="Amiri" w:cs="Amiri"/>
          <w:color w:val="111111"/>
          <w:sz w:val="28"/>
          <w:sz w:val="28"/>
          <w:szCs w:val="28"/>
          <w:rtl w:val="true"/>
          <w:lang w:bidi="ar-SA"/>
        </w:rPr>
        <w:t xml:space="preserve">کا، الکافی أَبُو عَلِیٍّ الْأَشْعَرِیُّ عَنْ أَحْمَدَ بْنِ إِسْحَاقَ عَنْ سَعْدَانَ بْنِ مُسْلِمٍ قَالَ قَالَ أَبُو عَبْدِ اللَّهِ علیه السلام أَ تَدْرِی کَیْفَ بَایَعَ رَسُولُ اللَّهِ صلی الله علیه و آله النِّسَاءَ قُلْتُ اللَّهُ أَعْلَمُ وَ ابْنُ رَسُولِهِ أَعْلَمُ قَالَ جَمَعَهُنَّ حَوْلَهُ ثُمَّ دَعَا بِتَوْرِ بِرَامٍ فَصَبَّ فِیهِ نَضُوحاً ثُمَّ غَمَسَ یَدَهُ فِیهِ ثُمَّ قَالَ اسْمَعْنَ یَا هَؤُلَاءِ أُبَایِعُکُنَّ عَلَی أَنْ لَا تُشْرِکْنَ بِاللَّهِ شَیْئاً وَ لَا تَسْرِقْنَ وَ لَا تَزْنِینَ وَ لَا تَقْتُلْنَ أَوْلَادَکُنَّ وَ لَا تَأْتِینَ بِبُهْتَانٍ تَفْتَرِینَهُ بَیْنَ أَیْدِیکُنَّ وَ أَرْجُلِکُنَّ وَ لَا تَعْصِینَ بُعُولَتَکُنَّ فِی مَعْرُوفٍ أَقْرَرْتُنَّ قُلْنَ نَعَمْ فَأَخْرَجَ یَدَهُ مِنَ التَّوْرِ ثُمَّ قَالَ لَهُنَّ اغْمِسْنَ أَیْدِیَکُنَّ فَفَعَلْنَ فَکَانَتْ یَدُ رَسُولِ اللَّهِ صلی الله علیه و آله الطَّاهِرَةُ أَطْیَبَ مِنْ أَنْ یَمَسَّ بِهَا کَفَّ أُنْثَی لَیْسَتْ لَهُ بِمَحْرَمٍ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رسول خدا صلی الله علیه و آله چگونه با زنان بیعت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پسر رسول خدا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اطراف خود جمع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ظرفی مسی طلب نمود و در آن نضوح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در آن فرو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بر این اصل بیعت می‌کنم که ذره‌ای به خدا شرک نورزید و دزدی نکنید و مرتکب زنا نشوید و فرزندانتان را نکشید و بهتان و تهمتی که میان دست‌ها و پاهایتان پدید آید، به دروغ و افترا به کسی نبندید و از شوهرانتان در هیچ امر معروفی، نافرمانی نکنید،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دستش را از ظرف خارج ساخت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دستانتان را در آب فرو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 و دست مطهر رسول خدا صلی الله علیه و آله پاک‌تر از آن بود که با آن، دست زنی که نسبت به وی محرم نبود را لمس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2362080_1468164448"/>
      <w:bookmarkStart w:id="327" w:name="_Toc131"/>
      <w:bookmarkEnd w:id="326"/>
      <w:r>
        <w:rPr>
          <w:rtl w:val="true"/>
        </w:rPr>
        <w:t>بیان</w:t>
      </w:r>
      <w:bookmarkEnd w:id="32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التور إناء من صُفْر أو حجارة کالإِجَّانة ذکره الجزریُّ و قال </w:t>
      </w:r>
      <w:bookmarkStart w:id="328" w:name="pg13777_135266"/>
    </w:p>
    <w:p>
      <w:pPr>
        <w:pStyle w:val="BookText"/>
        <w:rPr/>
      </w:pPr>
      <w:bookmarkEnd w:id="328"/>
      <w:r>
        <w:rPr>
          <w:rFonts w:ascii="IRNazanin" w:hAnsi="IRNazanin" w:eastAsia="IRNazanin"/>
          <w:color w:val="111111"/>
          <w:sz w:val="28"/>
          <w:sz w:val="28"/>
          <w:szCs w:val="28"/>
          <w:rtl w:val="true"/>
          <w:lang w:bidi="fa-IR"/>
        </w:rPr>
        <w:t>البُرْمة القِدْر مطلقا و جمعها بِرَام و هی فی الأصل المتخذة من الحجر المعروف بالحجاز و الیمن و قال النضوح بالفتح ضرب 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از مس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جزری ذکر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دیگ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اصل از سنگی معروف در حجاز و یمن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نوعی عطر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2362082_1468164448"/>
      <w:bookmarkStart w:id="330" w:name="_Toc132"/>
      <w:bookmarkEnd w:id="329"/>
      <w:r>
        <w:rPr>
          <w:rtl w:val="true"/>
        </w:rPr>
        <w:t>«</w:t>
      </w:r>
      <w:r>
        <w:rPr/>
        <w:t>25</w:t>
      </w:r>
      <w:r>
        <w:rPr>
          <w:rtl w:val="true"/>
        </w:rPr>
        <w:t>»</w:t>
      </w:r>
      <w:bookmarkEnd w:id="330"/>
    </w:p>
    <w:p>
      <w:pPr>
        <w:pStyle w:val="BookText"/>
        <w:rPr/>
      </w:pPr>
      <w:r>
        <w:rPr>
          <w:rFonts w:ascii="Amiri" w:hAnsi="Amiri" w:eastAsia="Amiri" w:cs="Amiri"/>
          <w:color w:val="111111"/>
          <w:sz w:val="28"/>
          <w:sz w:val="28"/>
          <w:szCs w:val="28"/>
          <w:rtl w:val="true"/>
          <w:lang w:bidi="ar-SA"/>
        </w:rPr>
        <w:t>کا، الکافی عَلِیُّ بْنُ إِبْرَاهِیمَ عَنْ مُحَمَّدِ بْنِ عِیسَی عَنْ یُونُسَ بْنِ عَبْدِ الرَّحْمَنِ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فَتْحِ مَکَّةَ ضُرِبَتْ عَلَی رَسُولِ اللَّهِ صلی الله علیه و آله خَیْمَةٌ سَوْدَاءُ مِنْ شَعْرٍ بِالْأَبْطَحِ ثُمَّ أَفَاضَ عَلَیْهِ الْمَاءَ مِنْ جَفْنَةٍ یُرَی فِیهَا أَثَرُ الْعَجِینِ ثُمَّ تَحَرَّی الْقِبْلَةَ ضُحًی فَرَکَعَ ثَمَانِیَ رَکَعَاتٍ لَمْ یَرْکَعْهَا رَسُولُ اللَّهِ صلی الله علیه و آله قَبْلَ ذَلِکَ وَ لَا بَعْدُ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برای رسول خدا صلی الله علیه و آله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و گذرگاه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خیمه‌ای سیاه مویین برپا شد و از ظرف بزرگی که در آن اثر خمیر دیده می‌شد، بر او آب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هنگام چاشتگاه به جستجوی قبله برآمد و هشت رکعت نماز خواند که رسول خدا صلی الله علیه و آله آن را چه قبل و چه بعد از آن روز،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2362084_1468164448"/>
      <w:bookmarkStart w:id="332" w:name="_Toc133"/>
      <w:bookmarkEnd w:id="331"/>
      <w:r>
        <w:rPr>
          <w:rtl w:val="true"/>
        </w:rPr>
        <w:t>«</w:t>
      </w:r>
      <w:r>
        <w:rPr/>
        <w:t>26</w:t>
      </w:r>
      <w:r>
        <w:rPr>
          <w:rtl w:val="true"/>
        </w:rPr>
        <w:t>»</w:t>
      </w:r>
      <w:bookmarkEnd w:id="332"/>
    </w:p>
    <w:p>
      <w:pPr>
        <w:pStyle w:val="BookText"/>
        <w:rPr/>
      </w:pPr>
      <w:r>
        <w:rPr>
          <w:rFonts w:ascii="Amiri" w:hAnsi="Amiri" w:eastAsia="Amiri" w:cs="Amiri"/>
          <w:color w:val="111111"/>
          <w:sz w:val="28"/>
          <w:sz w:val="28"/>
          <w:szCs w:val="28"/>
          <w:rtl w:val="true"/>
          <w:lang w:bidi="ar-SA"/>
        </w:rPr>
        <w:t>کا، الکافی عَلِیٌّ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صلی الله علیه و آله مَکَّةَ یَوْمَ افْتَتَحَهَا فَتَحَ بَابَ الْکَعْبَةِ فَأَمَرَ بِصُوَرٍ فِی الْکَعْبَةِ فَطُمِسَتْ ثُمَّ أَخَذَ بِعِضَادَتَیِ الْبَابِ فَقَالَ لَا إِلَهَ إِلَّا اللَّهُ وَحْدَهُ لَا شَرِیکَ لَهُ صَدَقَ وَعْدَهُ وَ نَصَرَ عَبْدَهُ وَ هَزَمَ الْأَحْزَابَ وَحْدَهُ مَا ذَا تَقُولُونَ وَ مَا ذَا تَظُنُّونَ قَالُوا نَظُنُّ خَیْراً وَ نَقُولُ خَیْراً أَخٌ کَرِیمٌ وَ ابْنُ أَخٍ کَرِیمٍ وَ قَدْ قَدَرْتَ قَالَ فَإِنِّی أَقُولُ کَمَا قَالَ أَخِی یُوسُفُ لا تَثْرِیبَ عَلَیْکُمُ الْیَوْمَ یَغْفِرُ اللَّهُ لَکُمْ وَ هُوَ أَرْحَمُ الرَّاحِمِینَ أَلَا إِنَّ اللَّهَ قَدْ حَرَّمَ مَکَّةَ یَوْمَ خَلَقَ السَّمَاوَاتِ وَ الْأَرْضَ فَهِیَ حَرَامٌ بِحَرَامِ اللَّهِ إِلَی یَوْمِ الْقِیَامَةِ لَا یُنَفَّرُ صَیْدُهَا وَ لَا یُعْضَدُ شَجَرُهَا وَ لَا یُخْتَلَی خَلَاهَا وَ لَا تَحِلُّ لُقَطَتُهَا إِلَّا لِمُنْشِدٍ فَقَالَ الْعَبَّاسُ یَا رَسُولَ اللَّهِ إِلَّا الْإِذْخِرَ فَإِنَّهُ لِلْقَبْرِ وَ الْبُیُوتِ فَقَالَ رَسُولُ اللَّهِ صلی الله علیه و آله إِلَّا الْإِذْخِرَ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حمّاد، از حریز،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روزی که مکه را فتح کرد و وارد آن شد، در کعبه را گشود و فرمان به نابودی تصاویری که در کعبه بود، داد، با این فرمان آن تصاویر پاک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از چارچوب در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خدای یگانه نیست که هیچ شریکی ندارد، وعده‌اش را با راستی محقق کرد، و بنده‌اش را یاری نمود و به تنهایی همه احزاب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و چه گمانی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گمانی نیک و خیر برده و به خیر و نیکی سخن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بزرگوار و کریم و برادرزاده ای کریم و بزرگوار می دانیم که قدرت نیز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برادرم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سرزنش و عاری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که او رحم‌کننده‌ترین رحم‌کنندگان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که آسمان‌ها و زمین را آفرید، مکه را مکانی حرام قرار داد، پس آن به حرام خداوند،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صید آن تعقیب و رانده نمی‌شود و درختش قطع نمی‌گردد و گیاه نازک مرطوبش کنده نمی‌شود و مال پیدا شده در آن جز برای اعلام کننده آن که نشانی‌اش را دهد، حلال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جز کاه مکه، که آن برای قبر و خانه‌هاست؟ 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کاه مکه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362086_1468164448"/>
      <w:bookmarkStart w:id="334" w:name="_Toc134"/>
      <w:bookmarkEnd w:id="333"/>
      <w:r>
        <w:rPr>
          <w:rtl w:val="true"/>
        </w:rPr>
        <w:t>بیان</w:t>
      </w:r>
      <w:bookmarkEnd w:id="334"/>
    </w:p>
    <w:p>
      <w:pPr>
        <w:pStyle w:val="BookText"/>
        <w:rPr/>
      </w:pPr>
      <w:r>
        <w:rPr>
          <w:rFonts w:ascii="IRNazanin" w:hAnsi="IRNazanin" w:eastAsia="IRNazanin"/>
          <w:color w:val="111111"/>
          <w:sz w:val="28"/>
          <w:sz w:val="28"/>
          <w:szCs w:val="28"/>
          <w:rtl w:val="true"/>
          <w:lang w:bidi="fa-IR"/>
        </w:rPr>
        <w:t>الطموس الدروس و الانمحاء و عضادتا الباب هما خشبتاه من جانبیه و التثریب التعییر و العضد القطع و الخلی مقصورا النبات الرقیق ما دام رطبا و اختلاؤه قطعه و إنشاد الضالة تعریفها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و محو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عضادتا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چوب دراز که دو سوی در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کردن و به عار 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نازک تا زمانی که تر و مرطوب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إنشاد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گمشده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362088_1468164448"/>
      <w:bookmarkStart w:id="336" w:name="_Toc135"/>
      <w:bookmarkEnd w:id="335"/>
      <w:r>
        <w:rPr>
          <w:rtl w:val="true"/>
        </w:rPr>
        <w:t>«</w:t>
      </w:r>
      <w:r>
        <w:rPr/>
        <w:t>27</w:t>
      </w:r>
      <w:r>
        <w:rPr>
          <w:rtl w:val="true"/>
        </w:rPr>
        <w:t>»</w:t>
      </w:r>
      <w:bookmarkEnd w:id="3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مُحَمَّدُ بْنُ إِسْمَاعِیلَ عَنِ الْفَضْلِ بْنِ شَاذَانَ جَمِیعاً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یَوْمَ فَتْحِ مَکَّةَ إِنَ </w:t>
      </w:r>
      <w:bookmarkStart w:id="337" w:name="pg13777_135267"/>
    </w:p>
    <w:p>
      <w:pPr>
        <w:pStyle w:val="BookText"/>
        <w:rPr/>
      </w:pPr>
      <w:bookmarkEnd w:id="337"/>
      <w:r>
        <w:rPr>
          <w:rFonts w:ascii="Amiri" w:hAnsi="Amiri" w:eastAsia="Amiri" w:cs="Amiri"/>
          <w:color w:val="111111"/>
          <w:sz w:val="28"/>
          <w:sz w:val="28"/>
          <w:szCs w:val="28"/>
          <w:rtl w:val="true"/>
          <w:lang w:bidi="ar-SA"/>
        </w:rPr>
        <w:t xml:space="preserve">اللَّهَ حَرَّمَ مَکَّةَ یَوْمَ خَلَقَ السَّمَاوَاتِ وَ الْأَرْضَ وَ هِیَ حَرَامٌ إِلَی أَنْ تَقُومَ السَّاعَةُ لَا تَحِلُّ لِأَحَدٍ قَبْلِی وَ لَا تَحِلُّ لِأَحَدٍ بَعْدِی وَ لَمْ تَحِلَّ </w:t>
      </w:r>
      <w:r>
        <w:rPr>
          <w:rStyle w:val="FootnoteAnchor"/>
          <w:rtl w:val="true"/>
        </w:rPr>
        <w:footnoteReference w:id="788"/>
      </w:r>
      <w:r>
        <w:rPr>
          <w:rFonts w:ascii="Amiri" w:hAnsi="Amiri" w:eastAsia="Amiri" w:cs="Amiri"/>
          <w:color w:val="111111"/>
          <w:sz w:val="28"/>
          <w:sz w:val="28"/>
          <w:szCs w:val="28"/>
          <w:rtl w:val="true"/>
          <w:lang w:bidi="ar-SA"/>
        </w:rPr>
        <w:t xml:space="preserve">لِی إِلَّا سَاعَةً مِنْ نَهَارٍ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روزی که آسمان‌ها و زمین را خلق کرد، مکه را مکانی حرام قرار داد و آن تا لحظه برپایی قیامت حرام خواهد بود، پیش از من برای کسی حلال نگشت و بعد از من هم برای کسی حلال نخواهد بود و برای من هم تنها ساعتی از روز حلال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2362090_1468164448"/>
      <w:bookmarkStart w:id="339" w:name="_Toc136"/>
      <w:bookmarkEnd w:id="338"/>
      <w:r>
        <w:rPr>
          <w:rtl w:val="true"/>
        </w:rPr>
        <w:t>«</w:t>
      </w:r>
      <w:r>
        <w:rPr/>
        <w:t>28</w:t>
      </w:r>
      <w:r>
        <w:rPr>
          <w:rtl w:val="true"/>
        </w:rPr>
        <w:t>»</w:t>
      </w:r>
      <w:bookmarkEnd w:id="339"/>
    </w:p>
    <w:p>
      <w:pPr>
        <w:pStyle w:val="BookText"/>
        <w:rPr/>
      </w:pPr>
      <w:r>
        <w:rPr>
          <w:rFonts w:ascii="Amiri" w:hAnsi="Amiri" w:eastAsia="Amiri" w:cs="Amiri"/>
          <w:color w:val="111111"/>
          <w:sz w:val="28"/>
          <w:sz w:val="28"/>
          <w:szCs w:val="28"/>
          <w:rtl w:val="true"/>
          <w:lang w:bidi="ar-SA"/>
        </w:rPr>
        <w:t>کا، الکافی عَلِیٌّ عَنْ أَبِیهِ وَ الْقَاسَانِیِّ جَمِیعاً عَنِ الْأَصْفَهَانِیِّ عَنِ الْمِنْقَرِیِّ عَنْ فُضَیْلِ بْنِ عِیَاضٍ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یَوْمَ فَتْحِ مَکَّةَ لَمْ یَسْبِ لَهُمْ ذُرِّیَّةً وَ قَالَ مَنْ أَغْلَقَ بَابَهُ فَهُوَ آمِنٌ وَ مَنْ أَلْقَی سِلَاحَهُ فَهُوَ آمِنٌ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فرزندان و اهل آنان را به اسارت نگرفت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خانه‌اش را ببندد و هر کس که سلاحش را بر زمین افکند، او در امان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2362092_1468164448"/>
      <w:bookmarkStart w:id="341" w:name="_Toc137"/>
      <w:bookmarkEnd w:id="340"/>
      <w:r>
        <w:rPr>
          <w:rtl w:val="true"/>
        </w:rPr>
        <w:t>«</w:t>
      </w:r>
      <w:r>
        <w:rPr/>
        <w:t>29</w:t>
      </w:r>
      <w:r>
        <w:rPr>
          <w:rtl w:val="true"/>
        </w:rPr>
        <w:t>»</w:t>
      </w:r>
      <w:bookmarkEnd w:id="341"/>
    </w:p>
    <w:p>
      <w:pPr>
        <w:pStyle w:val="BookText"/>
        <w:rPr/>
      </w:pPr>
      <w:r>
        <w:rPr>
          <w:rFonts w:ascii="Amiri" w:hAnsi="Amiri" w:eastAsia="Amiri" w:cs="Amiri"/>
          <w:color w:val="111111"/>
          <w:sz w:val="28"/>
          <w:sz w:val="28"/>
          <w:szCs w:val="28"/>
          <w:rtl w:val="true"/>
          <w:lang w:bidi="ar-SA"/>
        </w:rPr>
        <w:t xml:space="preserve">یب، تهذیب الأحکام الطَّاطَرِیُّ عَنْ مُحَمَّدِ بْنِ أَبِی حَمْزَةَ عَنْ مُعَاوِیَةَ بْنِ عَمَّارٍ عَنْ أَبِی عَبْدِ اللَّهِ علیه السلام قَالَ سَمِعْتُهُ یَقُولُ لَا تُصَلِّ الْمَکْتُوبَةَ فِی جَوْفِ الْکَعْبَةِ فَإِنَّ رَسُولَ اللَّهِ صلی الله علیه و آله لَمْ یَدْخُلْهَا فِی حَجٍّ وَ لَا عُمْرَةٍ وَ لَکِنْ دَخَلَهَا فِی فَتْحِ مَکَّةَ فَصَلَّی فِیهَا رَکْعَتَیْنِ بَیْنَ الْعَمُودَیْنِ وَ مَعَهُ أُسَامَةُ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کعبه نماز نخوان، چرا که رسول خدا صلی الله علیه و آله در هیچ حج و عمره‌ای به آن داخل نگشت، ولی در روز فتح مکه و به همراهی اُسامه وارد آن شد و در آنجا، میان دو ستون، دو رکعت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2362094_1468164448"/>
      <w:bookmarkStart w:id="343" w:name="_Toc138"/>
      <w:bookmarkEnd w:id="342"/>
      <w:r>
        <w:rPr>
          <w:rtl w:val="true"/>
        </w:rPr>
        <w:t>«</w:t>
      </w:r>
      <w:r>
        <w:rPr/>
        <w:t>30</w:t>
      </w:r>
      <w:r>
        <w:rPr>
          <w:rtl w:val="true"/>
        </w:rPr>
        <w:t>»</w:t>
      </w:r>
      <w:bookmarkEnd w:id="3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أَبُو الْقَاسِمِ الْعَلَوِیُّ مُعَنْعَناً عَنِ ابْنِ عَبَّاسٍ رَضِیَ اللَّهُ عَنْهُ فِی قَوْلِهِ تَعَالَی یا أَیُّهَا الَّذِینَ آمَنُوا لا تَتَّخِذُوا عَدُوِّی وَ عَدُوَّکُمْ أَوْلِیاءَ تُلْقُونَ إِلَیْهِمْ بِالْمَوَدَّةِ قَالَ قَدِمَتْ سَارَةُ مَوْلَاةُ بَنِی هَاشِمٍ إِلَی الْمَدِینَةِ فَأَتَتْ رَسُولَ اللَّهِ صلی الله علیه و آله وَ مَنْ مَعَهُ مِنْ بَنِی عَبْدِ الْمُطَّلِبِ فَقَالَتْ إِنِّی مَوْلَاتُکُمْ وَ قَدْ أَصَابَنِی جَهْدٌ وَ أَتَیْتُکُمْ </w:t>
      </w:r>
      <w:r>
        <w:rPr>
          <w:rStyle w:val="FootnoteAnchor"/>
          <w:rtl w:val="true"/>
        </w:rPr>
        <w:footnoteReference w:id="792"/>
      </w:r>
      <w:r>
        <w:rPr>
          <w:rFonts w:ascii="Amiri" w:hAnsi="Amiri" w:eastAsia="Amiri" w:cs="Amiri"/>
          <w:color w:val="111111"/>
          <w:sz w:val="28"/>
          <w:sz w:val="28"/>
          <w:szCs w:val="28"/>
          <w:rtl w:val="true"/>
          <w:lang w:bidi="ar-SA"/>
        </w:rPr>
        <w:t xml:space="preserve">أَتَعَرَّضُ لِمَعْرُوفِکُمْ فَکُسِیَتْ وَ حُمِلَتْ وَ جُهِّزَتْ وَ عَمَدَتْ حَاطِبَ بْنَ أَبِی بَلْتَعَةَ أَخَا بَنِی أَسَدِ بْنِ عَبْدِ الْعُزَّی فَکَتَبَ مَعَهَا کِتَاباً لِأَهْلِ مَکَّةَ </w:t>
      </w:r>
      <w:r>
        <w:rPr>
          <w:rStyle w:val="FootnoteAnchor"/>
          <w:rtl w:val="true"/>
        </w:rPr>
        <w:footnoteReference w:id="793"/>
      </w:r>
      <w:r>
        <w:rPr>
          <w:rFonts w:ascii="Amiri" w:hAnsi="Amiri" w:eastAsia="Amiri" w:cs="Amiri"/>
          <w:color w:val="111111"/>
          <w:sz w:val="28"/>
          <w:sz w:val="28"/>
          <w:szCs w:val="28"/>
          <w:rtl w:val="true"/>
          <w:lang w:bidi="ar-SA"/>
        </w:rPr>
        <w:t xml:space="preserve">بِأَنَّ رَسُولَ اللَّهِ صلی الله علیه و آله قَدْ أَمَرَ النَّاسَ أَنْ یُجَهِّزُوا وَ عَرَفَ حَاطِبٌ أَنَّ رَسُولَ اللَّهِ صلی الله علیه و آله یُرِیدُ أَهْلَ مَکَّةَ فَکَتَبَ إِلَیْهِمْ یُحَذِّرُهُمْ وَ جَعَلَ لِسَارَةَ جُعْلًا عَلَی أَنْ تَکْتُمَ عَلَیْهِ وَ تُبَلِّغَ رِسَالَتَهُ فَفَعَلَتْ فَنَزَلَ جَبْرَئِیلُ علیه السلام عَلَی نَبِیِّ اللَّهِ صلی الله علیه و آله فَأَخْبَرَهُ فَبَعَثَ رَسُولُ اللَّهِ صلی الله علیه و آله رَجُلَیْنِ مِنْ أَصْحَابِهِ </w:t>
      </w:r>
      <w:bookmarkStart w:id="344" w:name="pg13777_135268"/>
    </w:p>
    <w:p>
      <w:pPr>
        <w:pStyle w:val="BookText"/>
        <w:rPr/>
      </w:pPr>
      <w:bookmarkEnd w:id="344"/>
      <w:r>
        <w:rPr>
          <w:rFonts w:ascii="Amiri" w:hAnsi="Amiri" w:eastAsia="Amiri" w:cs="Amiri"/>
          <w:color w:val="111111"/>
          <w:sz w:val="28"/>
          <w:sz w:val="28"/>
          <w:szCs w:val="28"/>
          <w:rtl w:val="true"/>
          <w:lang w:bidi="ar-SA"/>
        </w:rPr>
        <w:t xml:space="preserve">فِی أَثَرِهَا أَمِیرَ الْمُؤْمِنِینَ عَلِیَّ بْنَ أَبِی طَالِبٍ علیهما السلام وَ زُبَیْرَ بْنَ </w:t>
      </w:r>
      <w:r>
        <w:rPr>
          <w:rStyle w:val="FootnoteAnchor"/>
          <w:rtl w:val="true"/>
        </w:rPr>
        <w:footnoteReference w:id="794"/>
      </w:r>
      <w:r>
        <w:rPr>
          <w:rFonts w:ascii="Amiri" w:hAnsi="Amiri" w:eastAsia="Amiri" w:cs="Amiri"/>
          <w:color w:val="111111"/>
          <w:sz w:val="28"/>
          <w:sz w:val="28"/>
          <w:szCs w:val="28"/>
          <w:rtl w:val="true"/>
          <w:lang w:bidi="ar-SA"/>
        </w:rPr>
        <w:t xml:space="preserve">الْعَوَّامِ وَ أَخْبَرَهُمَا خَبَرَ الصَّحِیفَةِ فَقَالَ إِنْ أَعْطَتْکُمُ </w:t>
      </w:r>
      <w:r>
        <w:rPr>
          <w:rStyle w:val="FootnoteAnchor"/>
          <w:rtl w:val="true"/>
        </w:rPr>
        <w:footnoteReference w:id="795"/>
      </w:r>
      <w:r>
        <w:rPr>
          <w:rFonts w:ascii="Amiri" w:hAnsi="Amiri" w:eastAsia="Amiri" w:cs="Amiri"/>
          <w:color w:val="111111"/>
          <w:sz w:val="28"/>
          <w:sz w:val="28"/>
          <w:szCs w:val="28"/>
          <w:rtl w:val="true"/>
          <w:lang w:bidi="ar-SA"/>
        </w:rPr>
        <w:t xml:space="preserve">الصَّحِیفَةَ فَخَلُّوا سَبِیلَهَا وَ إِلَّا فَاضْرِبُوا عُنُقَهَا فَلَحِقَا سَارَةَ فَقَالا أَیْنَ الصَّحِیفَةُ الَّتِی کُتِبَتْ مَعَکِ یَا عَدُوَّةَ اللَّهِ فَحَلَفَتْ بِاللَّهِ مَا مَعِی </w:t>
      </w:r>
      <w:r>
        <w:rPr>
          <w:rStyle w:val="FootnoteAnchor"/>
          <w:rtl w:val="true"/>
        </w:rPr>
        <w:footnoteReference w:id="796"/>
      </w:r>
      <w:r>
        <w:rPr>
          <w:rFonts w:ascii="Amiri" w:hAnsi="Amiri" w:eastAsia="Amiri" w:cs="Amiri"/>
          <w:color w:val="111111"/>
          <w:sz w:val="28"/>
          <w:sz w:val="28"/>
          <w:szCs w:val="28"/>
          <w:rtl w:val="true"/>
          <w:lang w:bidi="ar-SA"/>
        </w:rPr>
        <w:t xml:space="preserve">کِتَابٌ فَفَتَّشَاهَا فَلَمْ یَجِدَا مَعَهَا شَیْئاً فَهَمَّا بِتَرْکِهَا ثُمَّ قَالَ أَحَدُهُمَا وَ اللَّهِ مَا کَذَبْنَا وَ لَا کُذِبْنَا فَسَلَّ سَیْفَهُ فَقَالَ أَحْلِفُ بِاللَّهِ لَا أَغْمِدُهُ حَتَّی تُخْرِجِینَ الْکِتَابَ أَوْ یَقَعَ فِی رَأْسِکِ فَزَعَمُوا أَنَّهُ عَلِیُّ بْنُ أَبِی طَالِبٍ قَالَتْ فَلِلَّهِ عَلَیْکُمَا الْمِیثَاقُ إِنْ أُعْطِکُمَا الْکِتَابَ لَا تَقْتُلَانِی وَ لَا تَصْلِبَانِی وَ لَا تَرُدَّانِی إِلَی الْمَدِینَةِ قَالا نَعَمْ فَأَخْرَجَتْهُ مِنْ شَعْرِهَا فَخَلَّیَا سَبِیلَهَا ثُمَّ رَجَعَا إِلَی النَّبِیِّ صلی الله علیه و آله فَأَعْطَیَاهُ الصَّحِیفَةَ فَإِذَا فِیهَا مِنْ حَاطِبِ بْنِ أَبِی بَلْتَعَةَ إِلَی أَهْلِ مَکَّةَ إِنَّ مُحَمَّداً قَدْ نَفَرَ فَإِنِّی لَا أَدْرِی إِیَّاکُمْ أَرَادَ أَوْ غَیْرَکُمْ فَعَلَیْکُمْ بِالْحَذَرِ فَأَرْسَلَ رَسُولُ اللَّهِ صلی الله علیه و آله إِلَیْهِ فَأَتَاهُ فَقَالَ تَعْرِفُ هَذَا الْکِتَابَ یَا حَاطِبُ قَالَ نَعَمْ قَالَ فَمَا حَمَلَکَ عَلَیْهِ فَقَالَ أَمَا وَ الَّذِی أَنْزَلَ عَلَیْکَ الْکِتَابَ مَا کَفَرْتُ مُنْذُ آمَنْتُ وَ لَا أَجَبْتُهُمْ مُنْذُ فَارَقْتُهُمْ وَ لَکِنْ لَمْ یَکُنْ أَحَدٌ مِنْ أَصْحَابِکَ إِلَّا وَ لَهُمْ </w:t>
      </w:r>
      <w:r>
        <w:rPr>
          <w:rStyle w:val="FootnoteAnchor"/>
          <w:rtl w:val="true"/>
        </w:rPr>
        <w:footnoteReference w:id="797"/>
      </w:r>
      <w:r>
        <w:rPr>
          <w:rFonts w:ascii="Amiri" w:hAnsi="Amiri" w:eastAsia="Amiri" w:cs="Amiri"/>
          <w:color w:val="111111"/>
          <w:sz w:val="28"/>
          <w:sz w:val="28"/>
          <w:szCs w:val="28"/>
          <w:rtl w:val="true"/>
          <w:lang w:bidi="ar-SA"/>
        </w:rPr>
        <w:t xml:space="preserve">بِمَکَّةَ عَشِیرَةٌ غَیْرِی فَأَحْبَبْتُ أَنْ أَتَّخِذَ عِنْدَهُمْ یَداً وَ قَدْ عَلِمْتُ أَنَّ اللَّهَ مُنْزِلٌ بِهِمْ بَأْسَهُ وَ نَقِمَتَهُ وَ أَنَّ کِتَابِی لَا یُغْنِی عَنْهُمْ شَیْئاً فَصَدَّقَهُ رَسُولُ اللَّهِ صلی الله علیه و آله وَ عَذَّرَهُ فَأَنْزَلَ اللَّهُ یا أَیُّهَا الَّذِینَ آمَنُوا لا تَتَّخِذُوا عَدُوِّی وَ عَدُوَّکُمْ أَوْلِیاءَ تُلْقُونَ إِلَیْهِمْ بِالْمَوَدَّةِ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علوی، به ترتیب راویان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آنان ابراز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کنیز آزادشده بنی هاشم وارد مدینه شد و نزد رسول خدا و کسانی که از بنی عبدالمطلب همراه او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آزاد شده شما هستم و به سختی و گرفتاری دچار گشته‌ام و آمده‌ام تا از احسان و نیکی شما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درخواست او را پوشاندند و بر مرکب سوارش ساختند و لوازم سفر در اختیارش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حاطب بن ابی بلتعه از بنی أسد بن عبدالعزی نیز رفت و حاطب نامه‌ای برای اهل مکه نگاشت و همراه او فرستاد به اینکه رسول خدا صلی الله علیه و آله به مردم فرمان تجهیز و آماده ساختن ساز و برگ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حاطب آگاه گشته بود که رسول خدا صلی الله علیه و آله قصد اهل مکه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آنان نامه‌ای نوشت تا آنان را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ساره نیز اُجرتی داد تا این موضوع را پنهان دارد و نامه حاطب را به مکیان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خواسته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علیه السلام بر پیامبر صلی الله علیه و آله نازل گردید و او 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نیز دو تن از اصحابش، امیرالمومنین علیه السلام و زبیر بن عوام را از جریان نامه آگاه ساخت و آنان را در پی او روانه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نامه را به شما داد از سر راهش کنار روید و اگر از دادن آن خودداری کرد،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ساره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همراه تو است، کجاست؟ او به خدا سوگند خورد که هیچ نامه‌ای به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مورد تفتتیش و جستجو قرار دادند ولی چیزی همراه او نیافتند و خواستند که رهایش سازند که در این هنگام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دروغ نگفتیم و به ما هم دروغ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شمشیرش را از نیام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می‌خورم که آن را غلاف نسازم تا آنکه یا نامه را خارج سازی و یا آنکه شمشیر بر سرت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را به شما دهم، با خداوند عهد می‌کنید که مرا کشته و مصلوب نسازید و مرا به مدینه باز نگردانید؟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از میان موهایش خارج ساخت و آنان راه او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پیامبر صلی الله علیه و آله بازگشتند و نامه را به او دادند و این پیام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حاطب بن ابی بلتعه به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عزم جنگ کرده است و من نمی‌دانم که آیا قصد شما را دارد و یا غیر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نامه، رسول خدا صلی الله علیه و آله به سوی او فرستاد و او به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آن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بر تو قرآن را نازل کرده است، بدان که من از روزی که ایمان آوردم کفر نورزیدم، و از زمانی که از آنان جدا شدم، آنان را اجابت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جز من، کسی از اصحاب تو نیست مگر آنکه در مکه عشیره و خویشاوندی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مشتاق شدم که نزد آن‌ها دست دوست و یاریگری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می‌دانستم که خداوند عذاب و عقوبت خود را بر آن‌ها فرو می‌فرستد و نامه من هیچ سودی به حال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 او را تصدیق کرد و عذر او را پذیرفت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تَتَّخِذُوا عَدُوِّی وَعَدُوَّکُمْ أَوْلِیَاء تُلْقُونَ إِلَیْهِم بِالْمَوَدَّةِ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دشمن خدا و دشمن خود را به دوستی برمگیرید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اظهار دوستی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2362096_1468164448"/>
      <w:bookmarkStart w:id="346" w:name="_Toc139"/>
      <w:bookmarkEnd w:id="345"/>
      <w:r>
        <w:rPr>
          <w:rtl w:val="true"/>
        </w:rPr>
        <w:t>«</w:t>
      </w:r>
      <w:r>
        <w:rPr/>
        <w:t>31</w:t>
      </w:r>
      <w:r>
        <w:rPr>
          <w:rtl w:val="true"/>
        </w:rPr>
        <w:t>»</w:t>
      </w:r>
      <w:bookmarkEnd w:id="3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حَنَانٍ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صلی الله علیه و آله الْمِنْبَرَ یَوْمَ فَتْحِ مَکَّةَ فَقَالَ أَیُّهَا النَّاسُ إِنَّ اللَّهَ قَدْ أَذْهَبَ عَنْکُمْ نَخْوَةَ الْجَاهِلِیَّةِ وَ تَفَاخُرَهَا بِآبَائِهَا أَلَا إِنَّکُمْ مِنْ آدَمَ وَ آدَمُ مِنْ طِینٍ أَلَا إِنَّ خَیْرَ عِبَادِ اللَّهِ عَبْدٌ اتَّقَاهُ إِنَّ الْعَرَبِیَّةَ لَیْسَتْ بِأَبٍ وَالِدٍ وَ لَکِنَّهَا لِسَانٌ نَاطِقٌ فَمَنْ قَصَرَ بِهِ عَمَلُهُ لَمْ یُبْلِغْ حَسَبُهُ أَلَا إِنَّ کُلَّ دَمٍ کَانَ فِی الْجَاهِلِیَّةِ أَوْ إِحْنَةٍ وَ الْإِحْنَةُ الشَّحْنَاءُ فَهِیَ تَحْتَ قَدَمِی هَذِهِ إِلَی یَوْمِ الْقِیَامَةِ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347" w:name="pg13777_135269"/>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از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غرور جاهلیت و تفاخر جاهلیت به پدران را از شما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از آدم هستید، و آدم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بندگان خدا، بنده‌ای است که از او پروا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عربی به پدر فرد نیست، بلکه به زبان ناطق و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عمل او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نتواند او را به جایگاهش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شرف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خون و یا کینه و دشمنی که در جاهلیت وجود داشت، در زیر این پاهای من تا روز قیامت باطل و ملغی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2362098_1468164448"/>
      <w:bookmarkStart w:id="349" w:name="_Toc140"/>
      <w:bookmarkEnd w:id="348"/>
      <w:r>
        <w:rPr>
          <w:rtl w:val="true"/>
        </w:rPr>
        <w:t>«</w:t>
      </w:r>
      <w:r>
        <w:rPr/>
        <w:t>32</w:t>
      </w:r>
      <w:r>
        <w:rPr>
          <w:rtl w:val="true"/>
        </w:rPr>
        <w:t>»</w:t>
      </w:r>
      <w:bookmarkEnd w:id="349"/>
    </w:p>
    <w:p>
      <w:pPr>
        <w:pStyle w:val="BookText"/>
        <w:rPr/>
      </w:pPr>
      <w:r>
        <w:rPr>
          <w:rFonts w:ascii="Amiri" w:hAnsi="Amiri" w:eastAsia="Amiri" w:cs="Amiri"/>
          <w:color w:val="111111"/>
          <w:sz w:val="28"/>
          <w:sz w:val="28"/>
          <w:szCs w:val="28"/>
          <w:rtl w:val="true"/>
          <w:lang w:bidi="ar-SA"/>
        </w:rPr>
        <w:t>ین، کتاب حسین بن سعید و النوادر ابْنُ مَحْبُوبٍ عَنِ ابْنِ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فَتْحِ مَکَّةَ قَامَ رَسُولُ اللَّهِ صلی الله علیه و آله فِی النَّاسِ خَطِیباً فَحَمِدَ اللَّهَ وَ أَثْنَی عَلَیْهِ ثُمَّ قَالَ أَیُّهَا النَّاسُ لِیُبَلِّغِ الشَّاهِدُ الْغَائِبَ إِنَّ اللَّهَ تَبَارَکَ وَ تَعَالَی قَدْ أَذْهَبَ عَنْکُمْ بِالْإِسْلَامِ نَخْوَةَ الْجَاهِلِیَّةِ وَ التَّفَاخُرَ بِآبَائِهَا وَ عَشَائِرِهَا أَیُّهَا النَّاسُ إِنَّکُمْ مِنْ آدَمَ وَ آدَمُ مِنْ طِینٍ أَلَا وَ إِنَّ خَیْرَکُمْ عِنْدَ اللَّهِ وَ أَکْرَمَکُمْ عَلَیْهِ الْیَوْمَ أَتْقَاکُمْ وَ أَطْوَعُکُمْ لَهُ أَلَا وَ إِنَّ الْعَرَبِیَّةَ لَیْسَتْ بِأَبٍ وَالِدٍ وَ لَکِنَّهَا لِسَانٌ نَاطِقٌ فَمَنْ طُعِنَ بَیْنَکُمْ وَ عَلِمَ أَنَّهُ یُبْلِغُهُ رِضْوَانَ اللَّهِ حَسَبَهُ أَلَا وَ إِنَّ کُلَّ دَمٍ أَوْ مَظْلِمَةٍ أَوْ إِحْنَةٍ کَانَتْ فِی الْجَاهِلِیَّةِ فَهِیَ مَطْلٌ </w:t>
      </w:r>
      <w:r>
        <w:rPr>
          <w:rStyle w:val="FootnoteAnchor"/>
          <w:rtl w:val="true"/>
        </w:rPr>
        <w:footnoteReference w:id="800"/>
      </w:r>
      <w:r>
        <w:rPr>
          <w:rFonts w:ascii="Amiri" w:hAnsi="Amiri" w:eastAsia="Amiri" w:cs="Amiri"/>
          <w:color w:val="111111"/>
          <w:sz w:val="28"/>
          <w:sz w:val="28"/>
          <w:szCs w:val="28"/>
          <w:rtl w:val="true"/>
          <w:lang w:bidi="ar-SA"/>
        </w:rPr>
        <w:t xml:space="preserve">تَحْتَ قَدَمَیَّ إِلَی یَوْمِ الْقِیَامَةِ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رسول خدا صلی الله علیه و آله در میان مردم خطبه خواند و بعد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این جمع حاضر است، این سخن را به غائب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با اسلام، تکبر و نخوت جاهلیت و افتخار به پدران و قبایل آن را از شما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آدم هستید و آدم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امروز بهترین و بزرگوارترین شما در نزد خدا، با تقواترین و مطیع‌ترین شما نسبت به او می‌باشد، بدانید که اصالت عربی به پدری که فرزند را پدید آرد نیست، بلکه به زبانی است که گویا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شما در میدان نبرد بر زمین افتاد و دانست که جان خواهد داد، رضایت و خشنودی خدا او را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خون و دادخواهی یا کینه و دشمنی که در جاهلیت بود، باطل و تباه بوده و تا روز قیامت در زیر پای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2362100_1468164448"/>
      <w:bookmarkStart w:id="351" w:name="_Toc141"/>
      <w:bookmarkEnd w:id="350"/>
      <w:r>
        <w:rPr>
          <w:rtl w:val="true"/>
        </w:rPr>
        <w:t>«</w:t>
      </w:r>
      <w:r>
        <w:rPr/>
        <w:t>33</w:t>
      </w:r>
      <w:r>
        <w:rPr>
          <w:rtl w:val="true"/>
        </w:rPr>
        <w:t>»</w:t>
      </w:r>
      <w:bookmarkEnd w:id="35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الْحَسَنِ عَنْ بَعْضِ أَصْحَابِنَا عَنْ عَلِیِّ بْنِ الْحَکَمِ عَنِ الْحَکَمِ بْنِ مِسْکِینٍ عَنْ رَجُلٍ مِنْ قُرَیْشٍ مِنْ أَهْلِ مَکَّةَ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فِی مَسْجِدِ الْخَیْفِ </w:t>
      </w:r>
      <w:r>
        <w:rPr>
          <w:rStyle w:val="FootnoteAnchor"/>
          <w:rtl w:val="true"/>
        </w:rPr>
        <w:footnoteReference w:id="802"/>
      </w:r>
      <w:r>
        <w:rPr>
          <w:rFonts w:ascii="Amiri" w:hAnsi="Amiri" w:eastAsia="Amiri" w:cs="Amiri"/>
          <w:color w:val="111111"/>
          <w:sz w:val="28"/>
          <w:sz w:val="28"/>
          <w:szCs w:val="28"/>
          <w:rtl w:val="true"/>
          <w:lang w:bidi="ar-SA"/>
        </w:rPr>
        <w:t xml:space="preserve">نَضَّرَ اللَّهُ عَبْداً سَمِعَ مَقَالَتِی فَوَعَاهَا وَ بَلَّغَهَا مَنْ لَمْ یَبْلُغْهُ یَا أَیُّهَا النَّاسُ لِیُبَلِّغِ الشَّاهِدُ الْغَائِبَ فَرُبَّ حَامِلِ فِقْهٍ لَیْسَ بِفَقِیهٍ وَ رُبَّ حَامِلِ فِقْهٍ إِلَی مَنْ هُوَ أَفْقَهُ مِنْهُ ثَلَاثٌ لَا یُغِلُّ عَلَیْهِنَّ قَلْبُ امْرِئٍ مُسْلِمٍ إِخْلَاصُ الْعَمَلِ لِلَّهِ وَ النَّصِیحَةُ لِأَئِمَّةِ الْمُسْلِمِینَ وَ اللُّزُومُ لِجَمَاعَتِهِمْ فَإِنَّ دَعْوَتَهُمْ مُحِیطَةٌ مِنْ وَرَائِهِمْ الْمُؤْمِنُونَ إِخْوَةٌ تَتَکَافَأُ دِمَاؤُهُمْ وَ هُمْ یَدٌ عَلَی مَنْ سِوَاهُمْ یَسْعَی بِذِمَّتِهِمْ أَدْنَاهُمْ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352" w:name="pg13777_135270"/>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مسجد خیف چنین خطبه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بنده‌ای که سخنم را بشنود و آن را حفظ کند و به کسی که از آن آگاه نیست، برساند، نعمت و آسایش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آنکه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آنکه غائب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حامل دانش است ولی دانشمند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کسی که دانش را به نزد شخصی می‌برد که از او دانشمندتر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با وجود آن، قلب انسان مسلمان خیانت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گردانیدن عمل برای خدا، اطاعت و خلوص در برابر پیشوایان مسلمین و پایبندی به جماعتشان که دعوت آن‌ها از هر سو بر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مومنان برادرانی هستند که خون‌هایشان مساوی و برابر است و آنان در برابر غیر، دستی واحد هستند و ذمّه و امان پایین مرتبه ترین آن‌ها نیز محترم شمرده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2362102_1468164448"/>
      <w:bookmarkStart w:id="354" w:name="_Toc142"/>
      <w:bookmarkEnd w:id="353"/>
      <w:r>
        <w:rPr>
          <w:rtl w:val="true"/>
        </w:rPr>
        <w:t>«</w:t>
      </w:r>
      <w:r>
        <w:rPr/>
        <w:t>34</w:t>
      </w:r>
      <w:r>
        <w:rPr>
          <w:rtl w:val="true"/>
        </w:rPr>
        <w:t>»</w:t>
      </w:r>
      <w:bookmarkEnd w:id="354"/>
    </w:p>
    <w:p>
      <w:pPr>
        <w:pStyle w:val="BookText"/>
        <w:rPr/>
      </w:pPr>
      <w:r>
        <w:rPr>
          <w:rFonts w:ascii="Amiri" w:hAnsi="Amiri" w:eastAsia="Amiri" w:cs="Amiri"/>
          <w:color w:val="111111"/>
          <w:sz w:val="28"/>
          <w:sz w:val="28"/>
          <w:szCs w:val="28"/>
          <w:rtl w:val="true"/>
          <w:lang w:bidi="ar-SA"/>
        </w:rPr>
        <w:t>کا، الکافی الْحُسَیْنُ بْنُ مُحَمَّدٍ عَنِ الْمُعَلَّی عَنِ الْوَشَّاءِ عَنْ أَبَانٍ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الْحُسَیْنِ علیهما السلام إِنَّ عَلِیّاً علیه السلام سَارَ فِی أَهْلِ الْقِبْلَةِ بِخِلَافِ سِیرَةِ رَسُولِ اللَّهِ صلی الله علیه و آله فِی أَهْلِ الشِّرْکِ قَالَ فَغَضِبَ ثُمَّ جَلَسَ ثُمَّ قَالَ سَارَ وَ اللَّهِ فِیهِمْ بِسِیرَةِ رَسُولِ اللَّهِ صلی الله علیه و آله یَوْمَ الْفَتْحِ إِنَّ عَلِیّاً علیه السلام کَتَبَ إِلَی مَالِکٍ وَ هُوَ عَلَی مُقَدِّمَتِهِ یَوْمَ الْبَصْرَةِ بِأَنْ لَا یَطْعُنَ فِی غَیْرِ مُقْبِلٍ وَ لَا یَقْتُلَ مُدْبِراً وَ لَا یُجَهِّزَ عَلَی جَرِیحٍ وَ مَنْ أَغْلَقَ بَابَهُ فَهُوَ آمِنٌ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از معلّی، از وشّاء، از اَبان، از ثمالی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حاضر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سیره پیامبر در برخورد با اهل شرک،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سخن 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آن‌ها به سیره پیامبر در روز فتح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 علیه‌السّلام در روز جنگ بصره به مالک که در مقدمه سپاهش قرار داشت،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هجوم نمی‌آورد، نیزه نزند و آن را که پشت به میدان کرده است، نکشد و مجروح را مقتول نسازد و هر که درِ خانه‌اش را ببندد، در امان بماند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5" w:name="__RefHeading___Toc2362104_1468164448"/>
      <w:bookmarkStart w:id="356" w:name="_Toc143"/>
      <w:bookmarkEnd w:id="355"/>
      <w:r>
        <w:rPr>
          <w:rtl w:val="true"/>
        </w:rPr>
        <w:t xml:space="preserve">باب </w:t>
      </w:r>
      <w:r>
        <w:rPr/>
        <w:t>27</w:t>
      </w:r>
      <w:r>
        <w:rPr>
          <w:rtl w:val="true"/>
        </w:rPr>
        <w:t xml:space="preserve"> </w:t>
      </w:r>
      <w:r>
        <w:rPr>
          <w:rtl w:val="true"/>
        </w:rPr>
        <w:t>ذکر الحوادث بعد الفتح إلی غزوة حنین‌</w:t>
      </w:r>
      <w:bookmarkEnd w:id="356"/>
    </w:p>
    <w:p>
      <w:pPr>
        <w:pStyle w:val="Heading4"/>
        <w:numPr>
          <w:ilvl w:val="3"/>
          <w:numId w:val="1"/>
        </w:numPr>
        <w:rPr/>
      </w:pPr>
      <w:bookmarkStart w:id="357" w:name="__RefHeading___Toc2362106_1468164448"/>
      <w:bookmarkStart w:id="358" w:name="_Toc144"/>
      <w:bookmarkEnd w:id="357"/>
      <w:r>
        <w:rPr>
          <w:rtl w:val="true"/>
        </w:rPr>
        <w:t>الأخبار</w:t>
      </w:r>
      <w:bookmarkEnd w:id="358"/>
    </w:p>
    <w:p>
      <w:pPr>
        <w:pStyle w:val="Heading5"/>
        <w:numPr>
          <w:ilvl w:val="4"/>
          <w:numId w:val="1"/>
        </w:numPr>
        <w:rPr/>
      </w:pPr>
      <w:bookmarkStart w:id="359" w:name="__RefHeading___Toc2362108_1468164448"/>
      <w:bookmarkStart w:id="360" w:name="_Toc145"/>
      <w:bookmarkEnd w:id="359"/>
      <w:r>
        <w:rPr>
          <w:rtl w:val="true"/>
        </w:rPr>
        <w:t>«</w:t>
      </w:r>
      <w:r>
        <w:rPr/>
        <w:t>1</w:t>
      </w:r>
      <w:r>
        <w:rPr>
          <w:rtl w:val="true"/>
        </w:rPr>
        <w:t>»</w:t>
      </w:r>
      <w:bookmarkEnd w:id="360"/>
    </w:p>
    <w:p>
      <w:pPr>
        <w:pStyle w:val="BookText"/>
        <w:rPr/>
      </w:pPr>
      <w:r>
        <w:rPr>
          <w:rFonts w:ascii="IRNazanin" w:hAnsi="IRNazanin" w:eastAsia="IRNazanin"/>
          <w:color w:val="111111"/>
          <w:sz w:val="28"/>
          <w:sz w:val="28"/>
          <w:szCs w:val="28"/>
          <w:rtl w:val="true"/>
          <w:lang w:bidi="fa-IR"/>
        </w:rPr>
        <w:t xml:space="preserve">شا، الإرشاد ثم اتصل بفتح مکة إنفاذ رسول الله صلی الله علیه و آله خالد بن الولید إلی بنی جذیمة </w:t>
      </w:r>
      <w:r>
        <w:rPr>
          <w:rStyle w:val="FootnoteAnchor"/>
          <w:rtl w:val="true"/>
        </w:rPr>
        <w:footnoteReference w:id="805"/>
      </w:r>
      <w:r>
        <w:rPr>
          <w:rFonts w:ascii="IRNazanin" w:hAnsi="IRNazanin" w:eastAsia="IRNazanin"/>
          <w:color w:val="111111"/>
          <w:sz w:val="28"/>
          <w:sz w:val="28"/>
          <w:szCs w:val="28"/>
          <w:rtl w:val="true"/>
          <w:lang w:bidi="fa-IR"/>
        </w:rPr>
        <w:t xml:space="preserve">بن عامر و کانوا بالغمیصاء یدعوهم إلی الله عز و جل و إنما أنفذه إلیهم للترة التی کانت بینه و بینهم و ذلک أنهم کانوا أصابوا فی الجاهلیة نسوة من بنی المغیرة و قتلوا الفاکه بن المغیرة عم خالد بن الولید و قتلوا عوفا أبا عبد الرحمن بن عوف و أنفذه رسول الله صلی الله علیه و آله لذلک و أنفذ معه عبد الرحمن بن عوف للترة أیضا التی کانت بینه و بینهم و لو لا ذلک لما رأی رسول الله صلی الله علیه و آله خالدا أهلا للإمارة علی المسلمین فکان من أمره ما کان و خالف فیه عهد الله و عهد رسوله و عمل فیه علی سنة الجاهلیة </w:t>
      </w:r>
      <w:r>
        <w:rPr>
          <w:rStyle w:val="FootnoteAnchor"/>
          <w:rtl w:val="true"/>
        </w:rPr>
        <w:footnoteReference w:id="806"/>
      </w:r>
      <w:r>
        <w:rPr>
          <w:rFonts w:ascii="IRNazanin" w:hAnsi="IRNazanin" w:eastAsia="IRNazanin"/>
          <w:color w:val="111111"/>
          <w:sz w:val="28"/>
          <w:sz w:val="28"/>
          <w:szCs w:val="28"/>
          <w:rtl w:val="true"/>
          <w:lang w:bidi="fa-IR"/>
        </w:rPr>
        <w:t xml:space="preserve">فبرئ رسول الله صلی الله علیه و آله من صنعه </w:t>
      </w:r>
      <w:r>
        <w:rPr>
          <w:rStyle w:val="FootnoteAnchor"/>
          <w:rtl w:val="true"/>
        </w:rPr>
        <w:footnoteReference w:id="807"/>
      </w:r>
      <w:r>
        <w:rPr>
          <w:rFonts w:ascii="IRNazanin" w:hAnsi="IRNazanin" w:eastAsia="IRNazanin"/>
          <w:color w:val="111111"/>
          <w:sz w:val="28"/>
          <w:sz w:val="28"/>
          <w:szCs w:val="28"/>
          <w:rtl w:val="true"/>
          <w:lang w:bidi="fa-IR"/>
        </w:rPr>
        <w:t>و تلافی فارطه بأمیر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رسول خدا صلی الله علیه و آله، خالد بن ولید را به سوی بنی جذیمة بن عامر که در غمیصاء بودند، فرستاد تا آنان را به سوی خدای عزّوجلّ دعوت کند و او را تنها به خاطر کینه و دشمنی که میان او و آنان وجود داشت،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در ایام جاهلیت زنانی از بنی مغیره را گرفتار ساخته بودند و فاکه بن مغیره، عموی خالد بن ولید و عوف پدر عبدالرحمن بن عوف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او را گسیل داشت و عبدالرحمن بن عوف را نیز به خاطر کینه و دشمنی که میان او و آنان وجود داشت با او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اگر به خاطر این امر نبود، رسول خدا صلی الله علیه و آله خالد را شایسته فرماندهی مسلمانان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خالد در مأموریتش، هر آنچه خواست، به انجام رساند و در آن چنان از فرمان خدا و رسول خدا نافرمانی کرد و بر اساس سنت جاهلیت رفتار نمود که رسول خدا صلی الله علیه و آله از کرده او برائت جست و با فرستادن امیرالمومنین علیه السلام، مشکلات به وجود آمده از سوء رفتار خالد را اصلاح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2362110_1468164448"/>
      <w:bookmarkStart w:id="362" w:name="_Toc146"/>
      <w:bookmarkEnd w:id="361"/>
      <w:r>
        <w:rPr>
          <w:rtl w:val="true"/>
        </w:rPr>
        <w:t>بیان</w:t>
      </w:r>
      <w:bookmarkEnd w:id="36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الغمیصاء موضع أوقع فیه خالد بن الولید ببنی جذیمة</w:t>
      </w:r>
      <w:r>
        <w:rPr>
          <w:rFonts w:eastAsia="IRNazanin" w:cs="IRNazanin"/>
          <w:color w:val="111111"/>
          <w:sz w:val="28"/>
          <w:szCs w:val="28"/>
          <w:rtl w:val="true"/>
          <w:lang w:bidi="fa-IR"/>
        </w:rPr>
        <w:t xml:space="preserve">. </w:t>
      </w:r>
      <w:bookmarkStart w:id="363" w:name="pg13777_135271"/>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 آن خالد بن ولید با بنی جذیمه نبرد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2362112_1468164448"/>
      <w:bookmarkStart w:id="365" w:name="_Toc147"/>
      <w:bookmarkEnd w:id="364"/>
      <w:r>
        <w:rPr>
          <w:rtl w:val="true"/>
        </w:rPr>
        <w:t>«</w:t>
      </w:r>
      <w:r>
        <w:rPr/>
        <w:t>2</w:t>
      </w:r>
      <w:r>
        <w:rPr>
          <w:rtl w:val="true"/>
        </w:rPr>
        <w:t>»</w:t>
      </w:r>
      <w:bookmarkEnd w:id="365"/>
    </w:p>
    <w:p>
      <w:pPr>
        <w:pStyle w:val="BookText"/>
        <w:rPr/>
      </w:pPr>
      <w:r>
        <w:rPr>
          <w:rFonts w:ascii="Amiri" w:hAnsi="Amiri" w:eastAsia="Amiri" w:cs="Amiri"/>
          <w:color w:val="111111"/>
          <w:sz w:val="28"/>
          <w:sz w:val="28"/>
          <w:szCs w:val="28"/>
          <w:rtl w:val="true"/>
          <w:lang w:bidi="ar-SA"/>
        </w:rPr>
        <w:t xml:space="preserve">عم، إعلام الوری بَعْدَ فَتْحِ مَکَّةَ بَعَثَ رَسُولُ اللَّهِ صلی الله علیه و آله السَّرَایَا فِیمَا حَوْلَ مَکَّةَ یَدْعُونَ إِلَی اللَّهِ عَزَّ وَ جَلَّ وَ لَمْ یَأْمُرْهُمْ بِقِتَالٍ فَبَعَثَ غَالِبَ بْنَ عَبْدِ اللَّهِ إِلَی بَنِی مُدْلِجٍ فَقَالُوا لَسْنَا عَلَیْکَ وَ لَسْنَا مَعَکَ فَقَالَ النَّاسُ اغْزُهُمْ یَا رَسُولَ اللَّهِ فَقَالَ إِنَّ لَهُمْ سَیِّداً أَدِیباً أَرِیباً وَ رُبَّ غَازٍ مِنْ بَنِی مُدْلِجٍ شَهِیدٌ فِی سَبِیلِ اللَّهِ وَ بَعَثَ عَمْرَو بْنَ أُمَیَّةَ الضَّمْرِیَّ إِلَی بَنِی الدِّیلِ فَدَعَاهُمْ إِلَی اللَّهِ وَ رَسُولِهِ فَأَبَوْا أَشَدَّ الْإِبَاءِ فَقَالَ النَّاسُ اغْزُهُمْ یَا رَسُولَ اللَّهِ فَقَالَ أَتَاکُمُ الْآنَ سَیِّدُهُمْ قَدْ أَسْلَمَ فَیَقُولُ لَهُمْ أَسْلِمُوا فَیَقُولُونَ نَعَمْ وَ بَعَثَ عَبْدَ اللَّهِ بْنَ سُهَیْلِ بْنِ عَمْرٍو إِلَی بَنِی مُحَارِبِ بْنِ فِهْرٍ فَأَسْلَمُوا وَ جَاءَ مَعَهُ نَفَرٌ مِنْهُمْ إِلَی رَسُولِ اللَّهِ صلی الله علیه و آله وَ بَعَثَ خَالِدَ بْنَ الْوَلِیدِ إِلَی بَنِی جُذَیْمَةَ بْنِ عَامِرٍ وَ قَدْ کَانُوا أَصَابُوا فِی الْجَاهِلِیَّةِ مِنْ بَنِی الْمُغِیرَةِ نِسْوَةً وَ قَتَلُوا عَمَّ خَالِدٍ فَاسْتَقْبَلُوهُ وَ عَلَیْهِمُ السِّلَاحُ وَ قَالُوا یَا خَالِدُ إِنَّا لَمْ نَأْخُذِ السِّلَاحَ عَلَی اللَّهِ وَ عَلَی رَسُولِهِ وَ نَحْنُ مُسْلِمُونَ فَانْظُرْ فَإِنْ کَانَ بَعَثَکَ رَسُولُ اللَّهِ صلی الله علیه و آله سَاعِیاً فَهَذِهِ إِبِلُنَا وَ غَنَمُنَا فَاغْدُ عَلَیْهَا فَقَالَ ضَعُوا السِّلَاحَ قَالُوا إِنَّا نَخَافُ مِنْکَ أَنْ تَأْخُذَنَا بِإِحْنَةِ الْجَاهِلِیَّةِ وَ قَدْ أَمَاتَهَا اللَّهُ وَ رَسُولُهُ فَانْصَرَفَ عَنْهُمْ بِمَنْ مَعَهُ فَنَزَلُوا قَرِیباً ثُمَّ شَنَّ عَلَیْهِمُ الْخَیْلَ فَقَتَلَ وَ أَسَرَ مِنْهُمْ رِجَالًا ثُمَّ قَالَ لِیَقْتُلْ کُلُّ رَجُلٍ مِنْکُمْ أَسِیرَهُ فَقَتَلُوا الْأَسْرَی وَ جَاءَ رَسُولُهُمْ إِلَی رَسُولِ اللَّهِ صلی الله علیه و آله فَأَخْبَرَهُ بِمَا فَعَلَ خَالِدٌ بِهِمْ فَرَفَعَ علیه السلام یَدَهُ إِلَی السَّمَاءِ وَ قَالَ اللَّهُمَّ إِنِّی أَبْرَأُ إِلَیْکَ مِمَّا فَعَلَ خَالِدٌ وَ بَکَی ثُمَّ دَعَا عَلِیّاً علیه السلام فَقَالَ اخْرُجْ إِلَیْهِمْ وَ انْظُرْ فِی أَمْرِهِمْ وَ أَعْطَاهُ سَفَطاً مِنْ ذَهَبٍ فَفَعَلَ مَا أَمَرَهُ وَ أَرْضَاهُمْ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رسول خدا صلی الله علیه و آله سریه‌هایی به اطراف مکه گسیل داشت تا به سوی خدا دعوت کنند، ولی به آنان دستور جنگ و درگیری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غالب بن عبدالله را به سوی بنی مدلج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علیه تو نیستیم، ولی با تو نیز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بزرگی ادیب و عاقل است و چه بسیار جنگاورانی که از بنی مدلج در راه خدا به شهادت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امیه ضمری را به سوی بنی دیل گسیل داشت و او آنان را به سوی خدا و رسول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به سختی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هجوم بر؛ ولی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بزرگشان نزد شما آید، در حالی که اسلام آورده است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و آنان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سهیل بن عمرو را به سوی بنی محارب بن فهر فرستاد که آنان اسلام آوردند و تعدادی از آن‌ها به همراه وی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به سوی بنی جذیمه بن عامر فرستاد، در حالی که آن‌ها در ایام جاهلیت زنانی از بنی مغیره را گرفتار ساخته و عموی خالد را به قتل رسانده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حالی که سلاح به همراه داشتند از خالد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خدا و پیامبرش سلاح برنداشته‌ایم و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بنگر که اگر رسول خدا صلی الله علیه و آله تو را برای گردآوری زکات فرستاده است، این‌ها شتران و گوسفندان ماست و صبحدم از آنان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بیم داریم که تو با ما بر اساس کینه و دشمنی ایام جاهلیت رفتار کنی که خدا و رسول خدا آن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خالد با همراهانش از آنان روی برتافت و با سپاهیان خود در مکانی نزدیک اطراق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هجوم برد و از آنان مردانی را کشته و اسیر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شما باید اسیر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او، اسیران را کشتند و فرستاده آن‌ها به نزد رسول خدا صلی الله علیه و آله آمد و او را از آنچه خالد با آنان کرده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پیامبر صلی الله علیه و آله دست خود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از آنچه خالد کرد،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آنان خارج شو و در کارشان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سبدی از طلا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آنچه را که او دستور داده بود اجرا کرد و آنان را راضی و خشنود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2362114_1468164448"/>
      <w:bookmarkStart w:id="367" w:name="_Toc148"/>
      <w:bookmarkEnd w:id="366"/>
      <w:r>
        <w:rPr>
          <w:rtl w:val="true"/>
        </w:rPr>
        <w:t>«</w:t>
      </w:r>
      <w:r>
        <w:rPr/>
        <w:t>3</w:t>
      </w:r>
      <w:r>
        <w:rPr>
          <w:rtl w:val="true"/>
        </w:rPr>
        <w:t>»</w:t>
      </w:r>
      <w:bookmarkEnd w:id="3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قال ابن الأثیر فی الکامل، و فی هذه السنة یعنی سنة ثمان بعد الفتح کانت غزاة خالد بن الولید بنی جذیمة و کان رسول الله صلی الله علیه و آله قد بعث السرایا بعد الفتح فیما حول مکة یدعون الناس إلی الله و لم یأمرهم بقتال و کان ممن بعث خالد بن الولید بعثه داعیا و لم یبعثه مقاتلا فنزل علی الغمیصاء ماء من میاه بنی جذیمة بن عامر و کانت جذیمة أصابت فی الجاهلیة عوف بن عبد عوف أبا عبد الرحمن و الفاکه بن المغیرة عم خالد و أخذوا ما معهما </w:t>
      </w:r>
      <w:r>
        <w:rPr>
          <w:rStyle w:val="FootnoteAnchor"/>
          <w:rtl w:val="true"/>
        </w:rPr>
        <w:footnoteReference w:id="810"/>
      </w:r>
      <w:r>
        <w:rPr>
          <w:rFonts w:ascii="IRNazanin" w:hAnsi="IRNazanin" w:eastAsia="IRNazanin"/>
          <w:color w:val="111111"/>
          <w:sz w:val="28"/>
          <w:sz w:val="28"/>
          <w:szCs w:val="28"/>
          <w:rtl w:val="true"/>
          <w:lang w:bidi="fa-IR"/>
        </w:rPr>
        <w:t xml:space="preserve">فلما نزل خالد ذلک الماء أخذ </w:t>
      </w:r>
      <w:bookmarkStart w:id="368" w:name="pg13777_135272"/>
    </w:p>
    <w:p>
      <w:pPr>
        <w:pStyle w:val="BookText"/>
        <w:rPr/>
      </w:pPr>
      <w:bookmarkEnd w:id="368"/>
      <w:r>
        <w:rPr>
          <w:rFonts w:ascii="IRNazanin" w:hAnsi="IRNazanin" w:eastAsia="IRNazanin"/>
          <w:color w:val="111111"/>
          <w:sz w:val="28"/>
          <w:sz w:val="28"/>
          <w:szCs w:val="28"/>
          <w:rtl w:val="true"/>
          <w:lang w:bidi="fa-IR"/>
        </w:rPr>
        <w:t xml:space="preserve">بنو جذیمة السلاح فقال خالد اخلعوا السلاح </w:t>
      </w:r>
      <w:r>
        <w:rPr>
          <w:rStyle w:val="FootnoteAnchor"/>
          <w:rtl w:val="true"/>
        </w:rPr>
        <w:footnoteReference w:id="811"/>
      </w:r>
      <w:r>
        <w:rPr>
          <w:rFonts w:ascii="IRNazanin" w:hAnsi="IRNazanin" w:eastAsia="IRNazanin"/>
          <w:color w:val="111111"/>
          <w:sz w:val="28"/>
          <w:sz w:val="28"/>
          <w:szCs w:val="28"/>
          <w:rtl w:val="true"/>
          <w:lang w:bidi="fa-IR"/>
        </w:rPr>
        <w:t xml:space="preserve">فإن الناس قد أسلموا فوضعوا فأمر بهم خالد عند ذلک فکتفوا ثم عرضهم علی السیف فقتل من قتل منهم فلما انتهی الخبر إلی النبی صلی الله علیه و آله رفع یدیه ثم قال اللهم إنی أبرأ إلیک مما صنع خالد ثم أرسل علیا علیه السلام و معه مال و أمره أن ینظر فی أمرهم فودی لهم النساء و الأموال حتی إنه لیدی میلغة </w:t>
      </w:r>
      <w:r>
        <w:rPr>
          <w:rStyle w:val="FootnoteAnchor"/>
          <w:rtl w:val="true"/>
        </w:rPr>
        <w:footnoteReference w:id="812"/>
      </w:r>
      <w:r>
        <w:rPr>
          <w:rFonts w:ascii="IRNazanin" w:hAnsi="IRNazanin" w:eastAsia="IRNazanin"/>
          <w:color w:val="111111"/>
          <w:sz w:val="28"/>
          <w:sz w:val="28"/>
          <w:szCs w:val="28"/>
          <w:rtl w:val="true"/>
          <w:lang w:bidi="fa-IR"/>
        </w:rPr>
        <w:t xml:space="preserve">الکلب ففضل معه من المال فضلة فقال لهم علی علیه السلام هل بقی لکم مال أو دم لم یؤد قالوا لا قال إنی أعطیکم هذه البقیة احتیاطا لرسول الله صلی الله علیه و آله ففعل ثم رجع إلی رسول الله صلی الله علیه و آله فأخبره فقال أصبت و أحسنت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یعنی سال هشتم، بعد از غزوه فتح، جنگ خالد بن ولید با بنی جذیمه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فتح، سریه‌هایی در اطراف مکه گسیل داشته بود تا مردم را به سوی خدا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آنان دستور جنگ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افراد اعزامی او خالد بن ولید بود که او را برای دعوت گری و نه جنگ و نبرد،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غمیصاء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آبی از بنی جذیمة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بود که قبیله جذیمه در ایام جاهلیت، عوف بن عبد عوف، پدر عبدالرحمن و فاکه بن مغیره، عموی خالد را کشته و آنچه را که به همراه داشتند،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در آن آب فرود آمد، بنی جذیمه سلاح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را کنار بگذارید که مردم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سلاح‌ها را کنار نهادند و در این هنگام خالد دستور هجوم بر آنان داد و در این هجوم آنان را به بند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آنان را در برابر تیغ شمشیر قرار داد و از آنان کشتار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پیامبر صلی الله علیه و آله رسید، دستانش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آنچه خالد کرده است،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با پول و مال گسیل داشت و به او دستور داد که در کار آنان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غرامت زنان و اموال حتی غرامت ظرف آبخوری سگ‌ها را هم به آنان پرداخت کرد و مقداری از آن پول اضافه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مال یا خونی باقی ماند که غرامتش پرداخت نگشته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احتیاط برای رسول خدا، این باقیمانده را نیز به شما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رسول خدا صلی الله علیه و آله بازگشت و او را از کرده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و نیکو عمل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2362116_1468164448"/>
      <w:bookmarkStart w:id="370" w:name="_Toc149"/>
      <w:bookmarkEnd w:id="369"/>
      <w:r>
        <w:rPr>
          <w:rtl w:val="true"/>
        </w:rPr>
        <w:t>«</w:t>
      </w:r>
      <w:r>
        <w:rPr/>
        <w:t>4</w:t>
      </w:r>
      <w:r>
        <w:rPr>
          <w:rtl w:val="true"/>
        </w:rPr>
        <w:t>»</w:t>
      </w:r>
      <w:bookmarkEnd w:id="3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بِإِسْنَادِهِ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یَوْمَ الشُّورَی نَشَدْتُکُمْ بِاللَّهِ هَلْ عَلِمْتُمْ أَنَّ رَسُولَ اللَّهِ علیه السلام بَعَثَ خَالِدَ بْنَ الْوَلِیدِ إِلَی بَنِی خُزَیْمَةَ </w:t>
      </w:r>
      <w:r>
        <w:rPr>
          <w:rStyle w:val="FootnoteAnchor"/>
          <w:rtl w:val="true"/>
        </w:rPr>
        <w:footnoteReference w:id="814"/>
      </w:r>
      <w:r>
        <w:rPr>
          <w:rFonts w:ascii="Amiri" w:hAnsi="Amiri" w:eastAsia="Amiri" w:cs="Amiri"/>
          <w:color w:val="111111"/>
          <w:sz w:val="28"/>
          <w:sz w:val="28"/>
          <w:szCs w:val="28"/>
          <w:rtl w:val="true"/>
          <w:lang w:bidi="ar-SA"/>
        </w:rPr>
        <w:t xml:space="preserve">فَفَعَلَ مَا فَعَلَ فَصَعِدَ رَسُولُ اللَّهِ صلی الله علیه و آله الْمِنْبَرَ فَقَالَ اللَّهُمَّ إِنِّی أَبْرَأُ إِلَیْکَ مِمَّا صَنَعَ خَالِدُ بْنُ الْوَلِیدِ ثَلَاثَ مَرَّاتٍ ثُمَّ قَالَ اذْهَبْ یَا عَلِیُّ فَذَهَبْتُ فَوَدَیْتُهُمْ ثُمَّ نَاشَدْتُهُمْ بِاللَّهِ هَلْ بَقِیَ شَیْ‌ءٌ فَقَالُوا إِذْ نَشَدْتَنَا بِاللَّهِ فَمِیلَغَةُ کِلَابِنَا وَ عِقَالُ بَعِیرِنَا فَأَعْطَیْتُهُمْ لَهُمَا وَ بَقِیَ مَعِی ذَهَبٌ کَثِیرٌ فَأَعْطَیْتُهُمْ إِیَّاهُ وَ قُلْتُ هَذَا لِذِمَّةِ رَسُولِ اللَّهِ صلی الله علیه و آله وَ لِمَا تَعْلَمُونَ وَ لِمَا لَا تَعْلَمُونَ وَ لِرَوْعَاتِ النِّسَاءِ وَ الصِّبْیَانِ ثُمَّ جِئْتُ إِلَی رَسُولِ اللَّهِ صلی الله علیه و آله فَأَخْبَرْتُهُ فَقَالَ وَ اللَّهِ لَا یَسُرُّنِی </w:t>
      </w:r>
      <w:r>
        <w:rPr>
          <w:rStyle w:val="FootnoteAnchor"/>
          <w:rtl w:val="true"/>
        </w:rPr>
        <w:footnoteReference w:id="815"/>
      </w:r>
      <w:r>
        <w:rPr>
          <w:rFonts w:ascii="Amiri" w:hAnsi="Amiri" w:eastAsia="Amiri" w:cs="Amiri"/>
          <w:color w:val="111111"/>
          <w:sz w:val="28"/>
          <w:sz w:val="28"/>
          <w:szCs w:val="28"/>
          <w:rtl w:val="true"/>
          <w:lang w:bidi="ar-SA"/>
        </w:rPr>
        <w:t xml:space="preserve">یَا عَلِیُّ أَنَّ لِی بِمَا صَنَعْتَ حُمْرَ النَّعَمِ قَالُوا اللَّهُمَّ نَعَمْ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371" w:name="pg13777_135273"/>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واثله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دانستید که رسول خدا صلی الله علیه و آله خالد بن ولید را به سوی بنی خزیمه فرستاد و او کار خویش به انجام رساند و رسول خدا صلی الله علیه و آله از منبر بالا رفت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از آنچه خالد بن ولید به انجام رساند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نیز رفتم و غرامت آنان را پرداخت کردم و آنان را به خدا سوگند دادم که آیا چیزی باقی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به خدا سوگند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ظرف آب‌خوری سگ‌ها و زانوبند شترانمان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غرامت آن دو را به آنان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طلای فراوانی باقی ماند که آن را هم در اختیار آنان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جهت ذمه و پیمان رسول خدا صلی الله علیه و آله و آنچه می دانید و آنچه نمی دانید و نیز به جهت ترس و وحشت زنان و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و او را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شتران سرخ موی هم چون آنچه تو به انجام رساندی، مرا شاد و خوشحال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آیا این را می دانید؟ پس افراد حاضر در 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صدالبته که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2362118_1468164448"/>
      <w:bookmarkStart w:id="373" w:name="_Toc150"/>
      <w:bookmarkEnd w:id="372"/>
      <w:r>
        <w:rPr>
          <w:rtl w:val="true"/>
        </w:rPr>
        <w:t>«</w:t>
      </w:r>
      <w:r>
        <w:rPr/>
        <w:t>5</w:t>
      </w:r>
      <w:r>
        <w:rPr>
          <w:rtl w:val="true"/>
        </w:rPr>
        <w:t>»</w:t>
      </w:r>
      <w:bookmarkEnd w:id="373"/>
    </w:p>
    <w:p>
      <w:pPr>
        <w:pStyle w:val="BookText"/>
        <w:rPr/>
      </w:pPr>
      <w:r>
        <w:rPr>
          <w:rFonts w:ascii="Amiri" w:hAnsi="Amiri" w:eastAsia="Amiri" w:cs="Amiri"/>
          <w:color w:val="111111"/>
          <w:sz w:val="28"/>
          <w:sz w:val="28"/>
          <w:szCs w:val="28"/>
          <w:rtl w:val="true"/>
          <w:lang w:bidi="ar-SA"/>
        </w:rPr>
        <w:t>ل، الخصال لی، الأمالی للصدوق ابْنُ الْوَلِیدِ عَنِ الصَّفَّارِ عَنِ ابْنِ مَعْرُوفٍ عَنِ ابْنِ مَهْزِیَارَ عَنْ فَضَالَةَ عَنْ أَبَانٍ عَنْ مُحَمَّدِ بْنِ مُسْلِمٍ عَنْ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خَالِدَ بْنَ الْوَلِیدِ إِلَی حَیٍّ یُقَالُ لَهُمْ بَنُو الْمُصْطَلِقِ مِنْ بَنِی جُذَیْمَةَ وَ کَانَ بَیْنَهُمْ وَ بَیْنَهُ وَ بَیْنَ بَنِی مَخْزُومٍ إِحْنَةٌ فِی الْجَاهِلِیَّةِ فَلَمَّا وَرَدَ عَلَیْهِمْ کَانُوا قَدْ أَطَاعُوا رَسُولَ اللَّهِ صلی الله علیه و آله وَ أَخَذُوا مِنْهُ کِتَاباً فَلَمَّا وَرَدَ عَلَیْهِمْ خَالِدٌ أَمَرَ مُنَادِیاً فَنَادَی بِالصَّلَاةِ فَصَلَّی وَ صَلَّوْا فَلَمَّا کَانَ صَلَاةُ الْفَجْرِ أَمَرَ مُنَادِیَهُ فَنَادَی فَصَلَّی وَ صَلَّوْا ثُمَّ أَمَرَ الْخَیْلَ فَشَنُّوا فِیهِمُ الْغَارَةَ فَقَتَلَ وَ أَصَابَ فَطَلَبُوا کِتَابَهُمْ فَوَجَدُوهُ فَأَتَوْا بِهِ النَّبِیَّ صلی الله علیه و آله وَ حَدَّثُوهُ بِمَا صَنَعَ خَالِدُ بْنُ الْوَلِیدِ فَاسْتَقْبَلَ صلی الله علیه و آله الْقِبْلَةَ ثُمَّ قَالَ اللَّهُمَّ إِنِّی أَبْرَأُ إِلَیْکَ مِمَّا صَنَعَ خَالِدُ بْنُ الْوَلِیدِ قَالَ ثُمَّ قُدِّمَ عَلَی رَسُولِ اللَّهِ صلی الله علیه و آله تِبْرٌ وَ مَتَاعٌ فَقَالَ لِعَلِیٍّ علیه السلام یَا عَلِیُّ ائْتِ بَنِی جُذَیْمَةَ مِنْ بَنِی الْمُصْطَلِقِ فَأَرْضِهِمْ مِمَّا صَنَعَ خَالِدٌ ثُمَّ رَفَعَ علیه السلام قَدَمَیْهِ فَقَالَ یَا عَلِیُّ اجْعَلْ قَضَاءَ أَهْلِ الْجَاهِلِیَّةِ تَحْتَ قَدَمَیْکَ فَأَتَاهُمْ عَلِیٌّ علیه السلام فَلَمَّا انْتَهَی إِلَیْهِمْ حَکَمَ فِیهِمْ بِحُکْمِ اللَّهِ فَلَمَّا رَجَعَ إِلَی النَّبِیِّ صلی الله علیه و آله قَالَ یَا عَلِیُّ أَخْبِرْنِی بِمَا صَنَعْتَ فَقَالَ یَا رَسُولَ اللَّهِ عَمَدْتُ فَأَعْطَیْتُ لِکُلِّ دَمٍ دِیَةً وَ لِکُلِّ جَنِینٍ غُرَّةً وَ لِکُلِّ مَالٍ مَالًا وَ فَضَلَتْ مَعِی فَضْلَةٌ فَأَعْطَیْتُهُمْ لِمِیلَغَةِ کِلَابِهِمْ وَ حَبَلَةِ رُعَاتِهِمْ وَ فَضَلَتْ مَعِی فَضْلَةٌ فَأَعْطَیْتُهُمْ لِرَوْعَةِ نِسَائِهِمْ وَ فَزَعِ صِبْیَانِهِمْ وَ فَضَلَتْ مَعِی فَضْلَةٌ فَأَعْطَیْتُهُمْ لِمَا یَعْلَمُونَ وَ لِمَا لَا یَعْلَمُونَ وَ فَضَلَتْ مَعِی فَضْلَةٌ فَأَعْطَیْتُهُمْ لِیَرْضَوْا عَنْکَ یَا رَسُولَ اللَّهِ فَقَالَ صلی الله علیه و آله یَا عَلِیُّ أَعْطَیْتَهُمْ لِیَرْضَوْا عَنِّی رَضِیَ اللَّهُ عَنْکَ یَا عَلِیُّ إِنَّمَا أَنْتَ مِنِّی بِمَنْزِلَةِ هَارُونَ مِنْ مُوسَی إِلَّا أَنَّهُ لَا نَبِیَّ بَعْدِی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خالد بن ولید را به سوی قبیله‌ای که به آن بنی مصطلق از بنی جذیمه گفته می‌شد، اعزام کرد، و این در حالی بود که میان آن‌ها و او و بنی مخزوم در روزگار جاهلیت کینه و دشمنی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خالد بر آن‌ها وارد شد، آنان تحت اطاعت رسول خدا صلی الله علیه و آله درآمده و از او نوشته‌ای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بر آن‌ها وارد شد، به منادی دستور اعلان نماز داد، و او به نماز ندا داد و خالد و آن‌ها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نماز صبح رسید، به منادی فرمان اعلان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نیز ندا داد و او و آن‌ها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سواران خود دستور هجوم داد و آنان از هر سو بر آنان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در این هجوم کشت و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جذیمه نیز امان نامه شان را طلب کردند و آن را یافتند و با آن نزد رسول خدا صلی الله علیه و آله آمدند و با او از عمل خالد بن ولید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شکایت آنان پیامبر صلی الله علیه و آله رو به قبله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از آنچه خالد بن ولید به انجام رساند، برائت می‌جویم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طلا و کالا نزد رسول خدا صلی الله علیه و آله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جذیمه از بنی مصطلق برو و آنان را از آنچه خالد انجام داد، راضی و خشنود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پاهایش را بالا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حکم اهل جاهلیت را زیر پاهایت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آنان رفت و چون به آنان رسید، در میان آن‌ها بر اساس حکم خدا،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نزد پیامبر صلی الله علیه و آله بازگشت،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به انجام رساندی،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نزد آنان رفتم و برای هر خون، دیه‌ای، و برای هر جنین، اسبی پیشانی سفید، و برای هر مال، مالی دادم و با من مقداری اضافه باقی ماند واز آن به عوض ظرف آب‌خوری سگ‌ها و ریسمان ستورانشان دادم و با من مقداری اضافه باقی ماند و از آن برای ترس زنان و وحشت کودکانشان دادم و باز هم مقداری اضافه آمد که آن را هم بابت آنچه می‌دانند و آنچه نمی‌دانند، به آنان دادم و با من مقداری اضافه باقی ماند و آن را هم به آنان دادم تا از تو ای رسول خدا، راضی 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بخشیدی تا از من خشنود گردند؟ خدا از تو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بعد از من پیامبری نمی‌آید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2362120_1468164448"/>
      <w:bookmarkStart w:id="375" w:name="_Toc151"/>
      <w:bookmarkEnd w:id="374"/>
      <w:r>
        <w:rPr>
          <w:rtl w:val="true"/>
        </w:rPr>
        <w:t>بیان</w:t>
      </w:r>
      <w:bookmarkEnd w:id="37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 حدیث علی علیه السلام إن رسول الله صلی الله علیه و آله بعثه لیدی قوما قتلهم خالد بن الولید فأعطاهم میلغة الکلب هی الإناء الذی یلغ فیه الکلب یعنی أعطاهم قیمة کل ما ذهب لهم حتی قیمة المیلغة انتهی و الحبلة هنا الرسن أو بالتحریک أی الجنین الساقط من دوابهم و مواشیهم و الأول أظهر</w:t>
      </w:r>
      <w:r>
        <w:rPr>
          <w:rFonts w:eastAsia="IRNazanin" w:cs="IRNazanin"/>
          <w:color w:val="111111"/>
          <w:sz w:val="28"/>
          <w:szCs w:val="28"/>
          <w:rtl w:val="true"/>
          <w:lang w:bidi="fa-IR"/>
        </w:rPr>
        <w:t xml:space="preserve">. </w:t>
      </w:r>
      <w:bookmarkStart w:id="376" w:name="pg13777_135274"/>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برای پرداخت دیه و غرامت قومی که خالد بن ولید آنان را کشته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غرامت میلغه سگ را هم به آنان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سگ در آن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قیمت همه آنچه را که از دستشان رفته بود، حتی ظرف آب‌خوری سگ را هم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معنی ریسمان است یا با تحریک به معنی جنین سقط شده چهارپایان و حیواناتشان است، که معنی اول صحیح‌تر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362122_1468164448"/>
      <w:bookmarkStart w:id="378" w:name="_Toc152"/>
      <w:bookmarkEnd w:id="377"/>
      <w:r>
        <w:rPr>
          <w:rtl w:val="true"/>
        </w:rPr>
        <w:t>«</w:t>
      </w:r>
      <w:r>
        <w:rPr/>
        <w:t>6</w:t>
      </w:r>
      <w:r>
        <w:rPr>
          <w:rtl w:val="true"/>
        </w:rPr>
        <w:t>»</w:t>
      </w:r>
      <w:bookmarkEnd w:id="378"/>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الْقَاسِمِ بْنِ زَکَرِیَّا </w:t>
      </w:r>
      <w:r>
        <w:rPr>
          <w:rStyle w:val="FootnoteAnchor"/>
          <w:rtl w:val="true"/>
        </w:rPr>
        <w:footnoteReference w:id="818"/>
      </w:r>
      <w:r>
        <w:rPr>
          <w:rFonts w:ascii="Amiri" w:hAnsi="Amiri" w:eastAsia="Amiri" w:cs="Amiri"/>
          <w:color w:val="111111"/>
          <w:sz w:val="28"/>
          <w:sz w:val="28"/>
          <w:szCs w:val="28"/>
          <w:rtl w:val="true"/>
          <w:lang w:bidi="ar-SA"/>
        </w:rPr>
        <w:t>عَنْ مُحَمَّدِ بْنِ تَسْنِیمٍ الْحَضْرَمِیِّ عَنْ عَمْرِو بْنِ مَعْمَرٍ عَنْ عَلِیِّ بْنِ جَعْفَرٍ عَنْ أَخِیهِ مُوسَی علیه السلام عَنْ أَبِیهِ جَعْفَرٍ عَنْ أَبِیهِ مُحَمَّدِ بْنِ عَلِیٍّ علیهم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النَّبِیُّ صلی الله علیه و آله خَالِدَ بْنَ الْوَلِیدِ عَلَی صَدَقَاتِ بَنِی الْمُصْطَلِقِ حَیٍّ مِنْ خُزَاعَةَ وَ کَانَ بَیْنَهُ وَ بَیْنَهُمْ فِی الْجَاهِلِیَّةِ ذَحْلٌ فَأَوْقَعَ بِهِمْ خَالِدٌ فَقَتَلَ مِنْهُمْ وَ اسْتَاقَ أَمْوَالَهُمْ فَبَلَغَ النَّبِیَّ صلی الله علیه و آله مَا فَعَلَ فَقَالَ اللَّهُمَّ أَبْرَأُ إِلَیْکَ </w:t>
      </w:r>
      <w:r>
        <w:rPr>
          <w:rStyle w:val="FootnoteAnchor"/>
          <w:rtl w:val="true"/>
        </w:rPr>
        <w:footnoteReference w:id="819"/>
      </w:r>
      <w:r>
        <w:rPr>
          <w:rFonts w:ascii="Amiri" w:hAnsi="Amiri" w:eastAsia="Amiri" w:cs="Amiri"/>
          <w:color w:val="111111"/>
          <w:sz w:val="28"/>
          <w:sz w:val="28"/>
          <w:szCs w:val="28"/>
          <w:rtl w:val="true"/>
          <w:lang w:bidi="ar-SA"/>
        </w:rPr>
        <w:t xml:space="preserve">مِمَّا صَنَعَ خَالِدٌ وَ بَعَثَ إِلَیْهِمْ عَلِیَّ بْنَ أَبِی طَالِبٍ علیهما السلام بِمَالٍ وَ أَمَرَهُ أَنْ یُؤَدِّیَ إِلَیْهِمْ دِیَاتِ رِجَالِهِمْ </w:t>
      </w:r>
      <w:r>
        <w:rPr>
          <w:rStyle w:val="FootnoteAnchor"/>
          <w:rtl w:val="true"/>
        </w:rPr>
        <w:footnoteReference w:id="820"/>
      </w:r>
      <w:r>
        <w:rPr>
          <w:rFonts w:ascii="Amiri" w:hAnsi="Amiri" w:eastAsia="Amiri" w:cs="Amiri"/>
          <w:color w:val="111111"/>
          <w:sz w:val="28"/>
          <w:sz w:val="28"/>
          <w:szCs w:val="28"/>
          <w:rtl w:val="true"/>
          <w:lang w:bidi="ar-SA"/>
        </w:rPr>
        <w:t xml:space="preserve">وَ مَا ذَهَبَ لَهُمْ مِنْ أَمْوَالِهِمْ وَ بَقِیَتْ مَعَهُ مِنَ الْمَالِ زَعْبَةٌ فَقَالَ لَهُمْ هَلْ تَفْقِدُونَ شَیْئاً مِنْ مَتَاعِکُمْ </w:t>
      </w:r>
      <w:r>
        <w:rPr>
          <w:rStyle w:val="FootnoteAnchor"/>
          <w:rtl w:val="true"/>
        </w:rPr>
        <w:footnoteReference w:id="821"/>
      </w:r>
      <w:r>
        <w:rPr>
          <w:rFonts w:ascii="Amiri" w:hAnsi="Amiri" w:eastAsia="Amiri" w:cs="Amiri"/>
          <w:color w:val="111111"/>
          <w:sz w:val="28"/>
          <w:sz w:val="28"/>
          <w:szCs w:val="28"/>
          <w:rtl w:val="true"/>
          <w:lang w:bidi="ar-SA"/>
        </w:rPr>
        <w:t xml:space="preserve">فَقَالُوا مَا نَفْقِدُ شَیْئاً إِلَّا مِیلَغَةَ کِلَابِنَا فَدَفَعَ إِلَیْهِمْ مَا بَقِیَ مِنَ الْمَالِ فَقَالَ هَذَا لِمِیلَغَةِ کِلَابِکُمْ وَ مَا أُنْسِیتُمْ مِنْ مَتَاعِکُمْ وَ أَقْبَلَ إِلَی النَّبِیِّ صلی الله علیه و آله فَقَالَ مَا صَنَعْتَ فَأَخْبَرَهُ بِخَبَرِهِ حَتَّی أَتَی عَلَی حَدِیثِهِ فَقَالَ النَّبِیُّ صلی الله علیه و آله أَرْضَیْتَنِی رَضِیَ اللَّهُ عَنْکَ یَا عَلِیُّ أَنْتَ هَادِی أُمَّتِی أَلَا إِنَّ السَّعِیدَ کُلَّ السَّعِیدِ مَنْ أَحَبَّکَ وَ أَخَذَ بِطَرِیقَتِکَ أَلَا إِنَّ الشَّقِیَّ کُلَّ الشَّقِیِّ مَنْ خَالَفَکَ وَ رَغِبَ عَنْ طَرِیقِکَ إِلَی یَوْمِ الْقِیَامَةِ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خالد بن ولید را برای جمع‌آوری صدقات بنی مصطلق که قبیله‌ای از خزاعه بودند،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آن‌ها در روزگار جاهلیت دشمنی و کینه‌توزی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خالد بر آنان یورش برد و از آنان افرادی را کشت و اموالشان را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آنچه او انجام داده بود،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آنچه خالد انجام داد، به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را به همراه اموال به سوی آنان فرستاد و به او فرمان داد که دیه و غرامت مردانشان و آنچه از اموالشان از دست رفته بود، را به آن‌ها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پرداخت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مال به همراه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کالا و اسبابتان باقی ماند که غرامتش پرداخت نشده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غرامت ظرف آبخوری سگ‌هایمان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مال باقی مانده بود به آنان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ظرف آب‌خوری سگ‌هایتان و آنچه که از کالاها و لوازمتان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از اخبار خویش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راضی و خشنود ساختی، خدا از تو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هدایتگر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تا روز قیامت، سعادتمند حقیقی کسی است که تو را دوست بدارد و راه و شیوه تو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بدبخت واقعی آن کسی است که با تو مخالفت ورزد و از راه و شیوه تو روی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2362124_1468164448"/>
      <w:bookmarkStart w:id="380" w:name="_Toc153"/>
      <w:bookmarkEnd w:id="379"/>
      <w:r>
        <w:rPr>
          <w:rtl w:val="true"/>
        </w:rPr>
        <w:t>بیان</w:t>
      </w:r>
      <w:bookmarkEnd w:id="380"/>
    </w:p>
    <w:p>
      <w:pPr>
        <w:pStyle w:val="BookText"/>
        <w:rPr/>
      </w:pPr>
      <w:r>
        <w:rPr>
          <w:rFonts w:ascii="IRNazanin" w:hAnsi="IRNazanin" w:eastAsia="IRNazanin"/>
          <w:color w:val="111111"/>
          <w:sz w:val="28"/>
          <w:sz w:val="28"/>
          <w:szCs w:val="28"/>
          <w:rtl w:val="true"/>
          <w:lang w:bidi="fa-IR"/>
        </w:rPr>
        <w:t>الذحل العداوة و طلب المکافاة بالجنایة و الزعبة بفتح الزای المعجمة و ضمها القطعة من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طلب مجازات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ضمّ زای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2362126_1468164448"/>
      <w:bookmarkStart w:id="382" w:name="_Toc154"/>
      <w:bookmarkEnd w:id="381"/>
      <w:r>
        <w:rPr>
          <w:rtl w:val="true"/>
        </w:rPr>
        <w:t>«</w:t>
      </w:r>
      <w:r>
        <w:rPr/>
        <w:t>7</w:t>
      </w:r>
      <w:r>
        <w:rPr>
          <w:rtl w:val="true"/>
        </w:rPr>
        <w:t>»</w:t>
      </w:r>
      <w:bookmarkEnd w:id="3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الْکَازِرُونِیُّ کَانَ فَتْحُ مَکَّةَ یَوْمَ الْجُمُعَةِ لِعَشْرٍ بَقِینَ مِنْ شَهْرِ رَمَضَانَ فَأَقَامَ بِهَا خَمْسَ عَشْرَةَ لَیْلَةً یُصَلِّی رَکْعَتَیْنِ ثُمَّ خَرَجَ إِلَی حُنَیْنٍ وَ قَالَ فِی حَوَادِثِ السَّنَةِ الثَّامِنَةِ وَ فِی هَذِهِ السَّنَةِ أَسْلَمَ عِکْرِمَةُ بْنُ أَبِی جَهْلٍ رُوِیَ عَنْ عَبْدِ اللَّهِ بْنِ الزُّبَیْرِ قَالَ لَمَّا کَانَ یَوْمُ فَتْحِ مَکَّةَ هَرَبَ عِکْرِمَةُ بْنُ أَبِی جَهْلٍ إِلَی الْیَمَنِ وَ خَافَ أَنْ یَقْتُلَهُ رَسُولُ اللَّهِ صلی الله علیه و آله وَ کَانَتِ امْرَأَتُهُ أُمُّ حَکِیمٍ بِنْتُ الْحَارِثِ بْنِ هِشَامٍ امْرَأَةً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عَقْلٌ وَ کَانَتْ قَدِ اتَّبَعَتْ رَسُولَ اللَّهِ صلی الله علیه و آله فَجَاءَتْ إِلَی رَسُولِ اللَّهِ صلی الله علیه و آله فَقَالَتْ إِنَّ ابْنَ عَمِّی عِکْرِمَةَ قَدْ هَرَبَ مِنْکَ إِلَی الْیَمَنِ وَ خَافَ أَنْ تَقْتُلَهُ فَآمِنْهُ قَالَ قَدْ آمَنْتُهُ بِأَمَانِ اللَّهِ فَمَنْ لَقِیَهُ فَلَا یَتَعَرَّضْ لَهُ فَخَرَجَتْ فِی طَلَبِهِ فَأَدْرَکَتْهُ فِی سَاحِلٍ مِنْ سَوَاحِلِ تِهَامَةَ وَ قَدْ رَکِبَ الْبَحْرَ فَجَعَلَتْ تُلَوِّحُ إِلَیْهِ وَ تَقُولُ یَا ابْنَ عَمِّ جِئْتُکَ مِنْ عِنْدِ أَوْصَلِ النَّاسِ وَ أَبَرِّ النَّاسِ وَ خَیْرِ النَّاسِ لَا تَهْلِکْ نَفْسَکَ وَ قَدِ اسْتَأْمَنْتُ لَکَ فَآمَنَکَ فَقَالَ أَنْتَ فَعَلْتَ ذَلِکَ قلت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نَعَمْ أَنَا کَلَّمْتُهُ فَآمَنَکَ فَرَجَعَ مَعَهَا فَلَمَّا دَنَا مِنْ مَکَّةَ قَالَ رَسُولُ اللَّهِ صلی الله علیه و آله لِأَصْحَابِهِ یَأْتِیکُمْ عِکْرِمَةُ مُهَاجِراً </w:t>
      </w:r>
      <w:r>
        <w:rPr>
          <w:rStyle w:val="FootnoteAnchor"/>
          <w:rtl w:val="true"/>
        </w:rPr>
        <w:footnoteReference w:id="824"/>
      </w:r>
      <w:r>
        <w:rPr>
          <w:rFonts w:ascii="Amiri" w:hAnsi="Amiri" w:eastAsia="Amiri" w:cs="Amiri"/>
          <w:color w:val="111111"/>
          <w:sz w:val="28"/>
          <w:sz w:val="28"/>
          <w:szCs w:val="28"/>
          <w:rtl w:val="true"/>
          <w:lang w:bidi="ar-SA"/>
        </w:rPr>
        <w:t xml:space="preserve">فَلَا تَسُبُّوا أَبَاهُ فَإِنَّ سَبَّ الْمَیِّتِ یُؤْذِی الْحَیَّ وَ لَا یَبْلُغُ قَالَ فَقَدِمَ عِکْرِمَةُ فَانْتَهَی إِلَی بَابِ رَسُولِ اللَّهِ صلی الله علیه و آله وَ زَوْجَتُهُ مَعَهُ مُتَنَقِّبَةً قَالَتْ فَاسْتَأْذَنْتُ عَلَی رَسُولِ اللَّهِ صلی الله علیه و آله فَدَخَلْتُ فَأَخْبَرْتُ رَسُولَ اللَّهِ بِقُدُومِ عِکْرِمَةَ فَاسْتَبْشَرَ وَ قَالَ أَدْخِلِیهِ فَقَالَ یَا مُحَمَّدُ إِنَّ هَذِهِ أَخْبَرَتْنِی أَنَّکَ آمَنْتَنِی فَقَالَ رَسُولُ اللَّهِ صلی الله علیه و آله صَدَقَتْ </w:t>
      </w:r>
      <w:r>
        <w:rPr>
          <w:rStyle w:val="FootnoteAnchor"/>
          <w:rtl w:val="true"/>
        </w:rPr>
        <w:footnoteReference w:id="825"/>
      </w:r>
      <w:r>
        <w:rPr>
          <w:rFonts w:ascii="Amiri" w:hAnsi="Amiri" w:eastAsia="Amiri" w:cs="Amiri"/>
          <w:color w:val="111111"/>
          <w:sz w:val="28"/>
          <w:sz w:val="28"/>
          <w:szCs w:val="28"/>
          <w:rtl w:val="true"/>
          <w:lang w:bidi="ar-SA"/>
        </w:rPr>
        <w:t xml:space="preserve">فَأَنْتَ آمِنٌ قَالَ عِکْرِمَةُ فَقُلْتُ أَشْهَدُ أَنْ لَا إِلَهَ إِلَّا اللَّهُ وَحْدَهُ لَا شَرِیکَ لَهُ وَ أَنَّکَ عَبْدُهُ وَ رَسُولُهُ وَ قُلْتُ أَنْتَ أَبَرُّ النَّاسِ وَ أَوْفَی النَّاسِ أَقُولُ ذَلِکَ وَ إِنِّی لَمُطَأْطِئُ الرَّأْسِ اسْتِحْیَاءً مِنْهُ ثُمَّ قُلْتُ یَا رَسُولَ اللَّهِ اسْتَغْفِرْ لِی کُلَّ عَدَاوَةٍ عَادَیْتُکَهَا أَوْ مَرْکَبٍ أَوْضَعْتُ فِیهِ أُرِیدُ بِهِ إِظْهَارَ الشِّرْکِ فَقَالَ رَسُولُ اللَّهِ صلی الله علیه و آله اللَّهُمَّ اغْفِرْ لِعِکْرِمَةَ کُلَّ عَدَاوَةٍ عَادَانِیهَا أَوْ مَنْطِقٍ تَکَلَّمَ بِهِ أَوْ مَرْکَبٍ أَوْضَعَ فِیهِ یُرِیدُ أَنْ یَصُدَّ عَنْ سَبِیلِکَ فَقُلْتُ یَا رَسُولَ اللَّهِ صلی الله علیه و آله مُرْنِی بِخَیْرِ مَا تَعْلَمُ فَأَعْمَلَهُ </w:t>
      </w:r>
      <w:r>
        <w:rPr>
          <w:rStyle w:val="FootnoteAnchor"/>
          <w:rtl w:val="true"/>
        </w:rPr>
        <w:footnoteReference w:id="826"/>
      </w:r>
      <w:r>
        <w:rPr>
          <w:rFonts w:ascii="Amiri" w:hAnsi="Amiri" w:eastAsia="Amiri" w:cs="Amiri"/>
          <w:color w:val="111111"/>
          <w:sz w:val="28"/>
          <w:sz w:val="28"/>
          <w:szCs w:val="28"/>
          <w:rtl w:val="true"/>
          <w:lang w:bidi="ar-SA"/>
        </w:rPr>
        <w:t xml:space="preserve">قَالَ قُلْ أَشْهَدُ أَنْ لَا إِلَهَ إِلَّا اللَّهُ وَ أَشْهَدُ أَنَّ مُحَمَّداً عَبْدُهُ وَ رَسُولُهُ وَ جَاهِدْ فِی سَبِیلِ اللَّهِ ثُمَّ قَالَ عِکْرِمَةُ أَمَا وَ اللَّهِ </w:t>
      </w:r>
      <w:r>
        <w:rPr>
          <w:rStyle w:val="FootnoteAnchor"/>
          <w:rtl w:val="true"/>
        </w:rPr>
        <w:footnoteReference w:id="827"/>
      </w:r>
      <w:r>
        <w:rPr>
          <w:rFonts w:ascii="Amiri" w:hAnsi="Amiri" w:eastAsia="Amiri" w:cs="Amiri"/>
          <w:color w:val="111111"/>
          <w:sz w:val="28"/>
          <w:sz w:val="28"/>
          <w:szCs w:val="28"/>
          <w:rtl w:val="true"/>
          <w:lang w:bidi="ar-SA"/>
        </w:rPr>
        <w:t>لَا أَدَعُ نَفَقَةً کُنْتُ أُنْفِقُهَا فِی صَدٍّ عَنْ سَبِیلِ اللَّهِ إِلَّا أَنْفَقْتُ ضِعْفَهَا فِی سَبِیلِ اللَّهِ وَ لَا قِتَالًا کُنْتُ أُقَاتِلُ فِی صَدٍّ عَنْ سَبِیلِ اللَّهِ إِلَّا أَبْلَیْتُ ضِعْفَهُ فِی سَبِیلِ اللَّهِ ثُمَّ اجْتَهَدَ فِی الْقِتَالِ حَتَّی قُتِلَ فِی خِلَافَةِ أَبِی بَکْرٍ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أبی ملیکة قال لما کان یوم الفتح رکب عکرمة البحر هاربا فخب </w:t>
      </w:r>
      <w:r>
        <w:rPr>
          <w:rStyle w:val="FootnoteAnchor"/>
          <w:rtl w:val="true"/>
        </w:rPr>
        <w:footnoteReference w:id="828"/>
      </w:r>
      <w:r>
        <w:rPr>
          <w:rFonts w:ascii="IRNazanin" w:hAnsi="IRNazanin" w:eastAsia="IRNazanin"/>
          <w:color w:val="111111"/>
          <w:sz w:val="28"/>
          <w:sz w:val="28"/>
          <w:szCs w:val="28"/>
          <w:rtl w:val="true"/>
          <w:lang w:bidi="fa-IR"/>
        </w:rPr>
        <w:t>بهم البحر فجعل من فی السفینة یدعون الله عز و جل و یوحدونه فقال ما هذا قالوا هذا مکان لا ینفع فیه إلا الله عز و جل قال فهذا إله محمد الذی یدعونا إلیه فارجعوا بنا فرجع فأسلم و کانت امرأته أسلمت قبله فکانا علی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بعث رسول الله صلی الله علیه و آله خالد بن الولید إلی العزی لخمس بقین من رمضان لیهدمها فخرج حتی انتهی إلیها فی ثلاثین فهدمها ثم رجع إلی رسول الله صلی الله علیه و آله فأخبره فقال هل رأیت شیئا قال لا قال فإنک لم تهدمها </w:t>
      </w:r>
      <w:r>
        <w:rPr>
          <w:rStyle w:val="FootnoteAnchor"/>
          <w:rtl w:val="true"/>
        </w:rPr>
        <w:footnoteReference w:id="829"/>
      </w:r>
      <w:r>
        <w:rPr>
          <w:rFonts w:ascii="IRNazanin" w:hAnsi="IRNazanin" w:eastAsia="IRNazanin"/>
          <w:color w:val="111111"/>
          <w:sz w:val="28"/>
          <w:sz w:val="28"/>
          <w:szCs w:val="28"/>
          <w:rtl w:val="true"/>
          <w:lang w:bidi="fa-IR"/>
        </w:rPr>
        <w:t xml:space="preserve">فرجع متغیظا فجرد سیفه فخرجت إلیه امرأة عریانة سوداء ثائرة الرأس فجعل السادن یصیح بها فضربها خالد فقطعها </w:t>
      </w:r>
      <w:r>
        <w:rPr>
          <w:rStyle w:val="FootnoteAnchor"/>
          <w:rtl w:val="true"/>
        </w:rPr>
        <w:footnoteReference w:id="830"/>
      </w:r>
      <w:r>
        <w:rPr>
          <w:rFonts w:ascii="IRNazanin" w:hAnsi="IRNazanin" w:eastAsia="IRNazanin"/>
          <w:color w:val="111111"/>
          <w:sz w:val="28"/>
          <w:sz w:val="28"/>
          <w:szCs w:val="28"/>
          <w:rtl w:val="true"/>
          <w:lang w:bidi="fa-IR"/>
        </w:rPr>
        <w:t>باثنین و رجع فأخبره النبی صلی الله علیه و آله فقال تلک العزی و قد یئست أن تعبد ببلادکم أبدا و کانت بنخلة و کانت لقریش و جمیع بنی کنانة و کانت أعظم أصنامهم و سدنتها بنو شیبان و قد اختلف فی العزی فقیل إنها شجرة کانت لغطفان یعبدونها و قیل إنها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بعث رسول الله صلی الله علیه و آله عمرو بن العاص إلی سواع و هو صنم هذیل لیهدمه قال عمرو فانتهیت إلیه و عنده السادن فقال ما ترید قلت أمرنی رسول الله صلی الله علیه و آله أن أهدمه قال لا تقدر قلت لم قال تمنع قلت ویحک هل یسمع أو یبصر فکسرته و أمرت أصحابی فهدموا بیت خزانته فقلت للسادن کیف رأیت </w:t>
      </w:r>
      <w:r>
        <w:rPr>
          <w:rStyle w:val="FootnoteAnchor"/>
          <w:rtl w:val="true"/>
        </w:rPr>
        <w:footnoteReference w:id="831"/>
      </w:r>
      <w:r>
        <w:rPr>
          <w:rFonts w:ascii="IRNazanin" w:hAnsi="IRNazanin" w:eastAsia="IRNazanin"/>
          <w:color w:val="111111"/>
          <w:sz w:val="28"/>
          <w:sz w:val="28"/>
          <w:szCs w:val="28"/>
          <w:rtl w:val="true"/>
          <w:lang w:bidi="fa-IR"/>
        </w:rPr>
        <w:t>قال أسلمت 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بعث سعد بن زید إلی مناة بالمشلل لیهدمها و کانت للأوس و الخزرج و سنان </w:t>
      </w:r>
      <w:r>
        <w:rPr>
          <w:rStyle w:val="FootnoteAnchor"/>
          <w:rtl w:val="true"/>
        </w:rPr>
        <w:footnoteReference w:id="832"/>
      </w:r>
      <w:r>
        <w:rPr>
          <w:rFonts w:ascii="IRNazanin" w:hAnsi="IRNazanin" w:eastAsia="IRNazanin"/>
          <w:color w:val="111111"/>
          <w:sz w:val="28"/>
          <w:sz w:val="28"/>
          <w:szCs w:val="28"/>
          <w:rtl w:val="true"/>
          <w:lang w:bidi="fa-IR"/>
        </w:rPr>
        <w:t xml:space="preserve">فخرج فی عشرین و ذلک حین فتح مکة فقال السادن ما ترید قال </w:t>
      </w:r>
      <w:bookmarkStart w:id="383" w:name="pg13777_135277"/>
    </w:p>
    <w:p>
      <w:pPr>
        <w:pStyle w:val="BookText"/>
        <w:rPr/>
      </w:pPr>
      <w:bookmarkEnd w:id="383"/>
      <w:r>
        <w:rPr>
          <w:rFonts w:ascii="IRNazanin" w:hAnsi="IRNazanin" w:eastAsia="IRNazanin"/>
          <w:color w:val="111111"/>
          <w:sz w:val="28"/>
          <w:sz w:val="28"/>
          <w:szCs w:val="28"/>
          <w:rtl w:val="true"/>
          <w:lang w:bidi="fa-IR"/>
        </w:rPr>
        <w:t xml:space="preserve">هدمها قال أنت و ذاک فأقبل یمشی إلیها و خرجت امرأة عریانة سوداء ثائرة الرأس تدعو بالویل و تضرب صدرها فضربها سعد فقتلها و هدموا الصنم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در روز جمعه در فاصله ده روز تا پایان ماه رمضان صورت گرفت و</w:t>
      </w:r>
    </w:p>
    <w:p>
      <w:pPr>
        <w:pStyle w:val="BookText"/>
        <w:rPr/>
      </w:pPr>
      <w:r>
        <w:rPr>
          <w:rFonts w:ascii="IRNazanin" w:hAnsi="IRNazanin" w:eastAsia="IRNazanin"/>
          <w:color w:val="111111"/>
          <w:sz w:val="28"/>
          <w:sz w:val="28"/>
          <w:szCs w:val="28"/>
          <w:rtl w:val="true"/>
          <w:lang w:bidi="fa-IR"/>
        </w:rPr>
        <w:t>پیامبر صلی الله علیه و آله پانزده شب در آنجا اقامت کرد و دو رکعت نماز خواند و سپس به سوی حنین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حوادث سال هشتم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عکرمة بن ابی جهل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زبیر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مکه فتح شد، عکرمة بن ابی جهل از ترس آنکه رسول خدا او را بکشد به سوی یمن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او اُمّ حکیمه دختر حارث بن هشام زنی عاقل بود که از رسول خدا صلی الله علیه و آله تبعیت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عکرمه از تو به یمن گریخت و ترسید که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امان خداوند،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دید، متعرض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فرموده پیامبر، همسر عکرمه در پی او، خارج شد و در ساحلی از سواحل تهامه، او را سوار بر کشتی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علامت دادن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بخشنده‌ترین و نیکوکارترین و بهترین مردمان به 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مده که برای تو درخواست امان کردم و او نیز تو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با او سخن گفتم و او تو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عکرمه به همراه همسرش بازگشت و چون نزدیک مکه شد، رسول خدا صلی الله علیه و آله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به عنوان مهاجر نزد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را ناسزا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دشنام مرده شخص زنده را می‌آزارد و به مرده هم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عکرمه آمد و به نزد رسول خدا صلی الله علیه و آله رسید و همسرش نیز که نقاب بر چهره زده بود،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اجازه خواستم و داخل شدم و رسول خدا را از آمدن عکرمه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داخل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من خبر داد که تو مرا امان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خدای یگانه نیست، یکی است و هیچ شریکی ندارد و تو بنده و فرستاده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نیکوکارترین و باوفاترین مردمان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این سخن می گفتم که به خاطر شرمساری و خجالت از او سرم را پایین افکنده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هر دشمنی که با تو کردم یا مرکبی که به سختی آن را راندم و از این کار در پی یاری و چیره ساختن شرک بودم، برای من استغفار و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 دشمنی که عکرمه با من کرد یا سخنی که بر زبان راند، یا مرکبی که آن را راند، در حالی که در پی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بود را مورد آمرزش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نیک‌ترین آنچه می‌دانی، فرمان ده تا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عبده و رسوله، و در راه خدا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هزینه‌ای که برای بازداشتن از راه خدا مصروف کردم را رها نمی‌کنم، مگر آنکه همان مقدار در راه خدا هزینه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هایی که برای بازداشتن از راه خدا جنگیدم را رها نمی سازم، مگر آنکه همان مقدار دلاورانه در راه خدا به کارزار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جنگ و جهاد چنان کوشید که در زمان خلافت ابوبکر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ابوملیکه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مکه فتح شد، عکرمه در دریا سوار بر کشتی شد تا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دریا به تلاطم افتاد و کسانی که در کشتی بودند، شروع به خواندن خدا و یگانه نامیدن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است که در آن تنها خدای قدرتمند و والامرتبه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خدای محمد است که ما را به سوی آن می‌خواند؟ ما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بازگشت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پیش از او اسلام آورده بود و بر ازدواجشان باقی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 خدا صلی الله علیه و آله، خالد بن ولید را در فاصله پنج روز مانده تا پایان ماه رمضان، به سوی بت عزّی گسیل داشت تا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خارج شد و در روز سی رمضان به آن رسید و آن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رسول خدا صلی الله علیه و آله بازگشت و او را از کرده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تو آن را نابود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سوی آن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شمشیرش را از نیام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سیاه و برهنه و با موهایی آشفته به سوی او خارج شد و دربان نیز با فریاد شروع به خواندن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 آن زن با شمشیر ضربه‌ای وارد ساخت و او را دو پاره ساخت و برگشت، و خبر آن را به پیامبر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عزّی بود که تا ابد از پرستیده شدن در سرزمین شما،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بت در نخله قرار داشت و از آنِ قریش و همه بنی کنانه بود و بزرگ‌ترین بت‌های آنان محسوب می‌شد و دربانی آن با بنی شیبان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عزّی اختلاف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درختی برای غطفان بود که آن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 آن 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 خدا صلی الله علیه و آله، عمرو بن عاص را به سوی سواع که بت قبیله هذیل بود، اعزام کرد تا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رسیدم، نزد آن دربانی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فرمان داده است تا آن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می‌شنود یا می‌بیند؟ پس آن را شکستم و به اصحابم دستور دادم که خانه خزانه آن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سعد بن زید را به سوی مناة که در منطقه مشلل قرار داشت و بت قبایل اوس و خزرج و سنان بود، روانه ساخت تا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روز بیستم و در زمان فتح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آن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بت رفت و زنی سیاه و برهنه با سری آشفته مو، که آه و ناله می‌کرد و بر سینه می‌زد،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او ضربه‌ای وارد ساخت و او را کشت و بت را نابود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درباره حوادث سال هشتم هجری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4" w:name="__RefHeading___Toc2362128_1468164448"/>
      <w:bookmarkStart w:id="385" w:name="_Toc155"/>
      <w:bookmarkEnd w:id="384"/>
      <w:r>
        <w:rPr>
          <w:rtl w:val="true"/>
        </w:rPr>
        <w:t xml:space="preserve">باب </w:t>
      </w:r>
      <w:r>
        <w:rPr/>
        <w:t>28</w:t>
      </w:r>
      <w:r>
        <w:rPr>
          <w:rtl w:val="true"/>
        </w:rPr>
        <w:t xml:space="preserve"> </w:t>
      </w:r>
      <w:r>
        <w:rPr>
          <w:rtl w:val="true"/>
        </w:rPr>
        <w:t>غزوة حنین و الطائف و أوطاس و سائر الحوادث إلی غزوة تبوک‌</w:t>
      </w:r>
      <w:bookmarkEnd w:id="385"/>
    </w:p>
    <w:p>
      <w:pPr>
        <w:pStyle w:val="Heading4"/>
        <w:numPr>
          <w:ilvl w:val="3"/>
          <w:numId w:val="1"/>
        </w:numPr>
        <w:rPr/>
      </w:pPr>
      <w:bookmarkStart w:id="386" w:name="__RefHeading___Toc2362130_1468164448"/>
      <w:bookmarkStart w:id="387" w:name="_Toc156"/>
      <w:bookmarkEnd w:id="386"/>
      <w:r>
        <w:rPr>
          <w:rtl w:val="true"/>
        </w:rPr>
        <w:t>الآیات</w:t>
      </w:r>
      <w:bookmarkEnd w:id="387"/>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 ضاقَتْ عَلَیْکُمُ الْأَرْضُ بِما رَحُبَتْ ثُمَّ وَلَّیْتُمْ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 عَلَی الْمُؤْمِنِینَ وَ أَنْزَلَ جُنُوداً لَمْ تَرَوْها وَ عَذَّبَ الَّذِینَ کَفَرُوا وَ ذلِکَ جَزاءُ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 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خداوند شما را در مواضع بسیاری یاری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آرامش خود را بر فرستاده خود و بر مؤمنان فرود آورد، و سپاهیانی فرو فرستاد که آنها را نمی‌دیدید، و کسانی را که کفر ورزیدند عذاب کرد، و سزای کافران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کس را بخواهد می‌پذیرد،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بر تو خرده می‌گیرند، 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خشنود می‌گردند، و اگر از آن به ایشان داده نشود بناگاه به خشم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8" w:name="__RefHeading___Toc2362132_1468164448"/>
      <w:bookmarkStart w:id="389" w:name="_Toc157"/>
      <w:bookmarkEnd w:id="388"/>
      <w:r>
        <w:rPr>
          <w:rtl w:val="true"/>
        </w:rPr>
        <w:t>تفسیر</w:t>
      </w:r>
      <w:bookmarkEnd w:id="389"/>
    </w:p>
    <w:p>
      <w:pPr>
        <w:pStyle w:val="BookText"/>
        <w:rPr/>
      </w:pPr>
      <w:r>
        <w:rPr>
          <w:rFonts w:ascii="Amiri" w:hAnsi="Amiri" w:eastAsia="Amiri" w:cs="Amiri"/>
          <w:color w:val="111111"/>
          <w:sz w:val="28"/>
          <w:sz w:val="28"/>
          <w:szCs w:val="28"/>
          <w:rtl w:val="true"/>
          <w:lang w:bidi="ar-SA"/>
        </w:rPr>
        <w:t>قوله فِی مَواطِنَ کَثِیرَةٍ</w:t>
      </w:r>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الصَّادِقِینَ علیهما السلام أَنَّهُمْ قَالُوا إِنَّهَا کَانَتِ الْمَوَاطِنُ ثَمَانِینَ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حُنَیْنٍ أی فی یوم حنین إِذْ </w:t>
      </w:r>
      <w:bookmarkStart w:id="390" w:name="pg13777_135278"/>
    </w:p>
    <w:p>
      <w:pPr>
        <w:pStyle w:val="BookText"/>
        <w:rPr/>
      </w:pPr>
      <w:bookmarkEnd w:id="390"/>
      <w:r>
        <w:rPr>
          <w:rFonts w:ascii="Amiri" w:hAnsi="Amiri" w:eastAsia="Amiri" w:cs="Amiri"/>
          <w:color w:val="111111"/>
          <w:sz w:val="28"/>
          <w:sz w:val="28"/>
          <w:szCs w:val="28"/>
          <w:rtl w:val="true"/>
          <w:lang w:bidi="ar-SA"/>
        </w:rPr>
        <w:t xml:space="preserve">أَعْجَبَتْکُمْ کَثْرَتُکُمْ أی سرتکم و صرتم معجبین بکثرتکم و کان سبب انهزام المسلمین یوم حنین أن بعضهم قال حین رأی کثرة المسلمین لن نغلب الیوم من قلة فانهزموا بعد ساعة و کانوا اثنی عشر ألفا و قیل عشرة آلاف و قیل ثمانیة آلاف و الأول أصح فَلَمْ تُغْنِ عَنْکُمْ شَیْئاً أی فلم تدفع عنکم کثرتکم سوءا وَ ضاقَتْ عَلَیْکُمُ الْأَرْضُ بِما رَحُبَتْ أی برحبها </w:t>
      </w:r>
      <w:r>
        <w:rPr>
          <w:rStyle w:val="FootnoteAnchor"/>
          <w:rtl w:val="true"/>
        </w:rPr>
        <w:footnoteReference w:id="834"/>
      </w:r>
      <w:r>
        <w:rPr>
          <w:rFonts w:ascii="Amiri" w:hAnsi="Amiri" w:eastAsia="Amiri" w:cs="Amiri"/>
          <w:color w:val="111111"/>
          <w:sz w:val="28"/>
          <w:sz w:val="28"/>
          <w:szCs w:val="28"/>
          <w:rtl w:val="true"/>
          <w:lang w:bidi="ar-SA"/>
        </w:rPr>
        <w:t>و الباء بمعنی مع و المعنی لم تجدوا من الأرض موضعا للفرار إلیه ثُمَّ وَلَّیْتُمْ مُدْبِرِینَ أی ولیتم عن عدوکم منهزمین ثُمَّ أَنْزَلَ اللَّهُ سَکِینَتَهُ أی رحمته التی تسکن إلیها النفس و یزول معها الخوف عَلی رَسُولِهِ وَ عَلَی الْمُؤْمِنِینَ حین رجعوا إلیهم و قاتلوهم و قیل علی المؤمنین الذین ثبتوا مع رسول الله صلی الله علیه و آله علی و العباس فی نفر من بنی هاشم عن الضحاک</w:t>
      </w:r>
    </w:p>
    <w:p>
      <w:pPr>
        <w:pStyle w:val="BookText"/>
        <w:rPr/>
      </w:pPr>
      <w:r>
        <w:rPr>
          <w:rFonts w:ascii="Amiri" w:hAnsi="Amiri" w:eastAsia="Amiri" w:cs="Amiri"/>
          <w:color w:val="111111"/>
          <w:sz w:val="28"/>
          <w:sz w:val="28"/>
          <w:szCs w:val="28"/>
          <w:rtl w:val="true"/>
          <w:lang w:bidi="ar-SA"/>
        </w:rPr>
        <w:t>وَ رَوَی الْحَسَنُ بْنُ عَلِیِّ بْنِ فَضَّالٍ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رِیحٌ مِنَ الْجَنَّةِ تَخْرُجُ طَیِّبَةً لَهَا صُورَةٌ کَصُورَةِ وَجْهِ الْإِنْسَانِ فَتَکُونُ مَعَ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العیاشی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جُنُوداً لَمْ تَرَوْها أراد به جنودا من الملائکة و قیل إن الملائکة نزلوا یوم حنین لتقویة قلوب المؤمنین و تشجیعهم و لم یباشروا القتال یومئذ و لم یقاتلوا إلا یوم بدر خاصة وَ عَذَّبَ الَّذِینَ کَفَرُوا بالقتل و الأسر و سلب الأموال و الأولاد وَ ذلِکَ جَزاءُ الْکافِرِینَ أی ذلک العذاب جزاؤهم علی کفرهم ثُمَّ یَتُوبُ اللَّهُ مِنْ بَعْدِ ذلِکَ عَلی مَنْ یَشاءُ أی یقبل توبة من تاب عن الشرک و رجع إلی طاعة الله و الإسلام و ندم علی ما فعل من القبیح أو توبة من انهزم من بعد هزیمته</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 فی قوله تعالی وَ مِنْهُمْ مَنْ یَلْمِزُکَ قال نزلت فی قسمة غنائم حنین </w:t>
      </w:r>
      <w:r>
        <w:rPr>
          <w:rStyle w:val="FootnoteAnchor"/>
          <w:rtl w:val="true"/>
        </w:rPr>
        <w:footnoteReference w:id="836"/>
      </w:r>
      <w:r>
        <w:rPr>
          <w:rFonts w:ascii="IRNazanin" w:hAnsi="IRNazanin" w:eastAsia="IRNazanin"/>
          <w:color w:val="111111"/>
          <w:sz w:val="28"/>
          <w:sz w:val="28"/>
          <w:szCs w:val="28"/>
          <w:rtl w:val="true"/>
          <w:lang w:bidi="fa-IR"/>
        </w:rPr>
        <w:t>و ذکر روایة أبی سعید الخدری کما سیأتی بروایته فی إعلام الوری و سیأتی تفسیر الآیة فی باب جمل ما جری بینه و بین أصحابه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صادقین علیهما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هشتاد جایگاه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أَعْجَبَتْکُمْ کَثْرَتُکُمْ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خوشحال ساخت و از فراوانی نفراتتان مسرور و مغرور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شکست مسلمان در روز جنگ حنین آن بود که یکی از آن‌ها چون کثرت و فراوانی مسلمانان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از نفراتی اندک شکست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ساعتی مغلوب و متواری گشتند و حال آنکه شمار آنان دوازده هزار تن بود و گفته شده است که ده هزار نفر بودند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اول صحیح‌تر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تُغْنِ عَنْکُمْ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و فراوانی شما نتوانست سوء و بدی را از شما دفع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ضاقَتْ عَلَیْکُمُ الْأَرْضُ بِما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با وجود گسترش و فراخی‌اش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این است که در زمین مکانی برای فرار به آن نیافتید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وَلَّیْتُمْ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به دشمنتان پشت کردید و گریختید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أَنْزَلَ اللَّهُ سَکینَتَهُ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خود را نازل ساخت که با وجود آن جان ها آرامش یافته و ترس زدوده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رَسُولِهِ وَ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بر رسول و مومنان هنگامی که به سوی مشرکان بازگشتند و با آنان جنگیدند،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مومنانی که همراه رسول خدا صلی الله علیه و آله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عباس با گروهی از بنی هاشم از ضحّاک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بن فضّال، از ابوالحسن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نسیمی از بهشت است که ملایم خارج می‌گردد و چهره‌ای همانند چهره انسان دارد و پیامبران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این حدیث را مسنداً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در روز نبرد حنین برای تقویت قلوب مومنان و شهامت بخشیدن به آنان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 مستقیما در نبرد شرکت نکردند، و تنها در روز بدر بود که به طور ویژه به نبرد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عَذَّبَ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کافر شدند با قتل و اسارت و گرفتن اموال و فرزندان عذاب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جَزاءُ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سزای کفر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یَتُوبُ اللَّهُ مِنْ بَعْدِ ذلِکَ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کسی که از شرک توبه ورزد و به اطاعت و فرمانبرداری از خداوند و اسلام بازگردد و از اعمال زشت خود پشیمان شود، یا توبه کسی که بعد از شکست، گریخته است را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قول حق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تقسیم غنایم حنین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ابوسعید خدری را ذکر کرده است، همچنان که روایتش در أعلام الوری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این آیه در باب آنچه که میان پیامبر صلی الله علیه و آله و اصحابش به وقوع پیوست،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1" w:name="__RefHeading___Toc2362134_1468164448"/>
      <w:bookmarkStart w:id="392" w:name="_Toc158"/>
      <w:bookmarkEnd w:id="391"/>
      <w:r>
        <w:rPr>
          <w:rtl w:val="true"/>
        </w:rPr>
        <w:t>الأخبار</w:t>
      </w:r>
      <w:bookmarkEnd w:id="392"/>
    </w:p>
    <w:p>
      <w:pPr>
        <w:pStyle w:val="Heading5"/>
        <w:numPr>
          <w:ilvl w:val="4"/>
          <w:numId w:val="1"/>
        </w:numPr>
        <w:rPr/>
      </w:pPr>
      <w:bookmarkStart w:id="393" w:name="__RefHeading___Toc2362136_1468164448"/>
      <w:bookmarkStart w:id="394" w:name="_Toc159"/>
      <w:bookmarkEnd w:id="393"/>
      <w:r>
        <w:rPr>
          <w:rtl w:val="true"/>
        </w:rPr>
        <w:t>«</w:t>
      </w:r>
      <w:r>
        <w:rPr/>
        <w:t>1</w:t>
      </w:r>
      <w:r>
        <w:rPr>
          <w:rtl w:val="true"/>
        </w:rPr>
        <w:t>»</w:t>
      </w:r>
      <w:bookmarkEnd w:id="3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یَوْمَ حُنَیْنٍ إِذْ أَعْجَبَتْکُمْ کَثْرَتُکُمْ فَلَمْ تُغْنِ عَنْکُمْ شَیْئاً وَ ضاقَتْ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عَلَیْکُمُ الْأَرْضُ بِما رَحُبَتْ ثُمَّ وَلَّیْتُمْ مُدْبِرِینَ فَإِنَّهُ کَانَ سَبَبُ غَزَاةِ </w:t>
      </w:r>
      <w:r>
        <w:rPr>
          <w:rStyle w:val="FootnoteAnchor"/>
          <w:rtl w:val="true"/>
        </w:rPr>
        <w:footnoteReference w:id="837"/>
      </w:r>
      <w:r>
        <w:rPr>
          <w:rFonts w:ascii="Amiri" w:hAnsi="Amiri" w:eastAsia="Amiri" w:cs="Amiri"/>
          <w:color w:val="111111"/>
          <w:sz w:val="28"/>
          <w:sz w:val="28"/>
          <w:szCs w:val="28"/>
          <w:rtl w:val="true"/>
          <w:lang w:bidi="ar-SA"/>
        </w:rPr>
        <w:t xml:space="preserve">حُنَیْنٍ أَنَّهُ لَمَّا خَرَجَ رَسُولُ اللَّهِ صلی الله علیه و آله إِلَی فَتْحِ مَکَّةَ أَظْهَرَ أَنَّهُ یُرِیدُ هَوَازِنَ وَ بَلَغَ الْخَبَرُ الْهَوَازِنَ </w:t>
      </w:r>
      <w:r>
        <w:rPr>
          <w:rStyle w:val="FootnoteAnchor"/>
          <w:rtl w:val="true"/>
        </w:rPr>
        <w:footnoteReference w:id="838"/>
      </w:r>
      <w:r>
        <w:rPr>
          <w:rFonts w:ascii="Amiri" w:hAnsi="Amiri" w:eastAsia="Amiri" w:cs="Amiri"/>
          <w:color w:val="111111"/>
          <w:sz w:val="28"/>
          <w:sz w:val="28"/>
          <w:szCs w:val="28"/>
          <w:rtl w:val="true"/>
          <w:lang w:bidi="ar-SA"/>
        </w:rPr>
        <w:t xml:space="preserve">فَتَهَیَّئُوا وَ جَمَعُوا الْجُمُوعَ وَ السِّلَاحَ وَ اجْتَمَعَ رُؤَسَاءُ هَوَازِنَ إِلَی مَالِکِ بْنِ عَوْفٍ النَّضْرِیِّ </w:t>
      </w:r>
      <w:r>
        <w:rPr>
          <w:rStyle w:val="FootnoteAnchor"/>
          <w:rtl w:val="true"/>
        </w:rPr>
        <w:footnoteReference w:id="839"/>
      </w:r>
      <w:r>
        <w:rPr>
          <w:rFonts w:ascii="Amiri" w:hAnsi="Amiri" w:eastAsia="Amiri" w:cs="Amiri"/>
          <w:color w:val="111111"/>
          <w:sz w:val="28"/>
          <w:sz w:val="28"/>
          <w:szCs w:val="28"/>
          <w:rtl w:val="true"/>
          <w:lang w:bidi="ar-SA"/>
        </w:rPr>
        <w:t xml:space="preserve">فَرَأَّسُوهُ عَلَیْهِمْ وَ خَرَجُوا وَ سَاقُوا مَعَهُمْ أَمْوَالَهُمْ وَ نِسَاءَهُمْ وَ ذَرَارِیَّهُمْ وَ مَرُّوا حَتَّی نَزَلُوا بَأَوْطَاسٍ وَ کَانَ دُرَیْدُ بْنُ الصِّمَّةِ الْجُشَمِیُّ فِی الْقَوْمِ وَ کَانَ رَئِیسَ جُشَمَ وَ کَانَ شَیْخاً کَبِیراً قَدْ ذَهَبَ بَصَرُهُ </w:t>
      </w:r>
      <w:r>
        <w:rPr>
          <w:rStyle w:val="FootnoteAnchor"/>
          <w:rtl w:val="true"/>
        </w:rPr>
        <w:footnoteReference w:id="840"/>
      </w:r>
      <w:r>
        <w:rPr>
          <w:rFonts w:ascii="Amiri" w:hAnsi="Amiri" w:eastAsia="Amiri" w:cs="Amiri"/>
          <w:color w:val="111111"/>
          <w:sz w:val="28"/>
          <w:sz w:val="28"/>
          <w:szCs w:val="28"/>
          <w:rtl w:val="true"/>
          <w:lang w:bidi="ar-SA"/>
        </w:rPr>
        <w:t xml:space="preserve">فَلَمَسَ الْأَرْضَ بِیَدِهِ فَقَالَ فِی أَیِّ وَادٍ أَنْتُمْ قَالُوا بِوَادِی أَوْطَاسٍ قَالَ نِعْمَ مَجَالُ خَیْلٍ لَا حَزْنٌ ضِرْسٌ وَ لَا سَهْلٌ دَهْسٌ مَا لِی أَسْمَعُ رُغَاءَ الْبَعِیرِ وَ نَهِیقَ الْحِمَارِ وَ خُوَارَ الْبَقَرِ وَ ثُغَاءَ الشَّاةِ وَ بُکَاءَ الصَّبِیِّ فَقَالُوا </w:t>
      </w:r>
      <w:r>
        <w:rPr>
          <w:rStyle w:val="FootnoteAnchor"/>
          <w:rtl w:val="true"/>
        </w:rPr>
        <w:footnoteReference w:id="841"/>
      </w:r>
      <w:r>
        <w:rPr>
          <w:rFonts w:ascii="Amiri" w:hAnsi="Amiri" w:eastAsia="Amiri" w:cs="Amiri"/>
          <w:color w:val="111111"/>
          <w:sz w:val="28"/>
          <w:sz w:val="28"/>
          <w:szCs w:val="28"/>
          <w:rtl w:val="true"/>
          <w:lang w:bidi="ar-SA"/>
        </w:rPr>
        <w:t xml:space="preserve">إِنَّ مَالِکَ بْنَ عَوْفٍ سَاقَ مَعَ النَّاسِ أَمْوَالَهُمْ وَ نِسَاءَهُمْ وَ ذَرَارِیَّهُمْ لِیُقَاتِلَ کُلُّ امْرِئٍ عَنْ نَفْسِهِ وَ مَالِهِ وَ أَهْلِهِ فَقَالَ دُرَیْدٌ رَاعِی ضَأْنٍ وَ رَبِّ الْکَعْبَةِ مَا لَهُ وَ لِلْحَرْبِ ثُمَّ قَالَ ادْعُوا لِی مَالِکاً فَلَمَّا جَاءَ </w:t>
      </w:r>
      <w:r>
        <w:rPr>
          <w:rStyle w:val="FootnoteAnchor"/>
          <w:rtl w:val="true"/>
        </w:rPr>
        <w:footnoteReference w:id="842"/>
      </w:r>
      <w:r>
        <w:rPr>
          <w:rFonts w:ascii="Amiri" w:hAnsi="Amiri" w:eastAsia="Amiri" w:cs="Amiri"/>
          <w:color w:val="111111"/>
          <w:sz w:val="28"/>
          <w:sz w:val="28"/>
          <w:szCs w:val="28"/>
          <w:rtl w:val="true"/>
          <w:lang w:bidi="ar-SA"/>
        </w:rPr>
        <w:t xml:space="preserve">قَالَ لَهُ یَا مَالِکُ مَا فَعَلْتَ قَالَ سُقْتُ مَعَ النَّاسِ أَمْوَالَهُمْ وَ نِسَاءَهُمْ وَ أَبْنَاءَهُمْ لِیَجْعَلَ کُلُّ رَجُلٍ أَهْلَهُ وَ مَالَهُ وَرَاءَ ظَهْرِهِ فَیَکُونَ أَشَدَّ لِحَرْبِهِ فَقَالَ یَا مَالِکُ إِنَّکَ أَصْبَحْتَ رَئِیسَ </w:t>
      </w:r>
      <w:r>
        <w:rPr>
          <w:rStyle w:val="FootnoteAnchor"/>
          <w:rtl w:val="true"/>
        </w:rPr>
        <w:footnoteReference w:id="843"/>
      </w:r>
      <w:r>
        <w:rPr>
          <w:rFonts w:ascii="Amiri" w:hAnsi="Amiri" w:eastAsia="Amiri" w:cs="Amiri"/>
          <w:color w:val="111111"/>
          <w:sz w:val="28"/>
          <w:sz w:val="28"/>
          <w:szCs w:val="28"/>
          <w:rtl w:val="true"/>
          <w:lang w:bidi="ar-SA"/>
        </w:rPr>
        <w:t xml:space="preserve">قَوْمٍ وَ إِنَّکَ تُقَاتِلُ رَجُلًا کَرِیماً وَ هَذَا الْیَوْمُ لِمَا بَعْدَهُ </w:t>
      </w:r>
      <w:r>
        <w:rPr>
          <w:rStyle w:val="FootnoteAnchor"/>
          <w:rtl w:val="true"/>
        </w:rPr>
        <w:footnoteReference w:id="844"/>
      </w:r>
      <w:r>
        <w:rPr>
          <w:rFonts w:ascii="Amiri" w:hAnsi="Amiri" w:eastAsia="Amiri" w:cs="Amiri"/>
          <w:color w:val="111111"/>
          <w:sz w:val="28"/>
          <w:sz w:val="28"/>
          <w:szCs w:val="28"/>
          <w:rtl w:val="true"/>
          <w:lang w:bidi="ar-SA"/>
        </w:rPr>
        <w:t xml:space="preserve">وَ لَمْ تَصْنَعْ فِی تَقْدِمَةِ بَیْضَةِ هَوَازِنَ إِلَی نُحُورِ الْخَیْلِ شَیْئاً وَیْحَکَ وَ هَلْ یَلْوِی الْمُنْهَزِمُ عَلَی شَیْ‌ءٍ ارْدُدْ بَیْضَةَ هَوَازِنَ إِلَی عُلْیَا بِلَادِهِمْ وَ مُمْتَنَعِ مَحَالِّهِمْ وَ الْقَ الرِّجَالَ عَلَی مُتُونِ الْخَیْلِ فَإِنَّهُ لَا یَنْفَعُکَ إِلَّا رَجُلٌ بِسَیْفِهِ وَ فَرَسِهِ فَإِنْ کَانَ </w:t>
      </w:r>
      <w:r>
        <w:rPr>
          <w:rStyle w:val="FootnoteAnchor"/>
          <w:rtl w:val="true"/>
        </w:rPr>
        <w:footnoteReference w:id="845"/>
      </w:r>
      <w:r>
        <w:rPr>
          <w:rFonts w:ascii="Amiri" w:hAnsi="Amiri" w:eastAsia="Amiri" w:cs="Amiri"/>
          <w:color w:val="111111"/>
          <w:sz w:val="28"/>
          <w:sz w:val="28"/>
          <w:szCs w:val="28"/>
          <w:rtl w:val="true"/>
          <w:lang w:bidi="ar-SA"/>
        </w:rPr>
        <w:t xml:space="preserve">لَکَ لَحِقَ بِکَ مِنْ وَرَائِکَ وَ إِنْ کَانَتْ عَلَیْکَ لَا تَکُونُ قَدْ فُضِحْتَ فِی أَهْلِکَ وَ عِیَالِکَ فَقَالَ لَهُ مَالِکٌ إِنَّکَ قَدْ کَبِرْتَ وَ کَبِرَ </w:t>
      </w:r>
    </w:p>
    <w:p>
      <w:pPr>
        <w:pStyle w:val="BookText"/>
        <w:rPr/>
      </w:pPr>
      <w:r>
        <w:rPr>
          <w:rFonts w:ascii="Amiri" w:hAnsi="Amiri" w:eastAsia="Amiri" w:cs="Amiri"/>
          <w:color w:val="111111"/>
          <w:sz w:val="28"/>
          <w:sz w:val="28"/>
          <w:szCs w:val="28"/>
          <w:rtl w:val="true"/>
          <w:lang w:bidi="ar-SA"/>
        </w:rPr>
        <w:t xml:space="preserve">عِلْمُکَ </w:t>
      </w:r>
      <w:r>
        <w:rPr>
          <w:rStyle w:val="FootnoteAnchor"/>
          <w:rtl w:val="true"/>
        </w:rPr>
        <w:footnoteReference w:id="846"/>
      </w:r>
      <w:r>
        <w:rPr>
          <w:rFonts w:ascii="Amiri" w:hAnsi="Amiri" w:eastAsia="Amiri" w:cs="Amiri"/>
          <w:color w:val="111111"/>
          <w:sz w:val="28"/>
          <w:sz w:val="28"/>
          <w:szCs w:val="28"/>
          <w:rtl w:val="true"/>
          <w:lang w:bidi="ar-SA"/>
        </w:rPr>
        <w:t xml:space="preserve">فَلَمْ یَقْبَلْ مِنْ دُرَیْدٍ فَقَالَ دُرَیْدٌ مَا فَعَلَتْ کَعْبٌ وَ کِلَابٌ قَالُوا لَمْ یَحْضُرْ مِنْهُمْ أَحَدٌ قَالَ غَابَ الْجِدُّ وَ الْحَزْمُ لَوْ کَانَ یَوْمُ عَلَاءٍ وَ سَعَادَةٍ مَا کَانَتْ تَغِیبُ کَعْبٌ وَ لَا کِلَابٌ فَمَنْ حَضَرَهَا مِنْ هَوَازِنَ قَالَ </w:t>
      </w:r>
      <w:r>
        <w:rPr>
          <w:rStyle w:val="FootnoteAnchor"/>
          <w:rtl w:val="true"/>
        </w:rPr>
        <w:footnoteReference w:id="847"/>
      </w:r>
      <w:r>
        <w:rPr>
          <w:rFonts w:ascii="Amiri" w:hAnsi="Amiri" w:eastAsia="Amiri" w:cs="Amiri"/>
          <w:color w:val="111111"/>
          <w:sz w:val="28"/>
          <w:sz w:val="28"/>
          <w:szCs w:val="28"/>
          <w:rtl w:val="true"/>
          <w:lang w:bidi="ar-SA"/>
        </w:rPr>
        <w:t xml:space="preserve">عَمْرُو بْنُ عَامِرٍ وَ عَوْفُ بْنُ عَامِرٍ قَالَ ذینک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الْجَذَعَانِ </w:t>
      </w:r>
      <w:r>
        <w:rPr>
          <w:rStyle w:val="FootnoteAnchor"/>
          <w:rtl w:val="true"/>
        </w:rPr>
        <w:footnoteReference w:id="848"/>
      </w:r>
      <w:r>
        <w:rPr>
          <w:rFonts w:ascii="Amiri" w:hAnsi="Amiri" w:eastAsia="Amiri" w:cs="Amiri"/>
          <w:color w:val="111111"/>
          <w:sz w:val="28"/>
          <w:sz w:val="28"/>
          <w:szCs w:val="28"/>
          <w:rtl w:val="true"/>
          <w:lang w:bidi="ar-SA"/>
        </w:rPr>
        <w:t>لَا یَنْفَعَانِ وَ لَا یَضُرَّانِ ثُمَّ تَنَفَّسَ دُرَیْدٌ وَ قَالَ حَرْبٌ عَوَانٌ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لَیْتَنِی </w:t>
      </w:r>
      <w:r>
        <w:rPr>
          <w:rStyle w:val="FootnoteAnchor"/>
          <w:rtl w:val="true"/>
        </w:rPr>
        <w:footnoteReference w:id="849"/>
      </w:r>
      <w:r>
        <w:rPr>
          <w:rFonts w:ascii="Amiri" w:hAnsi="Amiri" w:eastAsia="Amiri" w:cs="Amiri"/>
          <w:color w:val="111111"/>
          <w:sz w:val="28"/>
          <w:sz w:val="28"/>
          <w:szCs w:val="28"/>
          <w:rtl w:val="true"/>
          <w:lang w:bidi="ar-SA"/>
        </w:rPr>
        <w:t>فِیهَا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فِیهَا وَ أَضَعُ</w:t>
      </w:r>
    </w:p>
    <w:p>
      <w:pPr>
        <w:pStyle w:val="BookText"/>
        <w:rPr/>
      </w:pPr>
      <w:r>
        <w:rPr>
          <w:rFonts w:ascii="Amiri" w:hAnsi="Amiri" w:eastAsia="Amiri" w:cs="Amiri"/>
          <w:color w:val="111111"/>
          <w:sz w:val="28"/>
          <w:sz w:val="28"/>
          <w:szCs w:val="28"/>
          <w:rtl w:val="true"/>
          <w:lang w:bidi="ar-SA"/>
        </w:rPr>
        <w:t xml:space="preserve">أَقُودُ واطفاء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شَاةٌ صَدَعٌ</w:t>
      </w:r>
    </w:p>
    <w:p>
      <w:pPr>
        <w:pStyle w:val="BookText"/>
        <w:rPr/>
      </w:pPr>
      <w:r>
        <w:rPr>
          <w:rFonts w:ascii="Amiri" w:hAnsi="Amiri" w:eastAsia="Amiri" w:cs="Amiri"/>
          <w:color w:val="111111"/>
          <w:sz w:val="28"/>
          <w:sz w:val="28"/>
          <w:szCs w:val="28"/>
          <w:rtl w:val="true"/>
          <w:lang w:bidi="ar-SA"/>
        </w:rPr>
        <w:t>وَ بَلَغَ رَسُولَ اللَّهِ صلی الله علیه و آله اجْتِمَاعُ هَوَازِنَ بِأَوْطَاسٍ فَجَمَعَ القَبَائِلَ وَ رَغَّبَهُمْ فِی الْجِهَادِ وَ وَعَدَهُمُ النَّصْرَ وَ أَنَّ اللَّهَ قَدْ وَعَدَهُ أَنْ یَغْنِمَهُ أَمْوَالَهُمْ وَ نِسَاءَهُمْ وَ ذَرَارِیَّهُمْ فَرَغِبَ النَّاسُ وَ خَرَجُوا عَلَی رَایَاتِهِمْ وَ عَقَدَ اللِّوَاءَ الْأَکْبَرَ وَ دَفَعَهُ إِلَی أَمِیرِ الْمُؤْمِنِینَ علیه السلام وَ کُلُّ مَنْ دَخَلَ مَکَّةَ بِرَایَةٍ أَمَرَهُ أَنْ یَحْمِلَهَا وَ خَرَجَ فِی اثْنَیْ عَشَرَ أَلْفَ رَجُلٍ عَشَرَةِ آلَافٍ مِمَّنْ کَانُوا مَعَهُ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مَعَهُ مِنْ بَنِی سُلَیْمٍ أَلْفُ رَجُلٍ رَئِیسُهُمْ عَبَّاسُ بْنُ مِرْدَاسٍ السُّلَمِیُّ وَ مِنْ مُزَیْنَةَ أَلْفُ رَجُلٍ قَالَ فَمَضَوْا حَتَّی کَانَ مِنَ الْقَوْمِ عَلَی مَسِیرَةِ بَعْضِ لَیْلَةٍ قَالَ وَ قَالَ مَالِکُ بْنُ عَوْفٍ لِقَوْمِهِ لِیُصَیِّرْ کُلُّ رَجُلٍ مِنْکُمْ أَهْلَهُ وَ مَالَهُ خَلْفَ ظَهْرِهِ وَ اکْسِرُوا جُفُونَ سُیُوفِکُمْ وَ اکْمُنُوا </w:t>
      </w:r>
      <w:r>
        <w:rPr>
          <w:rStyle w:val="FootnoteAnchor"/>
          <w:rtl w:val="true"/>
        </w:rPr>
        <w:footnoteReference w:id="851"/>
      </w:r>
      <w:r>
        <w:rPr>
          <w:rFonts w:ascii="Amiri" w:hAnsi="Amiri" w:eastAsia="Amiri" w:cs="Amiri"/>
          <w:color w:val="111111"/>
          <w:sz w:val="28"/>
          <w:sz w:val="28"/>
          <w:szCs w:val="28"/>
          <w:rtl w:val="true"/>
          <w:lang w:bidi="ar-SA"/>
        </w:rPr>
        <w:t xml:space="preserve">فِی شِعَابِ هَذَا الْوَادِی وَ فِی الشَّجَرِ فَإِذَا کَانَ فِی غَبَشِ الصُّبْحِ </w:t>
      </w:r>
      <w:r>
        <w:rPr>
          <w:rStyle w:val="FootnoteAnchor"/>
          <w:rtl w:val="true"/>
        </w:rPr>
        <w:footnoteReference w:id="852"/>
      </w:r>
      <w:r>
        <w:rPr>
          <w:rFonts w:ascii="Amiri" w:hAnsi="Amiri" w:eastAsia="Amiri" w:cs="Amiri"/>
          <w:color w:val="111111"/>
          <w:sz w:val="28"/>
          <w:sz w:val="28"/>
          <w:szCs w:val="28"/>
          <w:rtl w:val="true"/>
          <w:lang w:bidi="ar-SA"/>
        </w:rPr>
        <w:t xml:space="preserve">فَاحْمِلُوا حَمْلَةَ رَجُلٍ وَاحِدٍ وَ هُدُّوا الْقَوْمَ فَإِنَّ مُحَمَّداً لَمْ یَلْقَ أَحَداً یُحْسِنُ الْحَرْبَ قَالَ فَلَمَّا صَلَّی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الْغَدَاةَ انْحَدَرَ فِی وَادِی حُنَیْنٍ وَ هُوَ وَادٍ لَهُ انْحِدَارٌ بَعِیدٌ وَ کَانَتْ بَنُو سُلَیْمٍ عَلَی مُقَدِّمَتِهِ فَخَرَجَ عَلَیْهِمْ </w:t>
      </w:r>
      <w:r>
        <w:rPr>
          <w:rStyle w:val="FootnoteAnchor"/>
          <w:rtl w:val="true"/>
        </w:rPr>
        <w:footnoteReference w:id="853"/>
      </w:r>
      <w:r>
        <w:rPr>
          <w:rFonts w:ascii="Amiri" w:hAnsi="Amiri" w:eastAsia="Amiri" w:cs="Amiri"/>
          <w:color w:val="111111"/>
          <w:sz w:val="28"/>
          <w:sz w:val="28"/>
          <w:szCs w:val="28"/>
          <w:rtl w:val="true"/>
          <w:lang w:bidi="ar-SA"/>
        </w:rPr>
        <w:t xml:space="preserve">کَتَائِبُ هَوَازِنَ مِنْ کُلِّ نَاحِیَةٍ فَانْهَزَمَتْ بَنُو سُلَیْمٍ وَ انْهَزَمَ مَنْ وَرَاءَهُمْ وَ لَمْ یَبْقَ أَحَدٌ إِلَّا انْهَزَمَ وَ بَقِیَ أَمِیرُ الْمُؤْمِنِینَ علیه السلام یُقَاتِلُهُمْ فِی نَفَرٍ قَلِیلٍ </w:t>
      </w:r>
      <w:r>
        <w:rPr>
          <w:rStyle w:val="FootnoteAnchor"/>
          <w:rtl w:val="true"/>
        </w:rPr>
        <w:footnoteReference w:id="854"/>
      </w:r>
      <w:r>
        <w:rPr>
          <w:rFonts w:ascii="Amiri" w:hAnsi="Amiri" w:eastAsia="Amiri" w:cs="Amiri"/>
          <w:color w:val="111111"/>
          <w:sz w:val="28"/>
          <w:sz w:val="28"/>
          <w:szCs w:val="28"/>
          <w:rtl w:val="true"/>
          <w:lang w:bidi="ar-SA"/>
        </w:rPr>
        <w:t xml:space="preserve">وَ مَرَّ الْمُنْهَزِمُونَ بِرَسُولِ اللَّهِ صلی الله علیه و آله لَا یَلْوُونَ عَلَی شَیْ‌ءٍ وَ کَانَ الْعَبَّاسُ آخِذاً بِلِجَامِ بَغْلَةِ رَسُولِ اللَّهِ صلی الله علیه و آله عَنْ یَمِینِهِ وَ أَبُو سُفْیَانَ بْنُ الْحَارِثِ بْنِ عَبْدِ الْمُطَّلِبِ عَنْ یَسَارِهِ فَأَقْبَلَ رَسُولُ اللَّهِ صلی الله علیه و آله یُنَادِی یَا مَعْشَرَ الْأَنْصَارِ أَیْنَ إِلَیَّ </w:t>
      </w:r>
      <w:r>
        <w:rPr>
          <w:rStyle w:val="FootnoteAnchor"/>
          <w:rtl w:val="true"/>
        </w:rPr>
        <w:footnoteReference w:id="855"/>
      </w:r>
      <w:r>
        <w:rPr>
          <w:rFonts w:ascii="Amiri" w:hAnsi="Amiri" w:eastAsia="Amiri" w:cs="Amiri"/>
          <w:color w:val="111111"/>
          <w:sz w:val="28"/>
          <w:sz w:val="28"/>
          <w:szCs w:val="28"/>
          <w:rtl w:val="true"/>
          <w:lang w:bidi="ar-SA"/>
        </w:rPr>
        <w:t xml:space="preserve">أَنَا رَسُولُ اللَّهِ فَلَمْ یَلْوِ أَحَدٌ عَلَیْهِ وَ کَانَتْ نَسِیبَةُ بِنْتُ کَعْبٍ الْمَازِنِیَّةُ تَحْثُو فِی وُجُوهِ الْمُنْهَزِمِینَ التُّرَابَ وَ تَقُولُ أَیْنَ </w:t>
      </w:r>
      <w:r>
        <w:rPr>
          <w:rStyle w:val="FootnoteAnchor"/>
          <w:rtl w:val="true"/>
        </w:rPr>
        <w:footnoteReference w:id="856"/>
      </w:r>
      <w:r>
        <w:rPr>
          <w:rFonts w:ascii="Amiri" w:hAnsi="Amiri" w:eastAsia="Amiri" w:cs="Amiri"/>
          <w:color w:val="111111"/>
          <w:sz w:val="28"/>
          <w:sz w:val="28"/>
          <w:szCs w:val="28"/>
          <w:rtl w:val="true"/>
          <w:lang w:bidi="ar-SA"/>
        </w:rPr>
        <w:t xml:space="preserve">تَفِرُّونَ عَنِ اللَّهِ وَ عَنْ رَسُولِهِ وَ مَرَّ بِهَا عُمَرُ فَقَالَتْ لَهُ وَیْلَکَ مَا هَذَا الَّذِی صَنَعْتَ فَقَالَ لَهَا هَذَا أَمْرُ اللَّهِ فَلَمَّا رَأَی رَسُولُ اللَّهِ صلی الله علیه و آله الْهَزِیمَةَ رَکَضَ نَحْوَ عَلِیٍّ بَغْلَتَهُ فَرَآهُ </w:t>
      </w:r>
      <w:r>
        <w:rPr>
          <w:rStyle w:val="FootnoteAnchor"/>
          <w:rtl w:val="true"/>
        </w:rPr>
        <w:footnoteReference w:id="857"/>
      </w:r>
      <w:r>
        <w:rPr>
          <w:rFonts w:ascii="Amiri" w:hAnsi="Amiri" w:eastAsia="Amiri" w:cs="Amiri"/>
          <w:color w:val="111111"/>
          <w:sz w:val="28"/>
          <w:sz w:val="28"/>
          <w:szCs w:val="28"/>
          <w:rtl w:val="true"/>
          <w:lang w:bidi="ar-SA"/>
        </w:rPr>
        <w:t xml:space="preserve">قَدْ شَهَرَ سَیْفَهُ فَقَالَ </w:t>
      </w:r>
      <w:r>
        <w:rPr>
          <w:rStyle w:val="FootnoteAnchor"/>
          <w:rtl w:val="true"/>
        </w:rPr>
        <w:footnoteReference w:id="858"/>
      </w:r>
      <w:r>
        <w:rPr>
          <w:rFonts w:ascii="Amiri" w:hAnsi="Amiri" w:eastAsia="Amiri" w:cs="Amiri"/>
          <w:color w:val="111111"/>
          <w:sz w:val="28"/>
          <w:sz w:val="28"/>
          <w:szCs w:val="28"/>
          <w:rtl w:val="true"/>
          <w:lang w:bidi="ar-SA"/>
        </w:rPr>
        <w:t xml:space="preserve">یَا عَبَّاسُ اصْعَدْ هَذَا الظَّرِبَ وَ نَادِ یَا أَصْحَابَ الْبَقَرَةِ </w:t>
      </w:r>
      <w:r>
        <w:rPr>
          <w:rStyle w:val="FootnoteAnchor"/>
          <w:rtl w:val="true"/>
        </w:rPr>
        <w:footnoteReference w:id="859"/>
      </w:r>
      <w:r>
        <w:rPr>
          <w:rFonts w:ascii="Amiri" w:hAnsi="Amiri" w:eastAsia="Amiri" w:cs="Amiri"/>
          <w:color w:val="111111"/>
          <w:sz w:val="28"/>
          <w:sz w:val="28"/>
          <w:szCs w:val="28"/>
          <w:rtl w:val="true"/>
          <w:lang w:bidi="ar-SA"/>
        </w:rPr>
        <w:t>وَ یَا أَصْحَابَ الشَّجَرَةِ إِلَی أَیْنَ تَفِرُّونَ هَذَا رَسُولُ اللَّهِ ثُمَّ رَفَعَ رَسُولُ اللَّهِ صلی الله علیه و آله 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وَ إِلَیْکَ الْمُشْتَکَی وَ أَنْتَ الْمُسْتَعَانُ فَنَزَلَ </w:t>
      </w:r>
      <w:r>
        <w:rPr>
          <w:rStyle w:val="FootnoteAnchor"/>
          <w:rtl w:val="true"/>
        </w:rPr>
        <w:footnoteReference w:id="860"/>
      </w:r>
      <w:r>
        <w:rPr>
          <w:rFonts w:ascii="Amiri" w:hAnsi="Amiri" w:eastAsia="Amiri" w:cs="Amiri"/>
          <w:color w:val="111111"/>
          <w:sz w:val="28"/>
          <w:sz w:val="28"/>
          <w:szCs w:val="28"/>
          <w:rtl w:val="true"/>
          <w:lang w:bidi="ar-SA"/>
        </w:rPr>
        <w:t xml:space="preserve">جَبْرَئِیلُ فَقَالَ یَا رَسُولَ اللَّهِ دَعَوْتَ بِمَا دَعَا بِهِ مُوسَی حَیْثُ فَلَقَ لَهُ الْبَحْرَ وَ نَجَّاهُ مِنْ فِرْعَوْنَ ثُمَّ قَالَ رَسُولُ اللَّهِ صلی الله علیه و آله لِأَبِی سُفْیَانَ بْنِ الْحَارِثِ نَاوِلْنِی کَفّاً مِنْ حَصًی فَنَاوَلَهُ فَرَمَاهُ فِی وُجُوهِ الْمُشْرِکِینَ ثُمَّ قَالَ شَاهَتِ الْوُجُوهُ ثُمَّ رَفَعَ رَأْسَهُ إِلَی السَّمَاءِ وَ قَالَ اللَّهُمَّ إِنْ تُهْلِکْ هَذِهِ الْعِصَابَةَ لَمْ تُعْبَدْ </w:t>
      </w:r>
      <w:bookmarkStart w:id="395" w:name="pg13777_135282"/>
    </w:p>
    <w:p>
      <w:pPr>
        <w:pStyle w:val="BookText"/>
        <w:rPr/>
      </w:pPr>
      <w:bookmarkEnd w:id="395"/>
      <w:r>
        <w:rPr>
          <w:rFonts w:ascii="Amiri" w:hAnsi="Amiri" w:eastAsia="Amiri" w:cs="Amiri"/>
          <w:color w:val="111111"/>
          <w:sz w:val="28"/>
          <w:sz w:val="28"/>
          <w:szCs w:val="28"/>
          <w:rtl w:val="true"/>
          <w:lang w:bidi="ar-SA"/>
        </w:rPr>
        <w:t xml:space="preserve">وَ إِنْ شِئْتَ أَنْ لَا تُعْبَدَ لَا تُعْبَدُ فَلَمَّا سَمِعَتِ الْأَنْصَارُ نِدَاءَ الْعَبَّاسِ عَطَفُوا وَ کَسَرُوا جُفُونَ سُیُوفِهِمْ وَ هُمْ یَقُولُونَ لَبَّیْکَ وَ مَرُّوا بِرَسُولِ اللَّهِ صلی الله علیه و آله وَ اسْتَحْیَوْا أَنْ یَرْجِعُوا إِلَیْهِ وَ لَحِقُوا بِالرَّایَةِ فَقَالَ رَسُولُ اللَّهِ لِلْعَبَّاسِ مَنْ هَؤُلَاءِ یَا أَبَا الْفَضْلِ فَقَالَ یَا رَسُولَ اللَّهِ هَؤُلَاءِ الْأَنْصَارُ فَقَالَ رَسُولُ اللَّهِ صلی الله علیه و آله الْآنَ حَمِیَ الْوَطِیسُ </w:t>
      </w:r>
      <w:r>
        <w:rPr>
          <w:rStyle w:val="FootnoteAnchor"/>
          <w:rtl w:val="true"/>
        </w:rPr>
        <w:footnoteReference w:id="861"/>
      </w:r>
      <w:r>
        <w:rPr>
          <w:rFonts w:ascii="Amiri" w:hAnsi="Amiri" w:eastAsia="Amiri" w:cs="Amiri"/>
          <w:color w:val="111111"/>
          <w:sz w:val="28"/>
          <w:sz w:val="28"/>
          <w:szCs w:val="28"/>
          <w:rtl w:val="true"/>
          <w:lang w:bidi="ar-SA"/>
        </w:rPr>
        <w:t xml:space="preserve">وَ نَزَلَ النَّصْرُ مِنَ السَّمَاءِ وَ انْهَزَمَتْ هَوَازِنُ وَ کَانُوا یَسْمَعُونَ قَعْقَعَةَ السِّلَاحِ فِی الْجَوِّ وَ انْهَزَمُوا </w:t>
      </w:r>
      <w:r>
        <w:rPr>
          <w:rStyle w:val="FootnoteAnchor"/>
          <w:rtl w:val="true"/>
        </w:rPr>
        <w:footnoteReference w:id="862"/>
      </w:r>
      <w:r>
        <w:rPr>
          <w:rFonts w:ascii="Amiri" w:hAnsi="Amiri" w:eastAsia="Amiri" w:cs="Amiri"/>
          <w:color w:val="111111"/>
          <w:sz w:val="28"/>
          <w:sz w:val="28"/>
          <w:szCs w:val="28"/>
          <w:rtl w:val="true"/>
          <w:lang w:bidi="ar-SA"/>
        </w:rPr>
        <w:t xml:space="preserve">فِی کُلِّ وَجْهٍ وَ غَنَّمَ اللَّهُ </w:t>
      </w:r>
      <w:r>
        <w:rPr>
          <w:rStyle w:val="FootnoteAnchor"/>
          <w:rtl w:val="true"/>
        </w:rPr>
        <w:footnoteReference w:id="863"/>
      </w:r>
      <w:r>
        <w:rPr>
          <w:rFonts w:ascii="Amiri" w:hAnsi="Amiri" w:eastAsia="Amiri" w:cs="Amiri"/>
          <w:color w:val="111111"/>
          <w:sz w:val="28"/>
          <w:sz w:val="28"/>
          <w:szCs w:val="28"/>
          <w:rtl w:val="true"/>
          <w:lang w:bidi="ar-SA"/>
        </w:rPr>
        <w:t xml:space="preserve">رَسُولَهُ أَمْوَالَهُمْ وَ نِسَاءَهُمْ وَ ذَرَارِیَّهُمْ وَ هُوَ قَوْلُ اللَّهِ تَعَالَی لَقَدْ نَصَرَکُمُ اللَّهُ فِی مَواطِنَ کَثِیرَةٍ وَ یَوْمَ حُنَیْنٍ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ثُمَّ أَنْزَلَ اللَّهُ سَکِینَتَهُ عَلی رَسُولِهِ وَ عَلَی الْمُؤْمِنِینَ وَ أَنْزَلَ جُنُوداً لَمْ تَرَوْها وَ عَذَّبَ الَّذِینَ کَفَرُوا وَ هُوَ الْقَتْلُ وَ ذلِکَ جَزاءُ الْکافِرِینَ </w:t>
      </w:r>
      <w:r>
        <w:rPr>
          <w:rStyle w:val="FootnoteAnchor"/>
          <w:rtl w:val="true"/>
        </w:rPr>
        <w:footnoteReference w:id="865"/>
      </w:r>
      <w:r>
        <w:rPr>
          <w:rFonts w:ascii="Amiri" w:hAnsi="Amiri" w:eastAsia="Amiri" w:cs="Amiri"/>
          <w:color w:val="111111"/>
          <w:sz w:val="28"/>
          <w:sz w:val="28"/>
          <w:szCs w:val="28"/>
          <w:rtl w:val="true"/>
          <w:lang w:bidi="ar-SA"/>
        </w:rPr>
        <w:t xml:space="preserve">قَالَ وَ قَالَ رَجُلٌ مِنْ بَنِی نَضْرِ بْنِ مُعَاوِیَةَ یُقَالُ لَهُ شَجَرَةُ بْنُ رَبِیعَةَ لِلْمُؤْمِنِینَ وَ هُوَ أَسِیرٌ فِی أَیْدِیهِمْ أَیْنَ الْخَیْلُ الْبُلْقُ وَ الرِّجَالُ عَلَیْهِمُ الثِّیَابُ الْبِیضُ فَإِنَّمَا کَانَ قَتْلُنَا بِأَیْدِیهِمْ وَ مَا کُنَّا نَرَاکُمْ فِیهِمْ إِلَّا کَهَیْئَةِ الشَّامَةِ </w:t>
      </w:r>
      <w:r>
        <w:rPr>
          <w:rStyle w:val="FootnoteAnchor"/>
          <w:rtl w:val="true"/>
        </w:rPr>
        <w:footnoteReference w:id="866"/>
      </w:r>
      <w:r>
        <w:rPr>
          <w:rFonts w:ascii="Amiri" w:hAnsi="Amiri" w:eastAsia="Amiri" w:cs="Amiri"/>
          <w:color w:val="111111"/>
          <w:sz w:val="28"/>
          <w:sz w:val="28"/>
          <w:szCs w:val="28"/>
          <w:rtl w:val="true"/>
          <w:lang w:bidi="ar-SA"/>
        </w:rPr>
        <w:t xml:space="preserve">قَالُوا تِلْکَ الْمَلَائِکَةُ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حُنَیْنٍ إِذْ أَعْجَبَتْکُمْ کَثْرَتُکُمْ فَلَمْ تُغْنِ عَنْکُمْ شَیْئاً وَ ضاقَتْ عَلَیْکُمُ الْأَرْضُ بِما رَحُبَتْ ثُمَّ وَلَّیْتُمْ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فراوانی نفراتتان شما را مسرور و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را هیچ سودی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و بدی را از شما دور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 همه گستردگی و فراخی خود بر شما تنگ گردید، سپس پشت کردید و پا به فرار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غزوه حنین آن بود که چون رسول خدا صلی الله علیه و آله برای فتح مکه خارج شد، اعلام کرد که او قصد هوازن را دارد و این خبر به هوازن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آماده شدند و نیرو و سلاح گرد آوردند و بزرگان هوازن نزد مالک بن عوف نضری اجتماع کردند و او را به ریاست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شدند و اموال و زنان و فرزندانشان را با خود همراه ساختند و راه سپردند و در أوطاس فرود آمدند، و درید بن صمه جشمی که بزرگ و رئیس جشم محسوب می‌شد نیز در میان آنان بود و او مردی پیر بود که بینایی‌اش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اطراق نمودند، با دستش زمین را لمس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دره فرود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جولانگاه اسبان، نه مکانی است سخت و برآمده و سنگلاخ و نه جایی هموار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چه می‌شود که بانگ شتران و الاغ‌ها و صدای گاوها و گوسفندان و ناله کودکان را می‌شنوم؟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همراه مردم، اموال و زنان و فرزندانشان را حرکت داده است تا هر مردی برای دفاع از خود، مال و خانواده‌اش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 و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جنگ چه کار؟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نزد او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مردم، اموال و زنان و فرزندانشان را حرکت دادم، تا هر مردی خانواده و مالش را پشت سر خود قرار دهد تا در هنگامه جنگ و نبرد شدیدتر و سرسخت‌تر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و پیشوای قومی گشته‌ای و تو با مردی کریم و بزرگوار می‌جنگی و این روز برای بعد از آن است و با کوچاندن جمعی هوازن، کار نیکی به انجام نرسانده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از میدان جنگ می گریزد، بر چیزی توجه می کند و به سوی آن باز می‌گردد؟ جماعت هوازن را به مکان‌های مرتفع سرزمینشان و منزلگاه‌های دور از دسترسشان بازگردان و مردان را برپشت اسبان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مرد با شمشیر و اسب، تو را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به تو می‌پیوندد و اگر جنگ علیه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و عیالت رسوا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گشته‌ای و علمت نیز پیر و ضعیف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را از درید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کلاب چه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حضور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تلاش و استواری و اندیشه در کارها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شرف و برتری و سعادت بود، کعب و کلاب غایب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هوازن چه کسانی در آن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و عوف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جوانک سودی نمی‌رسانند و زیانی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و خونبار در پیش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در آن جنگ من جوان بودم و برای کمک به آن با سرعت می‌تاختم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اسبی که موهای پشت پای آن بلند است را پیش می‌بردم، گویی که آن میشی جوان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گرد آمدن هوازن در اوطاس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قبایل را جمع کرد و آنان را تشویق به جهاد کرد و به آنان وعده یاری داد، و اینکه خدا به او وعده داده است که اموال و زنان و فرزندان آنان را غنیمت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او مردم به جهاد متمایل شدند و با پرچم‌هایشان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بزرگ‌تر را بست و آن را به امیرالمومنین علیه‌السّلام سپرد؛ و فرمان داد، هر که با پرچمی وارد مکه شده است، حمل آن پرچم بر عهده همان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دوازدهزار مرد خارج شد که ده هزار نفر آنان از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همراه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افراد از مکیان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ابوجارود به نقل از امام محمد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سلیم، هزار مرد به ریاست عباس بن مرداس سلمی و هزار مرد از مزینه،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پیمودند تا آنکه با آن قوم، تنها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شب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از شما خانواده و مالش را پشت سر خود قرار دهد و غلاف شمشیرهایتان را بشکنید و در شکاف‌های این دره و داخل درختان پنهان شوید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آخر شب در رسید، چون یک جسم واحد هجوم برید و آن قوم را پراکنده سازید، که محمد با کسی که در جنگ کارآزموده باشد، مواجه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نماز صبح را اقامه کرد، از سرازیری دره حنین که دارای شیبی طولانی بود، پایین رفت و این در حالی بود که بنوسلیم در مقدمه و پیشاپیش سپاه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سپاهیان هوازن از هر سو بر آنان خارج شدند و بنوسلیم و کسانی که پشت سر آن‌ها بودند، مغلوب شدند و هیچ کس باقی نماند مگر آنکه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با تعدادی کم باقی ماند و با آنان می‌جنگید و فراریان بر رسول خدا صلی الله علیه و آله گذشتند و به هیچ چیز توجه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لجام قاطر رسول خدا صلی الله علیه و آله را گرفت و در سمت راست او ایستاد و ابوسفیان بن حارث بن عبدالمطلب نیز در سمت چپ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مسلمانان، رسول خدا صلی الله علیه و آله رو کرد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به سوی من آیید،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کسی به سوی او برنگشت 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نسیبه دختر کعب مازنی بر چهره فراریان خاک می‌پاشید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می‌گریزید؟ از خدا و از رسول خدا می‌گریزید؟ و عمر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شکست را ملاحظه کرد، قاطرش را به سوی علی دواند و او را دید که شمشیرش را از نیام برکشیده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گسترده و پهن یا کوه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 و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ای اصحاب شجره، به کجا می‌گریزید؟ این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دستش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توست و شکایت نزد تو می‌آوریم و تو تنها کسی هستی که از او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خواسته موسی در زمانی که خداوند دریا را برای او شکافت و از فرعون نجاتش بخشید،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ابوسفیان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سنگریزه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به او داد و پیامبر آن را بر چهره مشرکان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چهره‌ها زشت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را هلاک سازی، پرستش نخواهی شد و اگر تو بخواهی که پرستش نگردی، پرستش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هنگامی که انصار ندای عباس را شنیدند، بازگشتند و در حالی که لبیک می‌گفتند، غلاف شمشیرهایشان را شکستند و بر رسول خدا صلی الله علیه و آله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شرم نزد او نرفتند و در زیر پرچم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تنور جنگ داغ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و یاری از آسمان نازل گشت و هوازن شکست خوردند و آنان صدای چکاچک سلاح را در فضای می‌شنیدند و در هر سو مغلوب و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اموال و زنان و فرزندان آنان را به غنیمت به رسول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در جاهای بسیاری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حنین، خداوند شما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سَکینَتَهُ عَلی رَسُولِهِ وَ عَلَی الْمُؤْمِنینَ وَ أَنْزَلَ جُنُوداً لَمْ تَرَوْها وَ عَذَّبَ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پروردگار آرامش خود را بر رسولش و بر مومنین فرو فرستاد و سپاهیانی نازل نمود که آنان را ندیدید و کافران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عذاب،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جَزاءُ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سزای کافران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باقر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نضر بن معاویه به نام شجرة بن ربیعه که به دست مومنان اسیر گشته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مردان که لباس سفید به تن داشتند، کجایند؟ که قتل ما تنها به دست آنان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شما را در میان آن‌ها تنها مانند یک خال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ملائکه بوده‌اند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2362138_1468164448"/>
      <w:bookmarkStart w:id="397" w:name="_Toc160"/>
      <w:bookmarkEnd w:id="396"/>
      <w:r>
        <w:rPr>
          <w:rtl w:val="true"/>
        </w:rPr>
        <w:t>بیان</w:t>
      </w:r>
      <w:bookmarkEnd w:id="3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أوطاس موضع علی ثلاث مراحل من مکة و الحزن ما غلظ من الأرض و الضرس بالکسر الأکمة الخشنة و الدهس بالفتح المکان السهل اللین و الرغاء بالضم صوت البعیر و الثغاء بالفتح صوت الشاة و المعز و ما شاکلهما و بیضة القوم مجتمعهم و موضع سلطانهم و یقال لا یلوی أحد علی أحد أی لا یلتفت و لا یعطف علیه و قوله و کبر علمک أی ضعف علمک و أصابه ضعف الکبر و فی بعض النسخ و ساخ علمک أی غار و فی مجمع البیان و ذهب علمک </w:t>
      </w:r>
      <w:r>
        <w:rPr>
          <w:rStyle w:val="FootnoteAnchor"/>
          <w:rtl w:val="true"/>
        </w:rPr>
        <w:footnoteReference w:id="868"/>
      </w:r>
      <w:r>
        <w:rPr>
          <w:rFonts w:ascii="IRNazanin" w:hAnsi="IRNazanin" w:eastAsia="IRNazanin"/>
          <w:color w:val="111111"/>
          <w:sz w:val="28"/>
          <w:sz w:val="28"/>
          <w:szCs w:val="28"/>
          <w:rtl w:val="true"/>
          <w:lang w:bidi="fa-IR"/>
        </w:rPr>
        <w:t xml:space="preserve">و قال الجزری فیه لیتنی فیها جذعا أی لیتنی کنت شابا عند </w:t>
      </w:r>
      <w:bookmarkStart w:id="398" w:name="pg13777_135283"/>
    </w:p>
    <w:p>
      <w:pPr>
        <w:pStyle w:val="BookText"/>
        <w:rPr/>
      </w:pPr>
      <w:bookmarkEnd w:id="398"/>
      <w:r>
        <w:rPr>
          <w:rFonts w:ascii="IRNazanin" w:hAnsi="IRNazanin" w:eastAsia="IRNazanin"/>
          <w:color w:val="111111"/>
          <w:sz w:val="28"/>
          <w:sz w:val="28"/>
          <w:szCs w:val="28"/>
          <w:rtl w:val="true"/>
          <w:lang w:bidi="fa-IR"/>
        </w:rPr>
        <w:t xml:space="preserve">ظهور النبوة حتی أبالغ فی نصرتها </w:t>
      </w:r>
      <w:r>
        <w:rPr>
          <w:rStyle w:val="FootnoteAnchor"/>
          <w:rtl w:val="true"/>
        </w:rPr>
        <w:footnoteReference w:id="869"/>
      </w:r>
      <w:r>
        <w:rPr>
          <w:rFonts w:ascii="IRNazanin" w:hAnsi="IRNazanin" w:eastAsia="IRNazanin"/>
          <w:color w:val="111111"/>
          <w:sz w:val="28"/>
          <w:sz w:val="28"/>
          <w:szCs w:val="28"/>
          <w:rtl w:val="true"/>
          <w:lang w:bidi="fa-IR"/>
        </w:rPr>
        <w:t>و قال الجوهری الخبب ضرب من العدو تقول خب الفرس یخب خبا و خبیبا إذا راوح بین یدیه و رجلیه و أخبه صاحبه و قال وضع البعیر و غیره أسرع فی سیره و قال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فیها 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 فیها و أضع</w:t>
      </w:r>
    </w:p>
    <w:p>
      <w:pPr>
        <w:pStyle w:val="BookText"/>
        <w:rPr/>
      </w:pPr>
      <w:r>
        <w:rPr>
          <w:rFonts w:ascii="IRNazanin" w:hAnsi="IRNazanin" w:eastAsia="IRNazanin"/>
          <w:color w:val="111111"/>
          <w:sz w:val="28"/>
          <w:sz w:val="28"/>
          <w:szCs w:val="28"/>
          <w:rtl w:val="true"/>
          <w:lang w:bidi="fa-IR"/>
        </w:rPr>
        <w:t>و قال الفیروزآبادی الزمع محرکة شبه الرعدة تأخذ الإنسان و الدهش و الخوف و قال الصدع محرکة من الأوعال و الظباء و الحمر و الإبل الفتی الشاب القوی و تسکن الدال و الغبش محرکة بقیة اللیل أو ظلمة آخره و الکتائب جمع کتیبة و هی الجیش و الظرب ککتف الجبل المنبسط أو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سه روز با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زمین سخت گردد 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سنگلاخی زبر و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هموار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گوسفند و بز و همانند آن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آن‌ها و مکان قدرت و چیرگی و تسلطشان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یلوی أحدٌ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کس دیگر نگاه نمی‌کند و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کبر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ضعیف گردید و دچار ضعف پیری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ساخَ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فرو رفت و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از کف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فیها 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زمان ظهور نبوت و پیامبر، جوان بودم تا در یاری آن می‌کوشیدم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الفرس، یخبّ خبّا و خبیباً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یورتمه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آن را به یورتمه رفتن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البعیر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من در زمان جنگ نوجوان بودم تا برای یاری آن سخت می‌تاختم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لرزی که انسان را در بر می‌گیرد و بهت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حروف، بز کوهی و آهو و الاغ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دال ساکن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شب یا تاریکی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پهن و گسترده یا کوه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2362140_1468164448"/>
      <w:bookmarkStart w:id="400" w:name="_Toc161"/>
      <w:bookmarkEnd w:id="399"/>
      <w:r>
        <w:rPr>
          <w:rtl w:val="true"/>
        </w:rPr>
        <w:t>«</w:t>
      </w:r>
      <w:r>
        <w:rPr/>
        <w:t>2</w:t>
      </w:r>
      <w:r>
        <w:rPr>
          <w:rtl w:val="true"/>
        </w:rPr>
        <w:t>»</w:t>
      </w:r>
      <w:bookmarkEnd w:id="400"/>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الْحَسَنِ بْنِ مُوسَی بْنِ خَلَفٍ عَنْ جَعْفَرِ بْنِ مُحَمَّدِ بْنِ فَضْلٍ عَنْ عَبْدِ اللَّهِ </w:t>
      </w:r>
      <w:r>
        <w:rPr>
          <w:rStyle w:val="FootnoteAnchor"/>
          <w:rtl w:val="true"/>
        </w:rPr>
        <w:footnoteReference w:id="870"/>
      </w:r>
      <w:r>
        <w:rPr>
          <w:rFonts w:ascii="Amiri" w:hAnsi="Amiri" w:eastAsia="Amiri" w:cs="Amiri"/>
          <w:color w:val="111111"/>
          <w:sz w:val="28"/>
          <w:sz w:val="28"/>
          <w:szCs w:val="28"/>
          <w:rtl w:val="true"/>
          <w:lang w:bidi="ar-SA"/>
        </w:rPr>
        <w:t xml:space="preserve">بْنِ مُوسَی الْعَبْسِیِّ عَنْ طَلْحَةَ بْنِ خَیْرٍ </w:t>
      </w:r>
      <w:r>
        <w:rPr>
          <w:rStyle w:val="FootnoteAnchor"/>
          <w:rtl w:val="true"/>
        </w:rPr>
        <w:footnoteReference w:id="871"/>
      </w:r>
      <w:r>
        <w:rPr>
          <w:rFonts w:ascii="Amiri" w:hAnsi="Amiri" w:eastAsia="Amiri" w:cs="Amiri"/>
          <w:color w:val="111111"/>
          <w:sz w:val="28"/>
          <w:sz w:val="28"/>
          <w:szCs w:val="28"/>
          <w:rtl w:val="true"/>
          <w:lang w:bidi="ar-SA"/>
        </w:rPr>
        <w:t>الْمَکِّیِّ عَنِ الْمُطَّلِبِ بْنِ عَبْدِ اللَّهِ عَنْ مُصْعَبِ بْنِ عَبْدِ الرَّحْمَنِ بْنِ عَوْفٍ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النَّبِیُّ صلی الله علیه و آله مَکَّةَ انْصَرَفَ إِلَی الطَّائِفِ یَعْنِی إِلَی حُنَیْنٍ فَحَاصَرَهُمْ ثَمَّ إِلَی عَشَرَةٍ أَوْ سَبْعَ عَشَرَةَ فَلَمْ یَفْتَحْهَا ثُمَّ أَوْغَلَ رَوْحَةً أَوْ غَدْوَةً </w:t>
      </w:r>
      <w:r>
        <w:rPr>
          <w:rStyle w:val="FootnoteAnchor"/>
          <w:rtl w:val="true"/>
        </w:rPr>
        <w:footnoteReference w:id="872"/>
      </w:r>
      <w:r>
        <w:rPr>
          <w:rFonts w:ascii="Amiri" w:hAnsi="Amiri" w:eastAsia="Amiri" w:cs="Amiri"/>
          <w:color w:val="111111"/>
          <w:sz w:val="28"/>
          <w:sz w:val="28"/>
          <w:szCs w:val="28"/>
          <w:rtl w:val="true"/>
          <w:lang w:bidi="ar-SA"/>
        </w:rPr>
        <w:t xml:space="preserve">ثُمَّ نَزَلَ ثُمَّ هَجَرَ فَقَالَ أَیُّهَا النَّاسُ إِنِّی لَکُمْ فَرَطٌ وَ إِنَّ مَوْعِدَکُمُ الْحَوْضُ وَ أُوصِیکُمْ بِعِتْرَتِی خَیْراً ثُمَّ قَالَ وَ الَّذِی نَفْسِی بِیَدِهِ لَتُقِیمُنَّ الصَّلَاةَ وَ لَتُؤْتُنَّ الزَّکَاةَ أَوْ لَأَبْعَثَنَّ إِلَیْکُمْ رَجُلًا مِنِّی أَوْ کَنَفْسِی فَلَیَضْرِبَنَّ أَعْنَاقَ مُقَاتِلِیکُمْ وَ لَیَسْبِیَنَّ ذَرَارِیَّکُمْ فَرَأَی أُنَاسٌ أَنَّهُ یَعْنِی أَبَا بَکْرٍ أَوْ عُمَرَ فَأَخَذَ بِیَدِ عَلِیٍّ علیه السلام فَقَالَ هُوَ هَذَا قَالَ الْمُطَّلِبُ بْنُ عَبْدِ اللَّهِ فَقُلْتُ لِمُصْعَبِ بْنِ عَبْدِ الرَّحْمَنِ فَمَا حَمَلَ أَبَاکَ عَلَی مَا صَنَعَ قَالَ أَنَا وَ اللَّهِ أَعْجَبُ مِنْ ذَلِکَ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جماعة عن أبی المفضل عن محمد بن إسحاق بن فروخ عن محمد بن </w:t>
      </w:r>
      <w:bookmarkStart w:id="401" w:name="pg13777_135284"/>
    </w:p>
    <w:p>
      <w:pPr>
        <w:pStyle w:val="BookText"/>
        <w:rPr/>
      </w:pPr>
      <w:bookmarkEnd w:id="401"/>
      <w:r>
        <w:rPr>
          <w:rFonts w:ascii="IRNazanin" w:hAnsi="IRNazanin" w:eastAsia="IRNazanin"/>
          <w:color w:val="111111"/>
          <w:sz w:val="28"/>
          <w:sz w:val="28"/>
          <w:szCs w:val="28"/>
          <w:rtl w:val="true"/>
          <w:lang w:bidi="fa-IR"/>
        </w:rPr>
        <w:t xml:space="preserve">عثمان بن کرامة فی مسند عبید الله بن موسی قال و حدثنی محمد بن أحمد بن عبد الله بن صفوة الضریر و کتبه من أصل کتابه عن یوسف بن سعید بن مسلم المصیصی عن عبید الله بن موسی عن علی بن خیر </w:t>
      </w:r>
      <w:r>
        <w:rPr>
          <w:rStyle w:val="FootnoteAnchor"/>
          <w:rtl w:val="true"/>
        </w:rPr>
        <w:footnoteReference w:id="874"/>
      </w:r>
      <w:r>
        <w:rPr>
          <w:rFonts w:ascii="IRNazanin" w:hAnsi="IRNazanin" w:eastAsia="IRNazanin"/>
          <w:color w:val="111111"/>
          <w:sz w:val="28"/>
          <w:sz w:val="28"/>
          <w:szCs w:val="28"/>
          <w:rtl w:val="true"/>
          <w:lang w:bidi="fa-IR"/>
        </w:rPr>
        <w:t xml:space="preserve">عن المطلب بن عبد الله عن مصعب عن أبیه و ذکر نحوه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عبدالرحمن بن عوف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مکه را فتح نمود، رهسپار طائف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از طائف، حنین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آنان را تا ده یا هفده روز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فتح آن بازماند، در شبانگاه یا صبحدمی وارد شد و سپس فرود آمد و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پیشی گرفته‌ام و وعده‌گاه شما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را به نیکویی با عترت و اهل بیتم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به پا می دارید و زکات می‌دهید، یا آنکه مردی از خودم یا مانند خودم به سوی شما می‌فرستم که گردن جنگاوران شما را می‌زند و زنان و فرزندانتان را اسیر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گمان کردند که مقصود او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دست علی علیه‌السّلام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بن عبدالرحمن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پدرت را وادار کرد که چنان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جانبداری عبدالرحمن از عثمان در شورای انتخابی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او در شگفتم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إبن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جماعتی برای ما از ابوالمفضّل، از محمد بن اسحاق بن فروخ، از محمد بن عثمان بن کرامه در مسند عبیدالله بن موسی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عبدالله بن صفوة الضریر برایم روایت کرد و از اصل کتابش از یوسف بن سعید بن مسلم مصیصی، از عبیدالله بن موسی، از علی بن خیر، از مطلّب بن عبدالله، از مصعب، از پدرش، آن را نوشت و مانند آن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إبن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2362142_1468164448"/>
      <w:bookmarkStart w:id="403" w:name="_Toc162"/>
      <w:bookmarkEnd w:id="402"/>
      <w:r>
        <w:rPr>
          <w:rtl w:val="true"/>
        </w:rPr>
        <w:t>«</w:t>
      </w:r>
      <w:r>
        <w:rPr/>
        <w:t>3</w:t>
      </w:r>
      <w:r>
        <w:rPr>
          <w:rtl w:val="true"/>
        </w:rPr>
        <w:t>»</w:t>
      </w:r>
      <w:bookmarkEnd w:id="403"/>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إِبْرَاهِیمَ بْنِ حَفْصٍ الْعَسْکَرِیِّ عَنْ عُبَیْدِ بْنِ الْهَیْثَمِ عَنْ عَبَّادِ بْنِ صُهَیْبٍ الْکَلْبِیِّ عَنْ جَعْفَرِ بْنِ مُحَمَّدٍ عَنْ أَبِیهِ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أَوْقَعَ وَ رُبَّمَا قَالَ فَزِعَ رَسُولُ اللَّهِ صلی الله علیه و آله مِنْ هَوَازِنَ سَارَ حَتَّی نَزَلَ الطَّائِفَ فَحَصَرَ أَهْلَ وَجَّ </w:t>
      </w:r>
      <w:r>
        <w:rPr>
          <w:rStyle w:val="FootnoteAnchor"/>
          <w:rtl w:val="true"/>
        </w:rPr>
        <w:footnoteReference w:id="876"/>
      </w:r>
      <w:r>
        <w:rPr>
          <w:rFonts w:ascii="Amiri" w:hAnsi="Amiri" w:eastAsia="Amiri" w:cs="Amiri"/>
          <w:color w:val="111111"/>
          <w:sz w:val="28"/>
          <w:sz w:val="28"/>
          <w:szCs w:val="28"/>
          <w:rtl w:val="true"/>
          <w:lang w:bidi="ar-SA"/>
        </w:rPr>
        <w:t xml:space="preserve">أَیَّاماً فَسَأَلَهُ الْقَوْمُ أَنْ یَبْرَحَ </w:t>
      </w:r>
      <w:r>
        <w:rPr>
          <w:rStyle w:val="FootnoteAnchor"/>
          <w:rtl w:val="true"/>
        </w:rPr>
        <w:footnoteReference w:id="877"/>
      </w:r>
      <w:r>
        <w:rPr>
          <w:rFonts w:ascii="Amiri" w:hAnsi="Amiri" w:eastAsia="Amiri" w:cs="Amiri"/>
          <w:color w:val="111111"/>
          <w:sz w:val="28"/>
          <w:sz w:val="28"/>
          <w:szCs w:val="28"/>
          <w:rtl w:val="true"/>
          <w:lang w:bidi="ar-SA"/>
        </w:rPr>
        <w:t xml:space="preserve">عَنْهُمْ لِیَقْدَمَ عَلَیْهِ وَفْدُهُمْ فَیَشْتَرِطَ لَهُ وَ یَشْتَرِطُونَ لِأَنْفُسِهِمْ فَسَارَ صلی الله علیه و آله حَتَّی نَزَلَ مَکَّةَ فَقَدِمَ عَلَیْهِ نَفَرٌ مِنْهُمْ بِإِسْلَامِ قَوْمِهِمْ وَ لَمْ یَبْخَعِ الْقَوْمُ لَهُ بِالصَّلَاةِ وَ لَا الزَّکَاةِ فَقَالَ صلی الله علیه و آله إِنَّهُ لَا خَیْرَ فِی دِینٍ لَا رُکُوعَ فِیهِ وَ لَا سُجُودَ أَمَا وَ الَّذِی نَفْسِی بِیَدِهِ لَیُقِیمُنَّ الصَّلَاةَ وَ لَیُؤْتُنَّ الزَّکَاةَ أَوْ لَأَبْعَثَنَّ إِلَیْهِمْ رَجُلًا هُوَ مِنِّی کَنَفْسِی فَلَیَضْرِبُ </w:t>
      </w:r>
      <w:r>
        <w:rPr>
          <w:rStyle w:val="FootnoteAnchor"/>
          <w:rtl w:val="true"/>
        </w:rPr>
        <w:footnoteReference w:id="878"/>
      </w:r>
      <w:r>
        <w:rPr>
          <w:rFonts w:ascii="Amiri" w:hAnsi="Amiri" w:eastAsia="Amiri" w:cs="Amiri"/>
          <w:color w:val="111111"/>
          <w:sz w:val="28"/>
          <w:sz w:val="28"/>
          <w:szCs w:val="28"/>
          <w:rtl w:val="true"/>
          <w:lang w:bidi="ar-SA"/>
        </w:rPr>
        <w:t xml:space="preserve">أَعْنَاقَ مُقَاتِلِیهِمْ وَ لَیَسْبِیَنَّ ذَرَارِیَّهُمْ هُوَ هَذَا وَ أَخَذَ بِیَدِ عَلِیٍّ علیه السلام فَأَشَالَهَا </w:t>
      </w:r>
      <w:r>
        <w:rPr>
          <w:rStyle w:val="FootnoteAnchor"/>
          <w:rtl w:val="true"/>
        </w:rPr>
        <w:footnoteReference w:id="879"/>
      </w:r>
      <w:r>
        <w:rPr>
          <w:rFonts w:ascii="Amiri" w:hAnsi="Amiri" w:eastAsia="Amiri" w:cs="Amiri"/>
          <w:color w:val="111111"/>
          <w:sz w:val="28"/>
          <w:sz w:val="28"/>
          <w:szCs w:val="28"/>
          <w:rtl w:val="true"/>
          <w:lang w:bidi="ar-SA"/>
        </w:rPr>
        <w:t xml:space="preserve">فَلَمَّا صَارَ الْقَوْمُ إِلَی قَوْمِهِمْ بِالطَّائِفِ أَخْبَرُوهُمْ بِمَا سَمِعُوا مِنْ رَسُولِ اللَّهِ صلی الله علیه و آله فَأَقَرُّوا لَهُ بِالصَّلَاةِ وَ أَقَرُّوا لَهُ بِمَا شَرَطَ عَلَیْهِمْ فَقَالَ صلی الله علیه و آله مَا اسْتَعْصَی عَلَیَّ أَهْلُ مَمْلَکَةٍ وَ لَا أُمَّةٌ إِلَّا رَمَیْتُهُمْ بِسَهْمِ اللَّهِ عَزَّ وَ جَلَّ قَالُوا یَا رَسُولَ اللَّهِ وَ مَا سَهْمُ اللَّهِ قَالَ عَلِیُّ بْنُ أَبِی طَالِبٍ مَا بَعَثْتُهُ فِی سَرِیَّةٍ إِلَّا رَأَیْتُ جَبْرَئِیلَ عَنْ یَمِینِهِ وَ مِیکَائِیلَ عَنْ یَسَارِهِ وَ مَلَکاً أَمَامَهُ وَ سَحَابَةً تُظِلُّهُ حَتَّی یُعْطِیَ اللَّهُ عَزَّ وَ جَلَّ حَبِیبِی النَّصْرَ وَ الظَّفَرَ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از جابر بن عبدالله انصاری نقل فرمود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با هوازن نبرد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هوازن هراسان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پیمود تا آنکه در طائف فرود آمد و اهل وجّ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منطقه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نام همه دژها یا یکی از دژهای آن منطقه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چند روز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از او خواستند که از آنان دور گردد تا نمایندگان آن‌ها بر او وارد شوند و او و آن‌ها هر یک شروط خود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آن‌ها با خبر اسلام قومشان نزد او آمدند، ولی حاضر به پذیرش نماز و زکات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خیری در دینی که رکوع و سجده نداشته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یا نماز را بر پا داشته و زکات می‌دهند، یا آنکه به سوی آنان مردی را خواهم فرستاد که نسبت به من مانند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جنگاوران آنان را می زند و زنان و فرزندانشان را اسیر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علی علیه السلام را گرفت و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نزد قوم خود در طائف رفتند، آن‌ها را از آنچه که از رسول خدا صلی الله علیه و آله شنیدند،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از سخن او آگاه گردیدند، به نماز و آنچه که بر آنان شرط کرده بود، اقرار کردند و به آن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هیچ کشوری و هیچ اُمّتی، از من سرپیچی نکردند مگر آنکه تیر خداوند عزوجل را به سوی آنان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تیر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است، من او را در هیچ سریه‌ای نفرستادم مگر آنکه دیدم جبرئیل از سمت راست او و میکائیل در سوی چپ و فرشته‌ای پیش رویش و ابری سایه گستر بر بالای سر همراه او بودند و در نهایت خداوند یاری و پیروزی را نصیب حبیب من می‌ساخت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2362144_1468164448"/>
      <w:bookmarkStart w:id="405" w:name="_Toc163"/>
      <w:bookmarkEnd w:id="404"/>
      <w:r>
        <w:rPr>
          <w:rtl w:val="true"/>
        </w:rPr>
        <w:t>بیان</w:t>
      </w:r>
      <w:bookmarkEnd w:id="40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بخع بالحق بخوعا أقر به و خضع له</w:t>
      </w:r>
      <w:r>
        <w:rPr>
          <w:rFonts w:eastAsia="IRNazanin" w:cs="IRNazanin"/>
          <w:color w:val="111111"/>
          <w:sz w:val="28"/>
          <w:szCs w:val="28"/>
          <w:rtl w:val="true"/>
          <w:lang w:bidi="fa-IR"/>
        </w:rPr>
        <w:t xml:space="preserve">. </w:t>
      </w:r>
      <w:bookmarkStart w:id="406" w:name="pg13777_135285"/>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 بالحق بخوعاً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پذیرفت و در برابر آن سر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2362146_1468164448"/>
      <w:bookmarkStart w:id="408" w:name="_Toc164"/>
      <w:bookmarkEnd w:id="407"/>
      <w:r>
        <w:rPr>
          <w:rtl w:val="true"/>
        </w:rPr>
        <w:t>«</w:t>
      </w:r>
      <w:r>
        <w:rPr/>
        <w:t>4</w:t>
      </w:r>
      <w:r>
        <w:rPr>
          <w:rtl w:val="true"/>
        </w:rPr>
        <w:t>»</w:t>
      </w:r>
      <w:bookmarkEnd w:id="408"/>
    </w:p>
    <w:p>
      <w:pPr>
        <w:pStyle w:val="BookText"/>
        <w:rPr/>
      </w:pPr>
      <w:r>
        <w:rPr>
          <w:rFonts w:ascii="Amiri" w:hAnsi="Amiri" w:eastAsia="Amiri" w:cs="Amiri"/>
          <w:color w:val="111111"/>
          <w:sz w:val="28"/>
          <w:sz w:val="28"/>
          <w:szCs w:val="28"/>
          <w:rtl w:val="true"/>
          <w:lang w:bidi="ar-SA"/>
        </w:rPr>
        <w:t>یج، الخرائج و الجرائح رُوِیَ أَنَّ شَیْبَةَ بْنَ عُثْمَانَ بْنِ أَبِی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أَحَدٌ أَبْغَضَ إِلَیَّ مِنْ مُحَمَّدٍ وَ کَیْفَ لَا یَکُونُ وَ قَدْ قَتَلَ مِنَّا ثَمَانِیَةً کُلٌّ مِنْهُمْ یَحْمِلُ اللِّوَاءَ فَلَمَّا فَتَحَ مَکَّةَ آیَسْتُ مِمَّا کُنْتُ أَتَمَنَّاهُ مِنْ قَتْلِهِ وَ قُلْتُ فِی نَفْسِی قَدْ دَخَلَتِ الْعَرَبُ فِی دِینِهِ فَمَتَی أُدْرِکُ ثَارِی مِنْهُ فَلَمَّا اجْتَمَعَتْ هَوَازِنُ بِحُنَیْنٍ قَصَدْتُهُمْ لِآخُذَ </w:t>
      </w:r>
      <w:r>
        <w:rPr>
          <w:rStyle w:val="FootnoteAnchor"/>
          <w:rtl w:val="true"/>
        </w:rPr>
        <w:footnoteReference w:id="881"/>
      </w:r>
      <w:r>
        <w:rPr>
          <w:rFonts w:ascii="Amiri" w:hAnsi="Amiri" w:eastAsia="Amiri" w:cs="Amiri"/>
          <w:color w:val="111111"/>
          <w:sz w:val="28"/>
          <w:sz w:val="28"/>
          <w:szCs w:val="28"/>
          <w:rtl w:val="true"/>
          <w:lang w:bidi="ar-SA"/>
        </w:rPr>
        <w:t xml:space="preserve">مِنْهُ غِرَّةً فَأَقْتُلَهُ وَ دَبَّرْتُ فِی نَفْسِی کَیْفَ أَصْنَعُ فَلَمَّا انْهَزَمَ النَّاسُ وَ بَقِیَ مُحَمَّدٌ وَحْدَهُ وَ النَّفَرُ الَّذِینَ مَعَهُ جِئْتُ مِنْ وَرَائِهِ وَ رَفَعْتُ السَّیْفَ حَتَّی إِذَا کِدْتُ أَحُطُّهُ غُشِیَ فُؤَادِی فَلَمْ أُطِقْ ذَلِکَ فَعَلِمْتُ أَنَّهُ مَمْنُوعٌ وَ رُوِیَ أَنَّهُ قَالَ رُفِعَ إِلَیَّ شُوَاظٌ مِنْ نَارٍ حَتَّی کَادَ أَنْ یُمْحِیَنِی </w:t>
      </w:r>
      <w:r>
        <w:rPr>
          <w:rStyle w:val="FootnoteAnchor"/>
          <w:rtl w:val="true"/>
        </w:rPr>
        <w:footnoteReference w:id="882"/>
      </w:r>
      <w:r>
        <w:rPr>
          <w:rFonts w:ascii="Amiri" w:hAnsi="Amiri" w:eastAsia="Amiri" w:cs="Amiri"/>
          <w:color w:val="111111"/>
          <w:sz w:val="28"/>
          <w:sz w:val="28"/>
          <w:szCs w:val="28"/>
          <w:rtl w:val="true"/>
          <w:lang w:bidi="ar-SA"/>
        </w:rPr>
        <w:t xml:space="preserve">ثُمَّ الْتَفَتَ إِلَیَّ مُحَمَّدٌ فَقَالَ لِی ادْنُ یَا شَیْبَةُ فَقَاتِلْ وَ وَضَعَ یَدَهُ فِی صَدْرِی فَصَارَ أَحَبَّ النَّاسِ إِلَیَّ وَ تَقَدَّمْتُ </w:t>
      </w:r>
      <w:r>
        <w:rPr>
          <w:rStyle w:val="FootnoteAnchor"/>
          <w:rtl w:val="true"/>
        </w:rPr>
        <w:footnoteReference w:id="883"/>
      </w:r>
      <w:r>
        <w:rPr>
          <w:rFonts w:ascii="Amiri" w:hAnsi="Amiri" w:eastAsia="Amiri" w:cs="Amiri"/>
          <w:color w:val="111111"/>
          <w:sz w:val="28"/>
          <w:sz w:val="28"/>
          <w:szCs w:val="28"/>
          <w:rtl w:val="true"/>
          <w:lang w:bidi="ar-SA"/>
        </w:rPr>
        <w:t xml:space="preserve">وَ قَاتَلْتُ بَیْنَ یَدَیْهِ فَلَوْ عَرَضَ لِی أَبِی لَقَتَلْتُهُ فِی نُصْرَةِ رَسُولِ اللَّهِ فَلَمَّا انْقَضَی الْقِتَالُ دَخَلْنَا عَلَی رَسُولِ اللَّهِ صلی الله علیه و آله فَقَالَ لِی الَّذِی أَرَادَ اللَّهُ بِکَ خَیْرٌ مِمَّا أَرَدْتَهُ لِنَفْسِکَ وَ حَدَّثَنِی بِجَمِیعِ مَا رَوَیْتُهُ </w:t>
      </w:r>
      <w:r>
        <w:rPr>
          <w:rStyle w:val="FootnoteAnchor"/>
          <w:rtl w:val="true"/>
        </w:rPr>
        <w:footnoteReference w:id="884"/>
      </w:r>
      <w:r>
        <w:rPr>
          <w:rFonts w:ascii="Amiri" w:hAnsi="Amiri" w:eastAsia="Amiri" w:cs="Amiri"/>
          <w:color w:val="111111"/>
          <w:sz w:val="28"/>
          <w:sz w:val="28"/>
          <w:szCs w:val="28"/>
          <w:rtl w:val="true"/>
          <w:lang w:bidi="ar-SA"/>
        </w:rPr>
        <w:t xml:space="preserve">فِی نَفْسِی فَقُلْتُ مَا اطَّلَعَ عَلَی هَذَا إِلَّا اللَّهُ وَ أَسْلَمْتُ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شیبة بن عثمان بن ابی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نزد من، دشمن‌تر از محمد نبود و چگونه می‌توانست اینگونه نباشد و حال آنکه هشت نفر از ما را کشته بود که همه آن‌ها پرچمدار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مکه را فتح کرد، از آرزوی کشتن او ناامید گشتم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دین او داخل شده است، پس چه زمانی انتقامم را از او خواهم ستاند؟ ولی هنگامی که هوازن در حنین گرد آمدند، به سوی آنان رفتم تا در یک لحظه غفلت او را بکشم و با خود به چگونگی این کار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از معرکه گریختند و محمد به تنهایی با تعدادی از همراهانش باقی ماند، از پشت سرش حرکت کردم و شمشیرم را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خواستم آن را فرو آرم، قلبم گرفته شد و از آن کار ناتوان گشتم، و دانستم که از او، دفاع و حمایت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از آتش به سوی من برآمد تا جایی که نزدیک بود مرا محو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 و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دستش را بر سینه‌ام نهاد و به ناگاه دوست داشتنی‌ترین مردم در نزد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پیش رفتم و در برابر او به نبرد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پدرم در برابرم قرار می‌گرفت، بی‌هیچ تردیدی برای یاری پیامبر او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پایان گرفت، بر رسول خدا صلی الله علیه و 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برای تو خواست از آنچه تو، برای خود می‌خواستی، بهتر و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که با خود اندیشیده بودم را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از این امر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2362148_1468164448"/>
      <w:bookmarkStart w:id="410" w:name="_Toc165"/>
      <w:bookmarkEnd w:id="409"/>
      <w:r>
        <w:rPr>
          <w:rtl w:val="true"/>
        </w:rPr>
        <w:t>بیان</w:t>
      </w:r>
      <w:bookmarkEnd w:id="410"/>
    </w:p>
    <w:p>
      <w:pPr>
        <w:pStyle w:val="BookText"/>
        <w:rPr/>
      </w:pPr>
      <w:r>
        <w:rPr>
          <w:rFonts w:ascii="IRNazanin" w:hAnsi="IRNazanin" w:eastAsia="IRNazanin"/>
          <w:color w:val="111111"/>
          <w:sz w:val="28"/>
          <w:sz w:val="28"/>
          <w:szCs w:val="28"/>
          <w:rtl w:val="true"/>
          <w:lang w:bidi="fa-IR"/>
        </w:rPr>
        <w:t>قوله أن یمحینی أی یبطلنی و یذهب بأثری یقال محاه یمحوه محوا و یمحیه محیا و یمحاه و فی بعض النسخ یحمسنی بالحاء المهملة أی یقلینی و یحرقنی و هو أظهر و فی بعضها یمحشنی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باطل و تباه سازد و اثری از من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محاه یمحوه محواً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یمحیه محیا و یمحاه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آمده است یعنی مرا بریان ساخته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مفهوم نزدیک‌تر است و در برخی نسخه‌ها چنان که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یمحشنی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2362150_1468164448"/>
      <w:bookmarkStart w:id="412" w:name="_Toc166"/>
      <w:bookmarkEnd w:id="411"/>
      <w:r>
        <w:rPr>
          <w:rtl w:val="true"/>
        </w:rPr>
        <w:t>«</w:t>
      </w:r>
      <w:r>
        <w:rPr/>
        <w:t>5</w:t>
      </w:r>
      <w:r>
        <w:rPr>
          <w:rtl w:val="true"/>
        </w:rPr>
        <w:t>»</w:t>
      </w:r>
      <w:bookmarkEnd w:id="41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لَمَّا حَاصَرَ النَّبِیُّ صلی الله علیه و آله أَهْلَ الطَّائِفِ قَالَ </w:t>
      </w:r>
      <w:r>
        <w:rPr>
          <w:rStyle w:val="FootnoteAnchor"/>
          <w:rtl w:val="true"/>
        </w:rPr>
        <w:footnoteReference w:id="886"/>
      </w:r>
      <w:r>
        <w:rPr>
          <w:rFonts w:ascii="Amiri" w:hAnsi="Amiri" w:eastAsia="Amiri" w:cs="Amiri"/>
          <w:color w:val="111111"/>
          <w:sz w:val="28"/>
          <w:sz w:val="28"/>
          <w:szCs w:val="28"/>
          <w:rtl w:val="true"/>
          <w:lang w:bidi="ar-SA"/>
        </w:rPr>
        <w:t xml:space="preserve">عُتْبَةُ بْنُ الْحُصَیْنِ ائْذَنْ لِی حَتَّی آتِیَ حِصْنَ الطَّائِفِ فَأُکَلِّمَهُمْ فَأَذِنَ رَسُولُ اللَّهِ صلی الله علیه و آله فَجَاءَهُمْ فَقَالَ أَدْنُو مِنْکُمْ وَ أَنَا آمِنٌ قَالُوا نَعَمْ وَ عَرَفَهُ أَبُو مِحْجَنٍ فَقَالَ ادْنُ </w:t>
      </w:r>
      <w:r>
        <w:rPr>
          <w:rStyle w:val="FootnoteAnchor"/>
          <w:rtl w:val="true"/>
        </w:rPr>
        <w:footnoteReference w:id="887"/>
      </w:r>
      <w:r>
        <w:rPr>
          <w:rFonts w:ascii="Amiri" w:hAnsi="Amiri" w:eastAsia="Amiri" w:cs="Amiri"/>
          <w:color w:val="111111"/>
          <w:sz w:val="28"/>
          <w:sz w:val="28"/>
          <w:szCs w:val="28"/>
          <w:rtl w:val="true"/>
          <w:lang w:bidi="ar-SA"/>
        </w:rPr>
        <w:t xml:space="preserve">فَدَخَلَ </w:t>
      </w:r>
      <w:bookmarkStart w:id="413" w:name="pg13777_135286"/>
    </w:p>
    <w:p>
      <w:pPr>
        <w:pStyle w:val="BookText"/>
        <w:rPr/>
      </w:pPr>
      <w:bookmarkEnd w:id="413"/>
      <w:r>
        <w:rPr>
          <w:rFonts w:ascii="Amiri" w:hAnsi="Amiri" w:eastAsia="Amiri" w:cs="Amiri"/>
          <w:color w:val="111111"/>
          <w:sz w:val="28"/>
          <w:sz w:val="28"/>
          <w:szCs w:val="28"/>
          <w:rtl w:val="true"/>
          <w:lang w:bidi="ar-SA"/>
        </w:rPr>
        <w:t>عَلَیْهِمْ فَقَالَ فِدَاکُمْ أَبِی وَ أُمِّی لَقَدْ سَرَّنِی مَا رَأَیْتُ مِنْکُمْ وَ مَا فِی الْعَرَبِ أَحَدٌ غَیْرُکُمْ وَ اللَّهِ مَا فِی مُحَمَّدٍ مِثْلُکُمْ وَ لَقَدْ قَلَّ الْمَقَامُ وَ طَعَامُکُمْ کَثِیرٌ وَ مَاؤُکُمْ وَافِرٌ لَا تَخَافُونَ قَطْعَهُ فَلَمَّا خَرَجَ قَالَ ثَقِیفٌ لِأَبِی مِحْجَنٍ فَإِنَّا قَدْ کَرِهْنَا دُخُولَهُ وَ خَشِینَا أَنْ یُخْبِرَ مُحَمَّداً بِخَلَلٍ إِنْ رَآهُ فِینَا أَوْ فِی حِصْنِنَا فَقَالَ أَبُو مِحْجَنٍ أَنَا کُنْتُ أَعْرَفَ بِهِ لَیْسَ أَحَدٌ مِنَّا أَشَدَّ عَلَی مُحَمَّدٍ مِنْهُ وَ إِنْ کَانَ مَعَهُ فَلَمَّا رَجَعَ إِلَی رَسُولِ اللَّهِ صلی الله علیه و آله قَالَ قُلْتُ لَهُمُ ادْخُلُوا فِی الْإِسْلَامِ فَوَ اللَّهِ لَا یَبْرَحُ مُحَمَّدٌ مِنْ عُقْرِ دَارِکُمْ حَتَّی تَنْزِلُوا فَخُذُوا لِأَنْفُسِکُمْ أَمَاناً فَخَذَلْتُهُمْ مَا اسْتَطَعْتُ فَقَالَ لَهُ رَسُولُ اللَّهِ صلی الله علیه و آله لَقَدْ کَذَبْتَ لَقَدْ قُلْتَ لَهُمْ کَذَا وَ کَذَا وَ عَاتَبَهُ جَمَاعَةٌ مِنَ الصَّحَابَةِ قَالَ أَسْتَغْفِرُ اللَّهَ وَ أَتُوبُ إِلَیْهِ وَ لَا أَعُودُ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چون پیامبر صلی الله علیه و آله اهل طائف را محاطره کرد، عتبة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به سوی دژ طائف بروم و با آنان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به او اجازه داد و او به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نزدیک شما گردم، در امان خواهم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ابومحجن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آن‌ها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مشاهده کردم مرا شاد و مسرور ساخت و در میان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شما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مانند شما وجود ندارد و مدت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غذایتان بسیار و آبتان فراوان است و از قطع آن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شد، ثقیف به ابومحجن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شدن او را ناپسند دانسته و ترس داشتیم که اگر در ما یا در قلعه ما خللی ببیند، محمد را از آن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ابومحجن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آشناتر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او محمد را همراهی می کند، با این حال هیچ یک از ما نسبت به محمد شدیدتر و سرسخت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آیید که به خدا سوگند محمد از پای خانه شما باز نخواهد گشت مگر آنکه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امان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توانستم آنان را تنها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دروغ گفتی، تو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و چنان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اصحاب به سرزنش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و مغفرت دارم و به سوی او باز می گردم 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خدا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2362152_1468164448"/>
      <w:bookmarkStart w:id="415" w:name="_Toc167"/>
      <w:bookmarkEnd w:id="414"/>
      <w:r>
        <w:rPr>
          <w:rtl w:val="true"/>
        </w:rPr>
        <w:t>بیان</w:t>
      </w:r>
      <w:bookmarkEnd w:id="415"/>
    </w:p>
    <w:p>
      <w:pPr>
        <w:pStyle w:val="BookText"/>
        <w:rPr/>
      </w:pPr>
      <w:r>
        <w:rPr>
          <w:rFonts w:ascii="IRNazanin" w:hAnsi="IRNazanin" w:eastAsia="IRNazanin"/>
          <w:color w:val="111111"/>
          <w:sz w:val="28"/>
          <w:sz w:val="28"/>
          <w:szCs w:val="28"/>
          <w:rtl w:val="true"/>
          <w:lang w:bidi="fa-IR"/>
        </w:rPr>
        <w:t>عقر الدار بالضم وسطها و أصلها و قد یفتح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خانه و سرای و پای بست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مفتوح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2362154_1468164448"/>
      <w:bookmarkStart w:id="417" w:name="_Toc168"/>
      <w:bookmarkEnd w:id="416"/>
      <w:r>
        <w:rPr>
          <w:rtl w:val="true"/>
        </w:rPr>
        <w:t>«</w:t>
      </w:r>
      <w:r>
        <w:rPr/>
        <w:t>6</w:t>
      </w:r>
      <w:r>
        <w:rPr>
          <w:rtl w:val="true"/>
        </w:rPr>
        <w:t>»</w:t>
      </w:r>
      <w:bookmarkEnd w:id="4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الإرشاد ثم کانت غزاة </w:t>
      </w:r>
      <w:r>
        <w:rPr>
          <w:rStyle w:val="FootnoteAnchor"/>
          <w:rtl w:val="true"/>
        </w:rPr>
        <w:footnoteReference w:id="888"/>
      </w:r>
      <w:r>
        <w:rPr>
          <w:rFonts w:ascii="IRNazanin" w:hAnsi="IRNazanin" w:eastAsia="IRNazanin"/>
          <w:color w:val="111111"/>
          <w:sz w:val="28"/>
          <w:sz w:val="28"/>
          <w:szCs w:val="28"/>
          <w:rtl w:val="true"/>
          <w:lang w:bidi="fa-IR"/>
        </w:rPr>
        <w:t xml:space="preserve">حنین حین استظهر رسول الله فیها بکثرة الجمع فخرج صلی الله علیه و آله متوجها إلی القوم فی عشرة آلاف من المسلمین فظن أکثرهم أنهم لم یغلبوا </w:t>
      </w:r>
      <w:r>
        <w:rPr>
          <w:rStyle w:val="FootnoteAnchor"/>
          <w:rtl w:val="true"/>
        </w:rPr>
        <w:footnoteReference w:id="889"/>
      </w:r>
      <w:r>
        <w:rPr>
          <w:rFonts w:ascii="IRNazanin" w:hAnsi="IRNazanin" w:eastAsia="IRNazanin"/>
          <w:color w:val="111111"/>
          <w:sz w:val="28"/>
          <w:sz w:val="28"/>
          <w:szCs w:val="28"/>
          <w:rtl w:val="true"/>
          <w:lang w:bidi="fa-IR"/>
        </w:rPr>
        <w:t xml:space="preserve">لما شاهدوه من جمعهم و کثرة عدتهم </w:t>
      </w:r>
      <w:r>
        <w:rPr>
          <w:rStyle w:val="FootnoteAnchor"/>
          <w:rtl w:val="true"/>
        </w:rPr>
        <w:footnoteReference w:id="890"/>
      </w:r>
      <w:r>
        <w:rPr>
          <w:rFonts w:ascii="IRNazanin" w:hAnsi="IRNazanin" w:eastAsia="IRNazanin"/>
          <w:color w:val="111111"/>
          <w:sz w:val="28"/>
          <w:sz w:val="28"/>
          <w:szCs w:val="28"/>
          <w:rtl w:val="true"/>
          <w:lang w:bidi="fa-IR"/>
        </w:rPr>
        <w:t xml:space="preserve">و سلاحهم و أعجب أبا بکر الکثرة یومئذ فقال لن نغلب الیوم من قلة و کان الأمر فی ذلک بخلاف ما ظنوا </w:t>
      </w:r>
      <w:r>
        <w:rPr>
          <w:rStyle w:val="FootnoteAnchor"/>
          <w:rtl w:val="true"/>
        </w:rPr>
        <w:footnoteReference w:id="891"/>
      </w:r>
      <w:r>
        <w:rPr>
          <w:rFonts w:ascii="IRNazanin" w:hAnsi="IRNazanin" w:eastAsia="IRNazanin"/>
          <w:color w:val="111111"/>
          <w:sz w:val="28"/>
          <w:sz w:val="28"/>
          <w:szCs w:val="28"/>
          <w:rtl w:val="true"/>
          <w:lang w:bidi="fa-IR"/>
        </w:rPr>
        <w:t xml:space="preserve">و عانهم أبو بکر بعجبه بهم فلما التقوا مع المشرکین لم یلبثوا حتی انهزموا بأجمعهم و لم یبق منهم مع النبی صلی الله علیه و آله إلا عشرة أنفس </w:t>
      </w:r>
      <w:r>
        <w:rPr>
          <w:rStyle w:val="FootnoteAnchor"/>
          <w:rtl w:val="true"/>
        </w:rPr>
        <w:footnoteReference w:id="892"/>
      </w:r>
      <w:r>
        <w:rPr>
          <w:rFonts w:ascii="IRNazanin" w:hAnsi="IRNazanin" w:eastAsia="IRNazanin"/>
          <w:color w:val="111111"/>
          <w:sz w:val="28"/>
          <w:sz w:val="28"/>
          <w:szCs w:val="28"/>
          <w:rtl w:val="true"/>
          <w:lang w:bidi="fa-IR"/>
        </w:rPr>
        <w:t xml:space="preserve">تسعة من بنی هاشم خاصة و عاشرهم أیمن ابن أم أیمن فقتل أیمن رحمة الله علیه و ثبتت التسعة </w:t>
      </w:r>
      <w:r>
        <w:rPr>
          <w:rStyle w:val="FootnoteAnchor"/>
          <w:rtl w:val="true"/>
        </w:rPr>
        <w:footnoteReference w:id="893"/>
      </w:r>
      <w:r>
        <w:rPr>
          <w:rFonts w:ascii="Amiri" w:hAnsi="Amiri" w:eastAsia="Amiri" w:cs="Amiri"/>
          <w:color w:val="111111"/>
          <w:sz w:val="28"/>
          <w:sz w:val="28"/>
          <w:szCs w:val="28"/>
          <w:rtl w:val="true"/>
          <w:lang w:bidi="ar-SA"/>
        </w:rPr>
        <w:t xml:space="preserve">الهاشمیون حتی ثاب إلی رسول الله صلی الله علیه و آله من کان انهزم فرجعوا أولا فأولا حتی تلاحقوا و کانت لهم الکرة علی المشرکین و فی ذلک أنزل الله تعالی و فی إعجاب أبی بکر بالکثرة وَ یَوْمَ حُنَیْنٍ إِذْ أَعْجَبَتْکُمْ کَثْرَتُکُمْ فَلَمْ تُغْنِ عَنْکُمْ شَیْئاً وَ ضاقَتْ عَلَیْکُمُ الْأَرْضُ بِما رَحُبَتْ ثُمَّ وَلَّیْتُمْ مُدْبِرِینَ ثُمَّ أَنْزَلَ اللَّهُ سَکِینَتَهُ عَلی </w:t>
      </w:r>
    </w:p>
    <w:p>
      <w:pPr>
        <w:pStyle w:val="BookText"/>
        <w:rPr/>
      </w:pPr>
      <w:r>
        <w:rPr>
          <w:rFonts w:ascii="Amiri" w:hAnsi="Amiri" w:eastAsia="Amiri" w:cs="Amiri"/>
          <w:color w:val="111111"/>
          <w:sz w:val="28"/>
          <w:sz w:val="28"/>
          <w:szCs w:val="28"/>
          <w:rtl w:val="true"/>
          <w:lang w:bidi="ar-SA"/>
        </w:rPr>
        <w:t xml:space="preserve">رَسُولِهِ وَ عَلَی الْمُؤْمِنِینَ </w:t>
      </w:r>
      <w:r>
        <w:rPr>
          <w:rStyle w:val="FootnoteAnchor"/>
          <w:rtl w:val="true"/>
        </w:rPr>
        <w:footnoteReference w:id="894"/>
      </w:r>
      <w:r>
        <w:rPr>
          <w:rFonts w:ascii="IRNazanin" w:hAnsi="IRNazanin" w:eastAsia="IRNazanin"/>
          <w:color w:val="111111"/>
          <w:sz w:val="28"/>
          <w:sz w:val="28"/>
          <w:szCs w:val="28"/>
          <w:rtl w:val="true"/>
          <w:lang w:bidi="fa-IR"/>
        </w:rPr>
        <w:t xml:space="preserve">یعنی أمیر المؤمنین علیا علیه السلام و من ثبت معه من بنی هاشم و هم یومئذ ثمانیة أمیر المؤمنین علیه السلام تاسعهم العباس </w:t>
      </w:r>
      <w:r>
        <w:rPr>
          <w:rStyle w:val="FootnoteAnchor"/>
          <w:rtl w:val="true"/>
        </w:rPr>
        <w:footnoteReference w:id="895"/>
      </w:r>
      <w:r>
        <w:rPr>
          <w:rFonts w:ascii="IRNazanin" w:hAnsi="IRNazanin" w:eastAsia="IRNazanin"/>
          <w:color w:val="111111"/>
          <w:sz w:val="28"/>
          <w:sz w:val="28"/>
          <w:szCs w:val="28"/>
          <w:rtl w:val="true"/>
          <w:lang w:bidi="fa-IR"/>
        </w:rPr>
        <w:t xml:space="preserve">بن عبد المطلب عن یمین رسول الله صلی الله علیه و آله و الفضل بن العباس عن یساره و أبو سفیان بن الحارث ممسک بسرجه عند نفر بغلته </w:t>
      </w:r>
      <w:r>
        <w:rPr>
          <w:rStyle w:val="FootnoteAnchor"/>
          <w:rtl w:val="true"/>
        </w:rPr>
        <w:footnoteReference w:id="896"/>
      </w:r>
      <w:r>
        <w:rPr>
          <w:rFonts w:ascii="IRNazanin" w:hAnsi="IRNazanin" w:eastAsia="IRNazanin"/>
          <w:color w:val="111111"/>
          <w:sz w:val="28"/>
          <w:sz w:val="28"/>
          <w:szCs w:val="28"/>
          <w:rtl w:val="true"/>
          <w:lang w:bidi="fa-IR"/>
        </w:rPr>
        <w:t>و أمیر المؤمنین علیه السلام بین یدیه یضرب بالسیف و نوفل بن الحارث و ربیعة بن الحارث و عبد الله بن الزبیر بن عبد المطلب و عتبة و معتب ابنا أبی لهب حوله و قد ولت الکافة مدبرین سوی من ذکرناه و فی ذلک یقول مالک بن عبادة الغافقی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یواس النبی غیر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السیوف یوم حنین</w:t>
      </w:r>
    </w:p>
    <w:p>
      <w:pPr>
        <w:pStyle w:val="BookText"/>
        <w:rPr/>
      </w:pPr>
      <w:r>
        <w:rPr>
          <w:rFonts w:ascii="IRNazanin" w:hAnsi="IRNazanin" w:eastAsia="IRNazanin"/>
          <w:color w:val="111111"/>
          <w:sz w:val="28"/>
          <w:sz w:val="28"/>
          <w:szCs w:val="28"/>
          <w:rtl w:val="true"/>
          <w:lang w:bidi="fa-IR"/>
        </w:rPr>
        <w:t>هرب الناس غیر تسعة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یهتفون بالناس أین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ثم قاموا مع النبی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فآتوا زینا لنا غیر شین</w:t>
      </w:r>
    </w:p>
    <w:p>
      <w:pPr>
        <w:pStyle w:val="BookText"/>
        <w:rPr/>
      </w:pPr>
      <w:r>
        <w:rPr>
          <w:rFonts w:ascii="IRNazanin" w:hAnsi="IRNazanin" w:eastAsia="IRNazanin"/>
          <w:color w:val="111111"/>
          <w:sz w:val="28"/>
          <w:sz w:val="28"/>
          <w:szCs w:val="28"/>
          <w:rtl w:val="true"/>
          <w:lang w:bidi="fa-IR"/>
        </w:rPr>
        <w:t>و سوی أیمن الأمین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فاعتاض قرة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العباس بن عبد المطلب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 رسول الله فی الحرب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 من قد فر عنه فأقشعوا</w:t>
      </w:r>
    </w:p>
    <w:p>
      <w:pPr>
        <w:pStyle w:val="BookText"/>
        <w:rPr/>
      </w:pPr>
      <w:r>
        <w:rPr>
          <w:rFonts w:ascii="IRNazanin" w:hAnsi="IRNazanin" w:eastAsia="IRNazanin"/>
          <w:color w:val="111111"/>
          <w:sz w:val="28"/>
          <w:sz w:val="28"/>
          <w:szCs w:val="28"/>
          <w:rtl w:val="true"/>
          <w:lang w:bidi="fa-IR"/>
        </w:rPr>
        <w:t>و قولی إذا ما الفضل شد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القوم أخری یا بنی لیرجعوا</w:t>
      </w:r>
    </w:p>
    <w:p>
      <w:pPr>
        <w:pStyle w:val="BookText"/>
        <w:rPr/>
      </w:pPr>
      <w:r>
        <w:rPr>
          <w:rFonts w:ascii="IRNazanin" w:hAnsi="IRNazanin" w:eastAsia="IRNazanin"/>
          <w:color w:val="111111"/>
          <w:sz w:val="28"/>
          <w:sz w:val="28"/>
          <w:szCs w:val="28"/>
          <w:rtl w:val="true"/>
          <w:lang w:bidi="fa-IR"/>
        </w:rPr>
        <w:t>و عاشرنا لاقی الحمام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ناله فی الله لم یتوجع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8"/>
      </w:r>
      <w:r>
        <w:rPr>
          <w:rFonts w:ascii="IRNazanin" w:hAnsi="IRNazanin" w:eastAsia="IRNazanin"/>
          <w:color w:val="111111"/>
          <w:sz w:val="28"/>
          <w:sz w:val="28"/>
          <w:szCs w:val="28"/>
          <w:rtl w:val="true"/>
          <w:lang w:bidi="fa-IR"/>
        </w:rPr>
        <w:t xml:space="preserve">یعنی به أیمن ابن أم أیمن رحمه الله و لما رأی رسول الله صلی الله علیه و آله هزیمة القوم عنه قال للعباس و کان رجلا جهوریا صیتا ناد بالقوم و ذکرهم العهد فنادی العباس بأعلی صوته یا أهل بیعة الشجرة یا أصحاب سورة البقرة إلی أین تفرون اذکروا العهد الذی عاهدتم علیه رسول الله صلی الله علیه و آله و القوم علی وجوههم قد ولوا مدبرین و کانت لیلة ظلماء و رسول الله صلی الله علیه و آله فی الوادی و المشرکون قد خرجوا علیه من شعاب الوادی و جنباته و مضایقه مصلتین سیوفهم </w:t>
      </w:r>
      <w:r>
        <w:rPr>
          <w:rStyle w:val="FootnoteAnchor"/>
          <w:rtl w:val="true"/>
        </w:rPr>
        <w:footnoteReference w:id="899"/>
      </w:r>
      <w:r>
        <w:rPr>
          <w:rFonts w:ascii="IRNazanin" w:hAnsi="IRNazanin" w:eastAsia="IRNazanin"/>
          <w:color w:val="111111"/>
          <w:sz w:val="28"/>
          <w:sz w:val="28"/>
          <w:szCs w:val="28"/>
          <w:rtl w:val="true"/>
          <w:lang w:bidi="fa-IR"/>
        </w:rPr>
        <w:t xml:space="preserve">و عمدهم و قسیهم </w:t>
      </w:r>
    </w:p>
    <w:p>
      <w:pPr>
        <w:pStyle w:val="BookText"/>
        <w:rPr/>
      </w:pPr>
      <w:r>
        <w:rPr>
          <w:rFonts w:ascii="IRNazanin" w:hAnsi="IRNazanin" w:eastAsia="IRNazanin"/>
          <w:color w:val="111111"/>
          <w:sz w:val="28"/>
          <w:sz w:val="28"/>
          <w:szCs w:val="28"/>
          <w:rtl w:val="true"/>
          <w:lang w:bidi="fa-IR"/>
        </w:rPr>
        <w:t xml:space="preserve">قال فنظر رسول الله صلی الله علیه و آله إلی الناس ببعض وجهه فی الظلماء فأضاء کأنه القمر لیلة البدر </w:t>
      </w:r>
      <w:r>
        <w:rPr>
          <w:rStyle w:val="FootnoteAnchor"/>
          <w:rtl w:val="true"/>
        </w:rPr>
        <w:footnoteReference w:id="900"/>
      </w:r>
      <w:r>
        <w:rPr>
          <w:rFonts w:ascii="IRNazanin" w:hAnsi="IRNazanin" w:eastAsia="IRNazanin"/>
          <w:color w:val="111111"/>
          <w:sz w:val="28"/>
          <w:sz w:val="28"/>
          <w:szCs w:val="28"/>
          <w:rtl w:val="true"/>
          <w:lang w:bidi="fa-IR"/>
        </w:rPr>
        <w:t xml:space="preserve">ثم نادی المسلمین أین ما عاهدتم الله علیه فأسمع أولهم و آخرهم فلم یسمعها رجل إلا رمی بنفسه إلی الأرض فانحدروا </w:t>
      </w:r>
      <w:r>
        <w:rPr>
          <w:rStyle w:val="FootnoteAnchor"/>
          <w:rtl w:val="true"/>
        </w:rPr>
        <w:footnoteReference w:id="901"/>
      </w:r>
      <w:r>
        <w:rPr>
          <w:rFonts w:ascii="IRNazanin" w:hAnsi="IRNazanin" w:eastAsia="IRNazanin"/>
          <w:color w:val="111111"/>
          <w:sz w:val="28"/>
          <w:sz w:val="28"/>
          <w:szCs w:val="28"/>
          <w:rtl w:val="true"/>
          <w:lang w:bidi="fa-IR"/>
        </w:rPr>
        <w:t>إلی حیث کانوا من الوادی حتی لحقوا بالعدو فقاتلوه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02"/>
      </w:r>
      <w:r>
        <w:rPr>
          <w:rFonts w:ascii="IRNazanin" w:hAnsi="IRNazanin" w:eastAsia="IRNazanin"/>
          <w:color w:val="111111"/>
          <w:sz w:val="28"/>
          <w:sz w:val="28"/>
          <w:szCs w:val="28"/>
          <w:rtl w:val="true"/>
          <w:lang w:bidi="fa-IR"/>
        </w:rPr>
        <w:t xml:space="preserve">و أقبل رجل من هوازن </w:t>
      </w:r>
      <w:r>
        <w:rPr>
          <w:rStyle w:val="FootnoteAnchor"/>
          <w:rtl w:val="true"/>
        </w:rPr>
        <w:footnoteReference w:id="903"/>
      </w:r>
      <w:r>
        <w:rPr>
          <w:rFonts w:ascii="IRNazanin" w:hAnsi="IRNazanin" w:eastAsia="IRNazanin"/>
          <w:color w:val="111111"/>
          <w:sz w:val="28"/>
          <w:sz w:val="28"/>
          <w:szCs w:val="28"/>
          <w:rtl w:val="true"/>
          <w:lang w:bidi="fa-IR"/>
        </w:rPr>
        <w:t xml:space="preserve">علی جمل </w:t>
      </w:r>
      <w:r>
        <w:rPr>
          <w:rStyle w:val="FootnoteAnchor"/>
          <w:rtl w:val="true"/>
        </w:rPr>
        <w:footnoteReference w:id="904"/>
      </w:r>
      <w:r>
        <w:rPr>
          <w:rFonts w:ascii="IRNazanin" w:hAnsi="IRNazanin" w:eastAsia="IRNazanin"/>
          <w:color w:val="111111"/>
          <w:sz w:val="28"/>
          <w:sz w:val="28"/>
          <w:szCs w:val="28"/>
          <w:rtl w:val="true"/>
          <w:lang w:bidi="fa-IR"/>
        </w:rPr>
        <w:t xml:space="preserve">أحمر بیده رایة سوداء فی رأس رمح طویل أمام القوم إذا أدرک ظفرا من المسلمین أکب علیهم و إذا فاته الناس رفعه لمن وراءه </w:t>
      </w:r>
      <w:r>
        <w:rPr>
          <w:rStyle w:val="FootnoteAnchor"/>
          <w:rtl w:val="true"/>
        </w:rPr>
        <w:footnoteReference w:id="905"/>
      </w:r>
      <w:r>
        <w:rPr>
          <w:rFonts w:ascii="IRNazanin" w:hAnsi="IRNazanin" w:eastAsia="IRNazanin"/>
          <w:color w:val="111111"/>
          <w:sz w:val="28"/>
          <w:sz w:val="28"/>
          <w:szCs w:val="28"/>
          <w:rtl w:val="true"/>
          <w:lang w:bidi="fa-IR"/>
        </w:rPr>
        <w:t>من المشرکین فاتبعوه و هو یرتجز و یقول</w:t>
      </w:r>
    </w:p>
    <w:p>
      <w:pPr>
        <w:pStyle w:val="BookText"/>
        <w:rPr/>
      </w:pPr>
      <w:r>
        <w:rPr>
          <w:rFonts w:ascii="IRNazanin" w:hAnsi="IRNazanin" w:eastAsia="IRNazanin"/>
          <w:color w:val="111111"/>
          <w:sz w:val="28"/>
          <w:sz w:val="28"/>
          <w:szCs w:val="28"/>
          <w:rtl w:val="true"/>
          <w:lang w:bidi="fa-IR"/>
        </w:rPr>
        <w:t>أنا أبو جرول لا 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نبیح القوم </w:t>
      </w:r>
      <w:r>
        <w:rPr>
          <w:rStyle w:val="FootnoteAnchor"/>
          <w:rtl w:val="true"/>
        </w:rPr>
        <w:footnoteReference w:id="906"/>
      </w:r>
      <w:r>
        <w:rPr>
          <w:rFonts w:ascii="IRNazanin" w:hAnsi="IRNazanin" w:eastAsia="IRNazanin"/>
          <w:color w:val="111111"/>
          <w:sz w:val="28"/>
          <w:sz w:val="28"/>
          <w:szCs w:val="28"/>
          <w:rtl w:val="true"/>
          <w:lang w:bidi="fa-IR"/>
        </w:rPr>
        <w:t>أو نباح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فصمد له أمیر المؤمنین علیه السلام فضرب عجز بعیره فصرعه ثم ضربه فقطره ثم قال</w:t>
      </w:r>
    </w:p>
    <w:p>
      <w:pPr>
        <w:pStyle w:val="BookText"/>
        <w:rPr/>
      </w:pPr>
      <w:r>
        <w:rPr>
          <w:rFonts w:ascii="IRNazanin" w:hAnsi="IRNazanin" w:eastAsia="IRNazanin"/>
          <w:color w:val="111111"/>
          <w:sz w:val="28"/>
          <w:sz w:val="28"/>
          <w:szCs w:val="28"/>
          <w:rtl w:val="true"/>
          <w:lang w:bidi="fa-IR"/>
        </w:rPr>
        <w:t>قد علم القوم لدی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فی الهیجاء </w:t>
      </w:r>
      <w:r>
        <w:rPr>
          <w:rStyle w:val="FootnoteAnchor"/>
          <w:rtl w:val="true"/>
        </w:rPr>
        <w:footnoteReference w:id="907"/>
      </w:r>
      <w:r>
        <w:rPr>
          <w:rFonts w:ascii="IRNazanin" w:hAnsi="IRNazanin" w:eastAsia="IRNazanin"/>
          <w:color w:val="111111"/>
          <w:sz w:val="28"/>
          <w:sz w:val="28"/>
          <w:szCs w:val="28"/>
          <w:rtl w:val="true"/>
          <w:lang w:bidi="fa-IR"/>
        </w:rPr>
        <w:t>ذو نصاح</w:t>
      </w:r>
    </w:p>
    <w:p>
      <w:pPr>
        <w:pStyle w:val="BookText"/>
        <w:rPr/>
      </w:pPr>
      <w:r>
        <w:rPr>
          <w:rFonts w:ascii="IRNazanin" w:hAnsi="IRNazanin" w:eastAsia="IRNazanin"/>
          <w:color w:val="111111"/>
          <w:sz w:val="28"/>
          <w:sz w:val="28"/>
          <w:szCs w:val="28"/>
          <w:rtl w:val="true"/>
          <w:lang w:bidi="fa-IR"/>
        </w:rPr>
        <w:t xml:space="preserve">فکانت هزیمة المشرکین بقتل أبی جرول لعنه الله ثم التأم الناس </w:t>
      </w:r>
      <w:r>
        <w:rPr>
          <w:rStyle w:val="FootnoteAnchor"/>
          <w:rtl w:val="true"/>
        </w:rPr>
        <w:footnoteReference w:id="908"/>
      </w:r>
      <w:r>
        <w:rPr>
          <w:rFonts w:ascii="Amiri" w:hAnsi="Amiri" w:eastAsia="Amiri" w:cs="Amiri"/>
          <w:color w:val="111111"/>
          <w:sz w:val="28"/>
          <w:sz w:val="28"/>
          <w:szCs w:val="28"/>
          <w:rtl w:val="true"/>
          <w:lang w:bidi="ar-SA"/>
        </w:rPr>
        <w:t>و صفوا للعدو فَقَالَ رَسُولُ اللَّهُ صلی الله علیه و آله اللَّهُمَّ إِنَّکَ أَذَقْتَ أَوَّلَ قُرَیْشٍ نَکَالًا فَأَذِقْ آخِرَهَا نَوَالًا وَ تَجَالَدَ الْمُسْلِمُونَ وَ الْمُشْرِکُونَ فَلَمَّا رَآهُمُ النَّبِیُّ صلی الله علیه و آله قَامَ فِی رِکَابَیْ سَرْجِهِ حَتَّی أَشْرَفَ عَلَی جَمَاعَتِهِمْ ثُمَّ قَالَ الْآنَ حَمِیَ الْوَطِیسُ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النَّبِیُّ لَا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کَانَ بِأَسْرَعَ مِنْ أَنْ وَلَّی الْقَوْمُ أَدْبَارَهُمْ </w:t>
      </w:r>
      <w:r>
        <w:rPr>
          <w:rStyle w:val="FootnoteAnchor"/>
          <w:rtl w:val="true"/>
        </w:rPr>
        <w:footnoteReference w:id="909"/>
      </w:r>
      <w:r>
        <w:rPr>
          <w:rFonts w:ascii="Amiri" w:hAnsi="Amiri" w:eastAsia="Amiri" w:cs="Amiri"/>
          <w:color w:val="111111"/>
          <w:sz w:val="28"/>
          <w:sz w:val="28"/>
          <w:szCs w:val="28"/>
          <w:rtl w:val="true"/>
          <w:lang w:bidi="ar-SA"/>
        </w:rPr>
        <w:t xml:space="preserve">وَ جِی‌ءَ بِالْأَسْرَی </w:t>
      </w:r>
      <w:r>
        <w:rPr>
          <w:rStyle w:val="FootnoteAnchor"/>
          <w:rtl w:val="true"/>
        </w:rPr>
        <w:footnoteReference w:id="910"/>
      </w:r>
      <w:r>
        <w:rPr>
          <w:rFonts w:ascii="Amiri" w:hAnsi="Amiri" w:eastAsia="Amiri" w:cs="Amiri"/>
          <w:color w:val="111111"/>
          <w:sz w:val="28"/>
          <w:sz w:val="28"/>
          <w:szCs w:val="28"/>
          <w:rtl w:val="true"/>
          <w:lang w:bidi="ar-SA"/>
        </w:rPr>
        <w:t xml:space="preserve">إِلَی رَسُولِ اللَّهِ صلی الله علیه و آله مُکَتَّفِینَ </w:t>
      </w:r>
      <w:r>
        <w:rPr>
          <w:rStyle w:val="FootnoteAnchor"/>
          <w:rtl w:val="true"/>
        </w:rPr>
        <w:footnoteReference w:id="911"/>
      </w:r>
      <w:r>
        <w:rPr>
          <w:rFonts w:ascii="IRNazanin" w:hAnsi="IRNazanin" w:eastAsia="IRNazanin"/>
          <w:color w:val="111111"/>
          <w:sz w:val="28"/>
          <w:sz w:val="28"/>
          <w:szCs w:val="28"/>
          <w:rtl w:val="true"/>
          <w:lang w:bidi="fa-IR"/>
        </w:rPr>
        <w:t xml:space="preserve">و لما قتل أمیر المؤمنین علیه السلام أبا جرول و خذل القوم بقتله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وضع القوم </w:t>
      </w:r>
      <w:r>
        <w:rPr>
          <w:rStyle w:val="FootnoteAnchor"/>
          <w:rtl w:val="true"/>
        </w:rPr>
        <w:footnoteReference w:id="913"/>
      </w:r>
      <w:r>
        <w:rPr>
          <w:rFonts w:ascii="IRNazanin" w:hAnsi="IRNazanin" w:eastAsia="IRNazanin"/>
          <w:color w:val="111111"/>
          <w:sz w:val="28"/>
          <w:sz w:val="28"/>
          <w:szCs w:val="28"/>
          <w:rtl w:val="true"/>
          <w:lang w:bidi="fa-IR"/>
        </w:rPr>
        <w:t>سیوفهم فیهم و أمیر المؤمنین علیه السلام یقدمهم حتی قتل بنفسه أربعین رجلا من القوم ثم کانت الهزیمة و الأسر حینئذ و کان أبو سفیان صخر بن حرب بن أمیة فی هذه الغزاة فانهزم فی جملة من انهزم من المسلمین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914"/>
      </w:r>
      <w:r>
        <w:rPr>
          <w:rFonts w:ascii="IRNazanin" w:hAnsi="IRNazanin" w:eastAsia="IRNazanin"/>
          <w:color w:val="111111"/>
          <w:sz w:val="28"/>
          <w:sz w:val="28"/>
          <w:szCs w:val="28"/>
          <w:rtl w:val="true"/>
          <w:lang w:bidi="fa-IR"/>
        </w:rPr>
        <w:t xml:space="preserve">عن معاویة بن أبی سفیان أنه قال لقیت أبی منهزما مع بنی أمیة من أهل مکة فصحت به یا ابن حرب و الله ما صبرت </w:t>
      </w:r>
      <w:r>
        <w:rPr>
          <w:rStyle w:val="FootnoteAnchor"/>
          <w:rtl w:val="true"/>
        </w:rPr>
        <w:footnoteReference w:id="915"/>
      </w:r>
      <w:r>
        <w:rPr>
          <w:rFonts w:ascii="IRNazanin" w:hAnsi="IRNazanin" w:eastAsia="IRNazanin"/>
          <w:color w:val="111111"/>
          <w:sz w:val="28"/>
          <w:sz w:val="28"/>
          <w:szCs w:val="28"/>
          <w:rtl w:val="true"/>
          <w:lang w:bidi="fa-IR"/>
        </w:rPr>
        <w:t xml:space="preserve">من ابن عمک و لا قاتلت عن دینک و لا کففت هؤلاء الأعراب عن حریمک فقال من أنت قلت معاویة قال ابن هند قلت نعم قال بأبی و أمی ثم وقف و اجتمع </w:t>
      </w:r>
      <w:r>
        <w:rPr>
          <w:rStyle w:val="FootnoteAnchor"/>
          <w:rtl w:val="true"/>
        </w:rPr>
        <w:footnoteReference w:id="916"/>
      </w:r>
      <w:r>
        <w:rPr>
          <w:rFonts w:ascii="IRNazanin" w:hAnsi="IRNazanin" w:eastAsia="IRNazanin"/>
          <w:color w:val="111111"/>
          <w:sz w:val="28"/>
          <w:sz w:val="28"/>
          <w:szCs w:val="28"/>
          <w:rtl w:val="true"/>
          <w:lang w:bidi="fa-IR"/>
        </w:rPr>
        <w:t xml:space="preserve">معه الناس من أهل مکة و انضمت إلیهم ثم حملنا علی القوم فضعضعناهم و ما زال المسلمون یقتلون المشرکین و یأسرون منهم حتی ارتفع النهار فأمر رسول الله صلی الله علیه و آله بالکف </w:t>
      </w:r>
      <w:r>
        <w:rPr>
          <w:rStyle w:val="FootnoteAnchor"/>
          <w:rtl w:val="true"/>
        </w:rPr>
        <w:footnoteReference w:id="917"/>
      </w:r>
      <w:r>
        <w:rPr>
          <w:rFonts w:ascii="IRNazanin" w:hAnsi="IRNazanin" w:eastAsia="IRNazanin"/>
          <w:color w:val="111111"/>
          <w:sz w:val="28"/>
          <w:sz w:val="28"/>
          <w:szCs w:val="28"/>
          <w:rtl w:val="true"/>
          <w:lang w:bidi="fa-IR"/>
        </w:rPr>
        <w:t xml:space="preserve">و نادی أن لا یقتل أسیر من القوم و کانت هذیل بعث رسولا </w:t>
      </w:r>
      <w:r>
        <w:rPr>
          <w:rStyle w:val="FootnoteAnchor"/>
          <w:rtl w:val="true"/>
        </w:rPr>
        <w:footnoteReference w:id="918"/>
      </w:r>
      <w:r>
        <w:rPr>
          <w:rFonts w:ascii="IRNazanin" w:hAnsi="IRNazanin" w:eastAsia="IRNazanin"/>
          <w:color w:val="111111"/>
          <w:sz w:val="28"/>
          <w:sz w:val="28"/>
          <w:szCs w:val="28"/>
          <w:rtl w:val="true"/>
          <w:lang w:bidi="fa-IR"/>
        </w:rPr>
        <w:t xml:space="preserve">یقال له ابن الأکوع </w:t>
      </w:r>
      <w:r>
        <w:rPr>
          <w:rStyle w:val="FootnoteAnchor"/>
          <w:rtl w:val="true"/>
        </w:rPr>
        <w:footnoteReference w:id="919"/>
      </w:r>
      <w:r>
        <w:rPr>
          <w:rFonts w:ascii="IRNazanin" w:hAnsi="IRNazanin" w:eastAsia="IRNazanin"/>
          <w:color w:val="111111"/>
          <w:sz w:val="28"/>
          <w:sz w:val="28"/>
          <w:szCs w:val="28"/>
          <w:rtl w:val="true"/>
          <w:lang w:bidi="fa-IR"/>
        </w:rPr>
        <w:t xml:space="preserve">أیام الفتح عینا علی النبی صلی الله علیه و آله حتی علم علمه فجاء إلی هذیل بخبره و أسر یوم حنین فمر به عمر بن الخطاب فلما رآه أقبل علی رجل من الأنصار و قال هذا عدو الله الذی کان علینا عینا ها هو أسیر فاقتله فضرب الأنصاری عنقه و بلغ ذلک النبی صلی الله علیه و آله فکره ذلک و قال أ لم آمرکم أن لا تقتلوا أسیرا و قتل بعده جمیل بن معمر بن زهیر و هو أسیر فبعث رسول الله صلی الله علیه و آله إلی الأنصار و هو مغضب فقال ما حملکم علی قتله و قد جاءکم الرسول أن لا تقتلوا أسیرا فقالوا إنما قتلناه بقول عمر فأعرض رسول الله صلی الله علیه و آله حتی کلمه عمیر بن وهب فی الصفح عن ذلک و قسم رسول الله صلی الله علیه و آله غنائم حنین فی قریش خاصة و أجزل القسم </w:t>
      </w:r>
      <w:r>
        <w:rPr>
          <w:rStyle w:val="FootnoteAnchor"/>
          <w:rtl w:val="true"/>
        </w:rPr>
        <w:footnoteReference w:id="920"/>
      </w:r>
      <w:r>
        <w:rPr>
          <w:rFonts w:ascii="IRNazanin" w:hAnsi="IRNazanin" w:eastAsia="IRNazanin"/>
          <w:color w:val="111111"/>
          <w:sz w:val="28"/>
          <w:sz w:val="28"/>
          <w:szCs w:val="28"/>
          <w:rtl w:val="true"/>
          <w:lang w:bidi="fa-IR"/>
        </w:rPr>
        <w:t xml:space="preserve">للمؤلفة قلوبهم کأبی سفیان صخر بن حرب و عکرمة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أبی جهل و صفوان بن أمیة و الحارث بن هشام و سهیل بن عمرو و زهیر بن أبی أمیة و عبد الله بن أبی أمیة و معاویة بن أبی سفیان و هشام بن المغیرة و الأقرع بن حابس و عیینة بن حصن فی أمثالهم و قیل إنه جعل للأنصار شیئا یسیرا و أعطی الجمهور لمن سمیناه فغضب قوم من الأنصار لذلک و بلغ رسول الله صلی الله علیه و آله عنهم مقال أسخطه فنادی فیهم فاجتمعوا و قال </w:t>
      </w:r>
      <w:r>
        <w:rPr>
          <w:rStyle w:val="FootnoteAnchor"/>
          <w:rtl w:val="true"/>
        </w:rPr>
        <w:footnoteReference w:id="921"/>
      </w:r>
      <w:r>
        <w:rPr>
          <w:rFonts w:ascii="Amiri" w:hAnsi="Amiri" w:eastAsia="Amiri" w:cs="Amiri"/>
          <w:color w:val="111111"/>
          <w:sz w:val="28"/>
          <w:sz w:val="28"/>
          <w:szCs w:val="28"/>
          <w:rtl w:val="true"/>
          <w:lang w:bidi="ar-SA"/>
        </w:rPr>
        <w:t xml:space="preserve">لهم اجلسوا و لا یقعد معکم أحد من غیرکم فَلَمَّا قَعَدُوا جَاءَ النَّبِیُّ صلی الله علیه و آله یَتْبَعُهُ أَمِیرُ الْمُؤْمِنِینَ صَلَوَاتُ اللَّهِ عَلَیْهِمَا حَتَّی جَلَسَ </w:t>
      </w:r>
      <w:r>
        <w:rPr>
          <w:rStyle w:val="FootnoteAnchor"/>
          <w:rtl w:val="true"/>
        </w:rPr>
        <w:footnoteReference w:id="922"/>
      </w:r>
      <w:r>
        <w:rPr>
          <w:rFonts w:ascii="Amiri" w:hAnsi="Amiri" w:eastAsia="Amiri" w:cs="Amiri"/>
          <w:color w:val="111111"/>
          <w:sz w:val="28"/>
          <w:sz w:val="28"/>
          <w:szCs w:val="28"/>
          <w:rtl w:val="true"/>
          <w:lang w:bidi="ar-SA"/>
        </w:rPr>
        <w:t xml:space="preserve">وَسْطَهُمْ وَ قَالَ لَهُمْ إِنِّی سَائِلُکُمْ عَنْ أَمْرٍ فَأَجِیبُونِی عَنْهُ فَقَالُوا قُلْ یَا رَسُولَ اللَّهِ قَالَ أَ لَسْتُمْ کُنْتُمْ ضَالِّینَ فَهَدَاکُمُ اللَّهُ بِی فَقَالُوا بَلَی </w:t>
      </w:r>
      <w:r>
        <w:rPr>
          <w:rStyle w:val="FootnoteAnchor"/>
          <w:rtl w:val="true"/>
        </w:rPr>
        <w:footnoteReference w:id="923"/>
      </w:r>
      <w:r>
        <w:rPr>
          <w:rFonts w:ascii="Amiri" w:hAnsi="Amiri" w:eastAsia="Amiri" w:cs="Amiri"/>
          <w:color w:val="111111"/>
          <w:sz w:val="28"/>
          <w:sz w:val="28"/>
          <w:szCs w:val="28"/>
          <w:rtl w:val="true"/>
          <w:lang w:bidi="ar-SA"/>
        </w:rPr>
        <w:t xml:space="preserve">فَلِلَّهِ الْمِنَّةُ وَ لِرَسُولِهِ قَالَ أَ لَمْ تَکُونُوا عَلَی شَفَا حُفْرَةٍ مِنَ النَّارِ فَأَنْقَذَکُمُ اللَّهُ بِی قَالُوا بَلَی فَلِلَّهِ الْمِنَّةُ وَ لِرَسُولِهِ قَالَ أَ لَمْ تَکُونُوا قَلِیلًا فَکَثَّرَکُمُ اللَّهُ بِی قَالُوا بَلَی فَلِلَّهِ الْمِنَّةُ وَ لِرَسُولِهِ قَالَ أَ لَمْ تَکُونُوا أَعْدَاءً فَأَلَّفَ اللَّهُ بَیْنَ قُلُوبِکُمْ بِی قَالُوا بَلَی فَلِلَّهِ الْمِنَّةُ وَ لِرَسُولِهِ ثُمَّ سَکَتَ النَّبِیُّ صلی الله علیه و آله هُنَیْئَةً </w:t>
      </w:r>
      <w:r>
        <w:rPr>
          <w:rStyle w:val="FootnoteAnchor"/>
          <w:rtl w:val="true"/>
        </w:rPr>
        <w:footnoteReference w:id="924"/>
      </w:r>
      <w:r>
        <w:rPr>
          <w:rFonts w:ascii="Amiri" w:hAnsi="Amiri" w:eastAsia="Amiri" w:cs="Amiri"/>
          <w:color w:val="111111"/>
          <w:sz w:val="28"/>
          <w:sz w:val="28"/>
          <w:szCs w:val="28"/>
          <w:rtl w:val="true"/>
          <w:lang w:bidi="ar-SA"/>
        </w:rPr>
        <w:t xml:space="preserve">ثُمَّ قَالَ أَ لَا تُجِیبُونِی بِمَا عِنْدَکُمْ قَالُوا بِمَ نُجِیبُکَ فِدَاؤُکَ آبَاؤُنَا وَ أُمَّهَاتُنَا قَدْ أَجَبْنَاکَ بِأَنَّ لَکَ الْفَضْلَ وَ الْمَنَّ وَ الطَّوْلَ عَلَیْنَا قَالَ أَمَا لَوْ شِئْتُمْ لَقُلْتُمْ وَ أَنْتَ قَدْ کُنْتَ جِئْتَنَا طَرِیداً فَآوَیْنَاکَ وَ جِئْتَنَا خَائِفاً فَآمَنَّاکَ وَ جِئْتَنَا مُکَذَّباً فَصَدَّقْنَاکَ فَارْتَفَعَتْ </w:t>
      </w:r>
      <w:r>
        <w:rPr>
          <w:rStyle w:val="FootnoteAnchor"/>
          <w:rtl w:val="true"/>
        </w:rPr>
        <w:footnoteReference w:id="925"/>
      </w:r>
      <w:r>
        <w:rPr>
          <w:rFonts w:ascii="Amiri" w:hAnsi="Amiri" w:eastAsia="Amiri" w:cs="Amiri"/>
          <w:color w:val="111111"/>
          <w:sz w:val="28"/>
          <w:sz w:val="28"/>
          <w:szCs w:val="28"/>
          <w:rtl w:val="true"/>
          <w:lang w:bidi="ar-SA"/>
        </w:rPr>
        <w:t xml:space="preserve">أَصْوَاتُهُمْ بِالْبُکَاءِ وَ قَامَ شُیُوخُهُمْ وَ سَادَاتُهُمْ إِلَیْهِ فَقَبَّلُوا </w:t>
      </w:r>
      <w:r>
        <w:rPr>
          <w:rStyle w:val="FootnoteAnchor"/>
          <w:rtl w:val="true"/>
        </w:rPr>
        <w:footnoteReference w:id="926"/>
      </w:r>
      <w:r>
        <w:rPr>
          <w:rFonts w:ascii="Amiri" w:hAnsi="Amiri" w:eastAsia="Amiri" w:cs="Amiri"/>
          <w:color w:val="111111"/>
          <w:sz w:val="28"/>
          <w:sz w:val="28"/>
          <w:szCs w:val="28"/>
          <w:rtl w:val="true"/>
          <w:lang w:bidi="ar-SA"/>
        </w:rPr>
        <w:t xml:space="preserve">یَدَیْهِ وَ رِجْلَیْهِ ثُمَّ قَالُوا رَضِینَا بِاللَّهِ وَ عَنْهُ وَ بِرَسُولِهِ وَ عَنْهُ وَ هَذِهِ أَمْوَالُنَا بَیْنَ یَدَیْکَ فَإِنْ شِئْتَ فَاقْسِمْهَا عَلَی قَوْمِکَ وَ إِنَّمَا قَالَ مَنْ قَالَ مِنَّا عَلَی غَیْرِ وَغْرِ </w:t>
      </w:r>
      <w:r>
        <w:rPr>
          <w:rStyle w:val="FootnoteAnchor"/>
          <w:rtl w:val="true"/>
        </w:rPr>
        <w:footnoteReference w:id="927"/>
      </w:r>
      <w:r>
        <w:rPr>
          <w:rFonts w:ascii="Amiri" w:hAnsi="Amiri" w:eastAsia="Amiri" w:cs="Amiri"/>
          <w:color w:val="111111"/>
          <w:sz w:val="28"/>
          <w:sz w:val="28"/>
          <w:szCs w:val="28"/>
          <w:rtl w:val="true"/>
          <w:lang w:bidi="ar-SA"/>
        </w:rPr>
        <w:t xml:space="preserve">صَدْرٍ وَ غِلٍّ فِی قَلْبٍ وَ لَکِنَّهُمْ ظَنُّوا سَخَطاً عَلَیْهِمْ وَ تَقْصِیراً </w:t>
      </w:r>
      <w:r>
        <w:rPr>
          <w:rStyle w:val="FootnoteAnchor"/>
          <w:rtl w:val="true"/>
        </w:rPr>
        <w:footnoteReference w:id="928"/>
      </w:r>
      <w:r>
        <w:rPr>
          <w:rFonts w:ascii="Amiri" w:hAnsi="Amiri" w:eastAsia="Amiri" w:cs="Amiri"/>
          <w:color w:val="111111"/>
          <w:sz w:val="28"/>
          <w:sz w:val="28"/>
          <w:szCs w:val="28"/>
          <w:rtl w:val="true"/>
          <w:lang w:bidi="ar-SA"/>
        </w:rPr>
        <w:t xml:space="preserve">لَهُمْ وَ قَدِ اسْتَغْفَرُوا اللَّهَ مِنْ ذُنُوبِهِمْ فَاسْتَغْفِرْ لَهُمْ یَا رَسُولَ اللَّهِ فَقَالَ النَّبِیُّ صلی الله علیه و آله اللَّهُمَّ اغْفِرْ لِلْأَنْصَارِ وَ لِأَبْنَاءِ الْأَنْصَارِ وَ </w:t>
      </w:r>
    </w:p>
    <w:p>
      <w:pPr>
        <w:pStyle w:val="BookText"/>
        <w:rPr/>
      </w:pPr>
      <w:r>
        <w:rPr>
          <w:rFonts w:ascii="Amiri" w:hAnsi="Amiri" w:eastAsia="Amiri" w:cs="Amiri"/>
          <w:color w:val="111111"/>
          <w:sz w:val="28"/>
          <w:sz w:val="28"/>
          <w:szCs w:val="28"/>
          <w:rtl w:val="true"/>
          <w:lang w:bidi="ar-SA"/>
        </w:rPr>
        <w:t xml:space="preserve">لِأَبْنَاءِ أَبْنَاءِ الْأَنْصَارِ یَا مَعْشَرَ الْأَنْصَارِ أَ مَا تَرْضَوْنَ أَنْ یَرْجِعَ غَیْرُکُمْ بِالشَّاءِ وَ النَّعَمِ وَ تَرْجِعُونَ </w:t>
      </w:r>
      <w:r>
        <w:rPr>
          <w:rStyle w:val="FootnoteAnchor"/>
          <w:rtl w:val="true"/>
        </w:rPr>
        <w:footnoteReference w:id="929"/>
      </w:r>
      <w:r>
        <w:rPr>
          <w:rFonts w:ascii="Amiri" w:hAnsi="Amiri" w:eastAsia="Amiri" w:cs="Amiri"/>
          <w:color w:val="111111"/>
          <w:sz w:val="28"/>
          <w:sz w:val="28"/>
          <w:szCs w:val="28"/>
          <w:rtl w:val="true"/>
          <w:lang w:bidi="ar-SA"/>
        </w:rPr>
        <w:t>أَنْتُمْ وَ فِی سَهْمِکُمْ رَسُولُ اللَّهِ قَالُوا بَلَی رَضِینَا قَالَ النَّبِیُّ صلی الله علیه و آله حِینَئِذٍ الْأَنْصَارُ کَرِشِی وَ عَیْبَتِی لَوْ سَلَکَ النَّاسُ وَادِیاً وَ سَلَکَتِ الْأَنْصَارُ شِعْباً لَسَلَکْتُ شِعْبَ الْأَنْصَارِ اللَّهُمَّ اغْفِرْ لِلْأَنْصَارِ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کَانَ رَسُولُ اللَّهِ صلی الله علیه و آله أَعْطَی الْعَبَّاسَ بْنَ مِرْدَاسٍ أَرْبَعاً </w:t>
      </w:r>
      <w:r>
        <w:rPr>
          <w:rStyle w:val="FootnoteAnchor"/>
          <w:rtl w:val="true"/>
        </w:rPr>
        <w:footnoteReference w:id="930"/>
      </w:r>
      <w:r>
        <w:rPr>
          <w:rFonts w:ascii="Amiri" w:hAnsi="Amiri" w:eastAsia="Amiri" w:cs="Amiri"/>
          <w:color w:val="111111"/>
          <w:sz w:val="28"/>
          <w:sz w:val="28"/>
          <w:szCs w:val="28"/>
          <w:rtl w:val="true"/>
          <w:lang w:bidi="ar-SA"/>
        </w:rPr>
        <w:t>مِنَ الْإِبِلِ فَسَخِطَهَا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تَجْعَلُ نَهْبِی وَ نَهْبَ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عُیَیْنَةَ وَ الْأَقْرَعِ</w:t>
      </w:r>
    </w:p>
    <w:p>
      <w:pPr>
        <w:pStyle w:val="BookText"/>
        <w:rPr/>
      </w:pPr>
      <w:r>
        <w:rPr>
          <w:rFonts w:ascii="Amiri" w:hAnsi="Amiri" w:eastAsia="Amiri" w:cs="Amiri"/>
          <w:color w:val="111111"/>
          <w:sz w:val="28"/>
          <w:sz w:val="28"/>
          <w:szCs w:val="28"/>
          <w:rtl w:val="true"/>
          <w:lang w:bidi="ar-SA"/>
        </w:rPr>
        <w:t>فَمَا کَانَ حِصْنٌ وَ لَا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یَفُوقَانِ شَیْخِی فِی الْمَجْمَعِ</w:t>
      </w:r>
    </w:p>
    <w:p>
      <w:pPr>
        <w:pStyle w:val="BookText"/>
        <w:rPr/>
      </w:pPr>
      <w:r>
        <w:rPr>
          <w:rFonts w:ascii="Amiri" w:hAnsi="Amiri" w:eastAsia="Amiri" w:cs="Amiri"/>
          <w:color w:val="111111"/>
          <w:sz w:val="28"/>
          <w:sz w:val="28"/>
          <w:szCs w:val="28"/>
          <w:rtl w:val="true"/>
          <w:lang w:bidi="ar-SA"/>
        </w:rPr>
        <w:t>وَ مَا کُنْتُ دُونَ امْرِئٍ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الْیَوْمَ لَمْ یُرْفَعِ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1"/>
      </w:r>
      <w:r>
        <w:rPr>
          <w:rFonts w:ascii="Amiri" w:hAnsi="Amiri" w:eastAsia="Amiri" w:cs="Amiri"/>
          <w:color w:val="111111"/>
          <w:sz w:val="28"/>
          <w:sz w:val="28"/>
          <w:szCs w:val="28"/>
          <w:rtl w:val="true"/>
          <w:lang w:bidi="ar-SA"/>
        </w:rPr>
        <w:t xml:space="preserve">فَبَلَغَ النَّبِیَّ صلی الله علیه و آله قَوْلُهُ فَاسْتَحْضَرَهُ وَ قَالَ لَهُ أَنْتَ الْقَائِلُ أَ تَجْعَلُ نَهْبِی وَ نَهْبَ الْعُبَیْدِ بَیْنَ الْأَقْرَعِ وَ عُیَیْنَةَ فَقَالَ لَهُ أَبُو بَکْرٍ بِأَبِی أَنْتَ وَ أُمِّی لَسْتَ بِشَاعِرٍ فَقَالَ وَ کَیْفَ قَالَ قَالَ بَیْنَ عُیَیْنَةَ وَ الْأَقْرَعِ فَقَالَ رَسُولُ اللَّهِ صلی الله علیه و آله لِأَمِیرِ الْمُؤْمِنِینَ علیه السلام قُمْ یَا عَلِیُّ وَ اقْطَعْ لِسَانَهُ قَالَ فَقَالَ الْعَبَّاسُ بْنُ مِرْدَاسٍ وَ اللَّهِ </w:t>
      </w:r>
      <w:r>
        <w:rPr>
          <w:rStyle w:val="FootnoteAnchor"/>
          <w:rtl w:val="true"/>
        </w:rPr>
        <w:footnoteReference w:id="932"/>
      </w:r>
      <w:r>
        <w:rPr>
          <w:rFonts w:ascii="Amiri" w:hAnsi="Amiri" w:eastAsia="Amiri" w:cs="Amiri"/>
          <w:color w:val="111111"/>
          <w:sz w:val="28"/>
          <w:sz w:val="28"/>
          <w:szCs w:val="28"/>
          <w:rtl w:val="true"/>
          <w:lang w:bidi="ar-SA"/>
        </w:rPr>
        <w:t xml:space="preserve">لَهَذِهِ الْکَلِمَةُ کَانَتْ أَشَدَّ عَلَیَّ مِنْ یَوْمِ خَثْعَمٍ حِینَ أَتَوْنَا فِی دِیَارِنَا فَأَخَذَ بِیَدِی عَلِیُّ بْنُ أَبِی طَالِبٍ علیهما السلام فَانْطَلَقَ بِی وَ لَوْ أَدْرِی </w:t>
      </w:r>
      <w:r>
        <w:rPr>
          <w:rStyle w:val="FootnoteAnchor"/>
          <w:rtl w:val="true"/>
        </w:rPr>
        <w:footnoteReference w:id="933"/>
      </w:r>
      <w:r>
        <w:rPr>
          <w:rFonts w:ascii="Amiri" w:hAnsi="Amiri" w:eastAsia="Amiri" w:cs="Amiri"/>
          <w:color w:val="111111"/>
          <w:sz w:val="28"/>
          <w:sz w:val="28"/>
          <w:szCs w:val="28"/>
          <w:rtl w:val="true"/>
          <w:lang w:bidi="ar-SA"/>
        </w:rPr>
        <w:t xml:space="preserve">أَنَّ أَحَداً یُخَلِّصُنِی مِنْهُ لَدَعَوْتُهُ فَقُلْتُ یَا عَلِیُّ إِنَّکَ لَقَاطِعٌ لِسَانِی قَالَ إِنِّی لَمُمْضٍ فِیکَ مَا أُمِرْتُ قَالَ ثُمَّ مَضَی بِی فَقُلْتُ یَا عَلِیُّ إِنَّکَ لَقَاطِعٌ لِسَانِی قَالَ إِنِّی لَمُمْضٍ فِیکَ مَا أُمِرْتُ قَالَ فَمَا زَالَ بِی حَتَّی أَدْخَلَنِی الْحَظَائِرَ فَقَالَ لِی اعْقِلْ </w:t>
      </w:r>
      <w:r>
        <w:rPr>
          <w:rStyle w:val="FootnoteAnchor"/>
          <w:rtl w:val="true"/>
        </w:rPr>
        <w:footnoteReference w:id="934"/>
      </w:r>
      <w:r>
        <w:rPr>
          <w:rFonts w:ascii="Amiri" w:hAnsi="Amiri" w:eastAsia="Amiri" w:cs="Amiri"/>
          <w:color w:val="111111"/>
          <w:sz w:val="28"/>
          <w:sz w:val="28"/>
          <w:szCs w:val="28"/>
          <w:rtl w:val="true"/>
          <w:lang w:bidi="ar-SA"/>
        </w:rPr>
        <w:t xml:space="preserve">مَا بَیْنَ أَرْبَعٍ إِلَی مِائَةٍ قَالَ فَقُلْتُ بِأَبِی أَنْتَ وَ أُمِّی مَا أَکْرَمَکُمْ وَ أَحْلَمَکُمْ وَ أَعْلَمَکُمْ قَالَ فَقَالَ إِنَّ رَسُولَ اللَّهِ صلی الله علیه و آله أَعْطَاکَ أَرْبَعاً وَ جَعَلَکَ مَعَ الْمُهَاجِرِینَ فَإِنْ شِئْتَ فَخُذْهَا وَ إِنْ شِئْتَ فَخُذِ الْمِائَةَ وَ </w:t>
      </w:r>
      <w:bookmarkStart w:id="418" w:name="pg13777_135292"/>
    </w:p>
    <w:p>
      <w:pPr>
        <w:pStyle w:val="BookText"/>
        <w:rPr/>
      </w:pPr>
      <w:bookmarkEnd w:id="418"/>
      <w:r>
        <w:rPr>
          <w:rFonts w:ascii="Amiri" w:hAnsi="Amiri" w:eastAsia="Amiri" w:cs="Amiri"/>
          <w:color w:val="111111"/>
          <w:sz w:val="28"/>
          <w:sz w:val="28"/>
          <w:szCs w:val="28"/>
          <w:rtl w:val="true"/>
          <w:lang w:bidi="ar-SA"/>
        </w:rPr>
        <w:t xml:space="preserve">کُنْ مَعَ أَهْلِ </w:t>
      </w:r>
      <w:r>
        <w:rPr>
          <w:rStyle w:val="FootnoteAnchor"/>
          <w:rtl w:val="true"/>
        </w:rPr>
        <w:footnoteReference w:id="935"/>
      </w:r>
      <w:r>
        <w:rPr>
          <w:rFonts w:ascii="Amiri" w:hAnsi="Amiri" w:eastAsia="Amiri" w:cs="Amiri"/>
          <w:color w:val="111111"/>
          <w:sz w:val="28"/>
          <w:sz w:val="28"/>
          <w:szCs w:val="28"/>
          <w:rtl w:val="true"/>
          <w:lang w:bidi="ar-SA"/>
        </w:rPr>
        <w:t xml:space="preserve">الْمِائَةِ قَالَ قُلْتُ أَشِرْ عَلَیَّ قَالَ فَإِنِّی آمُرُکَ أَنْ تَأْخُذَ مَا أَعْطَاکَ رَسُولُ اللَّهِ صلی الله علیه و آله وَ تَرْضَی قُلْتُ فَإِنِّی أَفْعَلُ وَ لَمَّا قَسَمَ رَسُولُ اللَّهِ صلی الله علیه و آله غَنَائِمَ حُنَیْنٍ أَقْبَلَ رَجُلٌ طَوِیلٌ </w:t>
      </w:r>
      <w:r>
        <w:rPr>
          <w:rStyle w:val="FootnoteAnchor"/>
          <w:rtl w:val="true"/>
        </w:rPr>
        <w:footnoteReference w:id="936"/>
      </w:r>
      <w:r>
        <w:rPr>
          <w:rFonts w:ascii="Amiri" w:hAnsi="Amiri" w:eastAsia="Amiri" w:cs="Amiri"/>
          <w:color w:val="111111"/>
          <w:sz w:val="28"/>
          <w:sz w:val="28"/>
          <w:szCs w:val="28"/>
          <w:rtl w:val="true"/>
          <w:lang w:bidi="ar-SA"/>
        </w:rPr>
        <w:t xml:space="preserve">آدَمُ أَحْنَی بَیْنَ عَیْنَیْهِ أَثَرُ السُّجُودِ فَسَلَّمَ وَ لَمْ یَخُصَّ النَّبِیَّ صلی الله علیه و آله ثُمَّ قَالَ قَدْ رَأَیْتُکَ وَ مَا صَنَعْتَ فِی هَذِهِ الْغَنَائِمِ قَالَ </w:t>
      </w:r>
      <w:r>
        <w:rPr>
          <w:rStyle w:val="FootnoteAnchor"/>
          <w:rtl w:val="true"/>
        </w:rPr>
        <w:footnoteReference w:id="937"/>
      </w:r>
      <w:r>
        <w:rPr>
          <w:rFonts w:ascii="Amiri" w:hAnsi="Amiri" w:eastAsia="Amiri" w:cs="Amiri"/>
          <w:color w:val="111111"/>
          <w:sz w:val="28"/>
          <w:sz w:val="28"/>
          <w:szCs w:val="28"/>
          <w:rtl w:val="true"/>
          <w:lang w:bidi="ar-SA"/>
        </w:rPr>
        <w:t xml:space="preserve">وَ کَیْفَ رَأَیْتَ قَالَ لَمْ أَرَکَ عَدَلْتَ فَغَضِبَ رَسُولُ اللَّهِ صلی الله علیه و آله وَ قَالَ وَیْلَکَ إِذَا لَمْ یَکُنِ الْعَدْلُ عِنْدِی فَعِنْدَ مَنْ یَکُونُ فَقَالَ الْمُسْلِمُونَ أَ لَا نَقْتُلُهُ قَالَ </w:t>
      </w:r>
      <w:r>
        <w:rPr>
          <w:rStyle w:val="FootnoteAnchor"/>
          <w:rtl w:val="true"/>
        </w:rPr>
        <w:footnoteReference w:id="938"/>
      </w:r>
      <w:r>
        <w:rPr>
          <w:rFonts w:ascii="Amiri" w:hAnsi="Amiri" w:eastAsia="Amiri" w:cs="Amiri"/>
          <w:color w:val="111111"/>
          <w:sz w:val="28"/>
          <w:sz w:val="28"/>
          <w:szCs w:val="28"/>
          <w:rtl w:val="true"/>
          <w:lang w:bidi="ar-SA"/>
        </w:rPr>
        <w:t xml:space="preserve">دَعُوهُ فَإِنَّهُ سَیَکُونُ لَهُ أَتْبَاعٌ یَمْرُقُونَ مِنَ الدِّینِ کَمَا یَمْرُقُ السَّهْمُ مِنَ الرَّمِیَّةِ یَقْتُلُهُمْ اللَّهُ عَلَی یَدِ أَحَبِّ الْخَلْقِ إِلَیْهِ مِنْ بَعْدِی فَقَتَلَهُ أَمِیرُ الْمُؤْمِنِینَ عَلِیُّ بْنُ أَبِی طَالِبٍ علیهما السلام فِیمَنْ قَتَلَ یَوْمَ النَّهْرَوَانِ مِنَ الْخَوَارِجِ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 حنین به وقوع پیوست که در آن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جمعیتی بسیار به یاری گرفت و با ده هزار نفر از مسلمانان به سوی آن قوم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به خاطر آنچه از جمعیت و فراوانی نفرات و سلاحشان مشاهده کردند، گمان بردند که آنان مغلوب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نفرات چنان ابوبکر را مغرور و فریفته ساخت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از تعدادی اندک شکست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کار برخلاف پندار آنان رقم خورد و ابوبکر با غرور و فریفته شدنش به تعداد زیاد مسلمانان، آنان را چشم زخم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چون با مشرکان رو در رو گشتند، دیری نپایید که همگی گریختند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ده نفر همراه پیامبر صلی الله علیه و آله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بودند و دهمین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ایمن بن اُمّ ایمن بود که او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ﺔ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 کشته شد و آن نُه هاشمی پایداری کردند تا آنکه فراریان به سوی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یک نفر یک نفر برگشتند تا آنکه پیاپی به هم پیوستند و به همراهی هم بر مشرکان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و درباره غرور و فریفتگی ابوبکر به فراوانی عدّه و عدد، خداوند متعال این آیات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یاری کرد، هنگامی که بسیاری و کثرتتان شما را مغرور و فریفته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سودی به حال شما نداشت و زمین با همه گستردگی و فراخی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شما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شما پشت به جنگ کردید وگریختید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آرامش خود را بر رسولش و مؤمنان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مؤمنین در این آیه،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آن دسته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 که همراه او پایداری کردند و آنان آن روز هشت نفر بودند و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نهمین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عبدالمطلب سمت راست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الله علیه و آله و فضل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عباس در سمت چپ او قرار داشتند و ابوسفیان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حارث به پالان او در کنار پاردم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قاطرش چنگ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پیش روی او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نوفل بن حارث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حارث و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زبیر بن عبدالمطلب و عتبه و معتب، دو پسر ابولهب در اطراف او بودند و به جز کسانی که ذکر کردیم، همه مسلمانان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مالک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عباده غافقی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حنین در برابر شمشیرها جز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کسی پیامبر را تسلّی و امید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نُه بزرگ مرد، همه مردم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شیرمردان بر مردم بانگ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پیامبر در برابر مرگ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زینت و خوبی 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عیب و زشتی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أیمن امین شهید گشت و چشمش خنک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 و پاداش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عبدالمطلب در این باره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نه نفر بودیم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را در جنگ یاری دادیم، در حالی که مردم از یاری او گریخته و پراکنده گشته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فضل با شمشیرش بر قوم یورش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من نیز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بانگ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نازنینم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ای دیگر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فراریان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نفر دهم ما خود با مرگ رودررو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 را در راه خدا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زاری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مقصودش ایمن بن اُمّ ایمن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مشاهده کرد که مردم از اطراف او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عباس که مردی بلند آواز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ندا ده و عهد و پیمان را به یادشان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نیز با رساترین صدا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گریزید؟ عهدی را که با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بر آن پیمان بستید را 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پشت کرده و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شبی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در دره بود و مشرکان از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دره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 او خارج شده و شمشیرها و عمودها و کمان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تاریکی با بخشی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مردم نگریست و چهره اش چون ماه شب چهارده تابیدن گرفت و مسلمانان را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آنچه بر آن با خدا عهد و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سخن را به گوش اولین و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رسانید و هیچ مردی آن را نشنید مگر آنکه خود را بر زمین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بخش از دره که در آن بودند سرازیر شدند و خود را به دشمن رساندند و با او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هوازن سوار بر شتری نر و سرخ رنگ جلوی قوم پیش آمد، در حالی که در دستش پرچمی سیاه بر بالای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مسلمین چیرگی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بر آنان هجوم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برد و هنگامی که مردم از چنگ او می گریختند، ساختن کار آنان را به مشرکان پشت سرش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او را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ابوجردل هستم که او را زوالی نیست تا آنکه قوم را وادار به عوعو و پارس کردن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سوی او رفت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سُرین شترش وارد ساخت و آن را نقش زمین ساخت، سپس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وارد ساخت و او را به سختی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قوم، هنگام صبحدم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 در هنگام جنگ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دشمنان به همراه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شکست مشرکان با کشته شدن ابوجرول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الله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گرد آمدند و در برابر دشمن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اولینِ قریش عذاب و مجازات را چشاندی، پس به آخرین آن، عطا و بخششت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و مشرکان بر یکدیگر شمشیر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بر دو رکاب زین خود بلند شد و ایستاد تا آنکه بر اجتماع آنان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تنور جنگ داغ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دروغی من پیامبر خدایم و من فرزند عبدالمطلب هستم</w:t>
      </w:r>
    </w:p>
    <w:p>
      <w:pPr>
        <w:pStyle w:val="BookText"/>
        <w:rPr/>
      </w:pPr>
      <w:r>
        <w:rPr>
          <w:rFonts w:ascii="IRNazanin" w:hAnsi="IRNazanin" w:eastAsia="IRNazanin"/>
          <w:color w:val="111111"/>
          <w:sz w:val="28"/>
          <w:sz w:val="28"/>
          <w:szCs w:val="28"/>
          <w:rtl w:val="true"/>
          <w:lang w:bidi="fa-IR"/>
        </w:rPr>
        <w:t>و به سرعت آن قوم پشت کردند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اسیران به بند کشیده شده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آورده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اباجرول را کشت، مشرکان را مغلوب و ناتوان ساخت و مردمان شمشیرهایشان را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بستند و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خود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تنهایی چهل مرد از آن قوم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شکست و اسارت مشرکان رقم خورد و ابوسفیان صخر بن حرب بن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این غزوه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سایر مسلمانان فراری از معرکه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معاویة بن ابوسفیان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حالی که همراه بنی امیّه از اهل مکه، شکست خورده و در حال گریز بود، رو در رو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فریاد برآوردم و او را به سوی خود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پسر عمویت صبر پیشه نساختی و برای دینت نجنگیدی و این اعراب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را از حریمت باز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توقف کرد و مردمی از اهل مکه همراه او گرد آمدند و من نیز به آنان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قوم یورش بردیم و آنان را به ضعف و خواری درهم کوبیدیم و مسلمانان پیوسته مشرکان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از آنان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فرمان داد که دست خود را بازدارند و ندا داد که هیچ اسیری از آن قوم کشته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هذیل در روزهای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ابن اکوع را به عنوان جاسوس به سوی پیامبر گسیل داشت تا آنکه بر اخبار آگاهی یافت و اخبار پیامبر را برای هذیل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روز حنین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او گذشت و چون او را دید رو به مردی از انصار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خداست که به جاسوسی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اینک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پیامبر صلی الله علیه و آله رسید، از آن کار بیزاری جست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فرمان ندادم که هیچ اسیری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جمیل بن معمر بن زهیر در حالی که اسیر بود، کشته شد 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غضبناک انصار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واداشت که او را بکشید و حال آنکه پیکی به نزد شما آمد که هیچ اسیری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بنا به گفته عمر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الله علیه و آله روی گرداند، تا آنکه عمیر بن وهب با او سخن گفت تا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غنایم حنین را به طور مخصوص میان قریش تقسیم کرد و برای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صخر بن حرب، و عکرمة بن ابی جهل، و صفوان بن امیّه و حارث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هشام و سهیل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عمرو، و زهیر بن ابی امیه و عبدالله بن ابی امیّه و معاویة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سفیان، و هشام بن مغیره و اقرع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حابس، و 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حصن و امثال آنان که از 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قلوبهم بودند، در سهم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بسیار گشاده 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انصار مقدار ناچیزی قرارداد و بیشتر اموال را به کسانی که نام بردیم،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گروهی از انصار، از این امر به خشم آمدند ودر این باره از آنان سخنی به گوش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رسید که او را خشمگین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ندا در داد و آنان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غیر شما، همراهتان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نشستند، پیامبر صلی الله علیه و آله در حالی که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پیش آمد و در میان آنان نشست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موضوعی از شما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درباره آن مرا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گمراه و سرگردان نبودید تا آنکه خداوند به واسطه من شما را هدایت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منّت و نیکی از آن خدا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لبه گودالی از آتش قرار نداشتید و خداوند با من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منّت و نیکی از آن خدا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اندک نبودید تا آنکه خداوند به واسطه من شما را بسیار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منّت و نیکی از آن خدا 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هم دشمن نبودید و خداوند با من میان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انس و الفت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منّت و نیکی از آن خدا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اندکی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آنچه که نزد شماست مرا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مادرانمان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تو را پاسخ گوییم؟ ما تو را پاسخ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تو را بر ما فضل و نیکی و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اگر خواستید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نزد ما در حالی آمدی که رانده گشته بودی و ما تو را پناه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هراسان بودی، پس امانت دادیم و تکذیب شده بودی و ما تو را تصدیقت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صدای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بلند شد و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او برخاستند و دستان و پاهای او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راضی و خشنود گشتیم، و این اموال ماست که در پیش روی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آن را میان قومت تقسیم کن، و آن که از ما آن سخن گفت، بدون دشمنی در سینه و کینه پنهان در قلب آن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را این گمان رفت که بر آنان خشم گرفته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از آنان کوتاهی و سستی سرزده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از گناهانشان استغفار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آنان استغفار و طلب بخشایش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انصار و فرزندان انصار و فرزندان فرزندان انصار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که غیر شما با گوسفند و شتر بازگردد و شما هم باز گردید در حالی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سهم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راضی و خشنود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یاران همدم و رازدار من هستند، اگر همه مردم وارد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شوند و انصار راهی تنگه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کوهستانی گردند،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من وارد تنگه کوهستانی 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انصار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الله علیه و آله به عباس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مرداس چهار شتر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این سهم راضی نگشت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غنیمت من و عبید را میان عیینه و اقرع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حصن و حابس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عیینه و حابص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 از پدر من بزرگتر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نیز از هیچ یک از آن دو کمتر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امروز خوار گردد، بلندمرتبه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او، به اطلاع پیامبر صلی الله علیه و آله رسید و او را به حضور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غنیمت من و عبید را میان اقرع و عیینه قرار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که تو شاعر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عیینه و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به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برخیز و زبان او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بن مرداس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برای من دشوارتر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روز خُثعم بود که در سرزمینمان بر 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طالب دستم را گرفت و با من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دانستم که کسی می تواند مرا از او رها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بی هیچ تردیدی او را به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زبان مرا قطع خواهی کرد؟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آنچه را که به آن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مرا قطع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آنچه را که به آن فرمان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آنکه مرا وارد آغل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چهار تا صد شتر برگیر و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شما کریم و بخشاینده و بردبار و دانایید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تو را چهار شتر داد و با مهاجران قرار داد، اگر خواستی آن را بگیر و اگر خواستی صد شتر بردار و از آنان باش که صد شتر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آنچه را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به تو بخشید، بگیری و راضی و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غنایم حُنَین را تقسیم ساخت، مردی بلندقد و گندمگون و گوژپشت که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اثر سجده هویدا بود پیش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را سلام مخصوص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آنچه که در مورد این غنایم به انجام رساندی،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به عدالت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از این سخن در خشم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نزد من نباشد، پس نزد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نکشیم؟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که او را پیروانی خواهد بود که چون گذشتن تیر از هدف، از دین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آنان را به دست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او بعد از من،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بن ابی طالب علیه السلام در میان آن دسته از خوارج که در نهروان کشت، او را نیز هلاک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2362156_1468164448"/>
      <w:bookmarkStart w:id="420" w:name="_Toc169"/>
      <w:bookmarkEnd w:id="419"/>
      <w:r>
        <w:rPr>
          <w:rtl w:val="true"/>
        </w:rPr>
        <w:t>بیان</w:t>
      </w:r>
      <w:bookmarkEnd w:id="4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عانه یعینه عینا أصابه بالعین و أقشع الریح السحاب کشفته فأقشع و انقشع و قولی مبتدأ و أخری خبره أی أحمل حملة أخری و الجملة حالیة أو التقدیر کان قولی و الحمام ککتاب الموت أو قدره و فی النهایة جهوری أی شدید عال و الواو زائدة قوله یا أصحاب سورة البقرة کأنه وبخهم بذلک لقوله تعالی فیها فَلَمَّا کُتِبَ عَلَیْهِمُ الْقِتالُ تَوَلَّوْا إِلَّا قَلِیلًا مِنْهُمْ </w:t>
      </w:r>
      <w:r>
        <w:rPr>
          <w:rStyle w:val="FootnoteAnchor"/>
          <w:rtl w:val="true"/>
        </w:rPr>
        <w:footnoteReference w:id="940"/>
      </w:r>
      <w:r>
        <w:rPr>
          <w:rFonts w:ascii="Amiri" w:hAnsi="Amiri" w:eastAsia="Amiri" w:cs="Amiri"/>
          <w:color w:val="111111"/>
          <w:sz w:val="28"/>
          <w:sz w:val="28"/>
          <w:szCs w:val="28"/>
          <w:rtl w:val="true"/>
          <w:lang w:bidi="ar-SA"/>
        </w:rPr>
        <w:t xml:space="preserve">أو لاختتامها بقوله فَانْصُرْنا عَلَی الْقَوْمِ الْکافِرِینَ </w:t>
      </w:r>
      <w:r>
        <w:rPr>
          <w:rStyle w:val="FootnoteAnchor"/>
          <w:rtl w:val="true"/>
        </w:rPr>
        <w:footnoteReference w:id="941"/>
      </w:r>
      <w:r>
        <w:rPr>
          <w:rFonts w:ascii="Amiri" w:hAnsi="Amiri" w:eastAsia="Amiri" w:cs="Amiri"/>
          <w:color w:val="111111"/>
          <w:sz w:val="28"/>
          <w:sz w:val="28"/>
          <w:szCs w:val="28"/>
          <w:rtl w:val="true"/>
          <w:lang w:bidi="ar-SA"/>
        </w:rPr>
        <w:t xml:space="preserve">أو لاشتمالها علی آیات الجهاد کقوله تعالی وَ اقْتُلُوهُمْ حَیْثُ ثَقِفْتُمُوهُمْ </w:t>
      </w:r>
      <w:r>
        <w:rPr>
          <w:rStyle w:val="FootnoteAnchor"/>
          <w:rtl w:val="true"/>
        </w:rPr>
        <w:footnoteReference w:id="942"/>
      </w:r>
      <w:r>
        <w:rPr>
          <w:rFonts w:ascii="Amiri" w:hAnsi="Amiri" w:eastAsia="Amiri" w:cs="Amiri"/>
          <w:color w:val="111111"/>
          <w:sz w:val="28"/>
          <w:sz w:val="28"/>
          <w:szCs w:val="28"/>
          <w:rtl w:val="true"/>
          <w:lang w:bidi="ar-SA"/>
        </w:rPr>
        <w:t xml:space="preserve">و قوله وَ قاتِلُوهُمْ حَتَّی لا تَکُونَ فِتْنَةٌ </w:t>
      </w:r>
      <w:r>
        <w:rPr>
          <w:rStyle w:val="FootnoteAnchor"/>
          <w:rtl w:val="true"/>
        </w:rPr>
        <w:footnoteReference w:id="943"/>
      </w:r>
      <w:r>
        <w:rPr>
          <w:rFonts w:ascii="IRNazanin" w:hAnsi="IRNazanin" w:eastAsia="IRNazanin"/>
          <w:color w:val="111111"/>
          <w:sz w:val="28"/>
          <w:sz w:val="28"/>
          <w:szCs w:val="28"/>
          <w:rtl w:val="true"/>
          <w:lang w:bidi="fa-IR"/>
        </w:rPr>
        <w:t xml:space="preserve">کما ورد فی أخبار العامة هذا مقام الذی أنزل علیه سورة البقرة و قالوا حضها </w:t>
      </w:r>
      <w:r>
        <w:rPr>
          <w:rStyle w:val="FootnoteAnchor"/>
          <w:rtl w:val="true"/>
        </w:rPr>
        <w:footnoteReference w:id="944"/>
      </w:r>
      <w:r>
        <w:rPr>
          <w:rFonts w:ascii="IRNazanin" w:hAnsi="IRNazanin" w:eastAsia="IRNazanin"/>
          <w:color w:val="111111"/>
          <w:sz w:val="28"/>
          <w:sz w:val="28"/>
          <w:szCs w:val="28"/>
          <w:rtl w:val="true"/>
          <w:lang w:bidi="fa-IR"/>
        </w:rPr>
        <w:t xml:space="preserve">لأن معظم أحکام المناسک فیها سیما ما یتعلق بوقت الرمی انتهی أو لأن أکثر آیات النفاق و ذم المنافقین فیها أو لأنها أول سورة ذکر فیها قصة مخالفة بنی إسرائیل موسی بعبادة العجل و ترک دخول باب حطة و الجهاد مع </w:t>
      </w:r>
      <w:bookmarkStart w:id="421" w:name="pg13777_135293"/>
    </w:p>
    <w:p>
      <w:pPr>
        <w:pStyle w:val="BookText"/>
        <w:rPr/>
      </w:pPr>
      <w:bookmarkEnd w:id="421"/>
      <w:r>
        <w:rPr>
          <w:rFonts w:ascii="IRNazanin" w:hAnsi="IRNazanin" w:eastAsia="IRNazanin"/>
          <w:color w:val="111111"/>
          <w:sz w:val="28"/>
          <w:sz w:val="28"/>
          <w:szCs w:val="28"/>
          <w:rtl w:val="true"/>
          <w:lang w:bidi="fa-IR"/>
        </w:rPr>
        <w:t>العمالقة أو أراد جماعة حفظوا سورة البقرة تعریضا بأنه لا یناسب حالهم تلک فعلهم ذلک هذه الوجوه خطر بالبال فی ذلک و فی أکثر روایات المخالفین یا أصحاب السمرة فقط و هی الشجرة التی بایعوا تحتها بیعة الرضوان و یقال طعنه فقطره تقطیرا أی ألقاه علی أحد قطریه و هما جانباه فتقطر أی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حنین الآن حمی الوطیس الوطیس التنور و هو کنایة عن شدة الأمر و اضطرام الحرب و یقال إن هذه الکلمة أول من قالها النبی صلی الله علیه و آله لما اشتد البأس یومئذ و لم تسمع قبله و هی من أحسن الاستعارات و قال فی موضع آخر الوطیس شبه التنور و قیل هو الضراب فی الحرب و قیل هو الوطء الذی یطس الناس أی یدقهم و قال الأصمعی هو حجارة مدورة إذا حمیت لم یقدر أحد أن یطأها عبر به عن اشتباک الحرب و قیامها علی ساق و قال فیه الأنصار کرشی و عیبتی أراد أنهم بطانته و موضع سره و أمانته و الذین یعتمد علیهم فی أموره و استعار الکرش و العیبة لذلک لأن المجتر یجمع علفه فی کرشه و الرجل یضع ثیابه فی عیبته و قیل أراد بالکرش الجماعة أی جماعتی و صحابتی یقال علیه کرش من الناس أی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الکرش بالکسر و ککتف لکل مجتر بمنزلة المعدة للإنسان قوله صلی الله علیه و آله بین الأقرع و عیینة لعله صلی الله علیه و آله إنما تعمد ذلک لئلا یجری علی لسانه الشعر فلم یفهم أبو بکر و الآدم من الناس الأسمر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الطبرسی رحمه الله بعد قوله صلی الله علیه و آله لسلکت شعب الأنصار و لو لا الهجرة لکنت امرأ من الأنصار و ساق القصة نحوه فی التفسیر</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 یعینه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چشم زخم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أقشعَ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الریحُ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ابر را پراکنده ساخت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دیگر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حالیه است یا بنا به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سخنم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یا قضا و قدر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و بلند، و واو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اصحاب 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با این سخن قصد توبیخ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این سخن خداوند متعال در سوره بقره داشته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 تَوَلَّوْاْ إِلاَّ قَلِیلاً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حکم جنگ بر آنان مقرر گردید، جز اندکی، همگی روی برتافتند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البقرﺓ</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به خاطر پایان سوره بقره با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برابر قوم کافر یاری 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البقرﺓ</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به خاطر در برگرفتن آیات جهاد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وَاقْتُلُوهُمْ حَیْثُ ثَقِفْتُمُوهُمْ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هرجا که یافتید، بکشید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البقرﺓ</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تا آنکه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میان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در اخبار عامه وارد گشته است که سوره بقره در اینجا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مخصوصا از این سوره نام برد، چرا که بیشتر احکام مناسک و عبادات به ویژه مسائل مربوط به زمان رمی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بیشتر آیات مربوط به نفاق و نکوهش منافقین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نیز وجود دارد که به این خاطر از آن نام برده باشد که آن اولین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قصه مخالفت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با موسی علیه السلام از طریق عبادت گوساله و خودداری از ورود به باب حطّه و جهاد با عمالقه،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مقصودش کسانی است که سوره بقره را حفظ کرده بودند تا با زبان کنایه بیان دارد که آن حالشان با این عملشان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وجوهی بود که در این باره به ذهن رسید و در بیشتر روایات مخالفان،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اصحاب السمرﺓ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همان درختی است که در زیر آن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الرضوان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فقطّره تقطیرا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نیزه زد و او را بر روی یکی از دو سمت خود فرو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تنور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و سختی کار و شعله افروختن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سخن را گفت، پیامبر صلی الله علیه و آله بود که هنگام شدت یافتن نبرد حنین، آن را بر زبان راند و پیش از او این سخن شنیده نشده بود و از بهترین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ضربه وارد ساختن در جنگ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کسی است که مردم را سخت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 گرد است که چون گرم شود، کسی را یارای پا نهادن بر آن نباشد، و با آن شدت و سختی جنگ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الانصار کرشی و عیبتی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دوستانی رازدارند و راز و امانت نزد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کسانی هستند که در کارهایش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الکرش 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شکمبه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حیوان نشخوارکننده علفش را در شکمبه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انسان هم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در جامه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مقصودش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یعنی جماعت و اصحاب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کرش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اطراف او جماعتی از مردم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بر وزن کِتف، برای هر نشخوار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معده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أقرع و عیینه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عیینه و أقرع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دارد تنها به این دلیل به عمد چنین فرموده باشد که بر زبانش شعر جاری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متوجه این موضوع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گندمگون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بعد از این سخن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وارد گذرگاه کوهستانی 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هجرت نبود،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یکی از انصار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 واقعه را در تفسیر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2362158_1468164448"/>
      <w:bookmarkStart w:id="423" w:name="_Toc170"/>
      <w:bookmarkEnd w:id="422"/>
      <w:r>
        <w:rPr>
          <w:rtl w:val="true"/>
        </w:rPr>
        <w:t>«</w:t>
      </w:r>
      <w:r>
        <w:rPr/>
        <w:t>7</w:t>
      </w:r>
      <w:r>
        <w:rPr>
          <w:rtl w:val="true"/>
        </w:rPr>
        <w:t>»</w:t>
      </w:r>
      <w:bookmarkEnd w:id="42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الإرشاد لما فض الله تعالی جمع المشرکین بحنین تفرقوا فرقتین فأخذت الأعراب و من تبعهم إلی أوطاس و أخذت ثقیف و من تبعها إلی الطائف فبعث </w:t>
      </w:r>
    </w:p>
    <w:p>
      <w:pPr>
        <w:pStyle w:val="BookText"/>
        <w:rPr/>
      </w:pPr>
      <w:r>
        <w:rPr>
          <w:rFonts w:ascii="IRNazanin" w:hAnsi="IRNazanin" w:eastAsia="IRNazanin"/>
          <w:color w:val="111111"/>
          <w:sz w:val="28"/>
          <w:sz w:val="28"/>
          <w:szCs w:val="28"/>
          <w:rtl w:val="true"/>
          <w:lang w:bidi="fa-IR"/>
        </w:rPr>
        <w:t xml:space="preserve">النبی صلی الله علیه و آله أبا عامر الأشعری إلی أوطاس فی جماعة منهم أبو موسی الأشعری و بعث أبا سفیان صخرا </w:t>
      </w:r>
      <w:r>
        <w:rPr>
          <w:rStyle w:val="FootnoteAnchor"/>
          <w:rtl w:val="true"/>
        </w:rPr>
        <w:footnoteReference w:id="946"/>
      </w:r>
      <w:r>
        <w:rPr>
          <w:rFonts w:ascii="IRNazanin" w:hAnsi="IRNazanin" w:eastAsia="IRNazanin"/>
          <w:color w:val="111111"/>
          <w:sz w:val="28"/>
          <w:sz w:val="28"/>
          <w:szCs w:val="28"/>
          <w:rtl w:val="true"/>
          <w:lang w:bidi="fa-IR"/>
        </w:rPr>
        <w:t xml:space="preserve">إلی الطائف فأما أبو عامر فإنه تقدم بالرایة و قاتل حتی قتل دونها فقال المسلمون لأبی موسی أنت ابن عم الأمیر و قد قتل فخذ الرایة حتی نقاتل دونها فأخذها أبو موسی فقاتل المسلمون </w:t>
      </w:r>
      <w:r>
        <w:rPr>
          <w:rStyle w:val="FootnoteAnchor"/>
          <w:rtl w:val="true"/>
        </w:rPr>
        <w:footnoteReference w:id="947"/>
      </w:r>
      <w:r>
        <w:rPr>
          <w:rFonts w:ascii="IRNazanin" w:hAnsi="IRNazanin" w:eastAsia="IRNazanin"/>
          <w:color w:val="111111"/>
          <w:sz w:val="28"/>
          <w:sz w:val="28"/>
          <w:szCs w:val="28"/>
          <w:rtl w:val="true"/>
          <w:lang w:bidi="fa-IR"/>
        </w:rPr>
        <w:t xml:space="preserve">حتی فتح الله علیهم و أما أبو سفیان فإنه لقیته ثقیف فضربوه علی وجهه فانهزم و رجع إلی النبی صلی الله علیه و آله فقال بعثتنی مع قوم لا یرفع بهم الدلاء من هذیل و الأعراب فما أغنوا عنی شیئا فسکت النبی صلی الله علیه و آله عنه ثم سار بنفسه إلی الطائف فحاصرهم أیاما و أنفذ أمیر المؤمنین علیه السلام فی خیل و أمره أن یطأ ما وجده </w:t>
      </w:r>
      <w:r>
        <w:rPr>
          <w:rStyle w:val="FootnoteAnchor"/>
          <w:rtl w:val="true"/>
        </w:rPr>
        <w:footnoteReference w:id="948"/>
      </w:r>
      <w:r>
        <w:rPr>
          <w:rFonts w:ascii="IRNazanin" w:hAnsi="IRNazanin" w:eastAsia="IRNazanin"/>
          <w:color w:val="111111"/>
          <w:sz w:val="28"/>
          <w:sz w:val="28"/>
          <w:szCs w:val="28"/>
          <w:rtl w:val="true"/>
          <w:lang w:bidi="fa-IR"/>
        </w:rPr>
        <w:t xml:space="preserve">و یکسر کل صنم وجده فخرج حتی لقیته خیل خثعم فی جمع کثیر فبرز لهم رجل من القوم یقال له شهاب فی غبش الصبح </w:t>
      </w:r>
      <w:r>
        <w:rPr>
          <w:rStyle w:val="FootnoteAnchor"/>
          <w:rtl w:val="true"/>
        </w:rPr>
        <w:footnoteReference w:id="949"/>
      </w:r>
      <w:r>
        <w:rPr>
          <w:rFonts w:ascii="IRNazanin" w:hAnsi="IRNazanin" w:eastAsia="IRNazanin"/>
          <w:color w:val="111111"/>
          <w:sz w:val="28"/>
          <w:sz w:val="28"/>
          <w:szCs w:val="28"/>
          <w:rtl w:val="true"/>
          <w:lang w:bidi="fa-IR"/>
        </w:rPr>
        <w:t xml:space="preserve">فقال هل من مبارز فقال أمیر المؤمنین علیه السلام من له فلم یقم إلیه أحد فقام إلیه أمیر المؤمنین علیه السلام فوثب أبو العاص بن الربیع زوج بنت النبی </w:t>
      </w:r>
      <w:r>
        <w:rPr>
          <w:rStyle w:val="FootnoteAnchor"/>
          <w:rtl w:val="true"/>
        </w:rPr>
        <w:footnoteReference w:id="950"/>
      </w:r>
      <w:r>
        <w:rPr>
          <w:rFonts w:ascii="Amiri" w:hAnsi="Amiri" w:eastAsia="Amiri" w:cs="Amiri"/>
          <w:color w:val="111111"/>
          <w:sz w:val="28"/>
          <w:sz w:val="28"/>
          <w:szCs w:val="28"/>
          <w:rtl w:val="true"/>
          <w:lang w:bidi="ar-SA"/>
        </w:rPr>
        <w:t>صلی الله علیه و آله فقال تکفاه أیها الأمیر فقال لا و لکن إن قتلت فأنت علی الناس فَبَرَزَ إِلَیْهِ أَمِیرُ الْمُؤْمِنِینَ صَلَوَاتُ اللَّهِ وَ سَلَامُهُ عَلَیْهِ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 کُلِّ رَئِیسٍ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یَرْوِیَ الصَّعْدَةَ أَوْ یُدَقَّا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1"/>
      </w:r>
      <w:r>
        <w:rPr>
          <w:rFonts w:ascii="IRNazanin" w:hAnsi="IRNazanin" w:eastAsia="IRNazanin"/>
          <w:color w:val="111111"/>
          <w:sz w:val="28"/>
          <w:sz w:val="28"/>
          <w:szCs w:val="28"/>
          <w:rtl w:val="true"/>
          <w:lang w:bidi="fa-IR"/>
        </w:rPr>
        <w:t xml:space="preserve">ثم ضربه و قتله </w:t>
      </w:r>
      <w:r>
        <w:rPr>
          <w:rStyle w:val="FootnoteAnchor"/>
          <w:rtl w:val="true"/>
        </w:rPr>
        <w:footnoteReference w:id="952"/>
      </w:r>
      <w:r>
        <w:rPr>
          <w:rFonts w:ascii="IRNazanin" w:hAnsi="IRNazanin" w:eastAsia="IRNazanin"/>
          <w:color w:val="111111"/>
          <w:sz w:val="28"/>
          <w:sz w:val="28"/>
          <w:szCs w:val="28"/>
          <w:rtl w:val="true"/>
          <w:lang w:bidi="fa-IR"/>
        </w:rPr>
        <w:t xml:space="preserve">و مضی فی تلک الخیل حتی کسر الأصنام و عاد إلی رسول الله صلی الله علیه و آله و هو محاصر أهل الطائف </w:t>
      </w:r>
      <w:r>
        <w:rPr>
          <w:rStyle w:val="FootnoteAnchor"/>
          <w:rtl w:val="true"/>
        </w:rPr>
        <w:footnoteReference w:id="953"/>
      </w:r>
      <w:r>
        <w:rPr>
          <w:rFonts w:ascii="Amiri" w:hAnsi="Amiri" w:eastAsia="Amiri" w:cs="Amiri"/>
          <w:color w:val="111111"/>
          <w:sz w:val="28"/>
          <w:sz w:val="28"/>
          <w:szCs w:val="28"/>
          <w:rtl w:val="true"/>
          <w:lang w:bidi="ar-SA"/>
        </w:rPr>
        <w:t>فلما رآه النبی صلی الله علیه و آله کبر للفتح و أخذ بیده فخلا به و ناجاه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فَرَوَی عَبْدُ الرَّحْمَنِ بْنُ سَیَابَةَ وَ الْأَجْلَحُ جَمِیعاً عَنْ أَبِی الزُّبَیْرِ عَنْ جَابِرِ بْنِ عَبْدِ اللَّهِ الْأَنْصَارِیِّ أَنَّ رَسُولَ اللَّهِ صلی الله علیه و آله لَمَّا خَلَا بِعَلِیٍ </w:t>
      </w:r>
      <w:bookmarkStart w:id="424" w:name="pg13777_135295"/>
    </w:p>
    <w:p>
      <w:pPr>
        <w:pStyle w:val="BookText"/>
        <w:rPr/>
      </w:pPr>
      <w:bookmarkEnd w:id="424"/>
      <w:r>
        <w:rPr>
          <w:rFonts w:ascii="Amiri" w:hAnsi="Amiri" w:eastAsia="Amiri" w:cs="Amiri"/>
          <w:color w:val="111111"/>
          <w:sz w:val="28"/>
          <w:sz w:val="28"/>
          <w:szCs w:val="28"/>
          <w:rtl w:val="true"/>
          <w:lang w:bidi="ar-SA"/>
        </w:rPr>
        <w:t xml:space="preserve">علیه السلام یَوْمَ الطَّائِفِ أَتَاهُ عُمَرُ بْنُ الْخَطَّابِ فَقَالَ أَ تُنَاجِیهِ دُونَنَا وَ تَخْلُو بِهِ دُونَنَا فَقَالَ یَا عُمَرُ مَا أَنَا انْتَجَیْتُهُ بَلِ اللَّهُ انْتَجَاهُ قَالَ فَأَعْرَضَ عُمَرُ وَ هُوَ یَقُولُ هَذَا کَمَا قُلْتَ لَنَا قَبْلَ </w:t>
      </w:r>
      <w:r>
        <w:rPr>
          <w:rStyle w:val="FootnoteAnchor"/>
          <w:rtl w:val="true"/>
        </w:rPr>
        <w:footnoteReference w:id="954"/>
      </w:r>
      <w:r>
        <w:rPr>
          <w:rFonts w:ascii="Amiri" w:hAnsi="Amiri" w:eastAsia="Amiri" w:cs="Amiri"/>
          <w:color w:val="111111"/>
          <w:sz w:val="28"/>
          <w:sz w:val="28"/>
          <w:szCs w:val="28"/>
          <w:rtl w:val="true"/>
          <w:lang w:bidi="ar-SA"/>
        </w:rPr>
        <w:t xml:space="preserve">الْحُدَیْبِیَةِ لَتَدْخُلُنَّ الْمَسْجِدَ الْحَرَامَ إِنْ شَاءَ اللَّهُ آمِنِینَ فَلَمْ نَدْخُلْهُ وَ صُدِدْنَا عَنْهُ فَنَادَاهُ النَّبِیُّ صلی الله علیه و آله لَمْ أَقُلْ لَکُمْ إِنَّکُمْ تَدْخُلُونَهُ فِی ذَلِکَ الْعَامِ ثم خرج من حصن الطائف نافع بن غیلان بن معتب فی خیل من ثقیف فلقیه أمیر المؤمنین علیه السلام ببطن وج فقتله و انهزم المشرکون و لحق القوم الرعب فنزل منهم جماعة إلی النبی صلی الله علیه و آله فأسلموا و کان حصار النبی صلی الله علیه و آله للطائف بضعة </w:t>
      </w:r>
      <w:r>
        <w:rPr>
          <w:rStyle w:val="FootnoteAnchor"/>
          <w:rtl w:val="true"/>
        </w:rPr>
        <w:footnoteReference w:id="955"/>
      </w:r>
      <w:r>
        <w:rPr>
          <w:rFonts w:ascii="IRNazanin" w:hAnsi="IRNazanin" w:eastAsia="IRNazanin"/>
          <w:color w:val="111111"/>
          <w:sz w:val="28"/>
          <w:sz w:val="28"/>
          <w:szCs w:val="28"/>
          <w:rtl w:val="true"/>
          <w:lang w:bidi="fa-IR"/>
        </w:rPr>
        <w:t>عشر یوما</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اجتماع مشرکان در حنین را پراکنده ساخت، آنان به دو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اوطاس، و ثقیف و همراهان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رهسپار طائف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ابوعامر اشعری را با گروهی که ابوموسی اشعری نیز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راهی اوطاس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صخر را به سوی طائف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پرچم پیش رفت و جنگید تا آنکه در زیر آن پرچم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او ، مسلمانان به ابوموسی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عموی امیر هستی و او کشته شده است، پرچم را بردار تا در زیر آن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آن را برداشت و مسلمانان جنگیدند تا آنکه خداوند فتح و پیروزی را نصیب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ثقیف با او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شدند و راه را بر او بستند، مغلوب گردید و به نزد پیامبر صلی الله علیه و آله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قومی گسیل داشتی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دلو هم از هذیل و اعراب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برنمی‌آید و هیچ به کار من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پاسخ به او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راهی طائف گردید و چندین روز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محاصره ساخت و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با سوارانی اعزام کرد و او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لگدکوب و پایمال سازد و هر بتی را که یافت درهم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خارج شد تا آنکه سواران خُثعم با جمعیتی بسیار با او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آن قوم که شهاب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در تاریکی پایان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روشن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است؟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مقابله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ولی کسی برای نبرد با او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خود به سوی او رفت، و ابوالعاص بن ربیع، همسر دختر پیامبر صلی الله علیه و آله از جای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شما با او نجنگید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کشته شدم تو امیر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مقابله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هر پیشوا و امیری لازم است که نیزه مستقیم و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گرداند تا آنکه آن را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ساخت و او را کشت و با آن سپاه پیش رفت تا آنکه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هم شکست و به سوی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که اهل طائف را محاصره ساخته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او را دید، به خاطر فتح و پیروزی تکبیر گفت و دست او را گرفت و با او خلوت کرد و زمانی طولانی با او به نجوا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سیابه و اجلح، هر دو از ابا زبیر، از جابربن عبدالله انصاری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در جنگ طائف با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خلوت نمود، عمر بن خطاب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بدون ما با او به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بدون ما با او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به راز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بلکه خداست که با او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رسول خدا، عمر روی برگرفت،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ات به آن سخنت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قبل از حدیبیه به ما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و به خواست خدا در امن و امان وارد مسجدالحرام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آن داخل نگشتیم و از آن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او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وارد آن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نافع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غیلان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معتب با سوارانی از ثقیف از قلعه طائف خارج گردید و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ناحیه وجّ با او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 و او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گریختند و ترس بر آن قوم سیطره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 پیامبر صلی الله علیه و آله آمدند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محاصره طائف توسط پیامبر صلی الله علیه و آله ده روز واندی طول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2362160_1468164448"/>
      <w:bookmarkStart w:id="426" w:name="_Toc171"/>
      <w:bookmarkEnd w:id="425"/>
      <w:r>
        <w:rPr>
          <w:rtl w:val="true"/>
        </w:rPr>
        <w:t>بیان</w:t>
      </w:r>
      <w:bookmarkEnd w:id="426"/>
    </w:p>
    <w:p>
      <w:pPr>
        <w:pStyle w:val="BookText"/>
        <w:rPr/>
      </w:pPr>
      <w:r>
        <w:rPr>
          <w:rFonts w:ascii="IRNazanin" w:hAnsi="IRNazanin" w:eastAsia="IRNazanin"/>
          <w:color w:val="111111"/>
          <w:sz w:val="28"/>
          <w:sz w:val="28"/>
          <w:szCs w:val="28"/>
          <w:rtl w:val="true"/>
          <w:lang w:bidi="fa-IR"/>
        </w:rPr>
        <w:t>قال الجزری فی حدیث الأحنف</w:t>
      </w:r>
    </w:p>
    <w:p>
      <w:pPr>
        <w:pStyle w:val="BookText"/>
        <w:rPr/>
      </w:pPr>
      <w:r>
        <w:rPr>
          <w:rFonts w:ascii="IRNazanin" w:hAnsi="IRNazanin" w:eastAsia="IRNazanin"/>
          <w:color w:val="111111"/>
          <w:sz w:val="28"/>
          <w:sz w:val="28"/>
          <w:szCs w:val="28"/>
          <w:rtl w:val="true"/>
          <w:lang w:bidi="fa-IR"/>
        </w:rPr>
        <w:t>إن علی کل رئیس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یخضب الصعدة أو تندقا</w:t>
      </w:r>
    </w:p>
    <w:p>
      <w:pPr>
        <w:pStyle w:val="BookText"/>
        <w:rPr/>
      </w:pPr>
      <w:r>
        <w:rPr>
          <w:rFonts w:ascii="IRNazanin" w:hAnsi="IRNazanin" w:eastAsia="IRNazanin"/>
          <w:color w:val="111111"/>
          <w:sz w:val="28"/>
          <w:sz w:val="28"/>
          <w:szCs w:val="28"/>
          <w:rtl w:val="true"/>
          <w:lang w:bidi="fa-IR"/>
        </w:rPr>
        <w:t>الصعدة القناة التی تنبت مستقیمة و وج بالتشدید اسم بلد بالطائف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أحنف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پیشوا و امیری سزاوار است که نیزه مستقیم را خونین سازد تا آنکه درهم شکسته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الصعدﺓ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راست و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362162_1468164448"/>
      <w:bookmarkStart w:id="428" w:name="_Toc172"/>
      <w:bookmarkEnd w:id="427"/>
      <w:r>
        <w:rPr>
          <w:rtl w:val="true"/>
        </w:rPr>
        <w:t>«</w:t>
      </w:r>
      <w:r>
        <w:rPr/>
        <w:t>8</w:t>
      </w:r>
      <w:r>
        <w:rPr>
          <w:rtl w:val="true"/>
        </w:rPr>
        <w:t>»</w:t>
      </w:r>
      <w:bookmarkEnd w:id="428"/>
    </w:p>
    <w:p>
      <w:pPr>
        <w:pStyle w:val="BookText"/>
        <w:rPr/>
      </w:pPr>
      <w:r>
        <w:rPr>
          <w:rFonts w:ascii="Amiri" w:hAnsi="Amiri" w:eastAsia="Amiri" w:cs="Amiri"/>
          <w:color w:val="111111"/>
          <w:sz w:val="28"/>
          <w:sz w:val="28"/>
          <w:szCs w:val="28"/>
          <w:rtl w:val="true"/>
          <w:lang w:bidi="ar-SA"/>
        </w:rPr>
        <w:t>شی، تفسیر العیاشی عَنْ سَمَاعَةَ عَنْ أَبِی عَبْدِ اللَّهِ أَوْ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أَحَدُهُمَا أَنَّ رَجُلًا دَخَلَ عَلَی رَسُولِ اللَّهِ صلی الله علیه و آله یَوْمَ غَنِیمَةِ حُنَیْنٍ وَ کَانَ یُعْطِی الْمُؤَلَّفَةَ قُلُوبُهُمْ یُعْطِی الرَّجُلَ مِنْهُمْ مِائَةَ رَاحِلَةٍ وَ نَحْوَ ذَلِکَ وَ قَسَمَ رَسُولُ اللَّهِ صلی الله علیه و آله حَیْثُ أُمِرَ فَأَتَاهُ ذَلِکَ الرَّجُلُ قَدْ أَزَاغَ اللَّهُ قَلْبَهُ وَ رَانَ عَلَیْهِ فَقَالَ لَهُ مَا عَدَلْتَ حِینَ قَسَمْتَ فَقَالَ لَهُ رَسُولُ اللَّهِ صلی الله علیه و آله وَیْلَکَ مَا تَقُولُ أَ لَا تَرَی قَسَمْتُ الشَّاةَ حَتَّی لَمْ یَبْقَ مَعِی شَاةٌ أَ وَ لَمْ أَقْسِمِ الْبَقَرَ حَتَّی لَمْ یَبْقَ مَعِی بَقَرَةٌ وَاحِدَةٌ أَ وَ لَمْ أَقْسِمِ الْإِبِلَ حَتَّی لَمْ یَبْقَ مَعِی بَعِیرٌ وَاحِدٌ فَقَالَ بَعْضُ أَصْحَابِهِ لَهُ اتْرُکْنَا یَا رَسُولَ اللَّهِ حَتَّی نَضْرِبَ عُنُقَ هَذَا الْخَبِیثِ فَقَالَ لَا هَذَا یَخْرُجُ فِی قَوْمٍ یَقْرَءُونَ الْقُرْآنَ لَا یَجُوزُ تَرَاقِیَهُمْ بَلَی قَاتِلُهُمْ غَیْرِی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از امام جعفر صادق یا امام موسی کاظم علیهماالسلام روایت شده است که یکی از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تقسیم غنایم حنین مردی بر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او در آن روز به هر مردی از مؤلفة قلوبهم صد شتر نیرومند بارکش و مانند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آنگونه که به او فرمان داده شده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تقسیم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که خداوند قلب او را به باطل متمایل و گمراهی را بر او چیره ساخته بود، به نزد پیامبر صلی الله علیه و آله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غنایم به عدالت رفتار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همه گوسفندان را تقسیم ساختم تا آنکه هیچ گوسفندی نزد من باقی نماند؟ یا گاوها را تقسیم نساختم تا آنکه یک گاو هم نزد من باقی نماند؟ یا شتران را تقسیم نساختم تا آنکه یک شتر هم نزد 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اصحاب 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گردن این پلید بدطینت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مرد با قومی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ولی از گلویشان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جز من آنان را هلاک می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362164_1468164448"/>
      <w:bookmarkStart w:id="430" w:name="_Toc173"/>
      <w:bookmarkEnd w:id="429"/>
      <w:r>
        <w:rPr>
          <w:rtl w:val="true"/>
        </w:rPr>
        <w:t>«</w:t>
      </w:r>
      <w:r>
        <w:rPr/>
        <w:t>9</w:t>
      </w:r>
      <w:r>
        <w:rPr>
          <w:rtl w:val="true"/>
        </w:rPr>
        <w:t>»</w:t>
      </w:r>
      <w:bookmarkEnd w:id="43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إعلام الوری کان سبب غزوة حنین أن هوازن جمعت له جمعا کثیرا فذکر لرسول الله صلی الله علیه و آله أن صفوان بن أمیة عنده مائة درع فسأله ذلک فقال أ غصبا یا محمد </w:t>
      </w:r>
    </w:p>
    <w:p>
      <w:pPr>
        <w:pStyle w:val="BookText"/>
        <w:rPr/>
      </w:pPr>
      <w:r>
        <w:rPr>
          <w:rFonts w:ascii="IRNazanin" w:hAnsi="IRNazanin" w:eastAsia="IRNazanin"/>
          <w:color w:val="111111"/>
          <w:sz w:val="28"/>
          <w:sz w:val="28"/>
          <w:szCs w:val="28"/>
          <w:rtl w:val="true"/>
          <w:lang w:bidi="fa-IR"/>
        </w:rPr>
        <w:t xml:space="preserve">قال لا و لکن عاریة مضمونة </w:t>
      </w:r>
      <w:r>
        <w:rPr>
          <w:rStyle w:val="FootnoteAnchor"/>
          <w:rtl w:val="true"/>
        </w:rPr>
        <w:footnoteReference w:id="958"/>
      </w:r>
      <w:r>
        <w:rPr>
          <w:rFonts w:ascii="Amiri" w:hAnsi="Amiri" w:eastAsia="Amiri" w:cs="Amiri"/>
          <w:color w:val="111111"/>
          <w:sz w:val="28"/>
          <w:sz w:val="28"/>
          <w:szCs w:val="28"/>
          <w:rtl w:val="true"/>
          <w:lang w:bidi="ar-SA"/>
        </w:rPr>
        <w:t>قال لا بأس بهذا فأعطاه فخرج رسول الله صلی الله علیه و آله فی ألفین من مکة و عشرة آلاف کانوا معه فقال أحد أصحابه لن نغلب الیوم من قلة فشق ذلک علی رسول الله صلی الله علیه و آله فأنزل الله سبحانه وَ یَوْمَ حُنَیْنٍ إِذْ أَعْجَبَتْکُمْ کَثْرَتُکُمْ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أقبل مالک بن عوف النصری فیمن معه من قبائل قیس و ثقیف فبعث رسول الله عبد الله بن أبی حدرد عینا فسمع ابن عوف یقول یا معشر هوازن إنکم أحد العرب و أعده و إن هذا الرجل </w:t>
      </w:r>
      <w:r>
        <w:rPr>
          <w:rStyle w:val="FootnoteAnchor"/>
          <w:rtl w:val="true"/>
        </w:rPr>
        <w:footnoteReference w:id="959"/>
      </w:r>
      <w:r>
        <w:rPr>
          <w:rFonts w:ascii="IRNazanin" w:hAnsi="IRNazanin" w:eastAsia="IRNazanin"/>
          <w:color w:val="111111"/>
          <w:sz w:val="28"/>
          <w:sz w:val="28"/>
          <w:szCs w:val="28"/>
          <w:rtl w:val="true"/>
          <w:lang w:bidi="fa-IR"/>
        </w:rPr>
        <w:t xml:space="preserve">لم یلق قوما یصدقونه القتال فإذا لقیتموه فاکسروا جفون سیوفکم و احملوا علیه حملة رجل واحد فأتی ابن أبی حدرد رسول الله صلی الله علیه و آله فأخبره فقال </w:t>
      </w:r>
      <w:r>
        <w:rPr>
          <w:rStyle w:val="FootnoteAnchor"/>
          <w:rtl w:val="true"/>
        </w:rPr>
        <w:footnoteReference w:id="960"/>
      </w:r>
      <w:r>
        <w:rPr>
          <w:rFonts w:ascii="IRNazanin" w:hAnsi="IRNazanin" w:eastAsia="IRNazanin"/>
          <w:color w:val="111111"/>
          <w:sz w:val="28"/>
          <w:sz w:val="28"/>
          <w:szCs w:val="28"/>
          <w:rtl w:val="true"/>
          <w:lang w:bidi="fa-IR"/>
        </w:rPr>
        <w:t xml:space="preserve">عمر أ لا تسمع </w:t>
      </w:r>
      <w:r>
        <w:rPr>
          <w:rStyle w:val="FootnoteAnchor"/>
          <w:rtl w:val="true"/>
        </w:rPr>
        <w:footnoteReference w:id="961"/>
      </w:r>
      <w:r>
        <w:rPr>
          <w:rFonts w:ascii="IRNazanin" w:hAnsi="IRNazanin" w:eastAsia="IRNazanin"/>
          <w:color w:val="111111"/>
          <w:sz w:val="28"/>
          <w:sz w:val="28"/>
          <w:szCs w:val="28"/>
          <w:rtl w:val="true"/>
          <w:lang w:bidi="fa-IR"/>
        </w:rPr>
        <w:t>یا رسول الله ما یقول ابن أبی حدرد فقال قد کنت ضالا فهداک الله یا عمر و ابن أبی حدرد صادق</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وَ کَانَ مَعَ هَوَازِنَ دُرَیْدُ بْنُ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الصِّمَّةِ</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خَرَجُوا بِهِ شَیْخاً کَبِیراً یَتَیَمَّنُونَ بِرَأْیِهِ فَلَمَّا نَزَلُوا بِأَوْطَاسٍ قَالَ نِعْمَ مَجَالُ الْخَیْلِ لَا حَزْنٌ ضِرْسٌ وَ لَا سَهْلٌ دهسن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أَسْمَعُ رُغَاءَ الْبَعِیرِ وَ نُهَاقَ الْحَمِیرِ وَ بُکَاءَ الصَّغِیرِ قَالُوا سَاقَ مَالِکُ بْنُ عَوْفٍ مَعَ النَّاسِ أَمْوَالَهُمْ وَ نِسَاءَهُمْ وَ ذَرَارِیَّهُمْ قَالَ فَأَیْنَ مَالِکٌ فَدُعِیَ مَالِکٌ لَهُ فَأَتَاهُ فَقَالَ یَا مَالِکُ أَصْبَحْتَ رَئِیسَ قَوْمِکَ وَ إِنَّ هَذَا یَوْمٌ کَائِنٌ لَهُ مَا بَعْدَهُ مِنَ الْأَیَّامِ مَا لِی أَسْمَعُ رُغَاءَ الْبَعِیرِ وَ نُهَاقَ الْحَمِیرِ وَ بُکَاءَ الصَّغِیرِ وَ ثُغَاءَ الشَّاءِ </w:t>
      </w:r>
      <w:r>
        <w:rPr>
          <w:rStyle w:val="FootnoteAnchor"/>
          <w:rtl w:val="true"/>
        </w:rPr>
        <w:footnoteReference w:id="963"/>
      </w:r>
      <w:r>
        <w:rPr>
          <w:rFonts w:ascii="Amiri" w:hAnsi="Amiri" w:eastAsia="Amiri" w:cs="Amiri"/>
          <w:color w:val="111111"/>
          <w:sz w:val="28"/>
          <w:sz w:val="28"/>
          <w:szCs w:val="28"/>
          <w:rtl w:val="true"/>
          <w:lang w:bidi="ar-SA"/>
        </w:rPr>
        <w:t xml:space="preserve">قَالَ أَرَدْتُ أَنْ أَجْعَلَ خَلْفَ </w:t>
      </w:r>
    </w:p>
    <w:p>
      <w:pPr>
        <w:pStyle w:val="BookText"/>
        <w:rPr/>
      </w:pPr>
      <w:r>
        <w:rPr>
          <w:rFonts w:ascii="Amiri" w:hAnsi="Amiri" w:eastAsia="Amiri" w:cs="Amiri"/>
          <w:color w:val="111111"/>
          <w:sz w:val="28"/>
          <w:sz w:val="28"/>
          <w:szCs w:val="28"/>
          <w:rtl w:val="true"/>
          <w:lang w:bidi="ar-SA"/>
        </w:rPr>
        <w:t>کُلِّ رَجُلٍ أَهْلَهُ وَ مَالَهُ لِیُقَاتِلَ عَنْهُمْ قَالَ وَیْحَکَ لَمْ تَصْنَعْ شَیْئاً قَدَّمْتَ بَیْضَةَ هَوَازِنَ فِی نُحُورِ الْخَیْلِ وَ هَلْ یَرُدُّ وَجْهَ الْمُنْهَزِمِ شَیْ‌ءٌ إِنَّهَا إِنْ کَانَتْ لَکَ لَمْ یَنْفَعْکَ إِلَّا رَجُلٌ بِسَیْفِهِ وَ رُمْحِهِ وَ إِنْ کَانَتْ عَلَیْکَ فُضِحْتَ فِی أَهْلِکَ وَ مَالِکَ قَالَ إِنَّکَ قَدْ کَبِرْتَ وَ کَبِرَ عَقْلُکَ فَقَالَ دُرَیْدٌ إِنْ کُنْتُ قَدْ کَبِرْتُ فَتُورِثُ غَداً قَوْمَکَ ذُلًّا بِتَقْصِیرِ رَأْیِکَ وَ عَقْلِکَ هَذَا یَوْمٌ لَمْ أَشْهَدْهُ وَ لَمْ أَغِبْ عَنْهُ ثُمَّ قَالَ حَرْبٌ 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لَیْتَنِی فِیهَا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 فِیهَا وَ أَضَعُ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قال جابر فسرنا حتی إذا استقبلنا وادی حنین کان القوم قد کمنوا فی شعاب الوادی و مضایقه فما راعنا إلا کتائب الرجال بأیدیها السیوف و العمد و القنی فشدوا علینا شدة رجل واحد فانهزم الناس راجعین لا یلوی أحد علی أحد و أخذ رسول الله صلی الله علیه و آله ذات الیمین و أحدق ببغلته تسعة من بنی عبد المطلب و أقبل مالک بن عوف یقول أرونی محمدا فأروه فحمل علی رسول الله صلی الله علیه و آله و کان رجلا أهوج فلقیه رجل من المسلمین فالتقیا فقتله مالک و قیل إنه أیمن ابن أم أیمن ثم أقدم فرسه فأبی أن یقدم نحو رسول الله صلی الله علیه و آله و صاح کلدة بن الحنبل </w:t>
      </w:r>
      <w:r>
        <w:rPr>
          <w:rStyle w:val="FootnoteAnchor"/>
          <w:rtl w:val="true"/>
        </w:rPr>
        <w:footnoteReference w:id="965"/>
      </w:r>
      <w:r>
        <w:rPr>
          <w:rFonts w:ascii="IRNazanin" w:hAnsi="IRNazanin" w:eastAsia="IRNazanin"/>
          <w:color w:val="111111"/>
          <w:sz w:val="28"/>
          <w:sz w:val="28"/>
          <w:szCs w:val="28"/>
          <w:rtl w:val="true"/>
          <w:lang w:bidi="fa-IR"/>
        </w:rPr>
        <w:t xml:space="preserve">و هو أخو صفوان بن أمیة لأمه و صفوان یومئذ مشرک ألا بطل السحر الیوم فقال صفوان اسکت فض الله فاک فو الله لأن یربنی </w:t>
      </w:r>
      <w:r>
        <w:rPr>
          <w:rStyle w:val="FootnoteAnchor"/>
          <w:rtl w:val="true"/>
        </w:rPr>
        <w:footnoteReference w:id="966"/>
      </w:r>
      <w:r>
        <w:rPr>
          <w:rFonts w:ascii="IRNazanin" w:hAnsi="IRNazanin" w:eastAsia="IRNazanin"/>
          <w:color w:val="111111"/>
          <w:sz w:val="28"/>
          <w:sz w:val="28"/>
          <w:szCs w:val="28"/>
          <w:rtl w:val="true"/>
          <w:lang w:bidi="fa-IR"/>
        </w:rPr>
        <w:t>رجل من قریش أحب إلی من أن یربنی رجل من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إسحاق و قال شیبة بن عثمان بن أبی طلحة أخو بنی عبد الدار الیوم أدرک ثاری و کان أبوه قتل یوم أحد الیوم أقتل محمدا قال فأدرت برسول الله لأقتله فأقبل شی‌ء حتی تغشی فؤادی فلم أطق ذلک فعرفت أنه ممنوع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عکرمة عن شیبة قال لما رأیت رسول الله صلی الله علیه و آله یوم حنین قد عری ذکرت أبی و عمی و قتل علی و حمزة إیاهما فقلت أدرک ثاری الیوم من محمد فذهبت لأجیئه عن یمینه فإذا أنا بالعباس بن عبد المطلب قائما علیه درع بیضاء </w:t>
      </w:r>
    </w:p>
    <w:p>
      <w:pPr>
        <w:pStyle w:val="BookText"/>
        <w:rPr/>
      </w:pPr>
      <w:r>
        <w:rPr>
          <w:rFonts w:ascii="IRNazanin" w:hAnsi="IRNazanin" w:eastAsia="IRNazanin"/>
          <w:color w:val="111111"/>
          <w:sz w:val="28"/>
          <w:sz w:val="28"/>
          <w:szCs w:val="28"/>
          <w:rtl w:val="true"/>
          <w:lang w:bidi="fa-IR"/>
        </w:rPr>
        <w:t xml:space="preserve">کأنها فضة یکشف عنها العجاج فقلت عمه و لن یخذله ثم جئته عن یساره فإذا أنا بأبی سفیان بن الحارث بن عبد المطلب فقلت ابن عمه و لن یخذله ثم جئته من خلفه فلم یبق إلا أن أسوره سورة بالسیف إذ رفع لی شواظ من نار بینی و بینه کأنه برق فخفت أن یمحشنی فوضعت یدی علی بصری و مشیت القهقری وَ الْتَفَتَ رَسُولُ </w:t>
      </w:r>
      <w:r>
        <w:rPr>
          <w:rStyle w:val="FootnoteAnchor"/>
          <w:rtl w:val="true"/>
        </w:rPr>
        <w:footnoteReference w:id="967"/>
      </w:r>
      <w:r>
        <w:rPr>
          <w:rFonts w:ascii="Amiri" w:hAnsi="Amiri" w:eastAsia="Amiri" w:cs="Amiri"/>
          <w:color w:val="111111"/>
          <w:sz w:val="28"/>
          <w:sz w:val="28"/>
          <w:szCs w:val="28"/>
          <w:rtl w:val="true"/>
          <w:lang w:bidi="ar-SA"/>
        </w:rPr>
        <w:t>اللَّهِ صلی الله علیه و آله وَ قَالَ یَا شَیْبُ یَا شَیْبُ ادْنُ مِنِّی اللَّهُمَّ أَذْهِبْ عَنْهُ الشَّیْطَانَ قَالَ فَرَفَعْتُ إِلَیْهِ بَصَرِی وَ لَهُوَ أَحَبُّ إِلَیَّ مِنْ سَمْعِی وَ بَصَرِی وَ قَالَ یَا شَیْبُ قَاتِلِ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صلی الله علیه و آله فِی الرِّکَابَیْنِ وَ هُوَ عَلَی الْبَغْلَةِ فَرَفَعَ یَدَیْهِ إِلَی اللَّهِ یَدْعُو وَ یَقُولُ اللَّهُمَّ إِنِّی أَنْشُدُکَ مَا وَعَدْتَنِی اللَّهُمَّ لَا یَنْبَغِی لَهُمْ أَنْ یَظْهَرُوا عَلَیْنَا وَ نَادَی أَصْحَابَهُ وَ ذَمَرَهُمْ یَا أَصْحَابَ الْبَیْعَةِ یَوْمَ الْحُدَیْبِیَةِ اللَّهَ اللَّهَ الْکَرَّةَ عَلَی نَبِیِّکُمْ وَ قِیلَ إِنَّهُ قَالَ یَا أَنْصَارَ اللَّهِ وَ أَنْصَارَ رَسُولِهِ </w:t>
      </w:r>
      <w:r>
        <w:rPr>
          <w:rStyle w:val="FootnoteAnchor"/>
          <w:rtl w:val="true"/>
        </w:rPr>
        <w:footnoteReference w:id="968"/>
      </w:r>
      <w:r>
        <w:rPr>
          <w:rFonts w:ascii="Amiri" w:hAnsi="Amiri" w:eastAsia="Amiri" w:cs="Amiri"/>
          <w:color w:val="111111"/>
          <w:sz w:val="28"/>
          <w:sz w:val="28"/>
          <w:szCs w:val="28"/>
          <w:rtl w:val="true"/>
          <w:lang w:bidi="ar-SA"/>
        </w:rPr>
        <w:t xml:space="preserve">یَا بَنِی الْخَزْرَجِ وَ أَمَرَ الْعَبَّاسَ بْنَ عَبْدِ الْمُطَّلِبِ فَنَادَی فِی الْقَوْمِ بِذَلِکَ </w:t>
      </w:r>
      <w:r>
        <w:rPr>
          <w:rStyle w:val="FootnoteAnchor"/>
          <w:rtl w:val="true"/>
        </w:rPr>
        <w:footnoteReference w:id="969"/>
      </w:r>
      <w:r>
        <w:rPr>
          <w:rFonts w:ascii="Amiri" w:hAnsi="Amiri" w:eastAsia="Amiri" w:cs="Amiri"/>
          <w:color w:val="111111"/>
          <w:sz w:val="28"/>
          <w:sz w:val="28"/>
          <w:szCs w:val="28"/>
          <w:rtl w:val="true"/>
          <w:lang w:bidi="ar-SA"/>
        </w:rPr>
        <w:t>فَأَقْبَلَ إِلَیْهِ أَصْحَابُهُ سِرَاعاً یَبْتَدِرُونَ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صلی الله علیه و آله قَالَ الْآنَ حَمِیَ الْوَطِیسُ</w:t>
      </w:r>
    </w:p>
    <w:p>
      <w:pPr>
        <w:pStyle w:val="BookText"/>
        <w:rPr/>
      </w:pPr>
      <w:r>
        <w:rPr>
          <w:rFonts w:ascii="Amiri" w:hAnsi="Amiri" w:eastAsia="Amiri" w:cs="Amiri"/>
          <w:color w:val="111111"/>
          <w:sz w:val="28"/>
          <w:sz w:val="28"/>
          <w:szCs w:val="28"/>
          <w:rtl w:val="true"/>
          <w:lang w:bidi="ar-SA"/>
        </w:rPr>
        <w:t>أَنَا النَّبِیُّ لَا کَذِبٌ أَنَا ابْنُ عَبْدِ الْمُطَّلِبِ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سلمة بن الأکوع و نزل رسول الله صلی الله علیه و آله عن البغلة ثم قبض قبضة من تراب ثم استقبل به وجوههم و قال شاهت الوجوه فما خلق الله منهم إنسانا إلا ملأ عینه ترابا بتلک القبضة فولوا مدبرین و اتبعهم </w:t>
      </w:r>
      <w:r>
        <w:rPr>
          <w:rStyle w:val="FootnoteAnchor"/>
          <w:rtl w:val="true"/>
        </w:rPr>
        <w:footnoteReference w:id="970"/>
      </w:r>
      <w:r>
        <w:rPr>
          <w:rFonts w:ascii="IRNazanin" w:hAnsi="IRNazanin" w:eastAsia="IRNazanin"/>
          <w:color w:val="111111"/>
          <w:sz w:val="28"/>
          <w:sz w:val="28"/>
          <w:szCs w:val="28"/>
          <w:rtl w:val="true"/>
          <w:lang w:bidi="fa-IR"/>
        </w:rPr>
        <w:t xml:space="preserve">المسلمون فقتلوهم و غنمهم الله نساءهم و ذراریهم و شاءهم و أموالهم و فر مالک بن عوف حتی دخل حصن الطائف فی ناس من أشراف قومه </w:t>
      </w:r>
      <w:r>
        <w:rPr>
          <w:rStyle w:val="FootnoteAnchor"/>
          <w:rtl w:val="true"/>
        </w:rPr>
        <w:footnoteReference w:id="971"/>
      </w:r>
      <w:r>
        <w:rPr>
          <w:rFonts w:ascii="IRNazanin" w:hAnsi="IRNazanin" w:eastAsia="IRNazanin"/>
          <w:color w:val="111111"/>
          <w:sz w:val="28"/>
          <w:sz w:val="28"/>
          <w:szCs w:val="28"/>
          <w:rtl w:val="true"/>
          <w:lang w:bidi="fa-IR"/>
        </w:rPr>
        <w:t>و أسلم عند ذلک کثیر من أهل مکة حین رأوا نصر الله و إعزاز دینه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أَبَانٌ وَ حَدَّثَنِی مُحَمَّدُ بْنُ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 رَسُولُ اللَّهِ صلی الله علیه و آله یَوْمَ حُنَیْنٍ أَرْبَعَةَ آلَافِ رَأْسٍ وَ اثْنَیْ عَشَرَ أَلْفَ نَاقَةٍ سِوَی مَا لَا یُعْلَمُ مِنَ الْغَنَائِمِ وَ خَلَّفَ رَسُولُ اللَّهِ صلی الله علیه و آله الْأَنْفَالَ وَ الْأَمْوَالَ وَ السَّبَایَا بِالْجِعْرَانَةِ وَ افْتَرَقَ الْمُشْرِکُونَ فِرْقَتَیْنِ فَأَخَذَتِ الْأَعْرَابُ وَ مَنْ 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أَوْطَاسٍ وَ أَخَذَتْ ثَقِیفٌ وَ مَنْ تَبِعَهُمُ الطَّائِفَ وَ بَعَثَ رَسُولُ اللَّهِ صلی الله علیه و آله أَبَا عَامِرٍ الْأَشْعَرِیَّ إِلَی أَوْطَاسٍ فَقَاتَلَ حَتَّی قُتِلَ فَأَخَذَ </w:t>
      </w:r>
      <w:r>
        <w:rPr>
          <w:rStyle w:val="FootnoteAnchor"/>
          <w:rtl w:val="true"/>
        </w:rPr>
        <w:footnoteReference w:id="972"/>
      </w:r>
      <w:r>
        <w:rPr>
          <w:rFonts w:ascii="Amiri" w:hAnsi="Amiri" w:eastAsia="Amiri" w:cs="Amiri"/>
          <w:color w:val="111111"/>
          <w:sz w:val="28"/>
          <w:sz w:val="28"/>
          <w:szCs w:val="28"/>
          <w:rtl w:val="true"/>
          <w:lang w:bidi="ar-SA"/>
        </w:rPr>
        <w:t>الرَّایَةَ أَبُو مُوسَی الْأَشْعَرِیُّ وَ هُوَ ابْنُ عَمِّهِ فَقَاتَلَ بِهَا حَتَّی فَتَحَ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کانت غزوة الطائف سار رسول الله صلی الله علیه و آله إلی الطائف فی شوال سنة ثمان فحاصرهم بضعة عشر یوما و خرج نافع بن غیلان بن معتب فی خیل من ثقیف فلقیه علی صلی الله علیه و آله فی خیله فالتقوا ببطن وج فقتله علی علیه السلام و انهزم المشرکون و نزل من حصن الطائف إلی رسول الله صلی الله علیه و آله جماعة من أرقائهم منهم أبو بکرة و کان عبدا للحارث بن کلدة و المنبعث و کان اسمه المضطجع فسماه رسول الله صلی الله علیه و آله المنبعث و وردان و کان عبدا لعبد الله بن ربیعة </w:t>
      </w:r>
      <w:r>
        <w:rPr>
          <w:rStyle w:val="FootnoteAnchor"/>
          <w:rtl w:val="true"/>
        </w:rPr>
        <w:footnoteReference w:id="973"/>
      </w:r>
      <w:r>
        <w:rPr>
          <w:rFonts w:ascii="IRNazanin" w:hAnsi="IRNazanin" w:eastAsia="IRNazanin"/>
          <w:color w:val="111111"/>
          <w:sz w:val="28"/>
          <w:sz w:val="28"/>
          <w:szCs w:val="28"/>
          <w:rtl w:val="true"/>
          <w:lang w:bidi="fa-IR"/>
        </w:rPr>
        <w:t xml:space="preserve">فأسلموا فلما قدم وفد الطائف علی رسول الله فأسلموا قالوا </w:t>
      </w:r>
      <w:r>
        <w:rPr>
          <w:rStyle w:val="FootnoteAnchor"/>
          <w:rtl w:val="true"/>
        </w:rPr>
        <w:footnoteReference w:id="974"/>
      </w:r>
      <w:r>
        <w:rPr>
          <w:rFonts w:ascii="IRNazanin" w:hAnsi="IRNazanin" w:eastAsia="IRNazanin"/>
          <w:color w:val="111111"/>
          <w:sz w:val="28"/>
          <w:sz w:val="28"/>
          <w:szCs w:val="28"/>
          <w:rtl w:val="true"/>
          <w:lang w:bidi="fa-IR"/>
        </w:rPr>
        <w:t>یا رسول الله رد علینا رقیقنا الذین أتوک فقال لا أولئک عتقاء الله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الواقدی عن شیوخه قال شاور رسول الله صلی الله علیه و آله أصحابه فی حصن الطائف فقال له سلمان الفارسی یا رسول الله أری أن تنصب المنجنیق علی حصنهم فأمر رسول الله صلی الله علیه و آله فعمل منجنیق و یقال قدم بالمنجنیق یزید بن زمعة و دبابتین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و یقال خالد بن سعید فأرسل علیهم ثقیف سکک </w:t>
      </w:r>
      <w:r>
        <w:rPr>
          <w:rStyle w:val="FootnoteAnchor"/>
          <w:rtl w:val="true"/>
        </w:rPr>
        <w:footnoteReference w:id="976"/>
      </w:r>
      <w:r>
        <w:rPr>
          <w:rFonts w:ascii="IRNazanin" w:hAnsi="IRNazanin" w:eastAsia="IRNazanin"/>
          <w:color w:val="111111"/>
          <w:sz w:val="28"/>
          <w:sz w:val="28"/>
          <w:szCs w:val="28"/>
          <w:rtl w:val="true"/>
          <w:lang w:bidi="fa-IR"/>
        </w:rPr>
        <w:t>الحدید محماة بالنار فأحرقت الدبابة فأمر رسول الله بقطع أعنابهم و تحریقها فنادی سفیان بن عبد الله الثقفی لم تقطع أموالنا إما أن تأخذها إن ظهرت علینا و إما أن تدعها لله و الرحم فقال رسول الله صلی الله علیه و آله فإنی أدعها لله و الرحم فترکها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أنفذ رسول الله صلی الله علیه و آله علیا فی خیل عند محاصرته أهل الطائف و أمر </w:t>
      </w:r>
      <w:r>
        <w:rPr>
          <w:rStyle w:val="FootnoteAnchor"/>
          <w:rtl w:val="true"/>
        </w:rPr>
        <w:footnoteReference w:id="977"/>
      </w:r>
      <w:r>
        <w:rPr>
          <w:rFonts w:ascii="IRNazanin" w:hAnsi="IRNazanin" w:eastAsia="IRNazanin"/>
          <w:color w:val="111111"/>
          <w:sz w:val="28"/>
          <w:sz w:val="28"/>
          <w:szCs w:val="28"/>
          <w:rtl w:val="true"/>
          <w:lang w:bidi="fa-IR"/>
        </w:rPr>
        <w:t xml:space="preserve">أن یکسر کل صنم وجده فخرج فلقیته </w:t>
      </w:r>
      <w:r>
        <w:rPr>
          <w:rStyle w:val="FootnoteAnchor"/>
          <w:rtl w:val="true"/>
        </w:rPr>
        <w:footnoteReference w:id="978"/>
      </w:r>
      <w:r>
        <w:rPr>
          <w:rFonts w:ascii="IRNazanin" w:hAnsi="IRNazanin" w:eastAsia="IRNazanin"/>
          <w:color w:val="111111"/>
          <w:sz w:val="28"/>
          <w:sz w:val="28"/>
          <w:szCs w:val="28"/>
          <w:rtl w:val="true"/>
          <w:lang w:bidi="fa-IR"/>
        </w:rPr>
        <w:t xml:space="preserve">جمع کثیر من خثعم فبرز له رجل من القوم و قال هل من مبارز فلم یقم أحد </w:t>
      </w:r>
      <w:r>
        <w:rPr>
          <w:rStyle w:val="FootnoteAnchor"/>
          <w:rtl w:val="true"/>
        </w:rPr>
        <w:footnoteReference w:id="979"/>
      </w:r>
      <w:r>
        <w:rPr>
          <w:rFonts w:ascii="Amiri" w:hAnsi="Amiri" w:eastAsia="Amiri" w:cs="Amiri"/>
          <w:color w:val="111111"/>
          <w:sz w:val="28"/>
          <w:sz w:val="28"/>
          <w:szCs w:val="28"/>
          <w:rtl w:val="true"/>
          <w:lang w:bidi="ar-SA"/>
        </w:rPr>
        <w:t>فقام إلیه علی علیه السلام فوثب أبو العاص بن الربیع زوج بنت النبی صلی الله علیه و آله فقال تکفاه أیها الأمیر فقال لا و لکن إن قتلت فأنت علی الناس فَبَرَزَ إِلَیْهِ عَلِیٌّ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 کُلِّ رَئِیسٍ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تَرْوِیَ الصَّعْدَةَ أَوْ تَنْدَقَّا</w:t>
      </w:r>
    </w:p>
    <w:p>
      <w:pPr>
        <w:pStyle w:val="BookText"/>
        <w:rPr/>
      </w:pPr>
      <w:r>
        <w:rPr>
          <w:rFonts w:ascii="IRNazanin" w:hAnsi="IRNazanin" w:eastAsia="IRNazanin"/>
          <w:color w:val="111111"/>
          <w:sz w:val="28"/>
          <w:sz w:val="28"/>
          <w:szCs w:val="28"/>
          <w:rtl w:val="true"/>
          <w:lang w:bidi="fa-IR"/>
        </w:rPr>
        <w:t>ثم ضربه فقتله و مضی حتی کسر الأصنام و انصرف إلی رسول الله صلی الله علیه و آله و هو بعد محاصر لأهل الطائف ینتظره فلما رآه کبر و أخذ بیده و خلا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خَلَا رَسُولُ اللَّهِ صلی الله علیه و آله بِعَلِیِّ بْنِ أَبِی طَالِبٍ علیهما السلام یَوْمَ الطَّائِفِ أَتَاهُ عُمَرُ بْنُ الْخَطَّابِ فَقَالَ أَ تُنَاجِیهِ دُونَنَا وَ تَخْلُو بِهِ دُونَنَا فَقَالَ یَا عُمَرُ مَا أَنَا انْتَجَیْتُهُ بَلِ اللَّهُ انْتَجَاهُ قَالَ فَأَعْرَضَ وَ هُوَ یَقُولُ هَذَا کَمَا قُلْتَ لَنَا یَوْمَ الْحُدَیْبِیَةِ لَتَدْخُلُنَّ الْمَسْجِدَ الْحَرامَ إِنْ شاءَ اللَّهُ آمِنِینَ مُحَلِّقِینَ فَلَمْ نَدْخُلْهُ وَ صُدِدْنَا عَنْهُ فَنَادَاهُ صلی الله علیه و آله لَمْ أَقُلْ لَکُمْ إِنَّکُمْ تَدْخُلُونَهُ ذَلِکَ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قدم علی فکأنما کان رسول الله صلی الله علیه و آله علی وجل فارتحل فنادی سعید بن عبید ألا إن الحی مقیم فقال لا أقمت و لا ظعنت فسقط فانکسر فخذه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محمد بن إسحاق قال حاصر رسول الله صلی الله علیه و آله أهل الطائف ثلاثین لیلة أو قریبا من ذلک ثم انصرف عنهم و لم یؤذن فیهم فجاءه وفده فی شهر رمضان فأسلموا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رسول الله إلی الجعرانة بمن معه من الناس و قسم بها ما أصاب من </w:t>
      </w:r>
    </w:p>
    <w:p>
      <w:pPr>
        <w:pStyle w:val="BookText"/>
        <w:rPr/>
      </w:pPr>
      <w:r>
        <w:rPr>
          <w:rFonts w:ascii="IRNazanin" w:hAnsi="IRNazanin" w:eastAsia="IRNazanin"/>
          <w:color w:val="111111"/>
          <w:sz w:val="28"/>
          <w:sz w:val="28"/>
          <w:szCs w:val="28"/>
          <w:rtl w:val="true"/>
          <w:lang w:bidi="fa-IR"/>
        </w:rPr>
        <w:t xml:space="preserve">الغنائم </w:t>
      </w:r>
      <w:r>
        <w:rPr>
          <w:rStyle w:val="FootnoteAnchor"/>
          <w:rtl w:val="true"/>
        </w:rPr>
        <w:footnoteReference w:id="980"/>
      </w:r>
      <w:r>
        <w:rPr>
          <w:rFonts w:ascii="IRNazanin" w:hAnsi="IRNazanin" w:eastAsia="IRNazanin"/>
          <w:color w:val="111111"/>
          <w:sz w:val="28"/>
          <w:sz w:val="28"/>
          <w:szCs w:val="28"/>
          <w:rtl w:val="true"/>
          <w:lang w:bidi="fa-IR"/>
        </w:rPr>
        <w:t xml:space="preserve">یوم حنین فی المؤلفة قلوبهم من قریش و من سائر العرب و لم یکن فی الأنصار منها شی‌ء قلیل و لا کثیر قیل إنه جعل للأنصار شیئا یسیرا و أعطی الجمهور للمتألفین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إسحاق و أعطی </w:t>
      </w:r>
      <w:r>
        <w:rPr>
          <w:rStyle w:val="FootnoteAnchor"/>
          <w:rtl w:val="true"/>
        </w:rPr>
        <w:footnoteReference w:id="982"/>
      </w:r>
      <w:r>
        <w:rPr>
          <w:rFonts w:ascii="IRNazanin" w:hAnsi="IRNazanin" w:eastAsia="IRNazanin"/>
          <w:color w:val="111111"/>
          <w:sz w:val="28"/>
          <w:sz w:val="28"/>
          <w:szCs w:val="28"/>
          <w:rtl w:val="true"/>
          <w:lang w:bidi="fa-IR"/>
        </w:rPr>
        <w:t xml:space="preserve">أبا سفیان بن حرب مائة بعیر و معاویة ابنه مائة بعیر و حکیم بن حزام من بنی أسد بن عبد العزی </w:t>
      </w:r>
      <w:r>
        <w:rPr>
          <w:rStyle w:val="FootnoteAnchor"/>
          <w:rtl w:val="true"/>
        </w:rPr>
        <w:footnoteReference w:id="983"/>
      </w:r>
      <w:r>
        <w:rPr>
          <w:rFonts w:ascii="IRNazanin" w:hAnsi="IRNazanin" w:eastAsia="IRNazanin"/>
          <w:color w:val="111111"/>
          <w:sz w:val="28"/>
          <w:sz w:val="28"/>
          <w:szCs w:val="28"/>
          <w:rtl w:val="true"/>
          <w:lang w:bidi="fa-IR"/>
        </w:rPr>
        <w:t xml:space="preserve">مائة بعیر و أعطی النضر بن الحارث بن کلدة </w:t>
      </w:r>
      <w:r>
        <w:rPr>
          <w:rStyle w:val="FootnoteAnchor"/>
          <w:rtl w:val="true"/>
        </w:rPr>
        <w:footnoteReference w:id="984"/>
      </w:r>
      <w:r>
        <w:rPr>
          <w:rFonts w:ascii="IRNazanin" w:hAnsi="IRNazanin" w:eastAsia="IRNazanin"/>
          <w:color w:val="111111"/>
          <w:sz w:val="28"/>
          <w:sz w:val="28"/>
          <w:szCs w:val="28"/>
          <w:rtl w:val="true"/>
          <w:lang w:bidi="fa-IR"/>
        </w:rPr>
        <w:t xml:space="preserve">مائة بعیر و أعطی العلاء بن حارثة الثقفی حلیف بنی وهدة مائة بعیر </w:t>
      </w:r>
      <w:r>
        <w:rPr>
          <w:rStyle w:val="FootnoteAnchor"/>
          <w:rtl w:val="true"/>
        </w:rPr>
        <w:footnoteReference w:id="985"/>
      </w:r>
      <w:r>
        <w:rPr>
          <w:rFonts w:ascii="IRNazanin" w:hAnsi="IRNazanin" w:eastAsia="IRNazanin"/>
          <w:color w:val="111111"/>
          <w:sz w:val="28"/>
          <w:sz w:val="28"/>
          <w:szCs w:val="28"/>
          <w:rtl w:val="true"/>
          <w:lang w:bidi="fa-IR"/>
        </w:rPr>
        <w:t xml:space="preserve">و أعطی الحارث بن هشام من بنی مخزوم مائة و جبیر بن مطعم من بنی نوفل بن عبد مناف مائة و مالک بن عوف النصری </w:t>
      </w:r>
      <w:r>
        <w:rPr>
          <w:rStyle w:val="FootnoteAnchor"/>
          <w:rtl w:val="true"/>
        </w:rPr>
        <w:footnoteReference w:id="986"/>
      </w:r>
      <w:r>
        <w:rPr>
          <w:rFonts w:ascii="IRNazanin" w:hAnsi="IRNazanin" w:eastAsia="IRNazanin"/>
          <w:color w:val="111111"/>
          <w:sz w:val="28"/>
          <w:sz w:val="28"/>
          <w:szCs w:val="28"/>
          <w:rtl w:val="true"/>
          <w:lang w:bidi="fa-IR"/>
        </w:rPr>
        <w:t xml:space="preserve">مائة فهؤلاء أصحاب المائة و قیل إنه أعطی علقمة بن علاثة مائة و الأقرع بن حابس مائة و عیینة بن حصن مائة و أعطی العباس بن مرداس </w:t>
      </w:r>
      <w:r>
        <w:rPr>
          <w:rStyle w:val="FootnoteAnchor"/>
          <w:rtl w:val="true"/>
        </w:rPr>
        <w:footnoteReference w:id="987"/>
      </w:r>
      <w:r>
        <w:rPr>
          <w:rFonts w:ascii="IRNazanin" w:hAnsi="IRNazanin" w:eastAsia="IRNazanin"/>
          <w:color w:val="111111"/>
          <w:sz w:val="28"/>
          <w:sz w:val="28"/>
          <w:szCs w:val="28"/>
          <w:rtl w:val="true"/>
          <w:lang w:bidi="fa-IR"/>
        </w:rPr>
        <w:t>أربعا فتسخطها و أنشأ یقول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تجعل نهبی </w:t>
      </w:r>
      <w:r>
        <w:rPr>
          <w:rStyle w:val="FootnoteAnchor"/>
          <w:rtl w:val="true"/>
        </w:rPr>
        <w:footnoteReference w:id="988"/>
      </w:r>
      <w:r>
        <w:rPr>
          <w:rFonts w:ascii="IRNazanin" w:hAnsi="IRNazanin" w:eastAsia="IRNazanin"/>
          <w:color w:val="111111"/>
          <w:sz w:val="28"/>
          <w:sz w:val="28"/>
          <w:szCs w:val="28"/>
          <w:rtl w:val="true"/>
          <w:lang w:bidi="fa-IR"/>
        </w:rPr>
        <w:t>و نهب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عیینة و الأقرع </w:t>
      </w:r>
    </w:p>
    <w:p>
      <w:pPr>
        <w:pStyle w:val="BookText"/>
        <w:rPr/>
      </w:pPr>
      <w:r>
        <w:rPr>
          <w:rFonts w:ascii="IRNazanin" w:hAnsi="IRNazanin" w:eastAsia="IRNazanin"/>
          <w:color w:val="111111"/>
          <w:sz w:val="28"/>
          <w:sz w:val="28"/>
          <w:szCs w:val="28"/>
          <w:rtl w:val="true"/>
          <w:lang w:bidi="fa-IR"/>
        </w:rPr>
        <w:t>فما کان حصن و لا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یفوقان مرداس فی مجمع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ما کنت دون امرئ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تضع الیوم لا یرفع</w:t>
      </w:r>
    </w:p>
    <w:p>
      <w:pPr>
        <w:pStyle w:val="BookText"/>
        <w:rPr/>
      </w:pPr>
      <w:r>
        <w:rPr>
          <w:rFonts w:ascii="IRNazanin" w:hAnsi="IRNazanin" w:eastAsia="IRNazanin"/>
          <w:color w:val="111111"/>
          <w:sz w:val="28"/>
          <w:sz w:val="28"/>
          <w:szCs w:val="28"/>
          <w:rtl w:val="true"/>
          <w:lang w:bidi="fa-IR"/>
        </w:rPr>
        <w:t>و قد کنت فی الحرب ذا تدرأ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أعط شیئا و لم أمنع</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أنت القائل أ تجعل نهبی و نهب العبید بین الأقرع و عیینة فقال أبو بکر بأبی أنت و أمی لست بشاعر قال کیف قال فأنشده أبو بکر </w:t>
      </w:r>
      <w:r>
        <w:rPr>
          <w:rStyle w:val="FootnoteAnchor"/>
          <w:rtl w:val="true"/>
        </w:rPr>
        <w:footnoteReference w:id="990"/>
      </w:r>
      <w:r>
        <w:rPr>
          <w:rFonts w:ascii="IRNazanin" w:hAnsi="IRNazanin" w:eastAsia="IRNazanin"/>
          <w:color w:val="111111"/>
          <w:sz w:val="28"/>
          <w:sz w:val="28"/>
          <w:szCs w:val="28"/>
          <w:rtl w:val="true"/>
          <w:lang w:bidi="fa-IR"/>
        </w:rPr>
        <w:t>فقال رسول الله صلی الله علیه و آله یا علی قم إلیه فاقطع لسانه قال عباس فو الله لهذه الکلمة کانت أشد علی من یوم خثعم فأخذ علی بیدی فانطلق بی و قلت یا علی إنک لقاطع لسانی قال إنی ممض فیک ما أمرت حتی أدخلنی الحظائر فقال اعقل ما بین أربعة إلی مائة قال قلت بأبی أنتم و أمی ما أکرمکم و أحلمکم و أجملکم و أعلمکم فقال لی إن رسول الله صلی الله علیه و آله أعطاک أربعا و جعلک مع المهاجرین فإن شئت فخذها و إن شئت فخذ المائة و کن مع أهل المائة فقال فقلت لعلی علیه السلام أشر أنت علی قال فإنی آمرک أن تأخذ ما أعطاک و ترضی قال فإنی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غضب قوم من الأنصار لذلک و ظهر منهم کلام </w:t>
      </w:r>
      <w:r>
        <w:rPr>
          <w:rStyle w:val="FootnoteAnchor"/>
          <w:rtl w:val="true"/>
        </w:rPr>
        <w:footnoteReference w:id="991"/>
      </w:r>
      <w:r>
        <w:rPr>
          <w:rFonts w:ascii="IRNazanin" w:hAnsi="IRNazanin" w:eastAsia="IRNazanin"/>
          <w:color w:val="111111"/>
          <w:sz w:val="28"/>
          <w:sz w:val="28"/>
          <w:szCs w:val="28"/>
          <w:rtl w:val="true"/>
          <w:lang w:bidi="fa-IR"/>
        </w:rPr>
        <w:t>قبیح حتی قال قائلهم لقی الرجل أهله و بنی عمه و نحن أصحاب کل کریهة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 رسول الله صلی الله علیه و آله ما دخل علی الأنصار من ذلک أمرهم أن یقعدوا و لا یقعد معهم غیرهم ثم أتاهم شبه المغضب یتبعه علی علیه السلام حتی جلس وسطهم فقال أ لم آتکم و أنتم علی شفا حفرة من النار فأنقذکم الله منها بی </w:t>
      </w:r>
    </w:p>
    <w:p>
      <w:pPr>
        <w:pStyle w:val="BookText"/>
        <w:rPr/>
      </w:pPr>
      <w:r>
        <w:rPr>
          <w:rFonts w:ascii="IRNazanin" w:hAnsi="IRNazanin" w:eastAsia="IRNazanin"/>
          <w:color w:val="111111"/>
          <w:sz w:val="28"/>
          <w:sz w:val="28"/>
          <w:szCs w:val="28"/>
          <w:rtl w:val="true"/>
          <w:lang w:bidi="fa-IR"/>
        </w:rPr>
        <w:t xml:space="preserve">قالوا بلی و لله و لرسوله المن و الطول و الفضل علینا قال أ لم آتکم و أنتم أعداء فألف الله بین قلوبکم بی قالوا أجل ثم قال أ لم آتکم و أنتم قلیل فکثرکم الله بی و قال ما شاء الله أن یقول ثم سکت ثم قال أ لا تجیبونی قالوا بم نجیبک یا رسول الله فداک أبونا و أمنا لک المن و الفضل و الطول قال بل لو شئتم قلتم جئتنا طریدا مکذبا فآویناک و صدقناک و جئتنا خائفا فآمناک فارتفعت أصواتهم </w:t>
      </w:r>
      <w:r>
        <w:rPr>
          <w:rStyle w:val="FootnoteAnchor"/>
          <w:rtl w:val="true"/>
        </w:rPr>
        <w:footnoteReference w:id="992"/>
      </w:r>
      <w:r>
        <w:rPr>
          <w:rFonts w:ascii="IRNazanin" w:hAnsi="IRNazanin" w:eastAsia="IRNazanin"/>
          <w:color w:val="111111"/>
          <w:sz w:val="28"/>
          <w:sz w:val="28"/>
          <w:szCs w:val="28"/>
          <w:rtl w:val="true"/>
          <w:lang w:bidi="fa-IR"/>
        </w:rPr>
        <w:t xml:space="preserve">و قام إلیه شیوخهم فقبلوا یدیه و رجلیه و رکبتیه ثم قالوا رضینا عن الله و عن رسوله و هذه أموالنا أیضا بین یدیک فاقسمها بین قومک إن شئت فقال یا معشر الأنصار أ وجدتم فی أنفسکم إذ قسمت مالا أتألف به قوما و وکلتم إلی إیمانکم أ ما ترضون أن یرجع غیرکم بالشاء و النعم و رجعتم أنتم و رسول الله فی سهمکم ثم قال صلی الله علیه و آله الأنصار کرشی و عیبتی لو سلک الناس وادیا و سلک ِ الْأَنْصَار شعبا لسلکت شعب الأنصار اللهم اغفر للأنصار و لأبناء الأنصار و لأبناء أبناء الأنصار قال و قد کان فیما سبی أخته بنت حلیمة فلما قامت علی رأسه قالت یا محمد أختک سبی بنت حلیمة قال فنزع رسول الله صلی الله علیه و آله برده فبسطه لها فأجلسها علیه ثم أکب علیها </w:t>
      </w:r>
      <w:r>
        <w:rPr>
          <w:rStyle w:val="FootnoteAnchor"/>
          <w:rtl w:val="true"/>
        </w:rPr>
        <w:footnoteReference w:id="993"/>
      </w:r>
      <w:r>
        <w:rPr>
          <w:rFonts w:ascii="IRNazanin" w:hAnsi="IRNazanin" w:eastAsia="IRNazanin"/>
          <w:color w:val="111111"/>
          <w:sz w:val="28"/>
          <w:sz w:val="28"/>
          <w:szCs w:val="28"/>
          <w:rtl w:val="true"/>
          <w:lang w:bidi="fa-IR"/>
        </w:rPr>
        <w:t xml:space="preserve">یسائلها و هی التی کانت تحضنه إذا کانت </w:t>
      </w:r>
      <w:r>
        <w:rPr>
          <w:rStyle w:val="FootnoteAnchor"/>
          <w:rtl w:val="true"/>
        </w:rPr>
        <w:footnoteReference w:id="994"/>
      </w:r>
      <w:r>
        <w:rPr>
          <w:rFonts w:ascii="IRNazanin" w:hAnsi="IRNazanin" w:eastAsia="IRNazanin"/>
          <w:color w:val="111111"/>
          <w:sz w:val="28"/>
          <w:sz w:val="28"/>
          <w:szCs w:val="28"/>
          <w:rtl w:val="true"/>
          <w:lang w:bidi="fa-IR"/>
        </w:rPr>
        <w:t>أمها ترضعه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أدرک وفد هوازن رسول الله صلی الله علیه و آله بالجعرانة و قد أسلموا فقالوا یا رسول الله لنا أصل و عشیرة و قد أصابنا من البلاء ما لم یخف علیک فامنن علینا من الله علیک و قام خطیبهم زهیر بن صرد فقال یا رسول الله إنا لو ملحنا الحارث بن أبی شمر أو النعمان بن المنذر ثم ولی منا مثل الذی ولیت لعاد علینا بفضله و عطفه و أنت خیر المکفولین و إنما فی الحظائر </w:t>
      </w:r>
      <w:r>
        <w:rPr>
          <w:rStyle w:val="FootnoteAnchor"/>
          <w:rtl w:val="true"/>
        </w:rPr>
        <w:footnoteReference w:id="995"/>
      </w:r>
      <w:r>
        <w:rPr>
          <w:rFonts w:ascii="IRNazanin" w:hAnsi="IRNazanin" w:eastAsia="IRNazanin"/>
          <w:color w:val="111111"/>
          <w:sz w:val="28"/>
          <w:sz w:val="28"/>
          <w:szCs w:val="28"/>
          <w:rtl w:val="true"/>
          <w:lang w:bidi="fa-IR"/>
        </w:rPr>
        <w:t xml:space="preserve">خالاتک و بنات خالاتک و حواضنک و بنات حواضنک اللاتی أرضعنک و لسنا نسألک مالا إنما نسألکهن و قد کان </w:t>
      </w:r>
    </w:p>
    <w:p>
      <w:pPr>
        <w:pStyle w:val="BookText"/>
        <w:rPr/>
      </w:pPr>
      <w:r>
        <w:rPr>
          <w:rFonts w:ascii="IRNazanin" w:hAnsi="IRNazanin" w:eastAsia="IRNazanin"/>
          <w:color w:val="111111"/>
          <w:sz w:val="28"/>
          <w:sz w:val="28"/>
          <w:szCs w:val="28"/>
          <w:rtl w:val="true"/>
          <w:lang w:bidi="fa-IR"/>
        </w:rPr>
        <w:t xml:space="preserve">رسول الله قسم منهن ما شاء الله فلما کلمته أخته قال أما نصیبی و نصیب بنی عبد المطلب فهو لک و أما ما کان للمسلمین فاستشفعی بی علیهم فلما صلوا الظهر قامت فتکلمت و تکلموا فوهب لها الناس أجمعون </w:t>
      </w:r>
      <w:r>
        <w:rPr>
          <w:rStyle w:val="FootnoteAnchor"/>
          <w:rtl w:val="true"/>
        </w:rPr>
        <w:footnoteReference w:id="996"/>
      </w:r>
      <w:r>
        <w:rPr>
          <w:rFonts w:ascii="IRNazanin" w:hAnsi="IRNazanin" w:eastAsia="IRNazanin"/>
          <w:color w:val="111111"/>
          <w:sz w:val="28"/>
          <w:sz w:val="28"/>
          <w:szCs w:val="28"/>
          <w:rtl w:val="true"/>
          <w:lang w:bidi="fa-IR"/>
        </w:rPr>
        <w:t xml:space="preserve">إلا الأقرع بن حابس و عیینة بن حصن فإنهما أبیا أن یهبا و قالوا یا رسول الله إن هؤلاء قوم قد أصابوا من نسائنا فنحن نصیب من نسائهم مثل ما أصابوا فأقرع رسول الله صلی الله علیه و آله بینهم ثم قال اللهم توه سهمیهما فأصاب أحدهما خادما لبنی عقیل و أصاب الآخر خادما لبنی نمیر فلما رأیا ذلک وهبا ما منعا قال و لو لا أن النساء وقعن فی القسمة لوهبهن لها کما وهب ما لم یقع فی القسمة و لکنهن وقعن فی أنصباء </w:t>
      </w:r>
      <w:r>
        <w:rPr>
          <w:rStyle w:val="FootnoteAnchor"/>
          <w:rtl w:val="true"/>
        </w:rPr>
        <w:footnoteReference w:id="997"/>
      </w:r>
      <w:r>
        <w:rPr>
          <w:rFonts w:ascii="IRNazanin" w:hAnsi="IRNazanin" w:eastAsia="IRNazanin"/>
          <w:color w:val="111111"/>
          <w:sz w:val="28"/>
          <w:sz w:val="28"/>
          <w:szCs w:val="28"/>
          <w:rtl w:val="true"/>
          <w:lang w:bidi="fa-IR"/>
        </w:rPr>
        <w:t>الناس فلم یأخذ منهم إلا بطیبة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أَمْسَکَ مِنْکُمْ بِحَقِّهِ فَلَهُ بِکُلِّ إِنْسَانٍ سِتُّ فَرَائِضَ مِنْ أَوَّلِ فَیْ‌ءٍ یُصِیبُهُ فردوا إلی الناس نساءهم و أبناءهم قال و کلمته أخته فی مالک بن عوف فقال إن جاءنی فهو آمن فأتاه فرد علیه ماله و أعطاه مائة من الإبل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الزُّهْرِیُّ عَنْ أَبِی سَلَمَةَ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عِنْدَ رَسُولِ اللَّهِ وَ هُوَ یَقْسِمُ إِذْ أَتَاهُ ذُو الْخُوَیْصِرَةِ </w:t>
      </w:r>
      <w:r>
        <w:rPr>
          <w:rStyle w:val="FootnoteAnchor"/>
          <w:rtl w:val="true"/>
        </w:rPr>
        <w:footnoteReference w:id="998"/>
      </w:r>
      <w:r>
        <w:rPr>
          <w:rFonts w:ascii="Amiri" w:hAnsi="Amiri" w:eastAsia="Amiri" w:cs="Amiri"/>
          <w:color w:val="111111"/>
          <w:sz w:val="28"/>
          <w:sz w:val="28"/>
          <w:szCs w:val="28"/>
          <w:rtl w:val="true"/>
          <w:lang w:bidi="ar-SA"/>
        </w:rPr>
        <w:t xml:space="preserve">رَجُلٌ مِنْ بَنِی تَمِیمٍ فَقَالَ یَا رَسُولَ اللَّهِ اعْدِلْ فَقَالَ رَسُولُ اللَّهِ صلی الله علیه و آله وَیْلَکَ مَنْ یَعْدِلُ إِنْ أَنَا لَمْ أَعْدِلْ وَ قَدْ خِبْتُ أَوْ خَسِرْتُ إِنْ أَنَا لَمْ أَعْدِلْ فَقَالَ عُمَرُ بْنُ الْخَطَّابِ یَا رَسُولَ اللَّهِ ائْذَنْ لِی فِیهِ أَضْرِبْ عُنُقَهُ فَقَالَ رَسُولُ اللَّهِ صلی الله علیه و آله دَعْهُ فَإِنَّ لَهُ أَصْحَاباً یُحَقِّرُ أَحَدُکُمْ صَلَاتَهُ مَعَ صَلَاتِهِ وَ صِیَامَهُ مَعَ صِیَامِهِ </w:t>
      </w:r>
      <w:r>
        <w:rPr>
          <w:rStyle w:val="FootnoteAnchor"/>
          <w:rtl w:val="true"/>
        </w:rPr>
        <w:footnoteReference w:id="999"/>
      </w:r>
      <w:r>
        <w:rPr>
          <w:rFonts w:ascii="Amiri" w:hAnsi="Amiri" w:eastAsia="Amiri" w:cs="Amiri"/>
          <w:color w:val="111111"/>
          <w:sz w:val="28"/>
          <w:sz w:val="28"/>
          <w:szCs w:val="28"/>
          <w:rtl w:val="true"/>
          <w:lang w:bidi="ar-SA"/>
        </w:rPr>
        <w:t xml:space="preserve">یَقْرَءُونَ الْقُرْآنَ لَا یُجَاوِزُ تَرَاقِیَهُمْ یَمْرُقُونَ مِنَ الْإِسْلَامِ کَمَا یَمْرُقُ السَّهْمُ مِنَ الرَّمِیَّةِ یَنْظُرُ إِلَی نَصْلِهِ فَلَا یُوجَدُ فِیهِ شَیْ‌ءٌ ثُمَّ یَنْظُرُ إِلَی رِصَافِهِ فَلَا یُوجَدُ فِیهِ شَیْ‌ءٌ ثُمَّ یَنْظُرُ إِلَی نَضِیِّهِ وَ هُوَ قِدْحُهُ فَلَا یُوجَدُ فِیهِ شَیْ‌ءٌ ثُمَّ یَنْظُرُ فِی قُذَذِهِ فَلَا </w:t>
      </w:r>
    </w:p>
    <w:p>
      <w:pPr>
        <w:pStyle w:val="BookText"/>
        <w:rPr/>
      </w:pPr>
      <w:r>
        <w:rPr>
          <w:rFonts w:ascii="Amiri" w:hAnsi="Amiri" w:eastAsia="Amiri" w:cs="Amiri"/>
          <w:color w:val="111111"/>
          <w:sz w:val="28"/>
          <w:sz w:val="28"/>
          <w:szCs w:val="28"/>
          <w:rtl w:val="true"/>
          <w:lang w:bidi="ar-SA"/>
        </w:rPr>
        <w:t>یُوجَدُ فِیهِ شَیْ‌ءٌ قَدْ سَبَقَ الْفَرْثَ وَ الدَّمَ آیَتُهُمْ رَجُلٌ أَسْوَدُ إِحْدَی عَضُدَیْهِ مِثْلُ ثَدْیِ الْمَرْأَةِ أَوْ مِثْلُ الْبَضْعَةِ تَدَرْدَرُ یَخْرُجُونَ عَلَی خَیْرِ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 فَأَشْهَدُ أَنِّی سَمِعْتُ هَذَا مِنْ رَسُولِ اللَّهِ صلی الله علیه و آله وَ أَشْهَدُ أَنَّ عَلِیَّ بْنَ أَبِی طَالِبٍ علیهما السلام قَاتَلَهُمْ وَ أَنَا مَعَهُ وَ أَمَرَ بِذَلِکَ الرَّجُلَ فَالْتُمِسَ فَوُجِدَ فَأُتِیَ بِهِ حَتَّی نَظَرْتُ إِلَیْهِ عَلَی نَعْتِ رَسُولِ اللَّهِ الَّذِی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الْبُخَارِیُّ فِی الصَّحِیحِ</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قَالُوا ثُمَّ رَکِبَ رَسُولُ اللَّهِ صلی الله علیه و آله وَ اتَّبَعَهُ النَّاسُ یَقُولُونَ یَا رَسُولَ اللَّهِ اقْسِمْ عَلَیْنَا فَیْئَنَا حَتَّی أَلْجَئُوهُ إِلَی شَجَرَةٍ فَانْتَزَعَ عَنْهُ رِدَاؤُهُ فَقَالَ أَیُّهَا النَّاسِ رُدُّوا عَلَیَّ رِدَائِی فَوَ الَّذِی نَفْسِی بِیَدِهِ لَوْ کَانَ عِنْدِی عَدَدُ شَجَرَتِهَا نَعَماً لَقَسَمْتُهُ عَلَیْکُمْ ثُمَّ مَا أَلْفَیْتُمُونِی بَخِیلًا وَ لَا جَبَاناً ثُمَّ قَامَ إِلَی جَنْبِ بَعِیرٍ وَ أَخَذَ مِنْ سَنَامِهِ وَبَرَةً فَجَعَلَهَا بَیْنَ إِصْبَعَیْهِ فَقَالَ یَا أَیُّهَا النَّاسُ وَ اللَّهِ مَا لِی مِنْ فَیْئِکُمْ هَذِهِ الْوَبَرِةِ إِلَّا الْخُمُسُ وَ الْخُمُسُ مَرْدُودٌ عَلَیْکُمْ فَأَدُّوا الْخِیَاطَ وَ الْمَخِیطَ فَإِنَّ الْغُلُولَ عَارٌ وَ نَارٌ وَ شَنَارٌ عَلَی أَهْلِهِ یَوْمَ الْقِیَامَةِ فَجَاءَهُ رَجُلٌ مِنَ الْأَنْصَارِ بِکُبَّةٍ مِنْ خُیُوطِ شَعْرٍ فَقَالَ یَا رَسُولَ اللَّهِ أَخَذْتُ هَذَا لِأَخِیطَ بِهَا بَرْذَعَةَ بَعِیرٍ لِی فَقَالَ رَسُولُ اللَّهِ صلی الله علیه و آله أَمَّا حَقِّی مِنْهَا فَلَکَ فَقَالَ الرَّجُلُ أَمَّا إِذَا بَلَغَ الْأَمْرُ هَذَا فَلَا حَاجَةَ لِی بِهَا وَ رَمَی بِهَا مِنْ یَدِهِ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رسول الله صلی الله علیه و آله من الجعرانة </w:t>
      </w:r>
      <w:r>
        <w:rPr>
          <w:rStyle w:val="FootnoteAnchor"/>
          <w:rtl w:val="true"/>
        </w:rPr>
        <w:footnoteReference w:id="1001"/>
      </w:r>
      <w:r>
        <w:rPr>
          <w:rFonts w:ascii="IRNazanin" w:hAnsi="IRNazanin" w:eastAsia="IRNazanin"/>
          <w:color w:val="111111"/>
          <w:sz w:val="28"/>
          <w:sz w:val="28"/>
          <w:szCs w:val="28"/>
          <w:rtl w:val="true"/>
          <w:lang w:bidi="fa-IR"/>
        </w:rPr>
        <w:t xml:space="preserve">فی ذی القعدة إلی مکة فقضی بها عمرته ثم صدر </w:t>
      </w:r>
      <w:r>
        <w:rPr>
          <w:rStyle w:val="FootnoteAnchor"/>
          <w:rtl w:val="true"/>
        </w:rPr>
        <w:footnoteReference w:id="1002"/>
      </w:r>
      <w:r>
        <w:rPr>
          <w:rFonts w:ascii="IRNazanin" w:hAnsi="IRNazanin" w:eastAsia="IRNazanin"/>
          <w:color w:val="111111"/>
          <w:sz w:val="28"/>
          <w:sz w:val="28"/>
          <w:szCs w:val="28"/>
          <w:rtl w:val="true"/>
          <w:lang w:bidi="fa-IR"/>
        </w:rPr>
        <w:t>إلی المدینة و خلیفته علی أهل مکة معاذ بن جبل و قال محمد بن إسحاق استخلف عتاب بن أسید و خلف معه معاذا یفقه الناس فی الدین و یعلمهم و حج بالناس فی تلک السنة و هی سنة ثمان عتاب بن أسید و أقام صلی الله علیه و آله بالمدینة ما بین ذی الحجة إلی رجب</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431" w:name="pg13777_135306"/>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غزوه حنین آن بود که هوازن جمعیت انبوهی برای مقابله با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الله علیه و آله گرد آوردند و به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گفته شد که صفوان بن اُمیّه، نزد خود صد زره دارد، و ایشان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با تعهد و ضمانت، 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وآن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داد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با دو هزار نفر از مکیان و ده هزار نفر که در فتح مکه با او همراه بودند،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در برابر نفراتی اندک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روز بر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دشوار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روز حنین نیز خداوند شما را یاری کرد، آن دم که فراوانی نفرات شما را مغرور و فریفته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عوف نصری با همراهانش از قبایل قیس و ثقیف پیش آمد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عبدالله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ابی حدرد را به جاسوسی از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ابن عوف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غضبناک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عرب هستید و این مرد با قومی که در نبرد او با شجاعت پیکار کنند، مواجه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او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شدید، غلاف شمشیرهایتان را بشکنید و بر او چون پیکره ای واحد، هجوم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حدرد به نزد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آمد و او را از گفته ابن عوف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آنچه را که ابن ابی حدرد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بودی و خداوند تو را هدایت کرد و ابن ابی حدرد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را درید بن صحه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او که شیخی پیر بود، خارج گشتند و به رأی و نظر او 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اوطاس فرود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جولانگاه سپاه و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زمینی درشت و سنگلاخ است و نه زمینی نرم و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صدای بانگ شتران و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ناله کودکان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عوف به همراه مردم، اموال و زنان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کجاست؟ پس مالک به نزد او فراخوانده شد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و امیر قومت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این روزی است که روزهای بعد از آن،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بانگ شتران و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گریه خردسالان و صدای گوسفندان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مالک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خانواده و مال هر مردی را پشت سرش قرار دهم تا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پسندیده انجام ندادی که اجتماع هوازن را بر گردن اسبان پیش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چیزی انسان شکست خورده و گریخته از معرکه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تو باشد، تنها مرد با شمشیر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که تو را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بر خلاف تو باشد، به خاطر اهل و مالت مفتضح و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عقلت هم پیر و ضعیف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فردا با کوتاه فکری و عقل نارَسَت، ذلت و خواری را برای قومت به میراث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در آن حاضر نبودم و از آن غایب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هولناک و خونبار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در آن جنگ نوجوان بودم و در آن به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تاختم 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سپردیم تا آنکه به وادی حنین رسیدیم، آن قوم در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درّه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 که در دستانشان شمشیر و عمود و نیزه بود ما را هراسان ساختند و بر ما چون پیکره ای واحد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شبیخون، مردم پا به فرار نهادند و کسی به کس دیگر توجهی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کرد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در سمت راست ایستاد و شش نفر از بنی عبدالمطلب، قاطر او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عوف پیش آمد درحالی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مردی بلند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 و عجول و احمق بود، بر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هجوم آورد و مردی از مسلمانان با او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جنگیدند و مالک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آن مرد مسلمان ، ایمن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اسبش را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اسب از رفتن به سوی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کلدة بن حنبل که برادر مادری صفوان بن امیه بود،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سحر و جادو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که آن روز مردی مشرک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بشکند که به خدا سوگند اگر مردی از قریش سرور و ولی نعمت من باشد، برایم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مردی از هوازن مرا سالار و ارباب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عثمان بن ابی طلحه، یکی از بنی عبدالدار که پدرش در روز جنگ احد کشته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انتقامم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نحوه کشتن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اندیشه کردم، ولی چیزی پیش آمد و چنان قلبم را پوشاند که از این کار ناتوان گشتم و دانستم که او دست نیافتنی و حفاظت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عکرمه از شیبه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را در حنین دیدم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 و یاور مانده است، پدرم و عمویم را به یاد آوردم که علی و حمزه آن دو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انتقامم را از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روان گردیدم تا از سمت راست بر او هجوم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با عباس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عبدالمطلب مواجه شدم که ایستاده بود و زرهی سفید رنگ به تن داشت، گویی که آن زره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در میان گرد و غبار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اوست و هرگز او را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 و یاور 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او آمدم که ناگاه با ابوسفیان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حارث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عبدالمطلب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اوست و هرگز او را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 و یاور 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سرش آمدم و چیزی باقی نمانده بود که با شمشیر بر او برجَهم که ناگاه میان من و او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آتش برآمد که چون 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چنان بود که ترسیدم مرا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بر چشمم نهادم و عقب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شیطان را از او زایل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چشمم را به سوی او برگرداندم، درحالی که او در نزد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چشم و گوشم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شیب، با کفار پیکار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موسی بن عقبه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حالی که سوار قاطر بود، بر روی دو رکاب ایستاد و دستش را به سوی خدا بالا برد تا او را بخواند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به ما وعده کردی، سوگندت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آنان شایسته و سزاوار نیست که بر ما چیره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ندا داد و آنان را تهییج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اصحاب بیعت روز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به خاطر آرید و به سوی پیامبرتان بازگردید و هجوم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خدا و یاران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عبدالمطلب را فرمان داد که در میان قوم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عباس، اصحاب پیامبر صلی الله علیه و آله در حالی که بر یکدیگر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به سوی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تنور جنگ گرم شد،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دروغی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اکوع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از قاطر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خاک برگرفت، سپس با آن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استقبال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صورت آنان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انسانی از آنان نیافریده بود مگر آنکه با آن یک مشت، چشم او را از خاک پر ساخت و آنان روی برگرداندند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آنان را تعقیب کردند و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زنان و فرزندان و گوسفندان و اموال آنان را غنیمت مسلمانان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عوف نیز گریخت تا آنکه با گروهی از بزرگان قومش وارد دژ طائف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بسیاری از مردم مکه، هنگامی که یاری خدا و قدرت یافتن و عزیز گشتن دین او را مشاهده کردند،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زیاد برایم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روز حنین به جز غنایمی که اطلاعی از آن وجود ندارد، چهار هزار اسیر و دوازده هزار ماده شتر را هم تصاحب کرد 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انفال و اموال و اسیران را پشت سر خود در جعرانه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نیز دو گروه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راهی اوطاس و ثقیف و کسانی که در پی آنان رفتند، روانه طائف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ابوعامر اشعری را به اوطاس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جنگ پرداخت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ابوموسی اشعری که پسر عموی او بود پرچم را برداشت و با آن به نبرد پرداخت تا آنکه فتح و پیروزی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طائف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الله علیه و آله در شوّال سال هشتم هجری راهی طائف گردید و آنان را ده روز و اندی محاصره کرد و نافع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غیلان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معتب با سوارانی از ثقیف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او به همراه سوارانش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گردید و در ناحیه وجّ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او را کشت و مشرکان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قلعه طائف گروهی از بردگانشان به نزد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ابوبکره، برده حارث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کلده، و منبعث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مضطجع نام داشت 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الله علیه و آله او را منبعث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وردان برده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ربیعه بودند 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نمایندگان طائف به نزد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آمدند و اسلام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ما را که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چرا که آنان بندگان آزاد شده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واقدی از شیوخ و اساتیدش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با اصحابش در مورد دژ طائف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آن است که بر ضد قلعه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منجنیق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منجنیقی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یزید بن زمعه با منجنیق و دو اتاقک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خالد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ثقیف خیش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گداخته با آتش را بر آنان فرو فرستاد و در نتیجه خرک را به آتش کشیدند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این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دستور داد که تاکستان 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 و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سفیان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عبدالله ثقفی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اموال ما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بر ما چیره شدی،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یا آنکه برای خدا و خویشاوندان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خدا و خویشاوندان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تاکستان ها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زمانی که اهل طائف را محاصره ساخته بود،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با سوارانی گسیل داشت و دستور داد هر بتی را که یافت، درهم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خارج شد و جمعیت فراوانی از خثعم با او رو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گشتند و مردی از آن قوم برابر او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است؟ ولی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به سوی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خود به سوی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ابوالعاص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ربیع، همسر دختر پیامبر صلی الله علیه و آله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او نجنگید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کشته شدم تو امیر و فرمانده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مقابله او 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که هر پیشوا و امیری را سزاوار است که نیزه مستقیم را از خون سیراب سازد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 درهم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وارد ساخت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رفت تا آنکه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و به سوی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که هنوز اهل طائف را در محاصره داشت و منتظر او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او را دید، تکبیر گفت و دستش را گرفت و با او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با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جنگ طائف خلوت نمود، عمر بن خطاب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ما، با او به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 با او بدون ما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نجوا، راز نگفتم، بلکه این خداست که با او به نجوا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روی برگرداند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سخنت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در روز حدیبیه به ما 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به خواست خداوند در حالی که سرهای خود را تراشیده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امن و امان وارد مسجدالحرام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 داخل نگشتیم و از آن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نگفتم که آن سال وارد آن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آمد، گویی که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الله علیه و آله از چیزی ترسیده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کنایه از شتاب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عبید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زنده است تا زمانی که پیروز نگشته است، شایسته نیست رخت سفر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که تو را نه یارای اقامت و نه توان کوچ و مسافرت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سعید فرو افتاد و رانش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اسحاق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اهل طائف را سی شب یا در آن حدود محاصره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روی برگرداند و بازگشت، در حالی که در میان آنان اذان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اسلام داخل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بعد، نمایندگان طائف در ماه رمضان به حضور وی رسیدند و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با کسانی که همراهش بودند به جعرانه بازگشت و در آن غنایمی را که در روز حنین به دست آورده بود میان مؤلفة قلوبهم و سایر عرب تقسیم ساخت و انصار هیچ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غنایم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انصار مقدار اندکی قرار داد و بیشتر غنایم را به مؤلفة قلوبهم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ابوسفیان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حرب و پسرش معاویه، و حکیم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حزام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اسد بن عبدالعزّی و نضر بن حارث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کلده، و علاء بن حارثه ثقفی متحد بنی وهده، و حارث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هشام از بنی مخزوم، و جبیر بن مطعم از بنی نوفل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عبد مناف و مالک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عوف نصری، صد شتر بخشید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المائ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ﺔ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صدتایی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او به علقمة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علاثه و اقرع بن حابس و عیینة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حصن صد شتر و به عباس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مرداس چهار شتر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عباس از سهم خود خشنود نگشت و در خشم شد و شروع به گفتن این ابیات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غنیمت من و عبید را میان عیینه و أقرع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حصن و حابس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عیینه و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از پدر من، مرداس والاتر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هم کمتر از آن دو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امروز خوار گردد، دیگر سربلندی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جنگ به انتظار دشمن به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چیزی از دست ندادم و از آنچه خواستم، محروم نگشتم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غنیمت من و عبید را میان أقرع و عیینه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که تو شاعر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آن شعر را برای او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أبوبکر متوجه نشد که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بر زبان او شعر جاری نگردد، و به همین خاطر بر او اعتراض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برخیز و زبانش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بر من از روز خثعم نیز گران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دستم را گرفت و با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زبان مرا قطع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آنچه را که به آن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وارد آغل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چهار تا صد شتر برگیر و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اندازه کریم و بزرگوار و بردبار و نیکوکار و دانایید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به تو چهار شتر بخشید و تو را همراه مهاجران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آن را برگیر، و اگر</w:t>
      </w:r>
      <w:r>
        <w:rPr>
          <w:rFonts w:eastAsia="IRNazanin" w:cs="IRNazanin"/>
          <w:color w:val="111111"/>
          <w:sz w:val="28"/>
          <w:szCs w:val="28"/>
          <w:rtl w:val="true"/>
          <w:lang w:bidi="fa-IR"/>
        </w:rPr>
        <w:softHyphen/>
        <w:softHyphen/>
        <w:softHyphen/>
        <w:softHyphen/>
        <w:softHyphen/>
        <w:softHyphen/>
        <w:t xml:space="preserve"> </w:t>
      </w:r>
      <w:r>
        <w:rPr>
          <w:rFonts w:ascii="IRNazanin" w:hAnsi="IRNazanin" w:eastAsia="IRNazanin"/>
          <w:color w:val="111111"/>
          <w:sz w:val="28"/>
          <w:sz w:val="28"/>
          <w:szCs w:val="28"/>
          <w:rtl w:val="true"/>
          <w:lang w:bidi="fa-IR"/>
        </w:rPr>
        <w:t>خواستی صد شتر برگیر و از آنان باش که صد شتر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آنچه را پیامبر به تو داد، بگیری و راضی و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انصار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تقسیم غنایم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سخنی زشت و ناپسند جاری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حسان بن ثابت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سرود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را به خاطر این موضوع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خاندان و پسر عموهایش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غنایم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هر جنگ سختی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ناراحتی انصار از این موضوع را مشاهده کرد، به آنان دستور داد که بنشینند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غیر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خشمگین به نزد آنان آمد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نزد شما نیامدم در حالی که بر لبه گودالی از آتش قرار داشتید و خداوند به واسطه من شما را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و رسولش بر ما منت و احسان و فضل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نزد شما نیامدم در حالی که شما دشمن بودید و خداوند به واسطه من میان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انس و اُلفت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نزد شما نیامدم در حالی که اندک بودید و خداوند به واسطه من شما را فراوان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تو را پاسخ گوییم؟ تو را بر ما منت و احسان و فضل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اگر خواستید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نزد ما آمدی در حالی که رانده و تکذیب شده بودی، پس ما تو را پناه دادیم و تصدیقت نمودیم و هراسان به نزد ما آمدی و تو را امان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 صدایشان بلند شد و بزرگانشان به سوی او برخاستند و دستان و پاها و زانوان او را بوسه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راضی و خشنود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اموال ماست که در برابر توست و اگر خواستی، آن را نیز میان قومت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آنگاه که مالی را تقسیم ساختم تا با آن با قومی الفت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سوی خود متمایل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ایمانتان واگذار گشتید، در خود احساس ناراحتی کردید؟ آیا راضی و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گردید که غیر از شما با گوسفند و شتر بازگردد و شما هم بازگردید در حالی که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سهم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دوستان همدم و رازدار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وارد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شوند و انصار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کوهستانی در پیش گیرند، به یقین وارد دره کوهستانی 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انصار و فرزندان انصار و فرزندان فرزندان انصار را بیامرز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پیامبر، دختر حلیمه در میان اسیران قرار داشت و چون بر بالای سر پیامبر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دختر حلیمه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برگرفت و آن را برای او گستراند و او را بر روی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او نشست و از حال او پرسید و او در زمانی که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ایشان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نمایندگان هوازن که اسلام آورده بودند، در جعرانه به خدمت پیامبر صلی الله علیه و 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اصل و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آنچه از بلا و مصیبت بر ما نازل گشته است، از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نیکی خود بر ما منّت بنه که خدا نیز بر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آنان، زهیر بن صرد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 xml:space="preserve">خدا، اگر ما حارث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شمر یا نعمان بن منذر را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سپس مانند تو از 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با فضل و بخشش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سوی 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تو بهترین سرپرستی شدگان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و نمکدان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دختر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دختران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تو را شیر دادند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تو هیچ مالی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تنها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درخواست در زمانی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الله علیه و آله، آنچه را که خدا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خواهرش با او سخن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سهم من و بنی عبدالمطلب است از آنِ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برای مسلمانان است، مرا در برابر آنان به شفاعت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نماز ظهر را اقامه 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سخن گفت و آنان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اقرع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حابس و 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حصن، همه مردم سهم خود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از بخشیدن سهمشان امتناع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مردمانی هستند که برخی از زنان ما را گرفتار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چنان که آنان کردند، از زنان آنان تصاحب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قرعه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قرعه این دو را ضایع و تباه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 خدمتکاری از بنی عقیل و دیگری مردی خدمتکار از بنی نمیر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را چنین دیدند، آنچه را که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بخشیدند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زنان تقسیم نشده بودند، پیامبر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خواهرش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همچنان که آنچه را تقسیم نگشته 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زنان در سهم مردم قرار گرفته بودند که آن ها را نیز تنها با کسب خشنودی و رضایتشان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که به حق خود چنگ زند، از اولین غنیمتی که به دست آرد، بر گردن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به ازای هر انسانی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مسلمانان زنان و فرزندان مردم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بازگرداندند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خواهرش با او در مورد مالک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عوف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نزد من 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به نزد او آمد و پیامبر صلی الله علیه و آله نیز مالش را به او باز گرداند و صد شتر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زهری، از ابوسلمه از ابوسعید خدری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در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بودیم و او غنایم را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ناگهان ذوالخویصره که مردی از بنی تمیم بود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عدالت رفتار نکنم، پس چه کسی به عدالت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من عدالت نداشتم، ناامید یا زیان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مرا اجازه 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 که او را اصحابی است که هر کدام از شما، نمازش را در برابر نماز آنان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برابر روزه آنان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ولی از گلویشان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اسلام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تیر از شکار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پیکان آن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شکار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آن چیزی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رصاف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رباطی که بر پیکان تیر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آن نیز چیزی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به قسمت میان پر و پیکان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آن چیزی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به پر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آن چیزی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حالی است که آن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سرگین و خون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سرعت خروج آنان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مردی سیاه است که یکی از بازوانش مانند پستان زن یا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گوشت است که در جنبش و حرکت است و بر بهترین گروه از مردم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این سخن را از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شنیدم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بن ابی 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حالی که همراهش بودم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آن مرد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جستجو کرده و یافتند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بنا به توصیفاتی که پیامبر صلی الله علیه و آله از او ارائه داده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آن را در صحیح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w:t>
      </w:r>
    </w:p>
    <w:p>
      <w:pPr>
        <w:pStyle w:val="BookText"/>
        <w:rPr/>
      </w:pPr>
      <w:r>
        <w:rPr>
          <w:rFonts w:ascii="IRNazanin" w:hAnsi="IRNazanin" w:eastAsia="IRNazanin"/>
          <w:color w:val="111111"/>
          <w:sz w:val="28"/>
          <w:sz w:val="28"/>
          <w:szCs w:val="28"/>
          <w:rtl w:val="true"/>
          <w:lang w:bidi="fa-IR"/>
        </w:rPr>
        <w:t>سوار گشت و مردم در پی او رفتند،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ما را بر ما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 را به سوی درختی بردند، و ردایش از او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ردایم را به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اگر نزد من به تعداد درختان دنیا شتر بود، همه را بر شما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و مرا بخیل و ترسو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کنار شتری رفت و از کوهان آن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آن را میان دو انگشتش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غنیمت شما این کرک جز به خاطر خُمس از آنِ من نیست و خمس هم به شما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خیانت در غنیمت، در روز قیامت برای اهلش عار و آتش و ننگ و رسوایی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با کلافی از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برداشتم تا با آن زین شترم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از آن، برای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به اینجا کشید، مرا به آن نیازی نیست و آن را از دستش فرو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از جعرانه به سوی مکه خارج شد و در آن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معاذ</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جبل جانشین او در میان اهل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اسید را به جانشینی گمارد و معاذ را همراه او باقی گذاشت تا مردم را در امر دین آگاه سازد و تعلیمشان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عتاب بن اسید در آن سال که سال هشتم هجری بود، با مردم مراسم حج را به جا آورد و پیامبر صلی الله علیه و آله در فاصله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الحجّه تا رجب در مدینه اقامت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2362166_1468164448"/>
      <w:bookmarkStart w:id="433" w:name="_Toc174"/>
      <w:bookmarkEnd w:id="432"/>
      <w:r>
        <w:rPr>
          <w:rtl w:val="true"/>
        </w:rPr>
        <w:t>بیان</w:t>
      </w:r>
      <w:bookmarkEnd w:id="433"/>
    </w:p>
    <w:p>
      <w:pPr>
        <w:pStyle w:val="BookText"/>
        <w:rPr/>
      </w:pPr>
      <w:r>
        <w:rPr>
          <w:rFonts w:ascii="IRNazanin" w:hAnsi="IRNazanin" w:eastAsia="IRNazanin"/>
          <w:color w:val="111111"/>
          <w:sz w:val="28"/>
          <w:sz w:val="28"/>
          <w:szCs w:val="28"/>
          <w:rtl w:val="true"/>
          <w:lang w:bidi="fa-IR"/>
        </w:rPr>
        <w:t>قال الجوهری یقال صدقوهم القتال و یقال للرجل الشجاع و الفرس الجواد إنه لذو مصدق بالفتح أی صادق الحملة و صادق الجری کأنه ذو صدق فیما یعدک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أبو حدرد الأسلمی صحابی و لم یجئ فعلع بتکریر العین غیره و الحدرد القصیر کذا فی التسهیل قوله صلی الله علیه و آله قد کنت ضالا لعله کان یکذبه لکونه جدید الإسلام فقال صلی الله علیه و آله أنت أیضا کنت کذلک و النهیق بالفتح و النهاق بالضم صوت الحمار لم أشهده و لم أغب عنه أی أنا حاضر بنفسی لکن لما لم یمکننی القتال فیه و لا تعملون برأیی فکأنی غائب أو إنی و إن لم أر مثل هذا القوم لکن أعلم عاقبة الأمر فیه و العوان من الحرب التی قوتل فیها مرة و کأنه لیس من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النظیم أخب فیها تارة ثم أقع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فلم یرعنی إلا رجل أخذ بمنکبی أی لم أشعر و إن لم یکن من لفظه کأنه فاجأه بغتة من غیر موعد و لا معرفة فراعه ذلک و أفزعه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رجل أهوج أی طویل و به تسرع و حمق و قال ربیت القوم سستهم أی کنت فوقهم و منه قول صفوان لأن یربنی رجل من قریش أحب إلی من أن یربنی رجل من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فأدرت أی رأیی أو نظری أو هو بمعنی 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عری أی بقی بلا أعوان إلا أن أسوره هکذا فیما عندنا من النسخ بالسین یقال سار الرجل إلیه سورا أی وثب و سرت الحائط أی تسلقته و لعل الأصوب أنه بالصاد من صار الشی‌ء أی قطعه و فصله و الشواظ بالضم و الکسر لهب لا دخان فیه أو دخان النار و حرها ذکره الفیروزآبادی و قال الماحش المحرق کالممحش و امتحش احترق و قال الذمر الملامة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الجوهری الذمر الشجاع و ذمرته أذمره ذمرا حثثته و فلان حامی الذمار أی إذا ذمر و غضب حمی</w:t>
      </w:r>
      <w:r>
        <w:rPr>
          <w:rFonts w:eastAsia="IRNazanin" w:cs="IRNazanin"/>
          <w:color w:val="111111"/>
          <w:sz w:val="28"/>
          <w:szCs w:val="28"/>
          <w:rtl w:val="true"/>
          <w:lang w:bidi="fa-IR"/>
        </w:rPr>
        <w:t xml:space="preserve">. </w:t>
      </w:r>
      <w:bookmarkStart w:id="434" w:name="pg13777_135307"/>
    </w:p>
    <w:p>
      <w:pPr>
        <w:pStyle w:val="BookText"/>
        <w:rPr/>
      </w:pPr>
      <w:bookmarkEnd w:id="434"/>
      <w:r>
        <w:rPr>
          <w:rFonts w:ascii="IRNazanin" w:hAnsi="IRNazanin" w:eastAsia="IRNazanin"/>
          <w:color w:val="111111"/>
          <w:sz w:val="28"/>
          <w:sz w:val="28"/>
          <w:szCs w:val="28"/>
          <w:rtl w:val="true"/>
          <w:lang w:bidi="fa-IR"/>
        </w:rPr>
        <w:t>الله أی أذکرکم الله فی الکرة و الرجعة إلیه أو أسألکم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الدبابة مشددة آلة تتخذ للحروب فتدفع فی أصل الحصن فینقبون و هم فی جوفها قوله علی وجل کنایة عن سرعة ارتحاله صلی الله علیه و آله بعد مجیئه ألا إن الحی مقیم أی من کان حیا ینبغی أن لا یزول حتی یفتح أو المراد بالحی القبیلة إظهارا لعدم براحه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لا أقمت و لا ظعنت دعاء علیه بعدم قدرته علی الإقامة کما یرید و لا الظعن بنفسه فصار کذلک و قال الجوهری الملح الرضاع و الملح بالفتح مصدر قولک ملحنا لفلان ملحا أرضعناه قوله صلی الله علیه و آله توه سهمیهما أی أهلک و ضیع من التوی و هو الهلاک و الهاء للسکت أو من التوه و هو الهلاک و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الخوارج یمرقون من الدین مروق السهم من الرمیة أی یجوزونه و یخرقونه و یبعدونه کما یمرق السهم الشی‌ء المرمی به و یخرج منه و قال الرصاف هو عقب یلوی علی مدخل النصل فیه و قال فی حدیث الخوارج فینظر فی نضیه النضی نصل السهم و قیل هو السهم قبل أن ینحت إذا کان قدحا و هو أولی لأنه جاء فی الحدیث ذکر النصل بعد النضی و هو من السهم ما بین الریش و النصل و القذذ ریش السهم واحدتها قذة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صلی الله علیه و آله خروجهم من الدین و عدم انتفاعهم بشی‌ء منه بسهم رمی به حیوان فخرج منه بحیث لم یبق فی شی‌ء من أجزاء السهم أثر من أجزاء الحیوان و قال الجزری تدردر أی ترجرج تجی‌ء و تذهب و الأصل تتدردر فحذف إحدی التاءین تخفیفا و قال الجزری الجعرانة موضع قریب من مکة و هو فی الحل و میقات الإحرام و هی بتسکین العین و التخفیف و قد تکسر و تشدد الراء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به خوبی با آن‌ها جنگید و حق جنگ را ادا کرد و به مرد شجاع و اسب نجیب و تندرو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ذومَصدق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در هجوم و دلیری از خود سرسختی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گویی که او در آنچه که به خاطر آن تو را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أبوحدرد أسلمی صحابی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فعلع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عین الفعل، جز در واژه حدرد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آنچه در التسهیل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گمراه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خاطر گفته شده است که عمر به خاطر تازه مسلمان بودن او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این چنین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صدای 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أشهده و لم أغب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ندیدم و از آن غایب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خود در آن حاضر هستم ولی از آنجا که توانایی جنگیدن در آن را ندارم و به نظر من هم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گویی من از آن غایب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اگر چه من مانند این قوم ندیدم، ولی عاقبت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العوان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به یکباره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کشتار شود و گویا این عبارت جزء شعر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الدّرالنظیم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 فیها تارةً و أقع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تاختم، سپس با دشمن می‌جنگیدم و بسیاری از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یرعنی إلّا رجلٌ أخذ بمنکبی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مردی را احساس کردم که شانه مرا گرفت، و اگر چه از لفظ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وعده یا شناختی به ناگاه او را گرفته است و همین امر او را هراسان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بلندی که احمقانه و 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مراقبت و اداره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سخنی است که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مردی از قریش سرور و ولی نعمت من باشد، برایم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مردی از هوازن مرا سالار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اندیشیدم یا نظر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اطرافش چرخیدم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 و یاور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أسوره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 ماست، به این شکل با 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سارالرجل إلیه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دیوار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قطع و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آتشی که در آن هیچ دودی وجود ندارد؛ یا به معنی دود آتش و گرمای آن است که این را فیروزآبادی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ذمرته أذمره ذمراً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برانگیختم و تحریک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برانگیخته شود و خشم گیرد، غیرتمندانه برافروخته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تا به سوی او بازگشته و هجوم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پای قلعه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حالی که داخل آن هستند، قلعه را سوراخ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ترس، کنایه از سرعت کوچ پیامبر صلی الله علیه و آله بعد از آمدن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الحیّ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زنده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است که شخص زنده کوچ نکند و دور نگردد تا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عدم حرکت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نه توان اقامت باشد و نه یارای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بر اوست که از اقامت و کوچ و مسافرت ناتوان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چنین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مصدر، این گفته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مَلَحنا لفلان 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 سهمیهما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قرعه آن دو را ضایع و تباه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و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یمرقون 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مروق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السهم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تیر که هدف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شود،از دین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آن را می‌شکافند و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 مکان وارد شدن پیکان در تیر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خوارج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 فی نضی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قبل از تراشیده شدن است، هنگامی که ناتراشیده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قسمتی از تیر است که میان پر و پیکان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خروج آنان از دین و عدم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و سودشان از آن را، به تیری تشبیه کرده است که به حیوانی پرتاب شده و از آن خارج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هیچ بخشی از اجزاء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سرعت خروج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اجزاء حیوان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و آن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و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دو تاء جهت تخفیف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نزدیک مکه است که در حلّ و میقات الإحرام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تسکین عین و تخفیف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مکسور گشته و مشدّد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2362168_1468164448"/>
      <w:bookmarkStart w:id="436" w:name="_Toc175"/>
      <w:bookmarkEnd w:id="435"/>
      <w:r>
        <w:rPr>
          <w:rtl w:val="true"/>
        </w:rPr>
        <w:t>«</w:t>
      </w:r>
      <w:r>
        <w:rPr/>
        <w:t>10</w:t>
      </w:r>
      <w:r>
        <w:rPr>
          <w:rtl w:val="true"/>
        </w:rPr>
        <w:t>»</w:t>
      </w:r>
      <w:bookmarkEnd w:id="4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حُمَیْدُ بْنُ زِیَادٍ عَنْ عُبَیْدِ اللَّهِ بْنِ أَحْمَدَ الدِّهْقَانِ عَنْ عَلِیِّ بْنِ الْحَسَنِ الطَّاطَرِیِّ عَنْ مُحَمَّدِ بْنِ زِیَادٍ بَیَّاعِ السَّابِرِیِّ عَنْ أَبَانٍ </w:t>
      </w:r>
      <w:r>
        <w:rPr>
          <w:rStyle w:val="FootnoteAnchor"/>
          <w:rtl w:val="true"/>
        </w:rPr>
        <w:footnoteReference w:id="1004"/>
      </w:r>
      <w:r>
        <w:rPr>
          <w:rFonts w:ascii="Amiri" w:hAnsi="Amiri" w:eastAsia="Amiri" w:cs="Amiri"/>
          <w:color w:val="111111"/>
          <w:sz w:val="28"/>
          <w:sz w:val="28"/>
          <w:szCs w:val="28"/>
          <w:rtl w:val="true"/>
          <w:lang w:bidi="ar-SA"/>
        </w:rPr>
        <w:t xml:space="preserve">عَنْ عَجْلَانَ بْنِ صَالِحٍ قَالَ سَمِعْتُ أَبَا عَبْدِ اللَّهِ علیه السلام یَقُولُ قَتَلَ عَلِیُّ بْنُ أَبِی طَالِبٍ بِیَدِهِ یَوْمَ حُنَیْنٍ أَرْبَعِینَ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437" w:name="pg13777_135308"/>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صالح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در روز حنین به تنهایی چهل نفر را کشت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2362170_1468164448"/>
      <w:bookmarkStart w:id="439" w:name="_Toc176"/>
      <w:bookmarkEnd w:id="438"/>
      <w:r>
        <w:rPr>
          <w:rtl w:val="true"/>
        </w:rPr>
        <w:t>«</w:t>
      </w:r>
      <w:r>
        <w:rPr/>
        <w:t>11</w:t>
      </w:r>
      <w:r>
        <w:rPr>
          <w:rtl w:val="true"/>
        </w:rPr>
        <w:t>»</w:t>
      </w:r>
      <w:bookmarkEnd w:id="439"/>
    </w:p>
    <w:p>
      <w:pPr>
        <w:pStyle w:val="BookText"/>
        <w:rPr/>
      </w:pPr>
      <w:r>
        <w:rPr>
          <w:rFonts w:ascii="Amiri" w:hAnsi="Amiri" w:eastAsia="Amiri" w:cs="Amiri"/>
          <w:color w:val="111111"/>
          <w:sz w:val="28"/>
          <w:sz w:val="28"/>
          <w:szCs w:val="28"/>
          <w:rtl w:val="true"/>
          <w:lang w:bidi="ar-SA"/>
        </w:rPr>
        <w:t>کا، الکافی عَلِیٌّ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الْمُؤَلَّفَةِ </w:t>
      </w:r>
      <w:r>
        <w:rPr>
          <w:rStyle w:val="FootnoteAnchor"/>
          <w:rtl w:val="true"/>
        </w:rPr>
        <w:footnoteReference w:id="1006"/>
      </w:r>
      <w:r>
        <w:rPr>
          <w:rFonts w:ascii="Amiri" w:hAnsi="Amiri" w:eastAsia="Amiri" w:cs="Amiri"/>
          <w:color w:val="111111"/>
          <w:sz w:val="28"/>
          <w:sz w:val="28"/>
          <w:szCs w:val="28"/>
          <w:rtl w:val="true"/>
          <w:lang w:bidi="ar-SA"/>
        </w:rPr>
        <w:t xml:space="preserve">قُلُوبُهُمْ قَالَ هُمْ قَوْمٌ وَحَّدُوا اللَّهَ عَزَّ وَ جَلَّ وَ خَلَعُوا عِبَادَةَ مَنْ یُعْبَدُ مِنْ دُونِ اللَّهِ وَ شَهِدُوا أَنْ لَا إِلَهَ إِلَّا اللَّهُ وَ أَنَّ مُحَمَّداً رَسُولُ اللَّهِ صلی الله علیه و آله وَ هُمْ فِی ذَلِکَ شُکَّاکٌ فِی بَعْضِ مَا جَاءَ بِهِ مُحَمَّدٌ صلی الله علیه و آله فَأَمَرَ اللَّهُ عَزَّ وَ جَلَّ نَبِیَّهُ صلی الله علیه و آله أَنْ یَتَأَلَّفَهُمْ بِالْمَالِ وَ الْعَطَاءِ لِکَیْ یَحْسُنَ إِسْلَامُهُمْ وَ یَثْبُتُوا عَلَی دِینِهِمُ الَّذِی دَخَلُوا فِیهِ وَ أَقَرُّوا بِهِ وَ إِنَّ رَسُولَ اللَّهِ صلی الله علیه و آله یَوْمَ حُنَیْنٍ تَأَلَّفَ رُؤَسَاءَ الْعَرَبِ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قُرَیْشٍ وَ سَائِرِ مُضَرَ مِنْهُمْ أَبُو سُفْیَانَ بْنُ حَرْبٍ وَ عُیَیْنَةُ بْنُ حُصَیْنٍ </w:t>
      </w:r>
      <w:r>
        <w:rPr>
          <w:rStyle w:val="FootnoteAnchor"/>
          <w:rtl w:val="true"/>
        </w:rPr>
        <w:footnoteReference w:id="1008"/>
      </w:r>
      <w:r>
        <w:rPr>
          <w:rFonts w:ascii="Amiri" w:hAnsi="Amiri" w:eastAsia="Amiri" w:cs="Amiri"/>
          <w:color w:val="111111"/>
          <w:sz w:val="28"/>
          <w:sz w:val="28"/>
          <w:szCs w:val="28"/>
          <w:rtl w:val="true"/>
          <w:lang w:bidi="ar-SA"/>
        </w:rPr>
        <w:t xml:space="preserve">الْفَزَارِیُّ وَ أَشْبَاهُهُمْ مِنَ النَّاسِ فَغَضِبَتِ الْأَنْصَارُ وَ اجْتَمَعَتْ </w:t>
      </w:r>
      <w:r>
        <w:rPr>
          <w:rStyle w:val="FootnoteAnchor"/>
          <w:rtl w:val="true"/>
        </w:rPr>
        <w:footnoteReference w:id="1009"/>
      </w:r>
      <w:r>
        <w:rPr>
          <w:rFonts w:ascii="Amiri" w:hAnsi="Amiri" w:eastAsia="Amiri" w:cs="Amiri"/>
          <w:color w:val="111111"/>
          <w:sz w:val="28"/>
          <w:sz w:val="28"/>
          <w:szCs w:val="28"/>
          <w:rtl w:val="true"/>
          <w:lang w:bidi="ar-SA"/>
        </w:rPr>
        <w:t xml:space="preserve">إِلَی سَعْدِ بْنِ عُبَادَةَ فَانْطَلَقَ بِهِمْ إِلَی رَسُولِ اللَّهِ صلی الله علیه و آله بِالْجِعْرَانَةِ فَقَالَ یَا رَسُولَ اللَّهِ أَ تَأْذَنُ لِی فِی الْکَلَامِ فَقَالَ نَعَمْ فَقَالَ إِنْ کَانَ هَذَا الْأَمْرُ مِنْ هَذِهِ الْأَمْوَالِ الَّتِی قَسَمْتَ بَیْنَ قَوْمِکَ شَیْئاً أَنْزَلَ اللَّهُ </w:t>
      </w:r>
      <w:r>
        <w:rPr>
          <w:rStyle w:val="FootnoteAnchor"/>
          <w:rtl w:val="true"/>
        </w:rPr>
        <w:footnoteReference w:id="1010"/>
      </w:r>
      <w:r>
        <w:rPr>
          <w:rFonts w:ascii="Amiri" w:hAnsi="Amiri" w:eastAsia="Amiri" w:cs="Amiri"/>
          <w:color w:val="111111"/>
          <w:sz w:val="28"/>
          <w:sz w:val="28"/>
          <w:szCs w:val="28"/>
          <w:rtl w:val="true"/>
          <w:lang w:bidi="ar-SA"/>
        </w:rPr>
        <w:t>رَضِینَا وَ إِنْ کَانَ غَیْرَ ذَلِکَ لَمْ نَرْضَ</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زُرَارَةُ وَ سَمِعْتُ أَبَا جَعْفَرٍ علیه السلام یَقُولُ فَقَالَ رَسُولُ اللَّهِ صلی الله علیه و آله یَا مَعْشَرَ الْأَنْصَارِ أَ کُلُّکُمْ عَلَی قَوْلِ سَیِّدِکُمْ </w:t>
      </w:r>
      <w:r>
        <w:rPr>
          <w:rStyle w:val="FootnoteAnchor"/>
          <w:rtl w:val="true"/>
        </w:rPr>
        <w:footnoteReference w:id="1011"/>
      </w:r>
      <w:r>
        <w:rPr>
          <w:rFonts w:ascii="Amiri" w:hAnsi="Amiri" w:eastAsia="Amiri" w:cs="Amiri"/>
          <w:color w:val="111111"/>
          <w:sz w:val="28"/>
          <w:sz w:val="28"/>
          <w:szCs w:val="28"/>
          <w:rtl w:val="true"/>
          <w:lang w:bidi="ar-SA"/>
        </w:rPr>
        <w:t xml:space="preserve">فَقَالُوا سَیِّدُنَا اللَّهُ وَ رَسُولُهُ ثُمَّ قَالُوا فِی الثَّالِثَةِ </w:t>
      </w:r>
      <w:r>
        <w:rPr>
          <w:rStyle w:val="FootnoteAnchor"/>
          <w:rtl w:val="true"/>
        </w:rPr>
        <w:footnoteReference w:id="1012"/>
      </w:r>
      <w:r>
        <w:rPr>
          <w:rFonts w:ascii="Amiri" w:hAnsi="Amiri" w:eastAsia="Amiri" w:cs="Amiri"/>
          <w:color w:val="111111"/>
          <w:sz w:val="28"/>
          <w:sz w:val="28"/>
          <w:szCs w:val="28"/>
          <w:rtl w:val="true"/>
          <w:lang w:bidi="ar-SA"/>
        </w:rPr>
        <w:t xml:space="preserve">نَحْنُ عَلَی مِثْلِ قَوْلِهِ وَ رَأْیِهِ قَالَ زُرَارَةُ فَسَمِعْتُ أَبَا جَعْفَرٍ علیه السلام یَقُولُ فَحَطَّ اللَّهُ نُورَهُمْ وَ فَرَضَ اللَّهُ لِلْمُؤَلَّفَةِ قُلُوبُهُمْ سَهْماً فِی الْقُرْآنِ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440" w:name="pg13777_135309"/>
    </w:p>
    <w:p>
      <w:pPr>
        <w:pStyle w:val="BookText"/>
        <w:rPr/>
      </w:pPr>
      <w:bookmarkEnd w:id="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محمد باقر علیه السلام روایت کرد که از او درباره این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المُؤلَّفة قُلوبُهُم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بودند که خداوند عزّ و جلّ را به یگانگی خواندند و عبادت غیر او را وا نهادند و شهادت دادند که هیچ خدایی جز خدای یگانه وجود ندارد و محمد، رسول و فرستاده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در صحّت برخی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اعمال حضرت محمد صلّی اللّه علیه و آله دچار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عزّ و جلّ به پیامبرش فرمان داد که با مال و بخشش با آنان، انس و اُلفت برقرار سازد تا اسلامشان نیکو گردد و بر دینی که در آن داخل گشتند و آن را پذیرفتند، استوار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صلّی اللّه علیه و آله نیز در روز حنین با بزرگان عرب از قریش و سایر مضر انس و اُلفت برقرار ساخت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و عیینة بن حصین فزازی و امثال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انصار را به خشم آورد و آنان در نزد سعد بن عباده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آنان به سوی رسول خدا صلّی اللّه علیه و آله که در جعرانه بود، رهسپار گردید و چون بدانجا رسید،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اجازه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تو در تقسیم اموال میان قومت، امری است که پروردگار آن را نازل ساخته است، ما به آن راضی 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حقیقت کار خلاف آن باشد، ما از آن رضایت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پیامبر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با سخن بزرگ خویش، هم رأی و هم نظر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خدا و پیامبر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اصرار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همان سخن و نظر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خداوند از نور آنان کاست و در قرآن برای مولّفة قلوبهم سهمی واجب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2362172_1468164448"/>
      <w:bookmarkStart w:id="442" w:name="_Toc177"/>
      <w:bookmarkEnd w:id="441"/>
      <w:r>
        <w:rPr>
          <w:rtl w:val="true"/>
        </w:rPr>
        <w:t>«</w:t>
      </w:r>
      <w:r>
        <w:rPr/>
        <w:t>12</w:t>
      </w:r>
      <w:r>
        <w:rPr>
          <w:rtl w:val="true"/>
        </w:rPr>
        <w:t>»</w:t>
      </w:r>
      <w:bookmarkEnd w:id="442"/>
    </w:p>
    <w:p>
      <w:pPr>
        <w:pStyle w:val="BookText"/>
        <w:rPr/>
      </w:pPr>
      <w:r>
        <w:rPr>
          <w:rFonts w:ascii="Amiri" w:hAnsi="Amiri" w:eastAsia="Amiri" w:cs="Amiri"/>
          <w:color w:val="111111"/>
          <w:sz w:val="28"/>
          <w:sz w:val="28"/>
          <w:szCs w:val="28"/>
          <w:rtl w:val="true"/>
          <w:lang w:bidi="ar-SA"/>
        </w:rPr>
        <w:t xml:space="preserve">شی، تفسیر العیاشی عَنْ زُرَارَةَ مِثْلَهُ ثُمَّ قَالَ قَالَ زُرَارَةُ </w:t>
      </w:r>
      <w:r>
        <w:rPr>
          <w:rStyle w:val="FootnoteAnchor"/>
          <w:rtl w:val="true"/>
        </w:rPr>
        <w:footnoteReference w:id="1014"/>
      </w:r>
      <w:r>
        <w:rPr>
          <w:rFonts w:ascii="Amiri" w:hAnsi="Amiri" w:eastAsia="Amiri" w:cs="Amiri"/>
          <w:color w:val="111111"/>
          <w:sz w:val="28"/>
          <w:sz w:val="28"/>
          <w:szCs w:val="28"/>
          <w:rtl w:val="true"/>
          <w:lang w:bidi="ar-SA"/>
        </w:rPr>
        <w:t>قَالَ أَبُو جَعْفَرٍ علیه السلام فَلَمَّا کَانَ فِی قَابِلٍ جَاءُوا بِضِعْفِ الَّذِی أَخَذُوا وَ أَسْلَمَ نَاسٌ کَثِیرٌ قَالَ فَقَامَ رَسُولُ اللَّهِ صلی الله علیه و آله خَطِیباً فَقَالَ هَذَا خَیْرٌ أَمِ الَّذِی قُلْتُمْ قَدْ جَاءُوا مِنَ الْإِبِلِ بِکَذَا وَ کَذَا ضِعْفَ مَا أَعْطَیْتُهُمْ وَ قَدْ أَسْلَمَ لِلَّهِ عَالَمٌ وَ نَاسٌ کَثِیرٌ وَ الَّذِی نَفْسُ مُحَمَّدٍ بِیَدِهِ لَوَدِدْتُ أَنَّ عِنْدِی مَا أُعْطِی کُلَّ إِنْسَانٍ دِیَتَهُ عَلَی أَنْ یُسْلِمَ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روی العیاشی بسند آخر عن زرارة عنه علیه السلام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همانند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بعدی فرا رسید،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میزانی که از پیامبر گرفته بودند، برای او اموال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بسیاری نیز در اسلام داخل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به سخن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بهتر و نیکوتر است یا آنچه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 که اینان به همان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آنان بخشیدم، این مقدار شتر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مردمان بسیاری نیز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اوست، بی هیچ تردیدی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که آن اندازه مال و ثروت در اختیار داشتم که با آن دیه هر انسانی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پرداختم تا به پروردگار جهانیان اسلام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2362174_1468164448"/>
      <w:bookmarkStart w:id="444" w:name="_Toc178"/>
      <w:bookmarkEnd w:id="443"/>
      <w:r>
        <w:rPr>
          <w:rtl w:val="true"/>
        </w:rPr>
        <w:t>«</w:t>
      </w:r>
      <w:r>
        <w:rPr/>
        <w:t>13</w:t>
      </w:r>
      <w:r>
        <w:rPr>
          <w:rtl w:val="true"/>
        </w:rPr>
        <w:t>»</w:t>
      </w:r>
      <w:bookmarkEnd w:id="444"/>
    </w:p>
    <w:p>
      <w:pPr>
        <w:pStyle w:val="BookText"/>
        <w:rPr/>
      </w:pPr>
      <w:r>
        <w:rPr>
          <w:rFonts w:ascii="Amiri" w:hAnsi="Amiri" w:eastAsia="Amiri" w:cs="Amiri"/>
          <w:color w:val="111111"/>
          <w:sz w:val="28"/>
          <w:sz w:val="28"/>
          <w:szCs w:val="28"/>
          <w:rtl w:val="true"/>
          <w:lang w:bidi="ar-SA"/>
        </w:rPr>
        <w:t>ثُمَّ قَالَ الْحَسَنُ بْنُ مُوسَی وَ مِنْ غَیْرِ هَذَا الْوَجْهِ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مِنْهُمْ حِینَ قَسَمَ النَّبِیُّ صلی الله علیه و آله غَنَائِمَ حُنَیْنٍ مَا هَذِهِ الْقِسْمَةُ </w:t>
      </w:r>
      <w:r>
        <w:rPr>
          <w:rStyle w:val="FootnoteAnchor"/>
          <w:rtl w:val="true"/>
        </w:rPr>
        <w:footnoteReference w:id="1015"/>
      </w:r>
      <w:r>
        <w:rPr>
          <w:rFonts w:ascii="Amiri" w:hAnsi="Amiri" w:eastAsia="Amiri" w:cs="Amiri"/>
          <w:color w:val="111111"/>
          <w:sz w:val="28"/>
          <w:sz w:val="28"/>
          <w:szCs w:val="28"/>
          <w:rtl w:val="true"/>
          <w:lang w:bidi="ar-SA"/>
        </w:rPr>
        <w:t xml:space="preserve">مَا یُرِیدُ اللَّهُ بِهَا فَقَالَ لَهُ بَعْضُهُمْ یَا عَدُوَّ اللَّهِ تَقُولُ هَذَا لِرَسُولِ اللَّهِ صلی الله علیه و آله ثُمَّ جَاءَ إِلَی النَّبِیِّ صلی الله علیه و آله فَأَخْبَرَهُ بِمَقَالَتِهِ فَقَالَ صلی الله علیه و آله قَدْ أُوذِیَ أَخِی مُوسَی بِأَکْثَرَ مِنْ هَذَا فَصَبَرَ قَالَ وَ کَانَ یُعْطِی لِکُلِّ رَجُلٍ مِنَ الْمُؤَلَّفَةِ قُلُوبُهُمْ مِائَةَ رَاحِلَةٍ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غیر این اسناد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غنایم حنین را تقسیم ساخت، مردی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تقسیمی است؟ خدا به چنین تقسیمی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بر زبان راند،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رسول خدا چنین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به نزد پیامبر صلّی اللّه علیه و آله آمد و او را از گفته آن مرد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برادرم موسی بیش از این مورد آزار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صبر پیشه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هر مردی از مؤلّفة قلوبهم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شتر 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2362176_1468164448"/>
      <w:bookmarkStart w:id="446" w:name="_Toc179"/>
      <w:bookmarkEnd w:id="445"/>
      <w:r>
        <w:rPr>
          <w:rtl w:val="true"/>
        </w:rPr>
        <w:t>«</w:t>
      </w:r>
      <w:r>
        <w:rPr/>
        <w:t>14</w:t>
      </w:r>
      <w:r>
        <w:rPr>
          <w:rtl w:val="true"/>
        </w:rPr>
        <w:t>»</w:t>
      </w:r>
      <w:bookmarkEnd w:id="446"/>
    </w:p>
    <w:p>
      <w:pPr>
        <w:pStyle w:val="BookText"/>
        <w:rPr/>
      </w:pPr>
      <w:r>
        <w:rPr>
          <w:rFonts w:ascii="IRNazanin" w:hAnsi="IRNazanin" w:eastAsia="IRNazanin"/>
          <w:color w:val="111111"/>
          <w:sz w:val="28"/>
          <w:sz w:val="28"/>
          <w:szCs w:val="28"/>
          <w:rtl w:val="true"/>
          <w:lang w:bidi="fa-IR"/>
        </w:rPr>
        <w:t xml:space="preserve">ما، الأمالی للشیخ الطوسی جماعة عن أبی المفضل عن أحمد بن عبید الله بن عمار الثقفی </w:t>
      </w:r>
      <w:r>
        <w:rPr>
          <w:rStyle w:val="FootnoteAnchor"/>
          <w:rtl w:val="true"/>
        </w:rPr>
        <w:footnoteReference w:id="1017"/>
      </w:r>
      <w:r>
        <w:rPr>
          <w:rFonts w:ascii="IRNazanin" w:hAnsi="IRNazanin" w:eastAsia="IRNazanin"/>
          <w:color w:val="111111"/>
          <w:sz w:val="28"/>
          <w:sz w:val="28"/>
          <w:szCs w:val="28"/>
          <w:rtl w:val="true"/>
          <w:lang w:bidi="fa-IR"/>
        </w:rPr>
        <w:t>عن علی بن محمد بن سلیمان النوفلی سنة خمس و أربعین و مائتین عن أبیه عن یزید بن عبد الملک النوفلی عن أبیه عن المغیرة بن الحارث بن نوفل بن الحارث بن عبد المطلب عن أبیه عن جده نوفل أنه کان یحدث عن یوم حنین 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الناس جمیعا و أعروا رسول الله صلی الله علیه و آله فلم یبق معه إلا سبعة نفر من بنی عبد المطلب العباس و ابنه الفضل و علی و أخوه عقیل و أبو سفیان و ربیعة و نوفل بنو الحارث بن عبد المطلب و رسول الله صلی الله علیه و آله مصلت سیفه فی المجتلد و هو علی </w:t>
      </w:r>
      <w:bookmarkStart w:id="447" w:name="pg13777_135310"/>
    </w:p>
    <w:p>
      <w:pPr>
        <w:pStyle w:val="BookText"/>
        <w:rPr/>
      </w:pPr>
      <w:bookmarkEnd w:id="447"/>
      <w:r>
        <w:rPr>
          <w:rFonts w:ascii="IRNazanin" w:hAnsi="IRNazanin" w:eastAsia="IRNazanin"/>
          <w:color w:val="111111"/>
          <w:sz w:val="28"/>
          <w:sz w:val="28"/>
          <w:szCs w:val="28"/>
          <w:rtl w:val="true"/>
          <w:lang w:bidi="fa-IR"/>
        </w:rPr>
        <w:t>بغلته الدلدل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عبد المطلب</w:t>
      </w:r>
    </w:p>
    <w:p>
      <w:pPr>
        <w:pStyle w:val="BookText"/>
        <w:rPr/>
      </w:pPr>
      <w:r>
        <w:rPr>
          <w:rFonts w:ascii="IRNazanin" w:hAnsi="IRNazanin" w:eastAsia="IRNazanin"/>
          <w:color w:val="111111"/>
          <w:sz w:val="28"/>
          <w:sz w:val="28"/>
          <w:szCs w:val="28"/>
          <w:rtl w:val="true"/>
          <w:lang w:bidi="fa-IR"/>
        </w:rPr>
        <w:t xml:space="preserve">قال الحارث بن نوفل فحدثنی الفضل بن العباس قال التفت العباس یومئذ و قد أقشع </w:t>
      </w:r>
      <w:r>
        <w:rPr>
          <w:rStyle w:val="FootnoteAnchor"/>
          <w:rtl w:val="true"/>
        </w:rPr>
        <w:footnoteReference w:id="1018"/>
      </w:r>
      <w:r>
        <w:rPr>
          <w:rFonts w:ascii="IRNazanin" w:hAnsi="IRNazanin" w:eastAsia="IRNazanin"/>
          <w:color w:val="111111"/>
          <w:sz w:val="28"/>
          <w:sz w:val="28"/>
          <w:szCs w:val="28"/>
          <w:rtl w:val="true"/>
          <w:lang w:bidi="fa-IR"/>
        </w:rPr>
        <w:t xml:space="preserve">الناس عن بکرة أبیهم فلم یر علیا فیمن ثبت فقال شوهة بوهة </w:t>
      </w:r>
      <w:r>
        <w:rPr>
          <w:rStyle w:val="FootnoteAnchor"/>
          <w:rtl w:val="true"/>
        </w:rPr>
        <w:footnoteReference w:id="1019"/>
      </w:r>
      <w:r>
        <w:rPr>
          <w:rFonts w:ascii="IRNazanin" w:hAnsi="IRNazanin" w:eastAsia="IRNazanin"/>
          <w:color w:val="111111"/>
          <w:sz w:val="28"/>
          <w:sz w:val="28"/>
          <w:szCs w:val="28"/>
          <w:rtl w:val="true"/>
          <w:lang w:bidi="fa-IR"/>
        </w:rPr>
        <w:t xml:space="preserve">أ فی مثل هذه الحال یرغب ابن أبی طالب بنفسه عن رسول الله صلی الله علیه و آله و هو صاحب ما هو صاحبه یعنی المواطن المشهورة له فقلت نقص قولک لابن أخیک یا أبة قال ما ذاک یا فضل قلت أ ما تراه فی الرعیل الأول أ ما تراه فی الرهج قال أشعره لی یا بنی قلت ذو کذا </w:t>
      </w:r>
      <w:r>
        <w:rPr>
          <w:rStyle w:val="FootnoteAnchor"/>
          <w:rtl w:val="true"/>
        </w:rPr>
        <w:footnoteReference w:id="1020"/>
      </w:r>
      <w:r>
        <w:rPr>
          <w:rFonts w:ascii="IRNazanin" w:hAnsi="IRNazanin" w:eastAsia="IRNazanin"/>
          <w:color w:val="111111"/>
          <w:sz w:val="28"/>
          <w:sz w:val="28"/>
          <w:szCs w:val="28"/>
          <w:rtl w:val="true"/>
          <w:lang w:bidi="fa-IR"/>
        </w:rPr>
        <w:t>ذو البردة قال فما تلک البرقة قلت سیفه یزیل به بین الأقران فقال بر بن بر فداه عم و خال قال فضرب علی یومئذ أربعین مبارزا کلهم یقده حتی أنفه و ذکره قال و کانت ضرباته مبتکرة</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حارث بن نوفل بن حارث بن عبدالمطلب از پدرش از جدّش نوفل روایت کرد که درباره روز حنین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گریختند و رسول خدا صلّی اللّه علیه و آله را تنها وا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چنان شد که با او جز هفت نفر از بنی عبدالمطلب، احدی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نفر نیز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پسرش فضل، و علی، و برادرش عقیل، سه فرزند حارث بن عبدالمطلب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ربیعه و نوفل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نیز سوار بر قاطر خود، دلدل، شمشیر از نیام برکشیده بود و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کسی هستم که بی هیچ دروغی پیامبر پروردگارم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ازفرزندان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نوفل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مردم همگی پراکنده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عباس روی برگرداند 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کسانی که پابرجا مانده بودند، علی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زشت و لعنت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وضعیتی، پسر ابوطالب از رسول خدا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در حالی که او صاحب همان است که او صاحب آن است؟ و منظورش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سخنت درباره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بکاه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سخنت را اصلاح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در میان دسته اول سواران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آیا او را در میان گرد و غبار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او آگاهی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نشانی دارد و بُرده بر خویش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برق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اوست که با آن میان هماوردان، پراکندگی و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جوانی راستگو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است که پسر مردی راستگو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دایی به فدای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آن روز بر چهل مبارز ضربه وارد ساخت که همه را به دو نیم ساخت حتی بینی و ذَکَرشان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ضربات علی، یگانه و بُرّان و کشنده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المجالس و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2362178_1468164448"/>
      <w:bookmarkStart w:id="449" w:name="_Toc180"/>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قال الفیروزآبادی أعروا صاحبهم ترکوه و قال قشع القوم کمنع فرقهم فأقشعوا و هو نادر قوله عن بکرة أبیهم أی عن آخرهم و قد مر و قال الفیروزآبادی شاه وجهه شوها و شوهة قبح و قال البوهة بالضم الصقر سقط ریشه و الرجل الطائش و الأحمق و البوه بالفتح اللعن و الرعیل جماعة الخیل و الرهج و یحرک الغبار و زیله فرقه و قال فی النهایة فی الحدیث کانت ضربات علی مبتکرات لا عوانا أی إن ضربته کانت بکرا یقتل بواحدة منها لا یحتاج أن یعید الضربة ثانیا یقال ضربة بکر إذا کانت قاطعة لا تثنی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أعروا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پراکنده ساخت و آنان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بکرﺓ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آخرشان و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وجهه شوهاً و 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که پرهایش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 و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ضربات علی مبتکرات لا 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او یکی بود و با یک ضربه می‌کشت و نیازی نداشت که برای دومین بار ضربه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برّان و کشنده باشد و دو ضربه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2362180_1468164448"/>
      <w:bookmarkStart w:id="451" w:name="_Toc181"/>
      <w:bookmarkEnd w:id="450"/>
      <w:r>
        <w:rPr>
          <w:rtl w:val="true"/>
        </w:rPr>
        <w:t>«</w:t>
      </w:r>
      <w:r>
        <w:rPr/>
        <w:t>15</w:t>
      </w:r>
      <w:r>
        <w:rPr>
          <w:rtl w:val="true"/>
        </w:rPr>
        <w:t>»</w:t>
      </w:r>
      <w:bookmarkEnd w:id="45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جَمَاعَةٌ عَنْ أَبِی الْمُفَضَّلِ عَنْ مُحَمَّدِ بْنِ مُعَاذِ بْنِ سَعِیدٍ الْحَضْرَمِیِّ عَنْ مُحَمَّدِ بْنِ زَکَرِیَّا بْنِ سَارِیَةَ الْمَکِّیِّ الْقُرَشِیِّ عَنْ أَبِیهِ عَنْ کَثِیرِ بْنِ طَارِقٍ عَنْ مَعْرُوفِ بْنِ خَرَّبُوذَ عَنْ أَبِی الطُّفَیْلِ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قَدْ </w:t>
      </w:r>
      <w:bookmarkStart w:id="452" w:name="pg13777_135311"/>
    </w:p>
    <w:p>
      <w:pPr>
        <w:pStyle w:val="BookText"/>
        <w:rPr/>
      </w:pPr>
      <w:bookmarkEnd w:id="452"/>
      <w:r>
        <w:rPr>
          <w:rFonts w:ascii="Amiri" w:hAnsi="Amiri" w:eastAsia="Amiri" w:cs="Amiri"/>
          <w:color w:val="111111"/>
          <w:sz w:val="28"/>
          <w:sz w:val="28"/>
          <w:szCs w:val="28"/>
          <w:rtl w:val="true"/>
          <w:lang w:bidi="ar-SA"/>
        </w:rPr>
        <w:t xml:space="preserve">قَدِمَ عَلَیْهِ وَفْدُ أَهْلِ الطَّائِفِ یَا أَهْلَ الطَّائِفِ وَ اللَّهِ لَتُقِیمُنَّ الصَّلَاةَ وَ لَتُؤْتُنَّ الزَّکَاةَ أَوْ لَأَبْعَثَنَّ عَلَیْکُمْ </w:t>
      </w:r>
      <w:r>
        <w:rPr>
          <w:rStyle w:val="FootnoteAnchor"/>
          <w:rtl w:val="true"/>
        </w:rPr>
        <w:footnoteReference w:id="1022"/>
      </w:r>
      <w:r>
        <w:rPr>
          <w:rFonts w:ascii="Amiri" w:hAnsi="Amiri" w:eastAsia="Amiri" w:cs="Amiri"/>
          <w:color w:val="111111"/>
          <w:sz w:val="28"/>
          <w:sz w:val="28"/>
          <w:szCs w:val="28"/>
          <w:rtl w:val="true"/>
          <w:lang w:bidi="ar-SA"/>
        </w:rPr>
        <w:t xml:space="preserve">رَجُلًا کَنَفْسِی یُحِبُّ اللَّهَ وَ رَسُولَهُ وَ یُحِبُّهُ اللَّهُ وَ رَسُولُهُ یَقْصَعُکُمْ بِالسَّیْفِ فَتَطَاوَلَ لَهَا أَصْحَابُ رَسُولِ اللَّهِ صلی الله علیه و آله فَأَخَذَ بِیَدِ عَلِیٍّ فَأَشَالَهَا </w:t>
      </w:r>
      <w:r>
        <w:rPr>
          <w:rStyle w:val="FootnoteAnchor"/>
          <w:rtl w:val="true"/>
        </w:rPr>
        <w:footnoteReference w:id="1023"/>
      </w:r>
      <w:r>
        <w:rPr>
          <w:rFonts w:ascii="Amiri" w:hAnsi="Amiri" w:eastAsia="Amiri" w:cs="Amiri"/>
          <w:color w:val="111111"/>
          <w:sz w:val="28"/>
          <w:sz w:val="28"/>
          <w:szCs w:val="28"/>
          <w:rtl w:val="true"/>
          <w:lang w:bidi="ar-SA"/>
        </w:rPr>
        <w:t xml:space="preserve">ثُمَّ قَالَ هُوَ هَذَا فَقَالَ أَبُو بَکْرٍ وَ عُمَرُ مَا رَأَیْنَا کَالْیَوْمِ فِی الْفَضْلِ قَطُّ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نمایندگان مردم طائف به نزد او آمده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نماز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و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پردازید، یا آنکه مردی مانند خودم به سوی شما گسیل خواهم داشت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هم او را دوست دارند و با ضربه شمشیر شما را به سختی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اصحاب رسول خدا صلی الله علیه و آله مشتاقانه برای آن با هم رقابت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دست علی را گرفت و آن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همانند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برتری ندیدیم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2362182_1468164448"/>
      <w:bookmarkStart w:id="454" w:name="_Toc182"/>
      <w:bookmarkEnd w:id="453"/>
      <w:r>
        <w:rPr>
          <w:rtl w:val="true"/>
        </w:rPr>
        <w:t>بیان</w:t>
      </w:r>
      <w:bookmarkEnd w:id="454"/>
    </w:p>
    <w:p>
      <w:pPr>
        <w:pStyle w:val="BookText"/>
        <w:rPr/>
      </w:pPr>
      <w:r>
        <w:rPr>
          <w:rFonts w:ascii="IRNazanin" w:hAnsi="IRNazanin" w:eastAsia="IRNazanin"/>
          <w:color w:val="111111"/>
          <w:sz w:val="28"/>
          <w:sz w:val="28"/>
          <w:szCs w:val="28"/>
          <w:rtl w:val="true"/>
          <w:lang w:bidi="fa-IR"/>
        </w:rPr>
        <w:t xml:space="preserve">القصع شدة المضغ و قصع الغلام کمنع ضرب ببسط کفه علی رأسه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را گشود و بر سرش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2362184_1468164448"/>
      <w:bookmarkStart w:id="456" w:name="_Toc183"/>
      <w:bookmarkEnd w:id="455"/>
      <w:r>
        <w:rPr>
          <w:rtl w:val="true"/>
        </w:rPr>
        <w:t>«</w:t>
      </w:r>
      <w:r>
        <w:rPr/>
        <w:t>16</w:t>
      </w:r>
      <w:r>
        <w:rPr>
          <w:rtl w:val="true"/>
        </w:rPr>
        <w:t>»</w:t>
      </w:r>
      <w:bookmarkEnd w:id="456"/>
    </w:p>
    <w:p>
      <w:pPr>
        <w:pStyle w:val="BookText"/>
        <w:rPr/>
      </w:pPr>
      <w:r>
        <w:rPr>
          <w:rFonts w:ascii="Amiri" w:hAnsi="Amiri" w:eastAsia="Amiri" w:cs="Amiri"/>
          <w:color w:val="111111"/>
          <w:sz w:val="28"/>
          <w:sz w:val="28"/>
          <w:szCs w:val="28"/>
          <w:rtl w:val="true"/>
          <w:lang w:bidi="ar-SA"/>
        </w:rPr>
        <w:t>ع، علل الشرائع ابْنُ الْوَلِیدِ عَنِ الصَّفَّارِ عَنِ ابْنِ مَعْرُوفٍ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بِالنَّبِیِّ صلی الله علیه و آله یَوْمٌ کَانَ أَشَدَّ عَلَیْهِ مِنْ یَوْمِ حُنَیْنٍ وَ ذَلِکَ أَنَّ الْعَرَبَ تَبَاغَتْ عَلَیْهِ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صفّار، از ابن معروف از ابن ابی عمیر از عبدالرحمن بن حجاج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روزی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حنین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روز، عرب بر او جفا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2362186_1468164448"/>
      <w:bookmarkStart w:id="458" w:name="_Toc184"/>
      <w:bookmarkEnd w:id="457"/>
      <w:r>
        <w:rPr>
          <w:rtl w:val="true"/>
        </w:rPr>
        <w:t>«</w:t>
      </w:r>
      <w:r>
        <w:rPr/>
        <w:t>17</w:t>
      </w:r>
      <w:r>
        <w:rPr>
          <w:rtl w:val="true"/>
        </w:rPr>
        <w:t>»</w:t>
      </w:r>
      <w:bookmarkEnd w:id="458"/>
    </w:p>
    <w:p>
      <w:pPr>
        <w:pStyle w:val="BookText"/>
        <w:rPr/>
      </w:pPr>
      <w:r>
        <w:rPr>
          <w:rFonts w:ascii="Amiri" w:hAnsi="Amiri" w:eastAsia="Amiri" w:cs="Amiri"/>
          <w:color w:val="111111"/>
          <w:sz w:val="28"/>
          <w:sz w:val="28"/>
          <w:szCs w:val="28"/>
          <w:rtl w:val="true"/>
          <w:lang w:bidi="ar-SA"/>
        </w:rPr>
        <w:t>ل، الخصال بِالْإِسْنَادِ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یَوْمَ الشُّورَی نَشَدْتُکُمْ بِاللَّهِ هَلْ فِیکُمْ أَحَدٌ قَالَ لَهُ رَسُولُ اللَّهِ صلی الله علیه و آله لَیَنْتَهِیَنَّ بَنُو وَلِیعَةَ أَوْ لَأَبْعَثَنَّ إِلَیْهِمْ رَجُلًا کَنَفْسِی طَاعَتُهُ کَطَاعَتِی وَ مَعْصِیَتُهُ کَمَعْصِیَتِی یَغْشَاهُمْ بِالسَّیْفِ غَیْرِی قَالُوا اللَّهُمَّ لَا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عامر بن واثله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در میان شما جز من کسی است که رسول خدا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ولیعه به نافرمانی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یا آنکه مردی به سوی آنان گسیل خواهم داشت که مانند من است و اطاعت از او چون اطاعت من و نافرمانی از او چون نافرمانی من است، و با ضربه شمشیر آنان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2362188_1468164448"/>
      <w:bookmarkStart w:id="460" w:name="_Toc185"/>
      <w:bookmarkEnd w:id="459"/>
      <w:r>
        <w:rPr>
          <w:rtl w:val="true"/>
        </w:rPr>
        <w:t>«</w:t>
      </w:r>
      <w:r>
        <w:rPr/>
        <w:t>18</w:t>
      </w:r>
      <w:r>
        <w:rPr>
          <w:rtl w:val="true"/>
        </w:rPr>
        <w:t>»</w:t>
      </w:r>
      <w:bookmarkEnd w:id="46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عَمْرِو بْنِ شِمْرٍ عَنْ جَابِرٍ عَنْ أَبِی جَعْفَرٍ علیه السلام أَنَّ أَمِیرَ الْمُؤْمِنِینَ علیه السلام قَالَ یَوْمَ الشُّورَی نَشَدْتُکُمْ بِاللَّهِ هَلْ فِیکُمْ أَحَدٌ نَاجَاهُ رَسُولُ اللَّهِ صلی الله علیه و آله یَوْمَ الطَّائِفِ فَقَالَ أَبُو بَکْرٍ وَ عُمَرُ نَاجَیْتَ </w:t>
      </w:r>
      <w:r>
        <w:rPr>
          <w:rStyle w:val="FootnoteAnchor"/>
          <w:rtl w:val="true"/>
        </w:rPr>
        <w:footnoteReference w:id="1028"/>
      </w:r>
      <w:r>
        <w:rPr>
          <w:rFonts w:ascii="Amiri" w:hAnsi="Amiri" w:eastAsia="Amiri" w:cs="Amiri"/>
          <w:color w:val="111111"/>
          <w:sz w:val="28"/>
          <w:sz w:val="28"/>
          <w:szCs w:val="28"/>
          <w:rtl w:val="true"/>
          <w:lang w:bidi="ar-SA"/>
        </w:rPr>
        <w:t xml:space="preserve">عَلِیّاً دُونَنَا فَقَالَ لَهُمَا النَّبِیُّ صلی الله علیه و آله مَا أَنَا نَاجَیْتُهُ بَلِ اللَّهُ أَمَرَنِی بِذَلِکَ غَیْرِی قَالُوا لَا قَالَ نَشَدْتُکُمْ بِاللَّهِ هَلْ فِیکُمْ أَحَدٌ قَالَ لَهُ رَسُولُ اللَّهِ صلی الله علیه و آله لَأَبْعَثَنَّ إِلَیْکُمْ رَجُلًا امْتَحَنَ اللَّهُ قَلْبَهُ لِلْإِیمَانِ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461" w:name="pg13777_135312"/>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شمر، از جابر، از امام محمد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است که رسول خدا صلی الله علیه و آله در جنگ طائف با او زمزمه و نجوا کرد، 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ما با علی به نجوا نشستی؟ و در پاسخ، پیامبر صلی الله علیه و آله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نجوا نکردم، بلکه خداوند مرا به آن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در میان شما کسی است که رسول خدا صلی الله علیه و آله در مورد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مردی به سوی شما گسیل خواهم داشت که خداوند قلب او را برای ایمان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2362190_1468164448"/>
      <w:bookmarkStart w:id="463" w:name="_Toc186"/>
      <w:bookmarkEnd w:id="462"/>
      <w:r>
        <w:rPr>
          <w:rtl w:val="true"/>
        </w:rPr>
        <w:t>«</w:t>
      </w:r>
      <w:r>
        <w:rPr/>
        <w:t>19</w:t>
      </w:r>
      <w:r>
        <w:rPr>
          <w:rtl w:val="true"/>
        </w:rPr>
        <w:t>»</w:t>
      </w:r>
      <w:bookmarkEnd w:id="4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رحمه الله فی مجمع البیان، ذکر أهل التفسیر و أصحاب السیر أن رسول الله صلی الله علیه و آله لما افتتح مکة خرج منها متوجها إلی حنین لقتال هوازن و ثقیف فی آخر شهر رمضان أو فی شوال سنة ثمان من الهجرة و ذکر القصة نحوا مما مر إلی أن ذکر هزیمة المسلمین و نداء العباس ثم قال فلما سمع المسلمون صوت العباس تراجعوا و قالوا لبیک لبیک و تبادر الأنصار خاصة و نزل النصر من عند الله و انهزمت هوازن هزیمة قبیحة فمروا فی کل وجه و لم یزل المسلمون فی آثارهم و مر مالک بن عوف فدخل حصن الطائف و قتل منهم زهاء مائة رجل و أغنم الله المسلمین أموالهم و نساءهم و أمر رسول الله صلی الله علیه و آله بالذراری و الأموال أن تحدر إلی الجعرانة و ولی علی الغنائم بدیل بن ورقاء الخزاعی و مضی علیه السلام فی أثر القوم فوافی الطائف فی طلب مالک بن عوف و حاصر أهل الطائف بقیة الشهر فلما دخل ذو القعدة انصرف إلی </w:t>
      </w:r>
      <w:r>
        <w:rPr>
          <w:rStyle w:val="FootnoteAnchor"/>
          <w:rtl w:val="true"/>
        </w:rPr>
        <w:footnoteReference w:id="1031"/>
      </w:r>
      <w:r>
        <w:rPr>
          <w:rFonts w:ascii="IRNazanin" w:hAnsi="IRNazanin" w:eastAsia="IRNazanin"/>
          <w:color w:val="111111"/>
          <w:sz w:val="28"/>
          <w:sz w:val="28"/>
          <w:szCs w:val="28"/>
          <w:rtl w:val="true"/>
          <w:lang w:bidi="fa-IR"/>
        </w:rPr>
        <w:t>الجعرانة و قسم بها غنائم حنین و أوطاس قال سعید بن المسیب حدثنی رجل کان فی المشرکین یوم حنین قال لما التقینا نحن و أصحاب رسول الله صلی الله علیه و آله لم یقفوا لنا حلب شاة فلما کشفناهم جعلنا نسوقهم حتی انتهینا إلی صاحب البغلة الشهباء یعنی رسول الله صلی الله علیه و آله فتلقانا رجال بیض الوجوه فقالوا لنا شاهت الوجوه ارجعوا فرجعنا و رکبوا أکتافنا فکانوا إیاها یعنی الملائکة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 و بلغنی أن شیبة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استدبرت رسول الله صلی الله علیه و آله یوم حنین و أنا أرید أن أقتله بطلحة بن عثمان و عثمان بن طلحة و کانا قد قتلا یوم أحد فأطلع الله رسوله علی ما فی نفسی فالتفت إلی و ضرب فی صدری و قال أعیذک بالله یا شیبة فأرعدت فرائصی فنظرت إلیه و هو أحب إلی من سمعی و بصری فقلت أشهد أنک رسول الله و أن الله أطلعک علی ما فی نفسی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 رسول الله صلی الله علیه و آله الغنائم بالجعرانة و کان معه من سبی هوازن ستة آلاف من الذراری و النساء و من الإبل و الشاء ما لا یدری عدته قَالَ أَنَسُ بْنُ مَالِکٍ کَانَ رَسُولُ اللَّهِ صلی الله علیه و آله أَمَرَ مُنَادِیاً فَنَادَی یَوْمَ أَوْطَاسٍ أَلَا لَا تُوطَأُ الْحَبَالَی حَتَّی یَضَعْنَ وَ لَا الْحَیَالَی </w:t>
      </w:r>
      <w:r>
        <w:rPr>
          <w:rStyle w:val="FootnoteAnchor"/>
          <w:rtl w:val="true"/>
        </w:rPr>
        <w:footnoteReference w:id="1032"/>
      </w:r>
      <w:r>
        <w:rPr>
          <w:rFonts w:ascii="Amiri" w:hAnsi="Amiri" w:eastAsia="Amiri" w:cs="Amiri"/>
          <w:color w:val="111111"/>
          <w:sz w:val="28"/>
          <w:sz w:val="28"/>
          <w:szCs w:val="28"/>
          <w:rtl w:val="true"/>
          <w:lang w:bidi="ar-SA"/>
        </w:rPr>
        <w:t xml:space="preserve">حَتَّی یُسْتَبْرَأْنَ بِحَیْضَةٍ </w:t>
      </w:r>
      <w:r>
        <w:rPr>
          <w:rStyle w:val="FootnoteAnchor"/>
          <w:rtl w:val="true"/>
        </w:rPr>
        <w:footnoteReference w:id="1033"/>
      </w:r>
      <w:r>
        <w:rPr>
          <w:rFonts w:ascii="Amiri" w:hAnsi="Amiri" w:eastAsia="Amiri" w:cs="Amiri"/>
          <w:color w:val="111111"/>
          <w:sz w:val="28"/>
          <w:sz w:val="28"/>
          <w:szCs w:val="28"/>
          <w:rtl w:val="true"/>
          <w:lang w:bidi="ar-SA"/>
        </w:rPr>
        <w:t xml:space="preserve">ثُمَّ أَقْبَلَتْ وُفُودُ هَوَازِنَ وَ قَدِمَتْ عَلَی رَسُولِ اللَّهِ صلی الله علیه و آله بِالْجِعْرَانَةِ مُسْلِمِینَ وَ قَامَ خَطِیبُهُمْ فَقَالَ یَا رَسُولَ اللَّهِ إِنَّ مَا فِی الْحَظَائِرِ مِنَ السَّبَایَا خَالاتُکَ وَ حَوَاضِنُکَ اللَّاتِی کُنَّ یَکْفُلْنَکَ فَلَوْ أَنَّا مَلَحْنَا ابْنَ أَبِی شِمْرٍ أَوِ النُّعْمَانَ بْنَ الْمُنْذِرِ ثُمَّ أَصَابَنَا مِنْهُمَا مِثْلُ الَّذِی أَصَابَنَا مِنْکَ رَجَوْنَا عَائِدَتَهُمَا وَ عَطْفَهُمَا وَ أَنْتَ خَیْرُ الْمَکْفُولِینَ ثُمَّ أَنْشَدَ أَبْیَاتاً </w:t>
      </w:r>
      <w:r>
        <w:rPr>
          <w:rStyle w:val="FootnoteAnchor"/>
          <w:rtl w:val="true"/>
        </w:rPr>
        <w:footnoteReference w:id="1034"/>
      </w:r>
      <w:r>
        <w:rPr>
          <w:rFonts w:ascii="Amiri" w:hAnsi="Amiri" w:eastAsia="Amiri" w:cs="Amiri"/>
          <w:color w:val="111111"/>
          <w:sz w:val="28"/>
          <w:sz w:val="28"/>
          <w:szCs w:val="28"/>
          <w:rtl w:val="true"/>
          <w:lang w:bidi="ar-SA"/>
        </w:rPr>
        <w:t xml:space="preserve">فَقَالَ صلی الله علیه و آله أَیُّ </w:t>
      </w:r>
      <w:r>
        <w:rPr>
          <w:rStyle w:val="FootnoteAnchor"/>
          <w:rtl w:val="true"/>
        </w:rPr>
        <w:footnoteReference w:id="1035"/>
      </w:r>
      <w:r>
        <w:rPr>
          <w:rFonts w:ascii="Amiri" w:hAnsi="Amiri" w:eastAsia="Amiri" w:cs="Amiri"/>
          <w:color w:val="111111"/>
          <w:sz w:val="28"/>
          <w:sz w:val="28"/>
          <w:szCs w:val="28"/>
          <w:rtl w:val="true"/>
          <w:lang w:bidi="ar-SA"/>
        </w:rPr>
        <w:t>الْأَمْرَیْنِ أَحَبُّ إِلَیْکُمْ السَّبْیُ أَمِ الْأَمْوَالُ قَالُوا یَا رَسُولَ اللَّهِ خَیَّرْتَنَا بَیْنَ الْحَسَبِ وَ بَیْنَ الْأَمْوَالِ وَ الْحَسَبُ أَحَبُّ إِلَیْنَا وَ لَا نَتَکَلَّمُ فِی شَاةٍ وَ لَا بَعِیرٍ فَقَالَ رَسُولُ اللَّهِ أَمَّا الَّذِی لِبَنِی هَاشِمٍ فَهُوَ لَکُمْ وَ سَوْفَ أُکَلِّمُ لَکُمُ الْمُسْلِمِینَ وَ أَشْفَعُ لَکُمْ فَکَلِّمُوهُمْ وَ أَظْهِرُوا إِسْلَامَکُمْ فَلَمَّا صَلَّی رَسُولُ اللَّهِ صلی الله علیه و آله الْهَاجِرَةَ قَامُوا فَتَکَلَّمُوا فَقَالَ النَّبِیُّ صلی الله علیه و آله قَدْ رَدَدْتُ الَّذِی لِبَنِی هَاشِمٍ وَ الَّذِی بِیَدِی عَلَیْهِمْ فَمَنْ أَحَبَّ مِنْکُمْ أَنْ یُعْطِیَ غَیْرَ مُکْرَهٍ فَلْیَفْعَلْ وَ مَنْ کَرِهَ أَنْ یُعْطِیَ فَلْیَأْخُذِ الْفِدَاءَ وَ عَلَیَّ فِدَاؤُهُمْ فَأَعْطَی النَّاسُ مَا کَانَ بِأَیْدِیهِمْ إِلَّا قَلِیلًا مِنَ النَّاسِ سَأَلُوا الْفِدَاءَ</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464" w:name="pg13777_135314"/>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تفسیر و سیره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پیامبر صلی الله علیه و آله مکه را فتح کرد، در آخر ماه رمضان یا در شوال سال هشتم هجری برای جنگ با هوازن و ثقیف از آن به سوی حنین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را مانند آنچه گذشت ذکر کرد، تا آنجا که شکست مسلمانان و ندای عباس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صدای عباس را شنیدند،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انصار که بر یکدیگر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یاری و پیروزی از جانب خداوند نازل گردید و هوازن شکست مفتضخانه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متحمل شدند و به هر سو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نیز پیوسته در تعقیب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مالک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عوف راه پیمود و وارد قلعه طائف گردید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 مرد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اموال و زنان آنان را غنیمت مسلمانان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فرمان داد که زنان و کودکان و اموال به جعرانه برده شود و بدیل بن ورقاء خزاعی را بر غنایم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پی قوم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طلب مالک بن عوف به طائف رسید و بقیه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آن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فرا رسید به جعرانه بازگشت و در آن، غنایم حنین و اوطاس را تقسیم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روز حنین همراه مشرکان بود،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و اصحاب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یکدیگر قرار گرفتیم، به اندازه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دوشیدن گوسفند برابر ما پایداری نکردند و ما آنان را شکست دادیم و شروع به راندن آنان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صاحب قاطر خاکستری یعنی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مردانی سپید چهره در برابر ما قرار گرفتند و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زشت باد،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راه بازگشت در پیش گرفتیم و آنان بر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سوار گشتند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فرشتگان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رسید که 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حنین از پشت سر به سوی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رفتم و می‌خواستم که به انتقام 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عثمان و عثمان بن طلحه که در جنگ احد کشته شدند،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رسولش را از آنچه در درون من بود آگاه ساخت و او به سوی من برگشت و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گفت، گوشت میان کتف و پهلویم به لرزه افتاد و به او نگاه کردم و احساس کردم که او نزد من از گوش و چشمم نیز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فرستاده خداوند هستی و خداوند تو را از آنچه در درون من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غنایم را در جعرانه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اسیران هوازن شش هزار زن و کودک و مقدار نامشخصی شتر و گوسفند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روز اوطاس به منادی فرمان ندا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باردار تا زمانی که وضع حمل کنند و زنان غیر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باردار تا زمانی که حیض ببینند و پاک گردند،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بستری و نزدیکی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نمایندگان هوازن که اسلام آورده بودند، در جعرانه به نزد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که در آغل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پرستاران تو هستند که از تو سرپرستی و مراقبت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ابن ابی شمر یا نعمان بن منذر را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سپس همانند آنچه از تو بر ما واقع شد، از آن دو برای ما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بخشش و نیکی و مهربانی آنان امیدوار بودیم و حال آنکه تو بهترین سرپرستی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شدگان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نمکدان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سخنان ابیاتی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این دو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یا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میان شرافت خانوادگی و اموال مخیّر ساختی و حال آنکه شرافت خانوادگی برای ما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هیچ گوسفند و شتری سخن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بنی هاشم است، از آنِ شما باد و در مورد شما با مسلمانان سخن خواهم گفت و برای شما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 آنان سخن گویید و اسلامتان را آشکار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نماز ظهر را اقامه فرمود، آنان به پا خاستند 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 آنان،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از آن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 و آنچه که در دست من بود،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نیز که دوست داشت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اکراه و اجبار ببخشد،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بخشیدن کراهت داشت، فدیه بگیرد و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نیز بر عهده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پیامبر، جز اندکی از مردم که فدیه خواستند، بقیه آنچه را که در دستشان بود، بخشیدند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2362192_1468164448"/>
      <w:bookmarkStart w:id="466" w:name="_Toc187"/>
      <w:bookmarkEnd w:id="465"/>
      <w:r>
        <w:rPr>
          <w:rtl w:val="true"/>
        </w:rPr>
        <w:t>بیان</w:t>
      </w:r>
      <w:bookmarkEnd w:id="466"/>
    </w:p>
    <w:p>
      <w:pPr>
        <w:pStyle w:val="BookText"/>
        <w:rPr/>
      </w:pPr>
      <w:r>
        <w:rPr>
          <w:rFonts w:ascii="IRNazanin" w:hAnsi="IRNazanin" w:eastAsia="IRNazanin"/>
          <w:color w:val="111111"/>
          <w:sz w:val="28"/>
          <w:sz w:val="28"/>
          <w:szCs w:val="28"/>
          <w:rtl w:val="true"/>
          <w:lang w:bidi="fa-IR"/>
        </w:rPr>
        <w:t>قال الجوهری قولهم هم زهاء مائة قدر 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زهاء مائ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2362194_1468164448"/>
      <w:bookmarkStart w:id="468" w:name="_Toc188"/>
      <w:bookmarkEnd w:id="467"/>
      <w:r>
        <w:rPr>
          <w:rtl w:val="true"/>
        </w:rPr>
        <w:t>«</w:t>
      </w:r>
      <w:r>
        <w:rPr/>
        <w:t>20</w:t>
      </w:r>
      <w:r>
        <w:rPr>
          <w:rtl w:val="true"/>
        </w:rPr>
        <w:t>»</w:t>
      </w:r>
      <w:bookmarkEnd w:id="468"/>
    </w:p>
    <w:p>
      <w:pPr>
        <w:pStyle w:val="BookText"/>
        <w:rPr/>
      </w:pPr>
      <w:r>
        <w:rPr>
          <w:rFonts w:ascii="Amiri" w:hAnsi="Amiri" w:eastAsia="Amiri" w:cs="Amiri"/>
          <w:color w:val="111111"/>
          <w:sz w:val="28"/>
          <w:sz w:val="28"/>
          <w:szCs w:val="28"/>
          <w:rtl w:val="true"/>
          <w:lang w:bidi="ar-SA"/>
        </w:rPr>
        <w:t xml:space="preserve">قب، المناقب لابن شهرآشوب عَنِ الصَّادِقِ علیه السلام سَبَی رَسُولُ اللَّهِ صلی الله علیه و آله یَوْمَ حُنَیْنٍ أَرْبَعَةَ آلَافِ رَأْسٍ وَ اثْنَیْ عَشَرَ أَلْفَ نَاقَةٍ سِوَی مَا لَا یُعْلَمُ مِنَ الْغَنَائِمِ وَ قَالَ الزُّهْرِیُّ سِتَّةَ آلَافٍ مِنَ الذَّرَارِیِّ وَ النِّسَاءِ وَ مِنَ الْبَهَائِمِ مَا لَا یُحْصَی وَ لَا یُدْرَی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جنگ حنین به جز غنایمی که مقدار آن مشخص نیست، چهار هزار نفر و دوازده هزار شتر اسیر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و کودکان شش هزار نفر و از حیوانات رقمی که شمارش نگشت و معلوم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2362196_1468164448"/>
      <w:bookmarkStart w:id="470" w:name="_Toc189"/>
      <w:bookmarkEnd w:id="469"/>
      <w:r>
        <w:rPr>
          <w:rtl w:val="true"/>
        </w:rPr>
        <w:t>«</w:t>
      </w:r>
      <w:r>
        <w:rPr/>
        <w:t>21</w:t>
      </w:r>
      <w:r>
        <w:rPr>
          <w:rtl w:val="true"/>
        </w:rPr>
        <w:t>»</w:t>
      </w:r>
      <w:bookmarkEnd w:id="470"/>
    </w:p>
    <w:p>
      <w:pPr>
        <w:pStyle w:val="BookText"/>
        <w:rPr/>
      </w:pPr>
      <w:r>
        <w:rPr>
          <w:rFonts w:ascii="Amiri" w:hAnsi="Amiri" w:eastAsia="Amiri" w:cs="Amiri"/>
          <w:color w:val="111111"/>
          <w:sz w:val="28"/>
          <w:sz w:val="28"/>
          <w:szCs w:val="28"/>
          <w:rtl w:val="true"/>
          <w:lang w:bidi="ar-SA"/>
        </w:rPr>
        <w:t>أقول قَالَ الْکَازِرُونِیُّ فِی الْمُنْتَقَی بَعْدَ تِلْکَ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تِلْکَ السَّنَةِ یَعْنِی الثَّامِنَةَ تَزَوَّجَ رَسُولُ اللَّهِ مَلِیکَةَ الْکِنْدِیَّةِ وَ کَانَ قَتَلَ أَبَاهَا یَوْمَ الْفَتْحِ فَقَالَتْ لَهَا بَعْضُ أَزْوَاجِ النَّبِیِّ صلی الله علیه و آله أَ لَا تَسْتَحِینَ تَزَوَّجِینَ </w:t>
      </w:r>
      <w:r>
        <w:rPr>
          <w:rStyle w:val="FootnoteAnchor"/>
          <w:rtl w:val="true"/>
        </w:rPr>
        <w:footnoteReference w:id="1038"/>
      </w:r>
      <w:r>
        <w:rPr>
          <w:rFonts w:ascii="Amiri" w:hAnsi="Amiri" w:eastAsia="Amiri" w:cs="Amiri"/>
          <w:color w:val="111111"/>
          <w:sz w:val="28"/>
          <w:sz w:val="28"/>
          <w:szCs w:val="28"/>
          <w:rtl w:val="true"/>
          <w:lang w:bidi="ar-SA"/>
        </w:rPr>
        <w:t xml:space="preserve">رَجُلًا قَتَلَ أَبَاکِ فَاسْتَعَاذَتْ مِنْهَا فَفَارَقَهَا وَ فِیهَا وُلِدَ إِبْرَاهِیمُ بْنُ رَسُولِ اللَّهِ صلی الله علیه و آله مِنْ مَارِیَةَ فِی ذِی الْحِجَّةِ وَ کَانَتْ قَابِلَتُهَا مَوْلَاةَ </w:t>
      </w:r>
      <w:r>
        <w:rPr>
          <w:rStyle w:val="FootnoteAnchor"/>
          <w:rtl w:val="true"/>
        </w:rPr>
        <w:footnoteReference w:id="1039"/>
      </w:r>
      <w:r>
        <w:rPr>
          <w:rFonts w:ascii="Amiri" w:hAnsi="Amiri" w:eastAsia="Amiri" w:cs="Amiri"/>
          <w:color w:val="111111"/>
          <w:sz w:val="28"/>
          <w:sz w:val="28"/>
          <w:szCs w:val="28"/>
          <w:rtl w:val="true"/>
          <w:lang w:bidi="ar-SA"/>
        </w:rPr>
        <w:t>رَسُولِ اللَّهِ صلی الله علیه و آله فَخَرَجَتْ إِلَی زَوْجِهَا أَبِی رَافِعٍ فَأَخْبَرَتْهُ بِأَنَّهَا قَدْ وَلَدَتْ غُلَاماً فَجَاءَ أَبُو رَافِعٍ إِلَی رَسُولِ اللَّهِ صلی الله علیه و آله فَبَشَّرَهُ بِأَنَّهَا قَدْ وَلَدَتْ غُلَاماً فَوَهَبَ لَهُ عَبْداً وَ سَمَّاهُ إِبْرَاهِیمَ وَ عَقَّ عَنْهُ یَوْمَ سَابِعِهِ وَ حَلَقَ رَأْسَهُ فَتَصَدَّقَ بِزِنَةِ شَعْرِهِ فِضَّةً عَلَی الْمَسَاکِینِ وَ أَمَرَهُ بِشَعْرِهِ فَدُفِنَتْ فِی الْأَرْضِ وَ تَنَافَسَتْ فِیهِ نِسَاءُ الْأَنْصَارِ أَیُّهُنَّ تُرْضِعُهُ فَدَفَعَهُ رَسُولُ اللَّهِ صلی الله علیه و آله إِلَی أُمِّ بُرْدَةَ بِنْتِ الْمُنْذِرِ بْنِ زَیْدٍ وَ زَوْجُهَا الْبَرَاءُ بْنُ أَوْسٍ وَ کَانَ صلی الله علیه و آله یَأْتِی أُمَّ بُرْدَةَ فَیَقِیلَ عِنْدَهَا وَ یُؤْتَی بِإِبْرَاهِیمَ وَ غَارَتْ نِسَاءُ رَسُولِ اللَّهِ صلی الله علیه و آله وَ اشْتَدَّ عَلَیْهِنَّ حِینَ رُزِقَ مِنْهَا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إِبْرَاهِیمَ جَاءَ جَبْرَئِیلُ إِلَی رَسُولِ اللَّهِ صلی الله علیه و آله فَقَالَ السَّلَامُ عَلَیْکَ یَا أَبَا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عَنْهُ أَیْضاً قَالَ قَالَ رَسُولُ اللَّهِ صلی الله علیه و آله وُلِدَ اللَّیْلَةَ لِی غُلَامٌ فَسَمَّیْتُهُ بِاسْمِ أَبِی إِبْرَاهِیمَ قَالَ ثُمَّ دَفَعَهُ إِلَی أُمِّ سَیْفٍ امْرَأَةِ قَیْنٍ بِالْمَدِینَةِ یُقَالُ لَهُ أَبُو یُوسُفَ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ماتت زینب بنت رسول الله صلی الله علیه و آله و کانت أکبر بناته و أول من تزوجت </w:t>
      </w:r>
      <w:bookmarkStart w:id="471" w:name="pg13777_135315"/>
    </w:p>
    <w:p>
      <w:pPr>
        <w:pStyle w:val="BookText"/>
        <w:rPr/>
      </w:pPr>
      <w:bookmarkEnd w:id="471"/>
      <w:r>
        <w:rPr>
          <w:rFonts w:ascii="IRNazanin" w:hAnsi="IRNazanin" w:eastAsia="IRNazanin"/>
          <w:color w:val="111111"/>
          <w:sz w:val="28"/>
          <w:sz w:val="28"/>
          <w:szCs w:val="28"/>
          <w:rtl w:val="true"/>
          <w:lang w:bidi="fa-IR"/>
        </w:rPr>
        <w:t>منهن تزوجها ابن خالتها أبو العاص بن الربیع قبل النبوة فولد له علیا و أمامة أما علی فمات فی ولایة عمر و أما أمامة فماتت سنة خمسین</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المنتقی بعد از ذکر آن غزوات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یعنی سال هشتم،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با ملیکه کندی که پدرش را در روز فتح کشته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پیامبر به ملیکه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مردی که پدرت را کشته است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این سخن، ملیکه از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 و پیامبر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ابراهیم پسر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ماه ذی الحجه از ماریه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قابله او کنیز آزاد شده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شوهرش ابورافع خارج شد و او را آگاه ساخت که ماریه پسری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نیز به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آمد و به او بشارت داد که ماریه پسری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پیامبر او را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بخشید و آن پسر را ابراهیم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هفتم تولدش برای او گوسفند کشت و سرش را تراشید و هموزن موهایش به بیچارگان و مستمندان نقره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موهای او را در زمین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انصار بر سر شیر دادن او با یکدیگر به رقابت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نهایت،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او را به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 دختر منذر بن زید که همسر براء بن أوس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نزد اُمّ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نیمروز را نزد او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زنان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را به حسد وادار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از ماریه صاحب فرزندی شد، این امر بر آنان گران آمد و از انس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ماریه ابراهیم را به دنیا آورد، جبرئیل به نزد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برای من پسری به دنیا آمد و من او را به نام پدرم، ابراهیم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اُمّ سیف داد که همسر آهنگری در مدینه به نام ابویوسف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زینب دختر بزرگ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دخترش بود که ازدواج کرد و قبل از بعثت پیامبر به ازدواج ابوالعاص پسر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علی و أمامه را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در دوران خلافت عمر و أمامه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مولدالمصطفی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درباره وقایع سال هشتم هجری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2362198_1468164448"/>
      <w:bookmarkStart w:id="473" w:name="_Toc190"/>
      <w:bookmarkEnd w:id="472"/>
      <w:r>
        <w:rPr>
          <w:rtl w:val="true"/>
        </w:rPr>
        <w:t>«</w:t>
      </w:r>
      <w:r>
        <w:rPr/>
        <w:t>22</w:t>
      </w:r>
      <w:r>
        <w:rPr>
          <w:rtl w:val="true"/>
        </w:rPr>
        <w:t>»</w:t>
      </w:r>
      <w:bookmarkEnd w:id="473"/>
    </w:p>
    <w:p>
      <w:pPr>
        <w:pStyle w:val="BookText"/>
        <w:rPr/>
      </w:pPr>
      <w:r>
        <w:rPr>
          <w:rFonts w:ascii="IRNazanin" w:hAnsi="IRNazanin" w:eastAsia="IRNazanin"/>
          <w:color w:val="111111"/>
          <w:sz w:val="28"/>
          <w:sz w:val="28"/>
          <w:szCs w:val="28"/>
          <w:rtl w:val="true"/>
          <w:lang w:bidi="fa-IR"/>
        </w:rPr>
        <w:t>و قال ابن الأثیر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بعث رسول الله صلی الله علیه و آله عمرو بن العاص إلی جیفر و عمرو </w:t>
      </w:r>
      <w:r>
        <w:rPr>
          <w:rStyle w:val="FootnoteAnchor"/>
          <w:rtl w:val="true"/>
        </w:rPr>
        <w:footnoteReference w:id="1042"/>
      </w:r>
      <w:r>
        <w:rPr>
          <w:rFonts w:ascii="IRNazanin" w:hAnsi="IRNazanin" w:eastAsia="IRNazanin"/>
          <w:color w:val="111111"/>
          <w:sz w:val="28"/>
          <w:sz w:val="28"/>
          <w:szCs w:val="28"/>
          <w:rtl w:val="true"/>
          <w:lang w:bidi="fa-IR"/>
        </w:rPr>
        <w:t>ابنی الجلندی فأخذ الصدقة من أغنامهم و ردها علی فقرائهم و فیها بعث رسول الله صلی الله علیه و آله کعب بن عمیر إلی ذات اطلاع من الشام فأصیب هو و أصحابه و فیها بعث أیضا عیینة بن حصن الفزاری إلی بنی العنبر من تمیم فأغار علیهم و سبی منهم نساء</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أثیر در الکامل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عمرو بن عاص را به سوی دو قبیله جیفر بن جلندی و عمر بن جلندی فرستاد و او از گوسفندان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صدقه برگرفت و آن را به فقیرانشان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صلی الله علیه و آله، کعب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عمیر را به ذات أطلاع از نواحی شام گسیل داشت که او و یارانش در این مأموریت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سال 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حصن فزاری را به سوی بنی عنبر از تمیم روانه ساخت که او بر آنان هجوم برد و از زنان آنان به اسارت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2362200_1468164448"/>
      <w:bookmarkStart w:id="475" w:name="_Toc191"/>
      <w:bookmarkEnd w:id="474"/>
      <w:r>
        <w:rPr>
          <w:rtl w:val="true"/>
        </w:rPr>
        <w:t>«</w:t>
      </w:r>
      <w:r>
        <w:rPr/>
        <w:t>23</w:t>
      </w:r>
      <w:r>
        <w:rPr>
          <w:rtl w:val="true"/>
        </w:rPr>
        <w:t>»</w:t>
      </w:r>
      <w:bookmarkEnd w:id="475"/>
    </w:p>
    <w:p>
      <w:pPr>
        <w:pStyle w:val="BookText"/>
        <w:rPr/>
      </w:pPr>
      <w:r>
        <w:rPr>
          <w:rFonts w:ascii="IRNazanin" w:hAnsi="IRNazanin" w:eastAsia="IRNazanin"/>
          <w:color w:val="111111"/>
          <w:sz w:val="28"/>
          <w:sz w:val="28"/>
          <w:szCs w:val="28"/>
          <w:rtl w:val="true"/>
          <w:lang w:bidi="fa-IR"/>
        </w:rPr>
        <w:t xml:space="preserve">وجدت بخط الشیخ محمد بن علی الجبعی رحمه الله نقلا من خط الشیخ الشهید قدس الله روحه من طرق العامة مرفوعا إلی أبی عمرو زیاد بن طارق عن أبی جرول </w:t>
      </w:r>
      <w:r>
        <w:rPr>
          <w:rStyle w:val="FootnoteAnchor"/>
          <w:rtl w:val="true"/>
        </w:rPr>
        <w:footnoteReference w:id="1044"/>
      </w:r>
      <w:r>
        <w:rPr>
          <w:rFonts w:ascii="IRNazanin" w:hAnsi="IRNazanin" w:eastAsia="IRNazanin"/>
          <w:color w:val="111111"/>
          <w:sz w:val="28"/>
          <w:sz w:val="28"/>
          <w:szCs w:val="28"/>
          <w:rtl w:val="true"/>
          <w:lang w:bidi="fa-IR"/>
        </w:rPr>
        <w:t>زهیر الجشمی قال لما أسرنا رسول الله صلی الله علیه و آله یوم هوازن و ذهب یفرق السبی و النساء أتیته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امنن علینا رسول الله فی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المرء نرجوه و ننتظر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امنن علی بیضة قد عاقها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مشتت شملها فی دهرها غیر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امنن علی نسوة قدعاقها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ممزق شملها فی دهرها غیر</w:t>
      </w:r>
    </w:p>
    <w:p>
      <w:pPr>
        <w:pStyle w:val="BookText"/>
        <w:rPr/>
      </w:pPr>
      <w:r>
        <w:rPr>
          <w:rFonts w:ascii="IRNazanin" w:hAnsi="IRNazanin" w:eastAsia="IRNazanin"/>
          <w:color w:val="111111"/>
          <w:sz w:val="28"/>
          <w:sz w:val="28"/>
          <w:szCs w:val="28"/>
          <w:rtl w:val="true"/>
          <w:lang w:bidi="fa-IR"/>
        </w:rPr>
        <w:t>أبقت لنا الدهر هتافا علی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قلوبهم الغماء و الغمر</w:t>
      </w:r>
    </w:p>
    <w:p>
      <w:pPr>
        <w:pStyle w:val="BookText"/>
        <w:rPr/>
      </w:pPr>
      <w:r>
        <w:rPr>
          <w:rFonts w:ascii="IRNazanin" w:hAnsi="IRNazanin" w:eastAsia="IRNazanin"/>
          <w:color w:val="111111"/>
          <w:sz w:val="28"/>
          <w:sz w:val="28"/>
          <w:szCs w:val="28"/>
          <w:rtl w:val="true"/>
          <w:lang w:bidi="fa-IR"/>
        </w:rPr>
        <w:t>إن لم تدارکهم نعماء تنشرها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أرجح الناس حلما حین تختبر </w:t>
      </w:r>
      <w:r>
        <w:rPr>
          <w:rStyle w:val="FootnoteAnchor"/>
          <w:rtl w:val="true"/>
        </w:rPr>
        <w:footnoteReference w:id="104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امنن علی نسوة قد کنت ترضعها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فوک یملؤه من مخضها الدرر </w:t>
      </w:r>
      <w:bookmarkStart w:id="476" w:name="pg13777_135316"/>
    </w:p>
    <w:p>
      <w:pPr>
        <w:pStyle w:val="BookText"/>
        <w:rPr/>
      </w:pPr>
      <w:bookmarkEnd w:id="476"/>
      <w:r>
        <w:rPr>
          <w:rFonts w:ascii="IRNazanin" w:hAnsi="IRNazanin" w:eastAsia="IRNazanin"/>
          <w:color w:val="111111"/>
          <w:sz w:val="28"/>
          <w:sz w:val="28"/>
          <w:szCs w:val="28"/>
          <w:rtl w:val="true"/>
          <w:lang w:bidi="fa-IR"/>
        </w:rPr>
        <w:t xml:space="preserve">إذ أنت </w:t>
      </w:r>
      <w:r>
        <w:rPr>
          <w:rStyle w:val="FootnoteAnchor"/>
          <w:rtl w:val="true"/>
        </w:rPr>
        <w:footnoteReference w:id="1048"/>
      </w:r>
      <w:r>
        <w:rPr>
          <w:rFonts w:ascii="IRNazanin" w:hAnsi="IRNazanin" w:eastAsia="IRNazanin"/>
          <w:color w:val="111111"/>
          <w:sz w:val="28"/>
          <w:sz w:val="28"/>
          <w:szCs w:val="28"/>
          <w:rtl w:val="true"/>
          <w:lang w:bidi="fa-IR"/>
        </w:rPr>
        <w:t>طفل صغیر کنت ترضعها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یریبک </w:t>
      </w:r>
      <w:r>
        <w:rPr>
          <w:rStyle w:val="FootnoteAnchor"/>
          <w:rtl w:val="true"/>
        </w:rPr>
        <w:footnoteReference w:id="1049"/>
      </w:r>
      <w:r>
        <w:rPr>
          <w:rFonts w:ascii="IRNazanin" w:hAnsi="IRNazanin" w:eastAsia="IRNazanin"/>
          <w:color w:val="111111"/>
          <w:sz w:val="28"/>
          <w:sz w:val="28"/>
          <w:szCs w:val="28"/>
          <w:rtl w:val="true"/>
          <w:lang w:bidi="fa-IR"/>
        </w:rPr>
        <w:t>ما تأتی و ما تذر</w:t>
      </w:r>
    </w:p>
    <w:p>
      <w:pPr>
        <w:pStyle w:val="BookText"/>
        <w:rPr/>
      </w:pPr>
      <w:r>
        <w:rPr>
          <w:rFonts w:ascii="IRNazanin" w:hAnsi="IRNazanin" w:eastAsia="IRNazanin"/>
          <w:color w:val="111111"/>
          <w:sz w:val="28"/>
          <w:sz w:val="28"/>
          <w:szCs w:val="28"/>
          <w:rtl w:val="true"/>
          <w:lang w:bidi="fa-IR"/>
        </w:rPr>
        <w:t>لا تجعلنا کمن شالت نعامته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استبق منا فإنا معشر زهر</w:t>
      </w:r>
    </w:p>
    <w:p>
      <w:pPr>
        <w:pStyle w:val="BookText"/>
        <w:rPr/>
      </w:pPr>
      <w:r>
        <w:rPr>
          <w:rFonts w:ascii="IRNazanin" w:hAnsi="IRNazanin" w:eastAsia="IRNazanin"/>
          <w:color w:val="111111"/>
          <w:sz w:val="28"/>
          <w:sz w:val="28"/>
          <w:szCs w:val="28"/>
          <w:rtl w:val="true"/>
          <w:lang w:bidi="fa-IR"/>
        </w:rPr>
        <w:t xml:space="preserve">إنا لنشکر للنعماء إذ کفرت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بعد هذا الیوم مدخر</w:t>
      </w:r>
    </w:p>
    <w:p>
      <w:pPr>
        <w:pStyle w:val="BookText"/>
        <w:rPr/>
      </w:pPr>
      <w:r>
        <w:rPr>
          <w:rFonts w:ascii="IRNazanin" w:hAnsi="IRNazanin" w:eastAsia="IRNazanin"/>
          <w:color w:val="111111"/>
          <w:sz w:val="28"/>
          <w:sz w:val="28"/>
          <w:szCs w:val="28"/>
          <w:rtl w:val="true"/>
          <w:lang w:bidi="fa-IR"/>
        </w:rPr>
        <w:t>فألبس العفو من قد کنت ترضعه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أمهاتک إن العفو منتشر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یا خیر من مرحت کمت الجیاد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الهیاج إذا ما استوقد الشرر</w:t>
      </w:r>
    </w:p>
    <w:p>
      <w:pPr>
        <w:pStyle w:val="BookText"/>
        <w:rPr/>
      </w:pPr>
      <w:r>
        <w:rPr>
          <w:rFonts w:ascii="IRNazanin" w:hAnsi="IRNazanin" w:eastAsia="IRNazanin"/>
          <w:color w:val="111111"/>
          <w:sz w:val="28"/>
          <w:sz w:val="28"/>
          <w:szCs w:val="28"/>
          <w:rtl w:val="true"/>
          <w:lang w:bidi="fa-IR"/>
        </w:rPr>
        <w:t>إنا نؤمل عفوا منک تلبسه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البریة إذ تعفو و تنتصر</w:t>
      </w:r>
    </w:p>
    <w:p>
      <w:pPr>
        <w:pStyle w:val="BookText"/>
        <w:rPr/>
      </w:pPr>
      <w:r>
        <w:rPr>
          <w:rFonts w:ascii="IRNazanin" w:hAnsi="IRNazanin" w:eastAsia="IRNazanin"/>
          <w:color w:val="111111"/>
          <w:sz w:val="28"/>
          <w:sz w:val="28"/>
          <w:szCs w:val="28"/>
          <w:rtl w:val="true"/>
          <w:lang w:bidi="fa-IR"/>
        </w:rPr>
        <w:t xml:space="preserve">فاعف </w:t>
      </w:r>
      <w:r>
        <w:rPr>
          <w:rStyle w:val="FootnoteAnchor"/>
          <w:rtl w:val="true"/>
        </w:rPr>
        <w:footnoteReference w:id="1052"/>
      </w:r>
      <w:r>
        <w:rPr>
          <w:rFonts w:ascii="IRNazanin" w:hAnsi="IRNazanin" w:eastAsia="IRNazanin"/>
          <w:color w:val="111111"/>
          <w:sz w:val="28"/>
          <w:sz w:val="28"/>
          <w:szCs w:val="28"/>
          <w:rtl w:val="true"/>
          <w:lang w:bidi="fa-IR"/>
        </w:rPr>
        <w:t>عفا الله عما أنت راهبه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إذ یهدی لک الظفر</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قَالَ فَلَمَّا سَمِعَ هَذَا الشِّعْرَ قَالَ صلی الله علیه و آله مَا کَانَ لِی وَ لِبَنِی عَبْدِ الْمُطَّلِبِ فَهُوَ لَهُمْ وَ قَالَ قُرَیْشٌ مَا کَانَ لَنَا فَهُوَ لِلَّهِ وَ لِرَسُولِهِ وَ قَالَتِ الْأَنْصَارُ مَا کَانَ لَنَا فَهُوَ لِلَّهِ وَ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عساکر هذا غریب تفرد به زیاد بن طارق عن زهیر و هو معدود فی السباعیات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شیخ محمد بن علی جبعی رحمة اللّه علیه، به نقل از خط شیخ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عامه روایتی منسوب به ابوعمرو زیاد بن طارق، از ابوجرول زهیر جشمی یافتم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هوازن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ما را اسیر ساخت و قصد تقسیم زنان و اسیران را نمود، من به نزد او آمدم و برای او این شعر را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 و بزرگواری بر ما منت بنه 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تنها انسانی هستی که به او امید بسته و منتظر نیکی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مردمانی که قضا و قدر با آنان از در مخالفت و آزار در آمده است و پیشامدهای ناگوار روزگار، اجتماع آنان را پراکنده ساخته است، منت بنه و نیکی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برای ما فریادکننده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اندوه باقی نهاد که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اندوه و کینه جای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آنان مال و دارایی ندادی، آن را پخش کن، ای برترین مردم در خرد و بردباری، آنگاه که آزموده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بنه بر زنانی که از آنان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 که در آن هنگام، دهانت از شیر خالص آنان پر از مروارید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طفلی کوچک بودی از آنان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 و هنگامی که آنچه آورده و آنچه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تو را به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چون کسانی که پراکنده گشته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خالی مانده است، قرار مده، و نسل مارا باقی گذار که ما گروهی سفید روییم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نیکی را آن دم که کفران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بعد از این روز، این نیکی نزد ما ذخیره و اندوخته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مادرانت که از آنان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 لباس عفو و بخشش 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عفو و بخشش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بهترین کسی که در هنگامه کارزار، آن دم که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برافروخته گردد؛ اسبان سرخ مایل به سیاه با وجود او به وجد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آنگاه که بخشش و یا انتقام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آرزومند بخششی هستیم که تو درباره این مردمان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آنیم که برآنان لباس عفو و بخشش بپوشانی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گذشت کن، خدا هم در روز قیامت آنگاه که تو را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گناهانی را ببخشاید که تو از آن در هراسی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 این شعر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من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عبدالمطلب بود،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بود، از آن خدا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بود، از آن خدا و رسول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غریب است که منحصراً زیاد بن طارق از زهیر روایت کرده است و از سباعیات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7" w:name="__RefHeading___Toc2362202_1468164448"/>
      <w:bookmarkStart w:id="478" w:name="_Toc192"/>
      <w:bookmarkEnd w:id="477"/>
      <w:r>
        <w:rPr>
          <w:rtl w:val="true"/>
        </w:rPr>
        <w:t xml:space="preserve">باب </w:t>
      </w:r>
      <w:r>
        <w:rPr/>
        <w:t>29</w:t>
      </w:r>
      <w:r>
        <w:rPr>
          <w:rtl w:val="true"/>
        </w:rPr>
        <w:t xml:space="preserve"> </w:t>
      </w:r>
      <w:r>
        <w:rPr>
          <w:rtl w:val="true"/>
        </w:rPr>
        <w:t>غزوة تبوک و قصة العقبة</w:t>
      </w:r>
      <w:bookmarkEnd w:id="478"/>
    </w:p>
    <w:p>
      <w:pPr>
        <w:pStyle w:val="Heading4"/>
        <w:numPr>
          <w:ilvl w:val="3"/>
          <w:numId w:val="1"/>
        </w:numPr>
        <w:rPr/>
      </w:pPr>
      <w:bookmarkStart w:id="479" w:name="__RefHeading___Toc2362204_1468164448"/>
      <w:bookmarkStart w:id="480" w:name="_Toc193"/>
      <w:bookmarkEnd w:id="479"/>
      <w:r>
        <w:rPr>
          <w:rtl w:val="true"/>
        </w:rPr>
        <w:t>الآیات</w:t>
      </w:r>
      <w:bookmarkEnd w:id="48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ascii="Amiri" w:hAnsi="Amiri" w:eastAsia="Amiri" w:cs="Amiri"/>
          <w:i/>
          <w:i/>
          <w:iCs/>
          <w:color w:val="111111"/>
          <w:sz w:val="28"/>
          <w:sz w:val="28"/>
          <w:szCs w:val="28"/>
          <w:rtl w:val="true"/>
          <w:lang w:bidi="ar-SA"/>
        </w:rPr>
        <w:t xml:space="preserve">إِلَّا تَنْصُرُوهُ فَقَدْ نَصَرَهُ اللَّهُ إِذْ أَخْرَجَهُ الَّذِینَ کَفَرُوا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انْفِرُوا خِفافاً وَ ثِقالًا وَ جاهِدُوا بِأَمْوالِکُمْ وَ أَنْفُسِکُمْ فِی سَبِیلِ اللَّهِ ذلِکُمْ خَیْرٌ لَکُمْ إِنْ کُنْتُمْ تَعْلَمُونَ</w:t>
      </w:r>
      <w:r>
        <w:rPr>
          <w:rFonts w:ascii="Amiri" w:hAnsi="Amiri" w:eastAsia="Amiri" w:cs="Amiri"/>
          <w:color w:val="111111"/>
          <w:sz w:val="28"/>
          <w:sz w:val="28"/>
          <w:szCs w:val="28"/>
          <w:rtl w:val="true"/>
          <w:lang w:bidi="ar-SA"/>
        </w:rPr>
        <w:t xml:space="preserve"> لَوْ کانَ عَرَضاً قَرِیباً وَ سَفَراً قاصِداً لَاتَّبَعُوکَ وَ لکِنْ بَعُدَتْ عَلَیْهِمُ الشُّقَّةُ 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ascii="Amiri" w:hAnsi="Amiri" w:eastAsia="Amiri" w:cs="Amiri"/>
          <w:i/>
          <w:i/>
          <w:iCs/>
          <w:color w:val="111111"/>
          <w:sz w:val="28"/>
          <w:sz w:val="28"/>
          <w:szCs w:val="28"/>
          <w:rtl w:val="true"/>
          <w:lang w:bidi="ar-SA"/>
        </w:rPr>
        <w:t>لا یَسْتَأْذِنُکَ الَّذِینَ یُؤْمِنُونَ بِاللَّهِ وَ الْیَوْمِ الْآخِرِ أَنْ یُجاهِدُوا بِأَمْوالِهِمْ وَ أَنْفُسِهِمْ وَ اللَّهُ عَلِیمٌ بِالْمُتَّقِینَ</w:t>
      </w:r>
      <w:r>
        <w:rPr>
          <w:rFonts w:ascii="Amiri" w:hAnsi="Amiri" w:eastAsia="Amiri" w:cs="Amiri"/>
          <w:color w:val="111111"/>
          <w:sz w:val="28"/>
          <w:sz w:val="28"/>
          <w:szCs w:val="28"/>
          <w:rtl w:val="true"/>
          <w:lang w:bidi="ar-SA"/>
        </w:rPr>
        <w:t xml:space="preserve"> إِنَّما یَسْتَأْذِنُکَ الَّذِینَ لا یُؤْمِنُونَ بِاللَّهِ وَ الْیَوْمِ الْآخِرِ وَ ارْتابَتْ قُلُوبُهُمْ فَهُمْ فِی رَیْبِهِمْ یَتَرَدَّدُونَ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 وَ لکِنْ کَرِهَ اللَّهُ انْبِعاثَهُمْ فَثَبَّطَهُمْ وَ قِیلَ اقْعُدُوا مَعَ الْقاعِدِینَ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فِیکُمْ ما زادُوکُمْ إِلَّا خَبالًا وَ لَأَوْضَعُوا خِلالَکُمْ یَبْغُونَکُمُ الْفِتْنَةَ وَ فِیکُمْ سَمَّاعُونَ لَهُمْ وَ اللَّهُ عَلِیمٌ بِالظَّالِمِینَ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 قَلَّبُوا لَکَ الْأُمُورَ حَتَّی جاءَ الْحَقُّ وَ ظَهَرَ أَمْرُ اللَّهِ وَ هُمْ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ائْذَنْ لِی وَ لا تَفْتِنِّی أَلا فِی الْفِتْنَةِ سَقَطُوا وَ إِنَّ جَهَنَّمَ لَمُحِیطَةٌ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تُصِبْکَ حَسَنَةٌ تَسُؤْهُمْ وَ إِنْ تُصِبْکَ مُصِیبَةٌ یَقُولُوا قَدْ أَخَذْنا أَمْرَنا مِنْ قَبْلُ وَ یَتَوَلَّوْا وَ 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إِحْدَی الْحُسْنَیَیْنِ وَ 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أَنْفِقُوا طَوْعاً أَوْ کَرْهاً لَنْ یُتَقَبَّلَ مِنْکُمْ إِنَّکُمْ کُنْتُمْ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کَفَرُوا بِاللَّهِ وَ بِرَسُولِهِ وَ لا یَأْتُونَ الصَّلاةَ إِلَّا وَ هُمْ کُسالی وَ لا یُنْفِقُونَ إِلَّا وَ هُمْ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یَحْلِفُونَ بِاللَّهِ إِنَّهُمْ لَمِنْکُمْ وَ ما هُمْ </w:t>
      </w:r>
    </w:p>
    <w:p>
      <w:pPr>
        <w:pStyle w:val="BookText"/>
        <w:rPr/>
      </w:pPr>
      <w:r>
        <w:rPr>
          <w:rFonts w:ascii="Amiri" w:hAnsi="Amiri" w:eastAsia="Amiri" w:cs="Amiri"/>
          <w:color w:val="111111"/>
          <w:sz w:val="28"/>
          <w:sz w:val="28"/>
          <w:szCs w:val="28"/>
          <w:rtl w:val="true"/>
          <w:lang w:bidi="ar-SA"/>
        </w:rPr>
        <w:t>مِنْکُمْ وَ لکِنَّهُمْ قَوْمٌ یَفْرَقُونَ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یَجِدُونَ مَلْجَأً أَوْ مَغاراتٍ أَوْ مُدَّخَلًا لَوَلَّوْا إِلَیْهِ وَ هُمْ یَجْمَحُونَ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یَحْلِفُونَ بِاللَّهِ لَکُمْ لِیُرْضُوکُمْ وَ اللَّهُ وَ رَسُولُهُ أَحَقُّ أَنْ یُرْضُوهُ إِنْ کانُوا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یَحْذَرُ الْمُنافِقُونَ أَنْ تُنَزَّلَ عَلَیْهِمْ سُورَةٌ تُنَبِّئُهُمْ بِما فِی قُلُوبِهِمْ قُلِ اسْتَهْزِؤُا إِنَّ اللَّهَ مُخْرِجٌ ما تَحْذَرُونَ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لَیَقُولُنَّ إِنَّما کُنَّا نَخُوضُ وَ نَلْعَبُ قُلْ أَ بِاللَّهِ وَ آیاتِهِ وَ رَسُولِهِ کُنْتُمْ تَسْتَهْزِؤُنَ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کَفَرْتُمْ بَعْدَ إِیمانِکُمْ إِنْ نَعْفُ عَنْ طائِفَةٍ مِنْکُمْ نُعَذِّبْ طائِفَةً بِأَنَّهُمْ کانُوا 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 کَرِهُوا أَنْ یُجاهِدُوا بِأَمْوالِهِمْ وَ أَنْفُسِهِمْ فِی سَبِیلِ اللَّهِ وَ قالُوا لا تَنْفِرُوا فِی الْحَرِّ قُلْ نارُ جَهَنَّمَ أَشَدُّ حَرًّا لَوْ کانُوا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 لْیَبْکُوا کَثِیراً جَزاءً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 لَنْ تُقاتِلُوا مَعِیَ عَدُوًّا إِنَّکُمْ رَضِیتُمْ بِالْقُعُودِ أَوَّلَ مَرَّةٍ فَاقْعُدُوا مَعَ الْخالِفِینَ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عَلی أَحَدٍ مِنْهُمْ ماتَ أَبَداً وَ لا تَقُمْ عَلی قَبْرِهِ إِنَّهُمْ کَفَرُوا بِاللَّهِ وَ رَسُولِهِ وَ ماتُوا وَ 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تُعْجِبْکَ أَمْوالُهُمْ وَ أَوْلادُهُمْ إِنَّما یُرِیدُ اللَّهُ أَنْ یُعَذِّبَهُمْ بِها فِی الدُّنْیا وَ تَزْهَقَ أَنْفُسُهُمْ وَ 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أُنْزِلَتْ سُورَةٌ أَنْ آمِنُوا بِاللَّهِ وَ جاهِدُوا مَعَ رَسُولِهِ اسْتَأْذَنَکَ أُولُوا الطَّوْلِ مِنْهُمْ وَ قالُوا ذَرْنا نَکُنْ مَعَ الْقاعِدِینَ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یَکُونُوا مَعَ الْخَوالِفِ وَ طُبِعَ عَلی قُلُوبِهِمْ 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w:t>
      </w:r>
    </w:p>
    <w:p>
      <w:pPr>
        <w:pStyle w:val="BookText"/>
        <w:rPr/>
      </w:pPr>
      <w:r>
        <w:rPr>
          <w:rFonts w:ascii="Amiri" w:hAnsi="Amiri" w:eastAsia="Amiri" w:cs="Amiri"/>
          <w:color w:val="111111"/>
          <w:sz w:val="28"/>
          <w:sz w:val="28"/>
          <w:szCs w:val="28"/>
          <w:rtl w:val="true"/>
          <w:lang w:bidi="ar-SA"/>
        </w:rPr>
        <w:t xml:space="preserve">وَ أَنْفُسِهِمْ وَ أُولئِکَ لَهُمُ الْخَیْراتُ وَ أُولئِکَ هُمُ الْمُفْلِحُونَ </w:t>
      </w:r>
      <w:r>
        <w:rPr>
          <w:rFonts w:ascii="Amiri" w:hAnsi="Amiri" w:eastAsia="Amiri" w:cs="Amiri"/>
          <w:i/>
          <w:i/>
          <w:iCs/>
          <w:color w:val="111111"/>
          <w:sz w:val="28"/>
          <w:sz w:val="28"/>
          <w:szCs w:val="28"/>
          <w:rtl w:val="true"/>
          <w:lang w:bidi="ar-SA"/>
        </w:rPr>
        <w:t>أَعَدَّ اللَّهُ لَهُمْ جَنَّاتٍ تَجْرِی مِنْ تَحْتِهَا الْأَنْهارُ خالِدِینَ فِیها ذلِکَ الْفَوْزُ الْعَظِیمُ</w:t>
      </w:r>
      <w:r>
        <w:rPr>
          <w:rFonts w:ascii="Amiri" w:hAnsi="Amiri" w:eastAsia="Amiri" w:cs="Amiri"/>
          <w:color w:val="111111"/>
          <w:sz w:val="28"/>
          <w:sz w:val="28"/>
          <w:szCs w:val="28"/>
          <w:rtl w:val="true"/>
          <w:lang w:bidi="ar-SA"/>
        </w:rPr>
        <w:t xml:space="preserve"> وَ جاءَ الْمُعَذِّرُونَ مِنَ الْأَعْرابِ لِیُؤْذَنَ لَهُمْ وَ قَعَدَ الَّذِینَ کَذَبُوا اللَّهَ وَ رَسُولَهُ سَیُصِیبُ الَّذِینَ کَفَرُوا مِنْهُمْ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 قُلْتَ لا أَجِدُ ما أَحْمِلُکُمْ عَلَیْهِ تَوَلَّوْا وَ أَعْیُنُهُمْ تَفِیضُ مِنَ الدَّمْعِ حَزَناً أَلَّا یَجِدُوا ما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یَسْتَأْذِنُونَکَ وَ هُمْ أَغْنِیاءُ رَضُوا بِأَنْ یَکُونُوا مَعَ الْخَوالِفِ وَ طَبَعَ اللَّهُ عَلی قُلُوبِهِمْ فَهُمْ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ascii="Amiri" w:hAnsi="Amiri" w:eastAsia="Amiri" w:cs="Amiri"/>
          <w:i/>
          <w:i/>
          <w:iCs/>
          <w:color w:val="111111"/>
          <w:sz w:val="28"/>
          <w:sz w:val="28"/>
          <w:szCs w:val="28"/>
          <w:rtl w:val="true"/>
          <w:lang w:bidi="ar-SA"/>
        </w:rPr>
        <w:t>سَیَحْلِفُونَ بِاللَّهِ لَکُمْ إِذَا انْقَلَبْتُمْ إِلَیْهِمْ لِتُعْرِضُوا عَنْهُمْ فَأَعْرِضُوا عَنْهُمْ إِنَّهُمْ رِجْسٌ وَ مَأْواهُمْ جَهَنَّمُ جَزاءً بِما کانُوا یَکْسِبُونَ</w:t>
      </w:r>
      <w:r>
        <w:rPr>
          <w:rFonts w:ascii="Amiri" w:hAnsi="Amiri" w:eastAsia="Amiri" w:cs="Amiri"/>
          <w:color w:val="111111"/>
          <w:sz w:val="28"/>
          <w:sz w:val="28"/>
          <w:szCs w:val="28"/>
          <w:rtl w:val="true"/>
          <w:lang w:bidi="ar-SA"/>
        </w:rPr>
        <w:t xml:space="preserve"> یَحْلِفُونَ لَکُمْ لِتَرْضَوْا عَنْهُمْ فَإِنْ تَرْضَوْا عَنْهُمْ فَإِنَّ اللَّهَ لا یَرْضی عَنِ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w:t>
      </w:r>
      <w:r>
        <w:rPr>
          <w:rStyle w:val="FootnoteAnchor"/>
          <w:rtl w:val="true"/>
        </w:rPr>
        <w:footnoteReference w:id="1054"/>
      </w:r>
      <w:r>
        <w:rPr>
          <w:rFonts w:ascii="Amiri" w:hAnsi="Amiri" w:eastAsia="Amiri" w:cs="Amiri"/>
          <w:color w:val="111111"/>
          <w:sz w:val="28"/>
          <w:sz w:val="28"/>
          <w:szCs w:val="28"/>
          <w:rtl w:val="true"/>
          <w:lang w:bidi="ar-SA"/>
        </w:rPr>
        <w:t>قُلُوبُ فَرِیقٍ مِنْهُمْ ثُمَّ تابَ عَلَیْهِمْ إِنَّهُ بِهِمْ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481" w:name="pg13777_135320"/>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یُنْفِقُونَ نَفَقَةً صَغِیرَةً وَ لا کَبِیرَةً وَ لا یَقْطَعُونَ وادِیاً إِلَّا کُتِبَ لَهُمْ لِیَجْزِیَهُمُ اللَّهُ أَحْسَنَ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از اهل کتاب که به خدا و روز بازپسین ایمان نمی آورند، و آنچه را خدا و فرستاده اش حرام گردانیده اند حرام نمی دارند و متدیّن به دین حق نمی 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 وَ لکِنْ کَرِهَ اللَّهُ انْبِعاثَهُمْ فَثَبَّطَهُمْ وَ قیلَ اقْعُدُوا مَعَ الْقاعِدینَ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شما را چه شده است که چون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بسیج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خرج می‌دهید؟ آیا به جای آخرت به زندگی دنیا دل خوش کرده‌اید؟ متاع زندگی دنیا در برابر آخرت، جز اندکی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بسیج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عذابی دردناک عذاب می‌کند، و گروهی دیگر به جای شما می‌آورد، و به او زیانی نخواهید رسانید، 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نکنید، قطعا خدا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کسانی که کفر ورزیدند،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و او نفر دوم از دو تن بود، آن 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خود را بر او فرو فرستاد، و او را با سپاهیانی که آنها را نمی‌دیدید تایید کرد، و کلمه کسانی را که کفر ورزیدند پست‌تر گردانید، و کلمه خداست که برتر است، و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و گرانبار، بسیج شوید و با مال و جانتان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در دسترس و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بود، قطعا از پی تو می‌آمدند، ولی آن راه پر مشقّت بر آنان دور می‌نماید، و به زودی به خدا سوگند خواهند خورد که اگر می‌توانستیم حتما با شما بیرون می‌آمدیم،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هلاکت می‌کشانند و خدا می‌داند که آنان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ببخشاید، چرا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بر تو روشن شود و دروغگویان را بازشناسی، به آنان اجازه دادی؟ کسانی که به خدا و روز بازپسین ایمان دارند، در جهاد با مال و جانشان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نمی‌خواهند،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تو اجازه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بازپسین ایمان ندارند و دلهایشان به شکّ افتاده و در شکّ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بیرون رفتن داشتند، قطعا برای آن ساز و برگی تدارک می‌دیدند، ولی خداوند راه افتادنِ آنان را خوش نداشت، پس ایشان را منصرف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ماندگان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شما بیرون آمده بودند جز فساد برای شما نمی‌افزودند، و به سرعت خود را میان شما می‌انداختند و در حق شما فتنه‌جویی می‌کردند، و در میان شما جاسوسانی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حال ستمکاران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فتنه‌جویی برآمدند و کارها را بر تو وارونه ساختند، تا حقّ آمد و امر خدا آشکار شد، در حالی که آنان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افتاده‌اند، و بی تردید جهنَّم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به تو رسد آنان را بد حال می‌سازد، و اگر پیشامد ناگواری به تو 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 از این تصمیم خود 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روی بر 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خدا برای ما مقرر داشته هرگز به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ماست، و مومنان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ما جز یکی از این دو نیکی را انتظار می‌برید؟ در حالی که ما انتظار می‌کشیم که خدا از جانب خود یا به دست ما عذابی به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بکشید که ما هم با شما در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رغبت چه با بی‌میلی انفاق کنید، هرگز از شما پذیرفته نخواهد شد، چرا که شما گروهی فاسق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مانع پذیرفته شدنِ انفاق‌های آنان نشد جز اینکه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یاد می‌کنند که آنان قطعا از شمایند، در حالی که از شما نیستند، لیکن آنان گروهی هستند که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پناهگاه یا غارها یا سوراخی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می‌یافتند، شتابزده به سوی آن روی 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کسانی هستند که پیغمبر را آزار کنند و گویند او دهن بین است، بگو برای شما دهن‌بین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مؤمنان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 خدا قسم می‌خورند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فریبشان را نخورید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داشتند بهتر و سزاوارتر این بود که خدا و پیغمبر او را راضی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بیم دارند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در باره آنان نازل شود که ایشان را از آنچه در دلهایشان هست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ریشخند کنید، بی‌تردید خدا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برملا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بپرسی،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شوخی و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و آیات او و پیامبرش را ریشخند می‌کردید؟ عذر نیاورید، شما بعد از ایمانتان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شما درگذریم،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خواهیم کرد، چرا که آنان تبهکار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وَمَا نَقَمُواْ إِلاَّ أَنْ أَغْنَاهُمُ اللّهُ وَرَسُولُهُ مِن فَضْلِهِ فَإِن یَتُوبُواْ یَکُ خَیْرًا لَّهُمْ وَإِن یَتَوَلَّوْا یُعَذِّبْهُمُ اللّهُ عَذَابًا أَلِیمًا فِی الدُّنْیَا وَالآخِرَةِ وَمَا لَهُمْ فِی الأَرْضِ مِن وَلِیٍّ وَلاَ نَصِیرٍ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 کفر گفته و پس از اسلام آوردنشان کفر ورزیده‌اند، و بر آنچه موفّق به انجام آن نشدند همّت گماشتند، 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 پس اگر توبه کنند، برای آنان بهتر است، 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ماندگان،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پس از رسول خدا، شادمان شدند، و از اینکه با مال و جان خود در راه خدا جهاد کنند، کراهت 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کم بخندند، و به جزای آنچه به دست می‌آوردند، بسیار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تو را به سوی طایفه‌ای از آنان بازگردانید، و آنان برای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اجازه خواستند،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با من خارج نخواهید شد، و هرگز همراه من با هیچ دشمنی نبرد نخواهید کرد، زیرا شما نخستین بار به نشستن تن دردادید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خانه‌نشینان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هیچ مرده‌ای از آنان نماز مگزار و بر سر قبرش نایست، چرا که آنان به خدا و پیامبر او کافر شدند و در حال فسق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فرزندان آنان تو را به شگفت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ایشان را در دنیا به وسیله آن عذاب کند و جانشان در حال کفر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سوره‌ای نازل شود که به خدا ایمان آورید و همراه پیامبرش جهاد کنید، ثروتمندانشان از تو عذر و اجازه خواهند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که ما با خانه‌نشینان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که با خانه‌نشینان باشند، و بر دلهایشان مُهر زده شده است، در نتیجه قدرت درک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و کسانی که با او ایمان آورده‌اند با مال و جانشان به جهاد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اینانند که همه خوبی‌ها برای آنان است، اینان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آنان باغ‌هایی آماده کرده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و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عذرخواهان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و فرستاده او دروغ گفتند نیز در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از آنان را که کفر ورزیدند، عذابی دردناک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ناتوانان و بر بیماران و بر کسانی که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برای خدا و پیامبرش خیرخواهی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ایرادی نیست،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بر کسانی که چون پیش تو آمدند تا سوارشان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پیدا نمی‌کنم تا بر آن سوارتان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برگشتند، و در اثر اندوه، از چشمانشان اشک فرو می‌ریخت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فقط بر کسانی است که با اینکه توانگرند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شده‌اند که با خانه‌نشینان باشند، و خدا بر دلهایشان مُهر نهاد، در نتیجه آنان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آنان بازگردید، برای شما عذر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نیاورید، هرگز شما را باور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خبرهای شما آگاه گردانیده، و به زودی خدا و رسولش عمل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دانای نهان و آشکار، بازگردانیده می‌شوید، و از آنچه انجام می‌دادید به شما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آنان بازگشتید، برای شما به خدا سوگند می‌خورند تا از ایشان صرفنظر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روی برتابید، چرا که آنان پلیدند،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آورده‌اند جایگاهشان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سوگند یاد می‌کنند تا از آنان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هم از ایشان خشنود شوید قطعا خدا از گروه فاسقان خشنود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 و خدا دانای سنجیده‌کار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بر پیامبر و مهاجران و انصار که در آن ساعت دشوار از او پیروی کردند ببخشود، بعد از آنکه چیزی نمانده بود که دل‌هایِ دسته‌ای از آنان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برایشان ببخشود، چرا که او نسبت به آنان مهربان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سه تن که بر جای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توبه آنان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زمین با همه فراخی‌اش بر آنان تنگ گردید، و از خود به تنگ آمدند و دانستند که پناهی از خدا جز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همان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مدینه و بادیه‌نشینانِ پیرامونشان را نَرَسد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سر باز زنند و جان خود را عزیزتر از جانِ او بدانند، چرا که هیچ تشنگی و رنج و گرسنگی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راه خدا به آنان نمی‌رسد و در هیچ مکانی که کافران را به خشم می‌آورد قدم نمی‌گذارند و از دشمنی غنیمتی به دست نمی‌آورند مگر اینکه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زیرا خدا پاداش نیکوکاران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مال کوچک و بزرگی را انفاق نمی کنند و هیچ وادیی را نمی پیمایند مگر اینکه به حساب آنان نوشته می شود، تا خدا آنان را به بهتر از آنچه می کردند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2" w:name="__RefHeading___Toc2362206_1468164448"/>
      <w:bookmarkStart w:id="483" w:name="_Toc194"/>
      <w:bookmarkEnd w:id="482"/>
      <w:r>
        <w:rPr>
          <w:rtl w:val="true"/>
        </w:rPr>
        <w:t>تفسیر</w:t>
      </w:r>
      <w:bookmarkEnd w:id="48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قیل نزلت هذه الآیة حین أمر رسول الله صلی الله علیه و آله بحرب الروم فغزا بعد نزولها غزوة تبوک عن مجاهد و قیل هی علی العموم وَ لا یُحَرِّمُونَ ما حَرَّمَ اللَّهُ وَ رَسُولُهُ أی موسی و عیسی من کتمان بعث محمد </w:t>
      </w:r>
      <w:r>
        <w:rPr>
          <w:rStyle w:val="FootnoteAnchor"/>
          <w:rtl w:val="true"/>
        </w:rPr>
        <w:footnoteReference w:id="1055"/>
      </w:r>
      <w:r>
        <w:rPr>
          <w:rFonts w:ascii="Amiri" w:hAnsi="Amiri" w:eastAsia="Amiri" w:cs="Amiri"/>
          <w:color w:val="111111"/>
          <w:sz w:val="28"/>
          <w:sz w:val="28"/>
          <w:szCs w:val="28"/>
          <w:rtl w:val="true"/>
          <w:lang w:bidi="ar-SA"/>
        </w:rPr>
        <w:t xml:space="preserve">صلی الله علیه و آله أو ما حرمه محمد صلی الله علیه و آله وَ لا یَدِینُونَ دِینَ الْحَقِّ أی دین الله أو لا یعترفون بالإسلام الذی هو الدین الحق مِنَ الَّذِینَ أُوتُوا الْکِتابَ وصف الذین ذکرهم بأنهم من أهل الکتاب </w:t>
      </w:r>
      <w:r>
        <w:rPr>
          <w:rStyle w:val="FootnoteAnchor"/>
          <w:rtl w:val="true"/>
        </w:rPr>
        <w:footnoteReference w:id="1056"/>
      </w:r>
      <w:r>
        <w:rPr>
          <w:rFonts w:ascii="Amiri" w:hAnsi="Amiri" w:eastAsia="Amiri" w:cs="Amiri"/>
          <w:color w:val="111111"/>
          <w:sz w:val="28"/>
          <w:sz w:val="28"/>
          <w:szCs w:val="28"/>
          <w:rtl w:val="true"/>
          <w:lang w:bidi="ar-SA"/>
        </w:rPr>
        <w:t>حَتَّی یُعْطُوا الْجِزْیَةَ عَنْ یَدٍ أی نقدا من یده إلی ید من یدفعه إلیه من غیر نائب أو عن قدرة لکم علیهم و قهر لهم أو ید لکم علیهم و نعمة تسدونها إلیهم بقبول الجزیة منهم وَ هُمْ صاغِرُونَ أی ذلیلون مقهورون</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و قال فی قوله تعالی انْفِرُوا فِی سَبِیلِ اللَّهِ أی اخرجوا إلی مجاهدة المشرکین قال المفسرون لما رجع رسول الله صلی الله علیه و آله من الطائف أمر بالجهاد لغزوة الروم و ذلک فی زمان إدراک الثمرات </w:t>
      </w:r>
      <w:r>
        <w:rPr>
          <w:rStyle w:val="FootnoteAnchor"/>
          <w:rtl w:val="true"/>
        </w:rPr>
        <w:footnoteReference w:id="1058"/>
      </w:r>
      <w:r>
        <w:rPr>
          <w:rFonts w:ascii="IRNazanin" w:hAnsi="IRNazanin" w:eastAsia="IRNazanin"/>
          <w:color w:val="111111"/>
          <w:sz w:val="28"/>
          <w:sz w:val="28"/>
          <w:szCs w:val="28"/>
          <w:rtl w:val="true"/>
          <w:lang w:bidi="fa-IR"/>
        </w:rPr>
        <w:t xml:space="preserve">فأحبوا المقام فی المسکن و المال و شق علیهم الخروج إلی القتال و کان صلی الله علیه و آله قل ما خرج فی غزوة إلا کنی عنها و وری بغیرها إلا غزوة تبوک لبعد شقتها و کثرة العدو لیتأهب الناس فأخبرهم بالذی یرید </w:t>
      </w:r>
    </w:p>
    <w:p>
      <w:pPr>
        <w:pStyle w:val="BookText"/>
        <w:rPr/>
      </w:pPr>
      <w:r>
        <w:rPr>
          <w:rFonts w:ascii="IRNazanin" w:hAnsi="IRNazanin" w:eastAsia="IRNazanin"/>
          <w:color w:val="111111"/>
          <w:sz w:val="28"/>
          <w:sz w:val="28"/>
          <w:szCs w:val="28"/>
          <w:rtl w:val="true"/>
          <w:lang w:bidi="fa-IR"/>
        </w:rPr>
        <w:t xml:space="preserve">فلما علم الله سبحانه تثاقل الناس أنزل الآیة و عاتبهم علی التثاقل أَ رَضِیتُمْ استفهام إنکار أی آثرتم الحیاة الدنیا الفانیة علی الحیاة فی الآخرة الباقیة فَما مَتاعُ أی فما فوائد الدنیا و مقاصدها فی فوائد الآخرة و مقاصدها إِلَّا قَلِیلٌ لانقطاع هذه و دوام تلک یُعَذِّبْکُمْ أی فی الآخرة أو فی الدنیا وَ یَسْتَبْدِلْ بکم قَوْماً غَیْرَکُمْ لا یتخلفون عن الجهاد قیل هم أبناء فارس و قیل أهل الیمن و قیل هم الذین أسلموا بعد نزول هذه الآیة وَ لا تَضُرُّوهُ أی و لا تضروا الله بهذا القعود شَیْئاً لأنه غنی أو لا تضروا الرسول لأن الله عاصمه و ناصره بالملائکة أو بقوم آخرین </w:t>
      </w:r>
      <w:r>
        <w:rPr>
          <w:rStyle w:val="FootnoteAnchor"/>
          <w:rtl w:val="true"/>
        </w:rPr>
        <w:footnoteReference w:id="1059"/>
      </w:r>
      <w:r>
        <w:rPr>
          <w:rFonts w:ascii="IRNazanin" w:hAnsi="IRNazanin" w:eastAsia="IRNazanin"/>
          <w:color w:val="111111"/>
          <w:sz w:val="28"/>
          <w:sz w:val="28"/>
          <w:szCs w:val="28"/>
          <w:rtl w:val="true"/>
          <w:lang w:bidi="fa-IR"/>
        </w:rPr>
        <w:t xml:space="preserve">انْفِرُوا أی اخرجوا إلی الغزو خِفافاً وَ ثِقالًا أی شبانا و شیوخا و قیل نشاطا و غیر نشاط أو مشاغیل و غیر مشاغیل أو أغنیاء و فقراء و قیل أراد بالخفاف أهل العسرة من المال و قلة العیال و بالثقال أهل المیسرة فی المال و کثرة العیال و قیل رکبانا و مشاة و قیل ذا ضیعة و غیر ذی ضیعة </w:t>
      </w:r>
      <w:r>
        <w:rPr>
          <w:rStyle w:val="FootnoteAnchor"/>
          <w:rtl w:val="true"/>
        </w:rPr>
        <w:footnoteReference w:id="1060"/>
      </w:r>
      <w:r>
        <w:rPr>
          <w:rFonts w:ascii="Amiri" w:hAnsi="Amiri" w:eastAsia="Amiri" w:cs="Amiri"/>
          <w:color w:val="111111"/>
          <w:sz w:val="28"/>
          <w:sz w:val="28"/>
          <w:szCs w:val="28"/>
          <w:rtl w:val="true"/>
          <w:lang w:bidi="ar-SA"/>
        </w:rPr>
        <w:t>و قیل عزابا و متأهلین و الوجه أن یحمل علی الجمیع وَ جاهِدُوا بِأَمْوالِکُمْ وَ أَنْفُسِکُمْ فِی سَبِیلِ اللَّهِ و هذا یدل علی أن الجهاد بالنفس و المال واجب علی من استطاع بهما و من لم یستطع علی الوجهین فعلیه أن یجاهد بما استطاع ذلِکُمْ خَیْرٌ لَکُمْ من التثاقل إِنْ کُنْتُمْ تَعْلَمُونَ أن الله صادق فی وعده و وعیده قال السدی لما نزلت هذه الآیة اشتد شأنها علی الناس فنسخها الله بقوله لَیْسَ عَلَی الضُّعَفاءِ الآیة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کانَ عَرَضاً قَرِیباً أی لو کان ما دعوتهم إلیه غنیمة حاضرة وَ سَفَراً قاصِداً أی قریبا هینا و قیل أی ذا قصد و قیل سهلا متوسطا غیر شاق لَاتَّبَعُوکَ طمعا فی المال وَ لکِنْ بَعُدَتْ عَلَیْهِمُ الشُّقَّةُ أی المسافة یعنی غزوة تبوک أمروا فیها بالخروج إلی الشام وَ سَیَحْلِفُونَ بِاللَّهِ فیه دلالة علی صحة نبوته صلی الله علیه و آله إذ </w:t>
      </w:r>
    </w:p>
    <w:p>
      <w:pPr>
        <w:pStyle w:val="BookText"/>
        <w:rPr/>
      </w:pPr>
      <w:r>
        <w:rPr>
          <w:rFonts w:ascii="Amiri" w:hAnsi="Amiri" w:eastAsia="Amiri" w:cs="Amiri"/>
          <w:color w:val="111111"/>
          <w:sz w:val="28"/>
          <w:sz w:val="28"/>
          <w:szCs w:val="28"/>
          <w:rtl w:val="true"/>
          <w:lang w:bidi="ar-SA"/>
        </w:rPr>
        <w:t xml:space="preserve">أخبر بحلفهم قبل وقوعه یُهْلِکُونَ أَنْفُسَهُمْ بما أسروه من الشرک </w:t>
      </w:r>
      <w:r>
        <w:rPr>
          <w:rStyle w:val="FootnoteAnchor"/>
          <w:rtl w:val="true"/>
        </w:rPr>
        <w:footnoteReference w:id="1061"/>
      </w:r>
      <w:r>
        <w:rPr>
          <w:rFonts w:ascii="Amiri" w:hAnsi="Amiri" w:eastAsia="Amiri" w:cs="Amiri"/>
          <w:color w:val="111111"/>
          <w:sz w:val="28"/>
          <w:sz w:val="28"/>
          <w:szCs w:val="28"/>
          <w:rtl w:val="true"/>
          <w:lang w:bidi="ar-SA"/>
        </w:rPr>
        <w:t xml:space="preserve">و قیل بالیمین الکاذبة و العذر الباطل وَ اللَّهُ یَعْلَمُ إِنَّهُمْ لَکاذِبُونَ فی هذا الاعتذار و الحلف عَفَا اللَّهُ عَنْکَ لِمَ أَذِنْتَ لَهُمْ فی التخلف عنک حَتَّی یَتَبَیَّنَ لَکَ الَّذِینَ صَدَقُوا وَ تَعْلَمَ الْکاذِبِینَ أی حتی تعرف من له العذر منهم فی التخلف و من لا عذر له فیکون إذنک لمن أذنت له علی علم قال ابن عباس و ذلک أن رسول الله صلی الله علیه و آله لم یکن یعرف المنافقین یومئذ و قیل إنه إنما خیرهم بین الظعن و الإقامة متوعدا لهم و لم یأذن لهم فاغتنم القوم ذلک و فی هذا إخبار من الله سبحانه أنه کان الأولی أن یلزمهم الخروج معه حتی إذا لم یخرجوا ظهر نفاقهم لأنه متی أذن لهم ثم تأخروا لم یعلم أن للنفاق </w:t>
      </w:r>
      <w:r>
        <w:rPr>
          <w:rStyle w:val="FootnoteAnchor"/>
          <w:rtl w:val="true"/>
        </w:rPr>
        <w:footnoteReference w:id="1062"/>
      </w:r>
      <w:r>
        <w:rPr>
          <w:rFonts w:ascii="IRNazanin" w:hAnsi="IRNazanin" w:eastAsia="IRNazanin"/>
          <w:color w:val="111111"/>
          <w:sz w:val="28"/>
          <w:sz w:val="28"/>
          <w:szCs w:val="28"/>
          <w:rtl w:val="true"/>
          <w:lang w:bidi="fa-IR"/>
        </w:rPr>
        <w:t>کان تأخرهم أم لغیره و کان الذین استأذنوه منافقین و منهم الجد بن قیس و معتب بن قشیر و هما من الأنصار</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الکلام فی هذه الآیة فی باب عصمته صلی الله علیه و آله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تعالی لا یَسْتَأْذِنُکَ أی فی القعود و قیل فی الخروج لأنه مستغن عنه بدعائک بل یتأهب له أَنْ یُجاهِدُوا أی فی أن یجاهدوا وَ ارْتابَتْ قُلُوبُهُمْ أی اضطربت و شکت فَهُمْ فِی رَیْبِهِمْ یَتَرَدَّدُونَ أی فی شکهم یذهبون و یرجعون و یتحیرون و أراد به المنافقین أی یتوقعون الإذن لشکهم فی دین الله و فیما وعد المجاهدون و لو کانوا مخلصین لوثقوا بالنصر و بثواب الله فبادروا إلی الجهاد و لم یستأذنوک فیه وَ لَوْ أَرادُوا الْخُرُوجَ فی الجهاد کالمؤمنین لَأَعَدُّوا لَهُ عُدَّةً أی أهبة الحرب </w:t>
      </w:r>
      <w:r>
        <w:rPr>
          <w:rStyle w:val="FootnoteAnchor"/>
          <w:rtl w:val="true"/>
        </w:rPr>
        <w:footnoteReference w:id="1064"/>
      </w:r>
      <w:r>
        <w:rPr>
          <w:rFonts w:ascii="Amiri" w:hAnsi="Amiri" w:eastAsia="Amiri" w:cs="Amiri"/>
          <w:color w:val="111111"/>
          <w:sz w:val="28"/>
          <w:sz w:val="28"/>
          <w:szCs w:val="28"/>
          <w:rtl w:val="true"/>
          <w:lang w:bidi="ar-SA"/>
        </w:rPr>
        <w:t xml:space="preserve">من الکراع و السلاح وَ لکِنْ کَرِهَ اللَّهُ انْبِعاثَهُمْ أی خروجهم إلی الغزو لعلمه أنهم لو خرجوا لکانوا یمشون بالنمیمة بین المسلمین و کانوا عیونا للمشرکین و کان الضرر فی خروجهم أکثر من الفائدة فَثَبَّطَهُمْ عن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الخروج الذی عزموا علیه لا عن الخروج الذی أمرهم به لأن الأول کفر و الثانی طاعة وَ قِیلَ اقْعُدُوا مَعَ الْقاعِدِینَ أی مع النساء و الصبیان و القائلون أصحابهم الذین نهوهم عن الخروج مع النبی صلی الله علیه و آله للجهاد أو النبی صلی الله علیه و آله علی وجه التهدید و الوعید لا علی وجه الإذن و یجوز أن یکون علی وجه الإذن لهم فی القعود الذی عاتبه الله علیه إذ کان الأولی أن لا یأذن لهم لیظهر للناس نفاقهم ثم بین سبحانه وجه الحکمة فی کراهیة انبعاثهم و تثبیطهم عن الخروج فقال لَوْ خَرَجُوا فِیکُمْ ما زادُوکُمْ إِلَّا خَبالًا أی شرا و فسادا و قیل غدرا و مکرا و قیل عجزا و جبنا أی أنهم کانوا یجبنونکم عن لقاء العدو بتهویل الأمر علیکم وَ لَأَوْضَعُوا خِلالَکُمْ أی لأسرعوا فی الدخول بینکم بالتضریب و الإفساد و النمیمة یرید و لسعوا فیما بینکم بالتفریق بین المسلمین و قیل أی لأوضعوا إبلهم خلالکم یتخلل الراکب الرجلین حتی یدخل بینهما فیقول ما لا ینبغی یَبْغُونَکُمُ الْفِتْنَةَ بعدو الإبل وسطکم و معنی یبغونکم یبغون لکم أو فیکم أی یطلبون لکم المحنة باختلاف الکلمة و الفرقة و قیل أی یبغونکم أن تکونوا مشرکین و الفتنة الشرک و قیل أی یخوفونکم بالعدو و یخبرونکم أنکم منهزمون </w:t>
      </w:r>
      <w:r>
        <w:rPr>
          <w:rStyle w:val="FootnoteAnchor"/>
          <w:rtl w:val="true"/>
        </w:rPr>
        <w:footnoteReference w:id="1065"/>
      </w:r>
      <w:r>
        <w:rPr>
          <w:rFonts w:ascii="IRNazanin" w:hAnsi="IRNazanin" w:eastAsia="IRNazanin"/>
          <w:color w:val="111111"/>
          <w:sz w:val="28"/>
          <w:sz w:val="28"/>
          <w:szCs w:val="28"/>
          <w:rtl w:val="true"/>
          <w:lang w:bidi="fa-IR"/>
        </w:rPr>
        <w:t xml:space="preserve">و أن عدوکم سیظهر علیکم وَ فِیکُمْ سَمَّاعُونَ لَهُمْ أی و فیکم عیون للمنافقین ینقلون إلیهم ما یسمعون منکم و قیل معناه و فیکم قابلون منهم عند سماع قولهم یرید ضعفة المسلمین وَ اللَّهُ عَلِیمٌ بِالظَّالِمِینَ أی بهؤلاء المنافقین الذین ظلموا أنفسهم لما أضمروا علیه من الفساد منهم عبد الله بن أبی و جد بن قیس و أوس بن قبطی </w:t>
      </w:r>
      <w:r>
        <w:rPr>
          <w:rStyle w:val="FootnoteAnchor"/>
          <w:rtl w:val="true"/>
        </w:rPr>
        <w:footnoteReference w:id="1066"/>
      </w:r>
      <w:r>
        <w:rPr>
          <w:rFonts w:ascii="IRNazanin" w:hAnsi="IRNazanin" w:eastAsia="IRNazanin"/>
          <w:color w:val="111111"/>
          <w:sz w:val="28"/>
          <w:sz w:val="28"/>
          <w:szCs w:val="28"/>
          <w:rtl w:val="true"/>
          <w:lang w:bidi="fa-IR"/>
        </w:rPr>
        <w:t xml:space="preserve">ثم أقسم الله سبحانه فقال لَقَدِ ابْتَغَوُا الْفِتْنَةَ مِنْ قَبْلُ الفتنة اسم یقع علی کل سوء و شر و المعنی لقد طلب هؤلاء المنافقون اختلاف کلمتکم و تشتیت أهوائکم و افتراق آرائکم من قبل غزوة تبوک أی فی یوم أحد حین انصرف عبد الله بن أبی بأصحابه و خذل النبی صلی الله علیه و آله فصرف الله سبحانه عن المسلمین فتنتهم و قیل أراد </w:t>
      </w:r>
    </w:p>
    <w:p>
      <w:pPr>
        <w:pStyle w:val="BookText"/>
        <w:rPr/>
      </w:pPr>
      <w:r>
        <w:rPr>
          <w:rFonts w:ascii="IRNazanin" w:hAnsi="IRNazanin" w:eastAsia="IRNazanin"/>
          <w:color w:val="111111"/>
          <w:sz w:val="28"/>
          <w:sz w:val="28"/>
          <w:szCs w:val="28"/>
          <w:rtl w:val="true"/>
          <w:lang w:bidi="fa-IR"/>
        </w:rPr>
        <w:t xml:space="preserve">بالفتنة صرف الناس عن الإیمان و إلقاء الشبهة إلی ضعفاء المسلمین و قیل أراد بالفتنة الفتک بالنبی صلی الله علیه و آله فی غزوة تبوک لیلة العقبة و کانوا اثنی عشر رجلا من المنافقین وقفوا علی الثنیة لیفتکوا بالنبی صلی الله علیه و آله عن ابن جبیر و ابن جریح </w:t>
      </w:r>
      <w:r>
        <w:rPr>
          <w:rStyle w:val="FootnoteAnchor"/>
          <w:rtl w:val="true"/>
        </w:rPr>
        <w:footnoteReference w:id="1067"/>
      </w:r>
      <w:r>
        <w:rPr>
          <w:rFonts w:ascii="IRNazanin" w:hAnsi="IRNazanin" w:eastAsia="IRNazanin"/>
          <w:color w:val="111111"/>
          <w:sz w:val="28"/>
          <w:sz w:val="28"/>
          <w:szCs w:val="28"/>
          <w:rtl w:val="true"/>
          <w:lang w:bidi="fa-IR"/>
        </w:rPr>
        <w:t xml:space="preserve">وَ قَلَّبُوا لَکَ الْأُمُورَ أی احتالوا فی توهین أمرک و إیقاع الاختلاف بین المؤمنین و فی قتلک بکل ما أمکنهم فیه فلم یقدروا علیه و قیل إنهم کانوا یریدون فی کیده وجها من التدبیر فإذا لم یتم ذلک فیه ترکوه و طلبوا المکیدة فی غیره فهذا تقلیب الأمور حَتَّی جاءَ الْحَقُّ أی النصر و الظفر وَ ظَهَرَ أَمْرُ اللَّهِ أی دینه و هو الإسلام و ظفر المسلمین وَ هُمْ کارِهُونَ أی فی حال کراهتهم لذلک وَ مِنْهُمْ مَنْ یَقُولُ ائْذَنْ لِی قیل إن رسول الله صلی الله علیه و آله لما استنفر الناس إلی تبوک قال انفروا لعلکم تغنمون بنات الأصفر فقام جد بن قیس أخو بنی سلمة من بنی الخزرج فقال یا رسول الله ائذن لی و لا تفتنی ببنات الأصفر فإنی أخاف أن أفتن </w:t>
      </w:r>
      <w:r>
        <w:rPr>
          <w:rStyle w:val="FootnoteAnchor"/>
          <w:rtl w:val="true"/>
        </w:rPr>
        <w:footnoteReference w:id="1068"/>
      </w:r>
      <w:r>
        <w:rPr>
          <w:rFonts w:ascii="IRNazanin" w:hAnsi="IRNazanin" w:eastAsia="IRNazanin"/>
          <w:color w:val="111111"/>
          <w:sz w:val="28"/>
          <w:sz w:val="28"/>
          <w:szCs w:val="28"/>
          <w:rtl w:val="true"/>
          <w:lang w:bidi="fa-IR"/>
        </w:rPr>
        <w:t>بهن فقال قد أذنت لک فنزلت</w:t>
      </w:r>
    </w:p>
    <w:p>
      <w:pPr>
        <w:pStyle w:val="BookText"/>
        <w:rPr/>
      </w:pPr>
      <w:r>
        <w:rPr>
          <w:rFonts w:ascii="Amiri" w:hAnsi="Amiri" w:eastAsia="Amiri" w:cs="Amiri"/>
          <w:color w:val="111111"/>
          <w:sz w:val="28"/>
          <w:sz w:val="28"/>
          <w:szCs w:val="28"/>
          <w:rtl w:val="true"/>
          <w:lang w:bidi="ar-SA"/>
        </w:rPr>
        <w:t xml:space="preserve">عَنِ ابْنِ عَبَّاسٍ وَ مُجَاهِدٍ فَلَمَّا نَزَلَتْ قَالَ رَسُولُ اللَّهِ صلی الله علیه و آله لِبَنِی سَلَمَةَ مَنْ سَیِّدُکُمْ قَالُوا جَدُّ بْنُ قَیْسٍ غَیْرَ أَنَّهُ بَخِیلٌ جَبَانٌ فَقَالَ صلی الله علیه و آله وَ أَیُّ دَاءٍ أَدْوَی مِنَ الْبُخْلِ بَلْ سَیِّدُکُمُ الْفَتَی الْأَبْیَضُ الْجَعْدُ بِشْرُ بْنُ بَرَاءِ بْنِ مَعْرُورٍ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تَفْتِنِّی أی ببنات الأصفر قال الفراء سمیت الروم أصفر لأن حبشیا غلب علی ناحیة الروم فکان له بنات قد أخذن من بیاض الروم و سواد الحبشیة فکن صفرا لعسا </w:t>
      </w:r>
      <w:r>
        <w:rPr>
          <w:rStyle w:val="FootnoteAnchor"/>
          <w:rtl w:val="true"/>
        </w:rPr>
        <w:footnoteReference w:id="1070"/>
      </w:r>
      <w:r>
        <w:rPr>
          <w:rFonts w:ascii="IRNazanin" w:hAnsi="IRNazanin" w:eastAsia="IRNazanin"/>
          <w:color w:val="111111"/>
          <w:sz w:val="28"/>
          <w:sz w:val="28"/>
          <w:szCs w:val="28"/>
          <w:rtl w:val="true"/>
          <w:lang w:bidi="fa-IR"/>
        </w:rPr>
        <w:t xml:space="preserve">و قیل معناه لا تؤثمنی بمخالفة أمرک فی الخروج </w:t>
      </w:r>
    </w:p>
    <w:p>
      <w:pPr>
        <w:pStyle w:val="BookText"/>
        <w:rPr/>
      </w:pPr>
      <w:r>
        <w:rPr>
          <w:rFonts w:ascii="IRNazanin" w:hAnsi="IRNazanin" w:eastAsia="IRNazanin"/>
          <w:color w:val="111111"/>
          <w:sz w:val="28"/>
          <w:sz w:val="28"/>
          <w:szCs w:val="28"/>
          <w:rtl w:val="true"/>
          <w:lang w:bidi="fa-IR"/>
        </w:rPr>
        <w:t xml:space="preserve">و ذلک غیر متیسر لی </w:t>
      </w:r>
      <w:r>
        <w:rPr>
          <w:rStyle w:val="FootnoteAnchor"/>
          <w:rtl w:val="true"/>
        </w:rPr>
        <w:footnoteReference w:id="1071"/>
      </w:r>
      <w:r>
        <w:rPr>
          <w:rFonts w:ascii="Amiri" w:hAnsi="Amiri" w:eastAsia="Amiri" w:cs="Amiri"/>
          <w:color w:val="111111"/>
          <w:sz w:val="28"/>
          <w:sz w:val="28"/>
          <w:szCs w:val="28"/>
          <w:rtl w:val="true"/>
          <w:lang w:bidi="ar-SA"/>
        </w:rPr>
        <w:t xml:space="preserve">أَلا فِی الْفِتْنَةِ سَقَطُوا أی فی العصیان و الکفر وقعوا بمخالفتهم أمرک </w:t>
      </w:r>
      <w:r>
        <w:rPr>
          <w:rStyle w:val="FootnoteAnchor"/>
          <w:rtl w:val="true"/>
        </w:rPr>
        <w:footnoteReference w:id="1072"/>
      </w:r>
      <w:r>
        <w:rPr>
          <w:rFonts w:ascii="Amiri" w:hAnsi="Amiri" w:eastAsia="Amiri" w:cs="Amiri"/>
          <w:color w:val="111111"/>
          <w:sz w:val="28"/>
          <w:sz w:val="28"/>
          <w:szCs w:val="28"/>
          <w:rtl w:val="true"/>
          <w:lang w:bidi="ar-SA"/>
        </w:rPr>
        <w:t xml:space="preserve">و قیل معناه لا تعذبنی بتکلیف الخروج فی شدة الحر ألا قد سقطوا فی حر أعظم من ذلک و هو حر جهنم وَ إِنَّ جَهَنَّمَ لَمُحِیطَةٌ بِالْکافِرِینَ أی ستحیط بهم فلا مخلص لهم منها إِنْ تُصِبْکَ حَسَنَةٌ أی نعمة من الله و فتح و غنیمة تَسُؤْهُمْ یحزن المنافقون بها وَ إِنْ تُصِبْکَ مُصِیبَةٌ أی شدة و نکبة یَقُولُوا قَدْ أَخَذْنا أَمْرَنا مِنْ قَبْلُ أی أخذنا حذرنا و احترزنا بالقعود من قبل هذه المصیبة وَ یَتَوَلَّوْا وَ هُمْ فَرِحُونَ بما أصاب المؤمنین قُلْ لَنْ یُصِیبَنا إِلَّا ما کَتَبَ اللَّهُ لَنا أی کل ما یصیبنا من خیر أو شر فهو مما کتبه الله لنا فی اللوح المحفوظ من أمرنا و لیس علی ما تظنون من إهمالنا و قیل لن یصیبنا فی عاقبة أمرنا إلا ما کتبه الله لنا فی القرآن من النصر الذی وعدنا و إنا نظفر بالأعداء فتکون النصرة حسنی لنا أو نقتل فتکون الشهادة حسنی لنا أیضا فقد کتب الله لنا ما یصیبنا و عملنا </w:t>
      </w:r>
      <w:r>
        <w:rPr>
          <w:rStyle w:val="FootnoteAnchor"/>
          <w:rtl w:val="true"/>
        </w:rPr>
        <w:footnoteReference w:id="1073"/>
      </w:r>
      <w:r>
        <w:rPr>
          <w:rFonts w:ascii="Amiri" w:hAnsi="Amiri" w:eastAsia="Amiri" w:cs="Amiri"/>
          <w:color w:val="111111"/>
          <w:sz w:val="28"/>
          <w:sz w:val="28"/>
          <w:szCs w:val="28"/>
          <w:rtl w:val="true"/>
          <w:lang w:bidi="ar-SA"/>
        </w:rPr>
        <w:t xml:space="preserve">ما لنا فیه الحظ هُوَ مَوْلانا أی مالکنا و نحن عبیده أو ولینا و ناصرنا وَ عَلَی اللَّهِ فَلْیَتَوَکَّلِ الْمُؤْمِنُونَ أمر من الله تعالی بالتوکل قُلْ هَلْ تَرَبَّصُونَ بِنا أی هل تنتظرون لنا إِلَّا إِحْدَی الْحُسْنَیَیْنِ أی إحدی الخصلتین الحمیدتین إما الغلبة و الغنیمة فی العاجل و إما الشهادة و الثواب الدائم فی الآجل وَ نَحْنُ نَتَرَبَّصُ بِکُمْ أی نتوقع لکم أَنْ یُصِیبَکُمُ اللَّهُ بِعَذابٍ مِنْ عِنْدِهِ أَوْ بِأَیْدِینا أی یوقع الله بکم عذابا من عنده یهلککم به أو بأن ینصرنا علیکم فیقتلکم بأیدینا فَتَرَبَّصُوا أمر للتهدید إِنَّا مَعَکُمْ مُتَرَبِّصُونَ أی منتظرون إما الشهادة و الجنة و إما الغنیمة و الأجر لنا و إما البقاء فی الذل و الخزی و إما الموت و القتل </w:t>
      </w:r>
      <w:r>
        <w:rPr>
          <w:rStyle w:val="FootnoteAnchor"/>
          <w:rtl w:val="true"/>
        </w:rPr>
        <w:footnoteReference w:id="1074"/>
      </w:r>
      <w:r>
        <w:rPr>
          <w:rFonts w:ascii="IRNazanin" w:hAnsi="IRNazanin" w:eastAsia="IRNazanin"/>
          <w:color w:val="111111"/>
          <w:sz w:val="28"/>
          <w:sz w:val="28"/>
          <w:szCs w:val="28"/>
          <w:rtl w:val="true"/>
          <w:lang w:bidi="fa-IR"/>
        </w:rPr>
        <w:t>مع المصیر إلی النار لکم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أَنْفِقُوا طَوْعاً أَوْ کَرْهاً أی طائعین أو مکرهین لَنْ یُتَقَبَّلَ مِنْکُمْ إِنَّکُمْ </w:t>
      </w:r>
    </w:p>
    <w:p>
      <w:pPr>
        <w:pStyle w:val="BookText"/>
        <w:rPr/>
      </w:pPr>
      <w:r>
        <w:rPr>
          <w:rFonts w:ascii="Amiri" w:hAnsi="Amiri" w:eastAsia="Amiri" w:cs="Amiri"/>
          <w:color w:val="111111"/>
          <w:sz w:val="28"/>
          <w:sz w:val="28"/>
          <w:szCs w:val="28"/>
          <w:rtl w:val="true"/>
          <w:lang w:bidi="ar-SA"/>
        </w:rPr>
        <w:t xml:space="preserve">کُنْتُمْ قَوْماً فاسِقِینَ أی إنما لم یتقبل منکم لأنکم کنتم متمردین عن طاعة الله وَ ما مَنَعَهُمْ أی ما یمنع هؤلاء المنافقین أن یثابوا علی نفقاتهم إلا کفرهم بالله و برسوله و ذلک مما یحبط الأعمال وَ لا یَأْتُونَ الصَّلاةَ إِلَّا وَ هُمْ کُسالی أی متثاقلین وَ لا یُنْفِقُونَ إِلَّا وَ هُمْ کارِهُونَ لذلک لأنهم إنما یصلون و ینفقون للریاء و التستر بالإسلام لا لابتغاء مرضاة الله فَلا تُعْجِبْکَ أَمْوالُهُمْ وَ لا أَوْلادُهُمْ الخطاب للنبی صلی الله علیه و آله و المراد جمیع المؤمنین و قیل لا تعجبک أیها السامع أی لا تأخذ </w:t>
      </w:r>
      <w:r>
        <w:rPr>
          <w:rStyle w:val="FootnoteAnchor"/>
          <w:rtl w:val="true"/>
        </w:rPr>
        <w:footnoteReference w:id="1075"/>
      </w:r>
      <w:r>
        <w:rPr>
          <w:rFonts w:ascii="IRNazanin" w:hAnsi="IRNazanin" w:eastAsia="IRNazanin"/>
          <w:color w:val="111111"/>
          <w:sz w:val="28"/>
          <w:sz w:val="28"/>
          <w:szCs w:val="28"/>
          <w:rtl w:val="true"/>
          <w:lang w:bidi="fa-IR"/>
        </w:rPr>
        <w:t xml:space="preserve">بقلبک ما تراه من کثرة أموال هؤلاء المنافقین و أولادهم </w:t>
      </w:r>
      <w:r>
        <w:rPr>
          <w:rStyle w:val="FootnoteAnchor"/>
          <w:rtl w:val="true"/>
        </w:rPr>
        <w:footnoteReference w:id="1076"/>
      </w:r>
      <w:r>
        <w:rPr>
          <w:rFonts w:ascii="Amiri" w:hAnsi="Amiri" w:eastAsia="Amiri" w:cs="Amiri"/>
          <w:color w:val="111111"/>
          <w:sz w:val="28"/>
          <w:sz w:val="28"/>
          <w:szCs w:val="28"/>
          <w:rtl w:val="true"/>
          <w:lang w:bidi="ar-SA"/>
        </w:rPr>
        <w:t xml:space="preserve">و لا تنظر إلیهم بعین الإعجاب إِنَّما یُرِیدُ اللَّهُ لِیُعَذِّبَهُمْ بِها فِی الْحَیاةِ الدُّنْیا فیه وجوه أحدها أن فیه تقدیما و تأخیرا أی لا تسرک أموالهم </w:t>
      </w:r>
      <w:r>
        <w:rPr>
          <w:rStyle w:val="FootnoteAnchor"/>
          <w:rtl w:val="true"/>
        </w:rPr>
        <w:footnoteReference w:id="1077"/>
      </w:r>
      <w:r>
        <w:rPr>
          <w:rFonts w:ascii="IRNazanin" w:hAnsi="IRNazanin" w:eastAsia="IRNazanin"/>
          <w:color w:val="111111"/>
          <w:sz w:val="28"/>
          <w:sz w:val="28"/>
          <w:szCs w:val="28"/>
          <w:rtl w:val="true"/>
          <w:lang w:bidi="fa-IR"/>
        </w:rPr>
        <w:t>و أولادهم فی الحیاة الدنیا إنما یرید الله لیعذبهم بها فی الآخرة عن ابن عباس 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إنما یرید الله أن یعذبهم بها فی الدنیا بالتشدید علیهم فی التکلیف و أمرهم بالإنفاق فی الزکاة و الغزو فیؤدونها علی کره منهم و مشقة إذ لا یرجون به ثوابا فی الآخرة فیکون ذلک عذابا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إنما یرید الله لیعذبهم بها فی الدنیا أی بسبی الأولاد و غنیمة الأموال عند تمکن المؤمنین من أخذها و غنمها فیتحسرون علیها و یکون ذلک جزاء علی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المراد یعذبهم بجمعها و حفظها و حبها و البخل بها و الحزن علیها و کل هذا عذاب و کذلک خروجهم عنها بالموت لأنهم یفارقونها و لا یدرون إلی ما ذا یصیرون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إنما یرید الله لیعذبهم بحفظها و المصائب فیها مع حرمان المنفعة بها </w:t>
      </w:r>
      <w:r>
        <w:rPr>
          <w:rStyle w:val="FootnoteAnchor"/>
          <w:rtl w:val="true"/>
        </w:rPr>
        <w:footnoteReference w:id="1078"/>
      </w:r>
      <w:r>
        <w:rPr>
          <w:rFonts w:ascii="Amiri" w:hAnsi="Amiri" w:eastAsia="Amiri" w:cs="Amiri"/>
          <w:color w:val="111111"/>
          <w:sz w:val="28"/>
          <w:sz w:val="28"/>
          <w:szCs w:val="28"/>
          <w:rtl w:val="true"/>
          <w:lang w:bidi="ar-SA"/>
        </w:rPr>
        <w:t xml:space="preserve">و اللام فی قوله لِیُعَذِّبَهُمْ یحتمل أن یکون لام العاقبة </w:t>
      </w:r>
      <w:r>
        <w:rPr>
          <w:rStyle w:val="FootnoteAnchor"/>
          <w:rtl w:val="true"/>
        </w:rPr>
        <w:footnoteReference w:id="1079"/>
      </w:r>
      <w:r>
        <w:rPr>
          <w:rFonts w:ascii="IRNazanin" w:hAnsi="IRNazanin" w:eastAsia="IRNazanin"/>
          <w:color w:val="111111"/>
          <w:sz w:val="28"/>
          <w:sz w:val="28"/>
          <w:szCs w:val="28"/>
          <w:rtl w:val="true"/>
          <w:lang w:bidi="fa-IR"/>
        </w:rPr>
        <w:t xml:space="preserve">و التقدیر إنما </w:t>
      </w:r>
    </w:p>
    <w:p>
      <w:pPr>
        <w:pStyle w:val="BookText"/>
        <w:rPr/>
      </w:pPr>
      <w:r>
        <w:rPr>
          <w:rFonts w:ascii="Amiri" w:hAnsi="Amiri" w:eastAsia="Amiri" w:cs="Amiri"/>
          <w:color w:val="111111"/>
          <w:sz w:val="28"/>
          <w:sz w:val="28"/>
          <w:szCs w:val="28"/>
          <w:rtl w:val="true"/>
          <w:lang w:bidi="ar-SA"/>
        </w:rPr>
        <w:t xml:space="preserve">یرید الله أن یملی لهم فیها لیعذبهم وَ تَزْهَقَ أَنْفُسُهُمْ أی تهلک وَ هُمْ کافِرُونَ فی موضع الحال وَ یَحْلِفُونَ بِاللَّهِ إِنَّهُمْ لَمِنْکُمْ أی یقسم هؤلاء المنافقون أنهم من جملتکم أی مؤمنون أمثالکم وَ ما هُمْ مِنْکُمْ أی لیسوا مؤمنین بالله وَ لکِنَّهُمْ قَوْمٌ یَفْرَقُونَ أی یخافون القتل و الأسر إن لم یظهروا الإیمان لَوْ یَجِدُونَ مَلْجَأً أی حرزا أو حصنا أَوْ مَغاراتٍ أی غیرانا فی الجبال أو سرادیب أَوْ مُدَّخَلًا أی موضع دخول یأوون إلیه و قیل نفقا کنفق الیربوع و قیل أسرابا فی الأرض عن ابن عباس و أبی جعفر علیه السلام و قیل وجها یدخلونه علی خلاف رسول الله صلی الله علیه و آله لَوَلَّوْا إِلَیْهِ أی لعدلوا إلیه و قیل لأعرضوا عنکم إلیه وَ هُمْ یَجْمَحُونَ أی یسرعون فی الذهاب إلیه </w:t>
      </w:r>
      <w:r>
        <w:rPr>
          <w:rStyle w:val="FootnoteAnchor"/>
          <w:rtl w:val="true"/>
        </w:rPr>
        <w:footnoteReference w:id="1080"/>
      </w:r>
      <w:r>
        <w:rPr>
          <w:rFonts w:ascii="IRNazanin" w:hAnsi="IRNazanin" w:eastAsia="IRNazanin"/>
          <w:color w:val="111111"/>
          <w:sz w:val="28"/>
          <w:sz w:val="28"/>
          <w:szCs w:val="28"/>
          <w:rtl w:val="true"/>
          <w:lang w:bidi="fa-IR"/>
        </w:rPr>
        <w:t>وَ مِنْهُمُ الَّذِینَ قیل إنها نزلت فی رهط من المنافقین تخلفوا عن غزوة تبوک فلما رجع رسول الله أتوا المؤمنین یعتذرون إلیهم من تخلفهم و یعتلون و یحلفون فنزلت</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تفسیر الآیات فی باب جمل ما جری بینه و بین أصحابه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قوله تعالی یَحْذَرُ الْمُنافِقُونَ قیل نزلت فی اثنی عشر رجلا وقفوا علی العقبة لیفتکوا برسول الله صلی الله علیه و آله عند رجوعه من تبوک فأخبر جبرئیل علیه السلام رسول الله بذلک و أمره أن یرسل إلیهم و یضرب وجوه رواحلهم و عمار کان یقود دابة رسول الله صلی الله علیه و آله و حذیفة یسوقها فقال لحذیفة اضرب وجوه رواحلهم فضربها حتی نحاهم</w:t>
      </w:r>
    </w:p>
    <w:p>
      <w:pPr>
        <w:pStyle w:val="BookText"/>
        <w:rPr/>
      </w:pPr>
      <w:r>
        <w:rPr>
          <w:rFonts w:ascii="Amiri" w:hAnsi="Amiri" w:eastAsia="Amiri" w:cs="Amiri"/>
          <w:color w:val="111111"/>
          <w:sz w:val="28"/>
          <w:sz w:val="28"/>
          <w:szCs w:val="28"/>
          <w:rtl w:val="true"/>
          <w:lang w:bidi="ar-SA"/>
        </w:rPr>
        <w:t>فَلَمَّا نَزَلَ قَالَ لِحُذَیْفَةَ مَنْ عَرَفْتَ مِنَ الْقَوْمِ فَقَالَ لَمْ أَعْرِفْ مِنْهُمْ أَحَداً فَقَالَ رَسُولُ اللَّهُ صلی الله علیه و آله إِنَّهُ فُلَانٌ وَ فُلَانٌ حَتَّی عَدَّهُمْ کُلَّهُمْ فَقَالَ حُذَیْفَةُ أَ لَا تَبْعَثُ إِلَیْهِمْ فَتَقْتُلَهُمْ فَقَالَ أَکْرَهُ أَنْ تَقُولَ الْعَرَبُ لَمَّا ظَفِرَ بِأَصْحَابِهِ أَقْبَلَ یَقْتُلُهُمْ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کیسان وَ رُوِیَ عَنْ أَبِی جَعْفَرٍ علیه السلام مِثْلَهُ إِلَّا أَنَّهُ قَالَ ائْتَمَرُوا بَیْنَهُمْ لِیَقْتُلُوهُ وَ قَالَ بَعْضُهُمْ لِبَعْضٍ إِنْ فَطَنَ نَقُولُ إِنَّما کُنَّا نَخُوضُ وَ نَلْعَبُ وَ إِنْ لَمْ یَفْطُنْ نَقْتُلُهُ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جماعة من المنافقین قالوا فی غزوة تبوک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ظن </w:t>
      </w:r>
      <w:r>
        <w:rPr>
          <w:rStyle w:val="FootnoteAnchor"/>
          <w:rtl w:val="true"/>
        </w:rPr>
        <w:footnoteReference w:id="1082"/>
      </w:r>
      <w:r>
        <w:rPr>
          <w:rFonts w:ascii="IRNazanin" w:hAnsi="IRNazanin" w:eastAsia="IRNazanin"/>
          <w:color w:val="111111"/>
          <w:sz w:val="28"/>
          <w:sz w:val="28"/>
          <w:szCs w:val="28"/>
          <w:rtl w:val="true"/>
          <w:lang w:bidi="fa-IR"/>
        </w:rPr>
        <w:t xml:space="preserve">هذا الرجل أن یفتح قصور الشام و حصونها هیهات هیهات فأطلع الله نبیه صلی الله علیه و آله علی ذلک فقال احبسوا علی الرکب فدعاهم فقال لهم قلتم کذا و کذا فقالوا یا نبی الله إنما کنا نخوض و نلعب و حلفوا علی ذلک فنزلت الآیة وَ لَئِنْ سَأَلْتَهُمْ لَیَقُولُنَّ إِنَّما کُنَّا نَخُوضُ وَ نَلْعَبُ عن الحسن و قتادة و قیل کان ذلک عند منصرفه من تبوک إلی المدینة فکان بین یدیه أربعة نفر أو ثلاثة نفر یستهزءون و یضحکون واحدهم یضحک و لا یتکلم فنزل جبرئیل و أخبر رسول الله صلی الله علیه و آله بذلک فدعا عمار بن یاسر و قال إن هؤلاء یستهزءون بی و بالقرآن أخبرنی جبرئیل بذلک و لئن سألتهم لیقولن کنا نتحدث بحدیث الرکب فأتبعهم عمار و قال لهم لم تضحکون </w:t>
      </w:r>
      <w:r>
        <w:rPr>
          <w:rStyle w:val="FootnoteAnchor"/>
          <w:rtl w:val="true"/>
        </w:rPr>
        <w:footnoteReference w:id="1083"/>
      </w:r>
      <w:r>
        <w:rPr>
          <w:rFonts w:ascii="IRNazanin" w:hAnsi="IRNazanin" w:eastAsia="IRNazanin"/>
          <w:color w:val="111111"/>
          <w:sz w:val="28"/>
          <w:sz w:val="28"/>
          <w:szCs w:val="28"/>
          <w:rtl w:val="true"/>
          <w:lang w:bidi="fa-IR"/>
        </w:rPr>
        <w:t xml:space="preserve">قالوا نتحدث بحدیث الرکب فقال عمار صدق الله و صدق رسوله احترقتم أحرقکم الله فأقبلوا إلی النبی صلی الله علیه و آله یعتذرون فأنزل الله الآیات عن الکلبی و علی بن إبراهیم و أبی حمزة و قیل إن رجلا قال فی غزوة تبوک ما رأیت أکذب لسانا و لا أجبن عند اللقاء من هؤلاء یعنی رسول الله و أصحابه فقال له عوف بن مالک کذبت و لکنک منافق و أراد أن یخبر رسول الله صلی الله علیه و آله بذلک فجاءه و قد سبقه الوحی فجاء الرجل معتذرا و قال إنما کنا نخوض و نلعب ففیه نزلت الآیة عن ابن عمر و زید بن أسلم و محمد بن کعب و قیل إن رجلا من المنافقین قال یحدثنا محمد أن ناقة فلان بوادی کذا و کذا أ و ما یدریه ما أمر الغیث </w:t>
      </w:r>
      <w:r>
        <w:rPr>
          <w:rStyle w:val="FootnoteAnchor"/>
          <w:rtl w:val="true"/>
        </w:rPr>
        <w:footnoteReference w:id="1084"/>
      </w:r>
      <w:r>
        <w:rPr>
          <w:rFonts w:ascii="Amiri" w:hAnsi="Amiri" w:eastAsia="Amiri" w:cs="Amiri"/>
          <w:color w:val="111111"/>
          <w:sz w:val="28"/>
          <w:sz w:val="28"/>
          <w:szCs w:val="28"/>
          <w:rtl w:val="true"/>
          <w:lang w:bidi="ar-SA"/>
        </w:rPr>
        <w:t xml:space="preserve">فنزلت الآیة عن مجاهد و قیل نزلت فی عبد الله بن أبی و رهطه عن الضحاک أَنْ تُنَزَّلَ عَلَیْهِمْ سُورَةٌ تُنَبِّئُهُمْ بِما فِی قُلُوبِهِمْ فیه قولان أحدهما أنه إخبار بأنهم یخافون أن یفشوا </w:t>
      </w:r>
      <w:r>
        <w:rPr>
          <w:rStyle w:val="FootnoteAnchor"/>
          <w:rtl w:val="true"/>
        </w:rPr>
        <w:footnoteReference w:id="1085"/>
      </w:r>
      <w:r>
        <w:rPr>
          <w:rFonts w:ascii="IRNazanin" w:hAnsi="IRNazanin" w:eastAsia="IRNazanin"/>
          <w:color w:val="111111"/>
          <w:sz w:val="28"/>
          <w:sz w:val="28"/>
          <w:szCs w:val="28"/>
          <w:rtl w:val="true"/>
          <w:lang w:bidi="fa-IR"/>
        </w:rPr>
        <w:t>سرائرهم و قیل إن ذلک الحذر أظهروه علی وجه الاستهزاء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الثانی أن لفظه الخبر و معناه الأمر قُلِ اسْتَهْزِؤُا أمر علی الوعید إِنَّ اللَّهَ مُخْرِجٌ ما تَحْذَرُونَ أی مبین لنبیه صلی الله علیه و آله باطن حالکم و نفاقکم وَ لَئِنْ سَأَلْتَهُمْ عن طعنهم فی الدین و استهزائهم بالنبی صلی الله علیه و آله و بالمسلمین لَیَقُولُنَّ إِنَّما کُنَّا نَخُوضُ وَ نَلْعَبُ اللام للتأکید و القسم أی لقالوا کنا نخوض خوض الرکب فی الطریق لا علی طریق الجد قُلْ أَ بِاللَّهِ وَ آیاتِهِ أی حججه و بیناته و کتابه وَ رَسُولِهِ کُنْتُمْ تَسْتَهْزِؤُنَ ثم أمر الله نبیه أن یقول لهم لا تَعْتَذِرُوا بالمعاذیر الکاذبة قَدْ کَفَرْتُمْ بَعْدَ إِیمانِکُمْ أی بعد إظهارکم الإیمان إِنْ نَعْفُ عَنْ طائِفَةٍ مِنْکُمْ إذا تابوا نُعَذِّبْ طائِفَةً لم یتوبوا بِأَنَّهُمْ کانُوا مُجْرِمِینَ أی کافرین مصرین علی النفاق</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قوله تعالی یَحْلِفُونَ بِاللَّهِ ما قالُوا أقول قد مر فی باب إعجاز القرآن أنها نزلت فی غزوة تبوک و قصصها قال یعنی أنهم حلفوا کاذبین ما قالوا ما حکی عنهم ثم حقق علیهم و أقسم بأنهم قالوا ذلک وَ کَفَرُوا بَعْدَ إِسْلامِهِمْ یعنی ظهر کفرهم بعد أن کان باطنا وَ هَمُّوا بِما لَمْ یَنالُوا فیه أقوال أحدها أنهم هموا بقتل النبی صلی الله علیه و آله لیلة العقبة و التنفیر بناقته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أنهم هموا بإخراج الرسول صلی الله علیه و آله من المدینة فلم یبلغوا ذلک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ثالثها أنهم هموا بالفساد و التضریب بین أصحابه و نقم منه شیئا أی أنکر و عاب فَرِحَ الْمُخَلَّفُونَ أی المنافقون الذین خلفهم النبی صلی الله علیه و آله و لم یخرجهم معه إلی تبوک لما استأذنوه فی التأخر بِمَقْعَدِهِمْ أی بقعودهم عن الجهاد خِلافَ رَسُولِ اللَّهِ أی بعده و قیل بمخالفتهم له </w:t>
      </w:r>
      <w:r>
        <w:rPr>
          <w:rStyle w:val="FootnoteAnchor"/>
          <w:rtl w:val="true"/>
        </w:rPr>
        <w:footnoteReference w:id="1087"/>
      </w:r>
      <w:r>
        <w:rPr>
          <w:rFonts w:ascii="Amiri" w:hAnsi="Amiri" w:eastAsia="Amiri" w:cs="Amiri"/>
          <w:color w:val="111111"/>
          <w:sz w:val="28"/>
          <w:sz w:val="28"/>
          <w:szCs w:val="28"/>
          <w:rtl w:val="true"/>
          <w:lang w:bidi="ar-SA"/>
        </w:rPr>
        <w:t xml:space="preserve">وَ قالُوا أی للمسلمین أو بعضهم لبعض لا تَنْفِرُوا أی لا تخرجوا إلی الغزو فِی الْحَرِّ قُلْ نارُ جَهَنَّمَ التی وجبت لهم بالتخلف عن أمر الله أَشَدُّ حَرًّا من هذا الحر لَوْ کانُوا یَفْقَهُونَ أو أمر الله و وعده و وعیده فَلْیَضْحَکُوا قَلِیلًا وَ لْیَبْکُوا کَثِیراً هذا تهدید لهم فی </w:t>
      </w:r>
    </w:p>
    <w:p>
      <w:pPr>
        <w:pStyle w:val="BookText"/>
        <w:rPr/>
      </w:pPr>
      <w:r>
        <w:rPr>
          <w:rFonts w:ascii="Amiri" w:hAnsi="Amiri" w:eastAsia="Amiri" w:cs="Amiri"/>
          <w:color w:val="111111"/>
          <w:sz w:val="28"/>
          <w:sz w:val="28"/>
          <w:szCs w:val="28"/>
          <w:rtl w:val="true"/>
          <w:lang w:bidi="ar-SA"/>
        </w:rPr>
        <w:t>صورة الأمر أی فلیضحک هؤلاء المنافقون فی الدنیا قلیلا لأن ذلک یفنی و إن دام إلی الموت و لأن الضحک فی الدنیا قلیل لکثرة أحزانها و همومها و لیبکوا کثیرا فی الآخرة لأن ذلک یوم مقداره خمسون ألف سنة فَإِنْ رَجَعَکَ اللَّهُ أی ردک الله عن غزوتک هذه و سفرک هذا إِلی طائِفَةٍ مِنْهُمْ أی من المنافقین الذین تخلفوا عنک و عن الخروج معک فَاسْتَأْذَنُوکَ لِلْخُرُوجِ معک إلی غزوة أخری فَقُلْ لهم لَنْ تَخْرُجُوا مَعِیَ أَبَداً إلی غزوة وَ لَنْ تُقاتِلُوا مَعِیَ عَدُوًّا ثم بین تعالی سبب ذلک فقال إِنَّکُمْ رَضِیتُمْ بِالْقُعُودِ أَوَّلَ مَرَّةٍ أی عن غزوة تبوک فَاقْعُدُوا مَعَ الْخالِفِینَ فی کل غزوة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اختلف فی المراد بالخالفین فقیل معناه مع النساء و الصبیان و قیل مع الرجال الذین تخلفوا من غیر عذر و قیل مع المخالفین قال الفراء یقال فلان عبد خالف و صاحب خالف إذا کان مخالفا و قیل مع الخساس و الأدنیاء یقال فلان خالفة أهله إذا کان أدونهم و قیل مع أهل الفساد من قولهم خلف الرجل علی أهله خلوفا فسد </w:t>
      </w:r>
      <w:r>
        <w:rPr>
          <w:rStyle w:val="FootnoteAnchor"/>
          <w:rtl w:val="true"/>
        </w:rPr>
        <w:footnoteReference w:id="1088"/>
      </w:r>
      <w:r>
        <w:rPr>
          <w:rFonts w:ascii="Amiri" w:hAnsi="Amiri" w:eastAsia="Amiri" w:cs="Amiri"/>
          <w:color w:val="111111"/>
          <w:sz w:val="28"/>
          <w:sz w:val="28"/>
          <w:szCs w:val="28"/>
          <w:rtl w:val="true"/>
          <w:lang w:bidi="ar-SA"/>
        </w:rPr>
        <w:t>و قیل مع المرضی و الزمنی و کل من تأخر لنقص وَ لا تُصَلِّ عَلی أَحَدٍ مِنْهُمْ أی من المنافقین ماتَ أَبَداً أی بعد موته وَ لا تَقُمْ عَلی قَبْرِهِ للدعاء فإنه صلی الله علیه و آله کان إذا صلی علی میت یقف علی قبره ساعة و یدعو له فما صلی بعد ذلک علی منافق حتی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أَنَّهُ صلی الله علیه و آله صَلَّی عَلَی عَبْدِ اللَّهِ بْنِ أُبَیٍّ وَ أَلْبَسَهُ قَمِیصَهُ قَبْلَ أَنْ یُنْهَی عَنِ الصَّلَاةِ عَلَی الْمُنَافِقِینَ وَ قِیلَ أَرَادَ صلی الله علیه و آله أَنْ یُصَلِّیَ عَلَیْهِ فَأَخَذَ جَبْرَئِیلُ بِثَوْبِهِ وَ تَلَا عَلَیْهِ لا تُصَلِّ </w:t>
      </w:r>
      <w:r>
        <w:rPr>
          <w:rStyle w:val="FootnoteAnchor"/>
          <w:rtl w:val="true"/>
        </w:rPr>
        <w:footnoteReference w:id="1089"/>
      </w:r>
      <w:r>
        <w:rPr>
          <w:rFonts w:ascii="Amiri" w:hAnsi="Amiri" w:eastAsia="Amiri" w:cs="Amiri"/>
          <w:color w:val="111111"/>
          <w:sz w:val="28"/>
          <w:sz w:val="28"/>
          <w:szCs w:val="28"/>
          <w:rtl w:val="true"/>
          <w:lang w:bidi="ar-SA"/>
        </w:rPr>
        <w:t>عَلی أَحَدٍ مِنْهُمْ ماتَ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قِیلَ لِرَسُولِ اللَّهِ صلی الله علیه و آله لِمَ وَجَّهْتَ بِقَمِیصِکَ إِلَیْهِ یُکَفَّنُ فِیهِ وَ هُوَ کَافِرٌ فَقَالَ إِنَّ قَمِیصِی لَنْ یُغْنِیَ عَنْهُ مِنَ اللَّهِ شَیْئاً وَ إِنِّی أُؤَمِّلُ مِنَ اللَّهِ أَنْ یَدْخُلَ بِهَذَا السَّبَبِ فِی الْإِسْلَامِ خَلْقٌ کَثِیرٌ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فیروی أنه أسلم ألف من الخزرج لما رأوه یطلب الاستشفاع </w:t>
      </w:r>
      <w:r>
        <w:rPr>
          <w:rStyle w:val="FootnoteAnchor"/>
          <w:rtl w:val="true"/>
        </w:rPr>
        <w:footnoteReference w:id="1090"/>
      </w:r>
      <w:r>
        <w:rPr>
          <w:rFonts w:ascii="IRNazanin" w:hAnsi="IRNazanin" w:eastAsia="IRNazanin"/>
          <w:color w:val="111111"/>
          <w:sz w:val="28"/>
          <w:sz w:val="28"/>
          <w:szCs w:val="28"/>
          <w:rtl w:val="true"/>
          <w:lang w:bidi="fa-IR"/>
        </w:rPr>
        <w:t xml:space="preserve">بثوب رسول الله صلی الله علیه و آله ذکره الزجاج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الأکثر فی الروایة إنه لم یصل علیه وَ لا تُعْجِبْکَ إنما کرر للتذکیر فی موطنین مع بعد أحدهما من الآخر و یجوز أن تکون الآیتان فی فریقین من المنافقین اسْتَأْذَنَکَ أی فی القعود أُولُوا الطَّوْلِ أی أولو المال و القدرة مِنْهُمْ أی من المنافقین مَعَ الْقاعِدِینَ أی المتخلفین عن الجهاد من النساء و الصبیان مَعَ الْخَوالِفِ أی النساء و الصبیان و المرضی و المقعدین وَ جاءَ الْمُعَذِّرُونَ مِنَ الْأَعْرابِ أی المقصرون الذین یعتذرون و لیس لهم عذر و قیل هم المعتذرون الذین لهم عذر و هم نفر من بنی غفار عن ابن عباس لِیُؤْذَنَ لَهُمْ فی التخلف وَ قَعَدَ الَّذِینَ کَذَبُوا اللَّهَ وَ رَسُولَهُ أی و قعدت طائفة من المنافقین من غیر اعتذار لَیْسَ عَلَی الضُّعَفاءِ قیل نزلت فی عبد الله بن زائدة و هو ابن أم مکتوم و کان ضریر البصر جاء إلی رسول الله صلی الله علیه و آله فقال یا نبی الله إنی شیخ ضریر </w:t>
      </w:r>
      <w:r>
        <w:rPr>
          <w:rStyle w:val="FootnoteAnchor"/>
          <w:rtl w:val="true"/>
        </w:rPr>
        <w:footnoteReference w:id="1091"/>
      </w:r>
      <w:r>
        <w:rPr>
          <w:rFonts w:ascii="Amiri" w:hAnsi="Amiri" w:eastAsia="Amiri" w:cs="Amiri"/>
          <w:color w:val="111111"/>
          <w:sz w:val="28"/>
          <w:sz w:val="28"/>
          <w:szCs w:val="28"/>
          <w:rtl w:val="true"/>
          <w:lang w:bidi="ar-SA"/>
        </w:rPr>
        <w:t xml:space="preserve">ضعیف الحال نحیف الجسم و لیس لی قائد فهل لی رخصة فی التخلف عن الجهاد فسکت النبی صلی الله علیه و آله فأنزل الله الآیة و قیل نزلت فی عائذ بن عمرو و أصحابه و الضعفاء هم الذین قوتهم ناقصة بالزمانة و العجز عن ابن عباس و قیل هم الذین لا یقدرون علی الخروج وَ لا عَلَی الْمَرْضی و هم أصحاب العلل المانعة من الخروج وَ لا عَلَی الَّذِینَ لا یَجِدُونَ ما یُنْفِقُونَ أی من لیست معه نفقة الخروج و آلة السفر حَرَجٌ أی ضیق و جناح فی التخلف و ترک الخروج إِذا نَصَحُوا لِلَّهِ وَ رَسُولِهِ بأن یخلصوا العمل من الغش ما عَلَی الْمُحْسِنِینَ مِنْ سَبِیلٍ أی لیس علی من یفعل </w:t>
      </w:r>
      <w:r>
        <w:rPr>
          <w:rStyle w:val="FootnoteAnchor"/>
          <w:rtl w:val="true"/>
        </w:rPr>
        <w:footnoteReference w:id="1092"/>
      </w:r>
      <w:r>
        <w:rPr>
          <w:rFonts w:ascii="Amiri" w:hAnsi="Amiri" w:eastAsia="Amiri" w:cs="Amiri"/>
          <w:color w:val="111111"/>
          <w:sz w:val="28"/>
          <w:sz w:val="28"/>
          <w:szCs w:val="28"/>
          <w:rtl w:val="true"/>
          <w:lang w:bidi="ar-SA"/>
        </w:rPr>
        <w:t xml:space="preserve">الحسن الجمیل فی التخلف عن الجهاد أو مطلقا طریق للتقریع فی الدنیا و العذاب فی الآخرة وَ لا عَلَی الَّذِینَ إِذا ما أَتَوْکَ لِتَحْمِلَهُمْ أی یسألونک مرکبا یرکبونه فیخرجون معک قُلْتَ لا أَجِدُ ما أَحْمِلُکُمْ عَلَیْهِ أی مرکبا و لا ما أسوی به أمرکم حَزَناً أَلَّا یَجِدُوا أی لحزنهم علی أن لا یجدوا یَعْتَذِرُونَ إِلَیْکُمْ من تأخرهم عنکم بالأباطیل و الکذب إِذا رَجَعْتُمْ إِلَیْهِمْ من غزوة تبوک لَنْ نُؤْمِنَ لَکُمْ أی لا نصدقکم علی ما تقولون قَدْ نَبَّأَنَا اللَّهُ مِنْ أَخْبارِکُمْ ما علمنا به کذبکم و قیل أراد به قوله لَوْ خَرَجُوا فِیکُمْ ما زادُوکُمْ </w:t>
      </w:r>
    </w:p>
    <w:p>
      <w:pPr>
        <w:pStyle w:val="BookText"/>
        <w:rPr/>
      </w:pPr>
      <w:r>
        <w:rPr>
          <w:rFonts w:ascii="Amiri" w:hAnsi="Amiri" w:eastAsia="Amiri" w:cs="Amiri"/>
          <w:color w:val="111111"/>
          <w:sz w:val="28"/>
          <w:sz w:val="28"/>
          <w:szCs w:val="28"/>
          <w:rtl w:val="true"/>
          <w:lang w:bidi="ar-SA"/>
        </w:rPr>
        <w:t xml:space="preserve">إِلَّا خَبالًا الآیة وَ سَیَرَی اللَّهُ عَمَلَکُمْ وَ رَسُولُهُ أی سیعلم الله فیما بعد و رسوله عملکم هل تتوبون من نفاقکم أم تتمون </w:t>
      </w:r>
      <w:r>
        <w:rPr>
          <w:rStyle w:val="FootnoteAnchor"/>
          <w:rtl w:val="true"/>
        </w:rPr>
        <w:footnoteReference w:id="1093"/>
      </w:r>
      <w:r>
        <w:rPr>
          <w:rFonts w:ascii="Amiri" w:hAnsi="Amiri" w:eastAsia="Amiri" w:cs="Amiri"/>
          <w:color w:val="111111"/>
          <w:sz w:val="28"/>
          <w:sz w:val="28"/>
          <w:szCs w:val="28"/>
          <w:rtl w:val="true"/>
          <w:lang w:bidi="ar-SA"/>
        </w:rPr>
        <w:t xml:space="preserve">علیه و قیل سیعلم الله أعمالکم و عزائمکم فی المستقبل و یظهر ذلک لرسوله فیعلمه الرسول بإعلامه إیاه ثُمَّ تُرَدُّونَ بعد الموت إِلی عالِمِ الْغَیْبِ وَ الشَّهادَةِ أی الذی یعلم ما غاب و ما حضر و لا یخفی علیه السر و العلانیة فَیُنَبِّئُکُمْ بِما کُنْتُمْ تَعْمَلُونَ أی فیخبرکم بأعمالکم کلها حسنها و قبیحها فیجازیکم علیها أجمع سَیَحْلِفُونَ بِاللَّهِ لَکُمْ أی سیقسم هؤلاء المنافقون المتخلفون فیما یعتذرون به إلیکم إِذَا انْقَلَبْتُمْ إِلَیْهِمْ أنهم إنما تخلفوا بعذر </w:t>
      </w:r>
      <w:r>
        <w:rPr>
          <w:rStyle w:val="FootnoteAnchor"/>
          <w:rtl w:val="true"/>
        </w:rPr>
        <w:footnoteReference w:id="1094"/>
      </w:r>
      <w:r>
        <w:rPr>
          <w:rFonts w:ascii="Amiri" w:hAnsi="Amiri" w:eastAsia="Amiri" w:cs="Amiri"/>
          <w:color w:val="111111"/>
          <w:sz w:val="28"/>
          <w:sz w:val="28"/>
          <w:szCs w:val="28"/>
          <w:rtl w:val="true"/>
          <w:lang w:bidi="ar-SA"/>
        </w:rPr>
        <w:t>لِتُعْرِضُوا عَنْهُمْ أی لتصفحوا عن جرمهم و لا توبخوهم فَأَعْرِضُوا عَنْهُمْ إعراض رد و إنکار و تکذیب إِنَّهُمْ رِجْسٌ أی نجس و معناه أنهم کالشی‌ء المنتن الذی یجب الاجتناب عنه</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آخَرُونَ اعْتَرَفُوا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حمزة الثمالی بلغنا أنهم ثلاثة نفر من الأنصار أبو لبابة بن عبد المنذر و ثعلبة بن ودیعة و أوس بن حذام تخلفوا عن رسول الله عند مخرجه إلی تبوک فلما بلغهم ما أنزل فیمن تخلف عن نبیه صلی الله علیه و آله أیقنوا بالهلاک فأوثقوا أنفسهم بسواری المسجد فلم یزالوا کذلک حتی قدم رسول الله صلی الله علیه و آله فسأل عنهم فذکر له أنهم أقسموا لا یحلون أنفسهم حتی یکون رسول الله صلی الله علیه و آله محلهم </w:t>
      </w:r>
      <w:r>
        <w:rPr>
          <w:rStyle w:val="FootnoteAnchor"/>
          <w:rtl w:val="true"/>
        </w:rPr>
        <w:footnoteReference w:id="1096"/>
      </w:r>
      <w:r>
        <w:rPr>
          <w:rFonts w:ascii="Amiri" w:hAnsi="Amiri" w:eastAsia="Amiri" w:cs="Amiri"/>
          <w:color w:val="111111"/>
          <w:sz w:val="28"/>
          <w:sz w:val="28"/>
          <w:szCs w:val="28"/>
          <w:rtl w:val="true"/>
          <w:lang w:bidi="ar-SA"/>
        </w:rPr>
        <w:t xml:space="preserve">فَقَالَ رَسُولُ اللَّهِ صلی الله علیه و آله وَ أَنَا أُقْسِمُ لَا أَکُونُ أَوَّلَ مَنْ حَلَّهُمْ إِلَّا أَنْ أُؤْمَرَ فِیهِمْ بِأَمْرٍ فَلَمَّا نَزَلَ عَسَی اللَّهُ أَنْ یَتُوبَ عَلَیْهِمْ عَمَدَ </w:t>
      </w:r>
      <w:r>
        <w:rPr>
          <w:rStyle w:val="FootnoteAnchor"/>
          <w:rtl w:val="true"/>
        </w:rPr>
        <w:footnoteReference w:id="1097"/>
      </w:r>
      <w:r>
        <w:rPr>
          <w:rFonts w:ascii="Amiri" w:hAnsi="Amiri" w:eastAsia="Amiri" w:cs="Amiri"/>
          <w:color w:val="111111"/>
          <w:sz w:val="28"/>
          <w:sz w:val="28"/>
          <w:szCs w:val="28"/>
          <w:rtl w:val="true"/>
          <w:lang w:bidi="ar-SA"/>
        </w:rPr>
        <w:t>رَسُولُ اللَّهِ صلی الله علیه و آله إِلَیْهِمْ فَحَلَّهُمْ فَانْطَلَقُوا فَجَاءُوا بِأَمْوَالِهِمْ إِلَی رَسُولِ اللَّهِ صلی الله علیه و آله فَقَالُوا هَذِهِ أَمْوَالُنَا الَّتِی خَلَّفَتْنَا عَنْکَ فَخُذْهَا وَ تَصَدَّقْ بِهَا عَنَّا فَقَالَ صلی الله علیه و آله مَا أُمِرْتُ فِیهَا بِأَمْرٍ فنزل خُذْ مِنْ أَمْوالِهِمْ صَدَقَةً الآیات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إنهم کانوا عشرة رهط منهم أبو لبابة عن ابن عباس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 قیل کانوا ثمانیة منهم أبو لبابة و هلال و کردم و أبو قیس عن ابن جبیر و زید بن أسلم و قیل کانوا سبعة و قیل خمسة و</w:t>
      </w:r>
    </w:p>
    <w:p>
      <w:pPr>
        <w:pStyle w:val="BookText"/>
        <w:rPr/>
      </w:pPr>
      <w:r>
        <w:rPr>
          <w:rFonts w:ascii="Amiri" w:hAnsi="Amiri" w:eastAsia="Amiri" w:cs="Amiri"/>
          <w:color w:val="111111"/>
          <w:sz w:val="28"/>
          <w:sz w:val="28"/>
          <w:szCs w:val="28"/>
          <w:rtl w:val="true"/>
          <w:lang w:bidi="ar-SA"/>
        </w:rPr>
        <w:t>رُوِیَ عَنْ أَبِی جَعْفَرٍ علیه السلام أَنَّهَا نَزَلَتْ فِی أَبِی لُبَابَةَ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یذکر معه غیره و سبب نزولها فیه ما جری منه فی بنی قریظة حین قال إن نزلتم علی حکمه فهو الذبح </w:t>
      </w:r>
      <w:r>
        <w:rPr>
          <w:rStyle w:val="FootnoteAnchor"/>
          <w:rtl w:val="true"/>
        </w:rPr>
        <w:footnoteReference w:id="1099"/>
      </w:r>
      <w:r>
        <w:rPr>
          <w:rFonts w:ascii="IRNazanin" w:hAnsi="IRNazanin" w:eastAsia="IRNazanin"/>
          <w:color w:val="111111"/>
          <w:sz w:val="28"/>
          <w:sz w:val="28"/>
          <w:szCs w:val="28"/>
          <w:rtl w:val="true"/>
          <w:lang w:bidi="fa-IR"/>
        </w:rPr>
        <w:t>و به قال مجاهد</w:t>
      </w:r>
    </w:p>
    <w:p>
      <w:pPr>
        <w:pStyle w:val="BookText"/>
        <w:rPr/>
      </w:pPr>
      <w:r>
        <w:rPr>
          <w:rFonts w:ascii="IRNazanin" w:hAnsi="IRNazanin" w:eastAsia="IRNazanin"/>
          <w:color w:val="111111"/>
          <w:sz w:val="28"/>
          <w:sz w:val="28"/>
          <w:szCs w:val="28"/>
          <w:rtl w:val="true"/>
          <w:lang w:bidi="fa-IR"/>
        </w:rPr>
        <w:t>و قیل نزلت فیه خاصة حین تأخر عن النبی صلی الله علیه و آله فی غزوة تبوک فربط نفسه بساریة علی ما تقدم ذکره عن الزهری قال ثم قال أبو لبابة یا رسول الله إن من توبتی أن أهجر دار قومی التی أصبت فیها الذنب و أن أنخلع من مالی کله قَالَ یُجْزِیکَ یَا أَبَا لُبَابَةَ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جمیع الأقوال أخذ رسول الله صلی الله علیه و آله ثلث أموالهم و ترک الثلثین لأن الله تعالی قال خُذْ مِنْ أَمْوالِهِمْ و لم یقل خذ أموالهم وَ آخَرُونَ مُرْجَوْنَ لِأَمْرِ اللَّهِ أی مؤخرون موقوفون لما یرد من أمر الله فیهم</w:t>
      </w:r>
    </w:p>
    <w:p>
      <w:pPr>
        <w:pStyle w:val="BookText"/>
        <w:rPr/>
      </w:pPr>
      <w:r>
        <w:rPr>
          <w:rFonts w:ascii="IRNazanin" w:hAnsi="IRNazanin" w:eastAsia="IRNazanin"/>
          <w:color w:val="111111"/>
          <w:sz w:val="28"/>
          <w:sz w:val="28"/>
          <w:szCs w:val="28"/>
          <w:rtl w:val="true"/>
          <w:lang w:bidi="fa-IR"/>
        </w:rPr>
        <w:t>قال مجاهد و قتادة نزلت الآیة فی هلال بن أمیة الواقفی و مرارة بن الربیع و کعب بن مالک و هم من الأوس و الخزرج و کان کعب رجل صدق غیر مطعون علیه و إنما تخلف توانیا عن الاستعداد حتی فاته المسیر و انصرف رسول الله صلی الله علیه و آله فقال و الله ما لی من عذر و لم یعتذر إلیه بالکذب فقال صلی الله علیه و آله صدقت قم حتی یقضی الله فیک أمره و جاء الآخران فقالا مثل ذلک و صدقا فنهی رسول الله صلی الله علیه و آله عن مکالمتهم و أمر نساءهم باعتزالهم حتی ضاقَتْ عَلَیْهِمُ الْأَرْضُ بِما رَحُبَتْ فأقاموا علی ذلک خمسین لیلة و بنی کعب خیمة علی سلع یکون فیها وحده و 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دور بنی القین الکرام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شادوا </w:t>
      </w:r>
      <w:r>
        <w:rPr>
          <w:rStyle w:val="FootnoteAnchor"/>
          <w:rtl w:val="true"/>
        </w:rPr>
        <w:footnoteReference w:id="1100"/>
      </w:r>
      <w:r>
        <w:rPr>
          <w:rFonts w:ascii="IRNazanin" w:hAnsi="IRNazanin" w:eastAsia="IRNazanin"/>
          <w:color w:val="111111"/>
          <w:sz w:val="28"/>
          <w:sz w:val="28"/>
          <w:szCs w:val="28"/>
          <w:rtl w:val="true"/>
          <w:lang w:bidi="fa-IR"/>
        </w:rPr>
        <w:t>علی بنیت البیت من سعف</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نزلت التوبة علیهم بعد الخمسین فی اللیل و هی قوله وَ عَلَی الثَّلاثَةِ الَّذِینَ خُلِّفُوا الآیة فأصبح المسلمون یبتدرونهم و یبشرونهم قال کعب فجئت إلی رسول الله صلی الله علیه و آله فی المسجد و کان صلی الله علیه و آله إذا سر یستبشر کأن وجهه فلقة قمر فقال لی و وجهه یبرق من السرور أبشر بخیر یوم طلع علیک شرفه </w:t>
      </w:r>
      <w:r>
        <w:rPr>
          <w:rStyle w:val="FootnoteAnchor"/>
          <w:rtl w:val="true"/>
        </w:rPr>
        <w:footnoteReference w:id="1101"/>
      </w:r>
      <w:r>
        <w:rPr>
          <w:rFonts w:ascii="IRNazanin" w:hAnsi="IRNazanin" w:eastAsia="IRNazanin"/>
          <w:color w:val="111111"/>
          <w:sz w:val="28"/>
          <w:sz w:val="28"/>
          <w:szCs w:val="28"/>
          <w:rtl w:val="true"/>
          <w:lang w:bidi="fa-IR"/>
        </w:rPr>
        <w:t xml:space="preserve">مذ ولدتک أمک </w:t>
      </w:r>
    </w:p>
    <w:p>
      <w:pPr>
        <w:pStyle w:val="BookText"/>
        <w:rPr/>
      </w:pPr>
      <w:r>
        <w:rPr>
          <w:rFonts w:ascii="IRNazanin" w:hAnsi="IRNazanin" w:eastAsia="IRNazanin"/>
          <w:color w:val="111111"/>
          <w:sz w:val="28"/>
          <w:sz w:val="28"/>
          <w:szCs w:val="28"/>
          <w:rtl w:val="true"/>
          <w:lang w:bidi="fa-IR"/>
        </w:rPr>
        <w:t>قال کعب فقلت له أ من عند الله أم من عندک یا رسول الله فقال من عند الله و تصدق کعب بثلث ماله شکرا لله علی توبته</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تابَ اللَّهُ نزلت فی غزاة تبوک و ما لحق المسلمین فیها من العسرة حتی هم قوم بالرجوع ثم تدارکهم لطف الله سبحانه</w:t>
      </w:r>
    </w:p>
    <w:p>
      <w:pPr>
        <w:pStyle w:val="BookText"/>
        <w:rPr/>
      </w:pPr>
      <w:r>
        <w:rPr>
          <w:rFonts w:ascii="IRNazanin" w:hAnsi="IRNazanin" w:eastAsia="IRNazanin"/>
          <w:color w:val="111111"/>
          <w:sz w:val="28"/>
          <w:sz w:val="28"/>
          <w:szCs w:val="28"/>
          <w:rtl w:val="true"/>
          <w:lang w:bidi="fa-IR"/>
        </w:rPr>
        <w:t xml:space="preserve">قال الحسن کان العشرة من المسلمین یخرجون علی بعیر یعتقبونه بینهم یرکب الرجل ساعة ثم ینزل </w:t>
      </w:r>
      <w:r>
        <w:rPr>
          <w:rStyle w:val="FootnoteAnchor"/>
          <w:rtl w:val="true"/>
        </w:rPr>
        <w:footnoteReference w:id="1103"/>
      </w:r>
      <w:r>
        <w:rPr>
          <w:rFonts w:ascii="IRNazanin" w:hAnsi="IRNazanin" w:eastAsia="IRNazanin"/>
          <w:color w:val="111111"/>
          <w:sz w:val="28"/>
          <w:sz w:val="28"/>
          <w:szCs w:val="28"/>
          <w:rtl w:val="true"/>
          <w:lang w:bidi="fa-IR"/>
        </w:rPr>
        <w:t xml:space="preserve">فیرکب صاحبه کذلک و کان زادهم الشعیر المسوس و التمر المدود و الإهالة السنخة </w:t>
      </w:r>
      <w:r>
        <w:rPr>
          <w:rStyle w:val="FootnoteAnchor"/>
          <w:rtl w:val="true"/>
        </w:rPr>
        <w:footnoteReference w:id="1104"/>
      </w:r>
      <w:r>
        <w:rPr>
          <w:rFonts w:ascii="IRNazanin" w:hAnsi="IRNazanin" w:eastAsia="IRNazanin"/>
          <w:color w:val="111111"/>
          <w:sz w:val="28"/>
          <w:sz w:val="28"/>
          <w:szCs w:val="28"/>
          <w:rtl w:val="true"/>
          <w:lang w:bidi="fa-IR"/>
        </w:rPr>
        <w:t>و کان النفر منهم یخرجون ما معهم من التمرات بینهم فإذا بلغ الجوع من أحدهم أخذ التمر فلاکها حتی یجد طعمها ثم یعطیها صاحبه فیمصها ثم یشرب علیها جرعة من ماء کذلک حتی یأتی علی آخرهم فلا یبقی من التمرة إلا النواة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 کان أبو خیثمة عبد الله بن خیثمة تخلف إلی أن مضی من مسیر </w:t>
      </w:r>
      <w:r>
        <w:rPr>
          <w:rStyle w:val="FootnoteAnchor"/>
          <w:rtl w:val="true"/>
        </w:rPr>
        <w:footnoteReference w:id="1105"/>
      </w:r>
      <w:r>
        <w:rPr>
          <w:rFonts w:ascii="IRNazanin" w:hAnsi="IRNazanin" w:eastAsia="IRNazanin"/>
          <w:color w:val="111111"/>
          <w:sz w:val="28"/>
          <w:sz w:val="28"/>
          <w:szCs w:val="28"/>
          <w:rtl w:val="true"/>
          <w:lang w:bidi="fa-IR"/>
        </w:rPr>
        <w:t xml:space="preserve">رسول الله صلی الله علیه و آله عشرة أیام ثم دخل یوما علی امرأتین له فی یوم حار فی عریشین لهما قد رشتاهما </w:t>
      </w:r>
      <w:r>
        <w:rPr>
          <w:rStyle w:val="FootnoteAnchor"/>
          <w:rtl w:val="true"/>
        </w:rPr>
        <w:footnoteReference w:id="1106"/>
      </w:r>
      <w:r>
        <w:rPr>
          <w:rFonts w:ascii="IRNazanin" w:hAnsi="IRNazanin" w:eastAsia="IRNazanin"/>
          <w:color w:val="111111"/>
          <w:sz w:val="28"/>
          <w:sz w:val="28"/>
          <w:szCs w:val="28"/>
          <w:rtl w:val="true"/>
          <w:lang w:bidi="fa-IR"/>
        </w:rPr>
        <w:t xml:space="preserve">و بردتا الماء و هیأتا له الطعام فقام علی العریشین و قال سبحان الله رسول الله قد غفر الله له ما تقدم من ذنبه و ما تأخر فی الضح و الریح و الحر و القر </w:t>
      </w:r>
      <w:r>
        <w:rPr>
          <w:rStyle w:val="FootnoteAnchor"/>
          <w:rtl w:val="true"/>
        </w:rPr>
        <w:footnoteReference w:id="1107"/>
      </w:r>
      <w:r>
        <w:rPr>
          <w:rFonts w:ascii="IRNazanin" w:hAnsi="IRNazanin" w:eastAsia="IRNazanin"/>
          <w:color w:val="111111"/>
          <w:sz w:val="28"/>
          <w:sz w:val="28"/>
          <w:szCs w:val="28"/>
          <w:rtl w:val="true"/>
          <w:lang w:bidi="fa-IR"/>
        </w:rPr>
        <w:t xml:space="preserve">یحمل سلاحه علی عاتقه و أبو خیثمة فی ظلال باردة و طعام مهیإ و امرأتین حسناوین ما هذا بالنصف ثم قال و الله لا أکلم </w:t>
      </w:r>
      <w:r>
        <w:rPr>
          <w:rStyle w:val="FootnoteAnchor"/>
          <w:rtl w:val="true"/>
        </w:rPr>
        <w:footnoteReference w:id="1108"/>
      </w:r>
      <w:r>
        <w:rPr>
          <w:rFonts w:ascii="IRNazanin" w:hAnsi="IRNazanin" w:eastAsia="IRNazanin"/>
          <w:color w:val="111111"/>
          <w:sz w:val="28"/>
          <w:sz w:val="28"/>
          <w:szCs w:val="28"/>
          <w:rtl w:val="true"/>
          <w:lang w:bidi="fa-IR"/>
        </w:rPr>
        <w:t xml:space="preserve">واحدة منکما کلمة و لا أدخل عریشا حتی ألحق بالنبی صلی الله علیه و آله فأناخ ناضحه و اشتد </w:t>
      </w:r>
      <w:r>
        <w:rPr>
          <w:rStyle w:val="FootnoteAnchor"/>
          <w:rtl w:val="true"/>
        </w:rPr>
        <w:footnoteReference w:id="1109"/>
      </w:r>
      <w:r>
        <w:rPr>
          <w:rFonts w:ascii="IRNazanin" w:hAnsi="IRNazanin" w:eastAsia="IRNazanin"/>
          <w:color w:val="111111"/>
          <w:sz w:val="28"/>
          <w:sz w:val="28"/>
          <w:szCs w:val="28"/>
          <w:rtl w:val="true"/>
          <w:lang w:bidi="fa-IR"/>
        </w:rPr>
        <w:t xml:space="preserve">علیه و تزود و ارتحل و امرأتاه تکلمانه و لا یکلمهما ثم سار حتی إذا دنا من تبوک </w:t>
      </w:r>
    </w:p>
    <w:p>
      <w:pPr>
        <w:pStyle w:val="BookText"/>
        <w:rPr/>
      </w:pPr>
      <w:r>
        <w:rPr>
          <w:rFonts w:ascii="IRNazanin" w:hAnsi="IRNazanin" w:eastAsia="IRNazanin"/>
          <w:color w:val="111111"/>
          <w:sz w:val="28"/>
          <w:sz w:val="28"/>
          <w:szCs w:val="28"/>
          <w:rtl w:val="true"/>
          <w:lang w:bidi="fa-IR"/>
        </w:rPr>
        <w:t xml:space="preserve">قال الناس هذا راکب علی الطریق فقال النبی صلی الله علیه و آله کن أبا خیثمة أولی لک </w:t>
      </w:r>
      <w:r>
        <w:rPr>
          <w:rStyle w:val="FootnoteAnchor"/>
          <w:rtl w:val="true"/>
        </w:rPr>
        <w:footnoteReference w:id="1110"/>
      </w:r>
      <w:r>
        <w:rPr>
          <w:rFonts w:ascii="IRNazanin" w:hAnsi="IRNazanin" w:eastAsia="IRNazanin"/>
          <w:color w:val="111111"/>
          <w:sz w:val="28"/>
          <w:sz w:val="28"/>
          <w:szCs w:val="28"/>
          <w:rtl w:val="true"/>
          <w:lang w:bidi="fa-IR"/>
        </w:rPr>
        <w:t>فلما دنا قال الناس هذا أبو خیثمة یا رسول الله صلی الله علیه و آله فأناخ راحلته و سلم علی رسول الله صلی الله علیه و آله فقال أولی لک فحدثه الحدیث فقال له خیرا و دعا له و هو الذی زاغ قلبه للمقام ثم ثبته الله عَلَی النَّبِیِّ وَ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ذکر اسم النبی صلی الله علیه و آله مفتاحا للکلام و تحسینا له و لأنه سبب توبتهم و إلا فلم یکن منه ما یوجب التوبة</w:t>
      </w:r>
    </w:p>
    <w:p>
      <w:pPr>
        <w:pStyle w:val="BookText"/>
        <w:rPr/>
      </w:pPr>
      <w:r>
        <w:rPr>
          <w:rFonts w:ascii="Amiri" w:hAnsi="Amiri" w:eastAsia="Amiri" w:cs="Amiri"/>
          <w:color w:val="111111"/>
          <w:sz w:val="28"/>
          <w:sz w:val="28"/>
          <w:szCs w:val="28"/>
          <w:rtl w:val="true"/>
          <w:lang w:bidi="ar-SA"/>
        </w:rPr>
        <w:t>وَ قَدْ رُوِیَ عَنِ الرِّضَا علیه السلام أَنَّهُ قَرَأَ لَقَدْ تَابَ اللَّهُ بِالنَّبِیِّ عَلَی الْمُهَاجِرِینَ وَ الْأَنْصَارِ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اتَّبَعُوهُ فی الخروج معه إلی تبوک فِی ساعَةِ الْعُسْرَةِ </w:t>
      </w:r>
      <w:r>
        <w:rPr>
          <w:rStyle w:val="FootnoteAnchor"/>
          <w:rtl w:val="true"/>
        </w:rPr>
        <w:footnoteReference w:id="1111"/>
      </w:r>
      <w:r>
        <w:rPr>
          <w:rFonts w:ascii="IRNazanin" w:hAnsi="IRNazanin" w:eastAsia="IRNazanin"/>
          <w:color w:val="111111"/>
          <w:sz w:val="28"/>
          <w:sz w:val="28"/>
          <w:szCs w:val="28"/>
          <w:rtl w:val="true"/>
          <w:lang w:bidi="fa-IR"/>
        </w:rPr>
        <w:t xml:space="preserve">و هی صعوبة الأمر قال جابر یعنی عسرة الزاد و عسرة الظهر و عسرة الماء و المراد وقت العسرة لأن الساعة تقع علی کل زمان مِنْ بَعْدِ ما کادَ یَزِیغُ </w:t>
      </w:r>
      <w:r>
        <w:rPr>
          <w:rStyle w:val="FootnoteAnchor"/>
          <w:rtl w:val="true"/>
        </w:rPr>
        <w:footnoteReference w:id="1112"/>
      </w:r>
      <w:r>
        <w:rPr>
          <w:rFonts w:ascii="Amiri" w:hAnsi="Amiri" w:eastAsia="Amiri" w:cs="Amiri"/>
          <w:color w:val="111111"/>
          <w:sz w:val="28"/>
          <w:sz w:val="28"/>
          <w:szCs w:val="28"/>
          <w:rtl w:val="true"/>
          <w:lang w:bidi="ar-SA"/>
        </w:rPr>
        <w:t xml:space="preserve">قُلُوبُ فَرِیقٍ مِنْهُمْ عن الجهاد فهموا بالانصراف فعصمهم </w:t>
      </w:r>
      <w:r>
        <w:rPr>
          <w:rStyle w:val="FootnoteAnchor"/>
          <w:rtl w:val="true"/>
        </w:rPr>
        <w:footnoteReference w:id="1113"/>
      </w:r>
      <w:r>
        <w:rPr>
          <w:rFonts w:ascii="Amiri" w:hAnsi="Amiri" w:eastAsia="Amiri" w:cs="Amiri"/>
          <w:color w:val="111111"/>
          <w:sz w:val="28"/>
          <w:sz w:val="28"/>
          <w:szCs w:val="28"/>
          <w:rtl w:val="true"/>
          <w:lang w:bidi="ar-SA"/>
        </w:rPr>
        <w:t xml:space="preserve">الله ثُمَّ تابَ عَلَیْهِمْ بعد ذلک الزیغ وَ عَلَی الثَّلاثَةِ الَّذِینَ خُلِّفُوا أی عن قبول التوبة بعد قبول توبة من قبل توبتهم </w:t>
      </w:r>
      <w:r>
        <w:rPr>
          <w:rStyle w:val="FootnoteAnchor"/>
          <w:rtl w:val="true"/>
        </w:rPr>
        <w:footnoteReference w:id="1114"/>
      </w:r>
      <w:r>
        <w:rPr>
          <w:rFonts w:ascii="IRNazanin" w:hAnsi="IRNazanin" w:eastAsia="IRNazanin"/>
          <w:color w:val="111111"/>
          <w:sz w:val="28"/>
          <w:sz w:val="28"/>
          <w:szCs w:val="28"/>
          <w:rtl w:val="true"/>
          <w:lang w:bidi="fa-IR"/>
        </w:rPr>
        <w:t xml:space="preserve">من المنافقین کما قال وَ آخَرُونَ مُرْجَوْنَ لِأَمْرِ اللَّهِ أو خلفوا عن غزاة تبوک لما تخلفوا و أما قراءة أهل البیت علیهم السلام خالفوا فإنهم قالوا لو کانوا خلفوا لما توجه علیهم العتب و لکنهم خالفوا و هذه الآیة نزلت فی شأن کعب بن مالک و مرارة بن الربیع و هلال بن أمیة و ذلک أنهم تخلفوا عن رسول الله صلی الله علیه و آله و لم یخرجوا معه لا عن نفاق و لکن عن توان ثم ندموا فلما قدم النبی صلی الله علیه و آله المدینة جاءوا إلیه و اعتذروا فلم یکلمهم </w:t>
      </w:r>
    </w:p>
    <w:p>
      <w:pPr>
        <w:pStyle w:val="BookText"/>
        <w:rPr/>
      </w:pPr>
      <w:r>
        <w:rPr>
          <w:rFonts w:ascii="IRNazanin" w:hAnsi="IRNazanin" w:eastAsia="IRNazanin"/>
          <w:color w:val="111111"/>
          <w:sz w:val="28"/>
          <w:sz w:val="28"/>
          <w:szCs w:val="28"/>
          <w:rtl w:val="true"/>
          <w:lang w:bidi="fa-IR"/>
        </w:rPr>
        <w:t xml:space="preserve">النبی صلی الله علیه و آله و تقدم إلی المسلمین بأن لا یکلمهم أحد منهم فهجرهم الناس حتی الصبیان و جاءت نساؤهم إلی رسول الله صلی الله علیه و آله فقلن یا رسول الله نعتزلهم فقال لا و لکن لا یقربوکن فضاقت علیهم المدینة فخرجوا إلی رءوس الجبال و کان أهالیهم یجیئون لهم بالطعام و لا یکلمونهم فقال بعضهم لبعض قد هجرنا الناس و لا یکلمنا أحد </w:t>
      </w:r>
      <w:r>
        <w:rPr>
          <w:rStyle w:val="FootnoteAnchor"/>
          <w:rtl w:val="true"/>
        </w:rPr>
        <w:footnoteReference w:id="1115"/>
      </w:r>
      <w:r>
        <w:rPr>
          <w:rFonts w:ascii="IRNazanin" w:hAnsi="IRNazanin" w:eastAsia="IRNazanin"/>
          <w:color w:val="111111"/>
          <w:sz w:val="28"/>
          <w:sz w:val="28"/>
          <w:szCs w:val="28"/>
          <w:rtl w:val="true"/>
          <w:lang w:bidi="fa-IR"/>
        </w:rPr>
        <w:t>فهلا نتهاجر نحن أیضا فتفرقوا و لم یجتمع منهم اثنان و بقوا علی ذلک خمسین یوما یتضرعون إلی الله و یتوبون إلیه فقبل الله توبتهم و أنزل فیهم هذه الآیة حَتَّی إِذا ضاقَتْ عَلَیْهِمُ الْأَرْضُ بِما رَحُبَتْ أی برحبها و هذه صفة من بلغ غایة الندم حتی کأنه لا یجد لنفسه مذهبا لأنه کان نزلت توبة الناس و لم تنزل توبتهم لتشدید المحنة علیهم و استصلاحهم و استصلاح غیرهم لئلا یعودوا إلی مثله وَ ضاقَتْ عَلَیْهِمْ أَنْفُسُهُمْ عبارة عن المبالغة فی الغم حتی کأنهم لم یجدوا لأنفسهم موضعا یخفونها فیه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معنی ضیق أنفسهم ضیق صدورهم بالهم الذی حصل لهم فیها وَ ظَنُّوا أَنْ لا مَلْجَأَ مِنَ اللَّهِ إِلَّا إِلَیْهِ أی أیقنوا و علموا أن لا معتصم من الله إلا به ثُمَّ تابَ عَلَیْهِمْ لِیَتُوبُوا أی سهل الله علیهم التوبة حتی تابوا و قیل لیعودوا إلی حالتهم الأولی قبل المعصیة و قیل أنزل توبة الثلاثة لیتوب المؤمنون من ذنوبهم ما کانَ لِأَهْلِ الْمَدِینَةِ ظاهره خبر و معناه نهی أی ما کان یجوز وَ مَنْ حَوْلَهُمْ مِنَ الْأَعْرابِ قیل إنهم مزینة و جهینة و أشجع و غفار و أسلم أَنْ یَتَخَلَّفُوا عَنْ رَسُولِ اللَّهِ أی فی غزوة تبوک وَ لا یَرْغَبُوا بِأَنْفُسِهِمْ عَنْ نَفْسِهِ أی یطلبوا نفع نفوسهم بتوقیتها دون نفسه و قیل و لا یرضوا لأنفسهم بالحفظ </w:t>
      </w:r>
      <w:r>
        <w:rPr>
          <w:rStyle w:val="FootnoteAnchor"/>
          <w:rtl w:val="true"/>
        </w:rPr>
        <w:footnoteReference w:id="1116"/>
      </w:r>
      <w:r>
        <w:rPr>
          <w:rFonts w:ascii="Amiri" w:hAnsi="Amiri" w:eastAsia="Amiri" w:cs="Amiri"/>
          <w:color w:val="111111"/>
          <w:sz w:val="28"/>
          <w:sz w:val="28"/>
          <w:szCs w:val="28"/>
          <w:rtl w:val="true"/>
          <w:lang w:bidi="ar-SA"/>
        </w:rPr>
        <w:t xml:space="preserve">و الدعة و رسول الله فی الحر و المشقة یقال رغبت بنفسی عن هذا الأمر أی ترفعت عنه بل علیهم أن یجعلوا أنفسهم وقایة للنبی صلی الله علیه و آله ذلِکَ أی ذلک النهی و الزجر عن التخلف بِأَنَّهُمْ لا یُصِیبُهُمْ ظَمَأٌ أی عطش وَ لا نَصَبٌ و لا تعب فی أبدانهم وَ لا مَخْمَصَةٌ و هی شدة الجوع فِی سَبِیلِ اللَّهِ أی فی طاعته وَ لا یَطَؤُنَ مَوْطِئاً یَغِیظُ الْکُفَّارَ أی لا یضعون أقدامهم موضعا یغیظ </w:t>
      </w:r>
      <w:bookmarkStart w:id="484" w:name="pg13777_135337"/>
    </w:p>
    <w:p>
      <w:pPr>
        <w:pStyle w:val="BookText"/>
        <w:rPr/>
      </w:pPr>
      <w:bookmarkEnd w:id="484"/>
      <w:r>
        <w:rPr>
          <w:rFonts w:ascii="Amiri" w:hAnsi="Amiri" w:eastAsia="Amiri" w:cs="Amiri"/>
          <w:color w:val="111111"/>
          <w:sz w:val="28"/>
          <w:sz w:val="28"/>
          <w:szCs w:val="28"/>
          <w:rtl w:val="true"/>
          <w:lang w:bidi="ar-SA"/>
        </w:rPr>
        <w:t>الکفار وطؤهم إیاه أی دار الحرب وَ لا یَنالُونَ مِنْ عَدُوٍّ نَیْلًا أی و لا یصیبون من المشرکین أمرا من قتل أو جراحة أو مال أو أمر یغمهم و یغیظهم إِلَّا کُتِبَ لَهُمْ بِهِ عَمَلٌ صالِحٌ و طاعة رفیعة إِنَّ اللَّهَ لا یُضِیعُ أَجْرَ الْمُحْسِنِینَ أی الذین یفعلون الأفعال الحسنة وَ لا یُنْفِقُونَ نَفَقَةً صَغِیرَةً وَ لا کَبِیرَةً فی الجهاد و لا فی غیره من سبل الخیر و المعروف وَ لا یَقْطَعُونَ وادِیاً إِلَّا کُتِبَ لَهُمْ ثواب ذلک لِیَجْزِیَهُمُ اللَّهُ أَحْسَنَ ما کانُوا یَعْمَلُونَ أی یکتب طاعاتهم لیجزیهم علیها بقدر استحقاقهم و یزیدهم من فضله حتی یصیر الثواب أکثر و أحسن من عملهم و قیل إن الأحسن من صفة فعلهم لأن الأعمال علی وجوه واجب و مندوب و مباح و إنما یجازی علی الواجب و المندوب دون المباح فیقع الجزاء علی أحسن الأعمال</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وَلاَ بِالْیَوْمِ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که به خدا و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هنگامی نازل شد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به جنگ با روم فرمان داده شد و بعد از نزول این آیه غزوه تبوک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حکم این آیه به صورت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به جنگ با رومیان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یُحَرِّمُونَ مَا حَرَّمَ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موسی و عیسی از پنهان داشتن بعثت محمد صلی الله علیه و آله به پیامبری، حرام کرده بودند و یا آنچه را که محمد صلی الله علیه و آله حرامش ساخته بود را حرام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یَدِینُونَ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یعنی اسلام که همان دین حق است، گردن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ذکر کرد،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آنان از اهل کتاب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جزیه را به صورت نقدی و مستقیم بدون هیچ واسطه و با دست خود به دست کسی که جزیه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بدهد یا آنکه به خاطر قدرت و چیرگی شما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ناچار از پرداخت آن گردن؛د یا آنکه قبول جزیه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واقع نیکی و نعمتی از جانب شما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ذلیل و مغلوب و مقهور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جهاد با مشرکان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از طائف بازگشت، به جهاد برای جنگ با روم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در زمان رسیدن محصولات بود، آنان ماندن در کنار خانه و مال را ترجیح دادند و رفتن به جنگ برآنان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در هر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خارج گشت، آن را مخفی ساخت و به غیر آنچه که هدف اصلی غزوه بود، تظاهر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غزوه تبوک به خاطر دوری مسافت و نفرات بسیار دشمن، مردم را از قصد خود آگاه ساخت تا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از سستی و گرانباری مردم آگاه گشت، این آیه را نازل فرمود و آنان را به خاطر سستی و کندی سرزنش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زندگی دنیای فانی را بر زندگی آخرت جاودان ترجیح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دنیا و اهداف آن در برابر فوائد 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ناپایداری زندگی دنیا و دوام و جاودانگی زندگی آخرت بسیار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یُعَذِّبْکُمْ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روانه میدان جنگ نگردید، خداوند در دنیا و آخرت شما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مردمانی که در برابر فرمان جهاد نافرمانی نکرده و از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ایرانیان هستند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بعد از نزول این آیه اسلام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باز ایستادن، هیچ زیانی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غنی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زیانی متوجه رسول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چرا که خداوند حافظ اوست و با فرشتگان یا قومی دیگر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جنگ خارج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خِفَافًا وَثِقَالاً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جوان و پیر،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سرحال و شاد و غیر آنان، یا در بند و گرفتار کار یا بیکار، یا ثروتمندان و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است که به لحاظ مالی تنگدست و درآمد اندکی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توانگر با درآمد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سواره و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کشاورزی و غیر آنان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مجرد و متأهل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آن است که بر همه این وجوه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وَجَاهِدُواْ بِأَمْوَالِکُمْ وَأَنفُسِکُمْ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آن است که جهاد با جان و مال بر کسی که توانایی آن دو را دارد، واجب است و کسی که توانایی آن دو را نداشته باشد، با آنچه در توانش است، به جهاد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 از سستی و تظاهر به گرفتاری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صادق بودن خدا در وعده و تهدیدش آگاه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گردید، بر مردم بسی گران آمد، پس خداوند آن را با این آیه نسخ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ضعیفان و بیماران و کسانی که چیزی برای هزینه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حرج 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در خیرخواهی برای خدا و پیامبرش، خود را خالص نمایند و هیچ راهی برای فرو آمدن عذاب بر نیکوکاران وجود ندارد 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عَرَضاً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که آنان را به سوی آن فراخواندی، غنیمتی آماده و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سَفَراً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سفری نزدیک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نزدیک و 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آسان و میانه و بدون سختی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به خاطر طمع در مال تو را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بَعُدَتْ عَلَیْهِمُ 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مسافت برایشان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غزوه تبوک که در آن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داده شد تا به سوی شام روان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سَیَحْلِفُونَ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دلیلی بر درستی ادعای پیامبری اوست، چرا که قبل از سوگندشان، از آن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یُهْلِکُونَ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آنچه از شرک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 دروغ و عذر باطل، خود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یَعْلَمُ إِنَّهُمْ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آنان در این عذر و سوگند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 اللَّهُ عَنْکَ لِمَ أَذِنْتَ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اجازه دادی تا از همراهی تو خودداری کرده و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یَتَبَیَّنَ لَکَ الَّذینَ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کسانی را که در این تخلف و بازماندن از جهاد معذور هستند و آنان را که عذری ندارند، بشناسی تا اجازه دادنت به افراد براساس علم و آگاهی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بود که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آن روز منافقان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پیامبر صلی الله علیه و آله آنان را تهدید کرد ولی بدون آنکه به آنان اجازه اقامت و سرباز زدن از جهاد دهد، آنان را میان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 قوم این امر را غنیمت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خداوند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بود که آنان را به خروج با خود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هنگامی که خارج نشدند، نفاقشان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او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ماندن داد و سپس آنان از جهاد باز نشستند، ندانست که این امر به خاطر نفاق آنان بوده است یا به خاطر امر دیگری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او اجازه خواسته بودند، گروهی از منافقان از جمله، جدّ بن قیس و معتب بن قشیر، دو تن از انصار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در باب عصمت پیامبر صلی الله علیه و آله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لایَستَأذِنُکَ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بازنشستن از جهاد، از تو اجازه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فراخوانی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خود برای آن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ارْتابَتْ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دچار آشفتگی و شک و تردید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فی رَیْبِهِمْ یَتَرَدَّدُونَ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شکشان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حیران و سرگشته هستند و منظورش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تردیدشان در دین خدا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مجاهدان داده شده است، در انتظار إذن و رخصت هستند و اگر افرادی مخلص بودند، به یاری و پاداش خداوند اطمینان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سوی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شتافتند و از تو درباره آن اجازه و رخصت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أَرادُوا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مومنان قصد خروج برای جهاد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اسباب و لوازم جنگ از چهارپا و سلاح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کَرِهَ اللَّهُ انْبِعاثَهُم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خروج آنان به سوی جنگ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اگر آنان برای جنگ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میان مسلمانان به سخن چینی و جاسوسی برای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و ضرر خروج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 از سود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خروجی که قصد آن کرده اند،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خروجی که آنان را به آن فرمان داد، چرا که اولی کفر و دومی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قیلَ اقْعُدُوا مَعَ الْقاعِدینَ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زنان و کودکان در خانه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گویندگان این سخن اصحابشان بودند که آنان را از خروج با پیامبر صلی الله علیه و آله برای جهاد نهی کردند یا آنکه توسط پیامبر صلی الله علیه و آله گفته شده باشد و مقصود از آن، إذن و رخصت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بلکه به عنوان تهدید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این سخن بر وجه إذن و رخصت به آنان در بازنشستن از جهاد گفته شده باشد و خدا نیز او را به همین سبب،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بود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مردم نفاق خود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حکمت ناپسند شمردن برانگیخته شدن آنان و بازداشتن آنان از خروج را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إِلاَّ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شما تنها بر شر و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خیانت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ناتوانی و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با ترسناک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کار، شما را از رویارویی با دشمن هراسان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لَأَوْضَعُوا خِلالَکُمْ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کوشیدند تا در میان شما اختلاف و فساد پدید آرند و با سخن چینی خود، میان مسلمانان بذر تفرقه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آنان شتران خود را در میان شما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کوشیدند تا میان دو تن از شما وارد شوند و سخنی ناشایست و غیر صحیح بر زبان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شما آتش اختلاف را برافروزند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یَبْغُونَکُمُ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راندن شتران خود در میان شما در پی افروختن آتش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با اختلاف افکنی میان شما در پی به سختی افکندن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آنان با به شرک کشاندن شما در صدد فتنه انگیزی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از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ترسانند و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مغلوب خواهید گشت و دشمن بر شما برتری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 سَمَّاعُونَ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شما افرادی هستند که به سود منافقان به جاسوسی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پردازند و آنچه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را به آنان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آن است که در میان شما کسانی هستند که بلافاصله سخنان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مقصود سخن، مسلمانان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این منافقان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جدّ بن قیس، و أوس بن قبطیّ که مخفیانه در صدد فتنه انگیزی بر ضد پیامبر صلّی اللّه علیه و آله بودند و اینگونه بر خود ستم روا داشتند،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ابْتَغَوُا الْفِتْنَةَ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آنان از قبل در پی فتنه افروزی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بر هر شر و بدی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معنی این سخن پروردگار آن است که این منافقان قبل از غزوه تبوک در صدد اختلاف افکنی و ایجاد تفرقه در میان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جنگ اُحد و هنگامی که عبداللّه بن اُبیّ به همراه یارانش راه بازگشت در پیش گرفت و از یاری پیامبر صلّی اللّه علیه و آله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مسلمانان را از فتنه آنان مصون نگاه داشت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مردم از ایمان و شبهه افکنی در قلوب مسلمانان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ترور رسول خدا در شب لیلة العقبة در غزوه تبوک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دوازده نفر از منافقان بودند که در پیچ گردنه به کمین نشسته بودند تا پیامبر صلّی اللّه علیه و آله را ترور کنند که این قول از ابن جبیر و ابن جریح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قَلَّبُوا لَکَ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سست ساختن کار تو و اختلاف افکنی میان مؤمنان و قتل تو، مکر و فریب و همه امکانات خود را به کار بستند ولی از انجام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اجرایی ساختن نیرنگ خود بر ضد او، جانب تدبیر را نگاه داشتند تا اگر در آن مکان از ترور او عاجز ماندند، او را رها کنند و در مکانی دیگر نیرنگ خود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معنی دگرگون ساختن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یاری و پیروزی فرارسید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ظَهَرَ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او که همان اسلام است به همراه پیروزی مسلمانان در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آنان از این امر بیزار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یَقُولُ ائْذَنْ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مرا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و مجاهد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مردم را به سوی تبوک بسیج ساخت،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شتاب روان گردید، باشد که از دختران زرد رنگ رومی به غنیمت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بنی سلمه از بنی خزرج به نام جدّ بن قیس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اجازه ده تا بمانم و با دختران زرد رنگ رومی مرا در فتنه میفکن که من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که به واسطه آنان به فتنه دچار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فرود آمد، رسول خدا صلّی اللّه علیه و آله خطاب به بنی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او بخیل و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دردی بدتر از بخل متصور است؟ بلکه بزرگ شما مردی جوانمرد و سپیدرو با موهایی پیچان یعنی بشر بن براء بن معرور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زرد رنگ مرا به فتنه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چرا که مردی حبشی بر روم چیرگی یافت و او را دخترانی زرد رنگ بود که هم از سفیدی رومیان و هم از سیاهی حبشیان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بودند و لبانشان رنگ سیاه و خوشایندی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او آن است که مرا با نافرمانی از دستورت برای خروج، در گناه میفکن که اطاعت از این فرمان تو برای من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باش که آنان با نافرمانی از فرمان تو، در عصیان و کفر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با مکلّف ساختن به خروج در شدت گرما، مرا به رنج و عذاب دچار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آگاه باشید که آنان در گرمایی سوزان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سقوط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همان گرمای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آنان را در برخواهد گرفت و آنان را از آن هیچ راه نجاتی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جانب خدا نعمت و فتح و غنیمتی نصیب تو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منافقان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تُصِبْکَ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بلایی بر تو پیش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قَدْ أَخَذْنا أَمْرَنا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این مصیبت و سختی، احتیاط کردیم و با باز نشستن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اجتناب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یَتَوَلَّوْا وَ 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می‌تابند در حالی که از آنچه برای مؤمنان پیش آمده است، خوشحالند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از خیر و شر برای ما پدید آید، از تقدیری است که خداوند در لوح محفوظ درباره امر ما نگاشته است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از سستی و اهمال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عاقبت کار ما، تنها آنچه که خداوند برای ما در قرآن درباره یاری ما نگاشته و مقدر داشته و ما را به آن وعده داده است، رخ خواهد داد و ما بر دشمنان چیره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برای ما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در این صورت نیز شهادت برای ما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آنچه بر ما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برای ما نگاشته و مقدر ساخته است و ما براساس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ماست و ما بندگان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و یاور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فرمانی از خداوند متعال درباره توکل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برای ما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دو صفت نیک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پیروزی و غنیمت در دنیا و یا شهادت و پاداش جاودانه در سرای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نَتَرَبَّصُ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نیز برای شما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یُصیبَکُمُ اللَّهُ بِعَذابٍ مِنْ عِنْدِهِ أَوْ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نزد خود بر شما عذابی فرو فرستد که با آن شما را هلاک سازد، یا آنکه ما را یاری کند و با دستان ما شما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فَتَرَبَّصُوا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که امر برای تهدید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مَعَکُم مُتَرَبِّصُون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نیز با شما منتظر هستیم که برای ما یا شهادت و بهشت یا غنیمت و پاداش و برای شما زندگی در ذلت و خواری و یا مرگ و قتل به همراه رفتن به دل آتش، به وقوع 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أَنْفِقُوا طَوْعاً أَوْ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از روی اطاعت و فرمانبری و چه از روی ناچاری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یُتَقَبَّلَ مِنْکُمْ إِنَّکُمْ کُنْتُمْ قَوْماً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به این دلیل از شما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شما در اطاعت از خدا متمرد و سرکش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چیزی که مانع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منافقان به خاطر 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پاداش بگیرند، کفر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خدا 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خداست که از مواردی است که اعمال را باطل و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یَأْتُونَ الصَّلاةَ إِلاَّ وَ هُمْ 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و سنگین در نماز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یُنْفِقُونَ إِلاَّ وَ هُمْ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نماز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انفاق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 از روی کسب خشنودی خدا، بلکه تنها به خاطر ریا و پوشش قرار دادن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تُعْجِبْکَ أَمْوالُهُمْ وَ لا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پیامبر است ولی مقصود همه مومنان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تو را به شگفت و شادمانی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فراوانی اموال و فرزندان این منافقان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قلبت را نرباید و با دیده تحسین و اعجاب به آنان منگر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لِیُعَذِّبَهُمْ بِها فِی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کلام چند وجه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نقل از ابن عباس و قتاده این است که در آن تقدیم و تأخیر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اولاد آنان در زندگی دنیا تو را به شگفت و شادمانی واندارد، که خدا تنها در پی آن است که با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در آخرت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است که خداوند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در دنیا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تکلیف سخت گیرد و به آنان دستور انفاق در زکات و جهات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آنان امیدی به پاداش اُخروی خداوند ندارند، آن را با سختی و نارضایتی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در نتیجه این امر برای آنان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آن است که خداوند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آنگاه که مؤمنان توانستند فرزندان آنان را اسیر و اموالشان را به غنیمت گیرند، آنان را در دنیا با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در وقت توانایی، فرزندان آنان را اسیر و اموالشان را به غنیمت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این سزای کفرشان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چهارم آن است که مقصود،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حفظ و دوست داشتن و بخل ورزیدن و غم و اندوه خوردن بر این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خروج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مرگ نیز در حکم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از آن در حالی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کجا رهسپارند؟</w:t>
      </w:r>
    </w:p>
    <w:p>
      <w:pPr>
        <w:pStyle w:val="BookText"/>
        <w:rPr/>
      </w:pPr>
      <w:r>
        <w:rPr>
          <w:rFonts w:ascii="IRNazanin" w:hAnsi="IRNazanin" w:eastAsia="IRNazanin"/>
          <w:color w:val="111111"/>
          <w:sz w:val="28"/>
          <w:sz w:val="28"/>
          <w:szCs w:val="28"/>
          <w:rtl w:val="true"/>
          <w:lang w:bidi="fa-IR"/>
        </w:rPr>
        <w:t>و وجه پنجم آن است که خداوند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حفظ این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مصائبی که در آن 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به همراه محروم ساختنشان از منفعت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این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دارد که لام 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باشد که در این صورت،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آن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مهلت دهد تا عذابشان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تَزْهَقَ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یَحْلِفُونَ بِاللَّهِ إِنَّهُمْ لَمِنْکُمْ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از جمله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مؤمنانی مانند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مؤمن به خدا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لکِنَّهُمْ قَوْمٌ یَفْرَقُونَ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اظهار ایمان نکنند، از کشته شدن و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 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مکانی استوار و امن یا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غارهایی در کوه و یا سرداب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زیرزمینی،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برای وارد شدن که به آن پناه برند،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تونلی مانند تونل موش صحرایی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ابن عباس و امام محمد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که بر خلاف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در آن داخل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بی‌تردید از شما به سوی آن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رفتن به سوی آن شتاب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آیه درباره گروهی از منافقان نازل گردید که از غزوه تبوک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آنان به نزد مؤمنان آمدند، در حالی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تخلف و باز ایستادنشان عذرخواهی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عذر و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این آیه نازل گردید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آیات در باب تمام آنچه که میان پیامبر صلی الله علیه و آله</w:t>
      </w:r>
    </w:p>
    <w:p>
      <w:pPr>
        <w:pStyle w:val="BookText"/>
        <w:rPr/>
      </w:pPr>
      <w:r>
        <w:rPr>
          <w:rFonts w:ascii="IRNazanin" w:hAnsi="IRNazanin" w:eastAsia="IRNazanin"/>
          <w:color w:val="111111"/>
          <w:sz w:val="28"/>
          <w:sz w:val="28"/>
          <w:szCs w:val="28"/>
          <w:rtl w:val="true"/>
          <w:lang w:bidi="fa-IR"/>
        </w:rPr>
        <w:t>و اصحابش گذشت،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یَحْذَرُ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کیسان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دوازده نفری نازل گردید که در عقبه توقف کردند تا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را هنگام بازگشتن از تبوک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را از آن آگاه ساخت و به او فرمان داد که به سوی آنان افرادی بفرستد تا بر صورت شترهایشان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عمار افسار ستور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را به دنبال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حذیفه نیز آن را از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صورت شترهایشان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نیز بر روی شترها زد تا آنکه آن منافقان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قوم چه کسی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فلانی و فلانی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آنان گسیل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تا آنان را بکشی؟حضرت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ندارم که عرب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اصحابش برتری یافت، شروع به کشتن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کیسان نقل شده و از امام محمد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مانند آن روایت شده است، جز آنکه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خود مشورت و همفکری کردند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تنها در حال سرگرمی و شوخی بودیم، و اگر متوجه نشد،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حسن و قتاده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گروهی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خیال فتح قصرها و دژهای شام بود، چه خیال دور و 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پیامبرش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آگاهی از این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شترسواران را برای من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فراخواند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شوخی و تفریح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بر آن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لَیَقُولُنَّ إِنَّما کُنَّا نَخُوضُ وَ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کلبی و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ابراهیم و ابوحمزه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هنگام بازگشت پیامبر صلی الله علیه و آله از تبوک به سوی مدینه،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پیش روی او سه یا چهار نفر بودند که تمسخر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 ولی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نازل گردید و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عمار بن یاسر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من و قرآن را به 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جبرئیل مرا بر آن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سؤال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شترسواران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پی آنان رفت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شترسواران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گفتند، سوختید، خدا شما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حالی که عذر می‌خواستند نزد پیامبر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خداوند این آیات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ابن عمر و زید بن اسلم و محمد بن کعب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غزوه تبوک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دروغگوتر و بزدل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هنگام نبرد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رسول خدا صلی الله علیه و آله 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بن عوف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منافق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تا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را از آن آگاه سازد، پس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وحی الهی پیش از او پیامبر را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در حالی که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حال تفریح و شوخی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مجاهد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ماده شتر فلانی در دره کذا و کذاست،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امر باران چیست؟ پس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ضحاک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عبدالله بن أبی و یاران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تنزل علیهم سورة تُنبّئهم بما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ترس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فاش شدن اسرار درونی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را به صورت استهزاء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کلام خبری و معنای آن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در معنای تهدید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مُخْرِجٌ ما تَحْذَرُونَ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باطن و حقیقت حال و نفاق شما را بر پیامبرش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درباره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و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به مسخره گرفتن پیامبر صلی الله علیه و آله و مسلمانان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إِنَّما کُنَّا نَخُوضُ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برای تأکید و قسم است، 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مانند شوخی شترسواران در راه به مزاح و مطایبه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راندیم و سخنمان جدّی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بِاللَّهِ وَ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دلایل و براهین و کتاب و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گرفتید؟ سپس خداوند به پیامبرش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عذرهای دروغین عذر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کَفَرْتُمْ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آنکه اظهار ایمان کردید، کافر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نَعْفُ عَنْ طائِفَةٍ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گروهی از شما را که توبه کنند، مورد عفو و بخشایش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نُعَذِّبْ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توبه نکردند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کانُوا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خاطر که کافر بوده و بر نفاق خود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اعجاز قرآن گفته شد که آن در جریان غزوه تبوک و وقایع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آنان به دروغ سوگند خوردند که آنچه را از قول ایشان گفته شده است، بر زبان نیاورده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امر را بر آنان ثابت گردانید و سوگند یاد کرد که آن سخن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وَکَفَرُواْ بَعْدَ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کفرشان بعد از آنکه پنهان بود، آشکار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وَهَمُّواْ بِمَا لَمْ یَنَالُواْ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اقوال مختلفی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کوشیدند در شب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پیامبر صلی الله علیه و آله را بکشند و شترش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آن بودند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را از مدینه اخراج کنند، ولی از انجام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 ایجاد فساد و تفرقه افکنی میان اصحاب او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نَقَم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انکار کرد و عیب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 الْمُخَلَّفُونَ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منافقانی که پیامبر صلی الله علیه و آله، آنان را پشت سر خود باقی گذاشت و به خاطر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او در ماندن گرفته بودند، آنان را با خود به تبوک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بازنشستشان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مخالفتشان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و یا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الْحَرِّ قُلْ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جهنم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خاطر تخلف از فرمان خدا واجب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گرما 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دستورات و وعده و تهدید خداوند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فَلْیَضْحَکُوا قَلیلاً وَ لْیَبْکُوا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شکل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بایستی این منافقان در دنیا اندکی خنده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 زمان مرگ استمرار یابد، در نهایت فنا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خنده در دنیا به خاطر فراوانی غم و اندوه دنیا، اندک است و بایستی در آخرت بسیار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روزی است که پنجاه هزار سال طول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تو را از این غزوه و سفرت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منافقانی که از تو تخلف ورزیدند و از خروج همراه تو باز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فَاسْتَأْذَنُوکَ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برای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خروج به سوی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اجازه خواهند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تَخْرُجُوا مَعِیَ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همراه من به سوی هیچ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خارج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تُقاتِلُوا مَعِیَ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همراه من با هیچ دشمنی نخواهید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دلیل این امر را روشن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رَضیتُمْ بِالْقُعُودِ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بار نخست به باز ایستادن از غزوه تبوک راضی و خشنود گشتید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فَاقْعُدُوا مَعَ الْخالِفینَ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بر جای ماندگان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برجای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زنان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است که بدون عذر تخلف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عبد خالف و صاحب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گاه که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افراد پست و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فرومایه ترین 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فساد، که از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الرجل علی أهله خلوفا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افراد دارای بیماری سخت و طولانی و هرکس که به خاطر نقص و عیبی از جهاد باز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تُصَلِّ عَلی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هیچ یک از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تَقُمْ عَلی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دعا کنار قبرش توقف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هنگامی که بر مرده‌ای نماز می‌گزارد، ساعتی کنار قبرش می‌ایستاد و برای او دعا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دیگر بر هیچ منافقی نماز نگزارد، تا آنکه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پیامبر صلی الله علیه و آله پیش از آنکه از اقامه نماز بر منافقان نهی شود، بر عبدالله بن ابی نماز گزارد و پیراهنش را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پیامبر صلی الله علیه و آله قصد داشت تا بر او نماز گزارد، ولی جبرئیل لباس او را گرفت و این آیه را بر او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أَحَدٍ مِنْهُمْ ماتَ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هیچ یک از آنان بعد از مرگش نماز نگزار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به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پیراهنت را به سوی او فرستادی تا در آن کفن گردد، در حالی که او فردی کافر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من هیچ سودی به حال او در برابر خدا ندارد و من به خداوند امیدوار هستم که به خاطر این کار، مردمان بسیاری به اسلام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می‌کند که هزار نفر از خزرج هنگامی که دیدند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پیراهن رسول خدا صلی الله علیه و آله شفاعت می‌جوید،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زجاج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اکثریت درباره این روایت گفتند که به این معنی است که بر او نماز نگزارد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تذکر و یادآوری در دو جا و با فاصله یکی بعد از دیگری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این دو آیه درباره دو گروه از منافقان نازل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بازنشستن از جهاد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سرمایه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و کودکان بازمانده از جهاد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و کودکان و بیماران و افراد عاجز و زمین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الْمُعَذِّرُونَ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کوتاهی و سستی ورزیدند، برای خود عذر می‌آورند و حال آنکه آنان را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ابن عباس گفته شده است؛ آنان جمعی از بنی غفار بودند که عذر آوردند و معذور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آن‌ها در بازنشستن از جهاد اجازه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قَعَدَ الَّذینَ کَذَبُوا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گروهی از منافقین بدون هیچ عذری از جهاد بازنشستند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در مورد این آیه گفته شده است که آن در شأن عبداللّه بن زائده، پسر نابینای اُمّ مکتوم نازل گردید که او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پیری نابینا، ضعیف‌الحال و ضعیف و نحیف هستم و راهبری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هست که از جهاد باز نشینم و معاف گردم؟ رسول خدا صلی الله علیه و آله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عائذ بن عمرو و اصحاب او نازل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به خاطر بیماری و درماندگی و ضعف ناتوان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آنان کسانی هستند که توانایی خروج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افرادی هستند که بیماری‌هایشان مانع از خروج آن‌ها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عَلَی الَّذینَ لا یَجِدُونَ ما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هزینه خروج و لوازم سفر را به همراه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بازنشستن و خارج نگشتن بر آن‌ها تنگنا و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نَصَحُوا 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عمل را از فریب و خیانت خالص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آنکه کار نیک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توانایی حضور در جهاد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بازماندن از جهاد، راهی برای سرزنش دنیوی و عذاب اخروی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عَلَی الَّذینَ إِذا ما أَتَوْکَ لِتَحْمِلَهُمْ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و از تو مرکبی می‌خواهند که برای همراهی‌ات در خروج بر آن سوار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و توبیخی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 أَجِدُ ما أَحْمِلُکُمْ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مرکب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آن کار شما را هموار سازم، نمی‌یابم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حَزَناً أَلاَّ یَجِدُوا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اندوهشان برنیافتن وسیله‌ای برای هزینه ساختن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اشکبار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یَعْتَذِرُونَ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باز ایستادنشان از همراهی شما با سخنان باطل و دروغ برایتان عذر خواهند تراشید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رَجَعْتُمْ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غزوه تبوک به سوی آنان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نُؤْمِنَ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در سخنی که می‌گویید، تصدیق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نَبَّأَنَا اللَّهُ مِنْ أَخْبارِکُمْ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اخباری از شما به ما داده است که به واسطه آن از دروغ شما آگاه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منظورش از اخبار خدا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إِلاَّ خَبالاً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در میان شما تنها بر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سَیَرَی اللَّهُ عَمَلَکُمْ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خدا و رسولش از عملکرد شما آگاه خواهند شد که آیا از نفاق خویش توبه می‌نمایید یا آنکه بر آن باقی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در آینده از کارها و نیات شما آگاه خواهد گردید و آن را بر رسول خود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اعلام خداوند از آن آگاه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باز خواهید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عالِمِ الْغَیْبِ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کسی که از پیدا و پنهان امور آگاه است و آشکار و نهان بر او پوشیده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همه اعمالتان، از نیک و زشت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بر همگی آن‌ها شما را جزا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سَیَحْلِفُونَ بِاللَّهِ لَکُمْ إِذَا انْقَلَبْتُمْ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نزد این منافقان باز ایستاده از جهاد بازگردید، در میان عذرهایی که برایتان می‌تراشند، سوگند یاد خواهند کرد که تنها به خاطر عذری که داشتند از جهاد بازماندند،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لِتُعْرِضُوا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جرم ایشان درگذرید و آنان را توبیخ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نشانه رد و تکذیب سخنانشان از آن‌ها روی برگیرید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نجس و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کلام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چون شی‌ای گندیده هستند که باید از آن کناره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رسیده است که آنان سه تن از انصار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بن عبدالمنذر، و ثعلبة بن ودیعه، و اوس بن حذام بودند که در زمان خروج رسول خدا صلی الله علیه و آله به سوی تبوک، از او تخلف ورزیدند و از همراهی او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آنچه درباره بازایستادگان از همراهی رسول خدا صلی الله علیه و آله نازل گشته بود به آنان رسید، یقین یافتند که هلاک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خود را به ستون‌های مسجد بستند و پیوسته بر این حال بودند تا آنکه رسول خدا صلی الله علیه و آله به مدینه بازگشت و درباره آنان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آنان سوگند خورده‌اند که خود را از بند نگشایند تا آنکه رسول خدا صَلی الله علیهِ و‌آله بند ایشان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سوگند می‌خورم که نخستین کسی نباشم که از آنان بند برگیرد، مگر آنکه در مورد آنان حکم الهی بر من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اللَّهُ أَنْ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که خداوند به سوی ایشان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مورد مغفرت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به سوی ایشان رفت و بند از ایشان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رفتند و با اموال خود به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ماست که ما را از همراهی تو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برگیر و به نیابت از ما، از آن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دستوری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اموال آنان را به عنوان صدقه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ابن عباس گفته شده است که آنان ده نفر بودند که ابولبابه نیز در میان آنان بود و بنا به قول ابن جبیر و زید بن اسلم گفته شده است که آنان هشت تن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هلال، کردم و ابوقیس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سخنی دیگر، آنان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دیگر آنان را پنج نفر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ابولبابه نازل گردید و امام با او از فرد دیگری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نزول آن درباره ابولبابه، عمل او در مورد بنی قریظه بود،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دهید، به معنی هلاکت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مجاهد گفته است و از قول زهریّ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خاص در مورد ابولبابه که از همراهی رسول خدا صَلی الله علیهِ وآله در غزوه تبوک باز ایستاد،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آنچه پیشتر آمد، خود را به ستون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من آن است که سرزمین قومم را که در آن مرتکب گناه گشتم، ترک گویم و همه اموالم را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ابولبابه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اموال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اقوال آمده است که رسول خدا صلی الله علیه و آله ثلث اموال ایشان را برگرفت و دو ثلث باقی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اموال ایشان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اموالشان 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منتظر حکم الهی در مورد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هلال بن امیه واقفی، و مرارة بن ربیع، و کعب بن مالک که از اوس و خزرج بودند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کعب مردی راست پیشه بود که هرگز نفاق نورزیده بود و تنها به خاطر سستی و کوتاهی در آماده شدن، از همراهی پیامبر عقب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از سفر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مرا هیچ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پیامبر عذر دروغین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خداوند درباره تو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دیگر نیز آمدند و مانند کعب به راستی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سخن گفتن با ایشان نهی فرمود و به زنانشان دستور داد که از آن‌ها کناره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ضاقَتْ عَلَیْهِمُ الْأَرْضُ بِما 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زمین با همه فراخی‌اش بر آنان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پنجاه شب بر این حال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 در شکاف کوه، خیمه‌ای به پا داشت تا در آن تنها باشد و در این باره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خانه‌های فرزندان بزرگوار بنی قین و آنچه با گچ اندود کرده‌اند، دوری گزیدم و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 درخت خرما برای خویش خانه‌ای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بعد از پنجاه روز، شبانه پذیرش توبه بر آنان نازل گردید و آن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مسلمانان صبحدم به سوی آنان شتافتند و آنان را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نزد رسول خدا صلی الله علیه و آله آمدم و پیامبر صلی الله علیه و آله آنگاه که خوشحال می‌گشت، برق شادمانی بر چهره‌اش موج می‌زد، گویی که چهره‌اش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چهره‌اش از شادمانی می‌درخشید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نیک‌ترین روز از زمانی که مادرت تو را به دنیا آورد و شرف و بزرگی‌اش بر تو تابیدن گرفت، شاد و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نزد خداست یا آنکه از نزد توست؟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نیز ثلث مالش را برای شکر‌گزاری از خداوند به خاطر پذیرش توبه‌اش، صدقه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غزوه تبوک و دشواری‌هایی که مسلمین در آن متحمل شدند، تا آنجا که برخی از آنان آهنگ بازگشت نمودند و سپس مورد لطف خدای سبحان قرار گرفتند،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مسلمانان تنها با یک شتر خارج می‌گشتند و در میان خود به نوبت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شخصی ساعتی بر آن سوار می‌گشت، سپس از آن فرود می‌آمد و یارش به همین شیوه بر آن سوار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آن‌ها جو شپش‌دار و خرمای کرم‌زده و پیه گداخته گندیده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گروهی از آنان، آنچه از خرما به همراه داشتند، خارج می‌ساختند و چون گرسنگی یکی از آنان را در تنگنا قرار می‌داد، یک خرما بر‌می‌گرفت و آن را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در دهان خود می‌گرداند تا آنکه طعم آن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همراه خود می‌داد و او نیز آن را می‌مکید و بر آن جرعه‌ای از آب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شیوه آن خرما دست به دست می‌گشت تا آنکه به آخرین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خرما جز هسته آن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ابوخیثمه عبدالله بن خیثمه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بازایستاد، تا آنکه از سفر پیامبر صلی الله علیه و آله ده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روزی گرم در حالی بر دو زن خود، در دو کلبه کوچک آنان وارد شد، که آن دو برای او غذا و آبی خنک مهیّا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بر آن دو کلبه کوچک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که خداوند گناهان سرزده از او در گذشته و آینده را آمرزیده است، در برابر پرتو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گرما و سرما، سلاحش را بر دوش خود حمل می‌کند، آنگاه ابوخیثمه در سایه‌سازی خنک با غذایی آماده و دو زن زیبا می‌آساید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هیچ یک از شما کلمه‌ای سخن نمی‌گویم و وارد کلبه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نمی‌گردم تا آنکه به پیامبر صلی الله علیه و آله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آب‌کش خود را خوابانید و لوازم خود را بر آن بست و توشه برگرفت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زنانش با او سخن می‌گفتند، او با آنان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 تا آنگاه که نزدیک تبوک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در راه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اباخیثمه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ناپسند داری به تو نزدیک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ابوخیثمه، رسول خدا را از جریان کار خود آگاه ساخت، پیامبر درباره او به نیکی سخن گفت و برای او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قلبش به ماندن متمایل گشته بود، سپس خداوند قلب او را پا برجا و استوار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النَّبِیِّ وَ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پیامبر را تنها جهت سرآغاز سخن و نیکو ساختن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رو که او دلیل پذیرش توبه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از پیامبر چنان عملی سر نزده بود که مستوجب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رضا علیه السلام روایت شده است که او این آیه را اینگونه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تاب الله بالنبیّ علی المهاجرین و الانصار الذین أتّبعوه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الخروج معه إلی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دشواری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حاصل از توشه و پشت و آب است و مقصود زمان رنج و دشواری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ساعت بر هر زمانی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کادَ تَزیغُ قُلُوبُ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نزدیک بود قلوب گروهی از آنان از جهاد روی برتابد و تصمیم به بازگشت گرفتند، ولی خداوند آنان را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انحراف از حق، خداوند به سوی آنان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آنان را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سه نفری را مورد مغفرت قرار داد که بعد از قبول توبه گروهی از منافقان، پذیرش توبه آنان به تاخیر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همراهی پیامبر صلی الله علیه و آله بازایستادند و از غزوه تبوک عقب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 بیت علیه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عقب مانده بودند، سرزنشی متوجه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شأن کعب بن مالک و مرارة بن ربیع و هلال بن امیّه نازل گردید که آنان از همراهی رسول خدا صلی الله علیه و آله باز ایستادند و با او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عدم خروج ایشان از روی نفاق نبود، بلکه تنها به خاطر سستی و کوتاهی از همراهی او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کرده خویش پشیمان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وارد مدینه شد، نزد او آمدند و عذرها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با آنان سخن نگفت و به مسلمانان نیز دستور داد که هیچ کسی با آنان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پیامبر، همه مردم حتی کودکان، از آنان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زنانشان نیز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کناره بگیریم؟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با شما هم بستر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مدینه بر آنان تنگ گردید و ناچار به سوی قله کوه‌ها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خانواده‌هایشان برای آنان غذا می‌آوردند ولی با آنان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آن‌ها رو به دیگری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کناره گرفته‌اند و هیچ کس با ما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خود نیز از یکدیگر کناره نگیریم؟ به این ترتیب پراکنده گشتند و به صورت دو تن با هم مجتمع نگشتند و پنجاه روز بر این حال باقی ماندند و به درگاه خداوند ناله و تضرع می‌کردند و به سوی او توبه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توبه آنان را پذیرفت و درباره آنان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ضاقَتْ عَلَیْهِمُ الْأَرْضُ بِما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با همه فراخی‌اش بر آنان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کسی است که به نهایت پشیمانی دچار گشته است تا آنجا که گویی برای خود گریز گاهی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توبه مردمان پذیرفته گشته بود ولی توبه آنان جهت شدت یافتن سختی بر ایشان و اصلاح آنان و سایرین که دیگر همانند آن را به انجام نرسانند، پذیرفته نگشته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ضاقَتْ عَلَیْهِمْ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جان‌هایشان نیز بر آنان تنگ گردید که بیانگر مبالغه در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برای خود جایی برای پنهان ساختن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تنگنا قرار گرفتن سینه‌هایشان از اندوهی است که در آن برایشان پدیدار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 لا مَلْجَأَ مِنَ اللَّهِ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کردند و دانستند که هیچ پناهگاهی در برابر خدا جز خود خداوند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عَلَیْهِمْ 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توبه را بر آنان آسان ساخت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ابتدایی خود قبل از ارتکاب این گناه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سه تن مورد پذیرش واقع شد تا مومنان از گناهان خود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کلام خبر و معنای آن نهی است، یعنی برای اهل مدینه جایز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حَوْلَهُمْ مِنَ الْأَعْرابِ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 مقصود از 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مزینه و جهینه و أشجع و غفار و أسلم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یَتَخَلَّفُوا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غزوه تبوک از همراهی رسول خدا صلی الله علیه و آله باز ایستند و عقب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یَرْغَبُوا بِأَنْفُسِهِمْ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تعیین وقت در برابر او در پی منفعت شخصی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راضی نشوند که خود در امنیت و آسودگی روزگار بگذرانند، ولی رسول خدا صلی الله علیه و آله در گرما و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بنفسی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آنان است که خود را سپر بلای پیامبر صلی الله علیه و آله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نهی و بازداشتن از بازایستادن از همراهی پیامبر به این 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لا یُصیبُهُمْ 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تشنگی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بدن‌هایشان هیچ خستگی پدید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مخمصه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همان شدت گرسنگی است، بر آنان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فرمانبرداری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یَطَؤُنَ مَوْطِئاً یَغیظُ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گام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نهند که کفار را در خشم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یَنالُونَ مِنْ عَدُوٍّ نَیْلاً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مشرکین هیچ آسیب جانی یا جسمی یا مالی وارد نمی‌سازند و کاری صورت نمی‌دهند که آنان را اندوهناک و خشمگین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کُتِبَ لَهُمْ بِهِ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برای همه این اعمال، برای آنان عملی نیک و طاعتی والا محاسبه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یُضیعُ أَجْرَ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اجر و پاداش محسنین یعنی کسانی که کارهای نیک و پسندیده به انجام می‌رسانند را ضایع و تباه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یُنْفِقُونَ نَفَقَةً صَغیرَةً وَ لا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هزینه کم یا زیادی در جهاد و سایر کارهای نیک متحمل 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یَقْطَعُونَ وادِیاً إِلاَّ کُتِبَ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وادی و دره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را نمی‌پیمایند، جز آنکه از پاداش آن بهره‌مند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لِیَجْزِیَهُمُ اللَّهُ أَحْسَنَ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مهربان طاعات و عبادات آنان را ثبت می‌کند تا بر اساس آن و به فراخور شایستگی‌شان آنان را پاداش دهد و از فضل خویش بر آن‌ها بیفزاید تا پاداش داده شده، بیشتر و بهتر از عمل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صفت برای عمل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اعمال بر چند وجه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مستحب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 اعمال واجب و مستحب پاداش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به بهترین اعمال تعلق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5" w:name="__RefHeading___Toc2362208_1468164448"/>
      <w:bookmarkStart w:id="486" w:name="_Toc195"/>
      <w:bookmarkEnd w:id="485"/>
      <w:r>
        <w:rPr>
          <w:rtl w:val="true"/>
        </w:rPr>
        <w:t>بیان</w:t>
      </w:r>
      <w:bookmarkEnd w:id="486"/>
    </w:p>
    <w:p>
      <w:pPr>
        <w:pStyle w:val="BookText"/>
        <w:rPr/>
      </w:pPr>
      <w:r>
        <w:rPr>
          <w:rFonts w:ascii="IRNazanin" w:hAnsi="IRNazanin" w:eastAsia="IRNazanin"/>
          <w:color w:val="111111"/>
          <w:sz w:val="28"/>
          <w:sz w:val="28"/>
          <w:szCs w:val="28"/>
          <w:rtl w:val="true"/>
          <w:lang w:bidi="fa-IR"/>
        </w:rPr>
        <w:t>قال فی القاموس اللعس بالتحریک سواد مستحسن فی الشفة لعس کفرح و النعت العس و لعساء من لعس و السرب الحفیر تحت الأرض و القین الحداد و بنو القین حی من أسد و شاد الحائط یشیده طلاه بالشید و هو ما طلی به حائط من جص و نحوه و قوله علی متعلق بقوله بنیت أو حال عن الدور و فی بعض النسخ شاروا بالراء من قولهم شرت الدابة شورا عرضتها علی البیع فالظرف متعلق بقوله شاروا و الشورة و الشارة الحسن و الهیئة و اللباس و الزینة و الشوار متاع البیت و الدال أنسب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کل شی‌ء من الأدهان مما یؤتدم به إهالة و قیل هو ما أذیب من الألیة و الشحم و قیل الدسم الجامد و السنخة المتغیرة الریح و قال فی حدیث أبی خیثمة یکون رسول الله فی الضح و الریح و أنا فی الظل أی یکون بارزا لحر الشمس و هبوب الریاح و الضح ضوء الشمس إذا استمکن من الأرض هکذا هو أصل الحدیث و معناه و ذکره الهروی فقال أراد کثرة الخیل و الجیش یقال جاء فلان بالضح و الریح أی بما طلعت علیه الشمس و هبت علیه الریح یعنون المال الکثیر و الأول أشبه بهذا الحدیث</w:t>
      </w:r>
      <w:r>
        <w:rPr>
          <w:rFonts w:eastAsia="IRNazanin" w:cs="IRNazanin"/>
          <w:color w:val="111111"/>
          <w:sz w:val="28"/>
          <w:szCs w:val="28"/>
          <w:rtl w:val="true"/>
          <w:lang w:bidi="fa-IR"/>
        </w:rPr>
        <w:t xml:space="preserve">. </w:t>
      </w:r>
      <w:bookmarkStart w:id="487" w:name="pg13777_135338"/>
    </w:p>
    <w:p>
      <w:pPr>
        <w:pStyle w:val="BookText"/>
        <w:rPr/>
      </w:pPr>
      <w:bookmarkEnd w:id="487"/>
      <w:r>
        <w:rPr>
          <w:rFonts w:ascii="IRNazanin" w:hAnsi="IRNazanin" w:eastAsia="IRNazanin"/>
          <w:color w:val="111111"/>
          <w:sz w:val="28"/>
          <w:sz w:val="28"/>
          <w:szCs w:val="28"/>
          <w:rtl w:val="true"/>
          <w:lang w:bidi="fa-IR"/>
        </w:rPr>
        <w:t>و قال فی قوله کن أبا خیثمة أی صر یقال للرجل یری من بعد کن فلانا أی أنت فلان أو هو فلان و قال أولی لک أی قرب منک ما تکره و هی کلمة تلهف یقولها الرجل إذا أفلت من عظیمة و قیل هی کلمة تهدد و وعید قال الأصمعی معناه قاربه ما یهلکه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دل پسند بر 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و صفت مشبهه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داخل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بطنی از أسد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کمتر از قبیله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الحائط، 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گچ آن را اندود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همانند آن است که بر دیوار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شادوا علیَّ بنیت البیت من 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مصراع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آمده است که برگرفته از این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شرت الدّابة،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را به فروش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در حکم ظرف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شکل، لباس، زینت،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اسباب و کالای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آنچه از روغن که به عنوان خورش در کنار نان مصرف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چربی و پی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منظور روغن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ابوخیثمه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رسول الله فی الضحّ و الریح و أنا فی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سایه آسوده‌ام و حال آنکه رسول خدا صلی الله علیه و آله در برابر گرمای خورشید و وزش 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آنگاه که زمین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هروی آن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فراوانی اسبان جنگی و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فلانٌ بالضحّ 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که خورشید بر آن طلوع کرده و باد بر آن وزیده است که مقصود ثروت بسیار است، و قول اول به معنای این حدیث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أبا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از دور دیده می‌شود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فلانی هستی یا او فلانی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ناپسند داری، به تو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جهت بیان تلهف و افسوس است که مرد در هنگام گریز از سختی و بلا آن را بر زبان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کلمه تهدید و وعید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درباره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آنچه او را هلاک می‌سازد، به او نزدیک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8" w:name="__RefHeading___Toc2362210_1468164448"/>
      <w:bookmarkStart w:id="489" w:name="_Toc196"/>
      <w:bookmarkEnd w:id="488"/>
      <w:r>
        <w:rPr>
          <w:rtl w:val="true"/>
        </w:rPr>
        <w:t>الأخبار</w:t>
      </w:r>
      <w:bookmarkEnd w:id="489"/>
    </w:p>
    <w:p>
      <w:pPr>
        <w:pStyle w:val="Heading5"/>
        <w:numPr>
          <w:ilvl w:val="4"/>
          <w:numId w:val="1"/>
        </w:numPr>
        <w:rPr/>
      </w:pPr>
      <w:bookmarkStart w:id="490" w:name="__RefHeading___Toc2362212_1468164448"/>
      <w:bookmarkStart w:id="491" w:name="_Toc197"/>
      <w:bookmarkEnd w:id="490"/>
      <w:r>
        <w:rPr>
          <w:rtl w:val="true"/>
        </w:rPr>
        <w:t>«</w:t>
      </w:r>
      <w:r>
        <w:rPr/>
        <w:t>1</w:t>
      </w:r>
      <w:r>
        <w:rPr>
          <w:rtl w:val="true"/>
        </w:rPr>
        <w:t>»</w:t>
      </w:r>
      <w:bookmarkEnd w:id="491"/>
    </w:p>
    <w:p>
      <w:pPr>
        <w:pStyle w:val="BookText"/>
        <w:rPr/>
      </w:pPr>
      <w:r>
        <w:rPr>
          <w:rFonts w:ascii="IRNazanin" w:hAnsi="IRNazanin" w:eastAsia="IRNazanin"/>
          <w:color w:val="111111"/>
          <w:sz w:val="28"/>
          <w:sz w:val="28"/>
          <w:szCs w:val="28"/>
          <w:rtl w:val="true"/>
          <w:lang w:bidi="fa-IR"/>
        </w:rPr>
        <w:t xml:space="preserve">شا، الإرشاد ثم کانت غزاة تبوک فأوحی الله عز اسمه إلی نبیه صلی الله علیه و آله أن یسیر إلیها بنفسه و یستنفر الناس للخروج معه و أعلمه أنه لا یحتاج فیها إلی حرب و لا یمنی </w:t>
      </w:r>
      <w:r>
        <w:rPr>
          <w:rStyle w:val="FootnoteAnchor"/>
          <w:rtl w:val="true"/>
        </w:rPr>
        <w:footnoteReference w:id="1118"/>
      </w:r>
      <w:r>
        <w:rPr>
          <w:rFonts w:ascii="IRNazanin" w:hAnsi="IRNazanin" w:eastAsia="IRNazanin"/>
          <w:color w:val="111111"/>
          <w:sz w:val="28"/>
          <w:sz w:val="28"/>
          <w:szCs w:val="28"/>
          <w:rtl w:val="true"/>
          <w:lang w:bidi="fa-IR"/>
        </w:rPr>
        <w:t xml:space="preserve">بقتال عدو و أن الأمور تنقاد له بغیر سیف و تعیده بامتحان أصحابه بالخروج معه و اختبارهم لیتمیزوا بذلک و تظهر به سرائرهم فاستنفرهم النبی صلی الله علیه و آله إلی بلاد الروم و قد أینعت ثمارهم و اشتد القیظ علیهم فأبطأ أکثرهم عن طاعته رغبة فی العاجل و حرصا علی المعیشة و إصلاحها و خوفا من شدة القیظ و بعد المسافة </w:t>
      </w:r>
      <w:r>
        <w:rPr>
          <w:rStyle w:val="FootnoteAnchor"/>
          <w:rtl w:val="true"/>
        </w:rPr>
        <w:footnoteReference w:id="1119"/>
      </w:r>
      <w:r>
        <w:rPr>
          <w:rFonts w:ascii="IRNazanin" w:hAnsi="IRNazanin" w:eastAsia="IRNazanin"/>
          <w:color w:val="111111"/>
          <w:sz w:val="28"/>
          <w:sz w:val="28"/>
          <w:szCs w:val="28"/>
          <w:rtl w:val="true"/>
          <w:lang w:bidi="fa-IR"/>
        </w:rPr>
        <w:t xml:space="preserve">و لقاء العدو ثم نهض بعضهم علی استثقال للنهوض و تخلف آخرون و لما أراد النبی صلی الله علیه و آله </w:t>
      </w:r>
      <w:r>
        <w:rPr>
          <w:rStyle w:val="FootnoteAnchor"/>
          <w:rtl w:val="true"/>
        </w:rPr>
        <w:footnoteReference w:id="1120"/>
      </w:r>
      <w:r>
        <w:rPr>
          <w:rFonts w:ascii="IRNazanin" w:hAnsi="IRNazanin" w:eastAsia="IRNazanin"/>
          <w:color w:val="111111"/>
          <w:sz w:val="28"/>
          <w:sz w:val="28"/>
          <w:szCs w:val="28"/>
          <w:rtl w:val="true"/>
          <w:lang w:bidi="fa-IR"/>
        </w:rPr>
        <w:t xml:space="preserve">الخروج استخلف أمیر المؤمنین فی أهله و ولده و أزواجه و مهاجره و قال </w:t>
      </w:r>
      <w:r>
        <w:rPr>
          <w:rStyle w:val="FootnoteAnchor"/>
          <w:rtl w:val="true"/>
        </w:rPr>
        <w:footnoteReference w:id="1121"/>
      </w:r>
      <w:r>
        <w:rPr>
          <w:rFonts w:ascii="IRNazanin" w:hAnsi="IRNazanin" w:eastAsia="IRNazanin"/>
          <w:color w:val="111111"/>
          <w:sz w:val="28"/>
          <w:sz w:val="28"/>
          <w:szCs w:val="28"/>
          <w:rtl w:val="true"/>
          <w:lang w:bidi="fa-IR"/>
        </w:rPr>
        <w:t xml:space="preserve">یا علی إن المدینة لا تصلح إلا بی أو بک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أنه صلی الله علیه و آله علم خبث </w:t>
      </w:r>
      <w:r>
        <w:rPr>
          <w:rStyle w:val="FootnoteAnchor"/>
          <w:rtl w:val="true"/>
        </w:rPr>
        <w:footnoteReference w:id="1123"/>
      </w:r>
      <w:r>
        <w:rPr>
          <w:rFonts w:ascii="IRNazanin" w:hAnsi="IRNazanin" w:eastAsia="IRNazanin"/>
          <w:color w:val="111111"/>
          <w:sz w:val="28"/>
          <w:sz w:val="28"/>
          <w:szCs w:val="28"/>
          <w:rtl w:val="true"/>
          <w:lang w:bidi="fa-IR"/>
        </w:rPr>
        <w:t xml:space="preserve">نیات الأعراب و کثیر من أهل مکة و من حولها ممن غزاهم و سفک دماءهم فأشفق </w:t>
      </w:r>
      <w:r>
        <w:rPr>
          <w:rStyle w:val="FootnoteAnchor"/>
          <w:rtl w:val="true"/>
        </w:rPr>
        <w:footnoteReference w:id="1124"/>
      </w:r>
      <w:r>
        <w:rPr>
          <w:rFonts w:ascii="IRNazanin" w:hAnsi="IRNazanin" w:eastAsia="IRNazanin"/>
          <w:color w:val="111111"/>
          <w:sz w:val="28"/>
          <w:sz w:val="28"/>
          <w:szCs w:val="28"/>
          <w:rtl w:val="true"/>
          <w:lang w:bidi="fa-IR"/>
        </w:rPr>
        <w:t xml:space="preserve">أن یطلبوا المدینة عند نأیه عنها </w:t>
      </w:r>
      <w:r>
        <w:rPr>
          <w:rStyle w:val="FootnoteAnchor"/>
          <w:rtl w:val="true"/>
        </w:rPr>
        <w:footnoteReference w:id="1125"/>
      </w:r>
      <w:r>
        <w:rPr>
          <w:rFonts w:ascii="IRNazanin" w:hAnsi="IRNazanin" w:eastAsia="IRNazanin"/>
          <w:color w:val="111111"/>
          <w:sz w:val="28"/>
          <w:sz w:val="28"/>
          <w:szCs w:val="28"/>
          <w:rtl w:val="true"/>
          <w:lang w:bidi="fa-IR"/>
        </w:rPr>
        <w:t xml:space="preserve">و حصوله ببلاد الروم أو نحوها فمتی لم یکن فیها من یقوم مقامه لم یؤمن من معرتهم </w:t>
      </w:r>
      <w:r>
        <w:rPr>
          <w:rStyle w:val="FootnoteAnchor"/>
          <w:rtl w:val="true"/>
        </w:rPr>
        <w:footnoteReference w:id="1126"/>
      </w:r>
      <w:r>
        <w:rPr>
          <w:rFonts w:ascii="IRNazanin" w:hAnsi="IRNazanin" w:eastAsia="IRNazanin"/>
          <w:color w:val="111111"/>
          <w:sz w:val="28"/>
          <w:sz w:val="28"/>
          <w:szCs w:val="28"/>
          <w:rtl w:val="true"/>
          <w:lang w:bidi="fa-IR"/>
        </w:rPr>
        <w:t xml:space="preserve">و إیقاع الفساد فی دار هجرته و التخطی إلی ما یشین أهله و مخلفیه و علم صلی الله علیه و آله أنه لا یقوم مقامه فی إرهاب العدو و حراسة دار الهجرة و حیاطة من فیها إلا أمیر المؤمنین علیه السلام فاستخلفه استخلافا ظاهرا و </w:t>
      </w:r>
    </w:p>
    <w:p>
      <w:pPr>
        <w:pStyle w:val="BookText"/>
        <w:rPr/>
      </w:pPr>
      <w:r>
        <w:rPr>
          <w:rFonts w:ascii="IRNazanin" w:hAnsi="IRNazanin" w:eastAsia="IRNazanin"/>
          <w:color w:val="111111"/>
          <w:sz w:val="28"/>
          <w:sz w:val="28"/>
          <w:szCs w:val="28"/>
          <w:rtl w:val="true"/>
          <w:lang w:bidi="fa-IR"/>
        </w:rPr>
        <w:t xml:space="preserve">نص علیه بالإمامة من بعده نصا جلیا و ذلک فیما تظاهرت به الروایة </w:t>
      </w:r>
      <w:r>
        <w:rPr>
          <w:rStyle w:val="FootnoteAnchor"/>
          <w:rtl w:val="true"/>
        </w:rPr>
        <w:footnoteReference w:id="1127"/>
      </w:r>
      <w:r>
        <w:rPr>
          <w:rFonts w:ascii="IRNazanin" w:hAnsi="IRNazanin" w:eastAsia="IRNazanin"/>
          <w:color w:val="111111"/>
          <w:sz w:val="28"/>
          <w:sz w:val="28"/>
          <w:szCs w:val="28"/>
          <w:rtl w:val="true"/>
          <w:lang w:bidi="fa-IR"/>
        </w:rPr>
        <w:t xml:space="preserve">أن أهل النفاق لما علموا باستخلاف رسول الله صلی الله علیه و آله علیا علی المدینة حسدوه لذلک و عظم علیهم مقامه فیها بعد خروجه و علموا أنها تتحرس به </w:t>
      </w:r>
      <w:r>
        <w:rPr>
          <w:rStyle w:val="FootnoteAnchor"/>
          <w:rtl w:val="true"/>
        </w:rPr>
        <w:footnoteReference w:id="1128"/>
      </w:r>
      <w:r>
        <w:rPr>
          <w:rFonts w:ascii="IRNazanin" w:hAnsi="IRNazanin" w:eastAsia="IRNazanin"/>
          <w:color w:val="111111"/>
          <w:sz w:val="28"/>
          <w:sz w:val="28"/>
          <w:szCs w:val="28"/>
          <w:rtl w:val="true"/>
          <w:lang w:bidi="fa-IR"/>
        </w:rPr>
        <w:t xml:space="preserve">و لا یکون فیها للعدو مطمع فساءهم ذلک و کانوا یؤثرون خروجه معه لما یرجونه من وقوع الفساد و الاختلاط عند نأی رسول الله صلی الله علیه و آله </w:t>
      </w:r>
      <w:r>
        <w:rPr>
          <w:rStyle w:val="FootnoteAnchor"/>
          <w:rtl w:val="true"/>
        </w:rPr>
        <w:footnoteReference w:id="1129"/>
      </w:r>
      <w:r>
        <w:rPr>
          <w:rFonts w:ascii="IRNazanin" w:hAnsi="IRNazanin" w:eastAsia="IRNazanin"/>
          <w:color w:val="111111"/>
          <w:sz w:val="28"/>
          <w:sz w:val="28"/>
          <w:szCs w:val="28"/>
          <w:rtl w:val="true"/>
          <w:lang w:bidi="fa-IR"/>
        </w:rPr>
        <w:t xml:space="preserve">عن المدینة و خلوها من مرهوب مخوف یحرسها و غبطوه علیه السلام علی الرفاهیة و الدعة بمقامه فی أهله و تکلف من خرج منهم المشاق بالسفر و الخطر فأرجفوا </w:t>
      </w:r>
      <w:r>
        <w:rPr>
          <w:rStyle w:val="FootnoteAnchor"/>
          <w:rtl w:val="true"/>
        </w:rPr>
        <w:footnoteReference w:id="1130"/>
      </w:r>
      <w:r>
        <w:rPr>
          <w:rFonts w:ascii="IRNazanin" w:hAnsi="IRNazanin" w:eastAsia="IRNazanin"/>
          <w:color w:val="111111"/>
          <w:sz w:val="28"/>
          <w:sz w:val="28"/>
          <w:szCs w:val="28"/>
          <w:rtl w:val="true"/>
          <w:lang w:bidi="fa-IR"/>
        </w:rPr>
        <w:t xml:space="preserve">به علیه السلام و قالوا لم یستخلفه رسول الله صلی الله علیه و آله إکراما له و إجلالا و مودة و إنما خلفه استثقالا له فبهتوا بهذا الإرجاف کبهت قریش للنبی صلی الله علیه و آله بالجنة تارة و بالشعر أخری و بالسحر مرة و بالکهانة أخری و هم یعلمون ضد ذلک و نقیضه کما علم المنافقون ضد ما أرجفوا به علی أمیر المؤمنین علیه السلام و خلافه و أن النبی صلی الله علیه و آله کان أخص الناس بأمیر المؤمنین علیه السلام و کان هو أحب الناس إلیه و أسعدهم عنده و أفضلهم لدیه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فَلَمَّا بَلَغَ أَمِیرَ الْمُؤْمِنِینَ علیه السلام إِرْجَافُ الْمُنَافِقِینَ بِهِ أَرَادَ تَکْذِیبَهُمْ وَ إِظْهَارَ فَضِیحَتِهِمْ فَلَحِقَ بِالنَّبِیِّ صلی الله علیه و آله فَقَالَ یَا رَسُولَ اللَّهِ إِنَّ الْمُنَافِقِینَ یَزْعُمُونَ أَنَّکَ خَلَّفْتَنِی </w:t>
      </w:r>
      <w:r>
        <w:rPr>
          <w:rStyle w:val="FootnoteAnchor"/>
          <w:rtl w:val="true"/>
        </w:rPr>
        <w:footnoteReference w:id="1132"/>
      </w:r>
      <w:r>
        <w:rPr>
          <w:rFonts w:ascii="Amiri" w:hAnsi="Amiri" w:eastAsia="Amiri" w:cs="Amiri"/>
          <w:color w:val="111111"/>
          <w:sz w:val="28"/>
          <w:sz w:val="28"/>
          <w:szCs w:val="28"/>
          <w:rtl w:val="true"/>
          <w:lang w:bidi="ar-SA"/>
        </w:rPr>
        <w:t xml:space="preserve">اسْتِثْقَالًا وَ مَقْتاً فَقَالَ لَهُ النَّبِیُّ صلی الله علیه و آله ارْجِعْ یَا أَخِی إِلَی مَکَانِکَ فَإِنَّ الْمَدِینَةَ لَا تَصْلُحُ إِلَّا بِی أَوْ بِکَ فَأَنْتَ خَلِیفَتِی فِی أَهْلِ بَیْتِی </w:t>
      </w:r>
      <w:r>
        <w:rPr>
          <w:rStyle w:val="FootnoteAnchor"/>
          <w:rtl w:val="true"/>
        </w:rPr>
        <w:footnoteReference w:id="1133"/>
      </w:r>
      <w:r>
        <w:rPr>
          <w:rFonts w:ascii="Amiri" w:hAnsi="Amiri" w:eastAsia="Amiri" w:cs="Amiri"/>
          <w:color w:val="111111"/>
          <w:sz w:val="28"/>
          <w:sz w:val="28"/>
          <w:szCs w:val="28"/>
          <w:rtl w:val="true"/>
          <w:lang w:bidi="ar-SA"/>
        </w:rPr>
        <w:t>وَ دَارِ هِجْرَتِی وَ قَوْمِی أَ مَا تَرْضَی أَنْ تَکُونَ مِنِّی بِمَنْزِلَةِ هَارُونَ مِنْ مُوسَی إِلَّا أَنَّهُ لَا نَبِیَّ بَعْدِی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فتضمن هذا القول من رسول الله صلی الله علیه و آله نصه علیه بالإمامة و إبانته من الکافة بالخلافة و دل به علی فضل لم یشرکه فیه أحد سواه و أوجب له به جمیع منازل هارون من موسی إلا ما خصه العرف من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الأخوة </w:t>
      </w:r>
      <w:r>
        <w:rPr>
          <w:rStyle w:val="FootnoteAnchor"/>
          <w:rtl w:val="true"/>
        </w:rPr>
        <w:footnoteReference w:id="1134"/>
      </w:r>
      <w:r>
        <w:rPr>
          <w:rFonts w:ascii="IRNazanin" w:hAnsi="IRNazanin" w:eastAsia="IRNazanin"/>
          <w:color w:val="111111"/>
          <w:sz w:val="28"/>
          <w:sz w:val="28"/>
          <w:szCs w:val="28"/>
          <w:rtl w:val="true"/>
          <w:lang w:bidi="fa-IR"/>
        </w:rPr>
        <w:t xml:space="preserve">و استثناه هو من النبوة أ لا تری أنه صلی الله علیه و آله جعل له کافة منازل هارون من موسی إلا المستثنی منها لفظا و عقلا و قد علم </w:t>
      </w:r>
      <w:r>
        <w:rPr>
          <w:rStyle w:val="FootnoteAnchor"/>
          <w:rtl w:val="true"/>
        </w:rPr>
        <w:footnoteReference w:id="1135"/>
      </w:r>
      <w:r>
        <w:rPr>
          <w:rFonts w:ascii="IRNazanin" w:hAnsi="IRNazanin" w:eastAsia="IRNazanin"/>
          <w:color w:val="111111"/>
          <w:sz w:val="28"/>
          <w:sz w:val="28"/>
          <w:szCs w:val="28"/>
          <w:rtl w:val="true"/>
          <w:lang w:bidi="fa-IR"/>
        </w:rPr>
        <w:t xml:space="preserve">من تأمل معانی القرآن و تصفح الروایات و الأخبار أن هارون کان أخا موسی علیه السلام لأبیه و أمه و شریکه فی أمره و وزیره علی نبوته و تبلیغه رسالات ربه و إن الله سبحانه شد به أزره و أنه کان خلیفته علی قومه و کان له من الإمامة علیهم و فرض الطاعة کإمامته و فرض طاعته و أنه کان أحب قومه إلیه و أفضلهم لدیه قال الله عز و جل حاکیا عن موسی علیه السلام </w:t>
      </w:r>
      <w:r>
        <w:rPr>
          <w:rStyle w:val="FootnoteAnchor"/>
          <w:rtl w:val="true"/>
        </w:rPr>
        <w:footnoteReference w:id="1136"/>
      </w:r>
      <w:r>
        <w:rPr>
          <w:rFonts w:ascii="Amiri" w:hAnsi="Amiri" w:eastAsia="Amiri" w:cs="Amiri"/>
          <w:color w:val="111111"/>
          <w:sz w:val="28"/>
          <w:sz w:val="28"/>
          <w:szCs w:val="28"/>
          <w:rtl w:val="true"/>
          <w:lang w:bidi="ar-SA"/>
        </w:rPr>
        <w:t xml:space="preserve">رَبِّ اشْرَحْ لِی صَدْرِی وَ یَسِّرْ لِی أَمْرِی وَ احْلُلْ عُقْدَةً مِنْ لِسانِی یَفْقَهُوا قَوْلِی وَ اجْعَلْ لِی وَزِیراً مِنْ أَهْلِی هارُونَ أَخِی اشْدُدْ بِهِ أَزْرِی وَ أَشْرِکْهُ فِی أَمْرِی </w:t>
      </w:r>
      <w:r>
        <w:rPr>
          <w:rStyle w:val="FootnoteAnchor"/>
          <w:rtl w:val="true"/>
        </w:rPr>
        <w:footnoteReference w:id="1137"/>
      </w:r>
      <w:r>
        <w:rPr>
          <w:rFonts w:ascii="IRNazanin" w:hAnsi="IRNazanin" w:eastAsia="IRNazanin"/>
          <w:color w:val="111111"/>
          <w:sz w:val="28"/>
          <w:sz w:val="28"/>
          <w:szCs w:val="28"/>
          <w:rtl w:val="true"/>
          <w:lang w:bidi="fa-IR"/>
        </w:rPr>
        <w:t xml:space="preserve">الآیة فأجاب الله تعالی مسألته و أعطاه أمنیته </w:t>
      </w:r>
      <w:r>
        <w:rPr>
          <w:rStyle w:val="FootnoteAnchor"/>
          <w:rtl w:val="true"/>
        </w:rPr>
        <w:footnoteReference w:id="1138"/>
      </w:r>
      <w:r>
        <w:rPr>
          <w:rFonts w:ascii="IRNazanin" w:hAnsi="IRNazanin" w:eastAsia="IRNazanin"/>
          <w:color w:val="111111"/>
          <w:sz w:val="28"/>
          <w:sz w:val="28"/>
          <w:szCs w:val="28"/>
          <w:rtl w:val="true"/>
          <w:lang w:bidi="fa-IR"/>
        </w:rPr>
        <w:t xml:space="preserve">حیث یقول </w:t>
      </w:r>
      <w:r>
        <w:rPr>
          <w:rStyle w:val="FootnoteAnchor"/>
          <w:rtl w:val="true"/>
        </w:rPr>
        <w:footnoteReference w:id="1139"/>
      </w:r>
      <w:r>
        <w:rPr>
          <w:rFonts w:ascii="Amiri" w:hAnsi="Amiri" w:eastAsia="Amiri" w:cs="Amiri"/>
          <w:color w:val="111111"/>
          <w:sz w:val="28"/>
          <w:sz w:val="28"/>
          <w:szCs w:val="28"/>
          <w:rtl w:val="true"/>
          <w:lang w:bidi="ar-SA"/>
        </w:rPr>
        <w:t xml:space="preserve">قَدْ أُوتِیتَ سُؤْلَکَ یا مُوسی </w:t>
      </w:r>
      <w:r>
        <w:rPr>
          <w:rStyle w:val="FootnoteAnchor"/>
          <w:rtl w:val="true"/>
        </w:rPr>
        <w:footnoteReference w:id="1140"/>
      </w:r>
      <w:r>
        <w:rPr>
          <w:rFonts w:ascii="Amiri" w:hAnsi="Amiri" w:eastAsia="Amiri" w:cs="Amiri"/>
          <w:color w:val="111111"/>
          <w:sz w:val="28"/>
          <w:sz w:val="28"/>
          <w:szCs w:val="28"/>
          <w:rtl w:val="true"/>
          <w:lang w:bidi="ar-SA"/>
        </w:rPr>
        <w:t xml:space="preserve">و قال تعالی حاکیا عن موسی وَ قالَ مُوسی لِأَخِیهِ هارُونَ اخْلُفْنِی فِی قَوْمِی وَ أَصْلِحْ وَ لا تَتَّبِعْ سَبِیلَ الْمُفْسِدِینَ </w:t>
      </w:r>
      <w:r>
        <w:rPr>
          <w:rStyle w:val="FootnoteAnchor"/>
          <w:rtl w:val="true"/>
        </w:rPr>
        <w:footnoteReference w:id="1141"/>
      </w:r>
      <w:r>
        <w:rPr>
          <w:rFonts w:ascii="IRNazanin" w:hAnsi="IRNazanin" w:eastAsia="IRNazanin"/>
          <w:color w:val="111111"/>
          <w:sz w:val="28"/>
          <w:sz w:val="28"/>
          <w:szCs w:val="28"/>
          <w:rtl w:val="true"/>
          <w:lang w:bidi="fa-IR"/>
        </w:rPr>
        <w:t xml:space="preserve">فلما جعل رسول الله صلی الله علیه و آله علیا علیه السلام منه بمنزلة هارون من موسی أوجب له بذلک جمیع ما عددناه إلا ما خصه العرف من الأخوة </w:t>
      </w:r>
      <w:r>
        <w:rPr>
          <w:rStyle w:val="FootnoteAnchor"/>
          <w:rtl w:val="true"/>
        </w:rPr>
        <w:footnoteReference w:id="1142"/>
      </w:r>
      <w:r>
        <w:rPr>
          <w:rFonts w:ascii="IRNazanin" w:hAnsi="IRNazanin" w:eastAsia="IRNazanin"/>
          <w:color w:val="111111"/>
          <w:sz w:val="28"/>
          <w:sz w:val="28"/>
          <w:szCs w:val="28"/>
          <w:rtl w:val="true"/>
          <w:lang w:bidi="fa-IR"/>
        </w:rPr>
        <w:t xml:space="preserve">و استثناه من النبوة لفظا و هذه فضیلة لم یشرک فیها أحد من المخلوقین </w:t>
      </w:r>
      <w:r>
        <w:rPr>
          <w:rStyle w:val="FootnoteAnchor"/>
          <w:rtl w:val="true"/>
        </w:rPr>
        <w:footnoteReference w:id="1143"/>
      </w:r>
      <w:r>
        <w:rPr>
          <w:rFonts w:ascii="IRNazanin" w:hAnsi="IRNazanin" w:eastAsia="IRNazanin"/>
          <w:color w:val="111111"/>
          <w:sz w:val="28"/>
          <w:sz w:val="28"/>
          <w:szCs w:val="28"/>
          <w:rtl w:val="true"/>
          <w:lang w:bidi="fa-IR"/>
        </w:rPr>
        <w:t xml:space="preserve">أمیر المؤمنین و لا ساواه فی معناها و لا قاربه فیها علی حال و لو علم الله عز و جل أن لنبیه صلی الله علیه و آله فی هذه الغزاة حاجة إلی الحرب و الأنصار لما أذن له فی تخلیف أمیر المؤمنین علیه السلام عنه </w:t>
      </w:r>
      <w:bookmarkStart w:id="492" w:name="pg13777_135341"/>
    </w:p>
    <w:p>
      <w:pPr>
        <w:pStyle w:val="BookText"/>
        <w:rPr/>
      </w:pPr>
      <w:bookmarkEnd w:id="492"/>
      <w:r>
        <w:rPr>
          <w:rFonts w:ascii="IRNazanin" w:hAnsi="IRNazanin" w:eastAsia="IRNazanin"/>
          <w:color w:val="111111"/>
          <w:sz w:val="28"/>
          <w:sz w:val="28"/>
          <w:szCs w:val="28"/>
          <w:rtl w:val="true"/>
          <w:lang w:bidi="fa-IR"/>
        </w:rPr>
        <w:t>حسب ما قدمناه بل علم أن المصلحة فی استخلافه و أن إقامته فی دار هجرته مقامه أفضل الأعمال فدبر الخلق و الدین بما قضاه فی ذلک و أمضاه علی ما بیناه و شرحنا</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القول فی هذا الخبر و کونه نصا علی إمامته علیه السلام فی أبواب النصوص علیه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 تبوک به وقوع پیوست و خداوند به پیامبر صلی الله علیه و آله وحی فرمود که خود به سوی آن حرکت کند و مردم را برای خروج به همراه خود بسیج سازد و او را آگاه ساخت که در تبوک نیازی به جنگ نخواهد یافت و وارد کارزار با دشمن نخواهد گشت و کارها برای او بدون نیاز به شمشیر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با امتحان اصحابش در خروج با او،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اصحابش را می‌آزماید تا آنان از یکدیگر متمایز گردند و اسرار نهان آن‌ها آشکارشود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الهی، پیامبر صلی الله علیه و آله مسلمانان را به سوی سرزمین روم فراخواند و این امر در زمانی واقع شد که محصولات رسیده بود و سختی گرما آنان را در تنگنا قر 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بسیاری از آنان به خاطر حبّ دنیا و علاقمندی به زندگی و ساماندهی آن و نیز به خاطر ترسی که از شدت گرما و مواجه شدن با دشمن داشتند، در فرمانبرداری از دستور پیامبر سستی و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برخی از آن‌ها با سستی و گرانباری به همراهی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دیگرتخلف ورزیدند و از همراهی او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آهنگ خروج نمود، امیر المؤمنین علیه‌السّلام را در خانواده و فرزند و همسران و مهاجرین به جای خویش برگمارد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تنها به واسطه من یا تو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سخنش آن بود که او به بدطینتی و نیات شوم اعراب بادیه‌نشین و بسیاری از اهل مکه و ساکنان اطراف آن، از میان کسانی که با آنان جنگیده و خون‌هایشان را بر زمین ریخته بود،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امر نگران شد که آنان در زمان دوری او از مدینه و حضورش در سرزمین روم یا در زمان حرکت او به آن دیار، مدینه را مورد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آن به جانشینی او قرار نمی‌گرفت، از آزار و اذیت و فسادانگیزی آنان در سرزمین هجرتش و اعمالی که باعث بدنامی اهل و بازماندگان از همراهی او گردد، ایمن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برای ترساندن دشمن و پاسداری از سرزمین هجرتش و افراد حاضر در آن، تنها امیرالمؤمنین شایستگی تکیه زدن بر مسند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آشکارا او را به جای خویش برگمارد و بر امامت و جانشینی او بعد از خود به وضوح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در میان آنچه در روایات به صورت متواتر بر آن تاکید گشته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منافقان از تصمیم رسول خدا صلی الله علیه و آله در جانشین ساختن حضرت علی علیه‌السّلام به جای خود در مدینه آگاه گردیدند، بر او در این امر رشک ورزیدند و ماندن او در مدینه بعد از خروج رسول خدا صلی الله علیه و آله را برنتابیدند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دانستند که با وجود او، مدینه در امان خواهد ماند و دشمنان طمعی بر آن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آنان را خوش نیامد؛ چرا که آنان به خاطر امیدشان بر وقوع فساد و آشفتگی در اوضاع در زمان دوری رسول خدا صلی الله علیه و آله از مدینه و خالی گشتن آن از فردی با ابّهت که به پاسداری از آن پردازد، ترجیح می‌دادند که علی علیه‌السّلام نیز همراه او خارج گردد، و در شرایطی که همراهان پیامبر با رنج و مشقت و خطرات ناشی از سفر دست به گریبان بودند، بر آسایش و آسودگی او به خاطر باقی ماندن در میان اهل خویش حسادت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ضد او شایعات تحریک‌کننده پراکندند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خاطر اکرام و بزرگداشت و دوستی، او را به جانشینی خود نگمارد، بلکه تنها به خاطر گرانباری و سستی علی، او را به جانشینی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قریش که به پیامبر صلی الله علیه و آله گاه تهمت دیوانگی، گاه شعر و گاه جادوپیشگی و پیشگویی می‌بستند، با این شایعه پراکنی او را در معرض اتهام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به وقوع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پیوست که هم قریشیان و هم این منافقان به خلاف و نادرست بودن این شایعات و تهمت‌ها بر ضدّ پیامبر صلی الله علیه و آله و علی علیه‌السّلام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که پیامبر صلی الله علیه و آله نزدیک‌ترین مردم به علی علیه‌السّلام بود و او محبوب‌ترین و نیکبخت‌ترین و برترین آنان نزد پیامبر صلی الله علیه و آله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بر آنان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امیرالمومنین علیه‌السّلام در جریان شایعه پراکنی منافقان قرار گرفت، بر آن شد که سخنانشان را تکذیب و آنان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پیامبر صلی الله علیه و آله رسانید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ادعا می‌کنند که تو مرا به خاطر گرانباری و سستی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روی ناراحتی و خشم در پس خویش بر جای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خویش بازگرد، چرا که مدینه تنها با من یا تو سامان می‌یابد و تو خلیفه و جانشین من در میان اهل بیتم، و هجرت‌گاه من و قومم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خشنود نمی‌گردی که نسبت به من به منزله هارون در برابر موسی باشی، جز آنکه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رسول خدا صلی الله علیه و آله در برگیرنده تاکید وی بر امامت و جانشینی علی علیه‌السّلام و متمایز ساختن او از همگان در امر جانشینی و خلافت و بیانگر فضل و برتری است که کسی جز علی علیه‌السّلام در آن شریک پیامبر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تمامی جایگاه‌های هارون نسبت به موسی، جز آنچه که بنا به عرف، از برادری میان آن دو وجود داشت، را برای علی علیه‌السّلام نیز واجب و لازم ساخت، ولی او را از پیامبری مستثنی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که پیامبر صلی الله علیه و آله برای او جز پیامبری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لفظاً و عقلاً مستثنی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جایگاه هارون نسبت به موسی را قائل گردیده است؟ و هر آن که در معانی قرآن تدبر، و آیات و روایات را مورد مطالعه قرار داده است، به این حقیقت پی برده است که هارون برادر تنی موسی علیه‌السّلام و شریک او در کار و وزیرش در امر نبوّت و ابلاغ فرمان‌های پروردگارش بوده است، و خداوند به واسطه او پشت موسی علیه‌السّلام را محکم گردانید و او جانشین موسی علیه‌السّلام در میان بنی اسرائیل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امامت و لزوم فرمانبرداری، مقامی چون موسی علیه‌السّلام داشت و محبوب‌ترین بنی اسرائیل و برترین آنان نزد موسی علیه‌السّلام محسوب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نقل از موسی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 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 اشْدُدْ بِهِ أَزْرِی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بگشا و کارم را آسان ساز و گره از زبانم برگیر تا کلامم را درک کنند و مرا از خاندانم وزیری قرار ده؛ برادرم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امر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او پشتم را محکم گردان 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نیز درخواست او را اجابت نمود و خواسته اش را به او داد،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قَدْ أُوتِیتَ سُؤْلَکَ 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خواسته‌ات به تو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متعال به نقل از موسی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مُوسَی لأَخِیهِ هَارُونَ اخْلُفْنِی فِی قَوْمِی وَأَصْلِحْ وَلاَ تَتَّبِعْ سَبِیلَ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قومم جانشین من باش و به اصلاح‌گری برخیز و از شیوه مفسدان پیروی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هنگامی که رسول خدا صلی الله علیه و آله مقام علی علیه‌السّلام را به مانند منزلت هارون در برابر موسی دانست، با این سخن، همه خصایصی که برای هارون برشمردیم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در عرف تحت عنوان برادری 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واجب و لازم ساخت و این فضیلت و امتیازی است که هیچ یک از مخلوقات در آن با امیر المؤمنین علیه‌السّلام شریک و همتا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معنای این جمله با او برابر نگردیده است و حتی نزدیک آن هم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آنچه که پیشتر گذشت، اگر خداوند تعالی می‌دانست پیامبرش در این غزوه به جنگ و کمک نیازمند است، بی‌شک به او اجازه نمی‌داد که امیرالمؤمنین علیه‌السّلام را به جانشینی خود، در مدینه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 آگاه بود که صلاح و مصلحت در جانشینی و باقی گذاشتن او به عنوان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در سرزمین هجرتش برترین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و بنا به آنچه در سابق توضیح داده و روشن ساختیم، خلق و دین را بر اساس حکمی که در این امر جاری ساخت، تدبیر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خبر و دلالت آشکار آن بر امامت حضرت علی علیه‌السّلام در ابواب مربوط به اشارات آشکار پیامبر صلی الله علیه و آله به این امر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2362214_1468164448"/>
      <w:bookmarkStart w:id="494" w:name="_Toc198"/>
      <w:bookmarkEnd w:id="493"/>
      <w:r>
        <w:rPr>
          <w:rtl w:val="true"/>
        </w:rPr>
        <w:t>«</w:t>
      </w:r>
      <w:r>
        <w:rPr/>
        <w:t>2</w:t>
      </w:r>
      <w:r>
        <w:rPr>
          <w:rtl w:val="true"/>
        </w:rPr>
        <w:t>»</w:t>
      </w:r>
      <w:bookmarkEnd w:id="494"/>
    </w:p>
    <w:p>
      <w:pPr>
        <w:pStyle w:val="BookText"/>
        <w:rPr/>
      </w:pPr>
      <w:r>
        <w:rPr>
          <w:rFonts w:ascii="Amiri" w:hAnsi="Amiri" w:eastAsia="Amiri" w:cs="Amiri"/>
          <w:color w:val="111111"/>
          <w:sz w:val="28"/>
          <w:sz w:val="28"/>
          <w:szCs w:val="28"/>
          <w:rtl w:val="true"/>
          <w:lang w:bidi="ar-SA"/>
        </w:rPr>
        <w:t xml:space="preserve">فس، تفسیر القمی انْفِرُوا خِفافاً وَ ثِقالًا قَالَ شَبَاباً وَ شُیُوخاً یَعْنِی إِلَی غَزْوَةِ تَبُوکَ وَ فِی رِوَایَةِ أَبِی الْجَارُودِ فِی قَوْلِهِ لَوْ کانَ عَرَضاً قَرِیباً یَقُولُ غَنِیمَةً قَرِیبَةً لَاتَّبَعُوکَ قَوْلُهُ وَ لکِنْ بَعُدَتْ عَلَیْهِمُ الشُّقَّةُ یَعْنِی إِلَی تَبُوکَ وَ ذَلِکَ أَنَّ رَسُولَ اللَّهِ لَمْ یُسَافِرْ سَفَراً أَبْعَدَ مِنْهُ وَ لَا أَشَدَّ مِنْهُ وَ کَانَ سَبَبُ ذَلِکَ أَنَّ الصَّیَّافَةَ </w:t>
      </w:r>
      <w:r>
        <w:rPr>
          <w:rStyle w:val="FootnoteAnchor"/>
          <w:rtl w:val="true"/>
        </w:rPr>
        <w:footnoteReference w:id="1145"/>
      </w:r>
      <w:r>
        <w:rPr>
          <w:rFonts w:ascii="Amiri" w:hAnsi="Amiri" w:eastAsia="Amiri" w:cs="Amiri"/>
          <w:color w:val="111111"/>
          <w:sz w:val="28"/>
          <w:sz w:val="28"/>
          <w:szCs w:val="28"/>
          <w:rtl w:val="true"/>
          <w:lang w:bidi="ar-SA"/>
        </w:rPr>
        <w:t xml:space="preserve">کَانُوا یَقْدَمُونَ الْمَدِینَةَ مِنَ الشَّامِ مَعَهُمُ الدُّرْنُوکُ وَ الطَّعَامُ وَ هُمُ الْأَنْبَاطُ </w:t>
      </w:r>
      <w:r>
        <w:rPr>
          <w:rStyle w:val="FootnoteAnchor"/>
          <w:rtl w:val="true"/>
        </w:rPr>
        <w:footnoteReference w:id="1146"/>
      </w:r>
      <w:r>
        <w:rPr>
          <w:rFonts w:ascii="Amiri" w:hAnsi="Amiri" w:eastAsia="Amiri" w:cs="Amiri"/>
          <w:color w:val="111111"/>
          <w:sz w:val="28"/>
          <w:sz w:val="28"/>
          <w:szCs w:val="28"/>
          <w:rtl w:val="true"/>
          <w:lang w:bidi="ar-SA"/>
        </w:rPr>
        <w:t xml:space="preserve">فَأَشَاعُوا بِالْمَدِینَةِ أَنَّ الرُّومَ قَدِ اجْتَمَعُوا یُرِیدُونَ غَزْوَ رَسُولِ اللَّهِ صلی الله علیه و آله فِی عَسْکَرٍ عَظِیمٍ وَ أَنَّ هِرَقْلَ قَدْ سَارَ فِی جُنُودِهِ </w:t>
      </w:r>
      <w:r>
        <w:rPr>
          <w:rStyle w:val="FootnoteAnchor"/>
          <w:rtl w:val="true"/>
        </w:rPr>
        <w:footnoteReference w:id="1147"/>
      </w:r>
      <w:r>
        <w:rPr>
          <w:rFonts w:ascii="Amiri" w:hAnsi="Amiri" w:eastAsia="Amiri" w:cs="Amiri"/>
          <w:color w:val="111111"/>
          <w:sz w:val="28"/>
          <w:sz w:val="28"/>
          <w:szCs w:val="28"/>
          <w:rtl w:val="true"/>
          <w:lang w:bidi="ar-SA"/>
        </w:rPr>
        <w:t xml:space="preserve">وَ جَلَبَ مَعَهُمْ غَسَّانَ وَ جُذَامَ وَ فِهْراً وَ عَامِلَةَ وَ قَدْ قَدِمَ عَسَاکِرُهُ الْبَلْقَاءَ وَ نَزَلَ هُوَ حِمْصَ فَأَمَرَ رَسُولُ اللَّهِ أَصْحَابَهُ التَّهَیُّؤَ إِلَی تَبُوکَ وَ هِیَ مِنْ بِلَادِ الْبَلْقَاءِ وَ بَعَثَ إِلَی القَبَائِلِ حَوْلَهُ وَ إِلَی مَکَّةَ وَ إِلَی مَنْ أَسْلَمَ مِنْ خُزَاعَةَ وَ مُزَیْنَةَ وَ جُهَیْنَةَ فَحَثَّهُمْ عَلَی الْجِهَادِ وَ أَمَرَ رَسُولُ اللَّهِ صلی الله علیه و آله بِعَسْکَرِهِ فَضَرَبَ فِی ثَنِیَّةِ الْوَدَاعِ </w:t>
      </w:r>
      <w:r>
        <w:rPr>
          <w:rStyle w:val="FootnoteAnchor"/>
          <w:rtl w:val="true"/>
        </w:rPr>
        <w:footnoteReference w:id="1148"/>
      </w:r>
      <w:r>
        <w:rPr>
          <w:rFonts w:ascii="Amiri" w:hAnsi="Amiri" w:eastAsia="Amiri" w:cs="Amiri"/>
          <w:color w:val="111111"/>
          <w:sz w:val="28"/>
          <w:sz w:val="28"/>
          <w:szCs w:val="28"/>
          <w:rtl w:val="true"/>
          <w:lang w:bidi="ar-SA"/>
        </w:rPr>
        <w:t xml:space="preserve">وَ أَمَرَ أَهْلَ الْجِدَةِ أَنْ یُعِینُوا مَنْ لَا قُوَّةَ بِهِ وَ مَنْ کَانَ عِنْدَهُ شَیْ‌ءٌ أَخْرَجُوا </w:t>
      </w:r>
      <w:r>
        <w:rPr>
          <w:rStyle w:val="FootnoteAnchor"/>
          <w:rtl w:val="true"/>
        </w:rPr>
        <w:footnoteReference w:id="1149"/>
      </w:r>
      <w:r>
        <w:rPr>
          <w:rFonts w:ascii="Amiri" w:hAnsi="Amiri" w:eastAsia="Amiri" w:cs="Amiri"/>
          <w:color w:val="111111"/>
          <w:sz w:val="28"/>
          <w:sz w:val="28"/>
          <w:szCs w:val="28"/>
          <w:rtl w:val="true"/>
          <w:lang w:bidi="ar-SA"/>
        </w:rPr>
        <w:t>وَ حَمَلُوا وَ قَوَّوْا وَ حَثُّوا عَلَی ذَلِکَ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خَطَبَ رَسُولُ اللَّهِ صلی الله علیه و آله فَقَالَ بَعْدَ أَنْ حَمِدَ اللَّهَ وَ أَثْنَی </w:t>
      </w:r>
      <w:r>
        <w:rPr>
          <w:rStyle w:val="FootnoteAnchor"/>
          <w:rtl w:val="true"/>
        </w:rPr>
        <w:footnoteReference w:id="115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أَیُّهَا النَّاسُ إِنَّ أَصْدَقَ الْحَدِیثِ کِتَابُ اللَّهِ وَ أَوْلَی الْقَوْلِ </w:t>
      </w:r>
      <w:r>
        <w:rPr>
          <w:rStyle w:val="FootnoteAnchor"/>
          <w:rtl w:val="true"/>
        </w:rPr>
        <w:footnoteReference w:id="1151"/>
      </w:r>
      <w:r>
        <w:rPr>
          <w:rFonts w:ascii="Amiri" w:hAnsi="Amiri" w:eastAsia="Amiri" w:cs="Amiri"/>
          <w:color w:val="111111"/>
          <w:sz w:val="28"/>
          <w:sz w:val="28"/>
          <w:szCs w:val="28"/>
          <w:rtl w:val="true"/>
          <w:lang w:bidi="ar-SA"/>
        </w:rPr>
        <w:t xml:space="preserve">کَلِمَةُ التَّقْوَی </w:t>
      </w:r>
      <w:r>
        <w:rPr>
          <w:rStyle w:val="FootnoteAnchor"/>
          <w:rtl w:val="true"/>
        </w:rPr>
        <w:footnoteReference w:id="1152"/>
      </w:r>
      <w:r>
        <w:rPr>
          <w:rFonts w:ascii="Amiri" w:hAnsi="Amiri" w:eastAsia="Amiri" w:cs="Amiri"/>
          <w:color w:val="111111"/>
          <w:sz w:val="28"/>
          <w:sz w:val="28"/>
          <w:szCs w:val="28"/>
          <w:rtl w:val="true"/>
          <w:lang w:bidi="ar-SA"/>
        </w:rPr>
        <w:t xml:space="preserve">وَ خَیْرَ الْمِلَلِ مِلَّةُ إِبْرَاهِیمَ وَ خَیْرَ السُّنَّةِ سُنَنُ مُحَمَّدٍ </w:t>
      </w:r>
      <w:r>
        <w:rPr>
          <w:rStyle w:val="FootnoteAnchor"/>
          <w:rtl w:val="true"/>
        </w:rPr>
        <w:footnoteReference w:id="1153"/>
      </w:r>
      <w:r>
        <w:rPr>
          <w:rFonts w:ascii="Amiri" w:hAnsi="Amiri" w:eastAsia="Amiri" w:cs="Amiri"/>
          <w:color w:val="111111"/>
          <w:sz w:val="28"/>
          <w:sz w:val="28"/>
          <w:szCs w:val="28"/>
          <w:rtl w:val="true"/>
          <w:lang w:bidi="ar-SA"/>
        </w:rPr>
        <w:t xml:space="preserve">وَ أَشْرَفَ الْحَدِیثِ ذِکْرُ اللَّهِ وَ أَحْسَنَ الْقَصَصِ هَذَا الْقُرْآنُ وَ خَیْرَ الْأُمُورِ عَزَائِمُهَا </w:t>
      </w:r>
      <w:r>
        <w:rPr>
          <w:rStyle w:val="FootnoteAnchor"/>
          <w:rtl w:val="true"/>
        </w:rPr>
        <w:footnoteReference w:id="1154"/>
      </w:r>
      <w:r>
        <w:rPr>
          <w:rFonts w:ascii="Amiri" w:hAnsi="Amiri" w:eastAsia="Amiri" w:cs="Amiri"/>
          <w:color w:val="111111"/>
          <w:sz w:val="28"/>
          <w:sz w:val="28"/>
          <w:szCs w:val="28"/>
          <w:rtl w:val="true"/>
          <w:lang w:bidi="ar-SA"/>
        </w:rPr>
        <w:t xml:space="preserve">وَ شَرَّ الْأُمُورِ مُحْدَثَاتُهَا وَ أَحْسَنَ الْهَدْیِ هَدْیَ الْأَنْبِیَاءِ وَ أَشْرَفَ الْقَتْلِ قَتْلُ الشُّهَدَاءِ وَ أَعْمَی الْعَمَی الضَّلَالَةُ بَعْدَ الْهُدَی وَ خَیْرَ الْأَعْمَالِ مَا نَفَعَ وَ خَیْرَ الْهُدَی مَا اتُّبِعَ وَ شَرَّ الْعَمَی عَمَی الْقَلْبِ وَ الْیَدَ الْعُلْیَا خَیْرٌ مِنَ الْیَدِ السُّفْلَی وَ مَا قَلَّ وَ کَفَی خَیْرٌ مِمَّا کَثُرَ وَ أَلْهَی وَ شَرَّ الْمَعْذِرَةِ حِینَ یَحْضُرُ الْمَوْتُ وَ شَرَّ النَّدَامَةِ یَوْمَ الْقِیَامَةِ وَ مِنَ النَّاسِ مَنْ لَا یَأْتِی الْجُمُعَةَ إِلَّا نَزْراً وَ مِنْهُمْ مَنْ لَا یَذْکُرُ اللَّهَ إِلَّا هَجْراً وَ مِنْ أَعْظَمِ الْخَطَایَا اللِّسَانَ الْکَذِبَ </w:t>
      </w:r>
      <w:r>
        <w:rPr>
          <w:rStyle w:val="FootnoteAnchor"/>
          <w:rtl w:val="true"/>
        </w:rPr>
        <w:footnoteReference w:id="1155"/>
      </w:r>
      <w:r>
        <w:rPr>
          <w:rFonts w:ascii="Amiri" w:hAnsi="Amiri" w:eastAsia="Amiri" w:cs="Amiri"/>
          <w:color w:val="111111"/>
          <w:sz w:val="28"/>
          <w:sz w:val="28"/>
          <w:szCs w:val="28"/>
          <w:rtl w:val="true"/>
          <w:lang w:bidi="ar-SA"/>
        </w:rPr>
        <w:t xml:space="preserve">وَ خَیْرَ الْغِنَی غِنَی النَّفْسِ وَ خَیْرَ الزَّادِ التَّقْوَی وَ رَأْسَ الْحِکْمَةِ مَخَافَةُ اللَّهِ وَ خَیْرَ مَا أُلْقِیَ فِی الْقَلْبِ الْیَقِینُ وَ الِارْتِیَابَ مِنَ الْکُفْرِ وَ التَّبَاعُدَ مِنْ عَمَلِ الْجَاهِلِیَّةِ </w:t>
      </w:r>
      <w:r>
        <w:rPr>
          <w:rStyle w:val="FootnoteAnchor"/>
          <w:rtl w:val="true"/>
        </w:rPr>
        <w:footnoteReference w:id="1156"/>
      </w:r>
      <w:r>
        <w:rPr>
          <w:rFonts w:ascii="Amiri" w:hAnsi="Amiri" w:eastAsia="Amiri" w:cs="Amiri"/>
          <w:color w:val="111111"/>
          <w:sz w:val="28"/>
          <w:sz w:val="28"/>
          <w:szCs w:val="28"/>
          <w:rtl w:val="true"/>
          <w:lang w:bidi="ar-SA"/>
        </w:rPr>
        <w:t xml:space="preserve">وَ الْغُلُولَ مِنْ جَمْرِ جَهَنَّمَ </w:t>
      </w:r>
      <w:r>
        <w:rPr>
          <w:rStyle w:val="FootnoteAnchor"/>
          <w:rtl w:val="true"/>
        </w:rPr>
        <w:footnoteReference w:id="1157"/>
      </w:r>
      <w:r>
        <w:rPr>
          <w:rFonts w:ascii="Amiri" w:hAnsi="Amiri" w:eastAsia="Amiri" w:cs="Amiri"/>
          <w:color w:val="111111"/>
          <w:sz w:val="28"/>
          <w:sz w:val="28"/>
          <w:szCs w:val="28"/>
          <w:rtl w:val="true"/>
          <w:lang w:bidi="ar-SA"/>
        </w:rPr>
        <w:t xml:space="preserve">وَ السُّکْرَ جَمْرُ النَّارِ </w:t>
      </w:r>
      <w:r>
        <w:rPr>
          <w:rStyle w:val="FootnoteAnchor"/>
          <w:rtl w:val="true"/>
        </w:rPr>
        <w:footnoteReference w:id="1158"/>
      </w:r>
      <w:r>
        <w:rPr>
          <w:rFonts w:ascii="Amiri" w:hAnsi="Amiri" w:eastAsia="Amiri" w:cs="Amiri"/>
          <w:color w:val="111111"/>
          <w:sz w:val="28"/>
          <w:sz w:val="28"/>
          <w:szCs w:val="28"/>
          <w:rtl w:val="true"/>
          <w:lang w:bidi="ar-SA"/>
        </w:rPr>
        <w:t xml:space="preserve">وَ الشِّعْرَ مِنْ إِبْلِیسَ وَ الْخَمْرَ جِمَاعُ الْإِثْمِ </w:t>
      </w:r>
      <w:r>
        <w:rPr>
          <w:rStyle w:val="FootnoteAnchor"/>
          <w:rtl w:val="true"/>
        </w:rPr>
        <w:footnoteReference w:id="1159"/>
      </w:r>
      <w:r>
        <w:rPr>
          <w:rFonts w:ascii="Amiri" w:hAnsi="Amiri" w:eastAsia="Amiri" w:cs="Amiri"/>
          <w:color w:val="111111"/>
          <w:sz w:val="28"/>
          <w:sz w:val="28"/>
          <w:szCs w:val="28"/>
          <w:rtl w:val="true"/>
          <w:lang w:bidi="ar-SA"/>
        </w:rPr>
        <w:t xml:space="preserve">وَ النِّسَاءَ حَبَائِلُ إِبْلِیسَ </w:t>
      </w:r>
      <w:r>
        <w:rPr>
          <w:rStyle w:val="FootnoteAnchor"/>
          <w:rtl w:val="true"/>
        </w:rPr>
        <w:footnoteReference w:id="1160"/>
      </w:r>
      <w:r>
        <w:rPr>
          <w:rFonts w:ascii="Amiri" w:hAnsi="Amiri" w:eastAsia="Amiri" w:cs="Amiri"/>
          <w:color w:val="111111"/>
          <w:sz w:val="28"/>
          <w:sz w:val="28"/>
          <w:szCs w:val="28"/>
          <w:rtl w:val="true"/>
          <w:lang w:bidi="ar-SA"/>
        </w:rPr>
        <w:t xml:space="preserve">وَ الشَّبَابَ شُعْبَةٌ مِنَ الْجُنُونِ وَ شَرَّ الْمَکَاسِبِ کَسْبُ الرِّبَا وَ شَرَّ الْمَآکِلِ أَکْلُ مَالِ الْیَتِیمِ </w:t>
      </w:r>
      <w:r>
        <w:rPr>
          <w:rStyle w:val="FootnoteAnchor"/>
          <w:rtl w:val="true"/>
        </w:rPr>
        <w:footnoteReference w:id="1161"/>
      </w:r>
      <w:r>
        <w:rPr>
          <w:rFonts w:ascii="Amiri" w:hAnsi="Amiri" w:eastAsia="Amiri" w:cs="Amiri"/>
          <w:color w:val="111111"/>
          <w:sz w:val="28"/>
          <w:sz w:val="28"/>
          <w:szCs w:val="28"/>
          <w:rtl w:val="true"/>
          <w:lang w:bidi="ar-SA"/>
        </w:rPr>
        <w:t xml:space="preserve">وَ السَّعِیدَ مَنْ وُعِظَ بِغَیْرِهِ وَ الشَّقِیَ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شَقِیَ فِی بَطْنِ أُمِّهِ وَ إِنَّمَا یَصِیرُ أَحَدُکُمْ إِلَی مَوْضِعِ أَرْبَعَةِ أَذْرُعٍ وَ الْأَمْرَ إِلَی آخِرِهِ وَ مِلَاکَ الْعَمَلِ خَوَاتِیمُهُ وَ أَرْبَی الرِّبَا الْکَذِبُ </w:t>
      </w:r>
      <w:r>
        <w:rPr>
          <w:rStyle w:val="FootnoteAnchor"/>
          <w:rtl w:val="true"/>
        </w:rPr>
        <w:footnoteReference w:id="1162"/>
      </w:r>
      <w:r>
        <w:rPr>
          <w:rFonts w:ascii="Amiri" w:hAnsi="Amiri" w:eastAsia="Amiri" w:cs="Amiri"/>
          <w:color w:val="111111"/>
          <w:sz w:val="28"/>
          <w:sz w:val="28"/>
          <w:szCs w:val="28"/>
          <w:rtl w:val="true"/>
          <w:lang w:bidi="ar-SA"/>
        </w:rPr>
        <w:t xml:space="preserve">وَ کُلَّ مَا هُوَ آتٍ قَرِیبٌ وَ شَنَآنَ </w:t>
      </w:r>
      <w:r>
        <w:rPr>
          <w:rStyle w:val="FootnoteAnchor"/>
          <w:rtl w:val="true"/>
        </w:rPr>
        <w:footnoteReference w:id="1163"/>
      </w:r>
      <w:r>
        <w:rPr>
          <w:rFonts w:ascii="Amiri" w:hAnsi="Amiri" w:eastAsia="Amiri" w:cs="Amiri"/>
          <w:color w:val="111111"/>
          <w:sz w:val="28"/>
          <w:sz w:val="28"/>
          <w:szCs w:val="28"/>
          <w:rtl w:val="true"/>
          <w:lang w:bidi="ar-SA"/>
        </w:rPr>
        <w:t xml:space="preserve">الْمُؤْمِنِ فِسْقٌ وَ قِتَالَ الْمُؤْمِنِ کُفْرٌ وَ أَکْلَ لَحْمِهِ مِنْ مَعْصِیَةِ اللَّهِ وَ حُرْمَةَ مَالِهِ کَحُرْمَةِ دَمِهِ وَ مَنْ تَوَکَّلَ عَلَی اللَّهِ کَفَاهُ وَ مَنْ صَبَرَ ظَفِرَ وَ مَنْ یَعْفُ یَعْفُ اللَّهُ عَنْهُ </w:t>
      </w:r>
      <w:r>
        <w:rPr>
          <w:rStyle w:val="FootnoteAnchor"/>
          <w:rtl w:val="true"/>
        </w:rPr>
        <w:footnoteReference w:id="1164"/>
      </w:r>
      <w:r>
        <w:rPr>
          <w:rFonts w:ascii="Amiri" w:hAnsi="Amiri" w:eastAsia="Amiri" w:cs="Amiri"/>
          <w:color w:val="111111"/>
          <w:sz w:val="28"/>
          <w:sz w:val="28"/>
          <w:szCs w:val="28"/>
          <w:rtl w:val="true"/>
          <w:lang w:bidi="ar-SA"/>
        </w:rPr>
        <w:t xml:space="preserve">وَ مَنْ کَظَمَ الْغَیْظَ یَأْجُرْهُ اللَّهُ وَ مَنْ یَصْبِرْ عَلَی الرَّزِیَّةِ </w:t>
      </w:r>
      <w:r>
        <w:rPr>
          <w:rStyle w:val="FootnoteAnchor"/>
          <w:rtl w:val="true"/>
        </w:rPr>
        <w:footnoteReference w:id="1165"/>
      </w:r>
      <w:r>
        <w:rPr>
          <w:rFonts w:ascii="Amiri" w:hAnsi="Amiri" w:eastAsia="Amiri" w:cs="Amiri"/>
          <w:color w:val="111111"/>
          <w:sz w:val="28"/>
          <w:sz w:val="28"/>
          <w:szCs w:val="28"/>
          <w:rtl w:val="true"/>
          <w:lang w:bidi="ar-SA"/>
        </w:rPr>
        <w:t xml:space="preserve">یُعَوِّضْهُ اللَّهُ وَ مَنْ یَتَّبِعِ السُّمْعَةَ یُسَمِّعِ اللَّهُ بِهِ وَ مَنْ یَصُمْ </w:t>
      </w:r>
      <w:r>
        <w:rPr>
          <w:rStyle w:val="FootnoteAnchor"/>
          <w:rtl w:val="true"/>
        </w:rPr>
        <w:footnoteReference w:id="1166"/>
      </w:r>
      <w:r>
        <w:rPr>
          <w:rFonts w:ascii="Amiri" w:hAnsi="Amiri" w:eastAsia="Amiri" w:cs="Amiri"/>
          <w:color w:val="111111"/>
          <w:sz w:val="28"/>
          <w:sz w:val="28"/>
          <w:szCs w:val="28"/>
          <w:rtl w:val="true"/>
          <w:lang w:bidi="ar-SA"/>
        </w:rPr>
        <w:t xml:space="preserve">یُضَاعِفِ اللَّهُ لَهُ وَ مَنْ یَعْصِ اللَّهَ یُعَذِّبْهُ اللَّهُمَّ اغْفِرْ لِی وَ لِأُمَّتِی اللَّهُمَّ اغْفِرْ لِی وَ لِأُمَّتِی أَسْتَغْفِرُ اللَّهَ لِی وَ لَکُمْ </w:t>
      </w:r>
      <w:r>
        <w:rPr>
          <w:rStyle w:val="FootnoteAnchor"/>
          <w:rtl w:val="true"/>
        </w:rPr>
        <w:footnoteReference w:id="1167"/>
      </w:r>
      <w:r>
        <w:rPr>
          <w:rFonts w:ascii="Amiri" w:hAnsi="Amiri" w:eastAsia="Amiri" w:cs="Amiri"/>
          <w:color w:val="111111"/>
          <w:sz w:val="28"/>
          <w:sz w:val="28"/>
          <w:szCs w:val="28"/>
          <w:rtl w:val="true"/>
          <w:lang w:bidi="ar-SA"/>
        </w:rPr>
        <w:t xml:space="preserve">قَالَ فَرَغِبَ النَّاسُ فِی الْجِهَادِ لَمَّا سَمِعُوا هَذَا مِنْ رَسُولِ اللَّهِ صلی الله علیه و آله وَ قَدِمَتِ القَبَائِلُ مِنَ الْعَرَبِ مِمَّنِ اسْتَنْفَرَهُمْ وَ قَعَدَ عَنْهُ قَوْمٌ مِنَ الْمُنَافِقِینَ وَ غَیْرِهِمْ وَ لَقِیَ رَسُولُ اللَّهِ الْجَدَّ بْنَ قَیْسٍ فَقَالَ لَهُ یَا بَا وَهْبٍ أَ لَا تَنْفِرُ مَعَنَا فِی هَذِهِ الْقُرَی </w:t>
      </w:r>
      <w:r>
        <w:rPr>
          <w:rStyle w:val="FootnoteAnchor"/>
          <w:rtl w:val="true"/>
        </w:rPr>
        <w:footnoteReference w:id="1168"/>
      </w:r>
      <w:r>
        <w:rPr>
          <w:rFonts w:ascii="Amiri" w:hAnsi="Amiri" w:eastAsia="Amiri" w:cs="Amiri"/>
          <w:color w:val="111111"/>
          <w:sz w:val="28"/>
          <w:sz w:val="28"/>
          <w:szCs w:val="28"/>
          <w:rtl w:val="true"/>
          <w:lang w:bidi="ar-SA"/>
        </w:rPr>
        <w:t xml:space="preserve">لَعَلَّکَ أَنْ تَحْتَفِدَ بَنَاتِ </w:t>
      </w:r>
      <w:r>
        <w:rPr>
          <w:rStyle w:val="FootnoteAnchor"/>
          <w:rtl w:val="true"/>
        </w:rPr>
        <w:footnoteReference w:id="1169"/>
      </w:r>
      <w:r>
        <w:rPr>
          <w:rFonts w:ascii="Amiri" w:hAnsi="Amiri" w:eastAsia="Amiri" w:cs="Amiri"/>
          <w:color w:val="111111"/>
          <w:sz w:val="28"/>
          <w:sz w:val="28"/>
          <w:szCs w:val="28"/>
          <w:rtl w:val="true"/>
          <w:lang w:bidi="ar-SA"/>
        </w:rPr>
        <w:t xml:space="preserve">الْأَصْفَرِ فَقَالَ یَا رَسُولَ اللَّهِ وَ اللَّهِ إِنَّ قَوْمِی لَیَعْلَمُونَ أَنَّهُ لَیْسَ فِیهِمْ أَحَدٌ أَشَدُّ عَجَباً بِالنِّسَاءِ مِنِّی وَ أَخَافُ إِنْ خَرَجْتُ مَعَکَ أَنْ لَا أَصْبِرَ إِذَا رَأَیْتُ </w:t>
      </w:r>
    </w:p>
    <w:p>
      <w:pPr>
        <w:pStyle w:val="BookText"/>
        <w:rPr/>
      </w:pPr>
      <w:r>
        <w:rPr>
          <w:rFonts w:ascii="Amiri" w:hAnsi="Amiri" w:eastAsia="Amiri" w:cs="Amiri"/>
          <w:color w:val="111111"/>
          <w:sz w:val="28"/>
          <w:sz w:val="28"/>
          <w:szCs w:val="28"/>
          <w:rtl w:val="true"/>
          <w:lang w:bidi="ar-SA"/>
        </w:rPr>
        <w:t>بَنَاتِ الْأَصْفَرِ فَلَا تَفْتِنِّی وَ ائْذَنْ لِی أَنْ أُقِیمَ وَ قَالَ لِجَمَاعَةٍ مِنْ قَوْمِهِ لَا تَخْرُجُوا فِی الْحَرِّ فَقَالَ ابْنُهُ تَرُدُّ عَلَی رَسُولِ اللَّهِ صلی الله علیه و آله وَ تَقُولُ لَهُ مَا تَقُولُ ثُمَّ تَقُولُ لِقَوْمِکَ لَا تَنْفِرُوا فِی الْحَرِّ وَ اللَّهِ لَیُنْزِلَنَّ اللَّهُ فِی هَذَا قُرْآناً یَقْرَؤُهُ النَّاسُ إِلَی یَوْمِ الْقِیَامَةِ فَأَنْزَلَ اللَّهُ عَلَی رَسُولِهِ فِی ذَلِکَ وَ مِنْهُمْ مَنْ یَقُولُ ائْذَنْ لِی وَ لا تَفْتِنِّی أَلا فِی الْفِتْنَةِ سَقَطُوا وَ إِنَّ جَهَنَّمَ لَمُحِیطَةٌ بِالْکافِرِینَ ثُمَّ قَالَ الْجَدُّ بْنُ قَیْسٍ أَ یَطْمَعُ مُحَمَّدٌ أَنَّ حَرْبَ الرُّومِ مِثْلُ حَرْبِ غَیْرِهِمْ لَا یَرْجِعُ مِنْ هَؤُلَاءِ أَحَدٌ أَبَداً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إِنْ تُصِبْکَ حَسَنَةٌ تَسُؤْهُمْ وَ إِنْ تُصِبْکَ مُصِیبَةٌ أَمَّا الْحَسَنَةُ فَالْغَنِیمَةُ وَ الْعَافِیَةُ وَ أَمَّا الْمُصِیبَةُ فَالْبَلَاءُ وَ الشِّدَّةُ یَقُولُوا قَدْ أَخَذْنا أَمْرَنا مِنْ قَبْلُ وَ یَتَوَلَّوْا وَ هُمْ فَرِحُونَ إِلَی قَوْلِهِ وَ عَلَی اللَّهِ فَلْیَتَوَکَّلِ الْمُؤْمِنُونَ وَ قَوْلِهِ قُلْ هَلْ تَرَبَّصُونَ بِنا إِلَّا إِحْدَی الْحُسْنَیَیْنِ یَقُولُ الْغَنِیمَةَ وَ الْجَنَّةَ إِلَی قَوْلِهِ إِنَّا مَعَکُمْ مُتَرَبِّصُونَ وَ نَزَلَ </w:t>
      </w:r>
      <w:r>
        <w:rPr>
          <w:rStyle w:val="FootnoteAnchor"/>
          <w:rtl w:val="true"/>
        </w:rPr>
        <w:footnoteReference w:id="1170"/>
      </w:r>
      <w:r>
        <w:rPr>
          <w:rFonts w:ascii="Amiri" w:hAnsi="Amiri" w:eastAsia="Amiri" w:cs="Amiri"/>
          <w:color w:val="111111"/>
          <w:sz w:val="28"/>
          <w:sz w:val="28"/>
          <w:szCs w:val="28"/>
          <w:rtl w:val="true"/>
          <w:lang w:bidi="ar-SA"/>
        </w:rPr>
        <w:t xml:space="preserve">أَیْضاً فِی الْجَدِّ بْنِ قَیْسٍ فِی رِوَایَةِ عَلِیِّ بْنِ إِبْرَاهِیمَ </w:t>
      </w:r>
      <w:r>
        <w:rPr>
          <w:rStyle w:val="FootnoteAnchor"/>
          <w:rtl w:val="true"/>
        </w:rPr>
        <w:footnoteReference w:id="1171"/>
      </w:r>
      <w:r>
        <w:rPr>
          <w:rFonts w:ascii="Amiri" w:hAnsi="Amiri" w:eastAsia="Amiri" w:cs="Amiri"/>
          <w:color w:val="111111"/>
          <w:sz w:val="28"/>
          <w:sz w:val="28"/>
          <w:szCs w:val="28"/>
          <w:rtl w:val="true"/>
          <w:lang w:bidi="ar-SA"/>
        </w:rPr>
        <w:t xml:space="preserve">لَمَّا قَالَ لِقَوْمِهِ لَا تَخْرُجُوا فِی الْحَرِّ فَرِحَ الْمُخَلَّفُونَ بِمَقْعَدِهِمْ خِلافَ رَسُولِ اللَّهِ إِلَی قَوْلِهِ وَ ماتُوا وَ هُمْ فاسِقُونَ </w:t>
      </w:r>
      <w:r>
        <w:rPr>
          <w:rStyle w:val="FootnoteAnchor"/>
          <w:rtl w:val="true"/>
        </w:rPr>
        <w:footnoteReference w:id="1172"/>
      </w:r>
      <w:r>
        <w:rPr>
          <w:rFonts w:ascii="Amiri" w:hAnsi="Amiri" w:eastAsia="Amiri" w:cs="Amiri"/>
          <w:color w:val="111111"/>
          <w:sz w:val="28"/>
          <w:sz w:val="28"/>
          <w:szCs w:val="28"/>
          <w:rtl w:val="true"/>
          <w:lang w:bidi="ar-SA"/>
        </w:rPr>
        <w:t xml:space="preserve">فَفَضَحَ اللَّهُ الْجَدَّ بْنَ قَیْسٍ وَ أَصْحَابَهُ فَلَمَّا اجْتَمَعَ لِرَسُولِ اللَّهِ صلی الله علیه و آله الْخُیُولُ رَحَلَ </w:t>
      </w:r>
      <w:r>
        <w:rPr>
          <w:rStyle w:val="FootnoteAnchor"/>
          <w:rtl w:val="true"/>
        </w:rPr>
        <w:footnoteReference w:id="1173"/>
      </w:r>
      <w:r>
        <w:rPr>
          <w:rFonts w:ascii="Amiri" w:hAnsi="Amiri" w:eastAsia="Amiri" w:cs="Amiri"/>
          <w:color w:val="111111"/>
          <w:sz w:val="28"/>
          <w:sz w:val="28"/>
          <w:szCs w:val="28"/>
          <w:rtl w:val="true"/>
          <w:lang w:bidi="ar-SA"/>
        </w:rPr>
        <w:t xml:space="preserve">مِنْ ثَنِیَّةِ الْوَدَاعِ وَ خَلَّفَ أَمِیرَ الْمُؤْمِنِینَ علیه السلام عَلَی الْمَدِینَةِ فَأَرْجَفَ الْمُنَافِقُونَ بِعَلِیٍّ علیه السلام فَقَالُوا مَا خَلَّفَهُ إِلَّا تَشَؤُّماً بِهِ فَبَلَغَ ذَلِکَ عَلِیّاً علیه السلام فَأَخَذَ سَیْفَهُ وَ سِلَاحَهُ وَ لَحِقَ بِرَسُولِ اللَّهِ صلی الله علیه و آله بِالْجُرْفِ فَقَالَ لَهُ رَسُولُ اللَّهِ صلی الله علیه و آله یَا عَلِیُّ أَ لَمْ أُخَلِّفْکَ عَلَی الْمَدِینَةِ قَالَ نَعَمْ وَ لَکِنِ الْمُنَافِقُونَ زَعَمُوا أَنَّکَ خَلَّفْتَنِی تَشَؤُّماً بِی فَقَالَ کَذَبَ الْمُنَافِقُونَ یَا عَلِیُّ أَ مَا تَرْضَی أَنْ تَکُونَ أَخِی وَ أَنَا أَخُوکَ بِمَنْزِلَةِ هَارُونَ مِنْ مُوسَی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إِلَّا أَنَّهُ لَا نَبِیَّ بَعْدِی وَ أَنْتَ خَلِیفَتِی فِی أُمَّتِی وَ أَنْتَ وَزِیرِی وَ أَخِی فِی الدُّنْیَا وَ الْآخِرَةِ فَرَجَعَ عَلِیٌّ علیه السلام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الْبَکَّاءُونَ إِلَی رَسُولِ اللَّهِ وَ هُمْ سَبْعَةٌ مِنْ بَنِی عَمْرِو بْنِ عَوْفٍ سَالِمُ بْنُ عُمَیْرٍ فَقَدْ شَهِدَ بَدْراً لَا اخْتِلَافَ فِیهِ وَ مِنْ بَنِی وَاقِفٍ هَرَمِیُّ بْنُ </w:t>
      </w:r>
      <w:r>
        <w:rPr>
          <w:rStyle w:val="FootnoteAnchor"/>
          <w:rtl w:val="true"/>
        </w:rPr>
        <w:footnoteReference w:id="1175"/>
      </w:r>
      <w:r>
        <w:rPr>
          <w:rFonts w:ascii="Amiri" w:hAnsi="Amiri" w:eastAsia="Amiri" w:cs="Amiri"/>
          <w:color w:val="111111"/>
          <w:sz w:val="28"/>
          <w:sz w:val="28"/>
          <w:szCs w:val="28"/>
          <w:rtl w:val="true"/>
          <w:lang w:bidi="ar-SA"/>
        </w:rPr>
        <w:t xml:space="preserve">عُمَیْرٍ وَ مِنْ بَنِی حَارِثَةَ عُلَیَّةُ بْنُ زَیْدٍ </w:t>
      </w:r>
      <w:r>
        <w:rPr>
          <w:rStyle w:val="FootnoteAnchor"/>
          <w:rtl w:val="true"/>
        </w:rPr>
        <w:footnoteReference w:id="1176"/>
      </w:r>
      <w:r>
        <w:rPr>
          <w:rFonts w:ascii="Amiri" w:hAnsi="Amiri" w:eastAsia="Amiri" w:cs="Amiri"/>
          <w:color w:val="111111"/>
          <w:sz w:val="28"/>
          <w:sz w:val="28"/>
          <w:szCs w:val="28"/>
          <w:rtl w:val="true"/>
          <w:lang w:bidi="ar-SA"/>
        </w:rPr>
        <w:t xml:space="preserve">وَ هُوَ الَّذِی تَصَدَّقَ بِعِرْضِهِ وَ ذَلِکَ أَنَّ رَسُولَ اللَّهِ صلی الله علیه و آله أَمَرَ بِصَدَقَةٍ فَجَعَلَ النَّاسُ یَأْتُونَ بِهَا فَجَاءَ عُلَیَّةُ فَقَالَ یَا رَسُولَ اللَّهِ وَ اللَّهِ مَا عِنْدِی مَا أَتَصَدَّقُ بِهِ وَ قَدْ جَعَلْتُ عِرْضِی حِلًّا فَقَالَ لَهُ رَسُولُ اللَّهِ صلی الله علیه و آله قَدْ قَبِلَ اللَّهُ صَدَقَتَکَ وَ مِنْ بَنِی مَازِنِ بْنِ النَّجَّارِ أَبُو لَیْلَی عَبْدُ الرَّحْمَنِ بْنُ کَعْبٍ وَ مِنْ بَنِی سَلِمَةَ </w:t>
      </w:r>
      <w:r>
        <w:rPr>
          <w:rStyle w:val="FootnoteAnchor"/>
          <w:rtl w:val="true"/>
        </w:rPr>
        <w:footnoteReference w:id="1177"/>
      </w:r>
      <w:r>
        <w:rPr>
          <w:rFonts w:ascii="Amiri" w:hAnsi="Amiri" w:eastAsia="Amiri" w:cs="Amiri"/>
          <w:color w:val="111111"/>
          <w:sz w:val="28"/>
          <w:sz w:val="28"/>
          <w:szCs w:val="28"/>
          <w:rtl w:val="true"/>
          <w:lang w:bidi="ar-SA"/>
        </w:rPr>
        <w:t xml:space="preserve">عُمَرُ بْنُ غَنَمَةَ وَ مِنْ بَنِی زُرَیْقٍ سَلَمَةُ بْنُ صَخْرٍ وَ مِنْ بَنِی الغر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الْعِرْبَاضِ نَاصِرُ </w:t>
      </w:r>
      <w:r>
        <w:rPr>
          <w:rStyle w:val="FootnoteAnchor"/>
          <w:rtl w:val="true"/>
        </w:rPr>
        <w:footnoteReference w:id="1178"/>
      </w:r>
      <w:r>
        <w:rPr>
          <w:rFonts w:ascii="Amiri" w:hAnsi="Amiri" w:eastAsia="Amiri" w:cs="Amiri"/>
          <w:color w:val="111111"/>
          <w:sz w:val="28"/>
          <w:sz w:val="28"/>
          <w:szCs w:val="28"/>
          <w:rtl w:val="true"/>
          <w:lang w:bidi="ar-SA"/>
        </w:rPr>
        <w:t>بْنُ سَارِیَةَ السُّلَمِیُّ هَؤُلَاءِ جَاءُوا إِلَی رَسُولِ اللَّهِ صلی الله علیه و آله یَبْکُونَ فَقَالُوا یَا رَسُولَ اللَّهِ لَیْسَ بِنَا قُوَّةٌ أَنْ نَخْرُجَ مَعَکَ فَأَنْزَلَ اللَّهُ فِیهِمْ لَیْسَ عَلَی الضُّعَفاءِ وَ لا عَلَی الْمَرْضی وَ لا عَلَی الَّذِینَ لا یَجِدُونَ ما یُنْفِقُونَ حَرَجٌ إِذا نَصَحُوا لِلَّهِ وَ رَسُولِهِ ما عَلَی الْمُحْسِنِینَ مِنْ سَبِیلٍ وَ اللَّهُ غَفُورٌ رَحِیمٌ إِلَی قَوْلِهِ أَلَّا یَجِدُوا ما یُنْفِقُونَ قَالَ وَ إِنَّمَا سَأَلُوا هَؤُلَاءِ الْبَکَّاءُونَ نَعْلًا یَلْبَسُونَهَا ثُمَّ قَالَ إِنَّمَا السَّبِیلُ عَلَی الَّذِینَ یَسْتَأْذِنُونَکَ وَ هُمْ أَغْنِیاءُ رَضُوا بِأَنْ یَکُونُوا مَعَ الْخَوالِفِ وَ الْمُسْتَأْذِنُونَ ثَمَانُونَ رَجُلًا مِنْ قَبَائِلَ شَتَّی وَ الْخَوَالِفُ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فِی قَوْلِهِ عَفَا اللَّهُ عَنْکَ لِمَ أَذِنْتَ لَهُمْ حَتَّی یَتَبَیَّنَ لَکَ الَّذِینَ صَدَقُوا وَ تَعْلَمَ الْکاذِبِینَ یَقُولُ تَعْرِفُ أَهْلَ الْعُذْرِ وَ الَّذِینَ جَلَسُوا بِغَیْرِ عُذْرٍ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لا یَسْتَأْذِنُکَ الَّذِینَ یُؤْمِنُونَ بِاللَّهِ وَ الْیَوْمِ الْآخِرِ أَنْ یُجاهِدُوا بِأَمْوالِهِمْ وَ أَنْفُسِهِمْ وَ اللَّهُ عَلِیمٌ بِالْمُتَّقِینَ إِلَی قَوْلِهِ لَوْ خَرَجُوا فِیکُمْ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زادُوکُمْ إِلَّا خَبالًا أَیْ وَبَالًا وَ لَأَوْضَعُوا خِلالَکُمْ أَیْ یَهْرُبُوا عَنْکُمْ وَ تَخَلَّفَ عَنْ رَسُولِ اللَّهِ قَوْمٌ أَهْلُ نِیَّاتٍ وَ بَصَائِرَ لَمْ یَکُنْ یَلْحَقُهُمْ شَکٌّ وَ لَا ارْتِیَابٌ وَ لَکِنَّهُمْ قَالُوا نَلْحَقُ بِرَسُولِ اللَّهِ مِنْهُمْ أَبُو خَیْثَمَةَ وَ کَانَ لَهُ زَوْجَتَانِ وَ عَرِیشَتَانِ </w:t>
      </w:r>
      <w:r>
        <w:rPr>
          <w:rStyle w:val="FootnoteAnchor"/>
          <w:rtl w:val="true"/>
        </w:rPr>
        <w:footnoteReference w:id="1179"/>
      </w:r>
      <w:r>
        <w:rPr>
          <w:rFonts w:ascii="Amiri" w:hAnsi="Amiri" w:eastAsia="Amiri" w:cs="Amiri"/>
          <w:color w:val="111111"/>
          <w:sz w:val="28"/>
          <w:sz w:val="28"/>
          <w:szCs w:val="28"/>
          <w:rtl w:val="true"/>
          <w:lang w:bidi="ar-SA"/>
        </w:rPr>
        <w:t xml:space="preserve">فَکَانَتَا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فَکَانَتْ زَوْجَتَاهُ قَدْ رَشَّتَا عَرِیشَتَیْهِ </w:t>
      </w:r>
      <w:r>
        <w:rPr>
          <w:rStyle w:val="FootnoteAnchor"/>
          <w:rtl w:val="true"/>
        </w:rPr>
        <w:footnoteReference w:id="1181"/>
      </w:r>
      <w:r>
        <w:rPr>
          <w:rFonts w:ascii="Amiri" w:hAnsi="Amiri" w:eastAsia="Amiri" w:cs="Amiri"/>
          <w:color w:val="111111"/>
          <w:sz w:val="28"/>
          <w:sz w:val="28"/>
          <w:szCs w:val="28"/>
          <w:rtl w:val="true"/>
          <w:lang w:bidi="ar-SA"/>
        </w:rPr>
        <w:t xml:space="preserve">وَ بَرَّدَتَا لَهُ الْمَاءَ وَ هَیَّأَتَا لَهُ طَعَاماً فَأَشْرَفَ عَلَی عَرِیشَتَیْهِ </w:t>
      </w:r>
      <w:r>
        <w:rPr>
          <w:rStyle w:val="FootnoteAnchor"/>
          <w:rtl w:val="true"/>
        </w:rPr>
        <w:footnoteReference w:id="1182"/>
      </w:r>
      <w:r>
        <w:rPr>
          <w:rFonts w:ascii="Amiri" w:hAnsi="Amiri" w:eastAsia="Amiri" w:cs="Amiri"/>
          <w:color w:val="111111"/>
          <w:sz w:val="28"/>
          <w:sz w:val="28"/>
          <w:szCs w:val="28"/>
          <w:rtl w:val="true"/>
          <w:lang w:bidi="ar-SA"/>
        </w:rPr>
        <w:t xml:space="preserve">فَلَمَّا نَظَرَ إِلَیْهِمَا قَالَ لَا وَ اللَّهِ مَا هَذَا بِإِنْصَافٍ رَسُولُ اللَّهِ صلی الله علیه و آله قَدْ غَفَرَ اللَّهُ لَهُ مَا تَقَدَّمَ مِنْ ذَنْبِهِ وَ مَا تَأَخَّرَ قَدْ خَرَجَ فِی الضِّحِّ </w:t>
      </w:r>
      <w:r>
        <w:rPr>
          <w:rStyle w:val="FootnoteAnchor"/>
          <w:rtl w:val="true"/>
        </w:rPr>
        <w:footnoteReference w:id="1183"/>
      </w:r>
      <w:r>
        <w:rPr>
          <w:rFonts w:ascii="Amiri" w:hAnsi="Amiri" w:eastAsia="Amiri" w:cs="Amiri"/>
          <w:color w:val="111111"/>
          <w:sz w:val="28"/>
          <w:sz w:val="28"/>
          <w:szCs w:val="28"/>
          <w:rtl w:val="true"/>
          <w:lang w:bidi="ar-SA"/>
        </w:rPr>
        <w:t xml:space="preserve">وَ الرِّیحِ وَ قَدْ حَمَلَ السِّلَاحَ یُجَاهِدُ فِی سَبِیلِ اللَّهِ وَ أَبُو خَیْثَمَةَ قَوِیٌّ قَاعِدٌ فِی عَرِیشَتِهِ </w:t>
      </w:r>
      <w:r>
        <w:rPr>
          <w:rStyle w:val="FootnoteAnchor"/>
          <w:rtl w:val="true"/>
        </w:rPr>
        <w:footnoteReference w:id="1184"/>
      </w:r>
      <w:r>
        <w:rPr>
          <w:rFonts w:ascii="Amiri" w:hAnsi="Amiri" w:eastAsia="Amiri" w:cs="Amiri"/>
          <w:color w:val="111111"/>
          <w:sz w:val="28"/>
          <w:sz w:val="28"/>
          <w:szCs w:val="28"/>
          <w:rtl w:val="true"/>
          <w:lang w:bidi="ar-SA"/>
        </w:rPr>
        <w:t xml:space="preserve">وَ امْرَأَتَیْنِ حَسْنَاوَیْنِ لَا وَ اللَّهِ مَا هَذَا بِإِنْصَافٍ ثُمَّ أَخَذَ نَاقَتَهُ فَشَدَّ عَلَیْهَا رَحْلَهُ فَلَحِقَ </w:t>
      </w:r>
      <w:r>
        <w:rPr>
          <w:rStyle w:val="FootnoteAnchor"/>
          <w:rtl w:val="true"/>
        </w:rPr>
        <w:footnoteReference w:id="1185"/>
      </w:r>
      <w:r>
        <w:rPr>
          <w:rFonts w:ascii="Amiri" w:hAnsi="Amiri" w:eastAsia="Amiri" w:cs="Amiri"/>
          <w:color w:val="111111"/>
          <w:sz w:val="28"/>
          <w:sz w:val="28"/>
          <w:szCs w:val="28"/>
          <w:rtl w:val="true"/>
          <w:lang w:bidi="ar-SA"/>
        </w:rPr>
        <w:t>بِرَسُولِ اللَّهِ صلی الله علیه و آله فَنَظَرَ النَّاسُ إِلَی رَاکِبٍ عَلَی الطَّرِیقِ فَأَخْبَرُوا رَسُولَ اللَّهِ بِذَلِکَ فَقَالَ رَسُولُ اللَّهِ صلی الله علیه و آله کُنْ أَبَا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Style w:val="FootnoteAnchor"/>
          <w:rtl w:val="true"/>
        </w:rPr>
        <w:footnoteReference w:id="1186"/>
      </w:r>
      <w:r>
        <w:rPr>
          <w:rFonts w:ascii="Amiri" w:hAnsi="Amiri" w:eastAsia="Amiri" w:cs="Amiri"/>
          <w:color w:val="111111"/>
          <w:sz w:val="28"/>
          <w:sz w:val="28"/>
          <w:szCs w:val="28"/>
          <w:rtl w:val="true"/>
          <w:lang w:bidi="ar-SA"/>
        </w:rPr>
        <w:t xml:space="preserve">فَأَخْبَرَ النَّبِیَّ صلی الله علیه و آله بِمَا کَانَ </w:t>
      </w:r>
      <w:r>
        <w:rPr>
          <w:rStyle w:val="FootnoteAnchor"/>
          <w:rtl w:val="true"/>
        </w:rPr>
        <w:footnoteReference w:id="1187"/>
      </w:r>
      <w:r>
        <w:rPr>
          <w:rFonts w:ascii="Amiri" w:hAnsi="Amiri" w:eastAsia="Amiri" w:cs="Amiri"/>
          <w:color w:val="111111"/>
          <w:sz w:val="28"/>
          <w:sz w:val="28"/>
          <w:szCs w:val="28"/>
          <w:rtl w:val="true"/>
          <w:lang w:bidi="ar-SA"/>
        </w:rPr>
        <w:t xml:space="preserve">فَجَزَاهُ خَیْراً وَ دَعَا لَهُ وَ کَانَ أَبُو ذَرٍّ رَحِمَهُ اللَّهُ تَخَلَّفَ عَنْ رَسُولِ اللَّهِ صلی الله علیه و آله ثَلَاثَةَ أَیَّامٍ وَ ذَلِکَ أَنَّ جَمَلَهُ کَانَ أَعْجَفَ </w:t>
      </w:r>
      <w:r>
        <w:rPr>
          <w:rStyle w:val="FootnoteAnchor"/>
          <w:rtl w:val="true"/>
        </w:rPr>
        <w:footnoteReference w:id="1188"/>
      </w:r>
      <w:r>
        <w:rPr>
          <w:rFonts w:ascii="Amiri" w:hAnsi="Amiri" w:eastAsia="Amiri" w:cs="Amiri"/>
          <w:color w:val="111111"/>
          <w:sz w:val="28"/>
          <w:sz w:val="28"/>
          <w:szCs w:val="28"/>
          <w:rtl w:val="true"/>
          <w:lang w:bidi="ar-SA"/>
        </w:rPr>
        <w:t xml:space="preserve">فَلَحِقَ بَعْدَ ثَلَاثَةِ أَیَّامٍ </w:t>
      </w:r>
      <w:r>
        <w:rPr>
          <w:rStyle w:val="FootnoteAnchor"/>
          <w:rtl w:val="true"/>
        </w:rPr>
        <w:footnoteReference w:id="1189"/>
      </w:r>
      <w:r>
        <w:rPr>
          <w:rFonts w:ascii="Amiri" w:hAnsi="Amiri" w:eastAsia="Amiri" w:cs="Amiri"/>
          <w:color w:val="111111"/>
          <w:sz w:val="28"/>
          <w:sz w:val="28"/>
          <w:szCs w:val="28"/>
          <w:rtl w:val="true"/>
          <w:lang w:bidi="ar-SA"/>
        </w:rPr>
        <w:t xml:space="preserve">وَ وَقَفَ عَلَیْهِ جَمَلُهُ فِی بَعْضِ الطَّرِیقِ فَتَرَکَهُ وَ حَمَلَ ثِیَابَهُ عَلَی ظَهْرِهِ فَلَمَّا ارْتَفَعَ النَّهَارُ نَظَرَ الْمُسْلِمُونَ إِلَی شَخْصٍ مُقْبِلٍ فَقَالَ رَسُولُ اللَّهِ کُنْ أَبَا ذَرٍّ فَقَالُوا هُوَ أَبُو ذَرٍّ فَقَالَ رَسُولُ اللَّهِ صلی الله علیه و آله أَدْرِکُوهُ بِالْمَاءِ فَإِنَّهُ عَطْشَانُ فَأَدْرَکُوهُ بِالْمَاءِ وَ وَافَی أَبُو ذَرٍّ رَسُولَ اللَّهِ صلی الله علیه و آله وَ مَعَهُ إِدَاوَةٌ فِیهَا مَاءٌ فَقَالَ رَسُولُ اللَّهِ صلی الله علیه و آله یَا بَا ذَرٍّ مَعَکَ مَاءٌ وَ عَطِشْتَ فَقَالَ نَعَمْ یَا رَسُولَ اللَّهِ بِأَبِی أَنْتَ </w:t>
      </w:r>
      <w:bookmarkStart w:id="495" w:name="pg13777_135347"/>
    </w:p>
    <w:p>
      <w:pPr>
        <w:pStyle w:val="BookText"/>
        <w:rPr/>
      </w:pPr>
      <w:bookmarkEnd w:id="495"/>
      <w:r>
        <w:rPr>
          <w:rFonts w:ascii="Amiri" w:hAnsi="Amiri" w:eastAsia="Amiri" w:cs="Amiri"/>
          <w:color w:val="111111"/>
          <w:sz w:val="28"/>
          <w:sz w:val="28"/>
          <w:szCs w:val="28"/>
          <w:rtl w:val="true"/>
          <w:lang w:bidi="ar-SA"/>
        </w:rPr>
        <w:t xml:space="preserve">وَ أُمِّی انْتَهَیْتُ إِلَی صَخْرَةٍ عَلَیْهَا </w:t>
      </w:r>
      <w:r>
        <w:rPr>
          <w:rStyle w:val="FootnoteAnchor"/>
          <w:rtl w:val="true"/>
        </w:rPr>
        <w:footnoteReference w:id="1190"/>
      </w:r>
      <w:r>
        <w:rPr>
          <w:rFonts w:ascii="Amiri" w:hAnsi="Amiri" w:eastAsia="Amiri" w:cs="Amiri"/>
          <w:color w:val="111111"/>
          <w:sz w:val="28"/>
          <w:sz w:val="28"/>
          <w:szCs w:val="28"/>
          <w:rtl w:val="true"/>
          <w:lang w:bidi="ar-SA"/>
        </w:rPr>
        <w:t xml:space="preserve">مَاءُ السَّمَاءِ فَذُقْتُهُ فَإِذَا هُوَ عَذْبٌ بَارِدٌ فَقُلْتُ لَا أَشْرَبُهُ حَتَّی یَشْرَبَهُ حَبِیبِی رَسُولُ اللَّهِ صلی الله علیه و آله فَقَالَ رَسُولُ اللَّهِ صلی الله علیه و آله یَا بَا ذَرٍّ </w:t>
      </w:r>
      <w:r>
        <w:rPr>
          <w:rStyle w:val="FootnoteAnchor"/>
          <w:rtl w:val="true"/>
        </w:rPr>
        <w:footnoteReference w:id="1191"/>
      </w:r>
      <w:r>
        <w:rPr>
          <w:rFonts w:ascii="Amiri" w:hAnsi="Amiri" w:eastAsia="Amiri" w:cs="Amiri"/>
          <w:color w:val="111111"/>
          <w:sz w:val="28"/>
          <w:sz w:val="28"/>
          <w:szCs w:val="28"/>
          <w:rtl w:val="true"/>
          <w:lang w:bidi="ar-SA"/>
        </w:rPr>
        <w:t xml:space="preserve">رَحِمَکَ اللَّهُ تَعِیشُ وَحْدَکَ وَ تَمُوتُ وَحْدَکَ وَ تُبْعَثُ وَحْدَکَ وَ تَدْخُلُ الْجَنَّةَ وَحْدَکَ یَسْعَدُ بِکَ قَوْمٌ مِنْ أَهْلِ الْعِرَاقِ یَتَوَلَّوْنَ غُسْلَکَ وَ تَجْهِیزَکَ وَ الصَّلَاةَ عَلَیْکَ وَ دَفْنَکَ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انْفِرُوا خِفافاً وَ 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به سوی تبوک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ابوجارود درباره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عَرَضاً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غنیمتی نزدیک و در دسترس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لاَتَّبَعُوکَ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تو را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بَعُدَتْ عَلَیْهِمُ الشُّقَّةُ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راه دراز رفتن به سوی تبوک است که رسول خدا صلی الله علیه و آله سفری دورتر و دشوارتر از آن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سفر جنگی آن بود که ییلاق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نشینان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قومی از عرب اطلاق می‌گردد که در میان عراق عرب و عجم، اُطراق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فرش پرزدار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از شام به مدینه آمدند و در مدینه این سخن را پراکندند که رومیان اجتماع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سپاهی عظیم در پی نبرد با رسول خدا صلی الله علیه و 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هرقل با سپاهیانش حرکت کرده است و قبایل غسان و جذام و فهرا و عامله را همراه آنان ساخته است و سپاهیانش در بلقاء اردو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خود نیز در حمص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رسول خدا صلی الله علیه و آله به اصحابش فرمان داد که برای رفتن به سوی تبوک که در اطراف بلقاء قرار داشت،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فرستادگانی به سوی قبایل اطراف خود و مکیان و مسلمانان قبایل خزاعه و مزینه و جهینه گسیل داشت و آنان را به جهاد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تشکیل اردوگاه سپاه فرمان داد و این اردو در ثنیة الوداع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توانگران را فرمان داد که ناتوانان را یاری رسانند و هر آن کس که چیزی در اختیار داشت، آن را خارج ساخت و به سوی پیامبر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هر آنچه در توان داشتند، اردوی پیامبر صلی الله علیه و آله را تقویت کردند و سایرین را نیز بر این کار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خطبه‌ای خواند و بعد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راست‌ترین گفتار، کتاب خداوند و سزاوارترین سخن، کلمه تقوی و نیک‌ترین آیین‌ها، آیین ابراهیم و بهترین شیوه‌ها، سنن محمد و برترین گفته‌ها، یاد خداوند و نیک‌ترین داستان‌ها، این قرآن و بهترین کارها، واجبات پروردگار و بدترین آن‌ها، امور نو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هدایت‌ها، هدایت انبیاء و شریف‌ترین نوع کشته شدن، جان باختن شهدا و سخت‌ترین نابینایی، گمراهی بعد از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نیک‌ترین اعمال آن است که از آن سودی برآید و بهترین هدایت آن است که از آن پیروی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نابینایی‌ها کوری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بخشنده بهتر از دست گیرنده و درخواست‌کننده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کم باشد و کفایت کند، نیک‌تر از چیزی است که فراوان باشد و مایه گمراهی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عذرخواهی در لحظه ای است که مرگ فرا رسد و بدترین پشیمانی، پشیمانی روز قیامت است و کسانی میان مردمان وجود دارند که بسیار اندک در نماز جمعه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آنان خدا را بدون حضور قلب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بزرگترین خطاها، زبان دروغ و نیک‌ترین توانگری، توانگری نفس و بهترین توشه‌ها، توشه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و بلندای حکمت، ترس از خداوند و نیک‌ترین آنچه در قلب وارد شود،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و تردید در کفر و دوری ورزیدن از رفتار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از گدازه‌های فروزان جهنم و 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گدازه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و شراب مجمع گناهان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زنان دام‌های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شاخه‌ای از جنون و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درآمدها، ربا و بدترین خوردنی‌ها، خوردن مال یتیم است، و سعادتمند کسی است که از سرنوشت غیر خود، پند و عبرت گیرد و بدبخت آن است که در شکم مادرش به بیچارگی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به سوی مکانی روان است که تنها چهار ذرع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 وابسته به نقطه پایانی آن است و ملاک و معیار عمل، پایان آن است و بالاترین ربا، دروغ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الامتاع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رؤیا، رؤیای دروغ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آنچه آمدنی است،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 و دشمنی با مومن، فسق و عصیان و جنگ با او، کفر و خوردن گوشت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مالش چون حرمت خون اوست، و هر آن که بر خدا توکل کند،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که صبر پیشه سازد، پیروز و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آنکه گذشت پیشه سازد، خداوند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خشم خود را فرونشاند، خداوند او را اجر 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مصیبت بزرگ صبوری کند، خداوند او را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پی شهرت کاری به انجام رساند، پروردگار به سوء عملش او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روزه بگیرد، خداوند او را پاداش دو چندان دهد و هر که نافرمانی خدا پیشه کند، پروردگار او را عذاب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امت مرا بیامرز،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امت مرا بیامرز، از خداوند برای خود و شما درخواست آمرزش و مغفرت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سخن را از رسول خدا صلی الله علیه و آله شنیدند، به جهاد مشتاق گشتند و آن دسته از قبایل عرب که آنان را برای جهاد فراخوانده بود، به سوی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گروهی از منافقان و سایر مسلمانان از همراهی او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با جدّ بن قیس مواجه گردید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همراه ما در این غزوه روان نمی‌گردی؟ شاید که از دختران رومی به کنیزی و خدمت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قومم می‌دانند که هیچ یک از آن‌ها، علاقمندتر از من به زنان نیست، و از این هراس دارم که اگر با تو خارج گردم، آنگاه که دختران رومی را ببینم، دامن صبرم از کف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فتنه دچار مساز و مرا اجازه ده تا بر جای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گروهی از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صلی الله علیه و آله چنان پاسخ می‌دهی و آنسان با او سخن می‌گویی، سپس به قومت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پروردگار در این باره آیه‌ای نازل می‌سازد که مردم تا قیامت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این باره، این آیه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أَلا فِی الْفِتْنَةِ سَقَطُوا وَ إِنَّ جَهَنَّمَ لَمُحیطَةٌ بِالْکافِرینَ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مدینه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فتنه میفکن، آگاه باشید که آنان در فتنه فرو افتاده‌اند و بی‌تردید جهنم دربرگیرنده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جدّ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بر این خیال است که جنگ با روم نیز همانند جنگ با دیگران است؟ از اینان هرگز کسی زنده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تُصِبْکَ حَسَنَةٌ تَسُؤْهُمْ وَ إِنْ تُصِبْکَ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ابوجارود به نقل از امام محمد باقر علیه‌السّلام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و سلامتی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قَدْ أَخَذْنا أَمْرَنا مِنْ قَبْلُ وَ یَتَوَلَّوْا وَ هُمْ 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قبل کار خود را به نیکی تدبیر کردیم و با شادمانی از جهاد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مومنان تنها باید بر خداوند توکل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ما جز یکی از دو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دیگری انتظار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مَعَکُمْ مُتَرَبِّصُونَ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با اشما انتظار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نیز بنا به روایت علی بن ابراهیم، هنگامی در شان جد بن قیس نازل گردید که او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خارج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بازایستادگان از بازنشستن خود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فسق و عصیان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خداوند، جدّ بن قیس و اصحاب او را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سپاهیان در برابر رسول خدا صلی الله علیه و آله جمع گشتند، آن حضرت از ثنیة الوداع حرکت نمود و امیرالمؤمنین علیه‌السّلام را به جانشینی خود در مدینه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علیه‌السّلام شایعات تحریک‌کننده پراکندند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به خاطر بدبینی و ترس از بدیُمنی، او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از این گفته، آگاه گردید و شمشیر و سلاحش را برگرفت و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بر مدینه نگماشتم؟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منافقان ادعا می‌کنند که تو به خاطر بدبینی و ترس از بدیُمنی، مرا در مدینه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خشنود نمی‌گردی که تو برادر من و من برادر تو باشم، به مانند هارون نسبت به موسی، جز آنکه بعد از من پیامبری نیست و تو در میان امتم خلیفه و جانشین من، و در دنیا و آخرت، برادر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علی علیه‌السّلام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بکّائون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آمدند و آنان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عمیر که در بدر حاضر بود و در این باره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هرمّی بن عمیر، از بنی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بن زید که آبروی خود را مایه صدقه قرار داد و جریان آن به این ترتیب بود که چون رسول خدا صلی الله علیه و آله به دادن صدقه دستور داد، مردم شروع به آوردن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علیّه نیز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مرا چیزی نیست که با آن صدقه دهم و آبرویم را برای صدقه مباح کردم و آن را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پروردگار صدقه‌ات را پذیرا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مازن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عبدالرحمن بن کعب، و از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غنمه، و از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صخر، و از بنی 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ساریه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گریان به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توانی نیست که تو را در خروج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آنان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ضعیفان و کسانی که چیزی برای هزینه و توشه راه ساختن نمی‌یابند، حرج و گناهی نیست، آنگاه که در برابر خدا و رسولش خالصانه خیرخواهی پیشه سازند و راهی برای توبیخ و عذاب نیکوکاران وجود ندارد و خداوند بسیار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یَجِدُوا ما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چیزی برای هزینه و توشه راه ساختن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بکائون تنها یک کفش می‌خواستند که آن را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السَّبیلُ عَلَی الَّذینَ یَسْتَأْذِنُونَکَ وَ هُمْ أَغْنِیاءُ رَضُوا بِأَنْ یَکُونُوا مَعَ الْخَوالِفِ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تنها بر افراد ثروتمندی است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 ایستادن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می‌خواهند و به این امر خرسند گشته‌اند که با بازماندگان از جهاد،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اجازه ترک جهاد گرفتند، هشتاد مرد از قبایل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 لِمَ أَذِنْتَ لَهُمْ حَتَّی یَتَبَیَّنَ لَکَ الَّذینَ صَدَقُوا وَ تَعْلَمَ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تو بگذرد چرا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آنان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راست گویان و دروغگویان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محمد باقر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افراد معذور و آنان که بی هیچ عذری از جهاد بازنشستند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یَسْتَأْذِنُکَ الَّذینَ یُؤْمِنُونَ بِاللَّهِ وَ الْیَوْمِ الْآخِرِ أَنْ یُجاهِدُوا بِأَمْوالِهِمْ وَ أَنْفُسِهِمْ وَ اللَّهُ عَلیمٌ بِالْمُتَّقینَ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و روز واپسین ایمان آورده‌اند، برای ترک جهاد با اموال و جان‌هایشان از تو اجازه نمی‌گیرند و خداوند از تقوا پیشه‌کنندگان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خَرَجُوا فیکُمْ ما زادُوکُمْ إِلاَّ خَبالاً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خروجشان با شما تنها بر دشواری کارتان می‌افزود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لَأَوْضَعُوا خِلالَکُمْ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افراد روشن ضمیر و با بصیرت که دچار شک و تردید نگشته بودند، از همراهی رسول خدا بازماندند، ولی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ابوخیثمه بود که دو همسر و دو کلبه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همسرانش، کلبه‌ها را برای او آماده و مرتب کرده و آب را خنک گردانده و برایش غذایی تدارک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بر دو کلبه‌اش مشرف گردید و بر آن دو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که این منصفانه نیست، رسول خدا صلی الله علیه و آله که خداوند گناهان گذشته و آینده او را بخشیده است، در برابر پرتو خورشید و وزش باد خارج گشته و سلاح برگرفته است و در راه خدا مجاهدت می‌نماید، آنگاه ابوخیثمه با قدرت در کلبه‌اش با دو زن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این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ماده شترش را خواباند و بارش را بر آن بست و خود را به رسول خدا صلی الله علیه و آله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شترسواری را دیدند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رسول خدا صلی الله علیه و آله را از آن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ابوخیثمه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پیش آمد و رسول خدا صلی الله علیه و آله را از آنچه رخ داده بود آگاه ساخت و پیامبر نیز او را پاداش نیک داد و برای او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ابوذر رحمة الله علیه به مدت سه روز از رسول خدا صلی الله علیه و آله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آن بود که شتر او لاغر و ضعیف بود، و بعد از سه روز توانست خود را به پیامبر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پیش از آنکه خود را به او برساند، شترش در یکی از راه‌ها از حرکت بازایستاد، پس آن را رها کرد و لباس‌هایش را بر پشت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برآمد، مسلمانان کسی را دیدند که به سوی آنان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آب بیاورید که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ابوذر در حالی به نزد رسول خدا صلی الله علیه و آله رسید که در مشک کوچک خود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مشاهده این صحنه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آب بود و تشنه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صخره‌ای رسیدم که بر آن آب باران بود و چون آن را چشیدم، آن را آبی بس گوارا و خنک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نمی‌نوشم تا آنکه حبیبم رسول خدا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تنها زندگی خواهی کرد، و تنها زندگی به پایان خواهی برد، و تنها برانگیخته و تنها وارد بهشت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اهل عراق به واسطه تو سعادتمند می‌گردند، چرا که آنان غسل و کفن و نماز و دفن تو را بر عهده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سوره برائت،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2362216_1468164448"/>
      <w:bookmarkStart w:id="497" w:name="_Toc199"/>
      <w:bookmarkEnd w:id="496"/>
      <w:r>
        <w:rPr>
          <w:rtl w:val="true"/>
        </w:rPr>
        <w:t>بیان</w:t>
      </w:r>
      <w:bookmarkEnd w:id="497"/>
    </w:p>
    <w:p>
      <w:pPr>
        <w:pStyle w:val="BookText"/>
        <w:rPr/>
      </w:pPr>
      <w:r>
        <w:rPr>
          <w:rFonts w:ascii="IRNazanin" w:hAnsi="IRNazanin" w:eastAsia="IRNazanin"/>
          <w:color w:val="111111"/>
          <w:sz w:val="28"/>
          <w:sz w:val="28"/>
          <w:szCs w:val="28"/>
          <w:rtl w:val="true"/>
          <w:lang w:bidi="fa-IR"/>
        </w:rPr>
        <w:t>أقول سیأتی تمام الکلام فی أحوال أبی ذر رضی الله عنه و قال الجوهری عاملت الرجل مصایفة أی أیام الصیف و صائفة القوم میرتهم فی الصیف و الصائفة غزوة الروم لأنهم یغزون صیفا لمکان البرد و الثلج و قال الدرنوک ضرب من البسط ذو خمل و تشبه به فروة البعیر و قال النبط و النبیط قوم ینزلون البطائح بین العراقین و الجمع أنباط و تبوک أرض بین الشام و المدینة و بلقاء بلد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أولو القربی لعل هذه الفقرة زیدت هنا من النساخ و علی تقدیرها فیه تقدیر مضاف أی قول أولی القربی أو مودتهم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خیر الأمور عوازمها أی فرائضها التی عزم الله تعالی علیک بفعلها و المعنی ذوات عزمها التی فیها عزم و قیل هی ما وکدت رأیک و عزمک علیه و وفیت بعهد الله فیه و العزم الجد و الصبر و قال فیه إیاکم و محدثات الأمور جمع محدثة بالفتح و هی ما لم یکن معروفا فی کتاب و لا سنة و لا إجماع و قال الید العلیا المعطیة و قیل المتعففة و السفلی السائلة و قیل المانعة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النزر القلیل و الإلحاح فی السؤال و الاحتثاث و الاستعجال و ما جئت إلا نزرا أی بطیئا و فلان لا یعطی حتی ینزر أی حتی یلح علیه و یهان و قال فی النهایة فی الحدیث و من الناس من لا یذکر الله إلا </w:t>
      </w:r>
    </w:p>
    <w:p>
      <w:pPr>
        <w:pStyle w:val="BookText"/>
        <w:rPr/>
      </w:pPr>
      <w:r>
        <w:rPr>
          <w:rFonts w:ascii="IRNazanin" w:hAnsi="IRNazanin" w:eastAsia="IRNazanin"/>
          <w:color w:val="111111"/>
          <w:sz w:val="28"/>
          <w:sz w:val="28"/>
          <w:szCs w:val="28"/>
          <w:rtl w:val="true"/>
          <w:lang w:bidi="fa-IR"/>
        </w:rPr>
        <w:t>مهاجرا یرید هجران القلب و ترک الإخلاص فی الذکر فکأن قلبه مهاجر للسانه غیر مواصل له و منه الحدیث و لا یسمعون القرآن إلا هجرا یرید الترک و الإعراض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التباعد أی من الحق أو المؤمنین و الجمرة النار المتقدة و الجمع جمر و السکر محرکة الخمر و کل ما 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الخمر جماع الإثم أی مجمعه و مظنته قوله صلی الله علیه و آله و الأمر إلی آخره أی الأمر إنما ینفع إذا انتهی إلی آخره أو الأمر ینسب فی الخیر و الشر و السعادة و الشقاوة إلی آخره و علی التقدیرین الفقرة الثانیة کالتفسیر لها و فی النهایة الملاک بالکسر و الفتح قوام الشی‌ء و نظامه و ما یعتمد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صلی الله علیه و آله أَرْبَی الرِّبَا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الربا الزیادة و النمو أی لا یزید و لا ینمو عقاب معصیة کما ینمو عقاب الکذب أو المراد أن عقابه أکثر من الربا فالمناسبة من جهة أن الربا زیادة فی المال بغیر حق و الکذب زیادة فی القول بغیر حق و فی روایات العامة شر الروایا روایا الکذب </w:t>
      </w:r>
      <w:r>
        <w:rPr>
          <w:rStyle w:val="FootnoteAnchor"/>
          <w:rtl w:val="true"/>
        </w:rPr>
        <w:footnoteReference w:id="1193"/>
      </w:r>
      <w:r>
        <w:rPr>
          <w:rFonts w:ascii="IRNazanin" w:hAnsi="IRNazanin" w:eastAsia="IRNazanin"/>
          <w:color w:val="111111"/>
          <w:sz w:val="28"/>
          <w:sz w:val="28"/>
          <w:szCs w:val="28"/>
          <w:rtl w:val="true"/>
          <w:lang w:bidi="fa-IR"/>
        </w:rPr>
        <w:t>قوله و أکل لحمه أی بالغیبة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من یتبع السمعة أی یعمل العمل لیسمعه الناس أو یذکر عمله للناس و یحب ذلک یسمع الله به علی بناء التفعیل أی یشهره الله تعالی بمساوی عمله و سوء سریرته قوله تحتفد أی تجعلهن حفدة لک أی أعوانا و خدما و فی بعض النسخ تستحفد و لعله أصوب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القاموس بنو الأصفر ملوک الروم أولاد الأصفر بن روم بن عیصو بن إسحاق بن إبراهیم أو لأن جنسا من الحبش غلب علیهم فوطئ نساءهم فولد لهم أولاد صفر و قال الجوهری الضح الشمس</w:t>
      </w:r>
      <w:r>
        <w:rPr>
          <w:rFonts w:eastAsia="IRNazanin" w:cs="IRNazanin"/>
          <w:color w:val="111111"/>
          <w:sz w:val="28"/>
          <w:szCs w:val="28"/>
          <w:rtl w:val="true"/>
          <w:lang w:bidi="fa-IR"/>
        </w:rPr>
        <w:t xml:space="preserve">. </w:t>
      </w:r>
      <w:bookmarkStart w:id="498" w:name="pg13777_135349"/>
    </w:p>
    <w:p>
      <w:pPr>
        <w:pStyle w:val="BookText"/>
        <w:rPr/>
      </w:pPr>
      <w:bookmarkEnd w:id="49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البکاءون کانوا سبعة نفر منهم عبد الرحمن بن کعب و علیة بن زید </w:t>
      </w:r>
      <w:r>
        <w:rPr>
          <w:rStyle w:val="FootnoteAnchor"/>
          <w:rtl w:val="true"/>
        </w:rPr>
        <w:footnoteReference w:id="1194"/>
      </w:r>
      <w:r>
        <w:rPr>
          <w:rFonts w:ascii="IRNazanin" w:hAnsi="IRNazanin" w:eastAsia="IRNazanin"/>
          <w:color w:val="111111"/>
          <w:sz w:val="28"/>
          <w:sz w:val="28"/>
          <w:szCs w:val="28"/>
          <w:rtl w:val="true"/>
          <w:lang w:bidi="fa-IR"/>
        </w:rPr>
        <w:t xml:space="preserve">و عمرو بن غنیمة </w:t>
      </w:r>
      <w:r>
        <w:rPr>
          <w:rStyle w:val="FootnoteAnchor"/>
          <w:rtl w:val="true"/>
        </w:rPr>
        <w:footnoteReference w:id="1195"/>
      </w:r>
      <w:r>
        <w:rPr>
          <w:rFonts w:ascii="IRNazanin" w:hAnsi="IRNazanin" w:eastAsia="IRNazanin"/>
          <w:color w:val="111111"/>
          <w:sz w:val="28"/>
          <w:sz w:val="28"/>
          <w:szCs w:val="28"/>
          <w:rtl w:val="true"/>
          <w:lang w:bidi="fa-IR"/>
        </w:rPr>
        <w:t xml:space="preserve">و هؤلاء من بنی النجار و سالم بن عمیر و هرم </w:t>
      </w:r>
      <w:r>
        <w:rPr>
          <w:rStyle w:val="FootnoteAnchor"/>
          <w:rtl w:val="true"/>
        </w:rPr>
        <w:footnoteReference w:id="1196"/>
      </w:r>
      <w:r>
        <w:rPr>
          <w:rFonts w:ascii="IRNazanin" w:hAnsi="IRNazanin" w:eastAsia="IRNazanin"/>
          <w:color w:val="111111"/>
          <w:sz w:val="28"/>
          <w:sz w:val="28"/>
          <w:szCs w:val="28"/>
          <w:rtl w:val="true"/>
          <w:lang w:bidi="fa-IR"/>
        </w:rPr>
        <w:t xml:space="preserve">بن عبد الله و عبد الله بن عمرو من بنی عمرو بن عوف و عبد الله بن معقل </w:t>
      </w:r>
      <w:r>
        <w:rPr>
          <w:rStyle w:val="FootnoteAnchor"/>
          <w:rtl w:val="true"/>
        </w:rPr>
        <w:footnoteReference w:id="1197"/>
      </w:r>
      <w:r>
        <w:rPr>
          <w:rFonts w:ascii="IRNazanin" w:hAnsi="IRNazanin" w:eastAsia="IRNazanin"/>
          <w:color w:val="111111"/>
          <w:sz w:val="28"/>
          <w:sz w:val="28"/>
          <w:szCs w:val="28"/>
          <w:rtl w:val="true"/>
          <w:lang w:bidi="fa-IR"/>
        </w:rPr>
        <w:t xml:space="preserve">من بنی مزینة جاءوا إلی رسول الله صلی الله علیه و آله فقالوا یا رسول الله احملنا فإنه لیس لنا ما نخرج علیه فقال لا أجد ما أحملکم علیه عن أبی حمزة الثمالی و قیل نزلت فی سبعة نفر من قبائل شتی أتوا النبی صلی الله علیه و آله فقالوا احملنا علی الخفاف و البغال </w:t>
      </w:r>
      <w:r>
        <w:rPr>
          <w:rStyle w:val="FootnoteAnchor"/>
          <w:rtl w:val="true"/>
        </w:rPr>
        <w:footnoteReference w:id="1198"/>
      </w:r>
      <w:r>
        <w:rPr>
          <w:rFonts w:ascii="IRNazanin" w:hAnsi="IRNazanin" w:eastAsia="IRNazanin"/>
          <w:color w:val="111111"/>
          <w:sz w:val="28"/>
          <w:sz w:val="28"/>
          <w:szCs w:val="28"/>
          <w:rtl w:val="true"/>
          <w:lang w:bidi="fa-IR"/>
        </w:rPr>
        <w:t xml:space="preserve">و قیل کانوا جماعة من مزینة و قیل کانوا سبعة من فقراء الأنصار فلما بکوا حمل عثمان منهم رجلین و العباس بن عبد المطلب رجلین و یاسر </w:t>
      </w:r>
      <w:r>
        <w:rPr>
          <w:rStyle w:val="FootnoteAnchor"/>
          <w:rtl w:val="true"/>
        </w:rPr>
        <w:footnoteReference w:id="1199"/>
      </w:r>
      <w:r>
        <w:rPr>
          <w:rFonts w:ascii="IRNazanin" w:hAnsi="IRNazanin" w:eastAsia="IRNazanin"/>
          <w:color w:val="111111"/>
          <w:sz w:val="28"/>
          <w:sz w:val="28"/>
          <w:szCs w:val="28"/>
          <w:rtl w:val="true"/>
          <w:lang w:bidi="fa-IR"/>
        </w:rPr>
        <w:t>بن کعب النضیری ثلاثة عن الواقدی قال و کان الناس بتبوک مع رسول الله صلی الله علیه و آله ثلاثین ألفا منهم عشرة آلاف فارس</w:t>
      </w:r>
      <w:r>
        <w:rPr>
          <w:rFonts w:eastAsia="IRNazanin" w:cs="IRNazanin"/>
          <w:color w:val="111111"/>
          <w:sz w:val="28"/>
          <w:szCs w:val="28"/>
          <w:rtl w:val="true"/>
          <w:lang w:bidi="fa-IR"/>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سخن در باب احوال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عاملتُ الرجلَ، مصایفةً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ایام تابستان با او خرید و فروش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بار و توشه‌شان در تابستان،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رومیان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به جای زمان سرما و برف، در تابستان به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فرش پرزدار که پوستین شتر به آن تشبیه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سیل گذرهای میان دو عراق اطراق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میان شام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امکان دارد که این کلام اضافه‌ی نسخه برداران باشد و بر فرض ثبوت این نسخه، در آن یک مضاف محذوف در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أولی القربی یا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یا دوستی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عوازمها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کارها واجباتی است که خداوند بر تو انجام آن را واجب ساخته است و معنی اش اموری است که بر انجام آن اراده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 است که رای و اراده تو بر انجام آن تعلق گرفته است و در آن به عهد و پیمان خداوند وفا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اهتمام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محدثات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منظور اموری است که در کتاب و سنت و اجماع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بخشنده،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اصرار و پافشاری در خواسته و برانگیختگی و شتاب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 إلّا نزراً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کندی می‌آمدی،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لایعطی حتی ینزر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نمی‌بخشد 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پافشاری کند و خوارگردد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لا یذکر اللهَ إلّا مهاجراً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یاد خدا بدون حضور قلب و عدم اخلاص در یاد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قلبش از زبانش جداست و پیوندی میان آن‌ها وجود ندارد و این حدیث نیز از این دسته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یسمعون القرآن إلّا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شنیدن قرآن در حال ترک و روی گردانی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از حق یا دوری از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گدازه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آنچه مست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جماع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 محل اجتماع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و فایده کار تنها هنگامی است که پایان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خیر و شر، و سعادت و نگونساری امور به آخر و پایان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دو تقدیر، تقدیر دومی به مثابه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اساس و تکیه‌گاه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 الربا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و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هیچ گناهی همانند دروغ فزونی نمی‌یابد و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مقصود، زیادت مجازات گناه دروغ نسبت به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 این تعبیر آن است که ربا فزونی در مال از راه غیر حق و دروغ زیادت به غیر حق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عامه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الروایا روایا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رؤیا رؤیای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غیبت گوشت او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یتّبع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را از آن رو به انجام رساند که مردم از آن آگاه شوند، یا آنکه عملش برای مردم ذکر گردد و او آن را خوش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به بدی‌های عمل و بدطینتی‌اش او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تستحفد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نظر می‌رسد آن صحیح‌تر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اصفر بن روم بن عیصو بن 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قومی از حبشی‌ها بر آنان چیره گردیدند و با زنانشان هم‌بستر گشتند و آن زنان برای آن‌ها فرزندانی زرد رنگ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بکّائون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کعب و علیّة بن زید و عمرو بن غنیمه از بنی نجار، و سالم بن عمیر و هرم بن عبدالله و عبدالله بن عمرو از بنی عمرو بن عوف، و عبدالله بن معقل از بنی مزینه،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مرکبی سوار گردان که ما را چیزی نیست که بر آن خارج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برای سوار کردن شما بر آن نمی‌یابم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قبایل مختلف نازل گردید که خدمت پیامبر صلی الله علیه و آله آمدند و عرض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شتر و قاطر سوار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آنان گروهی از قبیله مزینه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واقدی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نفر از فقرای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ناتوانی در همراهی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عثمان و عباس بن عبدالمطلب، هر یک دو نفر و یاسر بن کعب نضیری سه تن از آنان را سوار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همراه رسول خدا صلی الله علیه و آله در تبوک سی هزار نفر بودند که ده هزار نفر از آنان را سواران تشکیل می‌دادند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2362218_1468164448"/>
      <w:bookmarkStart w:id="500" w:name="_Toc200"/>
      <w:bookmarkEnd w:id="499"/>
      <w:r>
        <w:rPr>
          <w:rtl w:val="true"/>
        </w:rPr>
        <w:t>«</w:t>
      </w:r>
      <w:r>
        <w:rPr/>
        <w:t>3</w:t>
      </w:r>
      <w:r>
        <w:rPr>
          <w:rtl w:val="true"/>
        </w:rPr>
        <w:t>»</w:t>
      </w:r>
      <w:bookmarkEnd w:id="50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 رَسُولِ اللَّهِ صلی الله علیه و آله بِتَبُوکَ رَجُلٌ یُقَالُ لَهُ الْمُضَرَّبُ مِنْ کَثْرَةِ ضَرَبَاتِهِ الَّتِی أَصَابَتْهُ بِبَدْرٍ وَ أُحُدٍ فَقَالَ لَهُ رَسُولُ اللَّهِ صلی الله علیه و آله عُدَّ لِی أَهْلَ الْعَسْکَرِ فَعَدَّدَهُمْ </w:t>
      </w:r>
      <w:r>
        <w:rPr>
          <w:rStyle w:val="FootnoteAnchor"/>
          <w:rtl w:val="true"/>
        </w:rPr>
        <w:footnoteReference w:id="1201"/>
      </w:r>
      <w:r>
        <w:rPr>
          <w:rFonts w:ascii="Amiri" w:hAnsi="Amiri" w:eastAsia="Amiri" w:cs="Amiri"/>
          <w:color w:val="111111"/>
          <w:sz w:val="28"/>
          <w:sz w:val="28"/>
          <w:szCs w:val="28"/>
          <w:rtl w:val="true"/>
          <w:lang w:bidi="ar-SA"/>
        </w:rPr>
        <w:t xml:space="preserve">فَقَالَ هُمْ خَمْسَةٌ وَ عِشْرُونَ أَلْفَ رَجُلٍ سِوَی الْعَبِیدِ وَ التِّبَاعِ فَقَالَ عُدَّ الْمُؤْمِنِینَ فَعَدَّدَهُمْ </w:t>
      </w:r>
      <w:r>
        <w:rPr>
          <w:rStyle w:val="FootnoteAnchor"/>
          <w:rtl w:val="true"/>
        </w:rPr>
        <w:footnoteReference w:id="1202"/>
      </w:r>
      <w:r>
        <w:rPr>
          <w:rFonts w:ascii="Amiri" w:hAnsi="Amiri" w:eastAsia="Amiri" w:cs="Amiri"/>
          <w:color w:val="111111"/>
          <w:sz w:val="28"/>
          <w:sz w:val="28"/>
          <w:szCs w:val="28"/>
          <w:rtl w:val="true"/>
          <w:lang w:bidi="ar-SA"/>
        </w:rPr>
        <w:t xml:space="preserve">فَقَالَ هُمْ خَمْسَةٌ وَ عِشْرُونَ رَجُلًا وَ قَدْ کَانَ تَخَلَّفَ عَنْ رَسُولِ اللَّهِ صلی الله علیه و آله قَوْمٌ مِنَ الْمُنَافِقِینَ وَ قَوْمٌ مِنَ الْمُؤْمِنِینَ مُسْتَبْصِرِینَ لَمْ یُعْثَرْ عَلَیْهِمْ فِی نِفَاقٍ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کَعْبُ بْنُ مَالِکٍ الشَّاعِرُ وَ مَرَارَةُ بْنُ الرَّبِیعِ وَ هِلَالُ بْنُ أُمَیَّةَ الرَّافِقِیُّ </w:t>
      </w:r>
      <w:r>
        <w:rPr>
          <w:rStyle w:val="FootnoteAnchor"/>
          <w:rtl w:val="true"/>
        </w:rPr>
        <w:footnoteReference w:id="1203"/>
      </w:r>
      <w:r>
        <w:rPr>
          <w:rFonts w:ascii="Amiri" w:hAnsi="Amiri" w:eastAsia="Amiri" w:cs="Amiri"/>
          <w:color w:val="111111"/>
          <w:sz w:val="28"/>
          <w:sz w:val="28"/>
          <w:szCs w:val="28"/>
          <w:rtl w:val="true"/>
          <w:lang w:bidi="ar-SA"/>
        </w:rPr>
        <w:t xml:space="preserve">فَلَمَّا تَابَ اللَّهُ عَلَیْهِمْ قَالَ کَعْبٌ مَا کُنْتُ قَطُّ أَقْوَی مِنِّی فِی ذَلِکَ الْوَقْتِ الَّذِی خَرَجَ </w:t>
      </w:r>
      <w:r>
        <w:rPr>
          <w:rStyle w:val="FootnoteAnchor"/>
          <w:rtl w:val="true"/>
        </w:rPr>
        <w:footnoteReference w:id="1204"/>
      </w:r>
      <w:r>
        <w:rPr>
          <w:rFonts w:ascii="Amiri" w:hAnsi="Amiri" w:eastAsia="Amiri" w:cs="Amiri"/>
          <w:color w:val="111111"/>
          <w:sz w:val="28"/>
          <w:sz w:val="28"/>
          <w:szCs w:val="28"/>
          <w:rtl w:val="true"/>
          <w:lang w:bidi="ar-SA"/>
        </w:rPr>
        <w:t xml:space="preserve">رَسُولُ اللَّهِ صلی الله علیه و آله إِلَی تَبُوکَ وَ مَا اجْتَمَعَتْ لِی رَاحِلَتَانِ قَطُّ إِلَّا فِی ذَلِکَ الْیَوْمِ فَکُنْتُ أَقُولُ أَخْرُجُ غَداً أَخْرُجُ بَعْدَ غَدٍ فَإِنِّی مُقَوًّی </w:t>
      </w:r>
      <w:r>
        <w:rPr>
          <w:rStyle w:val="FootnoteAnchor"/>
          <w:rtl w:val="true"/>
        </w:rPr>
        <w:footnoteReference w:id="1205"/>
      </w:r>
      <w:r>
        <w:rPr>
          <w:rFonts w:ascii="Amiri" w:hAnsi="Amiri" w:eastAsia="Amiri" w:cs="Amiri"/>
          <w:color w:val="111111"/>
          <w:sz w:val="28"/>
          <w:sz w:val="28"/>
          <w:szCs w:val="28"/>
          <w:rtl w:val="true"/>
          <w:lang w:bidi="ar-SA"/>
        </w:rPr>
        <w:t xml:space="preserve">وَ تَوَانَیْتُ وَ بَقِیتُ بَعْدَ خُرُوجِ النَّبِیِّ صلی الله علیه و آله أَیَّاماً أَدْخُلُ السُّوقَ وَ لَا أَقْضِی </w:t>
      </w:r>
      <w:r>
        <w:rPr>
          <w:rStyle w:val="FootnoteAnchor"/>
          <w:rtl w:val="true"/>
        </w:rPr>
        <w:footnoteReference w:id="1206"/>
      </w:r>
      <w:r>
        <w:rPr>
          <w:rFonts w:ascii="Amiri" w:hAnsi="Amiri" w:eastAsia="Amiri" w:cs="Amiri"/>
          <w:color w:val="111111"/>
          <w:sz w:val="28"/>
          <w:sz w:val="28"/>
          <w:szCs w:val="28"/>
          <w:rtl w:val="true"/>
          <w:lang w:bidi="ar-SA"/>
        </w:rPr>
        <w:t xml:space="preserve">حَاجَةً فَلَقِیتُ هِلَالَ بْنَ أُمَیَّةَ وَ مَرَارَةَ بْنَ الرَّبِیعِ وَ قَدْ کَانَا تَخَلَّفَا أَیْضاً </w:t>
      </w:r>
      <w:r>
        <w:rPr>
          <w:rStyle w:val="FootnoteAnchor"/>
          <w:rtl w:val="true"/>
        </w:rPr>
        <w:footnoteReference w:id="1207"/>
      </w:r>
      <w:r>
        <w:rPr>
          <w:rFonts w:ascii="Amiri" w:hAnsi="Amiri" w:eastAsia="Amiri" w:cs="Amiri"/>
          <w:color w:val="111111"/>
          <w:sz w:val="28"/>
          <w:sz w:val="28"/>
          <w:szCs w:val="28"/>
          <w:rtl w:val="true"/>
          <w:lang w:bidi="ar-SA"/>
        </w:rPr>
        <w:t xml:space="preserve">فَتَوَافَقْنَا أَنْ نُبَکِّرَ إِلَی السُّوقِ فَلَمْ تُقْضَ لَنَا حَاجَةٌ </w:t>
      </w:r>
      <w:r>
        <w:rPr>
          <w:rStyle w:val="FootnoteAnchor"/>
          <w:rtl w:val="true"/>
        </w:rPr>
        <w:footnoteReference w:id="1208"/>
      </w:r>
      <w:r>
        <w:rPr>
          <w:rFonts w:ascii="Amiri" w:hAnsi="Amiri" w:eastAsia="Amiri" w:cs="Amiri"/>
          <w:color w:val="111111"/>
          <w:sz w:val="28"/>
          <w:sz w:val="28"/>
          <w:szCs w:val="28"/>
          <w:rtl w:val="true"/>
          <w:lang w:bidi="ar-SA"/>
        </w:rPr>
        <w:t xml:space="preserve">فَمَا زِلْنَا نَقُولُ نَخْرُجُ غَداً وَ بَعْدَ غَدٍ حَتَّی بَلَغَنَا إِقْبَالُ رَسُولِ اللَّهِ صلی الله علیه و آله فَنَدِمْنَا فَلَمَّا وَافَی رَسُولُ اللَّهِ صلی الله علیه و آله اسْتَقْبَلْنَاهُ نُهَنِّیهِ بِالسَّلَامَةِ فَسَلَّمْنَا عَلَیْهِ فَلَمْ یَرُدَّ عَلَیْنَا السَّلَامَ وَ أَعْرَضَ عَنَّا وَ سَلَّمْنَا عَلَی إِخْوَانِنَا فَلَمْ یَرُدُّوا عَلَیْنَا السَّلَامَ فَبَلَغَ ذَلِکَ أَهْلُونَا فَقَطَعُوا کَلَامَنَا وَ کُنَّا نَحْضُرُ الْمَسْجِدَ فَلَا یُسَلِّمُ عَلَیْنَا أَحَدٌ وَ لَا یُکَلِّمُنَا فَجِئْنَ نِسَاؤُنَا إِلَی رَسُولِ اللَّهِ صلی الله علیه و آله فَقُلْنَ قَدْ بَلَغَنَا سَخَطُکَ عَلَی أَزْوَاجِنَا أَ فَنَعْتَزِلُهُمْ فَقَالَ رَسُولُ اللَّهِ صلی الله علیه و آله لَا تَعْتَزِلْنَهُمْ وَ لَکِنْ لَا یَقْرَبُونَکُنَّ فَلَمَّا رَأَی کَعْبُ بْنُ مَالِکٍ وَ صَاحِبَاهُ مَا قَدْ حَلَّ بِهِمْ قَالَ مَا یُقْعِدُنَا بِالْمَدِینَةِ وَ لَا یُکَلِّمُنَا رَسُولُ اللَّهِ صلی الله علیه و آله وَ لَا إِخْوَانُنَا وَ لَا أَهْلُونَا </w:t>
      </w:r>
      <w:r>
        <w:rPr>
          <w:rStyle w:val="FootnoteAnchor"/>
          <w:rtl w:val="true"/>
        </w:rPr>
        <w:footnoteReference w:id="1209"/>
      </w:r>
      <w:r>
        <w:rPr>
          <w:rFonts w:ascii="Amiri" w:hAnsi="Amiri" w:eastAsia="Amiri" w:cs="Amiri"/>
          <w:color w:val="111111"/>
          <w:sz w:val="28"/>
          <w:sz w:val="28"/>
          <w:szCs w:val="28"/>
          <w:rtl w:val="true"/>
          <w:lang w:bidi="ar-SA"/>
        </w:rPr>
        <w:t xml:space="preserve">فَهَلُمُّوا نَخْرُجْ إِلَی هَذَا الْجَبَلِ فَلَا نَزَالُ فِیهِ حَتَّی یَتُوبَ اللَّهُ عَلَیْنَا أَوْ نَمُوتَ فَخَرَجُوا إِلَی ذِنَابِ </w:t>
      </w:r>
      <w:r>
        <w:rPr>
          <w:rStyle w:val="FootnoteAnchor"/>
          <w:rtl w:val="true"/>
        </w:rPr>
        <w:footnoteReference w:id="1210"/>
      </w:r>
      <w:r>
        <w:rPr>
          <w:rFonts w:ascii="Amiri" w:hAnsi="Amiri" w:eastAsia="Amiri" w:cs="Amiri"/>
          <w:color w:val="111111"/>
          <w:sz w:val="28"/>
          <w:sz w:val="28"/>
          <w:szCs w:val="28"/>
          <w:rtl w:val="true"/>
          <w:lang w:bidi="ar-SA"/>
        </w:rPr>
        <w:t xml:space="preserve">جَبَلٍ بِالْمَدِینَةِ فَکَانُوا یَصُومُونَ وَ کَانَ أَهْلُوهُمْ یَأْتُونَهُمْ بِالطَّعَامِ فَیَضَعُونَهُ نَاحِیَةً ثُمَّ یُوَلُّونَ عَنْهُمْ فَلَا یُکَلِّمُونَهُمْ </w:t>
      </w:r>
      <w:r>
        <w:rPr>
          <w:rStyle w:val="FootnoteAnchor"/>
          <w:rtl w:val="true"/>
        </w:rPr>
        <w:footnoteReference w:id="1211"/>
      </w:r>
      <w:r>
        <w:rPr>
          <w:rFonts w:ascii="Amiri" w:hAnsi="Amiri" w:eastAsia="Amiri" w:cs="Amiri"/>
          <w:color w:val="111111"/>
          <w:sz w:val="28"/>
          <w:sz w:val="28"/>
          <w:szCs w:val="28"/>
          <w:rtl w:val="true"/>
          <w:lang w:bidi="ar-SA"/>
        </w:rPr>
        <w:t xml:space="preserve">فَبَقُوا عَلَی هَذَا </w:t>
      </w:r>
      <w:r>
        <w:rPr>
          <w:rStyle w:val="FootnoteAnchor"/>
          <w:rtl w:val="true"/>
        </w:rPr>
        <w:footnoteReference w:id="1212"/>
      </w:r>
      <w:r>
        <w:rPr>
          <w:rFonts w:ascii="Amiri" w:hAnsi="Amiri" w:eastAsia="Amiri" w:cs="Amiri"/>
          <w:color w:val="111111"/>
          <w:sz w:val="28"/>
          <w:sz w:val="28"/>
          <w:szCs w:val="28"/>
          <w:rtl w:val="true"/>
          <w:lang w:bidi="ar-SA"/>
        </w:rPr>
        <w:t xml:space="preserve">أَیَّاماً کَثِیرَةً یَبْکُونَ اللَّیْلَ </w:t>
      </w:r>
      <w:r>
        <w:rPr>
          <w:rStyle w:val="FootnoteAnchor"/>
          <w:rtl w:val="true"/>
        </w:rPr>
        <w:footnoteReference w:id="1213"/>
      </w:r>
      <w:r>
        <w:rPr>
          <w:rFonts w:ascii="Amiri" w:hAnsi="Amiri" w:eastAsia="Amiri" w:cs="Amiri"/>
          <w:color w:val="111111"/>
          <w:sz w:val="28"/>
          <w:sz w:val="28"/>
          <w:szCs w:val="28"/>
          <w:rtl w:val="true"/>
          <w:lang w:bidi="ar-SA"/>
        </w:rPr>
        <w:t xml:space="preserve">وَ النَّهَارَ وَ یَدْعُونَ اللَّهَ أَنْ یَغْفِرَ لَهُمْ فَلَمَّا </w:t>
      </w:r>
      <w:bookmarkStart w:id="501" w:name="pg13777_135351"/>
    </w:p>
    <w:p>
      <w:pPr>
        <w:pStyle w:val="BookText"/>
        <w:rPr/>
      </w:pPr>
      <w:bookmarkEnd w:id="501"/>
      <w:r>
        <w:rPr>
          <w:rFonts w:ascii="Amiri" w:hAnsi="Amiri" w:eastAsia="Amiri" w:cs="Amiri"/>
          <w:color w:val="111111"/>
          <w:sz w:val="28"/>
          <w:sz w:val="28"/>
          <w:szCs w:val="28"/>
          <w:rtl w:val="true"/>
          <w:lang w:bidi="ar-SA"/>
        </w:rPr>
        <w:t xml:space="preserve">طَالَ عَلَیْهِمُ الْأَمْرُ </w:t>
      </w:r>
      <w:r>
        <w:rPr>
          <w:rStyle w:val="FootnoteAnchor"/>
          <w:rtl w:val="true"/>
        </w:rPr>
        <w:footnoteReference w:id="1214"/>
      </w:r>
      <w:r>
        <w:rPr>
          <w:rFonts w:ascii="Amiri" w:hAnsi="Amiri" w:eastAsia="Amiri" w:cs="Amiri"/>
          <w:color w:val="111111"/>
          <w:sz w:val="28"/>
          <w:sz w:val="28"/>
          <w:szCs w:val="28"/>
          <w:rtl w:val="true"/>
          <w:lang w:bidi="ar-SA"/>
        </w:rPr>
        <w:t xml:space="preserve">قَالَ لَهُمْ کَعْبٌ یَا قَوْمُ قَدْ سَخِطَ اللَّهُ عَلَیْنَا وَ رَسُولُهُ قَدْ سَخِطَ عَلَیْنَا وَ إِخْوَانُنَا سَخِطُوا </w:t>
      </w:r>
      <w:r>
        <w:rPr>
          <w:rStyle w:val="FootnoteAnchor"/>
          <w:rtl w:val="true"/>
        </w:rPr>
        <w:footnoteReference w:id="1215"/>
      </w:r>
      <w:r>
        <w:rPr>
          <w:rFonts w:ascii="Amiri" w:hAnsi="Amiri" w:eastAsia="Amiri" w:cs="Amiri"/>
          <w:color w:val="111111"/>
          <w:sz w:val="28"/>
          <w:sz w:val="28"/>
          <w:szCs w:val="28"/>
          <w:rtl w:val="true"/>
          <w:lang w:bidi="ar-SA"/>
        </w:rPr>
        <w:t xml:space="preserve">عَلَیْنَا وَ أَهْلُونَا سَخِطُوا </w:t>
      </w:r>
      <w:r>
        <w:rPr>
          <w:rStyle w:val="FootnoteAnchor"/>
          <w:rtl w:val="true"/>
        </w:rPr>
        <w:footnoteReference w:id="1216"/>
      </w:r>
      <w:r>
        <w:rPr>
          <w:rFonts w:ascii="Amiri" w:hAnsi="Amiri" w:eastAsia="Amiri" w:cs="Amiri"/>
          <w:color w:val="111111"/>
          <w:sz w:val="28"/>
          <w:sz w:val="28"/>
          <w:szCs w:val="28"/>
          <w:rtl w:val="true"/>
          <w:lang w:bidi="ar-SA"/>
        </w:rPr>
        <w:t xml:space="preserve">عَلَیْنَا فَلَا یُکَلِّمُنَا أَحَدٌ فَلِمَ لَا یَسْخَطُ بَعْضُنَا عَلَی بَعْضٍ فَتَفَرَّقُوا فِی اللَّیْلِ </w:t>
      </w:r>
      <w:r>
        <w:rPr>
          <w:rStyle w:val="FootnoteAnchor"/>
          <w:rtl w:val="true"/>
        </w:rPr>
        <w:footnoteReference w:id="1217"/>
      </w:r>
      <w:r>
        <w:rPr>
          <w:rFonts w:ascii="Amiri" w:hAnsi="Amiri" w:eastAsia="Amiri" w:cs="Amiri"/>
          <w:color w:val="111111"/>
          <w:sz w:val="28"/>
          <w:sz w:val="28"/>
          <w:szCs w:val="28"/>
          <w:rtl w:val="true"/>
          <w:lang w:bidi="ar-SA"/>
        </w:rPr>
        <w:t xml:space="preserve">وَ حَلَفُوا أَنْ لَا یُکَلِّمَ أَحَدٌ مِنْهُمْ صَاحِبَهُ حَتَّی یَمُوتَ أَوْ یَتُوبَ اللَّهُ عَلَیْهِ فَبَقُوا عَلَی هَذِهِ ثَلَاثَةَ أَیَّامٍ کُلُّ وَاحِدٍ مِنْهُمْ فِی نَاحِیَةٍ مِنَ الْجَبَلِ لَا یَرَی أَحَدٌ مِنْهُمْ صَاحِبَهُ وَ لَا یُکَلِّمُهُ فَلَمَّا کَانَ فِی اللَّیْلَةِ الثَّالِثَةِ وَ رَسُولُ اللَّهِ صلی الله علیه و آله فِی بَیْتِ أُمِّ سَلَمَةَ نَزَلَتْ تَوْبَتُهُمْ عَلَی رَسُولِ اللَّهِ قَوْلُهُ لَقَدْ تَابَ اللَّهُ بِالنَّبِیِّ عَلَی الْمُهَاجِرِینَ </w:t>
      </w:r>
      <w:r>
        <w:rPr>
          <w:rStyle w:val="FootnoteAnchor"/>
          <w:rtl w:val="true"/>
        </w:rPr>
        <w:footnoteReference w:id="1218"/>
      </w:r>
      <w:r>
        <w:rPr>
          <w:rFonts w:ascii="Amiri" w:hAnsi="Amiri" w:eastAsia="Amiri" w:cs="Amiri"/>
          <w:color w:val="111111"/>
          <w:sz w:val="28"/>
          <w:sz w:val="28"/>
          <w:szCs w:val="28"/>
          <w:rtl w:val="true"/>
          <w:lang w:bidi="ar-SA"/>
        </w:rPr>
        <w:t xml:space="preserve">وَ الْأَنْصَارِ الَّذِینَ اتَّبَعُوهُ فِی سَاعَةِ الْعُسْرَةِ قَالَ الصَّادِقُ علیه السلام هَکَذَا نَزَلَتْ وَ هُوَ أَبُو ذَرٍّ وَ أَبُو خَیْثَمَةَ وَ عَمْرُو بْنُ </w:t>
      </w:r>
      <w:r>
        <w:rPr>
          <w:rStyle w:val="FootnoteAnchor"/>
          <w:rtl w:val="true"/>
        </w:rPr>
        <w:footnoteReference w:id="1219"/>
      </w:r>
      <w:r>
        <w:rPr>
          <w:rFonts w:ascii="Amiri" w:hAnsi="Amiri" w:eastAsia="Amiri" w:cs="Amiri"/>
          <w:color w:val="111111"/>
          <w:sz w:val="28"/>
          <w:sz w:val="28"/>
          <w:szCs w:val="28"/>
          <w:rtl w:val="true"/>
          <w:lang w:bidi="ar-SA"/>
        </w:rPr>
        <w:t xml:space="preserve">وَهْبٍ الَّذِینَ تَخَلَّفُوا ثُمَّ لَحِقُوا بِرَسُولِ اللَّهِ صلی الله علیه و آله ثُمَّ قَالَ فِی هَؤُلَاءِ الثَّلَاثَةِ وَ عَلَی الثَّلاثَةِ الَّذِینَ خُلِّفُوا فَقَالَ الْعَالِمُ إِنَّمَا نَزَلَ وَ عَلَی الثَّلَاثَةِ الَّذِینَ خَالَفُوا </w:t>
      </w:r>
      <w:r>
        <w:rPr>
          <w:rStyle w:val="FootnoteAnchor"/>
          <w:rtl w:val="true"/>
        </w:rPr>
        <w:footnoteReference w:id="1220"/>
      </w:r>
      <w:r>
        <w:rPr>
          <w:rFonts w:ascii="Amiri" w:hAnsi="Amiri" w:eastAsia="Amiri" w:cs="Amiri"/>
          <w:color w:val="111111"/>
          <w:sz w:val="28"/>
          <w:sz w:val="28"/>
          <w:szCs w:val="28"/>
          <w:rtl w:val="true"/>
          <w:lang w:bidi="ar-SA"/>
        </w:rPr>
        <w:t xml:space="preserve">وَ لَوْ خُلِّفُوا لَمْ یَکُنْ عَلَیْهِمْ عَتْبٌ </w:t>
      </w:r>
      <w:r>
        <w:rPr>
          <w:rStyle w:val="FootnoteAnchor"/>
          <w:rtl w:val="true"/>
        </w:rPr>
        <w:footnoteReference w:id="1221"/>
      </w:r>
      <w:r>
        <w:rPr>
          <w:rFonts w:ascii="Amiri" w:hAnsi="Amiri" w:eastAsia="Amiri" w:cs="Amiri"/>
          <w:color w:val="111111"/>
          <w:sz w:val="28"/>
          <w:sz w:val="28"/>
          <w:szCs w:val="28"/>
          <w:rtl w:val="true"/>
          <w:lang w:bidi="ar-SA"/>
        </w:rPr>
        <w:t>حَتَّی إِذا ضاقَتْ عَلَیْهِمُ الْأَرْضُ بِما رَحُبَتْ حَیْثُ لَمْ یُکَلِّمْهُمْ رَسُولُ اللَّهِ صلی الله علیه و آله وَ لَا إِخْوَانُهُمْ وَ لَا أَهْلُوهُمْ فَضَاقَتِ الْمَدِینَةُ عَلَیْهِمْ حَتَّی خَرَجُوا مِنْهَا وَ ضاقَتْ عَلَیْهِمْ أَنْفُسُهُمْ حَیْثُ حَلَفُوا أَنْ لَا یُکَلِّمَ بَعْضُهُمْ بَعْضاً فَتَفَرَّقُوا وَ تَابَ اللَّهُ عَلَیْهِمْ لِمَا عَرَفَ مِنْ صِدْقِ نِیَّاتِهِمْ</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تبوک مردی همراه رسول خدا صلی الله علیه و آله بود که به خاطر ضربات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بدر و اُحد بر او وارد گشته بود، مضرب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لشکریان را بر من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شمارش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بندگان و خدمتگزاران آنان، بیست و پنج 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را بر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شمارش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بیست و پنج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منافقین و نیز گروهی از مومنان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مرارة بن ربیع و هلال بن امیه رافقی که نفاق در آنان راه نیافته بود، از همراهی پیامبر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خداوند آنان را مورد آمرزش خود قرار داد،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قدرتمندتر از زمانی که رسول خدا صلی الله علیه و آله رهسپار تبوک گردید، نبودم، و جز آن روز، هرگز دو 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خارج می‌شوم، پس فردا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توان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سستی کردم و بعد از خروج پیامبر صلی الله علیه و آله چندین روز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بازار می‌شدم ولی نیازی برآورده نمی‌ساختم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با هلال بن امیه و مرارة بن ربیع که آن دو نیز از همراهی پیامبر صلی الله علیه و آله عقب مانده بودند،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یکدیگر توافق کردیم که صبح زود رهسپار بازار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نیازی از ما برآورده نشد و پیوسته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پس فردا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آمدن رسول خدا صلی الله علیه و آله آگاه گشتیم و از کرده خود پشیمان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آمد به استقبال او شتافتیم تا سلامتش را به او تبریک و تهنیت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گفتیم ولی او پاسخ سلام ما را نداد و از ما روی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برادرانمان سلام گفتیم، ولی آنان نیز پاسخ سلام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خانواده‌هایمان از این امر آگاه گشتند، از صحبت با ما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مسجد می‌رفتیم ولی کسی به ما سلام نمی‌کرد و با ما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همسرانمان به نزد رسول خدا صلی الله علیه و آله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تو بر شوهرانمان آگاه گشته‌ایم، آیا از آنان کناره بگیریم؟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کناره نگیرید، ولی با شما هم بستر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کعب بن مالک و دو یارش دیدند که چه بر سرشان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نه رسول خدا صلی الله علیه و آله، و نه برادران و خانواده‌هایمان با ما سخنی نمی‌گویند، چه چیز ما را به اقامت در مدینه وا می‌دارد؟ بیایید به سوی این کوه خارج شویم و پیوسته در آن باقی بمانیم تا آنکه یا پروردگار توبه ما را بپذیرد و یا آنکه هلا ک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به سوی قله کوهی در مدینه خارج گشتند و به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پرداختند و خانواده‌هایشان برای آن‌ها غذا می‌آوردند و آن را در نقطه‌ای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سپس از آنان روی برمی‌گرفتند و با آنان سخنی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این حال روزهای بسیاری باقی بودند و روز و شب می‌گریستند و از خداوند می‌خواستند که از ایشان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کار بر ایشان طولانی شد، کعب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برادران و خانواده‌هایمان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خشم گرفته‌اند و هیچ کس با ما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خود نیز بر یکدیگر خشم نگیریم؟ با این سخن، شبانه پراکنده گشتند و سوگند یاد کردند که هیچ یک با دوست خود سخنی نگوید تا آنکه یا هلاک گردد و یا آنکه پروردگار با رحمت خویش توبه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بر این حال بودند و هر یک از آنان در نقطه‌ای از کوه اقامت کرده بود و هیچ یک از آنان دوست خود را نمی‌دید و با او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سوم فرا رسید، پذیرش توبه آنان بر رسول خدا صلی الله علیه و آله که آن شب در منزل اُمّ سلمه حضور داشت،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تابَ اللَّهُ بِالنَّبِیِّ وَ الْمُهاجِرینَ وَ الْأَنْصارِ الَّذینَ اتَّبَعُوهُ فی ساعَةِ الْعُسْرَةِ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گردید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ابوخیثمه و عمرو بن وهب بودند که از همراهی پیامبر بازایستادند و عقب ماندند و سپس به رسول خدا صلی الله علیه و آله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این سه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سه نفری که عقب ماندند و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الثَّلاثَةِ الّذَینَ 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مخالفت ورزیدند؛ چرا که اگر عقب مانده بودند، سرزنشی متوجه آنان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ضاقَتْ عَلَیْهِمُ الْأَرْضُ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زمین با همه فراخی‌اش بر آنان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صلی الله علیه و آله و برادران و خانواده‌هایشان با آنان سخن نگفتند و شهر چنان بر آنان تنگ گردید که از آن بیرون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ضاقَتْ عَلَیْهِمْ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خودشان نیز بر آنان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سوگند خوردند، با یکدیگر سخنی نگویند و پراکنده گشتند و خداوند به خاطر آنچه از راستی نیت آنان مشاهده کرد، توبه آنان را مورد پذیرش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2362220_1468164448"/>
      <w:bookmarkStart w:id="503" w:name="_Toc201"/>
      <w:bookmarkEnd w:id="502"/>
      <w:r>
        <w:rPr>
          <w:rtl w:val="true"/>
        </w:rPr>
        <w:t>«</w:t>
      </w:r>
      <w:r>
        <w:rPr/>
        <w:t>4</w:t>
      </w:r>
      <w:r>
        <w:rPr>
          <w:rtl w:val="true"/>
        </w:rPr>
        <w:t>»</w:t>
      </w:r>
      <w:bookmarkEnd w:id="50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قَوْلُهُ فِی الْمُنَافِقِینَ قُلْ لَهُمْ یَا مُحَمَّدُ أَنْفِقُوا طَوْعاً أَوْ کَرْهاً </w:t>
      </w:r>
    </w:p>
    <w:p>
      <w:pPr>
        <w:pStyle w:val="BookText"/>
        <w:rPr/>
      </w:pPr>
      <w:r>
        <w:rPr>
          <w:rFonts w:ascii="Amiri" w:hAnsi="Amiri" w:eastAsia="Amiri" w:cs="Amiri"/>
          <w:color w:val="111111"/>
          <w:sz w:val="28"/>
          <w:sz w:val="28"/>
          <w:szCs w:val="28"/>
          <w:rtl w:val="true"/>
          <w:lang w:bidi="ar-SA"/>
        </w:rPr>
        <w:t xml:space="preserve">إِلَی قَوْلِهِ وَ هُمْ کافِرُونَ </w:t>
      </w:r>
      <w:r>
        <w:rPr>
          <w:rStyle w:val="FootnoteAnchor"/>
          <w:rtl w:val="true"/>
        </w:rPr>
        <w:footnoteReference w:id="1223"/>
      </w:r>
      <w:r>
        <w:rPr>
          <w:rFonts w:ascii="Amiri" w:hAnsi="Amiri" w:eastAsia="Amiri" w:cs="Amiri"/>
          <w:color w:val="111111"/>
          <w:sz w:val="28"/>
          <w:sz w:val="28"/>
          <w:szCs w:val="28"/>
          <w:rtl w:val="true"/>
          <w:lang w:bidi="ar-SA"/>
        </w:rPr>
        <w:t xml:space="preserve">وَ کَانُوا یَحْلِفُونَ لِرَسُولِ اللَّهِ صلی الله علیه و آله أَنَّهُمْ مُؤْمِنُونَ فَأَنْزَلَ اللَّهُ وَ یَحْلِفُونَ بِاللَّهِ إِنَّهُمْ لَمِنْکُمْ وَ ما هُمْ مِنْکُمْ وَ لکِنَّهُمْ قَوْمٌ یَفْرَقُونَ لَوْ یَجِدُونَ مَلْجَأً أَوْ مَغاراتٍ یَعْنِی غَارَاتٍ فِی الْجِبَالِ أَوْ مُدَّخَلًا قَالَ مَوْضِعاً یَلْتَجِئُونَ إِلَیْهِ لَوَلَّوْا إِلَیْهِ وَ هُمْ یَجْمَحُونَ </w:t>
      </w:r>
      <w:r>
        <w:rPr>
          <w:rStyle w:val="FootnoteAnchor"/>
          <w:rtl w:val="true"/>
        </w:rPr>
        <w:footnoteReference w:id="1224"/>
      </w:r>
      <w:r>
        <w:rPr>
          <w:rFonts w:ascii="Amiri" w:hAnsi="Amiri" w:eastAsia="Amiri" w:cs="Amiri"/>
          <w:color w:val="111111"/>
          <w:sz w:val="28"/>
          <w:sz w:val="28"/>
          <w:szCs w:val="28"/>
          <w:rtl w:val="true"/>
          <w:lang w:bidi="ar-SA"/>
        </w:rPr>
        <w:t xml:space="preserve">أَیْ یُعْرِضُونَ عَنْکُمْ قَوْلُهُ یَحْلِفُونَ بِاللَّهِ لَکُمْ لِیُرْضُوکُمْ فَإِنَّهَا نَزَلَتْ فِی الْمُنَافِقِینَ الَّذِینَ کَانُوا یَحْلِفُونَ لِلْمُؤْمِنِینَ أَنَّهُمْ مِنْهُمْ لِکَیْ یَرْضَی عَنْهُمُ الْمُؤْمِنُونَ فَقَالَ اللَّهُ وَ اللَّهُ وَ رَسُولُهُ أَحَقُّ أَنْ یُرْضُوهُ إِنْ کانُوا مُؤْمِنِینَ </w:t>
      </w:r>
      <w:r>
        <w:rPr>
          <w:rStyle w:val="FootnoteAnchor"/>
          <w:rtl w:val="true"/>
        </w:rPr>
        <w:footnoteReference w:id="1225"/>
      </w:r>
      <w:r>
        <w:rPr>
          <w:rFonts w:ascii="Amiri" w:hAnsi="Amiri" w:eastAsia="Amiri" w:cs="Amiri"/>
          <w:color w:val="111111"/>
          <w:sz w:val="28"/>
          <w:sz w:val="28"/>
          <w:szCs w:val="28"/>
          <w:rtl w:val="true"/>
          <w:lang w:bidi="ar-SA"/>
        </w:rPr>
        <w:t xml:space="preserve">وَ قَوْلُهُ یَحْذَرُ الْمُنافِقُونَ أَنْ تُنَزَّلَ عَلَیْهِمْ سُورَةٌ تُنَبِّئُهُمْ بِما فِی قُلُوبِهِمْ قُلِ اسْتَهْزِؤُا إِنَّ اللَّهَ مُخْرِجٌ ما تَحْذَرُونَ </w:t>
      </w:r>
      <w:r>
        <w:rPr>
          <w:rStyle w:val="FootnoteAnchor"/>
          <w:rtl w:val="true"/>
        </w:rPr>
        <w:footnoteReference w:id="1226"/>
      </w:r>
      <w:r>
        <w:rPr>
          <w:rFonts w:ascii="Amiri" w:hAnsi="Amiri" w:eastAsia="Amiri" w:cs="Amiri"/>
          <w:color w:val="111111"/>
          <w:sz w:val="28"/>
          <w:sz w:val="28"/>
          <w:szCs w:val="28"/>
          <w:rtl w:val="true"/>
          <w:lang w:bidi="ar-SA"/>
        </w:rPr>
        <w:t xml:space="preserve">قَالَ کَانَ قَوْمٌ مِنَ الْمُنَافِقِینَ لَمَّا خَرَجَ رَسُولُ اللَّهِ صلی الله علیه و آله إِلَی تَبُوکَ کَانُوا یَتَحَدَّثُونَ فِیمَا بَیْنَهُمْ وَ یَقُولُونَ أَ یَرَی مُحَمَّدٌ أَنَّ حَرْبَ الرُّومِ مِثْلُ حَرْبِ غَیْرِهِمْ لَا یَرْجِعُ مِنْهُمْ أَحَدٌ أَبَداً فَقَالَ بَعْضُهُمْ مَا أَخْلَقَهُ </w:t>
      </w:r>
      <w:r>
        <w:rPr>
          <w:rStyle w:val="FootnoteAnchor"/>
          <w:rtl w:val="true"/>
        </w:rPr>
        <w:footnoteReference w:id="1227"/>
      </w:r>
      <w:r>
        <w:rPr>
          <w:rFonts w:ascii="Amiri" w:hAnsi="Amiri" w:eastAsia="Amiri" w:cs="Amiri"/>
          <w:color w:val="111111"/>
          <w:sz w:val="28"/>
          <w:sz w:val="28"/>
          <w:szCs w:val="28"/>
          <w:rtl w:val="true"/>
          <w:lang w:bidi="ar-SA"/>
        </w:rPr>
        <w:t xml:space="preserve">أَنْ یُخْبِرَ اللَّهُ مُحَمَّداً بِمَا کُنَّا فِیهِ وَ بِمَا فِی قُلُوبِنَا وَ یُنَزِّلَ عَلَیْهِ بِهَذَا قُرْآناً یَقْرَؤُهُ </w:t>
      </w:r>
      <w:r>
        <w:rPr>
          <w:rStyle w:val="FootnoteAnchor"/>
          <w:rtl w:val="true"/>
        </w:rPr>
        <w:footnoteReference w:id="1228"/>
      </w:r>
      <w:r>
        <w:rPr>
          <w:rFonts w:ascii="Amiri" w:hAnsi="Amiri" w:eastAsia="Amiri" w:cs="Amiri"/>
          <w:color w:val="111111"/>
          <w:sz w:val="28"/>
          <w:sz w:val="28"/>
          <w:szCs w:val="28"/>
          <w:rtl w:val="true"/>
          <w:lang w:bidi="ar-SA"/>
        </w:rPr>
        <w:t>النَّاسُ وَ قَالُوا هَذَا عَلَی حَدِّ الِاسْتِهْزَاءِ فَقَالَ رَسُولُ اللَّهِ صلی الله علیه و آله لِعَمَّارِ بْنِ یَاسِرٍ الْحَقِ الْقَوْمَ فَإِنَّهُمْ قَدِ احْتَرَقُوا فَلَحِقَهُمْ عَمَّارٌ فَقَالَ مَا قُلْتُمْ قَالُوا مَا قُلْنَا شَیْئاً إِنَّمَا کُنَّا نَقُولُ شَیْئاً عَلَی حَدِّ اللَّعِبِ وَ الْمِزَاحِ فَأَنْزَلَ اللَّهُ وَ لَئِنْ سَأَلْتَهُمْ لَیَقُولُنَّ إِنَّما کُنَّا نَخُوضُ وَ نَلْعَبُ قُلْ أَ بِاللَّهِ وَ آیاتِهِ وَ رَسُولِهِ کُنْتُمْ تَسْتَهْزِؤُنَ لا تَعْتَذِرُوا قَدْ کَفَرْتُمْ بَعْدَ إِیمانِکُمْ إِنْ نَعْفُ عَنْ طائِفَةٍ مِنْکُمْ نُعَذِّبْ طائِفَةً بِأَنَّهُمْ کانُوا مُجْرِمِینَ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لا تَعْتَذِرُوا قَدْ کَفَرْتُمْ بَعْدَ إِیمانِکُمْ قَالَ هَؤُلَاءِ قَوْمٌ کَانُوا مُؤْمِنِینَ صَادِقِینَ ارْتَابُوا وَ شَکُّوا وَ نَافَقُوا بَعْدَ إِیمَانِهِمْ وَ کَانُوا أَرْبَعَةَ نَفَرٍ وَ قَوْلُهُ إِنْ نَعْفُ عَنْ طائِفَةٍ مِنْکُمْ کَانَ أَحَدُ الْأَرْبَعَةِ </w:t>
      </w:r>
      <w:bookmarkStart w:id="504" w:name="pg13777_135353"/>
    </w:p>
    <w:p>
      <w:pPr>
        <w:pStyle w:val="BookText"/>
        <w:rPr/>
      </w:pPr>
      <w:bookmarkEnd w:id="504"/>
      <w:r>
        <w:rPr>
          <w:rFonts w:ascii="Amiri" w:hAnsi="Amiri" w:eastAsia="Amiri" w:cs="Amiri"/>
          <w:color w:val="111111"/>
          <w:sz w:val="28"/>
          <w:sz w:val="28"/>
          <w:szCs w:val="28"/>
          <w:rtl w:val="true"/>
          <w:lang w:bidi="ar-SA"/>
        </w:rPr>
        <w:t xml:space="preserve">مُخْتَبِرُ بْنُ الْحُمَیِّرِ </w:t>
      </w:r>
      <w:r>
        <w:rPr>
          <w:rStyle w:val="FootnoteAnchor"/>
          <w:rtl w:val="true"/>
        </w:rPr>
        <w:footnoteReference w:id="1229"/>
      </w:r>
      <w:r>
        <w:rPr>
          <w:rFonts w:ascii="Amiri" w:hAnsi="Amiri" w:eastAsia="Amiri" w:cs="Amiri"/>
          <w:color w:val="111111"/>
          <w:sz w:val="28"/>
          <w:sz w:val="28"/>
          <w:szCs w:val="28"/>
          <w:rtl w:val="true"/>
          <w:lang w:bidi="ar-SA"/>
        </w:rPr>
        <w:t xml:space="preserve">فَاعْتَرَفَ وَ تَابَ وَ قَالَ یَا رَسُولَ اللَّهِ أَهْلَکَنِی اسْمِی فَسَمَّاهُ رَسُولُ اللَّهِ عَبْدَ اللَّهِ بْنَ عَبْدِ الرَّحْمَنِ فَقَالَ یَا رَبِّ اجْعَلْنِی شَهِیداً حَیْثُ لَا یَعْلَمُ أَحَدٌ أَیْنَ أَنَا فَقُتِلَ یَوْمَ الْیَمَامَةِ وَ لَمْ یَعْلَمْ أَحَدٌ أَیْنَ قُتِلَ فَهُوَ الَّذِی عَفَا اللَّهُ عَنْهُ قَالَ وَ لَمَّا قَدِمَ النَّبِیُّ صلی الله علیه و آله مِنْ تَبُوکَ کَانَ أَصْحَابُهُ الْمُؤْمِنُونَ یَتَعَرَّضُونَ لِلْمُنَافِقِینَ وَ یُؤْذُونَهُمْ فَکَانُوا یَحْلِفُونَ لَهُمْ أَنَّهُمْ عَلَی الْحَقِّ وَ لَیْسُوا بِمُنَافِقِینَ لِکَیْ یُعْرِضُوا عَنْهُمْ </w:t>
      </w:r>
      <w:r>
        <w:rPr>
          <w:rStyle w:val="FootnoteAnchor"/>
          <w:rtl w:val="true"/>
        </w:rPr>
        <w:footnoteReference w:id="1230"/>
      </w:r>
      <w:r>
        <w:rPr>
          <w:rFonts w:ascii="Amiri" w:hAnsi="Amiri" w:eastAsia="Amiri" w:cs="Amiri"/>
          <w:color w:val="111111"/>
          <w:sz w:val="28"/>
          <w:sz w:val="28"/>
          <w:szCs w:val="28"/>
          <w:rtl w:val="true"/>
          <w:lang w:bidi="ar-SA"/>
        </w:rPr>
        <w:t xml:space="preserve">وَ یَرْضَوْا عَنْهُمْ فَأَنْزَلَ اللَّهُ سُبْحَانَهُ سَیَحْلِفُونَ بِاللَّهِ لَکُمْ إِذَا انْقَلَبْتُمْ إِلَیْهِمْ </w:t>
      </w:r>
      <w:r>
        <w:rPr>
          <w:rStyle w:val="FootnoteAnchor"/>
          <w:rtl w:val="true"/>
        </w:rPr>
        <w:footnoteReference w:id="1231"/>
      </w:r>
      <w:r>
        <w:rPr>
          <w:rFonts w:ascii="Amiri" w:hAnsi="Amiri" w:eastAsia="Amiri" w:cs="Amiri"/>
          <w:color w:val="111111"/>
          <w:sz w:val="28"/>
          <w:sz w:val="28"/>
          <w:szCs w:val="28"/>
          <w:rtl w:val="true"/>
          <w:lang w:bidi="ar-SA"/>
        </w:rPr>
        <w:t xml:space="preserve">الْآیَةَ قَوْلُهُ ذلِکَ بِأَنَّهُمْ لا یُصِیبُهُمْ ظَمَأٌ أَیْ عَطَشٌ وَ لا نَصَبٌ أَیْ عَنَاءٌ وَ لا مَخْمَصَةٌ فِی سَبِیلِ اللَّهِ أَیْ جُوعٌ وَ لا یَطَؤُنَ مَوْطِئاً یَغِیظُ الْکُفَّارَ یَعْنِی یَدْخُلُونَ بِلَادَ الْکُفَّارِ وَ لا یَنالُونَ مِنْ عَدُوٍّ نَیْلًا </w:t>
      </w:r>
      <w:r>
        <w:rPr>
          <w:rStyle w:val="FootnoteAnchor"/>
          <w:rtl w:val="true"/>
        </w:rPr>
        <w:footnoteReference w:id="1232"/>
      </w:r>
      <w:r>
        <w:rPr>
          <w:rFonts w:ascii="Amiri" w:hAnsi="Amiri" w:eastAsia="Amiri" w:cs="Amiri"/>
          <w:color w:val="111111"/>
          <w:sz w:val="28"/>
          <w:sz w:val="28"/>
          <w:szCs w:val="28"/>
          <w:rtl w:val="true"/>
          <w:lang w:bidi="ar-SA"/>
        </w:rPr>
        <w:t xml:space="preserve">یَعْنِی قَتْلًا وَ أَسْراً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 رسول الله صلی الله علیه و آله لعن أبا سفیان فی سبعة مواطن أحدها یوم حملوا علی رسول الله صلی الله علیه و آله فی العقبة و هم اثنا عشر رجلا من بنی أمیة و خمسة من سائر الناس فلعن رسول الله صلی الله علیه و آله من علی العقبة غیر النبی صلی الله علیه و آله و ناقته و سائقه و قائده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تعالی درباره 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أَنْفِقُوا 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اطاعت و فرمانبری و یا بی‌میلی و ناچاری،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انفاق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کافِرُونَ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 که آنان برای رسول خدا صلی الله علیه و آله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آنان مؤمن هستند، خداوند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یَحْلِفُونَ بِاللَّهِ إِنَّهُمْ لَمِنْکُمْ وَ ما هُمْ مِنْکُمْ وَ لکِنَّهُمْ قَوْمٌ یَفْرَقُونَ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یاد می‌کنند که آنان از شمایند و حال آنکه از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برملا شدن دروغشان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می‌هراسند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یَجِدُونَ مَلْجَأً أَوْ مَغاراتٍ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پناهگاه و یا غارهایی در کوه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مُدَّخَلاً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به آن پناه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لَوَلَّوْا إِلَیْهِ وَ هُمْ یَجْمَحُونَ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شتاب از شما روی برمی‌گیرند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یَحْلِفُونَ بِاللَّهِ لَکُمْ لِیُرْضُوکُمْ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آن دسته از منافقان نازل گردید که برای مومنان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از آنان هستند تا مومنان از آنان راضی و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 رَسُولُهُ أَحَقُّ أَنْ یُرْضُوهُ إن کَانوا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داشته باشند، شایسته‌تر آن است که خدا و پیامبرش را خشنود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یَحْذَرُ الْمُنافِقُونَ أَنْ تُنَزَّلَ عَلَیْهِمْ سُورَةٌ تُنَبِّئُهُمْ بِما فی قُلُوبِهِمْ قُلِ اسْتَهْزِؤُا إِنَّ اللَّهَ مُخْرِجٌ ما تَحْذَرُونَ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هراسند که سوره‌ای درباره آنان نازل گردد و از آنچه در قلوب خود نهان دارند،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کنید، خداوند نیز آنچه را که از آن بیم دارید، آشکار می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 رسول خدا صلی الله علیه و آله به سوی تبوک، گروهی از منافقین در میان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فکر می‌کند که جنگ با روم مانند سایر جنگ‌هاست؟ از آنان هرگز کسی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شایسته است که خداوند محمد را از سخنان و آنچه در قلوب ماست، آگاه می‌ساخت و در این باره آیه‌ای فرو می‌فرستاد تا مردم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از روی تمسخر و استهزاء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عمار بن یاسر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این قوم برسان که آنان سوخته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خود را به آنان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نگفتیم، فقط سخنی از روی شوخی و مزاح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لَیَقُولُنَّ إِنَّما کُنَّا نَخُوضُ وَ نَلْعَبُ قُلْ أَ بِاللَّهِ وَ آیاتِهِ وَ رَسُولِهِ کُنْتُمْ تَسْتَهْزِؤُنَ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کَفَرْتُمْ بَعْدَ إیمانِکُمْ إِنْ نَعْفُ عَنْ طائِفَةٍ مِنْکُمْ نُعَذِّبْ طائِفَةً بِأَنَّهُمْ کانُوا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سخنانشان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شوخی و تفریح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و رسول او را به سخره می‌گرفتید؟ عذر و بهانه نتراشید که شما بعد از ایمانتان کافر گشته‌اید و اگر از گروهی از شما درگذریم، گروهی دیگر را به سبب مجرم بودنشان عذاب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تَعْتَذِرُوا قَدْ کَفَرْتُمْ بَعْدَ إیمانِکُمْ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بهانه نیاورید که بی هیچ تردیدی بعد از آنکه ایمان آوردید، به کفر گرویدید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ابوجارود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 مومن و راست گفتار بودند که بعد از ایمانشان دچار تردید و نفاق گشتند و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نَعْفُ عَنْ طائِفَةٍ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گروهی از شما درگذریم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مختبر بن حمیر بود که اعتراف و توبه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او را عبدالله بن عبدالرحمن نامید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شهدا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کسی از محل پیکر من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مدتی در جنگ یمامه جان باخت و کسی ندانست که او کجا کشته شد؟ و او همان کسی بود که خداوند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از تبوک بازگشت، اصحاب مومن او معترض منافقان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آنان را می‌آزردند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نیز برای آنان سوگند یاد می‌کردند که آنان بر حق پایبندند و نفاق نورزیده‌اند تا مومنان از آنان دست بردارند و از آنان راضی و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سَیَحْلِفُونَ بِاللَّهِ لَکُمْ إِذَا انْقَلَبْتُمْ إِلَیْهِمْ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سوی آنان بازگردید، برای شما به خدا سوگند یاد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لا یُصیبُهُمْ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تشنگی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مَخْمَصَةٌ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گرسنگی شدید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یَطَؤُنَ مَوْطِئاً یَغیظُ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کفار نمی‌گردند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یَنالُونَ مِنْ عَدُوٍّ نَیْلاً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کشتن و اسیر گرفتن دشمن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خواهد آمد که رسول خدا صلی الله علیه و آله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بار ابوسفیان را لعن کرد و یکی از آن‌ها، روزی بود که در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علیه و آله هجوم بردند و آنان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بنی امیه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سایر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نیز جز پیامبر و شترش و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شتر او را از جلو و عقب پیش می‌راندند، هر که در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را مورد لعن و نفرین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2362222_1468164448"/>
      <w:bookmarkStart w:id="506" w:name="_Toc202"/>
      <w:bookmarkEnd w:id="505"/>
      <w:r>
        <w:rPr>
          <w:rtl w:val="true"/>
        </w:rPr>
        <w:t>«</w:t>
      </w:r>
      <w:r>
        <w:rPr/>
        <w:t>5</w:t>
      </w:r>
      <w:r>
        <w:rPr>
          <w:rtl w:val="true"/>
        </w:rPr>
        <w:t>»</w:t>
      </w:r>
      <w:bookmarkEnd w:id="50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الْعِجْلِیُّ عَنِ ابْنِ زَکَرِیَّا الْقَطَّانِ عَنِ ابْنِ حَبِیبٍ عَنِ ابْنِ بُهْلُولٍ عَنْ أَبِیهِ عَنْ عَبْدِ اللَّهِ بْنِ الْفَضْلِ الْهَاشِمِیِّ عَنْ أَبِیهِ عَنْ زِیَادِ بْنِ الْمُنْذِرِ </w:t>
      </w:r>
      <w:r>
        <w:rPr>
          <w:rStyle w:val="FootnoteAnchor"/>
          <w:rtl w:val="true"/>
        </w:rPr>
        <w:footnoteReference w:id="1234"/>
      </w:r>
      <w:r>
        <w:rPr>
          <w:rFonts w:ascii="Amiri" w:hAnsi="Amiri" w:eastAsia="Amiri" w:cs="Amiri"/>
          <w:color w:val="111111"/>
          <w:sz w:val="28"/>
          <w:sz w:val="28"/>
          <w:szCs w:val="28"/>
          <w:rtl w:val="true"/>
          <w:lang w:bidi="ar-SA"/>
        </w:rPr>
        <w:t>قَالَ حَدَّثَنِی جَمَاعَةٌ مِنَ الْمَشِیخَةِ عَنْ حُذَیْفَةَ بْنِ الْیَمَانِ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نَفَرُوا بِرَسُولِ اللَّهِ </w:t>
      </w:r>
      <w:bookmarkStart w:id="507" w:name="pg13777_135354"/>
    </w:p>
    <w:p>
      <w:pPr>
        <w:pStyle w:val="BookText"/>
        <w:rPr/>
      </w:pPr>
      <w:bookmarkEnd w:id="507"/>
      <w:r>
        <w:rPr>
          <w:rFonts w:ascii="Amiri" w:hAnsi="Amiri" w:eastAsia="Amiri" w:cs="Amiri"/>
          <w:color w:val="111111"/>
          <w:sz w:val="28"/>
          <w:sz w:val="28"/>
          <w:szCs w:val="28"/>
          <w:rtl w:val="true"/>
          <w:lang w:bidi="ar-SA"/>
        </w:rPr>
        <w:t xml:space="preserve">نَاقَتَهُ فِی مُنْصَرَفِهِ مِنْ تَبُوکَ أَرْبَعَةَ عَشَرَ أَبُو الشُّرُورِ وَ أَبُو الدَّوَاهِی وَ أَبُو الْمَعَازِفِ وَ أَبُوهُ وَ طَلْحَةُ وَ سَعْدُ بْنُ أَبِی وَقَّاصٍ وَ أَبُو عُبَیْدَةَ وَ أَبُو الْأَعْوَرِ وَ الْمُغِیرَةُ وَ سَالِمٌ مَوْلَی أَبِی حُذَیْفَةَ وَ خَالِدُ بْنُ الْوَلِیدِ وَ عَمْرُو بْنُ الْعَاصِ وَ أَبُو مُوسَی الْأَشْعَرِیُّ وَ عَبْدُ الرَّحْمَنِ بْنُ عَوْفٍ وَ هُمُ الَّذِینَ أَنْزَلَ اللَّهُ عَزَّ وَ جَلَّ فِیهِمْ وَ هَمُّوا بِما لَمْ یَنالُوا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هنگام بازگشت پیامبر صلی الله علیه و آله از تبوک او و شترش را رماندند، چهارده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ابوالشرور، و ابوالدواهی، و ابوالمعازف و پدرش، و طلحه، و سعد بن ابی وقاص، و ابوعبیده، و ابوالأعور، و مغیره، و سالم غلام ابوحذیفه، خالد بن ولید، عمروبن عاص، ابوموسی اشعری و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گروهی بودند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آنچه بدان دست نیافتند، تلاش و کوشش به خرج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2362224_1468164448"/>
      <w:bookmarkStart w:id="509" w:name="_Toc203"/>
      <w:bookmarkEnd w:id="508"/>
      <w:r>
        <w:rPr>
          <w:rtl w:val="true"/>
        </w:rPr>
        <w:t>بیان</w:t>
      </w:r>
      <w:bookmarkEnd w:id="509"/>
    </w:p>
    <w:p>
      <w:pPr>
        <w:pStyle w:val="BookText"/>
        <w:rPr/>
      </w:pPr>
      <w:r>
        <w:rPr>
          <w:rFonts w:ascii="IRNazanin" w:hAnsi="IRNazanin" w:eastAsia="IRNazanin"/>
          <w:color w:val="111111"/>
          <w:sz w:val="28"/>
          <w:sz w:val="28"/>
          <w:szCs w:val="28"/>
          <w:rtl w:val="true"/>
          <w:lang w:bidi="fa-IR"/>
        </w:rPr>
        <w:t>أبو الشرور و أبو الدواهی و أبو المعازف أبو بکر و عمر و عثمان فیکون المراد بالأب الوالد المجازی أو لأنه کان ولد زنا أو المراد بأبی المعازف معاویة و أبوه أبو سفیان و لعله أظهر و یؤیده الخبر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 عمر و عثمان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پدر مجازی است؛ یا از این جهت که او زنا زاده بوده است،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پدرش ابوسفیان هستند که این شاید صحیح‌تر باشد و خبر پیشین نیز آن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2362226_1468164448"/>
      <w:bookmarkStart w:id="511" w:name="_Toc204"/>
      <w:bookmarkEnd w:id="510"/>
      <w:r>
        <w:rPr>
          <w:rtl w:val="true"/>
        </w:rPr>
        <w:t>«</w:t>
      </w:r>
      <w:r>
        <w:rPr/>
        <w:t>6</w:t>
      </w:r>
      <w:r>
        <w:rPr>
          <w:rtl w:val="true"/>
        </w:rPr>
        <w:t>»</w:t>
      </w:r>
      <w:bookmarkEnd w:id="51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ج، الإحتجاج بِالْإِسْنَادِ إِلَی أَبِی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رَامَتِ الْفَجَرَةُ الْکَفَرَةُ </w:t>
      </w:r>
      <w:r>
        <w:rPr>
          <w:rStyle w:val="FootnoteAnchor"/>
          <w:rtl w:val="true"/>
        </w:rPr>
        <w:footnoteReference w:id="1236"/>
      </w:r>
      <w:r>
        <w:rPr>
          <w:rFonts w:ascii="Amiri" w:hAnsi="Amiri" w:eastAsia="Amiri" w:cs="Amiri"/>
          <w:color w:val="111111"/>
          <w:sz w:val="28"/>
          <w:sz w:val="28"/>
          <w:szCs w:val="28"/>
          <w:rtl w:val="true"/>
          <w:lang w:bidi="ar-SA"/>
        </w:rPr>
        <w:t xml:space="preserve">لَیْلَةَ الْعَقَبَةِ قَتْلَ رَسُولِ اللَّهِ صلی الله علیه و آله عَلَی الْعَقَبَةِ وَ رَامَ مَنْ بَقِیَ مِنْ مَرَدَةِ الْمُنَافِقِینَ بِالْمَدِینَةِ قَتْلَ عَلِیِّ بْنِ أَبِی طَالِبٍ علیهما السلام فَمَا قَدَرُوا عَلَی مُغَالَبَةِ رَبِّهِمْ حَمَلَهُمْ عَلَی ذَلِکَ حَسَدُهُمْ لِرَسُولِ اللَّهِ صلی الله علیه و آله فِی عَلِیٍّ علیه السلام لِمَا فَخَّمَ مِنْ أَمْرِهِ وَ عَظَّمَ مِنْ شَأْنِهِ مِنْ ذَلِکَ أَنَّهُ لَمَّا خَرَجَ مِنَ الْمَدِینَةِ وَ قَدْ کَانَ خَلَّفَهُ عَلَیْهَا وَ قَالَ لَهُ إِنَّ جَبْرَئِیلَ أَتَانِی وَ قَالَ لِی یَا مُحَمَّدُ إِنَّ الْعَلِیَّ الْأَعْلَی یُقْرِؤُکَ السَّلَامَ </w:t>
      </w:r>
      <w:r>
        <w:rPr>
          <w:rStyle w:val="FootnoteAnchor"/>
          <w:rtl w:val="true"/>
        </w:rPr>
        <w:footnoteReference w:id="1237"/>
      </w:r>
      <w:r>
        <w:rPr>
          <w:rFonts w:ascii="Amiri" w:hAnsi="Amiri" w:eastAsia="Amiri" w:cs="Amiri"/>
          <w:color w:val="111111"/>
          <w:sz w:val="28"/>
          <w:sz w:val="28"/>
          <w:szCs w:val="28"/>
          <w:rtl w:val="true"/>
          <w:lang w:bidi="ar-SA"/>
        </w:rPr>
        <w:t xml:space="preserve">وَ یَقُولُ لَکَ یَا مُحَمَّدُ إِمَّا أَنْتَ تَخْرُجُ </w:t>
      </w:r>
      <w:r>
        <w:rPr>
          <w:rStyle w:val="FootnoteAnchor"/>
          <w:rtl w:val="true"/>
        </w:rPr>
        <w:footnoteReference w:id="1238"/>
      </w:r>
      <w:r>
        <w:rPr>
          <w:rFonts w:ascii="Amiri" w:hAnsi="Amiri" w:eastAsia="Amiri" w:cs="Amiri"/>
          <w:color w:val="111111"/>
          <w:sz w:val="28"/>
          <w:sz w:val="28"/>
          <w:szCs w:val="28"/>
          <w:rtl w:val="true"/>
          <w:lang w:bidi="ar-SA"/>
        </w:rPr>
        <w:t xml:space="preserve">وَ یُقِیمُ عَلِیٌّ أَوْ تُقِیمُ أَنْتَ وَ یَخْرُجُ عَلِیٌّ لَا بُدَّ مِنْ ذَلِکَ فَإِنَّ عَلِیّاً قَدْ نَدَبْتُهُ </w:t>
      </w:r>
      <w:r>
        <w:rPr>
          <w:rStyle w:val="FootnoteAnchor"/>
          <w:rtl w:val="true"/>
        </w:rPr>
        <w:footnoteReference w:id="1239"/>
      </w:r>
      <w:r>
        <w:rPr>
          <w:rFonts w:ascii="Amiri" w:hAnsi="Amiri" w:eastAsia="Amiri" w:cs="Amiri"/>
          <w:color w:val="111111"/>
          <w:sz w:val="28"/>
          <w:sz w:val="28"/>
          <w:szCs w:val="28"/>
          <w:rtl w:val="true"/>
          <w:lang w:bidi="ar-SA"/>
        </w:rPr>
        <w:t xml:space="preserve">لِإِحْدَی اثْنَتَیْنِ لَا یَعْلَمُ أَحَدٌ کُنْهَ جَلَالِ مَنْ أَطَاعَنِی فِیهِمَا وَ عَظِیمَ </w:t>
      </w:r>
      <w:r>
        <w:rPr>
          <w:rStyle w:val="FootnoteAnchor"/>
          <w:rtl w:val="true"/>
        </w:rPr>
        <w:footnoteReference w:id="1240"/>
      </w:r>
      <w:r>
        <w:rPr>
          <w:rFonts w:ascii="Amiri" w:hAnsi="Amiri" w:eastAsia="Amiri" w:cs="Amiri"/>
          <w:color w:val="111111"/>
          <w:sz w:val="28"/>
          <w:sz w:val="28"/>
          <w:szCs w:val="28"/>
          <w:rtl w:val="true"/>
          <w:lang w:bidi="ar-SA"/>
        </w:rPr>
        <w:t xml:space="preserve">ثَوَابِهِ غَیْرِی فَلَمَّا خَلَّفَهُ أَکْثَرَ الْمُنَافِقُونَ الْأَقْوَالَ فِیهِ قَالُوا </w:t>
      </w:r>
      <w:r>
        <w:rPr>
          <w:rStyle w:val="FootnoteAnchor"/>
          <w:rtl w:val="true"/>
        </w:rPr>
        <w:footnoteReference w:id="1241"/>
      </w:r>
      <w:r>
        <w:rPr>
          <w:rFonts w:ascii="Amiri" w:hAnsi="Amiri" w:eastAsia="Amiri" w:cs="Amiri"/>
          <w:color w:val="111111"/>
          <w:sz w:val="28"/>
          <w:sz w:val="28"/>
          <w:szCs w:val="28"/>
          <w:rtl w:val="true"/>
          <w:lang w:bidi="ar-SA"/>
        </w:rPr>
        <w:t xml:space="preserve">مَلَّهُ وَ سَئِمَهُ وَ کَرِهَ صُحْبَتَهُ فَتَبِعَهُ عَلِیٌّ علیه السلام حَتَّی لَحِقَهُ وَ قَدْ وَجَدَ بِمَا قَالُوا فِیهِ </w:t>
      </w:r>
      <w:r>
        <w:rPr>
          <w:rStyle w:val="FootnoteAnchor"/>
          <w:rtl w:val="true"/>
        </w:rPr>
        <w:footnoteReference w:id="124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مَا أَشْخَصَکَ عَنْ مَرْکَزِکَ قَالَ بَلَغَنِی عَنِ النَّاسِ کَذَا وَ کَذَا فَقَالَ لَهُ أَ مَا تَرْضَی أَنْ تَکُونَ مِنِّی بِمَنْزِلَةِ هَارُونَ مِنْ مُوسَی إِلَّا أَنَّهُ لَا نَبِیَّ بَعْدِی فَانْصَرَفَ عَلِیٌّ إِلَی مَوْضِعِهِ فَدَبَّرُوا عَلَیْهِ أَنْ یَقْتُلُوهُ وَ تَقَدَّمُوا فِی أَنْ یَحْفِرُوا لَهُ فِی طَرِیقِهِ حَفِیرَةً طَوِیلَةً بِقَدْرِ </w:t>
      </w:r>
      <w:r>
        <w:rPr>
          <w:rStyle w:val="FootnoteAnchor"/>
          <w:rtl w:val="true"/>
        </w:rPr>
        <w:footnoteReference w:id="1243"/>
      </w:r>
      <w:r>
        <w:rPr>
          <w:rFonts w:ascii="Amiri" w:hAnsi="Amiri" w:eastAsia="Amiri" w:cs="Amiri"/>
          <w:color w:val="111111"/>
          <w:sz w:val="28"/>
          <w:sz w:val="28"/>
          <w:szCs w:val="28"/>
          <w:rtl w:val="true"/>
          <w:lang w:bidi="ar-SA"/>
        </w:rPr>
        <w:t xml:space="preserve">خَمْسِینَ ذِرَاعاً ثُمَّ غَطَّوْهَا بِحُصُرٍ دِقَاقٍ </w:t>
      </w:r>
      <w:r>
        <w:rPr>
          <w:rStyle w:val="FootnoteAnchor"/>
          <w:rtl w:val="true"/>
        </w:rPr>
        <w:footnoteReference w:id="1244"/>
      </w:r>
      <w:r>
        <w:rPr>
          <w:rFonts w:ascii="Amiri" w:hAnsi="Amiri" w:eastAsia="Amiri" w:cs="Amiri"/>
          <w:color w:val="111111"/>
          <w:sz w:val="28"/>
          <w:sz w:val="28"/>
          <w:szCs w:val="28"/>
          <w:rtl w:val="true"/>
          <w:lang w:bidi="ar-SA"/>
        </w:rPr>
        <w:t xml:space="preserve">وَ نَثَرُوا فَوْقَهَا یَسِیراً مِنَ التُّرَابِ بِقَدْرِ مَا غَطَّوْا وُجُوهَ الْحُصُرِ </w:t>
      </w:r>
      <w:r>
        <w:rPr>
          <w:rStyle w:val="FootnoteAnchor"/>
          <w:rtl w:val="true"/>
        </w:rPr>
        <w:footnoteReference w:id="1245"/>
      </w:r>
      <w:r>
        <w:rPr>
          <w:rFonts w:ascii="Amiri" w:hAnsi="Amiri" w:eastAsia="Amiri" w:cs="Amiri"/>
          <w:color w:val="111111"/>
          <w:sz w:val="28"/>
          <w:sz w:val="28"/>
          <w:szCs w:val="28"/>
          <w:rtl w:val="true"/>
          <w:lang w:bidi="ar-SA"/>
        </w:rPr>
        <w:t xml:space="preserve">وَ کَانَ ذَلِکَ عَلَی طَرِیقِ عَلِیٍّ الَّذِی لَا بُدَّ لَهُ مِنْ سُلُوکِهِ لِیَقَعَ هُوَ وَ دَابَّتُهُ فِی الْحَفِیرَةِ الَّتِی قَدْ عَمَّقُوهَا وَ کَانَ مَا حَوَالَیِ الْمَحْفُورِ أَرْضاً </w:t>
      </w:r>
      <w:r>
        <w:rPr>
          <w:rStyle w:val="FootnoteAnchor"/>
          <w:rtl w:val="true"/>
        </w:rPr>
        <w:footnoteReference w:id="1246"/>
      </w:r>
      <w:r>
        <w:rPr>
          <w:rFonts w:ascii="Amiri" w:hAnsi="Amiri" w:eastAsia="Amiri" w:cs="Amiri"/>
          <w:color w:val="111111"/>
          <w:sz w:val="28"/>
          <w:sz w:val="28"/>
          <w:szCs w:val="28"/>
          <w:rtl w:val="true"/>
          <w:lang w:bidi="ar-SA"/>
        </w:rPr>
        <w:t xml:space="preserve">ذَاتَ حِجَارَةٍ </w:t>
      </w:r>
      <w:r>
        <w:rPr>
          <w:rStyle w:val="FootnoteAnchor"/>
          <w:rtl w:val="true"/>
        </w:rPr>
        <w:footnoteReference w:id="1247"/>
      </w:r>
      <w:r>
        <w:rPr>
          <w:rFonts w:ascii="Amiri" w:hAnsi="Amiri" w:eastAsia="Amiri" w:cs="Amiri"/>
          <w:color w:val="111111"/>
          <w:sz w:val="28"/>
          <w:sz w:val="28"/>
          <w:szCs w:val="28"/>
          <w:rtl w:val="true"/>
          <w:lang w:bidi="ar-SA"/>
        </w:rPr>
        <w:t xml:space="preserve">دَبَّرُوا عَلَی أَنَّهُ إِذَا وَقَعَ مَعَ دَابَّتِهِ فِی ذَلِکَ الْمَکَانِ کَبَسُوهُ بِالْأَحْجَارِ </w:t>
      </w:r>
      <w:r>
        <w:rPr>
          <w:rStyle w:val="FootnoteAnchor"/>
          <w:rtl w:val="true"/>
        </w:rPr>
        <w:footnoteReference w:id="1248"/>
      </w:r>
      <w:r>
        <w:rPr>
          <w:rFonts w:ascii="Amiri" w:hAnsi="Amiri" w:eastAsia="Amiri" w:cs="Amiri"/>
          <w:color w:val="111111"/>
          <w:sz w:val="28"/>
          <w:sz w:val="28"/>
          <w:szCs w:val="28"/>
          <w:rtl w:val="true"/>
          <w:lang w:bidi="ar-SA"/>
        </w:rPr>
        <w:t xml:space="preserve">حَتَّی یَقْتُلُوهُ فَلَمَّا بَلَغَ عَلِیٌّ علیه السلام قُرْبَ الْمَکَانِ لَوَی فَرَسُهُ عُنُقَهُ وَ أَطَالَهُ اللَّهُ فَبَلَغَتْ جَحْفَلَتُهُ أُذُنَهُ </w:t>
      </w:r>
      <w:r>
        <w:rPr>
          <w:rStyle w:val="FootnoteAnchor"/>
          <w:rtl w:val="true"/>
        </w:rPr>
        <w:footnoteReference w:id="1249"/>
      </w:r>
      <w:r>
        <w:rPr>
          <w:rFonts w:ascii="Amiri" w:hAnsi="Amiri" w:eastAsia="Amiri" w:cs="Amiri"/>
          <w:color w:val="111111"/>
          <w:sz w:val="28"/>
          <w:sz w:val="28"/>
          <w:szCs w:val="28"/>
          <w:rtl w:val="true"/>
          <w:lang w:bidi="ar-SA"/>
        </w:rPr>
        <w:t xml:space="preserve">وَ قَالَ یَا أَمِیرَ الْمُؤْمِنِینَ قَدْ حُفِرَ هَاهُنَا </w:t>
      </w:r>
      <w:r>
        <w:rPr>
          <w:rStyle w:val="FootnoteAnchor"/>
          <w:rtl w:val="true"/>
        </w:rPr>
        <w:footnoteReference w:id="1250"/>
      </w:r>
      <w:r>
        <w:rPr>
          <w:rFonts w:ascii="Amiri" w:hAnsi="Amiri" w:eastAsia="Amiri" w:cs="Amiri"/>
          <w:color w:val="111111"/>
          <w:sz w:val="28"/>
          <w:sz w:val="28"/>
          <w:szCs w:val="28"/>
          <w:rtl w:val="true"/>
          <w:lang w:bidi="ar-SA"/>
        </w:rPr>
        <w:t xml:space="preserve">وَ دُبِّرَ عَلَیْکَ الْحَتْفُ وَ أَنْتَ أَعْلَمُ لَا تَمُرَّ فِیهِ فَقَالَ لَهُ عَلِیٌّ علیه السلام جَزَاکَ اللَّهُ مِنْ نَاصِحٍ خَیْراً کَمَا تُدَبِّرُ تَدْبِیرِی </w:t>
      </w:r>
      <w:r>
        <w:rPr>
          <w:rStyle w:val="FootnoteAnchor"/>
          <w:rtl w:val="true"/>
        </w:rPr>
        <w:footnoteReference w:id="1251"/>
      </w:r>
      <w:r>
        <w:rPr>
          <w:rFonts w:ascii="Amiri" w:hAnsi="Amiri" w:eastAsia="Amiri" w:cs="Amiri"/>
          <w:color w:val="111111"/>
          <w:sz w:val="28"/>
          <w:sz w:val="28"/>
          <w:szCs w:val="28"/>
          <w:rtl w:val="true"/>
          <w:lang w:bidi="ar-SA"/>
        </w:rPr>
        <w:t xml:space="preserve">فَإِنَّ اللَّهَ عَزَّ وَ جَلَّ لَا یُخْلِیکَ مِنْ صُنْعِهِ الْجَمِیلِ وَ سَارَ حَتَّی شَارَفَ الْمَکَانَ فَتَوَقَّفَ </w:t>
      </w:r>
      <w:r>
        <w:rPr>
          <w:rStyle w:val="FootnoteAnchor"/>
          <w:rtl w:val="true"/>
        </w:rPr>
        <w:footnoteReference w:id="1252"/>
      </w:r>
      <w:r>
        <w:rPr>
          <w:rFonts w:ascii="Amiri" w:hAnsi="Amiri" w:eastAsia="Amiri" w:cs="Amiri"/>
          <w:color w:val="111111"/>
          <w:sz w:val="28"/>
          <w:sz w:val="28"/>
          <w:szCs w:val="28"/>
          <w:rtl w:val="true"/>
          <w:lang w:bidi="ar-SA"/>
        </w:rPr>
        <w:t xml:space="preserve">الْفَرَسُ خَوْفاً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الْمُرُورِ عَلَی الْمَکَانِ فَقَالَ عَلِیٌّ علیه السلام سِرْ بِإِذْنِ اللَّهِ سَالِماً سَوِیّاً عَجِیباً شَأْنُکَ بَدِیعاً أَمْرُکَ فَتَبَادَرَتِ الدَّابَّةُ فَإِذَا رَبُّکَ </w:t>
      </w:r>
      <w:r>
        <w:rPr>
          <w:rStyle w:val="FootnoteAnchor"/>
          <w:rtl w:val="true"/>
        </w:rPr>
        <w:footnoteReference w:id="1253"/>
      </w:r>
      <w:r>
        <w:rPr>
          <w:rFonts w:ascii="Amiri" w:hAnsi="Amiri" w:eastAsia="Amiri" w:cs="Amiri"/>
          <w:color w:val="111111"/>
          <w:sz w:val="28"/>
          <w:sz w:val="28"/>
          <w:szCs w:val="28"/>
          <w:rtl w:val="true"/>
          <w:lang w:bidi="ar-SA"/>
        </w:rPr>
        <w:t xml:space="preserve">عَزَّ وَ جَلَّ قَدْ مَتَّنَ </w:t>
      </w:r>
      <w:r>
        <w:rPr>
          <w:rStyle w:val="FootnoteAnchor"/>
          <w:rtl w:val="true"/>
        </w:rPr>
        <w:footnoteReference w:id="1254"/>
      </w:r>
      <w:r>
        <w:rPr>
          <w:rFonts w:ascii="Amiri" w:hAnsi="Amiri" w:eastAsia="Amiri" w:cs="Amiri"/>
          <w:color w:val="111111"/>
          <w:sz w:val="28"/>
          <w:sz w:val="28"/>
          <w:szCs w:val="28"/>
          <w:rtl w:val="true"/>
          <w:lang w:bidi="ar-SA"/>
        </w:rPr>
        <w:t xml:space="preserve">الْأَرْضَ وَ صَلَّبَهَا وَ لَأَمَ حُفَرَهَا وَ جَعَلَهَا کَسَائِرِ الْأَرْضِ فَلَمَّا جَاوَزَهَا عَلِیٌّ علیه السلام لَوَی الْفَرَسُ عُنُقَهُ وَ وَضَعَ جَحْفَلَتَهُ عَلَی أُذُنِهِ ثُمَّ قَالَ </w:t>
      </w:r>
      <w:r>
        <w:rPr>
          <w:rStyle w:val="FootnoteAnchor"/>
          <w:rtl w:val="true"/>
        </w:rPr>
        <w:footnoteReference w:id="1255"/>
      </w:r>
      <w:r>
        <w:rPr>
          <w:rFonts w:ascii="Amiri" w:hAnsi="Amiri" w:eastAsia="Amiri" w:cs="Amiri"/>
          <w:color w:val="111111"/>
          <w:sz w:val="28"/>
          <w:sz w:val="28"/>
          <w:szCs w:val="28"/>
          <w:rtl w:val="true"/>
          <w:lang w:bidi="ar-SA"/>
        </w:rPr>
        <w:t xml:space="preserve">مَا أَکْرَمَکَ عَلَی رَبِّ الْعَالَمِینَ أَجَازَکَ </w:t>
      </w:r>
      <w:r>
        <w:rPr>
          <w:rStyle w:val="FootnoteAnchor"/>
          <w:rtl w:val="true"/>
        </w:rPr>
        <w:footnoteReference w:id="1256"/>
      </w:r>
      <w:r>
        <w:rPr>
          <w:rFonts w:ascii="Amiri" w:hAnsi="Amiri" w:eastAsia="Amiri" w:cs="Amiri"/>
          <w:color w:val="111111"/>
          <w:sz w:val="28"/>
          <w:sz w:val="28"/>
          <w:szCs w:val="28"/>
          <w:rtl w:val="true"/>
          <w:lang w:bidi="ar-SA"/>
        </w:rPr>
        <w:t xml:space="preserve">عَلَی هَذَا الْمَکَانِ الْخَاوِی فَقَالَ أَمِیرُ الْمُؤْمِنِینَ علیه السلام جَازَاکَ اللَّهُ بِهَذِهِ السَّلَامَةِ عَنْ تِلْکَ النَّصِیحَةِ الَّتِی نَصَحْتَنِی </w:t>
      </w:r>
      <w:r>
        <w:rPr>
          <w:rStyle w:val="FootnoteAnchor"/>
          <w:rtl w:val="true"/>
        </w:rPr>
        <w:footnoteReference w:id="1257"/>
      </w:r>
      <w:r>
        <w:rPr>
          <w:rFonts w:ascii="Amiri" w:hAnsi="Amiri" w:eastAsia="Amiri" w:cs="Amiri"/>
          <w:color w:val="111111"/>
          <w:sz w:val="28"/>
          <w:sz w:val="28"/>
          <w:szCs w:val="28"/>
          <w:rtl w:val="true"/>
          <w:lang w:bidi="ar-SA"/>
        </w:rPr>
        <w:t xml:space="preserve">ثُمَّ قَلَّبَ وَجْهَ الدَّابَّةِ إِلَی مَا یَلِی کَفَلَهَا وَ الْقَوْمُ مَعَهُ بَعْضُهُمْ کَانَ أَمَامَهُ وَ بَعْضُهُمْ خَلْفَهُ وَ قَالَ اکْشِفُوا عَنْ هَذَا الْمَکَانِ فَکَشَفُوا عَنْهُ فَإِذَا هُوَ خَاوٍ وَ لَا یَسِیرُ عَلَیْهِ أَحَدٌ إِلَّا وَقَعَ فِی الْحُفْرَةِ </w:t>
      </w:r>
      <w:r>
        <w:rPr>
          <w:rStyle w:val="FootnoteAnchor"/>
          <w:rtl w:val="true"/>
        </w:rPr>
        <w:footnoteReference w:id="1258"/>
      </w:r>
      <w:r>
        <w:rPr>
          <w:rFonts w:ascii="Amiri" w:hAnsi="Amiri" w:eastAsia="Amiri" w:cs="Amiri"/>
          <w:color w:val="111111"/>
          <w:sz w:val="28"/>
          <w:sz w:val="28"/>
          <w:szCs w:val="28"/>
          <w:rtl w:val="true"/>
          <w:lang w:bidi="ar-SA"/>
        </w:rPr>
        <w:t xml:space="preserve">فَأَظْهَرَ الْقَوْمُ الْفَزَعَ وَ التَّعَجُّبَ مِمَّا رَأَوْا </w:t>
      </w:r>
      <w:r>
        <w:rPr>
          <w:rStyle w:val="FootnoteAnchor"/>
          <w:rtl w:val="true"/>
        </w:rPr>
        <w:footnoteReference w:id="1259"/>
      </w:r>
      <w:r>
        <w:rPr>
          <w:rFonts w:ascii="Amiri" w:hAnsi="Amiri" w:eastAsia="Amiri" w:cs="Amiri"/>
          <w:color w:val="111111"/>
          <w:sz w:val="28"/>
          <w:sz w:val="28"/>
          <w:szCs w:val="28"/>
          <w:rtl w:val="true"/>
          <w:lang w:bidi="ar-SA"/>
        </w:rPr>
        <w:t xml:space="preserve">فَقَالَ عَلِیٌّ علیه السلام لِلْقَوْمِ أَ تَدْرُونَ مَنْ عَمِلَ هَذَا قَالُوا لَا نَدْرِی قَالَ عَلِیٌّ علیه السلام لَکِنْ فَرَسِی هَذَا یَدْرِی یَا أَیُّهَا الْفَرَسُ کَیْفَ هَذَا وَ مَنْ دَبَّرَ هَذَا فَقَالَ الْفَرَسُ یَا أَمِیرَ الْمُؤْمِنِینَ إِذَا کَانَ اللَّهُ عَزَّ وَ جَلَّ یُبْرِمُ مَا یَرُومُ جُهَّالُ الْخَلْقِ نَقْضَهُ أَوْ کَانَ یَنْقُضُ مَا یَرُومُ جُهَّالُ الْخَلْقِ إِبْرَامَهُ فَاللَّهُ هُوَ الْغَالِبُ وَ الْخَلْقُ هُمُ الْمَغْلُوبُونَ فَعَلَ هَذَا یَا أَمِیرَ الْمُؤْمِنِینَ فُلَانٌ وَ فُلَانٌ </w:t>
      </w:r>
      <w:r>
        <w:rPr>
          <w:rStyle w:val="FootnoteAnchor"/>
          <w:rtl w:val="true"/>
        </w:rPr>
        <w:footnoteReference w:id="1260"/>
      </w:r>
      <w:r>
        <w:rPr>
          <w:rFonts w:ascii="Amiri" w:hAnsi="Amiri" w:eastAsia="Amiri" w:cs="Amiri"/>
          <w:color w:val="111111"/>
          <w:sz w:val="28"/>
          <w:sz w:val="28"/>
          <w:szCs w:val="28"/>
          <w:rtl w:val="true"/>
          <w:lang w:bidi="ar-SA"/>
        </w:rPr>
        <w:t xml:space="preserve">وَ فُلَانٌ إِلَی أَنْ ذَکَرَ الْعَشَرَةَ بِمُوَاطَاةٍ عَنْ أَرْبَعَةٍ وَ عِشْرِینَ </w:t>
      </w:r>
      <w:r>
        <w:rPr>
          <w:rStyle w:val="FootnoteAnchor"/>
          <w:rtl w:val="true"/>
        </w:rPr>
        <w:footnoteReference w:id="1261"/>
      </w:r>
      <w:r>
        <w:rPr>
          <w:rFonts w:ascii="Amiri" w:hAnsi="Amiri" w:eastAsia="Amiri" w:cs="Amiri"/>
          <w:color w:val="111111"/>
          <w:sz w:val="28"/>
          <w:sz w:val="28"/>
          <w:szCs w:val="28"/>
          <w:rtl w:val="true"/>
          <w:lang w:bidi="ar-SA"/>
        </w:rPr>
        <w:t xml:space="preserve">هُمْ مَعَ رَسُولِ اللَّهِ صلی الله علیه و آله فِی طَرِیقِهِ ثُمَّ دَبَّرُوا هُمْ عَلَی أَنْ یَقْتُلُوا رَسُولَ اللَّهِ صلی الله علیه و آله عَلَی الْعَقَبَةِ وَ اللَّهُ عَزَّ وَ جَلَّ مِنْ وَرَاءِ حِیَاطَةِ رَسُولِ اللَّهِ صلی الله علیه و آله وَ وَلِیُّ اللَّهِ لَا یَغْلِبُهُ الْکَافِرُونَ فَأَشَارَ بَعْضُ أَصْحَابِ أَمِیرِ الْمُؤْمِنِینَ علیه السلام عَلَیْهِ بِأَنْ یُکَاتِبَ رَسُولَ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صلی الله علیه و آله فِی ذَلِکَ </w:t>
      </w:r>
      <w:r>
        <w:rPr>
          <w:rStyle w:val="FootnoteAnchor"/>
          <w:rtl w:val="true"/>
        </w:rPr>
        <w:footnoteReference w:id="1262"/>
      </w:r>
      <w:r>
        <w:rPr>
          <w:rFonts w:ascii="Amiri" w:hAnsi="Amiri" w:eastAsia="Amiri" w:cs="Amiri"/>
          <w:color w:val="111111"/>
          <w:sz w:val="28"/>
          <w:sz w:val="28"/>
          <w:szCs w:val="28"/>
          <w:rtl w:val="true"/>
          <w:lang w:bidi="ar-SA"/>
        </w:rPr>
        <w:t xml:space="preserve">وَ یَبْعَثَ رَسُولًا مُسْرِعاً فَقَالَ أَمِیرُ الْمُؤْمِنِینَ علیه السلام إِنَّ رَسُولَ اللَّهِ إِلَی مُحَمَّدٍ </w:t>
      </w:r>
      <w:r>
        <w:rPr>
          <w:rStyle w:val="FootnoteAnchor"/>
          <w:rtl w:val="true"/>
        </w:rPr>
        <w:footnoteReference w:id="1263"/>
      </w:r>
      <w:r>
        <w:rPr>
          <w:rFonts w:ascii="Amiri" w:hAnsi="Amiri" w:eastAsia="Amiri" w:cs="Amiri"/>
          <w:color w:val="111111"/>
          <w:sz w:val="28"/>
          <w:sz w:val="28"/>
          <w:szCs w:val="28"/>
          <w:rtl w:val="true"/>
          <w:lang w:bidi="ar-SA"/>
        </w:rPr>
        <w:t xml:space="preserve">أَسْرَعُ وَ کِتَابَهُ إِلَیْهِ أَسْبَقُ فَلَا یُهِمَّنَّکُمْ </w:t>
      </w:r>
      <w:r>
        <w:rPr>
          <w:rStyle w:val="FootnoteAnchor"/>
          <w:rtl w:val="true"/>
        </w:rPr>
        <w:footnoteReference w:id="1264"/>
      </w:r>
      <w:r>
        <w:rPr>
          <w:rFonts w:ascii="Amiri" w:hAnsi="Amiri" w:eastAsia="Amiri" w:cs="Amiri"/>
          <w:color w:val="111111"/>
          <w:sz w:val="28"/>
          <w:sz w:val="28"/>
          <w:szCs w:val="28"/>
          <w:rtl w:val="true"/>
          <w:lang w:bidi="ar-SA"/>
        </w:rPr>
        <w:t xml:space="preserve">فَلَمَّا قَرُبَ رَسُولُ اللَّهِ صلی الله علیه و آله مِنَ الْعَقَبَةِ الَّتِی بِإِزَائِهَا فَضَائِحُ الْمُنَافِقِینَ وَ الْکَافِرِینَ نَزَلَ دُونَ الْعَقَبَةِ ثُمَّ جَمَعَهُمْ فَقَالَ لَهُمْ هَذَا جَبْرَئِیلُ الرُّوحُ الْأَمِینُ یُخْبِرُنِی أَنَّ عَلِیّاً دُبِّرَ عَلَیْهِ کَذَا وَ کَذَا فَدَفَعَ اللَّهُ عَزَّ وَ جَلَّ عَنْهُ مِنْ أَلْطَافِهِ </w:t>
      </w:r>
      <w:r>
        <w:rPr>
          <w:rStyle w:val="FootnoteAnchor"/>
          <w:rtl w:val="true"/>
        </w:rPr>
        <w:footnoteReference w:id="1265"/>
      </w:r>
      <w:r>
        <w:rPr>
          <w:rFonts w:ascii="Amiri" w:hAnsi="Amiri" w:eastAsia="Amiri" w:cs="Amiri"/>
          <w:color w:val="111111"/>
          <w:sz w:val="28"/>
          <w:sz w:val="28"/>
          <w:szCs w:val="28"/>
          <w:rtl w:val="true"/>
          <w:lang w:bidi="ar-SA"/>
        </w:rPr>
        <w:t xml:space="preserve">وَ عَجَائِبِ مُعْجِزَاتِهِ بِکَذَا وَ کَذَا أَنَّهُ صَلَّبَ الْأَرْضَ تَحْتَ حَافِرِ دَابَّتِهِ وَ أَرْجُلِ أَصْحَابِهِ ثُمَّ انْقَلَبَ عَلَی ذَلِکَ الْمَوْضِعِ عَلِیٌّ علیه السلام وَ کَشَفَ عَنْهُ فَرُئِیَتِ الْحَفِیرَةُ ثُمَّ إِنَّ اللَّهَ عَزَّ وَ جَلَّ لَاءَمَهَا کَمَا کَانَتْ لِکَرَامَتِهِ عَلَیْهِ وَ إِنَّهُ قِیلَ لَهُ کَاتِبْ بِهَذَا وَ أَرْسِلْ إِلَی رَسُولِ اللَّهِ صلی الله علیه و آله </w:t>
      </w:r>
      <w:r>
        <w:rPr>
          <w:rStyle w:val="FootnoteAnchor"/>
          <w:rtl w:val="true"/>
        </w:rPr>
        <w:footnoteReference w:id="1266"/>
      </w:r>
      <w:r>
        <w:rPr>
          <w:rFonts w:ascii="Amiri" w:hAnsi="Amiri" w:eastAsia="Amiri" w:cs="Amiri"/>
          <w:color w:val="111111"/>
          <w:sz w:val="28"/>
          <w:sz w:val="28"/>
          <w:szCs w:val="28"/>
          <w:rtl w:val="true"/>
          <w:lang w:bidi="ar-SA"/>
        </w:rPr>
        <w:t xml:space="preserve">فَقَالَ رَسُولُ اللَّهِ إِلَی رَسُولِ اللَّهِ أَسْرَعُ وَ کِتَابُهُ إِلَیْهِ أَسْبَقُ وَ لَمْ یُخْبِرْهُمْ رَسُولُ اللَّهِ صلی الله علیه و آله بِمَا قَالَ عَلِیٌّ علیه السلام عَلَی بَابِ الْمَدِینَةِ أَنَّ مَعَ رَسُولِ اللَّهِ صلی الله علیه و آله </w:t>
      </w:r>
      <w:r>
        <w:rPr>
          <w:rStyle w:val="FootnoteAnchor"/>
          <w:rtl w:val="true"/>
        </w:rPr>
        <w:footnoteReference w:id="1267"/>
      </w:r>
      <w:r>
        <w:rPr>
          <w:rFonts w:ascii="Amiri" w:hAnsi="Amiri" w:eastAsia="Amiri" w:cs="Amiri"/>
          <w:color w:val="111111"/>
          <w:sz w:val="28"/>
          <w:sz w:val="28"/>
          <w:szCs w:val="28"/>
          <w:rtl w:val="true"/>
          <w:lang w:bidi="ar-SA"/>
        </w:rPr>
        <w:t xml:space="preserve">مُنَافِقِینَ سَیَکِیدُونَهُ وَ یَدْفَعُ اللَّهُ تَعَالَی عَنْهُ فَلَمَّا سَمِعَ الْأَرْبَعَةُ وَ الْعِشْرُونَ أَصْحَابُ الْعَقَبَةِ مَا قَالَهُ صلی الله علیه و آله فِی أَمْرِ عَلِیٍّ علیه السلام قَالَ بَعْضُهُمْ لِبَعْضٍ مَا أَمْهَرَ مُحَمَّداً بِالْمَخْرَقَةِ إِنَّ فَیْجاً </w:t>
      </w:r>
      <w:r>
        <w:rPr>
          <w:rStyle w:val="FootnoteAnchor"/>
          <w:rtl w:val="true"/>
        </w:rPr>
        <w:footnoteReference w:id="1268"/>
      </w:r>
      <w:r>
        <w:rPr>
          <w:rFonts w:ascii="Amiri" w:hAnsi="Amiri" w:eastAsia="Amiri" w:cs="Amiri"/>
          <w:color w:val="111111"/>
          <w:sz w:val="28"/>
          <w:sz w:val="28"/>
          <w:szCs w:val="28"/>
          <w:rtl w:val="true"/>
          <w:lang w:bidi="ar-SA"/>
        </w:rPr>
        <w:t xml:space="preserve">مُسْرِعاً أَتَاهُ أَوْ طَیْراً مِنَ الْمَدِینَةِ مِنْ بَعْضِ أَهْلِهِ وَقَعَ عَلَیْهِ أَنَّ عَلِیّاً قُتِلَ بِحِیلَةِ کَذَا </w:t>
      </w:r>
      <w:r>
        <w:rPr>
          <w:rStyle w:val="FootnoteAnchor"/>
          <w:rtl w:val="true"/>
        </w:rPr>
        <w:footnoteReference w:id="1269"/>
      </w:r>
      <w:r>
        <w:rPr>
          <w:rFonts w:ascii="Amiri" w:hAnsi="Amiri" w:eastAsia="Amiri" w:cs="Amiri"/>
          <w:color w:val="111111"/>
          <w:sz w:val="28"/>
          <w:sz w:val="28"/>
          <w:szCs w:val="28"/>
          <w:rtl w:val="true"/>
          <w:lang w:bidi="ar-SA"/>
        </w:rPr>
        <w:t xml:space="preserve">فَهُوَ الَّذِی وَاطَأَنَا عَلَیْهِ أَصْحَابُنَا فَهُوَ الْآنَ لَمَّا بَلَغَهُ کَتَمَ الْخَبَرَ وَ قَلَبَهُ إِلَی ضِدِّهِ یُرِیدُ أَنْ یُسَکِّنَ مَنْ مَعَهُ لِئَلَّا یَمُدُّوا أَیْدِیَهُمْ عَلَیْهِ وَ هَیْهَاتَ وَ اللَّهِ مَا لَبَّثَ عَلِیّاً بِالْمَدِینَةِ إِلَّا حِینُهُ </w:t>
      </w:r>
      <w:r>
        <w:rPr>
          <w:rStyle w:val="FootnoteAnchor"/>
          <w:rtl w:val="true"/>
        </w:rPr>
        <w:footnoteReference w:id="1270"/>
      </w:r>
      <w:r>
        <w:rPr>
          <w:rFonts w:ascii="Amiri" w:hAnsi="Amiri" w:eastAsia="Amiri" w:cs="Amiri"/>
          <w:color w:val="111111"/>
          <w:sz w:val="28"/>
          <w:sz w:val="28"/>
          <w:szCs w:val="28"/>
          <w:rtl w:val="true"/>
          <w:lang w:bidi="ar-SA"/>
        </w:rPr>
        <w:t xml:space="preserve">وَ لَا أَخْرَجَ مُحَمَّداً إِلَی هَاهُنَا إِلَّا حِینُهُ </w:t>
      </w:r>
      <w:r>
        <w:rPr>
          <w:rStyle w:val="FootnoteAnchor"/>
          <w:rtl w:val="true"/>
        </w:rPr>
        <w:footnoteReference w:id="1271"/>
      </w:r>
      <w:r>
        <w:rPr>
          <w:rFonts w:ascii="Amiri" w:hAnsi="Amiri" w:eastAsia="Amiri" w:cs="Amiri"/>
          <w:color w:val="111111"/>
          <w:sz w:val="28"/>
          <w:sz w:val="28"/>
          <w:szCs w:val="28"/>
          <w:rtl w:val="true"/>
          <w:lang w:bidi="ar-SA"/>
        </w:rPr>
        <w:t xml:space="preserve">وَ قَدْ هَلَکَ عَلِیٌّ علیه السلام وَ هُوَ هَاهُنَا هَالِکٌ لَا مَحَالَةَ وَ لَکِنْ تَعَالَوْا حَتَّی نَذْهَبَ إِلَیْهِ وَ نُظْهِرَ لَهُ السُّرُورَ بِأَمْرِ عَلِیٍّ لِیَکُونَ أَسْکَنَ لِقَلْبِهِ إِلَیْنَا إِلَی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نُمْضِیَ فِیهِ تَدْبِیرَنَا فَحَضَرُوهُ وَ هَنَّئُوهُ عَلَی سَلَامَةِ عَلِیٍّ مِنَ الْوَرْطَةِ الَّتِی رَامَهَا أَعْدَاؤُهُ ثُمَّ قَالُوا لَهُ أَخْبِرْنَا عَنْ عَلِیٍّ أَ هُوَ أَفْضَلُ أَمْ مَلَائِکَةُ اللَّهِ الْمُقَرَّبُونَ فَقَالَ رَسُولُ اللَّهِ صلی الله علیه و آله وَ هَلْ شُرِّفَتِ الْمَلَائِکَةُ إِلَّا بِحُبِّهَا لِمُحَمَّدٍ وَ عَلِیٍّ وَ قَبُولِهَا لِوَلَایَتِهِمَا إِنَّهُ لَا أَحَدَ مِنْ مُحِبِّی عَلِیٍّ علیه السلام نُظِّفَ </w:t>
      </w:r>
      <w:r>
        <w:rPr>
          <w:rStyle w:val="FootnoteAnchor"/>
          <w:rtl w:val="true"/>
        </w:rPr>
        <w:footnoteReference w:id="1272"/>
      </w:r>
      <w:r>
        <w:rPr>
          <w:rFonts w:ascii="Amiri" w:hAnsi="Amiri" w:eastAsia="Amiri" w:cs="Amiri"/>
          <w:color w:val="111111"/>
          <w:sz w:val="28"/>
          <w:sz w:val="28"/>
          <w:szCs w:val="28"/>
          <w:rtl w:val="true"/>
          <w:lang w:bidi="ar-SA"/>
        </w:rPr>
        <w:t xml:space="preserve">قَلْبُهُ مِنْ قَذَرِ </w:t>
      </w:r>
      <w:r>
        <w:rPr>
          <w:rStyle w:val="FootnoteAnchor"/>
          <w:rtl w:val="true"/>
        </w:rPr>
        <w:footnoteReference w:id="1273"/>
      </w:r>
      <w:r>
        <w:rPr>
          <w:rFonts w:ascii="Amiri" w:hAnsi="Amiri" w:eastAsia="Amiri" w:cs="Amiri"/>
          <w:color w:val="111111"/>
          <w:sz w:val="28"/>
          <w:sz w:val="28"/>
          <w:szCs w:val="28"/>
          <w:rtl w:val="true"/>
          <w:lang w:bidi="ar-SA"/>
        </w:rPr>
        <w:t xml:space="preserve">الْغِشِّ وَ الدَّغَلِ وَ الْغِلِّ وَ نَجَاسَةِ </w:t>
      </w:r>
      <w:r>
        <w:rPr>
          <w:rStyle w:val="FootnoteAnchor"/>
          <w:rtl w:val="true"/>
        </w:rPr>
        <w:footnoteReference w:id="1274"/>
      </w:r>
      <w:r>
        <w:rPr>
          <w:rFonts w:ascii="Amiri" w:hAnsi="Amiri" w:eastAsia="Amiri" w:cs="Amiri"/>
          <w:color w:val="111111"/>
          <w:sz w:val="28"/>
          <w:sz w:val="28"/>
          <w:szCs w:val="28"/>
          <w:rtl w:val="true"/>
          <w:lang w:bidi="ar-SA"/>
        </w:rPr>
        <w:t xml:space="preserve">الذُّنُوبِ إِلَّا کَانَ أَطْهَرَ وَ أَفْضَلَ مِنَ الْمَلَائِکَةِ وَ هَلْ أَمْرُ اللَّهِ الْمَلَائِکَةَ بِالسُّجُودِ لآِدَمَ إِلَّا لِمَا کَانُوا قَدْ وَضَعُوهُ فِی نُفُوسِهِمْ أَنَّهُ لَا یَصِیرُ فِی الدُّنْیَا خَلْقٌ بَعْدَهُمْ إِذَا رَفَعُوهُمْ </w:t>
      </w:r>
      <w:r>
        <w:rPr>
          <w:rStyle w:val="FootnoteAnchor"/>
          <w:rtl w:val="true"/>
        </w:rPr>
        <w:footnoteReference w:id="1275"/>
      </w:r>
      <w:r>
        <w:rPr>
          <w:rFonts w:ascii="Amiri" w:hAnsi="Amiri" w:eastAsia="Amiri" w:cs="Amiri"/>
          <w:color w:val="111111"/>
          <w:sz w:val="28"/>
          <w:sz w:val="28"/>
          <w:szCs w:val="28"/>
          <w:rtl w:val="true"/>
          <w:lang w:bidi="ar-SA"/>
        </w:rPr>
        <w:t xml:space="preserve">عَنْهَا إِلَّا وَ هُمْ یَعْنُونَ أَنْفُسَهُمْ أَفْضَلَ مِنْهُمْ </w:t>
      </w:r>
      <w:r>
        <w:rPr>
          <w:rStyle w:val="FootnoteAnchor"/>
          <w:rtl w:val="true"/>
        </w:rPr>
        <w:footnoteReference w:id="1276"/>
      </w:r>
      <w:r>
        <w:rPr>
          <w:rFonts w:ascii="Amiri" w:hAnsi="Amiri" w:eastAsia="Amiri" w:cs="Amiri"/>
          <w:color w:val="111111"/>
          <w:sz w:val="28"/>
          <w:sz w:val="28"/>
          <w:szCs w:val="28"/>
          <w:rtl w:val="true"/>
          <w:lang w:bidi="ar-SA"/>
        </w:rPr>
        <w:t xml:space="preserve">فِی الدِّینِ فَضْلًا وَ أَعْلَمَ بِاللَّهِ وَ بِدِینِهِ عِلْماً فَأَرَادَ اللَّهُ أَنْ یُعَرِّفَهُمْ أَنَّهُمْ قَدْ أَخْطَئُوا فِی ظُنُونِهِمْ وَ اعْتِقَادَاتِهِمْ فَخَلَقَ آدَمَ وَ عَلَّمَهُ الْأَسْمَاءَ کُلَّهَا ثُمَّ عَرَضَهَا عَلَیْهِمْ فَعَجَزُوا عَنْ مَعْرِفَتِهَا فَأَمَرَ آدَمَ أَنْ یُنْبِئَهُمْ بِهَا وَ عَرَّفَهُمْ فَضْلَهُ فِی الْعِلْمِ عَلَیْهِمْ ثُمَّ أَخْرَجَ مِنْ صُلْبِ آدَمَ ذُرِّیَّةً </w:t>
      </w:r>
      <w:r>
        <w:rPr>
          <w:rStyle w:val="FootnoteAnchor"/>
          <w:rtl w:val="true"/>
        </w:rPr>
        <w:footnoteReference w:id="1277"/>
      </w:r>
      <w:r>
        <w:rPr>
          <w:rFonts w:ascii="Amiri" w:hAnsi="Amiri" w:eastAsia="Amiri" w:cs="Amiri"/>
          <w:color w:val="111111"/>
          <w:sz w:val="28"/>
          <w:sz w:val="28"/>
          <w:szCs w:val="28"/>
          <w:rtl w:val="true"/>
          <w:lang w:bidi="ar-SA"/>
        </w:rPr>
        <w:t xml:space="preserve">مِنْهُمُ الْأَنْبِیَاءُ وَ الرُّسُلُ وَ الْخِیَارُ مِنْ عِبَادِ اللَّهِ أَفْضَلُهُمْ مُحَمَّدٌ ثُمَّ آلُ مُحَمَّدٍ صلی الله علیه و آله وَ مِنَ الْخِیَارِ الْفَاضِلِینَ مِنْهُمْ أَصْحَابُ مُحَمَّدٍ وَ خِیَارُ أُمَّةِ مُحَمَّدٍ وَ عَرَّفَ الْمَلَائِکَةَ بِذَلِکَ أَنَّهُمْ أَفْضَلُ مِنَ الْمَلَائِکَةِ إِذَا احْتَمَلُوا مَا حَمَلُوهُ مِنَ الْأَثْقَالِ وَ قَاسُوا مَا هُمْ فِیهِ بِعَرَضٍ </w:t>
      </w:r>
      <w:r>
        <w:rPr>
          <w:rStyle w:val="FootnoteAnchor"/>
          <w:rtl w:val="true"/>
        </w:rPr>
        <w:footnoteReference w:id="1278"/>
      </w:r>
      <w:r>
        <w:rPr>
          <w:rFonts w:ascii="Amiri" w:hAnsi="Amiri" w:eastAsia="Amiri" w:cs="Amiri"/>
          <w:color w:val="111111"/>
          <w:sz w:val="28"/>
          <w:sz w:val="28"/>
          <w:szCs w:val="28"/>
          <w:rtl w:val="true"/>
          <w:lang w:bidi="ar-SA"/>
        </w:rPr>
        <w:t xml:space="preserve">مِنْ أَعْوَانِ الشَّیَاطِینِ وَ مُجَاهَدَةِ النُّفُوسِ وَ احْتِمَالِ أَذَی ثِقْلِ الْعِیَالِ وَ الِاجْتِهَادِ فِی طَلَبِ الْحَلَالِ وَ مُعَانَاةِ مُخَاطَرَةِ الْخَوْفِ مِنَ الْأَعْدَاءِ مِنْ لُصُوصٍ مُخَوِّفِینَ وَ مِنْ سَلَاطِینَ جَوَرَةٍ قَاهِرِینَ وَ صُعُوبَةٍ فِی الْمَسَالِکِ </w:t>
      </w:r>
      <w:r>
        <w:rPr>
          <w:rStyle w:val="FootnoteAnchor"/>
          <w:rtl w:val="true"/>
        </w:rPr>
        <w:footnoteReference w:id="1279"/>
      </w:r>
      <w:r>
        <w:rPr>
          <w:rFonts w:ascii="Amiri" w:hAnsi="Amiri" w:eastAsia="Amiri" w:cs="Amiri"/>
          <w:color w:val="111111"/>
          <w:sz w:val="28"/>
          <w:sz w:val="28"/>
          <w:szCs w:val="28"/>
          <w:rtl w:val="true"/>
          <w:lang w:bidi="ar-SA"/>
        </w:rPr>
        <w:t xml:space="preserve">فِی الْمَضَایِقِ وَ الْمَخَاوِفِ وَ الْأَجْزَاعِ وَ الْجِبَالِ وَ التِّلَالِ </w:t>
      </w:r>
      <w:r>
        <w:rPr>
          <w:rStyle w:val="FootnoteAnchor"/>
          <w:rtl w:val="true"/>
        </w:rPr>
        <w:footnoteReference w:id="128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لِتَحْصِیلِ أَقْوَاتِ الْأَنْفُسِ وَ الْعِیَالِ مِنَ الطَّیِّبِ الْحَلَالِ عَرَّفَهُمُ اللَّهُ عَزَّ وَ جَلَّ أَنَّ خِیَارَ الْمُؤْمِنِینَ سَیَحْتَمِلُونَ هَذِهِ الْبَلَایَا وَ یَتَخَلَّصُونَ مِنْهَا وَ یُحَارِبُونَ الشَّیَاطِینَ وَ یَهْزِمُونَهُمْ وَ یُجَاهِدُونَ أَنْفُسَهُمْ بِدَفْعِهَا عَنْ شَهَوَاتِهَا وَ یَغْلِبُونَهَا مَعَ مَا رُکِّبَ فِیهِمْ مِنْ شَهْوَةِ </w:t>
      </w:r>
      <w:r>
        <w:rPr>
          <w:rStyle w:val="FootnoteAnchor"/>
          <w:rtl w:val="true"/>
        </w:rPr>
        <w:footnoteReference w:id="1281"/>
      </w:r>
      <w:r>
        <w:rPr>
          <w:rFonts w:ascii="Amiri" w:hAnsi="Amiri" w:eastAsia="Amiri" w:cs="Amiri"/>
          <w:color w:val="111111"/>
          <w:sz w:val="28"/>
          <w:sz w:val="28"/>
          <w:szCs w:val="28"/>
          <w:rtl w:val="true"/>
          <w:lang w:bidi="ar-SA"/>
        </w:rPr>
        <w:t xml:space="preserve">الْفُحُولَةِ وَ حُبِّ اللِّبَاسِ وَ الطَّعَامِ وَ الْعِزِّ وَ الرِّئَاسَةِ وَ الْفَخْرِ وَ الْخُیَلَاءِ وَ مُقَاسَاةِ الْعَنَاءِ </w:t>
      </w:r>
      <w:r>
        <w:rPr>
          <w:rStyle w:val="FootnoteAnchor"/>
          <w:rtl w:val="true"/>
        </w:rPr>
        <w:footnoteReference w:id="1282"/>
      </w:r>
      <w:r>
        <w:rPr>
          <w:rFonts w:ascii="Amiri" w:hAnsi="Amiri" w:eastAsia="Amiri" w:cs="Amiri"/>
          <w:color w:val="111111"/>
          <w:sz w:val="28"/>
          <w:sz w:val="28"/>
          <w:szCs w:val="28"/>
          <w:rtl w:val="true"/>
          <w:lang w:bidi="ar-SA"/>
        </w:rPr>
        <w:t xml:space="preserve">وَ الْبَلَاءِ مِنْ إِبْلِیسَ لَعَنَهُ اللَّهُ وَ عَفَارِیتِهِ وَ خَوَاطِرِهِمْ وَ إِغْوَائِهِمْ وَ اسْتِهْوَائِهِمْ وَ دَفْعِ مَا یُکَابِدُونَهُ </w:t>
      </w:r>
      <w:r>
        <w:rPr>
          <w:rStyle w:val="FootnoteAnchor"/>
          <w:rtl w:val="true"/>
        </w:rPr>
        <w:footnoteReference w:id="1283"/>
      </w:r>
      <w:r>
        <w:rPr>
          <w:rFonts w:ascii="Amiri" w:hAnsi="Amiri" w:eastAsia="Amiri" w:cs="Amiri"/>
          <w:color w:val="111111"/>
          <w:sz w:val="28"/>
          <w:sz w:val="28"/>
          <w:szCs w:val="28"/>
          <w:rtl w:val="true"/>
          <w:lang w:bidi="ar-SA"/>
        </w:rPr>
        <w:t xml:space="preserve">مِنْ أَلَمِ الصَّبْرِ عَلَی سِمَاعِ الطَّعْنِ </w:t>
      </w:r>
      <w:r>
        <w:rPr>
          <w:rStyle w:val="FootnoteAnchor"/>
          <w:rtl w:val="true"/>
        </w:rPr>
        <w:footnoteReference w:id="1284"/>
      </w:r>
      <w:r>
        <w:rPr>
          <w:rFonts w:ascii="Amiri" w:hAnsi="Amiri" w:eastAsia="Amiri" w:cs="Amiri"/>
          <w:color w:val="111111"/>
          <w:sz w:val="28"/>
          <w:sz w:val="28"/>
          <w:szCs w:val="28"/>
          <w:rtl w:val="true"/>
          <w:lang w:bidi="ar-SA"/>
        </w:rPr>
        <w:t xml:space="preserve">مِنْ أَعْدَاءِ اللَّهِ وَ سِمَاعِ الْمَلَاهِی وَ الشَّتْمِ لِأَوْلِیَاءِ اللَّهِ وَ مَعَ مَا یُقَاسُونَهُ فِی أَسْفَارِهِمْ لِطَلَبِ أَقْوَاتِهِمْ وَ الْهَرَبِ مِنْ أَعْدَاءِ دِینِهِمْ وَ الطَّلَبِ لِمَا یَأْمُلُونَ مُعَامَلَتَهُ مِنْ مُخَالِفِیهِمْ فِی دِینِهِمْ قَالَ اللَّهُ عَزَّ وَ جَلَّ یَا مَلَائِکَتِی وَ أَنْتُمْ مِنْ جَمِیعِ ذَلِکَ بِمَعْزِلٍ لَا شَهَوَاتُ الْفُحُولَةِ تُزْعِجُکُمْ وَ لَا شَهْوَةُ الطَّعَامِ تَحْفِزُکُمْ </w:t>
      </w:r>
      <w:r>
        <w:rPr>
          <w:rStyle w:val="FootnoteAnchor"/>
          <w:rtl w:val="true"/>
        </w:rPr>
        <w:footnoteReference w:id="1285"/>
      </w:r>
      <w:r>
        <w:rPr>
          <w:rFonts w:ascii="Amiri" w:hAnsi="Amiri" w:eastAsia="Amiri" w:cs="Amiri"/>
          <w:color w:val="111111"/>
          <w:sz w:val="28"/>
          <w:sz w:val="28"/>
          <w:szCs w:val="28"/>
          <w:rtl w:val="true"/>
          <w:lang w:bidi="ar-SA"/>
        </w:rPr>
        <w:t xml:space="preserve">وَ لَا خَوْفٌ مِنْ أَعْدَاءِ دِینِکُمْ </w:t>
      </w:r>
      <w:r>
        <w:rPr>
          <w:rStyle w:val="FootnoteAnchor"/>
          <w:rtl w:val="true"/>
        </w:rPr>
        <w:footnoteReference w:id="1286"/>
      </w:r>
      <w:r>
        <w:rPr>
          <w:rFonts w:ascii="Amiri" w:hAnsi="Amiri" w:eastAsia="Amiri" w:cs="Amiri"/>
          <w:color w:val="111111"/>
          <w:sz w:val="28"/>
          <w:sz w:val="28"/>
          <w:szCs w:val="28"/>
          <w:rtl w:val="true"/>
          <w:lang w:bidi="ar-SA"/>
        </w:rPr>
        <w:t xml:space="preserve">وَ دُنْیَاکُمْ یَنْخُبُ فِی قُلُوبِکُمْ وَ لَا لِإِبْلِیسَ فِی مَلَکُوتِ سَمَاوَاتِی وَ أَرْضِی شُغُلٌ </w:t>
      </w:r>
      <w:r>
        <w:rPr>
          <w:rStyle w:val="FootnoteAnchor"/>
          <w:rtl w:val="true"/>
        </w:rPr>
        <w:footnoteReference w:id="1287"/>
      </w:r>
      <w:r>
        <w:rPr>
          <w:rFonts w:ascii="Amiri" w:hAnsi="Amiri" w:eastAsia="Amiri" w:cs="Amiri"/>
          <w:color w:val="111111"/>
          <w:sz w:val="28"/>
          <w:sz w:val="28"/>
          <w:szCs w:val="28"/>
          <w:rtl w:val="true"/>
          <w:lang w:bidi="ar-SA"/>
        </w:rPr>
        <w:t xml:space="preserve">عَلَی إِغْوَاءِ مَلَائِکَتِیَ الَّذِینَ قَدْ عَصَمْتُهُمْ مِنْهُمْ یَا مَلَائِکَتِی فَمَنْ أَطَاعَنِی مِنْهُمْ وَ سَلِمَ دِینُهُ مِنْ هَذِهِ الْآفَاتِ وَ النَّکَبَاتِ فَقَدِ احْتَمَلَ فِی جَنْبِ مَحَبَّتِی مَا لَمْ تَحْتَمِلُوا وَ اکْتَسَبَ مِنَ الْقُرُبَاتِ إِلَی مَا لَمْ تَکْتَسِبُوا فَلَمَّا عَرَّفَ اللَّهُ مَلَائِکَتَهُ فَضْلَ خِیَارِ أُمَّةِ مُحَمَّدٍ صلی الله علیه و آله وَ شِیعَةِ عَلِیٍّ وَ خُلَفَائِهِ </w:t>
      </w:r>
      <w:r>
        <w:rPr>
          <w:rStyle w:val="FootnoteAnchor"/>
          <w:rtl w:val="true"/>
        </w:rPr>
        <w:footnoteReference w:id="1288"/>
      </w:r>
      <w:r>
        <w:rPr>
          <w:rFonts w:ascii="Amiri" w:hAnsi="Amiri" w:eastAsia="Amiri" w:cs="Amiri"/>
          <w:color w:val="111111"/>
          <w:sz w:val="28"/>
          <w:sz w:val="28"/>
          <w:szCs w:val="28"/>
          <w:rtl w:val="true"/>
          <w:lang w:bidi="ar-SA"/>
        </w:rPr>
        <w:t xml:space="preserve">علیهم السلام وَ احْتِمَالَهُمْ فِی جَنْبِ مَحَبَّةِ رَبِّهِمْ مَا لَا تَحْتَمِلُهُ </w:t>
      </w:r>
      <w:r>
        <w:rPr>
          <w:rStyle w:val="FootnoteAnchor"/>
          <w:rtl w:val="true"/>
        </w:rPr>
        <w:footnoteReference w:id="1289"/>
      </w:r>
      <w:r>
        <w:rPr>
          <w:rFonts w:ascii="Amiri" w:hAnsi="Amiri" w:eastAsia="Amiri" w:cs="Amiri"/>
          <w:color w:val="111111"/>
          <w:sz w:val="28"/>
          <w:sz w:val="28"/>
          <w:szCs w:val="28"/>
          <w:rtl w:val="true"/>
          <w:lang w:bidi="ar-SA"/>
        </w:rPr>
        <w:t xml:space="preserve">الْمَلَائِکَةُ أَبَانَ بَنِی آدَمَ الْخِیَارَ الْمُتَّقِینَ بِالْفَضْلِ عَلَیْهِمْ ثُمَّ قَالَ فَلِذَلِکَ فَاسْجُدُوا لآِدَمَ لِمَا کَانَ مُشْتَمِلًا عَلَی أَنْوَارِ هَذِهِ الْخَلَائِقِ الْأَفْضَلِینَ وَ لَمْ یَکُنْ سُجُودُهُمْ لآِدَمَ إِنَّمَا کَانَ آدَمُ قِبْلَةً لَهُمْ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یَسْجُدُونَ نَحْوَهُ لِلَّهِ عَزَّ وَ جَلَّ وَ کَانَ بِذَلِکَ مُعَظَّماً لَهُ مُبَجَّلًا وَ لَا یَنْبَغِی لِأَحَدٍ أَنْ یَسْجُدَ لِأَحَدٍ مِنْ دُونِ اللَّهِ یَخْضَعُ لَهُ خُضُوعَهُ لِلَّهِ وَ یُعَظِّمُ بِهِ </w:t>
      </w:r>
      <w:r>
        <w:rPr>
          <w:rStyle w:val="FootnoteAnchor"/>
          <w:rtl w:val="true"/>
        </w:rPr>
        <w:footnoteReference w:id="1290"/>
      </w:r>
      <w:r>
        <w:rPr>
          <w:rFonts w:ascii="Amiri" w:hAnsi="Amiri" w:eastAsia="Amiri" w:cs="Amiri"/>
          <w:color w:val="111111"/>
          <w:sz w:val="28"/>
          <w:sz w:val="28"/>
          <w:szCs w:val="28"/>
          <w:rtl w:val="true"/>
          <w:lang w:bidi="ar-SA"/>
        </w:rPr>
        <w:t xml:space="preserve">السُّجُودَ کَتَعْظِیمِهِ لِلَّهِ وَ لَوْ أَمَرْتُ أَحَداً أَنْ یَسْجُدَ هَکَذَا لِغَیْرِ اللَّهِ لَأَمَرْتُ ضُعَفَاءَ شِیعَتِنَا وَ سَائِرَ الْمُکَلَّفِینَ أَنْ یَسْجُدُوا لِمَنْ تَوَسَّطَ فِی عُلُومِ عَلِیٍّ وَصِیِّ رَسُولِ اللَّهِ صلی الله علیه و آله وَ مَحَضَ وِدَادَ خَیْرِ خَلْقِ اللَّهِ عَلِیٍّ بَعْدَ مُحَمَّدٍ رَسُولِ اللَّهِ صلی الله علیه و آله وَ احْتَمَلَ الْمَکَارِهَ وَ الْبَلَایَا فِی التَّصْرِیحِ بِإِظْهَارِ حُقُوقِ اللَّهِ وَ لَمْ یُنْکِرْ عَلَیَّ حَقّاً أَرْقُبُهُ عَلَیْهِ قَدْ کَانَ جَهِلَهُ أَوْ أَغْفَلَهُ </w:t>
      </w:r>
      <w:r>
        <w:rPr>
          <w:rStyle w:val="FootnoteAnchor"/>
          <w:rtl w:val="true"/>
        </w:rPr>
        <w:footnoteReference w:id="1291"/>
      </w:r>
      <w:r>
        <w:rPr>
          <w:rFonts w:ascii="Amiri" w:hAnsi="Amiri" w:eastAsia="Amiri" w:cs="Amiri"/>
          <w:color w:val="111111"/>
          <w:sz w:val="28"/>
          <w:sz w:val="28"/>
          <w:szCs w:val="28"/>
          <w:rtl w:val="true"/>
          <w:lang w:bidi="ar-SA"/>
        </w:rPr>
        <w:t xml:space="preserve">ثُمَّ قَالَ رَسُولُ اللَّهِ صلی الله علیه و آله عَصَی اللَّهَ إِبْلِیسُ فَهَلَکَ لِمَا کَانَتْ مَعْصِیَتُهُ بِالْکِبْرِ عَلَی آدَمَ وَ عَصَی اللَّهَ آدَمُ بِأَکْلِ الشَّجَرَةِ فَسَلِمَ وَ لَمْ یَهْلِکْ لِمَا لَمْ یُقَارِنْ بِمَعْصِیَتِهِ التَّکَبُّرَ عَلَی مُحَمَّدٍ وَ آلِهِ الطَّیِّبِینَ وَ ذَلِکَ أَنَّ اللَّهَ تَعَالَی قَالَ لَهُ یَا آدَمُ عَصَانِی فِیکَ إِبْلِیسُ وَ تَکَبَّرَ عَلَیْکَ فَهَلَکَ وَ لَوْ تَوَاضَعَ لَکَ بِأَمْرِی وَ عَظَّمَ عِزَّ جَلَالِی لَأَفْلَحَ کُلَّ الْفَلَاحِ کَمَا أَفْلَحْتَ وَ أَنْتَ عَصَیْتَنِی بِأَکْلِ الشَّجَرَةِ وَ بِالتَّوَاضُعِ لِمُحَمَّدٍ وَ آلِ مُحَمَّدٍ تُفْلِحُ کُلَّ الْفَلَاحِ وَ تَزُولُ عَنْکَ وَصْمَةُ </w:t>
      </w:r>
      <w:r>
        <w:rPr>
          <w:rStyle w:val="FootnoteAnchor"/>
          <w:rtl w:val="true"/>
        </w:rPr>
        <w:footnoteReference w:id="1292"/>
      </w:r>
      <w:r>
        <w:rPr>
          <w:rFonts w:ascii="Amiri" w:hAnsi="Amiri" w:eastAsia="Amiri" w:cs="Amiri"/>
          <w:color w:val="111111"/>
          <w:sz w:val="28"/>
          <w:sz w:val="28"/>
          <w:szCs w:val="28"/>
          <w:rtl w:val="true"/>
          <w:lang w:bidi="ar-SA"/>
        </w:rPr>
        <w:t xml:space="preserve">الزَّلَّةِ فَادْعُنِی بِمُحَمَّدٍ وَ آلِهِ الطَّیِّبِینَ علیهم السلام لِذَلِکَ فَدَعَا بِهِمْ فَأَفْلَحَ کُلَّ الْفَلَاحِ لِمَا تَمَسَّکَ بِعُرْوَتِنَا أَهْلَ الْبَیْتِ ثُمَّ إِنَّ رَسُولَ اللَّهِ صلی الله علیه و آله أَمَرَ بِالرَّحِیلِ فِی أَوَّلِ نِصْفِ اللَّیْلِ الْأَخِیرِ وَ أَمَرَ مُنَادِیَهُ فَنَادَی أَلَا لَا یَسْبِقَنَّ رَسُولَ اللَّهِ صلی الله علیه و آله أَحَدٌ إِلَی الْعَقَبَةِ وَ لَا یَطَؤُهَا حَتَّی یُجَاوِزَهَا رَسُولُ اللَّهِ صلی الله علیه و آله ثُمَّ أَمَرَ حُذَیْفَةَ أَنْ یَقْعُدَ فِی أَصْلِ الْعَقَبَةِ فَیَنْظُرَ مَنْ یَمُرُّ بِهِ </w:t>
      </w:r>
      <w:r>
        <w:rPr>
          <w:rStyle w:val="FootnoteAnchor"/>
          <w:rtl w:val="true"/>
        </w:rPr>
        <w:footnoteReference w:id="1293"/>
      </w:r>
      <w:r>
        <w:rPr>
          <w:rFonts w:ascii="Amiri" w:hAnsi="Amiri" w:eastAsia="Amiri" w:cs="Amiri"/>
          <w:color w:val="111111"/>
          <w:sz w:val="28"/>
          <w:sz w:val="28"/>
          <w:szCs w:val="28"/>
          <w:rtl w:val="true"/>
          <w:lang w:bidi="ar-SA"/>
        </w:rPr>
        <w:t xml:space="preserve">وَ یُخْبِرَ رَسُولَ اللَّهِ صلی الله علیه و آله وَ کَانَ رَسُولُ اللَّهِ صلی الله علیه و آله أَمَرَهُ أَنْ یَتَشَبَّهَ </w:t>
      </w:r>
      <w:r>
        <w:rPr>
          <w:rStyle w:val="FootnoteAnchor"/>
          <w:rtl w:val="true"/>
        </w:rPr>
        <w:footnoteReference w:id="1294"/>
      </w:r>
      <w:r>
        <w:rPr>
          <w:rFonts w:ascii="Amiri" w:hAnsi="Amiri" w:eastAsia="Amiri" w:cs="Amiri"/>
          <w:color w:val="111111"/>
          <w:sz w:val="28"/>
          <w:sz w:val="28"/>
          <w:szCs w:val="28"/>
          <w:rtl w:val="true"/>
          <w:lang w:bidi="ar-SA"/>
        </w:rPr>
        <w:t xml:space="preserve">بِحَجَرٍ فَقَالَ حُذَیْفَةُ یَا رَسُولَ اللَّهِ صلی الله علیه و آله إِنِّی أَتَبَیَّنُ الشَّرَّ فِی وُجُوهِ رُؤَسَاءِ عَسْکَرِکَ وَ إِنِّی أَخَافُ إِنْ قَعَدْتُ فِی أَصْلِ الْجَبَلِ وَ جَاءَ مِنْهُمْ مَنْ أَخَافُ أَنْ یَتَقَدَّمَکَ إِلَی هُنَاکَ لِلتَّدْبِیرِ عَلَیْکَ یُحِسُّ بِی فَیَکْشِفُ عَنِّی فَیَعْرِفُنِی وَ مَوْضِعِی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نَصِیحَتِکَ فَیَتَّهِمُنِی وَ یَخَافُنِی فَیَقْتُلُنِی فَقَالَ رَسُولُ اللَّهِ صلی الله علیه و آله إِنَّکَ إِذَا بَلَغْتَ أَصْلَ </w:t>
      </w:r>
      <w:r>
        <w:rPr>
          <w:rStyle w:val="FootnoteAnchor"/>
          <w:rtl w:val="true"/>
        </w:rPr>
        <w:footnoteReference w:id="1295"/>
      </w:r>
      <w:r>
        <w:rPr>
          <w:rFonts w:ascii="Amiri" w:hAnsi="Amiri" w:eastAsia="Amiri" w:cs="Amiri"/>
          <w:color w:val="111111"/>
          <w:sz w:val="28"/>
          <w:sz w:val="28"/>
          <w:szCs w:val="28"/>
          <w:rtl w:val="true"/>
          <w:lang w:bidi="ar-SA"/>
        </w:rPr>
        <w:t xml:space="preserve">الْعَقَبَةِ فَاقْصِدْ أَکْبَرَ صَخْرَةٍ هُنَاکَ إِلَی جَانِبِ أَصْلِ الْعَقَبَةِ وَ قُلْ لَهَا إِنَّ رَسُولَ اللَّهِ صلی الله علیه و آله یَأْمُرُکِ أَنْ تَنْفَرِجِی لِی حَتَّی أَدْخُلَ جَوْفَکِ ثُمَّ یَأْمُرُکِ أَنْ یَنْثَقِبَ فِیکِ ثُقْبَةً </w:t>
      </w:r>
      <w:r>
        <w:rPr>
          <w:rStyle w:val="FootnoteAnchor"/>
          <w:rtl w:val="true"/>
        </w:rPr>
        <w:footnoteReference w:id="1296"/>
      </w:r>
      <w:r>
        <w:rPr>
          <w:rFonts w:ascii="Amiri" w:hAnsi="Amiri" w:eastAsia="Amiri" w:cs="Amiri"/>
          <w:color w:val="111111"/>
          <w:sz w:val="28"/>
          <w:sz w:val="28"/>
          <w:szCs w:val="28"/>
          <w:rtl w:val="true"/>
          <w:lang w:bidi="ar-SA"/>
        </w:rPr>
        <w:t xml:space="preserve">أَبْصُرُ مِنْهَا الْمَارِّینَ وَ یَدْخُلُ عَلَیَّ مِنْهَا الرَّوْحُ لِئَلَّا أَکُونَ مِنَ الْهَالِکِینَ فَإِنَّهَا تَصِیرُ إِلَی مَا تَقُولُ لَهَا بِإِذْنِ اللَّهِ رَبِّ الْعَالَمِینَ فَأَدَّی حُذَیْفَةُ الرِّسَالَةَ وَ دَخَلَ جَوْفَ الصَّخْرَةِ وَ جَاءَ الْأَرْبَعَةُ وَ الْعِشْرُونَ عَلَی جِمَالِهِمْ وَ بَیْنَ أَیْدِیهِمْ رَجَّالَتُهُمْ </w:t>
      </w:r>
      <w:r>
        <w:rPr>
          <w:rStyle w:val="FootnoteAnchor"/>
          <w:rtl w:val="true"/>
        </w:rPr>
        <w:footnoteReference w:id="1297"/>
      </w:r>
      <w:r>
        <w:rPr>
          <w:rFonts w:ascii="Amiri" w:hAnsi="Amiri" w:eastAsia="Amiri" w:cs="Amiri"/>
          <w:color w:val="111111"/>
          <w:sz w:val="28"/>
          <w:sz w:val="28"/>
          <w:szCs w:val="28"/>
          <w:rtl w:val="true"/>
          <w:lang w:bidi="ar-SA"/>
        </w:rPr>
        <w:t xml:space="preserve">یَقُولُ بَعْضُهُمْ لِبَعْضٍ مَنْ رَأَیْتُمُوهُ هَاهُنَا کَائِناً مَنْ کَانَ فَاقْتُلُوهُ لِئَلَّا یُخْبِرُوا مُحَمَّداً أَنَّهُمْ قَدْ رَأَوْنَا هُنَا فَیَنْکُصَ مُحَمَّدٌ وَ لَا یَصْعَدَ هَذِهِ الْعَقَبَةَ إِلَّا نَهَاراً فَیَبْطُلَ تَدْبِیرُنَا عَلَیْهِ فَسَمِعَهَا حُذَیْفَةُ وَ اسْتَقْصَوْا فَلَمْ یَجِدُوا أَحَداً وَ کَانَ اللَّهُ قَدْ سَتَرَ حُذَیْفَةَ بَالْحَجَرِ عَنْهُمْ فَتَفَرَّقُوا فَبَعْضُهُمْ صَعِدَ عَلَی الْجَبَلِ وَ عَدَلَ عَنِ الطَّرِیقِ الْمَسْلُوکِ وَ بَعْضُهُمْ وَقَفَ عَلَی سَفْحِ </w:t>
      </w:r>
      <w:r>
        <w:rPr>
          <w:rStyle w:val="FootnoteAnchor"/>
          <w:rtl w:val="true"/>
        </w:rPr>
        <w:footnoteReference w:id="1298"/>
      </w:r>
      <w:r>
        <w:rPr>
          <w:rFonts w:ascii="Amiri" w:hAnsi="Amiri" w:eastAsia="Amiri" w:cs="Amiri"/>
          <w:color w:val="111111"/>
          <w:sz w:val="28"/>
          <w:sz w:val="28"/>
          <w:szCs w:val="28"/>
          <w:rtl w:val="true"/>
          <w:lang w:bidi="ar-SA"/>
        </w:rPr>
        <w:t xml:space="preserve">الْجَبَلِ عَنْ یَمِینٍ وَ شِمَالٍ وَ هُمْ یَقُولُونَ أَ لَا تَرَوْنَ </w:t>
      </w:r>
      <w:r>
        <w:rPr>
          <w:rStyle w:val="FootnoteAnchor"/>
          <w:rtl w:val="true"/>
        </w:rPr>
        <w:footnoteReference w:id="1299"/>
      </w:r>
      <w:r>
        <w:rPr>
          <w:rFonts w:ascii="Amiri" w:hAnsi="Amiri" w:eastAsia="Amiri" w:cs="Amiri"/>
          <w:color w:val="111111"/>
          <w:sz w:val="28"/>
          <w:sz w:val="28"/>
          <w:szCs w:val="28"/>
          <w:rtl w:val="true"/>
          <w:lang w:bidi="ar-SA"/>
        </w:rPr>
        <w:t xml:space="preserve">حَیْنَ مُحَمَّدٍ کَیْفَ أَغْرَاهُ بِأَنْ یَمْنَعَ النَّاسَ مِنْ صُعُودِ الْعَقَبَةِ </w:t>
      </w:r>
      <w:r>
        <w:rPr>
          <w:rStyle w:val="FootnoteAnchor"/>
          <w:rtl w:val="true"/>
        </w:rPr>
        <w:footnoteReference w:id="1300"/>
      </w:r>
      <w:r>
        <w:rPr>
          <w:rFonts w:ascii="Amiri" w:hAnsi="Amiri" w:eastAsia="Amiri" w:cs="Amiri"/>
          <w:color w:val="111111"/>
          <w:sz w:val="28"/>
          <w:sz w:val="28"/>
          <w:szCs w:val="28"/>
          <w:rtl w:val="true"/>
          <w:lang w:bidi="ar-SA"/>
        </w:rPr>
        <w:t xml:space="preserve">حَتَّی یَقْطَعَهَا هُوَ لِنَخْلُوَ بِهِ هَاهُنَا فَیَمْضِیَ </w:t>
      </w:r>
      <w:r>
        <w:rPr>
          <w:rStyle w:val="FootnoteAnchor"/>
          <w:rtl w:val="true"/>
        </w:rPr>
        <w:footnoteReference w:id="1301"/>
      </w:r>
      <w:r>
        <w:rPr>
          <w:rFonts w:ascii="Amiri" w:hAnsi="Amiri" w:eastAsia="Amiri" w:cs="Amiri"/>
          <w:color w:val="111111"/>
          <w:sz w:val="28"/>
          <w:sz w:val="28"/>
          <w:szCs w:val="28"/>
          <w:rtl w:val="true"/>
          <w:lang w:bidi="ar-SA"/>
        </w:rPr>
        <w:t xml:space="preserve">فِیهِ تَدْبِیرُنَا وَ أَصْحَابُهُ عَنْهُ بِمَعْزِلٍ وَ کُلُّ ذَلِکَ یُوصِلُهُ اللَّهُ مِنْ قَرِیبٍ أَوْ بَعِیدٍ إِلَی أُذُنِ حُذَیْفَةَ وَ یَعِیهِ حُذَیْفَةُ فَلَمَّا تَمَکَّنَ الْقَوْمُ عَلَی الْجَبَلِ حَیْثُ أَرَادُوا کَلَّمَتِ الصَّخْرَةُ حُذَیْفَةَ وَ قَالَتِ انْطَلِقِ الْآنَ إِلَی رَسُولِ اللَّهِ فَأَخْبِرْهُ بِمَا رَأَیْتَ وَ مَا سَمِعْتَ قَالَ حُذَیْفَةُ کَیْفَ أَخْرُجُ عَنْکِ وَ إِنْ رَآنِی الْقَوْمُ قَتَلُونِی مَخَافَةً عَلَی أَنْفُسِهِمْ مِنْ نَمِیمَتِی عَلَیْهِمْ قَالَتِ الصَّخْرَةُ إِنَّ الَّذِی مَکَّنَکَ فِی جَوْفِی </w:t>
      </w:r>
      <w:r>
        <w:rPr>
          <w:rStyle w:val="FootnoteAnchor"/>
          <w:rtl w:val="true"/>
        </w:rPr>
        <w:footnoteReference w:id="1302"/>
      </w:r>
      <w:r>
        <w:rPr>
          <w:rFonts w:ascii="Amiri" w:hAnsi="Amiri" w:eastAsia="Amiri" w:cs="Amiri"/>
          <w:color w:val="111111"/>
          <w:sz w:val="28"/>
          <w:sz w:val="28"/>
          <w:szCs w:val="28"/>
          <w:rtl w:val="true"/>
          <w:lang w:bidi="ar-SA"/>
        </w:rPr>
        <w:t xml:space="preserve">وَ أَوْصَلَ إِلَیْکَ الرَّوْحَ مِنَ الثُّقْبَةِ الَّتِی أَحْدَثَهَا فِیَّ هُوَ الَّذِی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یُوصِلُکَ إِلَی نَبِیِّ اللَّهِ وَ یُنْقِذُکَ مِنْ أَعْدَاءِ اللَّهِ فَنَهَضَ حُذَیْفَةُ لِیَخْرُجَ وَ انْفَرَجَتِ الصَّخْرَةُ </w:t>
      </w:r>
      <w:r>
        <w:rPr>
          <w:rStyle w:val="FootnoteAnchor"/>
          <w:rtl w:val="true"/>
        </w:rPr>
        <w:footnoteReference w:id="1303"/>
      </w:r>
      <w:r>
        <w:rPr>
          <w:rFonts w:ascii="Amiri" w:hAnsi="Amiri" w:eastAsia="Amiri" w:cs="Amiri"/>
          <w:color w:val="111111"/>
          <w:sz w:val="28"/>
          <w:sz w:val="28"/>
          <w:szCs w:val="28"/>
          <w:rtl w:val="true"/>
          <w:lang w:bidi="ar-SA"/>
        </w:rPr>
        <w:t xml:space="preserve">فَحَوَّلَهُ اللَّهُ طَائِراً فَطَارَ فِی الْهَوَاءِ مُحَلِّقاً حَتَّی انْقَضَّ بَیْنَ یَدَیْ رَسُولِ اللَّهِ صلی الله علیه و آله ثُمَّ أُعِیدَ إِلَی صُورَتِهِ </w:t>
      </w:r>
      <w:r>
        <w:rPr>
          <w:rStyle w:val="FootnoteAnchor"/>
          <w:rtl w:val="true"/>
        </w:rPr>
        <w:footnoteReference w:id="1304"/>
      </w:r>
      <w:r>
        <w:rPr>
          <w:rFonts w:ascii="Amiri" w:hAnsi="Amiri" w:eastAsia="Amiri" w:cs="Amiri"/>
          <w:color w:val="111111"/>
          <w:sz w:val="28"/>
          <w:sz w:val="28"/>
          <w:szCs w:val="28"/>
          <w:rtl w:val="true"/>
          <w:lang w:bidi="ar-SA"/>
        </w:rPr>
        <w:t xml:space="preserve">فَأَخْبَرَ رَسُولَ اللَّهِ صلی الله علیه و آله بِمَا رَأَی وَ سَمِعَ فَقَالَ رَسُولُ اللَّهِ صلی الله علیه و آله أَ وَ عَرَفْتَهُمْ بِوُجُوهِهِمْ قَالَ یَا رَسُولَ اللَّهِ کَانُوا مُتَلَثِّمِینَ وَ کُنْتُ أَعْرِفُ أَکْثَرَهُمْ بِجِمَالِهِمْ فَلَمَّا فَتَّشُوا الْمَوْضِعَ </w:t>
      </w:r>
      <w:r>
        <w:rPr>
          <w:rStyle w:val="FootnoteAnchor"/>
          <w:rtl w:val="true"/>
        </w:rPr>
        <w:footnoteReference w:id="1305"/>
      </w:r>
      <w:r>
        <w:rPr>
          <w:rFonts w:ascii="Amiri" w:hAnsi="Amiri" w:eastAsia="Amiri" w:cs="Amiri"/>
          <w:color w:val="111111"/>
          <w:sz w:val="28"/>
          <w:sz w:val="28"/>
          <w:szCs w:val="28"/>
          <w:rtl w:val="true"/>
          <w:lang w:bidi="ar-SA"/>
        </w:rPr>
        <w:t xml:space="preserve">فَلَمْ یَجِدُوا أَحَداً أَحْدَرُوا </w:t>
      </w:r>
      <w:r>
        <w:rPr>
          <w:rStyle w:val="FootnoteAnchor"/>
          <w:rtl w:val="true"/>
        </w:rPr>
        <w:footnoteReference w:id="1306"/>
      </w:r>
      <w:r>
        <w:rPr>
          <w:rFonts w:ascii="Amiri" w:hAnsi="Amiri" w:eastAsia="Amiri" w:cs="Amiri"/>
          <w:color w:val="111111"/>
          <w:sz w:val="28"/>
          <w:sz w:val="28"/>
          <w:szCs w:val="28"/>
          <w:rtl w:val="true"/>
          <w:lang w:bidi="ar-SA"/>
        </w:rPr>
        <w:t xml:space="preserve">اللِّثَامَ فَرَأَیْتُ وُجُوهَهُمْ فَعَرَفْتُهُمْ </w:t>
      </w:r>
      <w:r>
        <w:rPr>
          <w:rStyle w:val="FootnoteAnchor"/>
          <w:rtl w:val="true"/>
        </w:rPr>
        <w:footnoteReference w:id="1307"/>
      </w:r>
      <w:r>
        <w:rPr>
          <w:rFonts w:ascii="Amiri" w:hAnsi="Amiri" w:eastAsia="Amiri" w:cs="Amiri"/>
          <w:color w:val="111111"/>
          <w:sz w:val="28"/>
          <w:sz w:val="28"/>
          <w:szCs w:val="28"/>
          <w:rtl w:val="true"/>
          <w:lang w:bidi="ar-SA"/>
        </w:rPr>
        <w:t xml:space="preserve">بِأَعْیَانِهِمْ وَ أَسْمَائِهِمْ فُلَانٍ وَ فُلَانٍ حَتَّی عَدَّ أَرْبَعَةً وَ عِشْرِینَ فَقَالَ رَسُولُ اللَّهِ صلی الله علیه و آله یَا حُذَیْفَةُ إِذَا کَانَ اللَّهُ یُثَبِّتُ مُحَمَّداً لَمْ یَقْدِرْ هَؤُلَاءِ وَ لَا الْخَلْقُ أَجْمَعُونَ أَنْ یُزِیلُوهُ إِنَّ اللَّهَ تَعَالَی بَالِغٌ فِی مُحَمَّدٍ أَمْرَهُ وَ لَوْ کَرِهَ الْکافِرُونَ ثُمَّ قَالَ یَا حُذَیْفَةُ فَانْهَضْ بِنَا أَنْتَ وَ سَلْمَانُ وَ عَمَّارٌ وَ تَوَکَّلُوا عَلَی اللَّهِ فَإِذَا جُزْنَا الثَّنِیَّةَ الصَّعْبَةَ فَأْذَنُوا لِلنَّاسِ أَنْ یَتَّبِعُونَا فَصَعِدَ رَسُولُ اللَّهِ صلی الله علیه و آله وَ هُوَ عَلَی نَاقَتِهِ وَ حُذَیْفَةُ وَ سَلْمَانُ أَحَدُهُمَا آخِذٌ بِخِطَامِ نَاقَتِهِ یَقُودُهَا وَ الْآخَرُ خَلْفَهَا یَسُوقُهَا وَ عَمَّارٌ إِلَی جَانِبِهَا وَ الْقَوْمُ عَلَی جِمَالِهِمْ وَ رَجَّالَتُهُمْ مُنْبَثُّونَ حَوَالَیِ الثَّنِیَّةِ عَلَی تِلْکَ الْعَقَبَاتِ وَ قَدْ جَعَلَ الَّذِینَ فَوْقَ الطَّرِیقِ حِجَارَةً فِی دِبَابٍ فَدَحْرَجُوهَا مِنْ فَوْقٍ لِیُنَفِّرُوا النَّاقَةَ بِرَسُولِ اللَّهِ صلی الله علیه و آله لِتَقَعَ </w:t>
      </w:r>
      <w:r>
        <w:rPr>
          <w:rStyle w:val="FootnoteAnchor"/>
          <w:rtl w:val="true"/>
        </w:rPr>
        <w:footnoteReference w:id="1308"/>
      </w:r>
      <w:r>
        <w:rPr>
          <w:rFonts w:ascii="Amiri" w:hAnsi="Amiri" w:eastAsia="Amiri" w:cs="Amiri"/>
          <w:color w:val="111111"/>
          <w:sz w:val="28"/>
          <w:sz w:val="28"/>
          <w:szCs w:val="28"/>
          <w:rtl w:val="true"/>
          <w:lang w:bidi="ar-SA"/>
        </w:rPr>
        <w:t xml:space="preserve">فِی الْمَهْوَی الَّذِی یَهُولُ النَّاظِرَ النَّظَرُ إِلَیْهِ مِنْ بُعْدِهِ فَلَمَّا قَرُبَتِ الدِّبَابُ مِنْ نَاقَةِ رَسُولِ اللَّهِ صلی الله علیه و آله أَذِنَ اللَّهُ تَعَالَی لَهَا فَارْتَفَعَتْ ارْتِفَاعاً عَظِیماً فَجَاوَزَتْ نَاقَةَ رَسُولِ اللَّهِ صلی الله علیه و آله ثُمَّ سَقَطَتْ فِی جَانِبِ الْمَهْوَی وَ لَمْ یَبْقَ مِنْهَا شَیْ‌ءٌ إِلَّا صَارَ کَذَلِکَ وَ نَاقَةُ رَسُولِ اللَّهِ صلی الله علیه و آله کَأَنَّهَا لَا تُحِسُّ بِشَیْ‌ءٍ مِنْ تِلْکَ الْقَعْقَعَاتِ الَّتِی کَانَتْ لِلدِّبَابِ ثُمَّ قَالَ رَسُولُ اللَّهِ صلی الله علیه و آله لِعَمَّارٍ اصْعَدِ الْجَبَلَ فَاضْرِبْ بِعَصَاکَ هَذِهِ وُجُوهَ رَوَاحِلِهِمْ فَارْمِ بِهَا فَفَعَلَ ذَلِکَ عَمَّارٌ فَنَفَرَتْ بِهِمْ </w:t>
      </w:r>
      <w:r>
        <w:rPr>
          <w:rStyle w:val="FootnoteAnchor"/>
          <w:rtl w:val="true"/>
        </w:rPr>
        <w:footnoteReference w:id="1309"/>
      </w:r>
      <w:r>
        <w:rPr>
          <w:rFonts w:ascii="Amiri" w:hAnsi="Amiri" w:eastAsia="Amiri" w:cs="Amiri"/>
          <w:color w:val="111111"/>
          <w:sz w:val="28"/>
          <w:sz w:val="28"/>
          <w:szCs w:val="28"/>
          <w:rtl w:val="true"/>
          <w:lang w:bidi="ar-SA"/>
        </w:rPr>
        <w:t xml:space="preserve">وَ سَقَطَ بَعْضُهُمْ فَانْکَسَرَ عَضُدُهُ </w:t>
      </w:r>
      <w:bookmarkStart w:id="512" w:name="pg13777_135363"/>
    </w:p>
    <w:p>
      <w:pPr>
        <w:pStyle w:val="BookText"/>
        <w:rPr/>
      </w:pPr>
      <w:bookmarkEnd w:id="512"/>
      <w:r>
        <w:rPr>
          <w:rFonts w:ascii="Amiri" w:hAnsi="Amiri" w:eastAsia="Amiri" w:cs="Amiri"/>
          <w:color w:val="111111"/>
          <w:sz w:val="28"/>
          <w:sz w:val="28"/>
          <w:szCs w:val="28"/>
          <w:rtl w:val="true"/>
          <w:lang w:bidi="ar-SA"/>
        </w:rPr>
        <w:t xml:space="preserve">وَ مِنْهُمْ مَنِ انْکَسَرَتْ رِجْلُهُ وَ مِنْهُمْ مَنِ انْکَسَرَ جَنْبُهُ وَ اشْتَدَّتْ لِذَلِکَ أَوْجَاعُهُمْ فَلَمَّا جَبَرَتْ وَ انْدَمَلَتْ بَقِیَتْ عَلَیْهِمْ آثَارُ الْکَسْرِ إِلَی أَنْ مَاتُوا وَ لِذَلِکَ قَالَ رَسُولُ اللَّهِ صلی الله علیه و آله فِی حُذَیْفَةَ وَ أَمِیرِ الْمُؤْمِنِینَ علیه السلام إِنَّهُمَا أَعْلَمُ النَّاسِ بِالْمُنَافِقِینَ لِقُعُودِهِ فِی أَصْلِ الْجَبَلِ </w:t>
      </w:r>
      <w:r>
        <w:rPr>
          <w:rStyle w:val="FootnoteAnchor"/>
          <w:rtl w:val="true"/>
        </w:rPr>
        <w:footnoteReference w:id="1310"/>
      </w:r>
      <w:r>
        <w:rPr>
          <w:rFonts w:ascii="Amiri" w:hAnsi="Amiri" w:eastAsia="Amiri" w:cs="Amiri"/>
          <w:color w:val="111111"/>
          <w:sz w:val="28"/>
          <w:sz w:val="28"/>
          <w:szCs w:val="28"/>
          <w:rtl w:val="true"/>
          <w:lang w:bidi="ar-SA"/>
        </w:rPr>
        <w:t xml:space="preserve">وَ مُشَاهَدَتِهِ مَنْ مَرَّ سَابِقاً لِرَسُولِ اللَّهِ صلی الله علیه و آله وَ کَفَی اللَّهُ رَسُولَهُ أَمْرَ مَنْ قَصَدَ لَهُ وَ عَادَ رَسُولُ اللَّهِ صلی الله علیه و آله إِلَی الْمَدِینَةِ </w:t>
      </w:r>
      <w:r>
        <w:rPr>
          <w:rStyle w:val="FootnoteAnchor"/>
          <w:rtl w:val="true"/>
        </w:rPr>
        <w:footnoteReference w:id="1311"/>
      </w:r>
      <w:r>
        <w:rPr>
          <w:rFonts w:ascii="Amiri" w:hAnsi="Amiri" w:eastAsia="Amiri" w:cs="Amiri"/>
          <w:color w:val="111111"/>
          <w:sz w:val="28"/>
          <w:sz w:val="28"/>
          <w:szCs w:val="28"/>
          <w:rtl w:val="true"/>
          <w:lang w:bidi="ar-SA"/>
        </w:rPr>
        <w:t xml:space="preserve">فَکَسَی اللَّهُ الذُّلَّ وَ الْعَارَ مَنْ کَانَ قَعَدَ عَنْهُ وَ أَلْبَسَ الْخِزْیَ مَنْ کَانَ دَبَّرَ </w:t>
      </w:r>
      <w:r>
        <w:rPr>
          <w:rStyle w:val="FootnoteAnchor"/>
          <w:rtl w:val="true"/>
        </w:rPr>
        <w:footnoteReference w:id="1312"/>
      </w:r>
      <w:r>
        <w:rPr>
          <w:rFonts w:ascii="Amiri" w:hAnsi="Amiri" w:eastAsia="Amiri" w:cs="Amiri"/>
          <w:color w:val="111111"/>
          <w:sz w:val="28"/>
          <w:sz w:val="28"/>
          <w:szCs w:val="28"/>
          <w:rtl w:val="true"/>
          <w:lang w:bidi="ar-SA"/>
        </w:rPr>
        <w:t xml:space="preserve">عَلَی عَلِیٍّ علیه السلام مَا دَفَعَ اللَّهُ عَنْهُ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روایی از امام حسن عسکری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تبهکاران کفار در شب عقبه قصد کردند که رسول خدا صلی الله علیه و آله را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متمرّدان منافقین نیز که در مدینه مانده بودند، درصدد کشتن علی بن ابی طالب برآمدند، ولی نتوانستند بر پروردگارشان چیره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آنان را به این کار واداشت، حسادت آنان به رسول خدا صلی الله علیه و آله درباره علی علیه‌السّلام به خاطر گرامیداشت و بزرگداشت کار و مقام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تکریم و بزرگداشت بود که رسول خدا صلی الله علیه و آله در زمان خروج از مدینه و بعد از انتصاب علی علیه‌السّلام به جانشینی خویش،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اعلی و بلند مرتبه بر تو درود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خارج شو و علی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تو باقی بمان و علی خارج گردد که چاره‌ای جز این نیست و علی را به یکی از این دو کار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جز من، بزرگی و عظمت و ثواب و پاداش عظیم آنکه مرا در آن دو اطاعت و فرمانبرداری کند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او را به جای خویش باقی نهاد، منافقان درباره او سخنان بسیار بر زبان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آزرده و ملول گشته و همنشینی او را خوش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سخنان، علی علیه‌السّلام غمگین و مکدر گردید و در پی پیامبر صلی الله علیه و آله روان گشت و خود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از مرکزت حرکت داد 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چنین و چنان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مانند هارون در برابر موسی باشی، جز آنکه بعد از من هیچ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علی علیه‌السّلام به جایگاه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برای قتل او نقشه کشیدند و اقدام به حفر گودالی بزرگ در مسیر او به اندازه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نمودند و آن را با 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نازک پوشاندند و بر روی آن کمی خاک پراکندند تا روی آن 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گودال در راهی قرار داشت که علی علیه‌السّلام ناگزیر از عبور از آن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این نقشه در پی آن بودند که او و اسبش در گودالی که آن را عمیق و گسترده ساخته بودند،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اطراف آن گودال زمینی سنگلاخ وجود داشت، منافقان اندیشیده بودند که چون علی با ستورش در آن مکان فرو افتاد، آن را با سنگ‌ها انباشته سازند تا آنکه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علی علیه‌السّلام به نزدیک آن مکان رسید، اسب او گردنش را کج کرد و برگرداند و خداوند گردن او را دراز ساخت و لبانش به 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گودالی حفر گشته است و برای مرگ تو نقشه کشیده‌اند و تو خود آگاه‌تری که از آن عبور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کسی که به خیر و نیکی پند دهد و خیرخواهی کند، همچنان که تو در کار من می‌اندیشی، و خداوند عزّ و جل تو را از پاداش نیک خود بی‌بهره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رفت تا آنکه بر آن مکان مشرف گردید و اسب از ترس عبور از آن مکان،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سالم و بی‌عیب و راست بگذر، که حال تو عجیب و کار تو امری نو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ستور پیش رفت و پروردگار زمین را محکم و استوار ساخت و شکاف آن را به هم آورد و آن را همانند سایر زمین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علیه‌السّلام از آن عبور کرد، اسب گردن خود را برگردانید و لب‌هایش را بر گوش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در نزد پروردگار جهانیان عزیز هستی که تو را از این مکان تهی و توخالی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سلامتی را به خاطر آن نصیحتی که به من کردی، پاداش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را به سوی سرین آن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که همراه او بودند، برخی در پیش و برخی دیگر در پس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گشودند و آن را تهی و توخالی یافتند که هر که بر آن گام می‌نهاد، در گودال فرو می‌افتاد و از آنچه دیدند، هراسان و متعجّب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کسی این کار را انجام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اسب من می‌داند، ای اسب جریان این امر چگونه است؟ و که این را طرح‌ریزی کرده است؟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که سفیهان خلایق در پس سست کردن آنند، محکم کند، یا آنچه را که سفهای خلایق در پی استوار ساختن آنند، سست و ضایع و تباه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پیروز می‌گردد و خلایق مغلوب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این کار را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همراه رسول خدا صلی الله علیه و آله در مسیر او بودند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بر آن شدند تا رسول خدا را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برسانند و حال آنکه خداوند عزوجل پاسدار و محافظ رسول خدا صلی الله علیه و آله بود و کافران را یارای غلبه بر دوست و حبیب پروردگار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یکی از یاران امیرالمومنین علیه‌السّلام به او پیشنهاد داد که در این مورد نامه‌ای برای رسول خدا صلی الله علیه و آله بنگارد و پیکی بادپا را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 فرستاده خدا به سوی محمد، سریع‌تر و پیام او زودتر به او می‌رسد و این امر شما را پریشان و اندوهگین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رسیدن به گردنه کوهی که رسوایان منافقین و کفار در برابر آن قرار داشتند، در پایین گردنه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روح‌الامین مرا آگاه ساخته است که بر ضد علی چنین و چنان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گشته است، ولی خداوند عزوجل با الطاف و معجزات عجیب خویش به کذا و کذا از او پاسداری کرد و زمین را در زیر سم ستور و گام‌های یاران او محکم و استوار ساخت، سپس علی به آن مکان بازگشت و از آن سرپوش برگرفت و در نتیجه گودال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عزوجل آن را از کرامت خویش بر او به هم آورد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نامه‌ای بنویس و با پیکی به سوی رسول خدا صلی الله علیه و آله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 فرستاده خداوند به سوی رسول خدا صلی الله علیه و آله سریع‌تر و 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زودتر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رسول خدا صلی الله علیه و آله آنان را از سخن علی علیه‌السّلام در دروازه مدینه آگاه نساخت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همراه رسول خدا صلی الله علیه و آله هستند که به زودی بر ضد او توطئه می‌کنند، ولی خداوند متعال از او دفاع و پاسداری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عقبه سخن پیامبر صلی الله علیه و آله درباره علی علیه‌السّلام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چه استادانه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بادپا نزد او آمد یا آنکه پرنده‌ای از مدینه از میان اهل و خانواده‌اش بر او فرو آمد؟ بی‌تردید علی به حیله و مکر کذا کشته شده است که یارانمان را بر قتل او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خبر به او رسیده است، آن را مخفی ساخته و به ضد آن مبدل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افراد همراهش در آرامش باشند تا بر ضد او طغیان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خیالی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را در مدینه تنها مرگش مقیم ساخت و محمد را به اینجا تنها هلاکت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هلاک گردیده است و محمد نیز بی‌هیچ شکی و تردیدی در اینجا هلاک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بیایید تا به سوی او رویم و درباره کار علی اظهار شور و شعف کنیم تا قلبش به ما متمایل و مطمئن گردد، تا آن دم موعود فرا رسد و نقشه خویش را درباره او عملی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پیامبر صلی الله علیه و آله آمدند و به خاطر جان به در بردن علی از دامی که دشمنان برای او تدارک دیده بودند، به او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ساز که آیا علی أفضل و برتر است یا فرشتگان مقرّب الهی؟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فرشتگان جز به محبت محمد و علی و پذیرش ولایت آن دو، بزرگی و شرافت می‌یابند؟ هیچ کسی از محّبان و دوستداران علی نیست که قلبش را از پلیدی و ناپاکی فریب و دغل و خیانت، کینه و نجاست گناهان پاک سازد، مگر آنکه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برتر از ملائکه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خداوند به ملائکه جز به خاطر آنچه در نزد خویش به آن اعتقاد یافته بودند، فرمان داد تا در برابر آدم سجده کنند؟ هنگامی که آنان را از این دنیا بالاتر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این گمان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آنان در دنیا هرگز آفریدگانی پدید نخواهد آمد مگر آنکه فرشتگان در دین، بسیار برتر از آنان و بسیار آگاه‌تر نسبت به خداوند و آیین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 که آنان را متوجه خطا و اشتباه در پندارها و اعتقاداتشان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آدم را آفرید و همه اسماء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اسماء را بر فرشتگان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شناخت آن‌ها عاجز و ناتوان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را دستور داد که آنان را از آن اسماء آگاه سازد و اینگونه آنان را از برتری آدم در علم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آدم فرزندانی خارج ساخت که از میان آنان پیامبران و بندگان برگزیده خدا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آن‌ها محمد صلی الله علیه و آله، و بعد از او آل محمد صلی الله علیه و آله هستند و از میان ایشان برگزیدگان بندگان صاحب فضلِِِِِِِ اصحاب محمد و برگزیدگان اُمّت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فرشتگان را آگاه ساخت که آنان از فرشتگان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بارهایی گران بر دوش می‌کشند و از رویارویی با یاران شیطان و مجاهدت با نفس و تحمل آزار بار و سنگینی دادن نفقه و کوشش در به دست آوردن حلال و رنج و خطر برآمده از هراس از دشمنان و از دزدان ترسناک و پادشاهان ستم پیشه قدرتمند و دشواری پیمودن راه‌ها در تنگناها و اماکن ترسناک و زمین‌های بلند و کوه‌ها و پشته‌های بلند که جهت به دست آوردن توشه و قوت خانواده از روزی پاک و حلال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متحمل رنج و سختی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آنان را آگاه ساخت که برگزیدگان مومنان این بلایا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آن نجات می‌یابند و با شیاطین به پیکار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مغلوبشان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نفس خویش با دور نگاه داشتن آن از شهوات، به جهاد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آنچه از شهوت جنسی و محبت لباس و طعام و ارجمندی و غرور و ریاست و فخرفروشی 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تحمل آنچه از رنج و سختی صادر شده از جانب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و شیاطین پیرامون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 پنهانی و فریب و گمراه‌سازی آنان و پس زدن آنچه از رنج صبر و شکیبایی بر شنیدن طعن و کنایه دشمنان اسلام و شنیدن سخنان لهو و دشنام به اولیای الهی متحمل می‌شوند و با وجود آنچه در سفرهایشان در پی کسب روزی و فرار از دشمنان دینشان به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 و آنچه از رفتار مخالفان دینشان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نفس خود را مغلوب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همه این امور برکنار هستید، نه شهوت جنسی شما را پریشان و آزرده می‌سازد و نه شهوت طعام شما را از پشت می‌راند، و نه ترس از دشمنان دین و دنیایتان بر قلب‌هایتان سایه می‌افکند و نه ابلیس را در ملکوت آسمان‌ها و زمینم مشغولیتی برای فریب و گمراه‌سازی فرشتگانم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محفوظ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آدمیان، مرا فرمان پذیرد و دین خود را از این آفات و بلایا محفوظ دارد، در درگاه محبت من، آنچه را که شما تحمل نکردید بر دوش کشیده است و نسبت به من عباداتی جهت تقرب صورت داده است که شما را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فرشتگان را از فضل و برتری برگزیدگان امت محمد صلی الله علیه و آله و شیعیان علی و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دوش کشیدن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صبوری آنان در درگاه محبت پروردگارشان بر اموری که فرشتگان سختی آن را نچشیدند، آگاه ساخت، بنی آدم را به عنوان برگزیدگان متقین، با فضل و برتری بر آنان، متمایزگرداند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بر آدم سجده کنید که او در بردارنده انوار این خلایق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آنان به خاطر آدم نبود، بلکه آدم قبله‌ای برای آنان بود که برای خداوند عزّوجل، به سوی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امر او را بزرگ و گرامی داشت و برای هیچ کسی سزوار نیست که جز خدا برای کسی سجده کند و در مقابل او همانند خضوع برای پروردگار، اظهار فروتنی و فرمانبری کند و با سجده، او را همانند تعظیم خدا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فرمان می‌دادم که این چنین برای غیر خدا سجده کنند، بی‌تردید به ضعفای پیروانمان و باقی مکلفین دستور می‌دادم که برای میانجی علوم، علی جانشین رسول خدا صلی الله علیه و آله سجده کنند که دوستی خالص بهترین خلق خدا بعد از محمد رسول خدا صلی الله علیه و آله از آن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سختی‌ها و بلایا را در بیان حقوق پروردگار تحمل کرد و بر من، حقی را که بر او چشم داشتم که آن را ندانسته یا نادیده گرفته بود، انکار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از خداوند سرپیچی کرد و هلاک گردید که گناه و نافرمانی او با تکبر و نخوت در برابر آدم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پروردگار نافرمانی کرد و از آن درخت خورد ولی سالم ماند و هلاک نگردید؛ چرا که گناهش با تکبر نسبت به محمد و آل پاک او همراه نگردید و به این سبب خداوند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درباره تو مرا نافرمانی کرد و نسبت به تو تکبر ورزید و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تو به فرمان من گردن می‌نهاد و عظمت و جلال مرا بزرگ می‌داشت، به طور کامل رستگار می‌گردید، همچنان که تو مرا با خوردن از آن درخت نافرمانی کردی، ولی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تواضع و فروتنی در برابر محمد و آل محمد به رستگاری کامل نائل می‌گردی و ننگ و عار این لغزش از تو زدوده می‌گردد، و برای این کار، مرا به محمد و آل پاک و مطهرش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نیز پروردگار را به آنان خواند و به خاطر آنکه به چنگ آویز ما اهل بیت درآویخت، به سعادت 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در ابتدای نیمه دوم شب فرمان حرکت داد و به منادی خود فرمان داد و او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کس از رسول خدا صلی الله علیه و آله به سوی گردنه کوه پیشی نگیرد و در آن گام ننهد تا آنکه رسول خدا صلی الله علیه و آله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حذیفه را فرمان داد که در پایین گردنه کوه بنشیند و بنگرد که چه کسانی از آن می‌گذرند؟ و آنگاه رسول خدا صلی الله علیه و آله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او فرمان داده بود که همانند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چهره سردمداران سپاهت شر و بدی مشاهده می‌کنم و می‌ترسم که اگر در پایین کوه بنشینم و کسی از آنان که از او در هراسم، پیش از تو به اینجا بیاید تا بر ضد تو، توطئه کند، متوجه من گردد و مرا بیابد و مورد شناسایی قرار دهد و از ماموریت محوله تو به من آگاه گردد، و آنگاه مرا متهم سازد و از من در هراس گردد و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پایین گردنه کوه رسیدی، به سوی بزرگترین صخره‌ای که آنجا پایین عقبه قرار دارد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فرمان می‌دهد که برای من شکافته گردی تا در تو داخل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دستور داد که در تو دریچه‌ای پدید آید که از آن رهگذران را مشاهده کنم و هوا بر من وارد گردد تا هلاک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پرورگار جهانیان چنان خواهد کرد که تو به او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پیام را رسانید و داخل صخره شد و بیست و چهار نفر که پیشاپیش آنان پیادگانشان قرار داشتند، سوار بر شترانشان آمدند و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اینجا مشاهده کردید، هر که بود او را بکشید تا محمد را آگاه نسازند که ما را اینجا دیده‌اند و در نتیجه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گردد و تنها هنگام روز از این گردنه بالا بیاید و توطئه و نقشه ما بر ضد او ضایع و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این سخنان را شنید و آنان نیز به جستجو و کندوکاو پرداختند، ولی کسی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حذیفه را با سنگ از آنان پنهان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سپس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کوه بالا رفتند و از راه اصلی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از چپ و راست بر دامنه کوه ایستادند،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چگونه مرگ بر محمد شبیخون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بالا آمدن از گردنه کوه منع سازد تا خود به تنهایی از آن عبور کند و ما در اینجا با او تنها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یارانش از او دور افتادند، نقشه‌مان را درباره او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سخنان را خداوند از دور و نزدیک به گوش حذیفه می‌رساند و او آن را به خاطر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افراد در مکان‌های مورد نظرشان از کوه مستقر شدند، صخره با حذیفه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نزد رسول خدا برو و او را از آنچه دیدی و شنیدی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خارج گردم و حال آنکه اگر این قوم مرا ببینند، از بیم سخن چینی‌ام بر ضد ایشان، مرا می‌کشند؟ صخره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 را درون من جای داد و با پدیدار ساختن رخنه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من، به تو هوا رساند، هم او نیز تو را به پیامبر خدا می‌رساند و تو را از دشمنان خدا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برای خروج برخاست و صخره شکافته شد و خداوند او را تبدیل به پرنده کرد و او در آسمان اوج گرفت و به پرواز درآمد تا آنکه در برابر رسول خدا صلی الله علیه و آله فرود آمد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اولیه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را از دیده‌ها و شنیده‌های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چهره آنان را تشخیص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بر چهره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روی شترانشان، بیشتر آنان را می‌شناختم و هنگامی که آن مکان را جستجو کردند و کسی را نیافتند، نقاب از چهره برگرفتند و من چهره آنان را دیدم و شخص آنان را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شناختم و نامشان فلان و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محمد را استوار و پابرجا گرداند، نه اینان و نه همه خلق را یارای از میان برداشتن او نیست که خداوند متعال امر خود را درباره محمد به اجرا می‌رساند،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سلمان و عمار برخیزید و بر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این گردنه دشوار گذشتیم، به مردمان اجازه دهید که در پی ما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سوار بر شترش بالا رفت و حذیفه و سلمان همراه او بودند و یکی از آن‌ها افسار شترش را در دست داشت و آن را پیش می‌برد و دیگری از پشت آن را می‌راند و عمار هم در کنار شتر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نیز سوار بر شتر و پیاده در اطراف آن پیچ کوه بر آن گردنه‌ها پراکنده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بالای راه بودند، سنگی در درون خرک قرار دادند و آن را از بالا غلتاندند تا شتر رسول خدا برمد و در پرتگاهی میان دو کوه که بیننده با نگاه به عمق آن دچار وحشت می‌شد،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خرک به نزدیکی شتر رسول خدا صلی الله علیه و آله رسید، خدای متعال به آن فرمان داد و آن تا ارتفاعی بلند برآمد و از بالای شتر رسول خدا عبور کرد و در کناره آن پرتگاه سقوط کرد و از آن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رسول خدا صلی الله علیه و آله، گویی که هیچ متوجه سر و صدای خرک نگشته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بالا برو و با این عصایت بر صورت شترهایشان بزن و آن را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چنین کرد و شتران آنان را رمانید و یکی از آن‌ها فرو افتاد و بازویش شکست و از آنان کسی پایش و دیگری پهلویش شکست و از این رو دچار درد و رنج سختی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شکستگی‌هایشان بسته شد و التیام یافت، آثار شکستگی تا لحظه مرگ در آن‌ها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بود که رسول خدا صلی الله علیه و آله درباره حذیفه و امیر المومنین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آگاه‌ترین مردمان به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کوه نشست و کسانی که از رسول خدا صلی الله علیه و آله پیشی گرفتند و از آنجا گذشتند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رسولش را در توطئه‌ای که بر ضد او ترتیب دادند،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به مدینه بازگشت و خداوند لباس ذلت و ننگ را بر سرباززدگان از همراهی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پاسداری خداوند از علی علیه‌السّلام، توطئه منافقان بر ضد او نقش بر آب شد و خداوند آنان را به خواری دچار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2362228_1468164448"/>
      <w:bookmarkStart w:id="514" w:name="_Toc205"/>
      <w:bookmarkEnd w:id="513"/>
      <w:r>
        <w:rPr>
          <w:rtl w:val="true"/>
        </w:rPr>
        <w:t>بیان</w:t>
      </w:r>
      <w:bookmarkEnd w:id="514"/>
    </w:p>
    <w:p>
      <w:pPr>
        <w:pStyle w:val="BookText"/>
        <w:rPr/>
      </w:pPr>
      <w:r>
        <w:rPr>
          <w:rFonts w:ascii="IRNazanin" w:hAnsi="IRNazanin" w:eastAsia="IRNazanin"/>
          <w:color w:val="111111"/>
          <w:sz w:val="28"/>
          <w:sz w:val="28"/>
          <w:szCs w:val="28"/>
          <w:rtl w:val="true"/>
          <w:lang w:bidi="fa-IR"/>
        </w:rPr>
        <w:t>کبست البئر طممتها و الجحفلة للحافر کالشفة للإنسان و المخرقة الکذب و الحین بالفتح الهلاک و حفزه دفعه من خلفه و النخب النزع و فی بعض النسخ بالحاء المهملة و هو السیر السریع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ستور سم دار، مانند لب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پشت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حاء مهمله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رفتن سریع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2362230_1468164448"/>
      <w:bookmarkStart w:id="516" w:name="_Toc206"/>
      <w:bookmarkEnd w:id="515"/>
      <w:r>
        <w:rPr>
          <w:rtl w:val="true"/>
        </w:rPr>
        <w:t>«</w:t>
      </w:r>
      <w:r>
        <w:rPr/>
        <w:t>7</w:t>
      </w:r>
      <w:r>
        <w:rPr>
          <w:rtl w:val="true"/>
        </w:rPr>
        <w:t>»</w:t>
      </w:r>
      <w:bookmarkEnd w:id="516"/>
    </w:p>
    <w:p>
      <w:pPr>
        <w:pStyle w:val="BookText"/>
        <w:rPr/>
      </w:pPr>
      <w:r>
        <w:rPr>
          <w:rFonts w:ascii="Amiri" w:hAnsi="Amiri" w:eastAsia="Amiri" w:cs="Amiri"/>
          <w:color w:val="111111"/>
          <w:sz w:val="28"/>
          <w:sz w:val="28"/>
          <w:szCs w:val="28"/>
          <w:rtl w:val="true"/>
          <w:lang w:bidi="ar-SA"/>
        </w:rPr>
        <w:t>یج، الخرائج و الجرائح رُوِیَ أَنَّ النَّاسَ فِی غَزَاةِ تَبُوکَ لَمَّا سَارُوا یَوْمَهُمُ نَالَهُمْ عَطَشٌ کَادَتْ تَنْقَطِعُ أَعْنَاقُ الرُّجَّالِ وَ الْخَیْلِ وَ الرُّکَّابِ عَطَشاً فَدَعَا بِرَکْوَةٍ فَصَبَّ فِیهَا مَاءً قَلِیلًا مِنْ إِدَاوَةٍ کَانَتْ مَعَهُ وَ وَضَعَ أَصَابِعَهُ عَلَیْهَا فَنَبَعَ الْمَاءُ مِنْ تَحْتِ أَصَابِعِهِ فَاسْتَقَوْا وَ ارْتَوَوْا وَ الْعَسْکَرُ ثَلَاثُونَ أَلْفَ رَجُلٍ سِوَی الْخَیْلِ وَ الْإِبِلِ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هنگامی که مردم روزشان را راه پیمودند، چنان دچار تشنگی گشتند که نزدیک بود از شدت آن جان پیادگان و اسبان و سواران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دلوی کوچک خواست و از مشک‌های کوچکی که همراه داشت، اندکی آب در آن ریخت و انگشتانش را بر روی آن قرار داد و آب از انگشتانش جوشیدن گرفت و آنان که سی هزار مرد بودند، به همراه اسبان و شتران، از آن آشامیدند و سیراب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2362232_1468164448"/>
      <w:bookmarkStart w:id="518" w:name="_Toc207"/>
      <w:bookmarkEnd w:id="517"/>
      <w:r>
        <w:rPr>
          <w:rtl w:val="true"/>
        </w:rPr>
        <w:t>«</w:t>
      </w:r>
      <w:r>
        <w:rPr/>
        <w:t>8</w:t>
      </w:r>
      <w:r>
        <w:rPr>
          <w:rtl w:val="true"/>
        </w:rPr>
        <w:t>»</w:t>
      </w:r>
      <w:bookmarkEnd w:id="518"/>
    </w:p>
    <w:p>
      <w:pPr>
        <w:pStyle w:val="BookText"/>
        <w:rPr/>
      </w:pPr>
      <w:r>
        <w:rPr>
          <w:rFonts w:ascii="Amiri" w:hAnsi="Amiri" w:eastAsia="Amiri" w:cs="Amiri"/>
          <w:color w:val="111111"/>
          <w:sz w:val="28"/>
          <w:sz w:val="28"/>
          <w:szCs w:val="28"/>
          <w:rtl w:val="true"/>
          <w:lang w:bidi="ar-SA"/>
        </w:rPr>
        <w:t>ما، الأمالی للشیخ الطوسی أَبُو عَمْرٍو عَنِ ابْنِ عُقْدَةَ عَنْ أَحْمَدَ بْنِ یَحْیَی عَنْ عَبْدِ الرَّحْمَنِ عَنْ أَبِیهِ عَنِ الْأَعْمَشِ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علیهما السلام فِی غَزْوَةِ تَبُوکَ اخْلُفْنِی فِی أَهْلِی فَقَالَ عَلِیٌّ علیه السلام یَا رَسُولَ اللَّهِ إِنِّی أَکْرَهُ أَنْ تَقُولُ الْعَرَبُ خَذَلَ ابْنَ عَمِّهِ وَ تَخَلَّفَ عَنْهُ فَقَالَ أَ مَا تَرْضَی أَنْ تَکُونَ مِنِّی بِمَنْزِلَةِ هَارُونَ مِنْ مُوسَی قَالَ بَلَی قَالَ فَاخْلُفْنِی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حذری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رسول خدا صلی الله علیه و آله به علی بن ابی طالب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خانواده‌ام جانشین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عرب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پسرعمویش را وانهاد و از همراهی او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همانند هارون نسبت به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جانشین من باش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2362234_1468164448"/>
      <w:bookmarkStart w:id="520" w:name="_Toc208"/>
      <w:bookmarkEnd w:id="519"/>
      <w:r>
        <w:rPr>
          <w:rtl w:val="true"/>
        </w:rPr>
        <w:t>«</w:t>
      </w:r>
      <w:r>
        <w:rPr/>
        <w:t>9</w:t>
      </w:r>
      <w:r>
        <w:rPr>
          <w:rtl w:val="true"/>
        </w:rPr>
        <w:t>»</w:t>
      </w:r>
      <w:bookmarkEnd w:id="52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عَلِیِّ بْنِ مُحَمَّدِ بْنِ عَلِیٍّ عَنْ جَعْفَرِ </w:t>
      </w:r>
      <w:bookmarkStart w:id="521" w:name="pg13777_135364"/>
    </w:p>
    <w:p>
      <w:pPr>
        <w:pStyle w:val="BookText"/>
        <w:rPr/>
      </w:pPr>
      <w:bookmarkEnd w:id="521"/>
      <w:r>
        <w:rPr>
          <w:rFonts w:ascii="Amiri" w:hAnsi="Amiri" w:eastAsia="Amiri" w:cs="Amiri"/>
          <w:color w:val="111111"/>
          <w:sz w:val="28"/>
          <w:sz w:val="28"/>
          <w:szCs w:val="28"/>
          <w:rtl w:val="true"/>
          <w:lang w:bidi="ar-SA"/>
        </w:rPr>
        <w:t xml:space="preserve">بْنِ مُحَمَّدِ بْنِ عِیسَی عَنْ عَبْدِ اللَّهِ </w:t>
      </w:r>
      <w:r>
        <w:rPr>
          <w:rStyle w:val="FootnoteAnchor"/>
          <w:rtl w:val="true"/>
        </w:rPr>
        <w:footnoteReference w:id="1315"/>
      </w:r>
      <w:r>
        <w:rPr>
          <w:rFonts w:ascii="Amiri" w:hAnsi="Amiri" w:eastAsia="Amiri" w:cs="Amiri"/>
          <w:color w:val="111111"/>
          <w:sz w:val="28"/>
          <w:sz w:val="28"/>
          <w:szCs w:val="28"/>
          <w:rtl w:val="true"/>
          <w:lang w:bidi="ar-SA"/>
        </w:rPr>
        <w:t>بْنِ عَلِیٍّ عَنْ عَلِیِّ بْنِ مُوسَی عَنْ أَبِیهِ عَنْ جَدِّهِ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رَسُولُ اللَّهِ صلی الله علیه و آله عَلِیّاً فِی غَزْوَةِ تَبُوکَ فَقَالَ یَا رَسُولَ اللَّهِ تُخَلِّفُنِی بَعْدَکَ قَالَ أَ لَا تَرْضَی أَنْ تَکُونَ مِنِّی بِمَنْزِلَةِ هَارُونَ مِنْ مُوسَی إِلَّا أَنَّهُ لَا نَبِیَّ بَعْدِی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رسول خدا صلی الله علیه و آله، علی را به جانشینی خویش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پشت سر خودت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همانند هارون نسبت به موسی باشی، جز آنکه بعد از من پیامبری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2362236_1468164448"/>
      <w:bookmarkStart w:id="523" w:name="_Toc209"/>
      <w:bookmarkEnd w:id="522"/>
      <w:r>
        <w:rPr>
          <w:rtl w:val="true"/>
        </w:rPr>
        <w:t>«</w:t>
      </w:r>
      <w:r>
        <w:rPr/>
        <w:t>10</w:t>
      </w:r>
      <w:r>
        <w:rPr>
          <w:rtl w:val="true"/>
        </w:rPr>
        <w:t>»</w:t>
      </w:r>
      <w:bookmarkEnd w:id="523"/>
    </w:p>
    <w:p>
      <w:pPr>
        <w:pStyle w:val="BookText"/>
        <w:rPr/>
      </w:pPr>
      <w:r>
        <w:rPr>
          <w:rFonts w:ascii="Amiri" w:hAnsi="Amiri" w:eastAsia="Amiri" w:cs="Amiri"/>
          <w:color w:val="111111"/>
          <w:sz w:val="28"/>
          <w:sz w:val="28"/>
          <w:szCs w:val="28"/>
          <w:rtl w:val="true"/>
          <w:lang w:bidi="ar-SA"/>
        </w:rPr>
        <w:t>ص، قصص الأنبیاء علیهم السلام الصَّدُوقُ عَنْ أَبِیهِ عَنْ سَعْدٍ عَنْ إِبْرَاهِیمَ بْنِ مَهْزِیَارَ عَنْ أَخِیهِ عَلِیٍّ عَنِ النَّضْرِ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لِأَبِی عَبْدِ اللَّهِ علیه السلام عَلِمَ رَسُولُ اللَّهِ صلی الله علیه و آله أَسْمَاءَ الْمُنَافِقِینَ فَقَالَ لَا وَ لَکِنَّ رَسُولَ اللَّهِ صلی الله علیه و آله لَمَّا کَانَ فِی غَزْوَةِ تَبُوکَ کَانَ یَسِیرُ عَلَی نَاقَتِهِ وَ النَّاسُ أَمَامَهُ فَلَمَّا انْتَهَی إِلَی الْعَقَبَةِ وَ قَدْ جَلَسَ عَلَیْهَا أَرْبَعَةَ عَشَرَ رَجُلًا سِتَّةٌ مِنْ قُرَیْشٍ وَ ثَمَانِیَةٌ مِنْ أَفْنَاءِ النَّاسِ أَوْ عَلَی عَکْسِ هَذَا </w:t>
      </w:r>
      <w:r>
        <w:rPr>
          <w:rStyle w:val="FootnoteAnchor"/>
          <w:rtl w:val="true"/>
        </w:rPr>
        <w:footnoteReference w:id="1317"/>
      </w:r>
      <w:r>
        <w:rPr>
          <w:rFonts w:ascii="Amiri" w:hAnsi="Amiri" w:eastAsia="Amiri" w:cs="Amiri"/>
          <w:color w:val="111111"/>
          <w:sz w:val="28"/>
          <w:sz w:val="28"/>
          <w:szCs w:val="28"/>
          <w:rtl w:val="true"/>
          <w:lang w:bidi="ar-SA"/>
        </w:rPr>
        <w:t xml:space="preserve">فَأَتَاهُ جَبْرَئِیلُ علیه السلام فَقَالَ إِنَّ فُلَاناً وَ فُلَاناً وَ فُلَاناً فَقَدْ قَعَدُوا </w:t>
      </w:r>
      <w:r>
        <w:rPr>
          <w:rStyle w:val="FootnoteAnchor"/>
          <w:rtl w:val="true"/>
        </w:rPr>
        <w:footnoteReference w:id="1318"/>
      </w:r>
      <w:r>
        <w:rPr>
          <w:rFonts w:ascii="Amiri" w:hAnsi="Amiri" w:eastAsia="Amiri" w:cs="Amiri"/>
          <w:color w:val="111111"/>
          <w:sz w:val="28"/>
          <w:sz w:val="28"/>
          <w:szCs w:val="28"/>
          <w:rtl w:val="true"/>
          <w:lang w:bidi="ar-SA"/>
        </w:rPr>
        <w:t xml:space="preserve">لَکَ عَلَی الْعَقَبَةِ لِیُنَفِّرُوا نَاقَتَکَ فَنَادَاهُمْ رَسُولُ اللَّهِ صلی الله علیه و آله یَا فُلَانُ وَ یَا فُلَانُ وَ یَا فُلَانُ أَنْتُمُ الْقُعُودُ لِتُنَفِّرُوا نَاقَتِی وَ کَانَ حُذَیْفَةُ خَلْفَهُ فَلَحِقَ </w:t>
      </w:r>
      <w:r>
        <w:rPr>
          <w:rStyle w:val="FootnoteAnchor"/>
          <w:rtl w:val="true"/>
        </w:rPr>
        <w:footnoteReference w:id="1319"/>
      </w:r>
      <w:r>
        <w:rPr>
          <w:rFonts w:ascii="Amiri" w:hAnsi="Amiri" w:eastAsia="Amiri" w:cs="Amiri"/>
          <w:color w:val="111111"/>
          <w:sz w:val="28"/>
          <w:sz w:val="28"/>
          <w:szCs w:val="28"/>
          <w:rtl w:val="true"/>
          <w:lang w:bidi="ar-SA"/>
        </w:rPr>
        <w:t xml:space="preserve">بِهِمْ فَقَالَ یَا حُذَیْفَةُ سَمِعْتَ قَالَ نَعَمْ قَالَ اکْتُمْ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به امام صادق علیه‌السّلام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نام منافقان را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رسول خدا صلی الله علیه و آله هنگامی که در غزوه تبوک بود، سوار بر شترش راه می‌پیمود و مردم پیشاپیش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قریش و هشت نفر از افراد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عکس 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از راوی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آن به کمین نشسته بودند، جبرئیل نزد وی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بر این گردنه در کمین تو نشسته‌اند تا شترت را 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آنان را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و ای فلان و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نشسته‌اید که شتر مرا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در پشت سر او قرار داشت و به آن‌ها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362238_1468164448"/>
      <w:bookmarkStart w:id="525" w:name="_Toc210"/>
      <w:bookmarkEnd w:id="524"/>
      <w:r>
        <w:rPr>
          <w:rtl w:val="true"/>
        </w:rPr>
        <w:t>«</w:t>
      </w:r>
      <w:r>
        <w:rPr/>
        <w:t>11</w:t>
      </w:r>
      <w:r>
        <w:rPr>
          <w:rtl w:val="true"/>
        </w:rPr>
        <w:t>»</w:t>
      </w:r>
      <w:bookmarkEnd w:id="5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الْقُرْآنُ یَنْزِلُ بِکَلَامِ الْمُنَافِقِینَ حَتَّی تَرَکُوا الْکَلَامَ وَ اقْتَصَرُوا بِالْحَوَاجِبِ یَغْمِزُونَ فَقَالَ بَعْضُهُمْ تَأْمَنُونَ </w:t>
      </w:r>
      <w:r>
        <w:rPr>
          <w:rStyle w:val="FootnoteAnchor"/>
          <w:rtl w:val="true"/>
        </w:rPr>
        <w:footnoteReference w:id="1321"/>
      </w:r>
      <w:r>
        <w:rPr>
          <w:rFonts w:ascii="Amiri" w:hAnsi="Amiri" w:eastAsia="Amiri" w:cs="Amiri"/>
          <w:color w:val="111111"/>
          <w:sz w:val="28"/>
          <w:sz w:val="28"/>
          <w:szCs w:val="28"/>
          <w:rtl w:val="true"/>
          <w:lang w:bidi="ar-SA"/>
        </w:rPr>
        <w:t xml:space="preserve">أَنْ تُسَمَّوْا </w:t>
      </w:r>
      <w:r>
        <w:rPr>
          <w:rStyle w:val="FootnoteAnchor"/>
          <w:rtl w:val="true"/>
        </w:rPr>
        <w:footnoteReference w:id="1322"/>
      </w:r>
      <w:r>
        <w:rPr>
          <w:rFonts w:ascii="Amiri" w:hAnsi="Amiri" w:eastAsia="Amiri" w:cs="Amiri"/>
          <w:color w:val="111111"/>
          <w:sz w:val="28"/>
          <w:sz w:val="28"/>
          <w:szCs w:val="28"/>
          <w:rtl w:val="true"/>
          <w:lang w:bidi="ar-SA"/>
        </w:rPr>
        <w:t xml:space="preserve">فِی الْقُرْآنِ فَتَفْتَضِحُوا أَنْتُمْ وَ عَقِبُکُمْ هَذِهِ عَقَبَةٌ بَیْنَ أَیْدِینَا لَوْ رَمَیْنَا </w:t>
      </w:r>
      <w:r>
        <w:rPr>
          <w:rStyle w:val="FootnoteAnchor"/>
          <w:rtl w:val="true"/>
        </w:rPr>
        <w:footnoteReference w:id="1323"/>
      </w:r>
      <w:r>
        <w:rPr>
          <w:rFonts w:ascii="Amiri" w:hAnsi="Amiri" w:eastAsia="Amiri" w:cs="Amiri"/>
          <w:color w:val="111111"/>
          <w:sz w:val="28"/>
          <w:sz w:val="28"/>
          <w:szCs w:val="28"/>
          <w:rtl w:val="true"/>
          <w:lang w:bidi="ar-SA"/>
        </w:rPr>
        <w:t xml:space="preserve">بِهِ مِنْهَا یَنْقَطِعُ </w:t>
      </w:r>
      <w:r>
        <w:rPr>
          <w:rStyle w:val="FootnoteAnchor"/>
          <w:rtl w:val="true"/>
        </w:rPr>
        <w:footnoteReference w:id="1324"/>
      </w:r>
      <w:r>
        <w:rPr>
          <w:rFonts w:ascii="Amiri" w:hAnsi="Amiri" w:eastAsia="Amiri" w:cs="Amiri"/>
          <w:color w:val="111111"/>
          <w:sz w:val="28"/>
          <w:sz w:val="28"/>
          <w:szCs w:val="28"/>
          <w:rtl w:val="true"/>
          <w:lang w:bidi="ar-SA"/>
        </w:rPr>
        <w:t xml:space="preserve">فَقَعَدُوا عَلَی الْعَقَبَةِ وَ یُقَالُ لَهَا عَقَبَةُ ذِی فَتْقٍ </w:t>
      </w:r>
      <w:r>
        <w:rPr>
          <w:rStyle w:val="FootnoteAnchor"/>
          <w:rtl w:val="true"/>
        </w:rPr>
        <w:footnoteReference w:id="1325"/>
      </w:r>
      <w:r>
        <w:rPr>
          <w:rFonts w:ascii="Amiri" w:hAnsi="Amiri" w:eastAsia="Amiri" w:cs="Amiri"/>
          <w:color w:val="111111"/>
          <w:sz w:val="28"/>
          <w:sz w:val="28"/>
          <w:szCs w:val="28"/>
          <w:rtl w:val="true"/>
          <w:lang w:bidi="ar-SA"/>
        </w:rPr>
        <w:t xml:space="preserve">وَ قَالَ حُذَیْفَةُ کَانَ رَسُولُ اللَّهِ إِذَا أَرَادَ النَّوْمَ عَلَی نَاقَتِهِ اقْتَصَدَتْ فِی السَّیْرِ فَقَالَ حُذَیْفَةُ قُلْتُ لَیْلَةً </w:t>
      </w:r>
      <w:bookmarkStart w:id="526" w:name="pg13777_135365"/>
    </w:p>
    <w:p>
      <w:pPr>
        <w:pStyle w:val="BookText"/>
        <w:rPr/>
      </w:pPr>
      <w:bookmarkEnd w:id="526"/>
      <w:r>
        <w:rPr>
          <w:rFonts w:ascii="Amiri" w:hAnsi="Amiri" w:eastAsia="Amiri" w:cs="Amiri"/>
          <w:color w:val="111111"/>
          <w:sz w:val="28"/>
          <w:sz w:val="28"/>
          <w:szCs w:val="28"/>
          <w:rtl w:val="true"/>
          <w:lang w:bidi="ar-SA"/>
        </w:rPr>
        <w:t xml:space="preserve">مِنَ اللَّیَالِی لَا وَ اللَّهِ لَا أُفَارِقُ رَسُولَ اللَّهِ صلی الله علیه و آله قَالَ فَجَعَلْتُ أَحْبِسُ نَاقَتِی عَلَیْهِ فَنَزَلَ جَبْرَئِیلُ عَلَی رَسُولِ اللَّهِ صلی الله علیه و آله فَقَالَ هَذَا فُلَانٌ وَ فُلَانٌ وَ فُلَانٌ حَتَّی عَدَّهُمْ قَدْ قَعَدُوا یَنْفِرُونَ بِکَ فَقَالَ رَسُولُ اللَّهِ یَا فُلَانُ یَا فُلَانُ یَا فُلَانُ یَا أَعْدَاءَ اللَّهِ حَتَّی سَمَّاهُمْ بِأَسْمَائِهِمْ کُلِّهِمْ ثُمَّ نَظَرَ فَإِذَا حُذَیْفَةُ فَقَالَ عَرَفْتَهُمْ قُلْتُ نَعَمْ بِرَوَاحِلِهِمْ وَ هُمْ مُتَلَثِّمُونَ فَقَالَ لَا تُخْبِرْ بِهِمْ أَحَداً فَقُلْتُ یَا رَسُولَ اللَّهِ أَ فَلَا تَقْتُلُهُمْ قَالَ إِنِّی أَکْرَهُ أَنْ یَقُولَ النَّاسُ قَاتَلَ بِهِمْ حَتَّی ظَفِرَ فَقَتَلَهُمْ </w:t>
      </w:r>
      <w:r>
        <w:rPr>
          <w:rStyle w:val="FootnoteAnchor"/>
          <w:rtl w:val="true"/>
        </w:rPr>
        <w:footnoteReference w:id="1326"/>
      </w:r>
      <w:r>
        <w:rPr>
          <w:rFonts w:ascii="Amiri" w:hAnsi="Amiri" w:eastAsia="Amiri" w:cs="Amiri"/>
          <w:color w:val="111111"/>
          <w:sz w:val="28"/>
          <w:sz w:val="28"/>
          <w:szCs w:val="28"/>
          <w:rtl w:val="true"/>
          <w:lang w:bidi="ar-SA"/>
        </w:rPr>
        <w:t>فَکَانُوا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با سخنان منافقان نازل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آنان سخن را ترک کردند و به اشاره ابرو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هستید که در قرآن نامتان ذکر گردد و شما و نسلتان رسوا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گردنه‌ای است که پیش روی ماست، اگر او را از آن فرو افکنیم،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اندیشه بر آن گردنه که عقبه ذی 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قصد خواب بر شتر را داشت، در رفتن شتاب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از رسول خدا صلی الله علیه و آله جدا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کنار او نگاه داشتم و جبرئیل بر رسول خدا صلی الله علیه و آله فرود آمد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کمین نشسته‌اند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با آگاهی از این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همه آنان را به اسم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 و با من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نقاب بر چهره داشتند، از روی شترهایشان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آنان کسی را آگاه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نمی کشی؟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آنان جنگید و چون چیرگی یافت، آنان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2362240_1468164448"/>
      <w:bookmarkStart w:id="528" w:name="_Toc211"/>
      <w:bookmarkEnd w:id="527"/>
      <w:r>
        <w:rPr>
          <w:rtl w:val="true"/>
        </w:rPr>
        <w:t>«</w:t>
      </w:r>
      <w:r>
        <w:rPr/>
        <w:t>12</w:t>
      </w:r>
      <w:r>
        <w:rPr>
          <w:rtl w:val="true"/>
        </w:rPr>
        <w:t>»</w:t>
      </w:r>
      <w:bookmarkEnd w:id="528"/>
    </w:p>
    <w:p>
      <w:pPr>
        <w:pStyle w:val="BookText"/>
        <w:rPr/>
      </w:pPr>
      <w:r>
        <w:rPr>
          <w:rFonts w:ascii="Amiri" w:hAnsi="Amiri" w:eastAsia="Amiri" w:cs="Amiri"/>
          <w:color w:val="111111"/>
          <w:sz w:val="28"/>
          <w:sz w:val="28"/>
          <w:szCs w:val="28"/>
          <w:rtl w:val="true"/>
          <w:lang w:bidi="ar-SA"/>
        </w:rPr>
        <w:t xml:space="preserve">یج، الخرائج و الجرائح رُوِیَ أَنَّهُ صلی الله علیه و آله لَمَّا تَوَجَّهَ إِلَی تَبُوکَ ضَلَّتْ نَاقَتُهُ الْقُصْوَی وَ عِنْدَهُ عُمَارَةُ بْنُ حَزْمٍ قَالَ کَالْمُسْتَهْزِئِ یُخْبِرُنَا مُحَمَّدٌ بِخَبَرِ السَّمَاءِ وَ لَا یَدْرِی أَیْنَ نَاقَتُهُ فَقَالَ علیه السلام إِنِّی لَا أَعْلَمُ إِلَّا مَا عَلَّمَنِیَ اللَّهُ وَ قَدْ أَخْبَرَنِی الْآنَ أَنَّهَا بِشِعْبِ کَذَا وَ کَذَا وَ زِمَامُهَا مُلْتَفٌّ بِشَجَرَةٍ فَکَانَ کَمَا قَالَ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راهی تبوک گردید، شتر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و عمارة بن حزم که همراه او بود به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از خبر آسمان آگاه می‌سازد و حال آنکه نمی‌داند شتر خودش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 آنچه خداوند مرا آموخته است نمی‌دانم و هم اکنون او مرا آگاه ساخته است که آن شتر در فلان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افسار آن نیز به درختی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فرمود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362242_1468164448"/>
      <w:bookmarkStart w:id="530" w:name="_Toc212"/>
      <w:bookmarkEnd w:id="529"/>
      <w:r>
        <w:rPr>
          <w:rtl w:val="true"/>
        </w:rPr>
        <w:t>«</w:t>
      </w:r>
      <w:r>
        <w:rPr/>
        <w:t>13</w:t>
      </w:r>
      <w:r>
        <w:rPr>
          <w:rtl w:val="true"/>
        </w:rPr>
        <w:t>»</w:t>
      </w:r>
      <w:bookmarkEnd w:id="53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مِنْ مُعْجِزَاتِهِ أَنَّهُ لَمَّا غَزَا بِتَبُوکَ کَانَ مَعَهُ مِنَ الْمُسْلِمِینَ خَمْسَةٌ وَ عِشْرُونَ أَلْفاً سِوَی خَدَمِهِمْ فَمَرَّ صلی الله علیه و آله فِی مَسِیرِهِ بِجَبَلٍ یَرْشَحُ الْمَاءُ مِنْ أَعْلَاهُ إِلَی أَسْفَلِهِ مِنْ غَیْرِ سَیَلَانٍ فَقَالُوا مَا أَعْجَبَ رَشْحَ هَذَا الْجَبَلِ فَقَالَ إِنَّهُ یَبْکِی قَالُوا وَ الْجَبَلُ یَبْکِی قَالَ أَ تُحِبُّونَ أَنْ تَعْلَمُوا ذَلِکَ قَالُوا نَعَمْ قَالَ أَیُّهَا الْجَبَلُ مِمَّ بُکَاؤُکَ فَأَجَابَهُ الْجَبَلُ وَ قَدْ سَمِعَهُ الْجَمَاعَةُ بِلِسَانٍ </w:t>
      </w:r>
      <w:r>
        <w:rPr>
          <w:rStyle w:val="FootnoteAnchor"/>
          <w:rtl w:val="true"/>
        </w:rPr>
        <w:footnoteReference w:id="1328"/>
      </w:r>
      <w:r>
        <w:rPr>
          <w:rFonts w:ascii="Amiri" w:hAnsi="Amiri" w:eastAsia="Amiri" w:cs="Amiri"/>
          <w:color w:val="111111"/>
          <w:sz w:val="28"/>
          <w:sz w:val="28"/>
          <w:szCs w:val="28"/>
          <w:rtl w:val="true"/>
          <w:lang w:bidi="ar-SA"/>
        </w:rPr>
        <w:t xml:space="preserve">فَصِیحٍ یَا رَسُولَ اللَّهِ صلی الله علیه و آله مَرَّ بِی عِیسَی ابْنُ مَرْیَمَ وَ هُوَ یَتْلُو نَارٌ وَقُودُهَا النَّاسُ وَ الْحِجارَةُ فَأَنَا أَبْکِی مُنْذُ ذَلِکَ الْیَوْمِ خَوْفاً مِنْ أَنْ أَکُونَ مِنْ تِلْکَ الْحِجَارَةِ فَقَالَ </w:t>
      </w:r>
      <w:r>
        <w:rPr>
          <w:rStyle w:val="FootnoteAnchor"/>
          <w:rtl w:val="true"/>
        </w:rPr>
        <w:footnoteReference w:id="1329"/>
      </w:r>
      <w:r>
        <w:rPr>
          <w:rFonts w:ascii="Amiri" w:hAnsi="Amiri" w:eastAsia="Amiri" w:cs="Amiri"/>
          <w:color w:val="111111"/>
          <w:sz w:val="28"/>
          <w:sz w:val="28"/>
          <w:szCs w:val="28"/>
          <w:rtl w:val="true"/>
          <w:lang w:bidi="ar-SA"/>
        </w:rPr>
        <w:t xml:space="preserve">اسْکُنْ مَکَانَکَ </w:t>
      </w:r>
      <w:r>
        <w:rPr>
          <w:rStyle w:val="FootnoteAnchor"/>
          <w:rtl w:val="true"/>
        </w:rPr>
        <w:footnoteReference w:id="1330"/>
      </w:r>
      <w:r>
        <w:rPr>
          <w:rFonts w:ascii="Amiri" w:hAnsi="Amiri" w:eastAsia="Amiri" w:cs="Amiri"/>
          <w:color w:val="111111"/>
          <w:sz w:val="28"/>
          <w:sz w:val="28"/>
          <w:szCs w:val="28"/>
          <w:rtl w:val="true"/>
          <w:lang w:bidi="ar-SA"/>
        </w:rPr>
        <w:t xml:space="preserve">فَلَسْتَ مِنْهَا إِنَّمَا تِلْکَ الْحِجَارَةُ الْکِبْرِیتُ فَجَفَّ ذَلِکَ الرَّشْحُ مِنَ الْجَبَلِ فِی الْوَقْتِ حَتَّی لَمْ یُرَ شَیْ‌ءٌ مِنْ ذَلِکَ الرَّشْحِ وَ مِنْ تِلْکَ الرُّطُوبَةِ الَّتِی کَانَتْ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531" w:name="pg13777_135366"/>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آن بود که چون به تبوک لشکر کشید، بیست و پنج هزار نفر از مسلمانان، به جز خدمتکارانشان،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در مسیر خود از کوهی گذشت که آب بدون جوشش از بالا به پایین آن چکه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چه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 در حال 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کوه هم می‌گرید؟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دارید که از آن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تو به چه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کوه با زبانی فصیح که همگان آن را شنیدند به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بر من گذشت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هیزم آن مردم و سنگ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روز که مبادا من نیز از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باشم،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جایت آرام گیر که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تنها گوگرد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که این سخن از زبان پیامبر صلی الله علیه و آله گفته شد، چنان آن چکه و تراوش از کوه خشک گردید، که چیزی از آن تراوش و رطوبت دیده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2362244_1468164448"/>
      <w:bookmarkStart w:id="533" w:name="_Toc213"/>
      <w:bookmarkEnd w:id="532"/>
      <w:r>
        <w:rPr>
          <w:rtl w:val="true"/>
        </w:rPr>
        <w:t>«</w:t>
      </w:r>
      <w:r>
        <w:rPr/>
        <w:t>14</w:t>
      </w:r>
      <w:r>
        <w:rPr>
          <w:rtl w:val="true"/>
        </w:rPr>
        <w:t>»</w:t>
      </w:r>
      <w:bookmarkEnd w:id="533"/>
    </w:p>
    <w:p>
      <w:pPr>
        <w:pStyle w:val="BookText"/>
        <w:rPr/>
      </w:pPr>
      <w:r>
        <w:rPr>
          <w:rFonts w:ascii="Amiri" w:hAnsi="Amiri" w:eastAsia="Amiri" w:cs="Amiri"/>
          <w:color w:val="111111"/>
          <w:sz w:val="28"/>
          <w:sz w:val="28"/>
          <w:szCs w:val="28"/>
          <w:rtl w:val="true"/>
          <w:lang w:bidi="ar-SA"/>
        </w:rPr>
        <w:t xml:space="preserve">یج، الخرائج و الجرائح رُوِیَ أَنَّهُ صَارَ بِتَبُوکَ فَاخْتَلَفَ </w:t>
      </w:r>
      <w:r>
        <w:rPr>
          <w:rStyle w:val="FootnoteAnchor"/>
          <w:rtl w:val="true"/>
        </w:rPr>
        <w:footnoteReference w:id="1332"/>
      </w:r>
      <w:r>
        <w:rPr>
          <w:rFonts w:ascii="Amiri" w:hAnsi="Amiri" w:eastAsia="Amiri" w:cs="Amiri"/>
          <w:color w:val="111111"/>
          <w:sz w:val="28"/>
          <w:sz w:val="28"/>
          <w:szCs w:val="28"/>
          <w:rtl w:val="true"/>
          <w:lang w:bidi="ar-SA"/>
        </w:rPr>
        <w:t xml:space="preserve">الرُّسُلُ بَیْنَ رَسُولِ اللَّهِ صلی الله علیه و آله وَ مَلِکِ الرُّومِ فَطَالَتْ فِی ذَلِکَ الْأَیَّامُ حَتَّی نَفِدَ الزَّادُ فَشَکَوْا إِلَیْهِ نَفَادَهُ فَقَالَ مَنْ کَانَ مَعَهُ شَیْ‌ءٌ مِنَ الدَّقِیقِ أَوِ التَّمْرِ أَوِ السَّوِیقِ </w:t>
      </w:r>
      <w:r>
        <w:rPr>
          <w:rStyle w:val="FootnoteAnchor"/>
          <w:rtl w:val="true"/>
        </w:rPr>
        <w:footnoteReference w:id="1333"/>
      </w:r>
      <w:r>
        <w:rPr>
          <w:rFonts w:ascii="Amiri" w:hAnsi="Amiri" w:eastAsia="Amiri" w:cs="Amiri"/>
          <w:color w:val="111111"/>
          <w:sz w:val="28"/>
          <w:sz w:val="28"/>
          <w:szCs w:val="28"/>
          <w:rtl w:val="true"/>
          <w:lang w:bidi="ar-SA"/>
        </w:rPr>
        <w:t xml:space="preserve">فَلْیَأْتِنِی فَجَاءَ أَحَدٌ بِدَقِیقٍ </w:t>
      </w:r>
      <w:r>
        <w:rPr>
          <w:rStyle w:val="FootnoteAnchor"/>
          <w:rtl w:val="true"/>
        </w:rPr>
        <w:footnoteReference w:id="1334"/>
      </w:r>
      <w:r>
        <w:rPr>
          <w:rFonts w:ascii="Amiri" w:hAnsi="Amiri" w:eastAsia="Amiri" w:cs="Amiri"/>
          <w:color w:val="111111"/>
          <w:sz w:val="28"/>
          <w:sz w:val="28"/>
          <w:szCs w:val="28"/>
          <w:rtl w:val="true"/>
          <w:lang w:bidi="ar-SA"/>
        </w:rPr>
        <w:t xml:space="preserve">وَ الْآخَرُ بِکَفِّ تَمْرٍ وَ الْآخَرُ بِکَفِّ سَوِیقٍ فَبَسَطَ رِدَاءَهُ وَ جَعَلَ ذَلِکَ عَلَیْهِ وَ وَضَعَ یَدَهُ عَلَی کُلِّ وَاحِدٍ </w:t>
      </w:r>
      <w:r>
        <w:rPr>
          <w:rStyle w:val="FootnoteAnchor"/>
          <w:rtl w:val="true"/>
        </w:rPr>
        <w:footnoteReference w:id="1335"/>
      </w:r>
      <w:r>
        <w:rPr>
          <w:rFonts w:ascii="Amiri" w:hAnsi="Amiri" w:eastAsia="Amiri" w:cs="Amiri"/>
          <w:color w:val="111111"/>
          <w:sz w:val="28"/>
          <w:sz w:val="28"/>
          <w:szCs w:val="28"/>
          <w:rtl w:val="true"/>
          <w:lang w:bidi="ar-SA"/>
        </w:rPr>
        <w:t xml:space="preserve">مِنْهَا ثُمَّ قَالَ نَادُوا فِی النَّاسِ مَنْ أَرَادَ الزَّادَ فَلْیَأْتِ فَأَقْبَلَ النَّاسُ یَأْخُذُونَ الدَّقِیقَ وَ التَّمْرَ وَ السَّوِیقَ حَتَّی مَلَئُوا جَمِیعَ مَا کَانَ مَعَهُمْ مِنَ الْأَوْعِیَةِ وَ ذَلِکَ الدَّقِیقُ وَ التَّمْرُ وَ السَّوِیقُ عَلَی حَالِهِ مَا نَقَصَ مِنْ وَاحِدٍ مِنْهَا شَیْ‌ءٌ وَ لَا زَادَ عَمَّا </w:t>
      </w:r>
      <w:r>
        <w:rPr>
          <w:rStyle w:val="FootnoteAnchor"/>
          <w:rtl w:val="true"/>
        </w:rPr>
        <w:footnoteReference w:id="1336"/>
      </w:r>
      <w:r>
        <w:rPr>
          <w:rFonts w:ascii="Amiri" w:hAnsi="Amiri" w:eastAsia="Amiri" w:cs="Amiri"/>
          <w:color w:val="111111"/>
          <w:sz w:val="28"/>
          <w:sz w:val="28"/>
          <w:szCs w:val="28"/>
          <w:rtl w:val="true"/>
          <w:lang w:bidi="ar-SA"/>
        </w:rPr>
        <w:t xml:space="preserve">کَانَ ثُمَّ سَارَ إِلَی الْمَدِینَةِ فَنَزَلَ یَوْماً عَلَی وَادٍ کَانَ یُعْرَفُ فِیهِ الْمَاءُ فِیمَا تَقَدَّمَ فَوَجَدُوهُ یَابِساً لَا مَاءَ فِیهِ فَقَالُوا لَیْسَ فِی الْوَادِی مَاءٌ یَا رَسُولَ اللَّهِ صلی الله علیه و آله فَأَخَذَ </w:t>
      </w:r>
      <w:r>
        <w:rPr>
          <w:rStyle w:val="FootnoteAnchor"/>
          <w:rtl w:val="true"/>
        </w:rPr>
        <w:footnoteReference w:id="1337"/>
      </w:r>
      <w:r>
        <w:rPr>
          <w:rFonts w:ascii="Amiri" w:hAnsi="Amiri" w:eastAsia="Amiri" w:cs="Amiri"/>
          <w:color w:val="111111"/>
          <w:sz w:val="28"/>
          <w:sz w:val="28"/>
          <w:szCs w:val="28"/>
          <w:rtl w:val="true"/>
          <w:lang w:bidi="ar-SA"/>
        </w:rPr>
        <w:t xml:space="preserve">سَهْماً مِنْ کِنَانَتِهِ فَقَالَ لِرَجُلٍ خُذْهُ فَانْصِبْهُ فِی أَعْلَی الْوَادِی </w:t>
      </w:r>
      <w:r>
        <w:rPr>
          <w:rStyle w:val="FootnoteAnchor"/>
          <w:rtl w:val="true"/>
        </w:rPr>
        <w:footnoteReference w:id="1338"/>
      </w:r>
      <w:r>
        <w:rPr>
          <w:rFonts w:ascii="Amiri" w:hAnsi="Amiri" w:eastAsia="Amiri" w:cs="Amiri"/>
          <w:color w:val="111111"/>
          <w:sz w:val="28"/>
          <w:sz w:val="28"/>
          <w:szCs w:val="28"/>
          <w:rtl w:val="true"/>
          <w:lang w:bidi="ar-SA"/>
        </w:rPr>
        <w:t xml:space="preserve">فَنَصَبَ فَتَفَجَّرَتْ مِنْ حَوْلِ السَّهْمِ اثْنَتَا عَشْرَةَ عَیْناً تَجْرِی فِی الْوَادِی مِنْ أَعْلَاهُ إِلَی أَسْفَلِهِ وَ ارْتَوَوْا </w:t>
      </w:r>
      <w:r>
        <w:rPr>
          <w:rStyle w:val="FootnoteAnchor"/>
          <w:rtl w:val="true"/>
        </w:rPr>
        <w:footnoteReference w:id="1339"/>
      </w:r>
      <w:r>
        <w:rPr>
          <w:rFonts w:ascii="Amiri" w:hAnsi="Amiri" w:eastAsia="Amiri" w:cs="Amiri"/>
          <w:color w:val="111111"/>
          <w:sz w:val="28"/>
          <w:sz w:val="28"/>
          <w:szCs w:val="28"/>
          <w:rtl w:val="true"/>
          <w:lang w:bidi="ar-SA"/>
        </w:rPr>
        <w:t xml:space="preserve">وَ مَلَئُوا الْقِرَبَ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صلی الله علیه و آله راهی تبوک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پادشاه روم پیک‌ها در حرکت بودند و در این امر روزهایی طولانی سپری گشت تا آنکه زاد و توشه مسلمانان تمام گشت و از نبود آذوقه نزد وی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همراه خود مقداری آرد یا خرما یا آرد سفید و الک شده دارد،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آرد و دیگری یک مشت خرما و دیگری یک مشت آرد سفید و الک شده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ردای خویش را پهن کرد و آن‌ها را بر روی آن نهاد و دستش را بر روی هر یک از آن‌ها گذاشت،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مردم ندا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زاد و توشه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آمدند و آرد و خرما و آرد سفید و الک شده می‌گرفتند تا آنکه همه ظرف‌هایشان را پر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آرد و خرما و آرد سفید و الک شده در همان حال قبلی خود بود و چیزی از آن‌ها افزون یا کم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مدینه حرکت کرد و روزی در دره‌ای فرود آمد که قبلا در آن آب مشاهده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دره را خشکیده یافتند که هیچ آبی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دره 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تیری از تیردان خویش برگرفت و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تیر را برگیر و آن را در بالای دره نصب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از اطراف تیر دوازده چشمه جوشیدند و از بالای دره به سوی پایین آن جاری گشتند و آنان از آن سیراب گردیدند و مشک‌ها را پر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2362246_1468164448"/>
      <w:bookmarkStart w:id="535" w:name="_Toc214"/>
      <w:bookmarkEnd w:id="534"/>
      <w:r>
        <w:rPr>
          <w:rtl w:val="true"/>
        </w:rPr>
        <w:t>«</w:t>
      </w:r>
      <w:r>
        <w:rPr/>
        <w:t>15</w:t>
      </w:r>
      <w:r>
        <w:rPr>
          <w:rtl w:val="true"/>
        </w:rPr>
        <w:t>»</w:t>
      </w:r>
      <w:bookmarkEnd w:id="535"/>
    </w:p>
    <w:p>
      <w:pPr>
        <w:pStyle w:val="BookText"/>
        <w:rPr/>
      </w:pPr>
      <w:r>
        <w:rPr>
          <w:rFonts w:ascii="Amiri" w:hAnsi="Amiri" w:eastAsia="Amiri" w:cs="Amiri"/>
          <w:color w:val="111111"/>
          <w:sz w:val="28"/>
          <w:sz w:val="28"/>
          <w:szCs w:val="28"/>
          <w:rtl w:val="true"/>
          <w:lang w:bidi="ar-SA"/>
        </w:rPr>
        <w:t xml:space="preserve">شی، تفسیر العیاشی عَنْ عَبْدِ الرَّحْمَنِ بْنِ کَثِیرٍ عَنْ أَبِی عَبْدِ اللَّهِ علیه السلام فِی قَوْلِهِ إِنَّمَا اسْتَزَلَّهُمُ الشَّیْطانُ بِبَعْضِ ما کَسَبُوا قَالَ هُمْ أَصْحَابُ الْعَقَبَةِ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إستَزَلَّهُمُ الشَّیطَانُ بِبَعضِ 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خاطر برخی از آنچه به چنگ آوردند، شیطان آنان را به لغزش دچار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اصحاب عقبه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362248_1468164448"/>
      <w:bookmarkStart w:id="537" w:name="_Toc215"/>
      <w:bookmarkEnd w:id="536"/>
      <w:r>
        <w:rPr>
          <w:rtl w:val="true"/>
        </w:rPr>
        <w:t>«</w:t>
      </w:r>
      <w:r>
        <w:rPr/>
        <w:t>16</w:t>
      </w:r>
      <w:r>
        <w:rPr>
          <w:rtl w:val="true"/>
        </w:rPr>
        <w:t>»</w:t>
      </w:r>
      <w:bookmarkEnd w:id="537"/>
    </w:p>
    <w:p>
      <w:p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أَبِی جَعْفَرٍ وَ أَبِی عَبْدِ اللَّهِ علیه السلام فِی قَوْلِ اللَّهِ لَوْ کانَ عَرَضاً قَرِیباً وَ سَفَراً قاصِداً لَاتَّبَعُوکَ الْآیَةَ إِنَّهُمْ یَسْتَطِیعُونَ وَ قَدْ کَانَ فِی عِلْمِ اللَّهِ أَنَّهُ لَوْ کَانَ عَرَضاً قَرِیباً وَ سَفَراً قَاصِداً لَفَعَلُوا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از امام محمد باقر علیه‌السّلام و امام جعفر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 قَریباً وَ سَفَراً قاصِداً لاَتَّبَعُوکَ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توانایی داشتند و خداوند می‌دانست که اگر غنیمتی در دسترس و سفری نزدیک بود، بی‌تردید آن سفر را به انجام می‌رساندند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2362250_1468164448"/>
      <w:bookmarkStart w:id="539" w:name="_Toc216"/>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کأن المعنی أن الغرض بیان أنهم کانوا مستطیعین للفعل و لم یفعلوا إذ کان فی علم الله أنه لو کان موافقا لأغراضهم لفعلوا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معنی بر این مفهوم دلالت دارد که مقصود، بیان توانایی آنان برای انجام کار است که آن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آگاه بود که اگر آن عمل موافق اهداف آنان بود، بی هیچ تردیدی آن را به انجام می‌رساندند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2362252_1468164448"/>
      <w:bookmarkStart w:id="541" w:name="_Toc217"/>
      <w:bookmarkEnd w:id="540"/>
      <w:r>
        <w:rPr>
          <w:rtl w:val="true"/>
        </w:rPr>
        <w:t>«</w:t>
      </w:r>
      <w:r>
        <w:rPr/>
        <w:t>17</w:t>
      </w:r>
      <w:r>
        <w:rPr>
          <w:rtl w:val="true"/>
        </w:rPr>
        <w:t>»</w:t>
      </w:r>
      <w:bookmarkEnd w:id="5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الْمُغِیرَةِ قَالَ سَمِعْتُهُ یَقُولُ فِی قَوْلِ اللَّهِ وَ لَوْ أَرادُوا الْخُرُوجَ </w:t>
      </w:r>
      <w:bookmarkStart w:id="542" w:name="pg13777_135367"/>
    </w:p>
    <w:p>
      <w:pPr>
        <w:pStyle w:val="BookText"/>
        <w:rPr/>
      </w:pPr>
      <w:bookmarkEnd w:id="542"/>
      <w:r>
        <w:rPr>
          <w:rFonts w:ascii="Amiri" w:hAnsi="Amiri" w:eastAsia="Amiri" w:cs="Amiri"/>
          <w:color w:val="111111"/>
          <w:sz w:val="28"/>
          <w:sz w:val="28"/>
          <w:szCs w:val="28"/>
          <w:rtl w:val="true"/>
          <w:lang w:bidi="ar-SA"/>
        </w:rPr>
        <w:t xml:space="preserve">لَأَعَدُّوا لَهُ عُدَّةً قَالَ یَعْنِی بِالْعُدَّةِ النِّیَّةَ یَقُولُ لَوْ کَانَ لَهُمْ نِیَّةٌ لَخَرَجُوا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مغیره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أَرادُوا الْخُرُوجَ لَأَعَدُّوا لَهُ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نیت و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بی‌تردید خارج می‌گشتند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2362254_1468164448"/>
      <w:bookmarkStart w:id="544" w:name="_Toc218"/>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لا یبعد أن یکون النیّة تصحیف التهیئة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2362256_1468164448"/>
      <w:bookmarkStart w:id="546" w:name="_Toc219"/>
      <w:bookmarkEnd w:id="545"/>
      <w:r>
        <w:rPr>
          <w:rtl w:val="true"/>
        </w:rPr>
        <w:t>«</w:t>
      </w:r>
      <w:r>
        <w:rPr/>
        <w:t>18</w:t>
      </w:r>
      <w:r>
        <w:rPr>
          <w:rtl w:val="true"/>
        </w:rPr>
        <w:t>»</w:t>
      </w:r>
      <w:bookmarkEnd w:id="546"/>
    </w:p>
    <w:p>
      <w:pPr>
        <w:pStyle w:val="BookText"/>
        <w:rPr/>
      </w:pPr>
      <w:r>
        <w:rPr>
          <w:rFonts w:ascii="Amiri" w:hAnsi="Amiri" w:eastAsia="Amiri" w:cs="Amiri"/>
          <w:color w:val="111111"/>
          <w:sz w:val="28"/>
          <w:sz w:val="28"/>
          <w:szCs w:val="28"/>
          <w:rtl w:val="true"/>
          <w:lang w:bidi="ar-SA"/>
        </w:rPr>
        <w:t xml:space="preserve">شی، تفسیر العیاشی عَنْ جَابِرٍ الْجُعْفِیِّ قَالَ قَالَ أَبُو جَعْفَرٍ علیه السلام نَزَلَتْ هَذِهِ الْآیَةُ وَ لَئِنْ سَأَلْتَهُمْ لَیَقُولُنَّ إِنَّما کُنَّا نَخُوضُ وَ نَلْعَبُ إِلَی قَوْلِهِ نُعَذِّبْ طائِفَةً قَالَ قُلْتُ لِأَبِی جَعْفَرٍ علیه السلام تَفْسِیرُ هَذِهِ الْآیَةِ قَالَ تَفْسِیرُهَا وَ اللَّهِ مَا نَزَلَتْ آیَةٌ قَطُّ إِلَّا وَ لَهَا تَفْسِیرٌ ثُمَّ قَالَ نَعَمْ نَزَلَتْ فِی عَدَدِ بَنِی أُمَیَّةَ وَ الْعَشَرَةِ </w:t>
      </w:r>
      <w:r>
        <w:rPr>
          <w:rStyle w:val="FootnoteAnchor"/>
          <w:rtl w:val="true"/>
        </w:rPr>
        <w:footnoteReference w:id="1344"/>
      </w:r>
      <w:r>
        <w:rPr>
          <w:rFonts w:ascii="Amiri" w:hAnsi="Amiri" w:eastAsia="Amiri" w:cs="Amiri"/>
          <w:color w:val="111111"/>
          <w:sz w:val="28"/>
          <w:sz w:val="28"/>
          <w:szCs w:val="28"/>
          <w:rtl w:val="true"/>
          <w:lang w:bidi="ar-SA"/>
        </w:rPr>
        <w:t xml:space="preserve">مَعَهُمْ إِنَّهُمْ اجْتَمَعُوا اثْنَا عَشَرَ فَکَمَنُوا لِرَسُولِ اللَّهِ صلی الله علیه و آله فِی الْعَقَبَةِ وَ ائْتَمَرُوا بَیْنَهُمْ لِیَقْتُلُوهُ فَقَالَ بَعْضُهُمْ لِبَعْضٍ إِنْ فَطَنَ نَقُولُ إِنَّمَا کُنَّا نَخُوضُ وَ نَلْعَبُ وَ إِنْ لَمْ یَفْطُنْ لَنَقْتُلَنَّهُ فَأَنْزَلَ اللَّهُ هَذِهِ الْآیَةَ وَ لَئِنْ سَأَلْتَهُمْ لَیَقُولُنَّ إِنَّما کُنَّا نَخُوضُ وَ نَلْعَبُ فَقَالَ اللَّهُ لِنَبِیِّهِ صلی الله علیه و آله قُلْ أَ بِاللَّهِ وَ آیاتِهِ وَ رَسُولِهِ یَعْنِی مُحَمَّداً صلی الله علیه و آله کُنْتُمْ تَسْتَهْزِؤُنَ لا تَعْتَذِرُوا قَدْ کَفَرْتُمْ بَعْدَ إِیمانِکُمْ إِنْ نَعْفُ عَنْ طائِفَةٍ مِنْکُمْ یَعْنِی عَلِیّاً إِنْ یَعْفُ عَنْهُمَا فِی أَنْ یَلْعَنَهُمَا عَلَی الْمَنَابِرِ وَ یَلْعَنَ غَیْرَهُمَا فَذَلِکَ قَوْلُهُ تَعَالَی إِنْ نَعْفُ عَنْ طائِفَةٍ مِنْکُمْ نُعَذِّبْ طائِفَةً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لَیَقُولُنَّ إِنَّما کُنَّا نَخُوضُ وَ نَلْعَبُ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نُعَذِّبْ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خدا سوگند هرگز آیه‌ای نازل نگشت، مگر آنکه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درباره گروهی از بنی امیه و ده نفر همراه آنان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در گردنه کوه به کمین رسول خدا صلی الله علیه و آله نشستند و میان خود توافق کردند تا او را بکشند و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شوخی و تفریح می‌کردیم و اگر متوجه نشد،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لَیَقُولُنَّ إِنَّما کُنَّا نَخُوضُ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بی‌تردید خواهند گفت تنها مشغول شوخی و تفریح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بِاللَّهِ وَ آیاتِهِ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و آیات او و محمد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 قَدْ کَفَرْتُمْ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علی علیه‌السّلام است که اگر از آن دو بگذرد واز لعنشان در منابر خودداری ورزد و جز آن دو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سخن خداوند است که اگر گروهی از شما را مورد بخشش خویش قرار دهیم، گروهی دیگر را عذاب می‌سازیم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2362258_1468164448"/>
      <w:bookmarkStart w:id="548" w:name="_Toc220"/>
      <w:bookmarkEnd w:id="547"/>
      <w:r>
        <w:rPr>
          <w:rtl w:val="true"/>
        </w:rPr>
        <w:t>بیان</w:t>
      </w:r>
      <w:bookmarkEnd w:id="548"/>
    </w:p>
    <w:p>
      <w:pPr>
        <w:pStyle w:val="BookText"/>
        <w:rPr/>
      </w:pPr>
      <w:r>
        <w:rPr>
          <w:rFonts w:ascii="IRNazanin" w:hAnsi="IRNazanin" w:eastAsia="IRNazanin"/>
          <w:color w:val="111111"/>
          <w:sz w:val="28"/>
          <w:sz w:val="28"/>
          <w:szCs w:val="28"/>
          <w:rtl w:val="true"/>
          <w:lang w:bidi="fa-IR"/>
        </w:rPr>
        <w:t>لعل المعنی أن العفو و العذاب اللذین نسبهما إلی نفسه إنما هو عفو علی علیه السلام و انتقامه إذ کانا بأمره تعالی و قد عفا أمیر المؤمنین علیه السلام عن اثنین منهم یعنی أبا بکر و عمر فلم یجاهر بلعنهما و البراءة منهما و جاهر بسبّ العشرة الباقیة و حاربهم و تبرأ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عفو و عذابی که خدا آن را به خود منتسب ساخته است، همان بخشش و انتقام‌گیری حضرت علی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عفو و انتقام او به امر خدا بود و امیرالمومنین علیه‌السّلام دو نفر از آن‌ها یعنی ابوبکر و عمر را مورد گذشت قرار داد و آشکارا آنان را لعن نکرد و از آن دو بیزاری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 نفر باقیمانده را آشکارا لعن کرد و با آنان به پیکار برخاست و از آنان بیزاری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2362260_1468164448"/>
      <w:bookmarkStart w:id="550" w:name="_Toc221"/>
      <w:bookmarkEnd w:id="549"/>
      <w:r>
        <w:rPr>
          <w:rtl w:val="true"/>
        </w:rPr>
        <w:t>«</w:t>
      </w:r>
      <w:r>
        <w:rPr/>
        <w:t>19</w:t>
      </w:r>
      <w:r>
        <w:rPr>
          <w:rtl w:val="true"/>
        </w:rPr>
        <w:t>»</w:t>
      </w:r>
      <w:bookmarkEnd w:id="550"/>
    </w:p>
    <w:p>
      <w:pPr>
        <w:pStyle w:val="BookText"/>
        <w:rPr/>
      </w:pPr>
      <w:r>
        <w:rPr>
          <w:rFonts w:ascii="Amiri" w:hAnsi="Amiri" w:eastAsia="Amiri" w:cs="Amiri"/>
          <w:color w:val="111111"/>
          <w:sz w:val="28"/>
          <w:sz w:val="28"/>
          <w:szCs w:val="28"/>
          <w:rtl w:val="true"/>
          <w:lang w:bidi="ar-SA"/>
        </w:rPr>
        <w:t xml:space="preserve">شی، تفسیر العیاشی عَنْ جَابِرٍ عَنْ أَبِی جَعْفَرٍ علیه السلام فِی قَوْلِهِ تَعَالَی رَضُوا بِأَنْ یَکُونُوا مَعَ الْخَوالِفِ قَالَ مَعَ النِّسَاءِ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یَکُونُوا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ازدجابر از امام محمد باقر علیه‌السّلام 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همراه زنان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2362262_1468164448"/>
      <w:bookmarkStart w:id="552" w:name="_Toc222"/>
      <w:bookmarkEnd w:id="551"/>
      <w:r>
        <w:rPr>
          <w:rtl w:val="true"/>
        </w:rPr>
        <w:t>«</w:t>
      </w:r>
      <w:r>
        <w:rPr/>
        <w:t>20</w:t>
      </w:r>
      <w:r>
        <w:rPr>
          <w:rtl w:val="true"/>
        </w:rPr>
        <w:t>»</w:t>
      </w:r>
      <w:bookmarkEnd w:id="55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عُبَیْدِ 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رَضُوا بِأَنْ یَکُونُوا مَعَ الْخَوالِفِ فَقَالَ النِّسَاءُ إِنَّهُمْ قَالُوا إِنَّ بُیُوتَنا عَوْرَةٌ وَ کَانَتْ بُیُوتُهُمْ فِی أَطْرَافِ </w:t>
      </w:r>
      <w:bookmarkStart w:id="553" w:name="pg13777_135368"/>
    </w:p>
    <w:p>
      <w:pPr>
        <w:pStyle w:val="BookText"/>
        <w:rPr/>
      </w:pPr>
      <w:bookmarkEnd w:id="553"/>
      <w:r>
        <w:rPr>
          <w:rFonts w:ascii="Amiri" w:hAnsi="Amiri" w:eastAsia="Amiri" w:cs="Amiri"/>
          <w:color w:val="111111"/>
          <w:sz w:val="28"/>
          <w:sz w:val="28"/>
          <w:szCs w:val="28"/>
          <w:rtl w:val="true"/>
          <w:lang w:bidi="ar-SA"/>
        </w:rPr>
        <w:t xml:space="preserve">الْبُیُوتِ حَیْثُ یَتَقَرَّرُ </w:t>
      </w:r>
      <w:r>
        <w:rPr>
          <w:rStyle w:val="FootnoteAnchor"/>
          <w:rtl w:val="true"/>
        </w:rPr>
        <w:footnoteReference w:id="1347"/>
      </w:r>
      <w:r>
        <w:rPr>
          <w:rFonts w:ascii="Amiri" w:hAnsi="Amiri" w:eastAsia="Amiri" w:cs="Amiri"/>
          <w:color w:val="111111"/>
          <w:sz w:val="28"/>
          <w:sz w:val="28"/>
          <w:szCs w:val="28"/>
          <w:rtl w:val="true"/>
          <w:lang w:bidi="ar-SA"/>
        </w:rPr>
        <w:t>النَّاسُ فَأَکْذَبَهُمُ اللَّهُ قَالَ وَ ما هِیَ بِعَوْرَةٍ إِنْ یُرِیدُونَ إِلَّا فِراراً وَ هِیَ رَفِیعَةُ السَّمْکِ حَصِینَةٌ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حلبی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بِأَنْ یَکُونُوا مَعَ 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ناامن و غیراستوار است و خانه‌هایشان در اطراف محل تجمع مردم قرار داشت و اماکنی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گفته آنان را دروغ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بَعَورَةٍ إن یُرِیدُونَ إلّا فِرَاراً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خانه‌هایشان سست و ناامن نیست بلکه تنها در پی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خانه‌های آنان بلند و استوار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2362264_1468164448"/>
      <w:bookmarkStart w:id="555" w:name="_Toc223"/>
      <w:bookmarkEnd w:id="554"/>
      <w:r>
        <w:rPr>
          <w:rtl w:val="true"/>
        </w:rPr>
        <w:t>بیان</w:t>
      </w:r>
      <w:bookmarkEnd w:id="555"/>
    </w:p>
    <w:p>
      <w:pPr>
        <w:pStyle w:val="BookText"/>
        <w:rPr/>
      </w:pPr>
      <w:r>
        <w:rPr>
          <w:rFonts w:ascii="IRNazanin" w:hAnsi="IRNazanin" w:eastAsia="IRNazanin"/>
          <w:color w:val="111111"/>
          <w:sz w:val="28"/>
          <w:sz w:val="28"/>
          <w:szCs w:val="28"/>
          <w:rtl w:val="true"/>
          <w:lang w:bidi="fa-IR"/>
        </w:rPr>
        <w:t>لعلهم فی تلک الغزوة أیضا قالوا إن بیوتنا عورة و إن لم یذکر الله تعالی فیها مع أنه علیه السلام إنما فسر الآیتین و لا یلزم أن تکونا فی غزوة واحدة و یحتمل أن یکون الاختصار المخل من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آنان در آن غزوه نیز گفته باشند که خانه‌های ما استوار و ایمن نیست، هر چند پروردگار در آن غزوه،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حضرت علیه‌السّلام تنها این دو آیه را تفسیر کرده است و الزاماً به این معنی نیست که آن دو آیه مربوط به یک غزوه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نیز متحمل است که این اختصار مخلّ از جانب راوی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2362266_1468164448"/>
      <w:bookmarkStart w:id="557" w:name="_Toc224"/>
      <w:bookmarkEnd w:id="556"/>
      <w:r>
        <w:rPr>
          <w:rtl w:val="true"/>
        </w:rPr>
        <w:t>«</w:t>
      </w:r>
      <w:r>
        <w:rPr/>
        <w:t>21</w:t>
      </w:r>
      <w:r>
        <w:rPr>
          <w:rtl w:val="true"/>
        </w:rPr>
        <w:t>»</w:t>
      </w:r>
      <w:bookmarkEnd w:id="557"/>
    </w:p>
    <w:p>
      <w:pPr>
        <w:pStyle w:val="BookText"/>
        <w:rPr/>
      </w:pPr>
      <w:r>
        <w:rPr>
          <w:rFonts w:ascii="Amiri" w:hAnsi="Amiri" w:eastAsia="Amiri" w:cs="Amiri"/>
          <w:color w:val="111111"/>
          <w:sz w:val="28"/>
          <w:sz w:val="28"/>
          <w:szCs w:val="28"/>
          <w:rtl w:val="true"/>
          <w:lang w:bidi="ar-SA"/>
        </w:rPr>
        <w:t>شی، تفسیر العیاشی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عَلَی الثَّلاثَةِ الَّذِینَ خُلِّفُوا قَالَ کَعْبٌ وَ مُرَارَةُ بْنُ الرَّبِیعِ </w:t>
      </w:r>
      <w:r>
        <w:rPr>
          <w:rStyle w:val="FootnoteAnchor"/>
          <w:rtl w:val="true"/>
        </w:rPr>
        <w:footnoteReference w:id="1348"/>
      </w:r>
      <w:r>
        <w:rPr>
          <w:rFonts w:ascii="Amiri" w:hAnsi="Amiri" w:eastAsia="Amiri" w:cs="Amiri"/>
          <w:color w:val="111111"/>
          <w:sz w:val="28"/>
          <w:sz w:val="28"/>
          <w:szCs w:val="28"/>
          <w:rtl w:val="true"/>
          <w:lang w:bidi="ar-SA"/>
        </w:rPr>
        <w:t xml:space="preserve">وَ هِلَالُ بْنُ أُمَیَّةَ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از امام صادق علیه‌السّلام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مراره بن ربیع و هلال بن امیه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2362268_1468164448"/>
      <w:bookmarkStart w:id="559" w:name="_Toc225"/>
      <w:bookmarkEnd w:id="558"/>
      <w:r>
        <w:rPr>
          <w:rtl w:val="true"/>
        </w:rPr>
        <w:t>«</w:t>
      </w:r>
      <w:r>
        <w:rPr/>
        <w:t>22</w:t>
      </w:r>
      <w:r>
        <w:rPr>
          <w:rtl w:val="true"/>
        </w:rPr>
        <w:t>»</w:t>
      </w:r>
      <w:bookmarkEnd w:id="559"/>
    </w:p>
    <w:p>
      <w:pPr>
        <w:pStyle w:val="BookText"/>
        <w:rPr/>
      </w:pPr>
      <w:r>
        <w:rPr>
          <w:rFonts w:ascii="Amiri" w:hAnsi="Amiri" w:eastAsia="Amiri" w:cs="Amiri"/>
          <w:color w:val="111111"/>
          <w:sz w:val="28"/>
          <w:sz w:val="28"/>
          <w:szCs w:val="28"/>
          <w:rtl w:val="true"/>
          <w:lang w:bidi="ar-SA"/>
        </w:rPr>
        <w:t xml:space="preserve">شی، تفسیر العیاشی عَنْ فَیْضِ بْنِ الْمُخْتَارِ قَالَ قَالَ أَبُو عَبْدِ اللَّهِ علیه السلام کَیْفَ تَقْرَأُ هَذِهِ الْآیَةَ فِی التَّوْبَةِ وَ عَلَی الثَّلاثَةِ الَّذِینَ خُلِّفُوا قَالَ قُلْتُ خُلِّفُوا قَالَ لَوْ خُلِّفُوا لَکَانُوا فِی حَالِ طَاعَةٍ وَ زَادَ الْحُسَیْنُ بْنُ الْمُخْتَارِ عَنْهُ لَوْ کَانُوا خُلِّفُوا مَا کَانَ عَلَیْهِمْ مِنْ سَبِیلٍ وَ لَکِنَّهُمْ خَالَفُوا عُثْمَانُ وَ صَاحِبَاهُ أَمَا وَ اللَّهِ مَا سَمِعُوا صَوْتَ حَافِرٍ وَ لَا قَعْقَعَةَ سِلَاحٍ إِلَّا قَالُوا أُتِینَا فَسَلَّطَ اللَّهُ عَلَیْهِمُ الْخَوْفَ حَتَّی أَصْبَحُوا قَالَ صَفْوَانُ قَالَ أَبُو عَبْدِ اللَّهِ علیه السلام قَالَ کَانَ أَبُو لُبَابَةَ أَحَدَهُمْ یَعْنِی فِی وَ عَلَی الثَّلاثَةِ الَّذِینَ خُلِّفُوا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بن مختار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قرائت می‌کنی؟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عقب مانده بودند، در حال اطاعت و فرمانبری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مختار افزون بر سخن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عقب مانده بودند، راهی برای عذاب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یعنی عثمان و دو 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سوگند به خدا، هرگاه صدای سمّ ستور و چکاچک سلاح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ترس را بر آنان مسلط ساخت تا آنکه در صبح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ابولبابه هم یکی از آن سه تن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362270_1468164448"/>
      <w:bookmarkStart w:id="561" w:name="_Toc226"/>
      <w:bookmarkEnd w:id="560"/>
      <w:r>
        <w:rPr>
          <w:rtl w:val="true"/>
        </w:rPr>
        <w:t>«</w:t>
      </w:r>
      <w:r>
        <w:rPr/>
        <w:t>23</w:t>
      </w:r>
      <w:r>
        <w:rPr>
          <w:rtl w:val="true"/>
        </w:rPr>
        <w:t>»</w:t>
      </w:r>
      <w:bookmarkEnd w:id="561"/>
    </w:p>
    <w:p>
      <w:pPr>
        <w:pStyle w:val="BookText"/>
        <w:rPr/>
      </w:pPr>
      <w:r>
        <w:rPr>
          <w:rFonts w:ascii="Amiri" w:hAnsi="Amiri" w:eastAsia="Amiri" w:cs="Amiri"/>
          <w:color w:val="111111"/>
          <w:sz w:val="28"/>
          <w:sz w:val="28"/>
          <w:szCs w:val="28"/>
          <w:rtl w:val="true"/>
          <w:lang w:bidi="ar-SA"/>
        </w:rPr>
        <w:t xml:space="preserve">شی، تفسیر العیاشی عَنْ سَلَّامٍ عَنْ أَبِی جَعْفَرٍ علیه السلام فِی قَوْلِهِ ثُمَّ تابَ عَلَیْهِمْ لِیَتُوبُوا قَالَ أَقَالَهُمْ فَوَ اللَّهِ مَا تَابُوا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تابَ عَلَیْهِمْ 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سلام، از امام محمد باقر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آنان درگذشت، ولی به خدا سوگند که آنان توبه نکردند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362272_1468164448"/>
      <w:bookmarkStart w:id="563" w:name="_Toc227"/>
      <w:bookmarkEnd w:id="562"/>
      <w:r>
        <w:rPr>
          <w:rtl w:val="true"/>
        </w:rPr>
        <w:t>بیان</w:t>
      </w:r>
      <w:bookmarkEnd w:id="563"/>
    </w:p>
    <w:p>
      <w:pPr>
        <w:pStyle w:val="BookText"/>
        <w:rPr/>
      </w:pPr>
      <w:r>
        <w:rPr>
          <w:rFonts w:ascii="Amiri" w:hAnsi="Amiri" w:eastAsia="Amiri" w:cs="Amiri"/>
          <w:color w:val="111111"/>
          <w:sz w:val="28"/>
          <w:sz w:val="28"/>
          <w:szCs w:val="28"/>
          <w:rtl w:val="true"/>
          <w:lang w:bidi="ar-SA"/>
        </w:rPr>
        <w:t>علی هذا یکون المراد بقوله تعالی تابَ عَلَیْهِمْ دعاهم إلی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یکون المراد بقوله تعالی تابَ عَلَیْهِمْ دعاهم إلی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2362274_1468164448"/>
      <w:bookmarkStart w:id="565" w:name="_Toc228"/>
      <w:bookmarkEnd w:id="564"/>
      <w:r>
        <w:rPr>
          <w:rtl w:val="true"/>
        </w:rPr>
        <w:t>«</w:t>
      </w:r>
      <w:r>
        <w:rPr/>
        <w:t>24</w:t>
      </w:r>
      <w:r>
        <w:rPr>
          <w:rtl w:val="true"/>
        </w:rPr>
        <w:t>»</w:t>
      </w:r>
      <w:bookmarkEnd w:id="56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عَلِیُّ بْنُ الْحُسَیْنِ علیهما السلام لَقَدْ کَانَ مِنَ الْمُنَافِقِینَ وَ الضُّعَفَاءِ مِنْ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أَشْبَاهِ الْمُنَافِقِینَ مَعَ رَسُولِ اللَّهِ صلی الله علیه و آله أَیْضاً قَصْدٌ </w:t>
      </w:r>
      <w:r>
        <w:rPr>
          <w:rStyle w:val="FootnoteAnchor"/>
          <w:rtl w:val="true"/>
        </w:rPr>
        <w:footnoteReference w:id="1352"/>
      </w:r>
      <w:r>
        <w:rPr>
          <w:rFonts w:ascii="Amiri" w:hAnsi="Amiri" w:eastAsia="Amiri" w:cs="Amiri"/>
          <w:color w:val="111111"/>
          <w:sz w:val="28"/>
          <w:sz w:val="28"/>
          <w:szCs w:val="28"/>
          <w:rtl w:val="true"/>
          <w:lang w:bidi="ar-SA"/>
        </w:rPr>
        <w:t xml:space="preserve">إِلَی تَخْرِیبِ الْمَسَاجِدِ بِالْمَدِینَةِ وَ إِلَی تَخْرِیبِ مَسَاجِدِ الدُّنْیَا کُلِّهَا بِمَا هَمُّوا بِهِ مِنْ قَتْلِ أَمِیرِ الْمُؤْمِنِینَ عَلِیِّ بْنِ أَبِی طَالِبٍ علیهما السلام بِالْمَدِینَةِ وَ مِنْ قَتْلِ رَسُولِ اللَّهِ صلی الله علیه و آله فِی طَرِیقِهِمْ إِلَی الْعَقَبَةِ وَ لَقَدْ زَادَ اللَّهُ فِی ذَلِکَ السَّیْرِ إِلَی تَبُوکَ فِی بَصَائِرِ الْمُسْتَبْصِرِینَ وَ فِی قَطْعِ مَعَاذِیرِ مُتَمَرِّدِیهِمْ زِیَادَاتٍ تَلِیقُ بِجَلَالِ اللَّهِ وَ طَوْلِهِ </w:t>
      </w:r>
      <w:r>
        <w:rPr>
          <w:rStyle w:val="FootnoteAnchor"/>
          <w:rtl w:val="true"/>
        </w:rPr>
        <w:footnoteReference w:id="1353"/>
      </w:r>
      <w:r>
        <w:rPr>
          <w:rFonts w:ascii="Amiri" w:hAnsi="Amiri" w:eastAsia="Amiri" w:cs="Amiri"/>
          <w:color w:val="111111"/>
          <w:sz w:val="28"/>
          <w:sz w:val="28"/>
          <w:szCs w:val="28"/>
          <w:rtl w:val="true"/>
          <w:lang w:bidi="ar-SA"/>
        </w:rPr>
        <w:t xml:space="preserve">عَلَی عِبَادِهِ مِنْهَا لَمَّا کَانُوا </w:t>
      </w:r>
      <w:r>
        <w:rPr>
          <w:rStyle w:val="FootnoteAnchor"/>
          <w:rtl w:val="true"/>
        </w:rPr>
        <w:footnoteReference w:id="1354"/>
      </w:r>
      <w:r>
        <w:rPr>
          <w:rFonts w:ascii="Amiri" w:hAnsi="Amiri" w:eastAsia="Amiri" w:cs="Amiri"/>
          <w:color w:val="111111"/>
          <w:sz w:val="28"/>
          <w:sz w:val="28"/>
          <w:szCs w:val="28"/>
          <w:rtl w:val="true"/>
          <w:lang w:bidi="ar-SA"/>
        </w:rPr>
        <w:t xml:space="preserve">مَعَ رَسُولِ اللَّهِ صلی الله علیه و آله فِی مَسِیرِهِ </w:t>
      </w:r>
      <w:r>
        <w:rPr>
          <w:rStyle w:val="FootnoteAnchor"/>
          <w:rtl w:val="true"/>
        </w:rPr>
        <w:footnoteReference w:id="1355"/>
      </w:r>
      <w:r>
        <w:rPr>
          <w:rFonts w:ascii="Amiri" w:hAnsi="Amiri" w:eastAsia="Amiri" w:cs="Amiri"/>
          <w:color w:val="111111"/>
          <w:sz w:val="28"/>
          <w:sz w:val="28"/>
          <w:szCs w:val="28"/>
          <w:rtl w:val="true"/>
          <w:lang w:bidi="ar-SA"/>
        </w:rPr>
        <w:t xml:space="preserve">إِلَی تَبُوکَ قَالُوا لَنْ نَصْبِرَ عَلی طَعامٍ واحِدٍ کَمَا قَالَتْ بَنُو إِسْرَائِیلَ لِمُوسَی علیه السلام وَ کَانَتْ آیَةُ رَسُولِ اللَّهِ صلی الله علیه و آله الظَّاهِرَةُ لَهُمْ فِی ذَلِکَ أَعْظَمَ مِنَ الْآیَةِ الظَّاهِرَةِ لِقَوْمِ مُوسَی وَ ذَلِکَ أَنَّ رَسُولَ اللَّهِ صلی الله علیه و آله لَمَّا أُمِرَ بِالْمَسِیرِ إِلَی تَبُوکَ أُمِرَ بِأَنْ یُخَلِّفَ عَلِیّاً بِالْمَدِینَةِ فَقَالَ عَلِیٌّ علیه السلام یَا رَسُولَ اللَّهِ مَا کُنْتُ أُحِبُّ أَنْ أَتَخَلَّفَ عَنْکَ فِی شَیْ‌ءٍ مِنْ أُمُورِکَ وَ أَنْ أَغِیبَ عَنْ مُشَاهَدَتِکَ وَ النَّظَرِ إِلَی هَدْیِکَ وَ سَمْتِکَ فَقَالَ رَسُولُ اللَّهِ صلی الله علیه و آله یَا عَلِیُّ أَ مَا تَرْضَی أَنْ تَکُونَ مِنِّی بِمَنْزِلَةِ هَارُونَ مِنْ مُوسَی إِلَّا أَنَّهُ لَا نَبِیَّ بَعْدِی </w:t>
      </w:r>
      <w:r>
        <w:rPr>
          <w:rStyle w:val="FootnoteAnchor"/>
          <w:rtl w:val="true"/>
        </w:rPr>
        <w:footnoteReference w:id="1356"/>
      </w:r>
      <w:r>
        <w:rPr>
          <w:rFonts w:ascii="Amiri" w:hAnsi="Amiri" w:eastAsia="Amiri" w:cs="Amiri"/>
          <w:color w:val="111111"/>
          <w:sz w:val="28"/>
          <w:sz w:val="28"/>
          <w:szCs w:val="28"/>
          <w:rtl w:val="true"/>
          <w:lang w:bidi="ar-SA"/>
        </w:rPr>
        <w:t xml:space="preserve">وَ أَنَّ لَکَ فِی مُقَامِکَ مِنَ الْأَجْرِ مِثْلَ الَّذِی یَکُونُ لَکَ لَوْ خَرَجْتَ مَعَ رَسُولِ اللَّهِ صلی الله علیه و آله وَ لَکَ مِثْلَ أُجُورِ کُلِّ مَنْ خَرَجَ مَعَ رَسُولِ اللَّهِ صلی الله علیه و آله مُوفِیاً </w:t>
      </w:r>
      <w:r>
        <w:rPr>
          <w:rStyle w:val="FootnoteAnchor"/>
          <w:rtl w:val="true"/>
        </w:rPr>
        <w:footnoteReference w:id="1357"/>
      </w:r>
      <w:r>
        <w:rPr>
          <w:rFonts w:ascii="Amiri" w:hAnsi="Amiri" w:eastAsia="Amiri" w:cs="Amiri"/>
          <w:color w:val="111111"/>
          <w:sz w:val="28"/>
          <w:sz w:val="28"/>
          <w:szCs w:val="28"/>
          <w:rtl w:val="true"/>
          <w:lang w:bidi="ar-SA"/>
        </w:rPr>
        <w:t xml:space="preserve">طَائِعاً وَ أَنَّ لَکَ عَلَی اللَّهِ یَا عَلِیُّ لِمَحَبَّتِکَ </w:t>
      </w:r>
      <w:r>
        <w:rPr>
          <w:rStyle w:val="FootnoteAnchor"/>
          <w:rtl w:val="true"/>
        </w:rPr>
        <w:footnoteReference w:id="1358"/>
      </w:r>
      <w:r>
        <w:rPr>
          <w:rFonts w:ascii="Amiri" w:hAnsi="Amiri" w:eastAsia="Amiri" w:cs="Amiri"/>
          <w:color w:val="111111"/>
          <w:sz w:val="28"/>
          <w:sz w:val="28"/>
          <w:szCs w:val="28"/>
          <w:rtl w:val="true"/>
          <w:lang w:bidi="ar-SA"/>
        </w:rPr>
        <w:t xml:space="preserve">أَنْ تُشَاهِدَ مِنْ مُحَمَّدٍ سَمْتَهُ فِی سَائِرِ أَحْوَالِهِ إِنَّ اللَّهَ یَأْمُرُ جَبْرَئِیلَ فِی جَمِیعِ مَسِیرِنَا هَذَا أَنْ یَرْفَعَ الْأَرْضَ الَّتِی نَسِیرُ عَلَیْهَا وَ الْأَرْضَ الَّتِی تَکُونُ أَنْتَ عَلَیْهَا وَ یُقَوِّیَ بَصَرَکَ حَتَّی تُشَاهِدَ مُحَمَّداً وَ أَصْحَابَهُ فِی سَائِرِ أَحْوَالِکَ وَ أَحْوَالِهِ فَلَا یَفُوتُکَ الْأُنْسُ مِنْ رُؤْیَتِهِ وَ رُؤْیَةِ أَصْحَابِهِ وَ یُغْنِیکَ ذَلِکَ عَنِ الْمُکَاتَبَةِ وَ الْمُرَاسَلَةِ فَقَامَ إِلَیْهِ رَجُلٌ مِنْ مَجْلِسِ زَیْنِ الْعَابِدِینَ علیه السلام لَمَّا ذَکَرَ هَذَا وَ قَالَ </w:t>
      </w:r>
      <w:r>
        <w:rPr>
          <w:rStyle w:val="FootnoteAnchor"/>
          <w:rtl w:val="true"/>
        </w:rPr>
        <w:footnoteReference w:id="1359"/>
      </w:r>
      <w:r>
        <w:rPr>
          <w:rFonts w:ascii="Amiri" w:hAnsi="Amiri" w:eastAsia="Amiri" w:cs="Amiri"/>
          <w:color w:val="111111"/>
          <w:sz w:val="28"/>
          <w:sz w:val="28"/>
          <w:szCs w:val="28"/>
          <w:rtl w:val="true"/>
          <w:lang w:bidi="ar-SA"/>
        </w:rPr>
        <w:t xml:space="preserve">یَا ابْنَ رَسُولِ اللَّهِ کَیْفَ یَکُونُ هَذَا لِعَلِیٍّ إِنَّمَا یَکُونُ هَذَا لِلْأَنْبِیَاءِ دُونَ غَیْرِهِمْ </w:t>
      </w:r>
      <w:r>
        <w:rPr>
          <w:rStyle w:val="FootnoteAnchor"/>
          <w:rtl w:val="true"/>
        </w:rPr>
        <w:footnoteReference w:id="136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زَیْنُ الْعَابِدِینَ علیه السلام هَذَا هُوَ مُعْجِزَةٌ لِمُحَمَّدٍ رَسُولِ اللَّهِ صلی الله علیه و آله لَا لِغَیْرِهِ لِأَنَّ اللَّهَ لَمَّا رَفَعَهُ بِدُعَاءِ مُحَمَّدٍ زَادَ فِی نُورِهِ </w:t>
      </w:r>
      <w:r>
        <w:rPr>
          <w:rStyle w:val="FootnoteAnchor"/>
          <w:rtl w:val="true"/>
        </w:rPr>
        <w:footnoteReference w:id="1361"/>
      </w:r>
      <w:r>
        <w:rPr>
          <w:rFonts w:ascii="Amiri" w:hAnsi="Amiri" w:eastAsia="Amiri" w:cs="Amiri"/>
          <w:color w:val="111111"/>
          <w:sz w:val="28"/>
          <w:sz w:val="28"/>
          <w:szCs w:val="28"/>
          <w:rtl w:val="true"/>
          <w:lang w:bidi="ar-SA"/>
        </w:rPr>
        <w:t xml:space="preserve">وَ ضِیَائِهِ </w:t>
      </w:r>
      <w:r>
        <w:rPr>
          <w:rStyle w:val="FootnoteAnchor"/>
          <w:rtl w:val="true"/>
        </w:rPr>
        <w:footnoteReference w:id="1362"/>
      </w:r>
      <w:r>
        <w:rPr>
          <w:rFonts w:ascii="Amiri" w:hAnsi="Amiri" w:eastAsia="Amiri" w:cs="Amiri"/>
          <w:color w:val="111111"/>
          <w:sz w:val="28"/>
          <w:sz w:val="28"/>
          <w:szCs w:val="28"/>
          <w:rtl w:val="true"/>
          <w:lang w:bidi="ar-SA"/>
        </w:rPr>
        <w:t xml:space="preserve">بِدُعَاءِ مُحَمَّدٍ حَتَّی شَاهَدَ مَا شَاهَدَ وَ أَدْرَکَ مَا أَدْرَکَ ثُمَّ قَالَ الْبَاقِرُ علیه السلام یَا عِبَادَ اللَّهِ مَا أَکْثَرَ ظُلْمَ کَثِیرٍ مِنْ </w:t>
      </w:r>
      <w:r>
        <w:rPr>
          <w:rStyle w:val="FootnoteAnchor"/>
          <w:rtl w:val="true"/>
        </w:rPr>
        <w:footnoteReference w:id="1363"/>
      </w:r>
      <w:r>
        <w:rPr>
          <w:rFonts w:ascii="Amiri" w:hAnsi="Amiri" w:eastAsia="Amiri" w:cs="Amiri"/>
          <w:color w:val="111111"/>
          <w:sz w:val="28"/>
          <w:sz w:val="28"/>
          <w:szCs w:val="28"/>
          <w:rtl w:val="true"/>
          <w:lang w:bidi="ar-SA"/>
        </w:rPr>
        <w:t xml:space="preserve">هَذِهِ الْأُمَّةِ لِعَلِیِّ بْنِ أَبِی طَالِبٍ علیهما السلام وَ أَقَلَّ إِنْصَافَهُمْ لَهُ یَمْنَعُونَ هَذَا </w:t>
      </w:r>
      <w:r>
        <w:rPr>
          <w:rStyle w:val="FootnoteAnchor"/>
          <w:rtl w:val="true"/>
        </w:rPr>
        <w:footnoteReference w:id="1364"/>
      </w:r>
      <w:r>
        <w:rPr>
          <w:rFonts w:ascii="Amiri" w:hAnsi="Amiri" w:eastAsia="Amiri" w:cs="Amiri"/>
          <w:color w:val="111111"/>
          <w:sz w:val="28"/>
          <w:sz w:val="28"/>
          <w:szCs w:val="28"/>
          <w:rtl w:val="true"/>
          <w:lang w:bidi="ar-SA"/>
        </w:rPr>
        <w:t xml:space="preserve">مَا یُعْطُونَهُ سَائِرَ الصَّحَابَةِ وَ عَلِیٌّ علیه السلام أَفْضَلُهُمْ فَکَیْفَ یُمْنَعُ </w:t>
      </w:r>
      <w:r>
        <w:rPr>
          <w:rStyle w:val="FootnoteAnchor"/>
          <w:rtl w:val="true"/>
        </w:rPr>
        <w:footnoteReference w:id="1365"/>
      </w:r>
      <w:r>
        <w:rPr>
          <w:rFonts w:ascii="Amiri" w:hAnsi="Amiri" w:eastAsia="Amiri" w:cs="Amiri"/>
          <w:color w:val="111111"/>
          <w:sz w:val="28"/>
          <w:sz w:val="28"/>
          <w:szCs w:val="28"/>
          <w:rtl w:val="true"/>
          <w:lang w:bidi="ar-SA"/>
        </w:rPr>
        <w:t xml:space="preserve">مَنْزِلَةً یُعْطُونَهَا غَیْرَهُ قِیلَ وَ کَیْفَ ذَلِکَ یَا ابْنَ رَسُولِ اللَّهِ صلی الله علیه و آله قَالَ إِنَّکُمْ </w:t>
      </w:r>
      <w:r>
        <w:rPr>
          <w:rStyle w:val="FootnoteAnchor"/>
          <w:rtl w:val="true"/>
        </w:rPr>
        <w:footnoteReference w:id="1366"/>
      </w:r>
      <w:r>
        <w:rPr>
          <w:rFonts w:ascii="Amiri" w:hAnsi="Amiri" w:eastAsia="Amiri" w:cs="Amiri"/>
          <w:color w:val="111111"/>
          <w:sz w:val="28"/>
          <w:sz w:val="28"/>
          <w:szCs w:val="28"/>
          <w:rtl w:val="true"/>
          <w:lang w:bidi="ar-SA"/>
        </w:rPr>
        <w:t xml:space="preserve">تَتَوَلَّوْنَ مُحِبِّی أَبِی بَکْرِ بْنِ أَبِی قُحَافَةَ وَ تَتَبَرَّءُونَ مِنْ أَعْدَائِهِ کَائِناً مَنْ کَانَ وَ تَتَوَلَّوْنَ </w:t>
      </w:r>
      <w:r>
        <w:rPr>
          <w:rStyle w:val="FootnoteAnchor"/>
          <w:rtl w:val="true"/>
        </w:rPr>
        <w:footnoteReference w:id="1367"/>
      </w:r>
      <w:r>
        <w:rPr>
          <w:rFonts w:ascii="Amiri" w:hAnsi="Amiri" w:eastAsia="Amiri" w:cs="Amiri"/>
          <w:color w:val="111111"/>
          <w:sz w:val="28"/>
          <w:sz w:val="28"/>
          <w:szCs w:val="28"/>
          <w:rtl w:val="true"/>
          <w:lang w:bidi="ar-SA"/>
        </w:rPr>
        <w:t xml:space="preserve">مُحِبِّی عُمَرَ بْنِ الْخَطَّابِ وَ تَتَبَرَّءُونَ مِنْ أَعْدَائِهِ کَائِناً مَنْ کَانَ وَ تَتَوَلَّوْنَ مُحِبِّی عُثْمَانَ بْنِ عَفَّانَ وَ تَتَبَرَّءُونَ مِنْ أَعْدَائِهِ کَائِناً مَنْ کَانَ حَتَّی إِذَا صَارَ إِلَی عَلِیِّ بْنِ أَبِی طَالِبٍ علیهما السلام قَالُوا نَتَوَلَّی مُحِبِّیهِ وَ لَنْ نَتَبَرَّأَ </w:t>
      </w:r>
      <w:r>
        <w:rPr>
          <w:rStyle w:val="FootnoteAnchor"/>
          <w:rtl w:val="true"/>
        </w:rPr>
        <w:footnoteReference w:id="1368"/>
      </w:r>
      <w:r>
        <w:rPr>
          <w:rFonts w:ascii="Amiri" w:hAnsi="Amiri" w:eastAsia="Amiri" w:cs="Amiri"/>
          <w:color w:val="111111"/>
          <w:sz w:val="28"/>
          <w:sz w:val="28"/>
          <w:szCs w:val="28"/>
          <w:rtl w:val="true"/>
          <w:lang w:bidi="ar-SA"/>
        </w:rPr>
        <w:t xml:space="preserve">مِنْ أَعْدَائِهِ بَلْ نُحِبُّهُمْ وَ کَیْفَ یَجُوزُ </w:t>
      </w:r>
      <w:r>
        <w:rPr>
          <w:rStyle w:val="FootnoteAnchor"/>
          <w:rtl w:val="true"/>
        </w:rPr>
        <w:footnoteReference w:id="1369"/>
      </w:r>
      <w:r>
        <w:rPr>
          <w:rFonts w:ascii="Amiri" w:hAnsi="Amiri" w:eastAsia="Amiri" w:cs="Amiri"/>
          <w:color w:val="111111"/>
          <w:sz w:val="28"/>
          <w:sz w:val="28"/>
          <w:szCs w:val="28"/>
          <w:rtl w:val="true"/>
          <w:lang w:bidi="ar-SA"/>
        </w:rPr>
        <w:t xml:space="preserve">هَذَا لَهُمْ وَ رَسُولُ اللَّهِ یَقُولُ </w:t>
      </w:r>
      <w:r>
        <w:rPr>
          <w:rStyle w:val="FootnoteAnchor"/>
          <w:rtl w:val="true"/>
        </w:rPr>
        <w:footnoteReference w:id="1370"/>
      </w:r>
      <w:r>
        <w:rPr>
          <w:rFonts w:ascii="Amiri" w:hAnsi="Amiri" w:eastAsia="Amiri" w:cs="Amiri"/>
          <w:color w:val="111111"/>
          <w:sz w:val="28"/>
          <w:sz w:val="28"/>
          <w:szCs w:val="28"/>
          <w:rtl w:val="true"/>
          <w:lang w:bidi="ar-SA"/>
        </w:rPr>
        <w:t xml:space="preserve">اللَّهُمَّ وَالِ مَنْ وَالاهُ وَ عَادِ مَنْ عَادَاهُ وَ انْصُرْ مَنْ نَصَرَهُ وَ اخْذُلْ مَنْ خَذَلَهُ فَتَرَوْنَهُمْ </w:t>
      </w:r>
      <w:r>
        <w:rPr>
          <w:rStyle w:val="FootnoteAnchor"/>
          <w:rtl w:val="true"/>
        </w:rPr>
        <w:footnoteReference w:id="1371"/>
      </w:r>
      <w:r>
        <w:rPr>
          <w:rFonts w:ascii="Amiri" w:hAnsi="Amiri" w:eastAsia="Amiri" w:cs="Amiri"/>
          <w:color w:val="111111"/>
          <w:sz w:val="28"/>
          <w:sz w:val="28"/>
          <w:szCs w:val="28"/>
          <w:rtl w:val="true"/>
          <w:lang w:bidi="ar-SA"/>
        </w:rPr>
        <w:t xml:space="preserve">لَا یُعَادُونَ مَنْ عَادَاهُ وَ لَا یَخْذُلُونَ مَنْ خَذَلَهُ لَیْسَ هَذَا بِإِنْصَافٍ ثُمَّ أُخْرَی إِنَّهُمْ إِذَا ذُکِرَ لَهُمْ مَا اخْتَصَّ اللَّهُ بِهِ عَلِیّاً علیه السلام بِدُعَاءِ رَسُولِ اللَّهِ صلی الله علیه و آله وَ کَرَامَتِهِ </w:t>
      </w:r>
      <w:r>
        <w:rPr>
          <w:rStyle w:val="FootnoteAnchor"/>
          <w:rtl w:val="true"/>
        </w:rPr>
        <w:footnoteReference w:id="1372"/>
      </w:r>
      <w:r>
        <w:rPr>
          <w:rFonts w:ascii="Amiri" w:hAnsi="Amiri" w:eastAsia="Amiri" w:cs="Amiri"/>
          <w:color w:val="111111"/>
          <w:sz w:val="28"/>
          <w:sz w:val="28"/>
          <w:szCs w:val="28"/>
          <w:rtl w:val="true"/>
          <w:lang w:bidi="ar-SA"/>
        </w:rPr>
        <w:t xml:space="preserve">عَلَی رَبِّهِ عَزَّ وَ جَلَّ جَحَدُوهُ وَ هُمْ یَقْبَلُونَ مَا یُذْکَرُ لَهُمْ فِی غَیْرِهِ مِنَ الصَّحَابَةِ فَمَا الَّذِی مَنَعَ عَلِیّاً علیه السلام مَا جَعَلُوهُ لِأَصْحَابِ </w:t>
      </w:r>
      <w:r>
        <w:rPr>
          <w:rStyle w:val="FootnoteAnchor"/>
          <w:rtl w:val="true"/>
        </w:rPr>
        <w:footnoteReference w:id="1373"/>
      </w:r>
      <w:r>
        <w:rPr>
          <w:rFonts w:ascii="Amiri" w:hAnsi="Amiri" w:eastAsia="Amiri" w:cs="Amiri"/>
          <w:color w:val="111111"/>
          <w:sz w:val="28"/>
          <w:sz w:val="28"/>
          <w:szCs w:val="28"/>
          <w:rtl w:val="true"/>
          <w:lang w:bidi="ar-SA"/>
        </w:rPr>
        <w:t xml:space="preserve">رَسُولِ اللَّهِ صلی الله علیه و آله هَذَا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الْخَطَّابِ إِذَا قِیلَ لَهُمْ إِنَّهُ کَانَ عَلَی الْمِنْبَرِ بِالْمَدِینَةِ یَخْطُبُ إِذْ نَادَی فِی خِلَالِ خُطْبَتِهِ یَا سَارِیَةُ الْجَبَلَ وَ عَجِبَتِ الصَّحَابَةُ </w:t>
      </w:r>
      <w:r>
        <w:rPr>
          <w:rStyle w:val="FootnoteAnchor"/>
          <w:rtl w:val="true"/>
        </w:rPr>
        <w:footnoteReference w:id="1374"/>
      </w:r>
      <w:r>
        <w:rPr>
          <w:rFonts w:ascii="Amiri" w:hAnsi="Amiri" w:eastAsia="Amiri" w:cs="Amiri"/>
          <w:color w:val="111111"/>
          <w:sz w:val="28"/>
          <w:sz w:val="28"/>
          <w:szCs w:val="28"/>
          <w:rtl w:val="true"/>
          <w:lang w:bidi="ar-SA"/>
        </w:rPr>
        <w:t xml:space="preserve">وَ قَالُوا مَا هَذَا الْکَلَامُ الَّذِی فِی هَذِهِ الْخُطْبَةِ فَلَمَّا قَضَی الْخُطْبَةَ وَ الصَّلَاةَ قَالُوا مَا قَوْلُکَ فِی خُطْبَتِکَ یَا سَارِیَةُ الْجَبَلَ فَقَالَ اعْلَمُوا أَنَّنِی کُنْتُ أَخْطُبُ </w:t>
      </w:r>
      <w:r>
        <w:rPr>
          <w:rStyle w:val="FootnoteAnchor"/>
          <w:rtl w:val="true"/>
        </w:rPr>
        <w:footnoteReference w:id="1375"/>
      </w:r>
      <w:r>
        <w:rPr>
          <w:rFonts w:ascii="Amiri" w:hAnsi="Amiri" w:eastAsia="Amiri" w:cs="Amiri"/>
          <w:color w:val="111111"/>
          <w:sz w:val="28"/>
          <w:sz w:val="28"/>
          <w:szCs w:val="28"/>
          <w:rtl w:val="true"/>
          <w:lang w:bidi="ar-SA"/>
        </w:rPr>
        <w:t xml:space="preserve">رَمَیْتُ </w:t>
      </w:r>
      <w:r>
        <w:rPr>
          <w:rStyle w:val="FootnoteAnchor"/>
          <w:rtl w:val="true"/>
        </w:rPr>
        <w:footnoteReference w:id="1376"/>
      </w:r>
      <w:r>
        <w:rPr>
          <w:rFonts w:ascii="Amiri" w:hAnsi="Amiri" w:eastAsia="Amiri" w:cs="Amiri"/>
          <w:color w:val="111111"/>
          <w:sz w:val="28"/>
          <w:sz w:val="28"/>
          <w:szCs w:val="28"/>
          <w:rtl w:val="true"/>
          <w:lang w:bidi="ar-SA"/>
        </w:rPr>
        <w:t xml:space="preserve">بِبَصَرِی نَحْوَ النَّاحِیَةِ الَّتِی خَرَجَ فِیهَا إِخْوَانُکُمْ إِلَی غَزْوِ الْکَافِرِینَ بِنَهَاوَنْدَ وَ عَلَیْهِمْ سَعْدُ بْنُ أَبِی وَقَّاصٍ فَفَتَحَ اللَّهُ لِیَ الْأَسْتَارَ وَ الْحُجُبَ وَ قَوَّی بَصَرِی حَتَّی رَأَیْتُهُمْ وَ قَدِ اصْطَفُّوا بَیْنَ یَدَیْ جَبَلٍ هُنَاکَ وَ قَدْ جَاءَ بَعْضُ الْکُفَّارِ لِیَدُورَ خَلْفَ سَارِیَةٍ فَیَهْجُمُوا عَلَیْهِ وَ عَلَی سَائِرِ مَنْ </w:t>
      </w:r>
      <w:r>
        <w:rPr>
          <w:rStyle w:val="FootnoteAnchor"/>
          <w:rtl w:val="true"/>
        </w:rPr>
        <w:footnoteReference w:id="1377"/>
      </w:r>
      <w:r>
        <w:rPr>
          <w:rFonts w:ascii="Amiri" w:hAnsi="Amiri" w:eastAsia="Amiri" w:cs="Amiri"/>
          <w:color w:val="111111"/>
          <w:sz w:val="28"/>
          <w:sz w:val="28"/>
          <w:szCs w:val="28"/>
          <w:rtl w:val="true"/>
          <w:lang w:bidi="ar-SA"/>
        </w:rPr>
        <w:t xml:space="preserve">مَعَهُ مِنَ الْمُسْلِمِینَ فَیُحِیطُوا بِهِمْ فَیَقْتُلُونَهُمْ </w:t>
      </w:r>
      <w:r>
        <w:rPr>
          <w:rStyle w:val="FootnoteAnchor"/>
          <w:rtl w:val="true"/>
        </w:rPr>
        <w:footnoteReference w:id="1378"/>
      </w:r>
      <w:r>
        <w:rPr>
          <w:rFonts w:ascii="Amiri" w:hAnsi="Amiri" w:eastAsia="Amiri" w:cs="Amiri"/>
          <w:color w:val="111111"/>
          <w:sz w:val="28"/>
          <w:sz w:val="28"/>
          <w:szCs w:val="28"/>
          <w:rtl w:val="true"/>
          <w:lang w:bidi="ar-SA"/>
        </w:rPr>
        <w:t xml:space="preserve">فَقُلْتُ یَا سَارِیَةُ الْجَبَلَ لِیَتَنَحَّی عَنْهُمْ </w:t>
      </w:r>
      <w:r>
        <w:rPr>
          <w:rStyle w:val="FootnoteAnchor"/>
          <w:rtl w:val="true"/>
        </w:rPr>
        <w:footnoteReference w:id="1379"/>
      </w:r>
      <w:r>
        <w:rPr>
          <w:rFonts w:ascii="Amiri" w:hAnsi="Amiri" w:eastAsia="Amiri" w:cs="Amiri"/>
          <w:color w:val="111111"/>
          <w:sz w:val="28"/>
          <w:sz w:val="28"/>
          <w:szCs w:val="28"/>
          <w:rtl w:val="true"/>
          <w:lang w:bidi="ar-SA"/>
        </w:rPr>
        <w:t xml:space="preserve">فَیَمْنَعَهُمْ ذَلِکَ مِنْ أَنْ یُحِیطُوا بِهِمْ </w:t>
      </w:r>
      <w:r>
        <w:rPr>
          <w:rStyle w:val="FootnoteAnchor"/>
          <w:rtl w:val="true"/>
        </w:rPr>
        <w:footnoteReference w:id="1380"/>
      </w:r>
      <w:r>
        <w:rPr>
          <w:rFonts w:ascii="Amiri" w:hAnsi="Amiri" w:eastAsia="Amiri" w:cs="Amiri"/>
          <w:color w:val="111111"/>
          <w:sz w:val="28"/>
          <w:sz w:val="28"/>
          <w:szCs w:val="28"/>
          <w:rtl w:val="true"/>
          <w:lang w:bidi="ar-SA"/>
        </w:rPr>
        <w:t xml:space="preserve">ثُمَّ یُقَاتِلُوا وَ مَنَحَ اللَّهُ </w:t>
      </w:r>
      <w:r>
        <w:rPr>
          <w:rStyle w:val="FootnoteAnchor"/>
          <w:rtl w:val="true"/>
        </w:rPr>
        <w:footnoteReference w:id="1381"/>
      </w:r>
      <w:r>
        <w:rPr>
          <w:rFonts w:ascii="Amiri" w:hAnsi="Amiri" w:eastAsia="Amiri" w:cs="Amiri"/>
          <w:color w:val="111111"/>
          <w:sz w:val="28"/>
          <w:sz w:val="28"/>
          <w:szCs w:val="28"/>
          <w:rtl w:val="true"/>
          <w:lang w:bidi="ar-SA"/>
        </w:rPr>
        <w:t xml:space="preserve">إِخْوَانَکُمُ الْمُؤْمِنِینَ أَکْتَافَ الْکَافِرِینَ </w:t>
      </w:r>
      <w:r>
        <w:rPr>
          <w:rStyle w:val="FootnoteAnchor"/>
          <w:rtl w:val="true"/>
        </w:rPr>
        <w:footnoteReference w:id="1382"/>
      </w:r>
      <w:r>
        <w:rPr>
          <w:rFonts w:ascii="Amiri" w:hAnsi="Amiri" w:eastAsia="Amiri" w:cs="Amiri"/>
          <w:color w:val="111111"/>
          <w:sz w:val="28"/>
          <w:sz w:val="28"/>
          <w:szCs w:val="28"/>
          <w:rtl w:val="true"/>
          <w:lang w:bidi="ar-SA"/>
        </w:rPr>
        <w:t xml:space="preserve">وَ فَتَحَ اللَّهُ عَلَیْهِمْ بِلَادَهُمْ فَاحْفَظُوا هَذَا الْوَقْتَ فَسَیَرِدُ عَلَیْکُمُ الْخَبَرُ بِذَلِکَ وَ کَانَ بَیْنَ الْمَدِینَةِ وَ نَهَاوَنْدَ مَسِیرَةُ أَکْثَرِ مِنْ خَمْسِینَ یَوْماً قَالَ الْبَاقِرُ علیه السلام فَإِذَا کَانَ مِثْلُ هَذَا لِعُمَرَ فَکَیْفَ لَا یَکُونُ مِثْلُ هَذَا الْآخَرِ لِعَلِیِّ بْنِ أَبِی طَالِبٍ علیهما السلام </w:t>
      </w:r>
      <w:r>
        <w:rPr>
          <w:rStyle w:val="FootnoteAnchor"/>
          <w:rtl w:val="true"/>
        </w:rPr>
        <w:footnoteReference w:id="1383"/>
      </w:r>
      <w:r>
        <w:rPr>
          <w:rFonts w:ascii="Amiri" w:hAnsi="Amiri" w:eastAsia="Amiri" w:cs="Amiri"/>
          <w:color w:val="111111"/>
          <w:sz w:val="28"/>
          <w:sz w:val="28"/>
          <w:szCs w:val="28"/>
          <w:rtl w:val="true"/>
          <w:lang w:bidi="ar-SA"/>
        </w:rPr>
        <w:t xml:space="preserve">وَ لَکِنَّهُمْ قَوْمٌ لَا یُنْصِفُونَ بَلْ یُکَابِرُونَ ثُمَّ عَادَ الْبَاقِرُ علیه السلام إِلَی حَدِیثِهِ عَنْ عَلِیِّ بْنِ الْحُسَیْنِ علیهما السلام قَالَ وَ کَانَ </w:t>
      </w:r>
      <w:r>
        <w:rPr>
          <w:rStyle w:val="FootnoteAnchor"/>
          <w:rtl w:val="true"/>
        </w:rPr>
        <w:footnoteReference w:id="1384"/>
      </w:r>
      <w:r>
        <w:rPr>
          <w:rFonts w:ascii="Amiri" w:hAnsi="Amiri" w:eastAsia="Amiri" w:cs="Amiri"/>
          <w:color w:val="111111"/>
          <w:sz w:val="28"/>
          <w:sz w:val="28"/>
          <w:szCs w:val="28"/>
          <w:rtl w:val="true"/>
          <w:lang w:bidi="ar-SA"/>
        </w:rPr>
        <w:t xml:space="preserve">تَعَالَی یَرْفَعُ الْبِقَاعَ الَّتِی کَانَ عَلَیْهَا مُحَمَّدٌ صلی الله علیه و آله وَ یَسِیرُ فِیهَا لِعَلِیِّ بْنِ أَبِی طَالِبٍ علیهما السلام حَتَّی یُشَاهِدَهُمْ عَلَی أَحْوَالِهِمْ قَالَ عَلِیٌّ علیه السلام وَ إِنَّ رَسُولَ اللَّهِ کَانَ کُلَّمَا أَرَادَ غَزْوَةً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وَرَّی بِغَیْرِهَا إِلَّا غَزَاةَ تَبُوکَ فَإِنَّهُ عَرَّفَهُمْ أَنَّهُ یُرِیدُهَا </w:t>
      </w:r>
      <w:r>
        <w:rPr>
          <w:rStyle w:val="FootnoteAnchor"/>
          <w:rtl w:val="true"/>
        </w:rPr>
        <w:footnoteReference w:id="1385"/>
      </w:r>
      <w:r>
        <w:rPr>
          <w:rFonts w:ascii="Amiri" w:hAnsi="Amiri" w:eastAsia="Amiri" w:cs="Amiri"/>
          <w:color w:val="111111"/>
          <w:sz w:val="28"/>
          <w:sz w:val="28"/>
          <w:szCs w:val="28"/>
          <w:rtl w:val="true"/>
          <w:lang w:bidi="ar-SA"/>
        </w:rPr>
        <w:t xml:space="preserve">وَ أَمَرَهُمْ أَنْ یَتَزَوَّدُوا لَهَا فَتَزَوَّدُوا لَهَا دَقِیقاً کَثِیراً یَخْتَبِزُونَهُ فِی طَرِیقِهِمْ وَ لَحْماً مَالِحاً وَ عَسَلًا وَ تَمْراً وَ کَانَ زَادُهُمْ کَثِیراً لِأَنَّ رَسُولَ اللَّهِ کَانَ حَثَّهُمْ عَلَی التَّزَوُّدِ لِبُعْدِ الشُّقَّةِ وَ صُعُوبَةِ الْمَفَاوِزِ وَ قِلَّةِ مَا بِهَا مِنَ الْخَیْرَاتِ فَسَارُوا أَیَّاماً وَ عَتَقَ طَعَامُهُمْ وَ ضَاقَتْ مِنْ بَقَایَاهُ صُدُورُهُمْ فَأَحَبُّوا طَعَاماً طَرِیّاً فَقَالَ قَوْمٌ مِنْهُمْ یَا رَسُولَ اللَّهِ قَدْ بَشِمْنَا </w:t>
      </w:r>
      <w:r>
        <w:rPr>
          <w:rStyle w:val="FootnoteAnchor"/>
          <w:rtl w:val="true"/>
        </w:rPr>
        <w:footnoteReference w:id="1386"/>
      </w:r>
      <w:r>
        <w:rPr>
          <w:rFonts w:ascii="Amiri" w:hAnsi="Amiri" w:eastAsia="Amiri" w:cs="Amiri"/>
          <w:color w:val="111111"/>
          <w:sz w:val="28"/>
          <w:sz w:val="28"/>
          <w:szCs w:val="28"/>
          <w:rtl w:val="true"/>
          <w:lang w:bidi="ar-SA"/>
        </w:rPr>
        <w:t xml:space="preserve">هَذَا الَّذِی مَعَنَا مِنَ الطَّعَامِ فَقَدْ عَتَقَ وَ صَارَ یَابِساً </w:t>
      </w:r>
      <w:r>
        <w:rPr>
          <w:rStyle w:val="FootnoteAnchor"/>
          <w:rtl w:val="true"/>
        </w:rPr>
        <w:footnoteReference w:id="1387"/>
      </w:r>
      <w:r>
        <w:rPr>
          <w:rFonts w:ascii="Amiri" w:hAnsi="Amiri" w:eastAsia="Amiri" w:cs="Amiri"/>
          <w:color w:val="111111"/>
          <w:sz w:val="28"/>
          <w:sz w:val="28"/>
          <w:szCs w:val="28"/>
          <w:rtl w:val="true"/>
          <w:lang w:bidi="ar-SA"/>
        </w:rPr>
        <w:t xml:space="preserve">وَ کَادَ یُرِیحُ وَ لَا صَبْرَ لَنَا عَلَیْهِ فَقَالَ رَسُولُ اللَّهِ صلی الله علیه و آله مَا مَعَکُمْ قَالُوا خُبْزٌ وَ لَحْمٌ قَدِیدٌ مَالِحٌ </w:t>
      </w:r>
      <w:r>
        <w:rPr>
          <w:rStyle w:val="FootnoteAnchor"/>
          <w:rtl w:val="true"/>
        </w:rPr>
        <w:footnoteReference w:id="1388"/>
      </w:r>
      <w:r>
        <w:rPr>
          <w:rFonts w:ascii="Amiri" w:hAnsi="Amiri" w:eastAsia="Amiri" w:cs="Amiri"/>
          <w:color w:val="111111"/>
          <w:sz w:val="28"/>
          <w:sz w:val="28"/>
          <w:szCs w:val="28"/>
          <w:rtl w:val="true"/>
          <w:lang w:bidi="ar-SA"/>
        </w:rPr>
        <w:t xml:space="preserve">وَ عَسَلٌ وَ تَمْرٌ فَقَالَ رَسُولُ اللَّهِ صلی الله علیه و آله فَأَنْتُمُ الْآنَ کَقَوْمِ مُوسَی لَمَّا قَالُوا </w:t>
      </w:r>
      <w:r>
        <w:rPr>
          <w:rStyle w:val="FootnoteAnchor"/>
          <w:rtl w:val="true"/>
        </w:rPr>
        <w:footnoteReference w:id="1389"/>
      </w:r>
      <w:r>
        <w:rPr>
          <w:rFonts w:ascii="Amiri" w:hAnsi="Amiri" w:eastAsia="Amiri" w:cs="Amiri"/>
          <w:color w:val="111111"/>
          <w:sz w:val="28"/>
          <w:sz w:val="28"/>
          <w:szCs w:val="28"/>
          <w:rtl w:val="true"/>
          <w:lang w:bidi="ar-SA"/>
        </w:rPr>
        <w:t xml:space="preserve">لَنْ نَصْبِرَ عَلی طَعامٍ واحِدٍ فَمَا </w:t>
      </w:r>
      <w:r>
        <w:rPr>
          <w:rStyle w:val="FootnoteAnchor"/>
          <w:rtl w:val="true"/>
        </w:rPr>
        <w:footnoteReference w:id="1390"/>
      </w:r>
      <w:r>
        <w:rPr>
          <w:rFonts w:ascii="Amiri" w:hAnsi="Amiri" w:eastAsia="Amiri" w:cs="Amiri"/>
          <w:color w:val="111111"/>
          <w:sz w:val="28"/>
          <w:sz w:val="28"/>
          <w:szCs w:val="28"/>
          <w:rtl w:val="true"/>
          <w:lang w:bidi="ar-SA"/>
        </w:rPr>
        <w:t xml:space="preserve">الَّذِی تُرِیدُونَ قَالُوا نُرِیدُ لَحْماً طَرِیّاً قَدِیداً وَ لَحْماً مَشْوِیّاً مِنْ لَحْمِ الطُّیُورِ </w:t>
      </w:r>
      <w:r>
        <w:rPr>
          <w:rStyle w:val="FootnoteAnchor"/>
          <w:rtl w:val="true"/>
        </w:rPr>
        <w:footnoteReference w:id="1391"/>
      </w:r>
      <w:r>
        <w:rPr>
          <w:rFonts w:ascii="Amiri" w:hAnsi="Amiri" w:eastAsia="Amiri" w:cs="Amiri"/>
          <w:color w:val="111111"/>
          <w:sz w:val="28"/>
          <w:sz w:val="28"/>
          <w:szCs w:val="28"/>
          <w:rtl w:val="true"/>
          <w:lang w:bidi="ar-SA"/>
        </w:rPr>
        <w:t xml:space="preserve">وَ مِنَ الْحَلْوَاءِ الْمَعْمُولِ قَالَ رَسُولُ اللَّهِ صلی الله علیه و آله وَ لَکِنَّکُمْ تُخَالِفُونَ فِی هَذِهِ الْوَاحِدَةِ بَنِی إِسْرَائِیلَ لِأَنَّهُمْ أَرَادُوا الْبَقْلَ وَ الْقِثَّاءَ وَ الْفُومَ وَ الْعَدَسَ وَ الْبَصَلَ فَاسْتَبْدَلُوا الَّذِی هُوَ أَدْنی بِالَّذِی هُوَ خَیْرٌ وَ أَنْتُمْ تَسْتَبْدِلُونَ الَّذِی هُوَ أَفْضَلُ بِالَّذِی هُوَ دُونَهُ وَ سَوْفَ أَسْأَلُهُ </w:t>
      </w:r>
      <w:r>
        <w:rPr>
          <w:rStyle w:val="FootnoteAnchor"/>
          <w:rtl w:val="true"/>
        </w:rPr>
        <w:footnoteReference w:id="1392"/>
      </w:r>
      <w:r>
        <w:rPr>
          <w:rFonts w:ascii="Amiri" w:hAnsi="Amiri" w:eastAsia="Amiri" w:cs="Amiri"/>
          <w:color w:val="111111"/>
          <w:sz w:val="28"/>
          <w:sz w:val="28"/>
          <w:szCs w:val="28"/>
          <w:rtl w:val="true"/>
          <w:lang w:bidi="ar-SA"/>
        </w:rPr>
        <w:t xml:space="preserve">لَکُمْ رَبِّی قَالُوا یَا رَسُولَ اللَّهِ فَإِنَّ فِینَا مَنْ یَطْلُبُ مِثْلَ مَا طَلَبُوا مِنْ بَقْلِها وَ قِثَّائِها وَ فُومِها وَ عَدَسِها وَ بَصَلِها فَقَالَ </w:t>
      </w:r>
      <w:r>
        <w:rPr>
          <w:rStyle w:val="FootnoteAnchor"/>
          <w:rtl w:val="true"/>
        </w:rPr>
        <w:footnoteReference w:id="1393"/>
      </w:r>
      <w:r>
        <w:rPr>
          <w:rFonts w:ascii="Amiri" w:hAnsi="Amiri" w:eastAsia="Amiri" w:cs="Amiri"/>
          <w:color w:val="111111"/>
          <w:sz w:val="28"/>
          <w:sz w:val="28"/>
          <w:szCs w:val="28"/>
          <w:rtl w:val="true"/>
          <w:lang w:bidi="ar-SA"/>
        </w:rPr>
        <w:t xml:space="preserve">رَسُولُ اللَّهِ صلی الله علیه و آله سَوْفَ یُعْطِیکُمُ اللَّهُ ذَلِکَ بِدُعَاءِ رَسُولِ اللَّهِ صلی الله علیه و آله </w:t>
      </w:r>
      <w:r>
        <w:rPr>
          <w:rStyle w:val="FootnoteAnchor"/>
          <w:rtl w:val="true"/>
        </w:rPr>
        <w:footnoteReference w:id="1394"/>
      </w:r>
      <w:r>
        <w:rPr>
          <w:rFonts w:ascii="Amiri" w:hAnsi="Amiri" w:eastAsia="Amiri" w:cs="Amiri"/>
          <w:color w:val="111111"/>
          <w:sz w:val="28"/>
          <w:sz w:val="28"/>
          <w:szCs w:val="28"/>
          <w:rtl w:val="true"/>
          <w:lang w:bidi="ar-SA"/>
        </w:rPr>
        <w:t xml:space="preserve">یَا عِبَادَ اللَّهِ إِنَّ قَوْمَ عِیسَی لَمَّا سَأَلُوا عِیسَی أَنْ یُنَزِّلَ عَلَیْهِمْ مَائِدَةً مِنَ السَّمَاءِ قَالَ اللَّهُ إِنِّی مُنَزِّلُها عَلَیْکُمْ فَمَنْ یَکْفُرْ بَعْدُ مِنْکُمْ فَإِنِّی أُعَذِّبُهُ عَذاباً لا أُعَذِّبُهُ أَحَداً مِنَ الْعالَمِینَ </w:t>
      </w:r>
      <w:r>
        <w:rPr>
          <w:rStyle w:val="FootnoteAnchor"/>
          <w:rtl w:val="true"/>
        </w:rPr>
        <w:footnoteReference w:id="1395"/>
      </w:r>
      <w:r>
        <w:rPr>
          <w:rFonts w:ascii="Amiri" w:hAnsi="Amiri" w:eastAsia="Amiri" w:cs="Amiri"/>
          <w:color w:val="111111"/>
          <w:sz w:val="28"/>
          <w:sz w:val="28"/>
          <w:szCs w:val="28"/>
          <w:rtl w:val="true"/>
          <w:lang w:bidi="ar-SA"/>
        </w:rPr>
        <w:t xml:space="preserve">فَأَنْزَلَهَا عَلَیْهِمْ فَمَنْ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کَفَرَ بَعْدُ مِنْهُمْ مَسَخَهُ اللَّهُ إِمَّا خِنْزِیراً وَ إِمَّا قِرْداً </w:t>
      </w:r>
      <w:r>
        <w:rPr>
          <w:rStyle w:val="FootnoteAnchor"/>
          <w:rtl w:val="true"/>
        </w:rPr>
        <w:footnoteReference w:id="1396"/>
      </w:r>
      <w:r>
        <w:rPr>
          <w:rFonts w:ascii="Amiri" w:hAnsi="Amiri" w:eastAsia="Amiri" w:cs="Amiri"/>
          <w:color w:val="111111"/>
          <w:sz w:val="28"/>
          <w:sz w:val="28"/>
          <w:szCs w:val="28"/>
          <w:rtl w:val="true"/>
          <w:lang w:bidi="ar-SA"/>
        </w:rPr>
        <w:t xml:space="preserve">وَ إِمَّا دُبّاً وَ إِمَّا هِرّاً </w:t>
      </w:r>
      <w:r>
        <w:rPr>
          <w:rStyle w:val="FootnoteAnchor"/>
          <w:rtl w:val="true"/>
        </w:rPr>
        <w:footnoteReference w:id="1397"/>
      </w:r>
      <w:r>
        <w:rPr>
          <w:rFonts w:ascii="Amiri" w:hAnsi="Amiri" w:eastAsia="Amiri" w:cs="Amiri"/>
          <w:color w:val="111111"/>
          <w:sz w:val="28"/>
          <w:sz w:val="28"/>
          <w:szCs w:val="28"/>
          <w:rtl w:val="true"/>
          <w:lang w:bidi="ar-SA"/>
        </w:rPr>
        <w:t xml:space="preserve">وَ إِمَّا عَلَی صُورَةِ بَعْضِ الطُّیُورِ وَ الدَّوَابِّ الَّتِی فِی الْبَرِّ وَ الْبَحْرِ حَتَّی مُسِخُوا عَلَی أَرْبَعِمِائَةِ نَوْعٍ مِنَ الْمَسْخِ وَ إِنَّ مُحَمَّداً رَسُولَ اللَّهِ صلی الله علیه و آله لَا یَسْتَنْزِلُ لَکُمْ مَا سَأَلْتُمُوهُ مِنَ السَّمَاءِ حَتَّی یَحِلَّ بِکَافِرِکُمْ </w:t>
      </w:r>
      <w:r>
        <w:rPr>
          <w:rStyle w:val="FootnoteAnchor"/>
          <w:rtl w:val="true"/>
        </w:rPr>
        <w:footnoteReference w:id="1398"/>
      </w:r>
      <w:r>
        <w:rPr>
          <w:rFonts w:ascii="Amiri" w:hAnsi="Amiri" w:eastAsia="Amiri" w:cs="Amiri"/>
          <w:color w:val="111111"/>
          <w:sz w:val="28"/>
          <w:sz w:val="28"/>
          <w:szCs w:val="28"/>
          <w:rtl w:val="true"/>
          <w:lang w:bidi="ar-SA"/>
        </w:rPr>
        <w:t xml:space="preserve">مَا حَلَّ بِکُفَّارِ قَوْمِ عِیسَی علیه السلام وَ إِنَّ مُحَمَّداً أَرْأَفُ بِکُمْ مِنْ أَنْ یُعَرِّضَکُمْ لِذَلِکَ ثُمَّ نَظَرَ رَسُولُ اللَّهِ صلی الله علیه و آله إِلَی طَائِرٍ فِی الْهَوَاءِ فَقَالَ لِبَعْضِ أَصْحَابِهِ قُلْ لِهَذَا الطَّائِرِ إِنَّ رَسُولَ اللَّهِ یَأْمُرُکَ أَنْ تَقَعَ عَلَی الْأَرْضِ فَقَالَهَا </w:t>
      </w:r>
      <w:r>
        <w:rPr>
          <w:rStyle w:val="FootnoteAnchor"/>
          <w:rtl w:val="true"/>
        </w:rPr>
        <w:footnoteReference w:id="1399"/>
      </w:r>
      <w:r>
        <w:rPr>
          <w:rFonts w:ascii="Amiri" w:hAnsi="Amiri" w:eastAsia="Amiri" w:cs="Amiri"/>
          <w:color w:val="111111"/>
          <w:sz w:val="28"/>
          <w:sz w:val="28"/>
          <w:szCs w:val="28"/>
          <w:rtl w:val="true"/>
          <w:lang w:bidi="ar-SA"/>
        </w:rPr>
        <w:t xml:space="preserve">فَوَقَعَ ثُمَّ قَالَ رَسُولُ اللَّهِ صلی الله علیه و آله یَا أَیُّهَا الطَّائِرُ إِنَّ اللَّهَ یَأْمُرُکَ </w:t>
      </w:r>
      <w:r>
        <w:rPr>
          <w:rStyle w:val="FootnoteAnchor"/>
          <w:rtl w:val="true"/>
        </w:rPr>
        <w:footnoteReference w:id="1400"/>
      </w:r>
      <w:r>
        <w:rPr>
          <w:rFonts w:ascii="Amiri" w:hAnsi="Amiri" w:eastAsia="Amiri" w:cs="Amiri"/>
          <w:color w:val="111111"/>
          <w:sz w:val="28"/>
          <w:sz w:val="28"/>
          <w:szCs w:val="28"/>
          <w:rtl w:val="true"/>
          <w:lang w:bidi="ar-SA"/>
        </w:rPr>
        <w:t xml:space="preserve">أَنْ تَکْبُرَ فَازْدَادَ عِظَماً </w:t>
      </w:r>
      <w:r>
        <w:rPr>
          <w:rStyle w:val="FootnoteAnchor"/>
          <w:rtl w:val="true"/>
        </w:rPr>
        <w:footnoteReference w:id="1401"/>
      </w:r>
      <w:r>
        <w:rPr>
          <w:rFonts w:ascii="Amiri" w:hAnsi="Amiri" w:eastAsia="Amiri" w:cs="Amiri"/>
          <w:color w:val="111111"/>
          <w:sz w:val="28"/>
          <w:sz w:val="28"/>
          <w:szCs w:val="28"/>
          <w:rtl w:val="true"/>
          <w:lang w:bidi="ar-SA"/>
        </w:rPr>
        <w:t xml:space="preserve">حَتَّی صَارَ کَالتَّلِّ الْعَظِیمِ ثُمَّ قَالَ رَسُولُ اللَّهِ صلی الله علیه و آله لِأَصْحَابِهِ أَحِیطُوا بِهِ فَأَحَاطُوا بِهِ وَ کَانَ عِظَمُ ذَلِکَ </w:t>
      </w:r>
      <w:r>
        <w:rPr>
          <w:rStyle w:val="FootnoteAnchor"/>
          <w:rtl w:val="true"/>
        </w:rPr>
        <w:footnoteReference w:id="1402"/>
      </w:r>
      <w:r>
        <w:rPr>
          <w:rFonts w:ascii="Amiri" w:hAnsi="Amiri" w:eastAsia="Amiri" w:cs="Amiri"/>
          <w:color w:val="111111"/>
          <w:sz w:val="28"/>
          <w:sz w:val="28"/>
          <w:szCs w:val="28"/>
          <w:rtl w:val="true"/>
          <w:lang w:bidi="ar-SA"/>
        </w:rPr>
        <w:t xml:space="preserve">الطَّیْرِ أَنَّ أَصْحَابَ رَسُولِ اللَّهِ وَ هُمْ فَوْقَ عَشَرَةِ آلَافٍ اصْطَفُّوا حَوْلَهُ فَاسْتَدَارَ صَفُّهُمْ ثُمَّ قَالَ رَسُولُ اللَّهِ صلی الله علیه و آله یَا أَیُّهَا الطَّائِرُ إِنَّ اللَّهَ یَأْمُرُکَ أَنْ تُفَارِقَکَ </w:t>
      </w:r>
      <w:r>
        <w:rPr>
          <w:rStyle w:val="FootnoteAnchor"/>
          <w:rtl w:val="true"/>
        </w:rPr>
        <w:footnoteReference w:id="1403"/>
      </w:r>
      <w:r>
        <w:rPr>
          <w:rFonts w:ascii="Amiri" w:hAnsi="Amiri" w:eastAsia="Amiri" w:cs="Amiri"/>
          <w:color w:val="111111"/>
          <w:sz w:val="28"/>
          <w:sz w:val="28"/>
          <w:szCs w:val="28"/>
          <w:rtl w:val="true"/>
          <w:lang w:bidi="ar-SA"/>
        </w:rPr>
        <w:t xml:space="preserve">أَجْنِحَتُکَ وَ زَغَبُکَ وَ رِیشُکَ فَفَارَقَهُ ذَلِکَ أَجْمَعُ وَ بَقِیَ الطَّائِرُ لَحْماً عَلَی عَظْمٍ </w:t>
      </w:r>
      <w:r>
        <w:rPr>
          <w:rStyle w:val="FootnoteAnchor"/>
          <w:rtl w:val="true"/>
        </w:rPr>
        <w:footnoteReference w:id="1404"/>
      </w:r>
      <w:r>
        <w:rPr>
          <w:rFonts w:ascii="Amiri" w:hAnsi="Amiri" w:eastAsia="Amiri" w:cs="Amiri"/>
          <w:color w:val="111111"/>
          <w:sz w:val="28"/>
          <w:sz w:val="28"/>
          <w:szCs w:val="28"/>
          <w:rtl w:val="true"/>
          <w:lang w:bidi="ar-SA"/>
        </w:rPr>
        <w:t xml:space="preserve">وَ جِلْدُهُ فَوْقَهُ فَقَالَ رَسُولُ اللَّهِ صلی الله علیه و آله إِنَّ اللَّهَ یَأْمُرُکَ أَنْ تُفَارِقَ </w:t>
      </w:r>
      <w:r>
        <w:rPr>
          <w:rStyle w:val="FootnoteAnchor"/>
          <w:rtl w:val="true"/>
        </w:rPr>
        <w:footnoteReference w:id="1405"/>
      </w:r>
      <w:r>
        <w:rPr>
          <w:rFonts w:ascii="Amiri" w:hAnsi="Amiri" w:eastAsia="Amiri" w:cs="Amiri"/>
          <w:color w:val="111111"/>
          <w:sz w:val="28"/>
          <w:sz w:val="28"/>
          <w:szCs w:val="28"/>
          <w:rtl w:val="true"/>
          <w:lang w:bidi="ar-SA"/>
        </w:rPr>
        <w:t xml:space="preserve">عِظَامُ بَدَنِکَ وَ رِجْلَیْکَ وَ مِنْقَارُکَ فَفَارَقَهُ ذَلِکَ أَجْمَعُ وَ صَارَ حَوْلَ الطَّائِرِ </w:t>
      </w:r>
      <w:r>
        <w:rPr>
          <w:rStyle w:val="FootnoteAnchor"/>
          <w:rtl w:val="true"/>
        </w:rPr>
        <w:footnoteReference w:id="1406"/>
      </w:r>
      <w:r>
        <w:rPr>
          <w:rFonts w:ascii="Amiri" w:hAnsi="Amiri" w:eastAsia="Amiri" w:cs="Amiri"/>
          <w:color w:val="111111"/>
          <w:sz w:val="28"/>
          <w:sz w:val="28"/>
          <w:szCs w:val="28"/>
          <w:rtl w:val="true"/>
          <w:lang w:bidi="ar-SA"/>
        </w:rPr>
        <w:t xml:space="preserve">وَ الْقَوْمُ حَوْلَ ذَلِکَ أَجْمَعَ ثُمَّ قَالَ رَسُولُ اللَّهِ صلی الله علیه و آله إِنَّ اللَّهَ تَعَالَی یَأْمُرُ هَذِهِ الْعِظَامَ أَنْ تَعُودَ قثّا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فَعَادَتْ کَمَا قَالَ ثُمَّ قَالَ إِنَّ اللَّهَ یَأْمُرُ هَذِهِ الْأَجْنِحَةَ وَ الزَّغَبَ وَ الرِّیشَ أَنْ یَعُودَ </w:t>
      </w:r>
      <w:r>
        <w:rPr>
          <w:rStyle w:val="FootnoteAnchor"/>
          <w:rtl w:val="true"/>
        </w:rPr>
        <w:footnoteReference w:id="1407"/>
      </w:r>
      <w:r>
        <w:rPr>
          <w:rFonts w:ascii="Amiri" w:hAnsi="Amiri" w:eastAsia="Amiri" w:cs="Amiri"/>
          <w:color w:val="111111"/>
          <w:sz w:val="28"/>
          <w:sz w:val="28"/>
          <w:szCs w:val="28"/>
          <w:rtl w:val="true"/>
          <w:lang w:bidi="ar-SA"/>
        </w:rPr>
        <w:t xml:space="preserve">بَقْلًا وَ بَصَلًا وَ فُوماً وَ أَنْوَاعَ الْبُقُولِ فَعَادَتْ کَمَا قَالَ ثُمَّ قَالَ رَسُولُ اللَّهِ صلی الله علیه و آله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عِبَادَ اللَّهِ ضَعُوا الْآنَ أَیْدِیَکُمْ عَلَیْهَا فَمَزِّقُوا مِنْهَا بِأَیْدِیکُمْ وَ قَطِّعُوا مِنْهَا بِسَکَاکِینِکُمْ فَکُلُوهُ </w:t>
      </w:r>
      <w:r>
        <w:rPr>
          <w:rStyle w:val="FootnoteAnchor"/>
          <w:rtl w:val="true"/>
        </w:rPr>
        <w:footnoteReference w:id="1408"/>
      </w:r>
      <w:r>
        <w:rPr>
          <w:rFonts w:ascii="Amiri" w:hAnsi="Amiri" w:eastAsia="Amiri" w:cs="Amiri"/>
          <w:color w:val="111111"/>
          <w:sz w:val="28"/>
          <w:sz w:val="28"/>
          <w:szCs w:val="28"/>
          <w:rtl w:val="true"/>
          <w:lang w:bidi="ar-SA"/>
        </w:rPr>
        <w:t xml:space="preserve">فَفَعَلُوا فَقَالَ بَعْضُ الْمُنَافِقِینَ وَ هُوَ یَأْکُلُ إِنَّ مُحَمَّداً یَزْعُمُ أَنَّ فِی الْجَنَّةِ طُیُوراً یَأْکُلُ مِنْهُ الْجِنَانِیُّ مِنْ جَانِبٍ لَهُ قَدِیداً وَ مِنْ جَانِبٍ مَشْوِیّاً </w:t>
      </w:r>
      <w:r>
        <w:rPr>
          <w:rStyle w:val="FootnoteAnchor"/>
          <w:rtl w:val="true"/>
        </w:rPr>
        <w:footnoteReference w:id="1409"/>
      </w:r>
      <w:r>
        <w:rPr>
          <w:rFonts w:ascii="Amiri" w:hAnsi="Amiri" w:eastAsia="Amiri" w:cs="Amiri"/>
          <w:color w:val="111111"/>
          <w:sz w:val="28"/>
          <w:sz w:val="28"/>
          <w:szCs w:val="28"/>
          <w:rtl w:val="true"/>
          <w:lang w:bidi="ar-SA"/>
        </w:rPr>
        <w:t xml:space="preserve">فَهَلَّا أَرَانَا نَظِیرَ ذَلِکَ فِی الدُّنْیَا فَأَوْصَلَ اللَّهُ تَعَالَی عِلْمَ ذَلِکَ إِلَی قَلْبِ مُحَمَّدٍ صلی الله علیه و آله فَقَالَ عِبَادَ اللَّهِ لِیَأْخُذْ کُلُّ وَاحِدٍ مِنْکُمْ لُقْمَتَهُ </w:t>
      </w:r>
      <w:r>
        <w:rPr>
          <w:rStyle w:val="FootnoteAnchor"/>
          <w:rtl w:val="true"/>
        </w:rPr>
        <w:footnoteReference w:id="1410"/>
      </w:r>
      <w:r>
        <w:rPr>
          <w:rFonts w:ascii="Amiri" w:hAnsi="Amiri" w:eastAsia="Amiri" w:cs="Amiri"/>
          <w:color w:val="111111"/>
          <w:sz w:val="28"/>
          <w:sz w:val="28"/>
          <w:szCs w:val="28"/>
          <w:rtl w:val="true"/>
          <w:lang w:bidi="ar-SA"/>
        </w:rPr>
        <w:t xml:space="preserve">وَ لْیَقُلْ بِسْمِ اللَّهِ الرَّحْمنِ الرَّحِیمِ وَ صَلَّی اللَّهُ عَلَی مُحَمَّدٍ وَ آلِهِ الطَّیِّبِینَ وَ لْیَضَعْ لُقْمَتَهُ فِی فِیهِ فَإِنَّهُ یَجِدُ طَعْمَ مَا شَاءَ قَدِیداً وَ إِنْ شَاءَ مَشْوِیّاً وَ إِنْ شَاءَ مَرَقاً طَبِیخاً وَ إِنْ شَاءَ سَائِرَ مَا شَاءَ مِنْ أَلْوَانِ الطَّبِیخِ أَوْ مَا شَاءَ مِنْ أَلْوَانِ الْحَلْوَاءِ فَفَعَلُوا </w:t>
      </w:r>
      <w:r>
        <w:rPr>
          <w:rStyle w:val="FootnoteAnchor"/>
          <w:rtl w:val="true"/>
        </w:rPr>
        <w:footnoteReference w:id="1411"/>
      </w:r>
      <w:r>
        <w:rPr>
          <w:rFonts w:ascii="Amiri" w:hAnsi="Amiri" w:eastAsia="Amiri" w:cs="Amiri"/>
          <w:color w:val="111111"/>
          <w:sz w:val="28"/>
          <w:sz w:val="28"/>
          <w:szCs w:val="28"/>
          <w:rtl w:val="true"/>
          <w:lang w:bidi="ar-SA"/>
        </w:rPr>
        <w:t xml:space="preserve">فَوَجَدُوا الْأَمْرَ کَمَا قَالَ رَسُولُ اللَّهِ صلی الله علیه و آله حَتَّی شَبِعُوا فَقَالُوا یَا رَسُولَ اللَّهِ صلی الله علیه و آله شَبِعْنَا وَ نَحْتَاجُ إِلَی مَاءٍ نَشْرَبُهُ فَقَالَ رَسُولُ اللَّهِ صلی الله علیه و آله أَ وَ لَا تُرِیدُونَ اللَّبَنَ أَ وَ لَا تُرِیدُونَ سَائِرَ الْأَشْرِبَةِ قَالُوا بَلَی یَا رَسُولَ اللَّهِ فِینَا مَنْ یُرِیدُ ذَلِکَ فَقَالَ رَسُولُ اللَّهِ صلی الله علیه و آله لِیَأْخُذْ کُلُّ وَاحِدٍ مِنْکُمْ لُقْمَةً مِنْهَا فَیَضَعُ </w:t>
      </w:r>
      <w:r>
        <w:rPr>
          <w:rStyle w:val="FootnoteAnchor"/>
          <w:rtl w:val="true"/>
        </w:rPr>
        <w:footnoteReference w:id="1412"/>
      </w:r>
      <w:r>
        <w:rPr>
          <w:rFonts w:ascii="Amiri" w:hAnsi="Amiri" w:eastAsia="Amiri" w:cs="Amiri"/>
          <w:color w:val="111111"/>
          <w:sz w:val="28"/>
          <w:sz w:val="28"/>
          <w:szCs w:val="28"/>
          <w:rtl w:val="true"/>
          <w:lang w:bidi="ar-SA"/>
        </w:rPr>
        <w:t xml:space="preserve">فِی فِیهِ وَ لْیَقُلْ بِسْمِ اللَّهِ الرَّحْمنِ الرَّحِیمِ وَ صَلَّی اللَّهُ عَلَی مُحَمَّدٍ وَ آلِهِ الطَّیِّبِینَ فَإِنَّهُ یَسْتَحِیلُ فِی فِیهِ مَا یُرِیدُ إِنْ أَرَادَ لَبَناً </w:t>
      </w:r>
      <w:r>
        <w:rPr>
          <w:rStyle w:val="FootnoteAnchor"/>
          <w:rtl w:val="true"/>
        </w:rPr>
        <w:footnoteReference w:id="1413"/>
      </w:r>
      <w:r>
        <w:rPr>
          <w:rFonts w:ascii="Amiri" w:hAnsi="Amiri" w:eastAsia="Amiri" w:cs="Amiri"/>
          <w:color w:val="111111"/>
          <w:sz w:val="28"/>
          <w:sz w:val="28"/>
          <w:szCs w:val="28"/>
          <w:rtl w:val="true"/>
          <w:lang w:bidi="ar-SA"/>
        </w:rPr>
        <w:t xml:space="preserve">وَ إِنْ أَرَادَ شَرَاباً آخَرَ مِنَ الْأَشْرِبَةِ فَفَعَلُوا فَوَجَدُوا </w:t>
      </w:r>
      <w:r>
        <w:rPr>
          <w:rStyle w:val="FootnoteAnchor"/>
          <w:rtl w:val="true"/>
        </w:rPr>
        <w:footnoteReference w:id="1414"/>
      </w:r>
      <w:r>
        <w:rPr>
          <w:rFonts w:ascii="Amiri" w:hAnsi="Amiri" w:eastAsia="Amiri" w:cs="Amiri"/>
          <w:color w:val="111111"/>
          <w:sz w:val="28"/>
          <w:sz w:val="28"/>
          <w:szCs w:val="28"/>
          <w:rtl w:val="true"/>
          <w:lang w:bidi="ar-SA"/>
        </w:rPr>
        <w:t xml:space="preserve">الْأَمْرَ عَلَی مَا قَالَ رَسُولُ اللَّهِ صلی الله علیه و آله ثُمَّ قَالَ رَسُولُ اللَّهِ صلی الله علیه و آله إِنَّ اللَّهَ تَعَالَی یَأْمُرُکَ أَیُّهَا الطَّائِرُ أَنْ تَعُودَ کَمَا کُنْتَ وَ یَأْمُرُ هَذِهِ الْأَجْنِحَةَ وَ الْمَنَاقِیرَ وَ الرِّیشَ وَ الزَّغَبَ الَّتِی قَدِ اسْتَحَالَتْ إِلَی الْبَقْلِ وَ الْقِثَّاءِ </w:t>
      </w:r>
      <w:r>
        <w:rPr>
          <w:rStyle w:val="FootnoteAnchor"/>
          <w:rtl w:val="true"/>
        </w:rPr>
        <w:footnoteReference w:id="1415"/>
      </w:r>
      <w:r>
        <w:rPr>
          <w:rFonts w:ascii="Amiri" w:hAnsi="Amiri" w:eastAsia="Amiri" w:cs="Amiri"/>
          <w:color w:val="111111"/>
          <w:sz w:val="28"/>
          <w:sz w:val="28"/>
          <w:szCs w:val="28"/>
          <w:rtl w:val="true"/>
          <w:lang w:bidi="ar-SA"/>
        </w:rPr>
        <w:t xml:space="preserve">وَ الْبَصَلِ وَ الْفُومِ أَنْ تَعُودَ جَنَاحاً وَ رِیشاً وَ عَظْماً کَمَا کَانَتْ عَلَی قَدْرِ قِلَّتِهَا </w:t>
      </w:r>
      <w:r>
        <w:rPr>
          <w:rStyle w:val="FootnoteAnchor"/>
          <w:rtl w:val="true"/>
        </w:rPr>
        <w:footnoteReference w:id="1416"/>
      </w:r>
      <w:r>
        <w:rPr>
          <w:rFonts w:ascii="Amiri" w:hAnsi="Amiri" w:eastAsia="Amiri" w:cs="Amiri"/>
          <w:color w:val="111111"/>
          <w:sz w:val="28"/>
          <w:sz w:val="28"/>
          <w:szCs w:val="28"/>
          <w:rtl w:val="true"/>
          <w:lang w:bidi="ar-SA"/>
        </w:rPr>
        <w:t xml:space="preserve">فَانْقَلَبَتْ وَ عَادَتْ أَجْنِحَةً وَ رِیشاً وَ زَغَباً وَ عَظْماً </w:t>
      </w:r>
      <w:r>
        <w:rPr>
          <w:rStyle w:val="FootnoteAnchor"/>
          <w:rtl w:val="true"/>
        </w:rPr>
        <w:footnoteReference w:id="1417"/>
      </w:r>
      <w:r>
        <w:rPr>
          <w:rFonts w:ascii="Amiri" w:hAnsi="Amiri" w:eastAsia="Amiri" w:cs="Amiri"/>
          <w:color w:val="111111"/>
          <w:sz w:val="28"/>
          <w:sz w:val="28"/>
          <w:szCs w:val="28"/>
          <w:rtl w:val="true"/>
          <w:lang w:bidi="ar-SA"/>
        </w:rPr>
        <w:t xml:space="preserve">ثُمَّ تَرَکَّبَتْ عَلَی قَدْرِ الطَّائِرِ کَمَا کَانَتْ ثُمَّ قَالَ </w:t>
      </w:r>
      <w:bookmarkStart w:id="566" w:name="pg13777_135375"/>
    </w:p>
    <w:p>
      <w:pPr>
        <w:pStyle w:val="BookText"/>
        <w:rPr/>
      </w:pPr>
      <w:bookmarkEnd w:id="566"/>
      <w:r>
        <w:rPr>
          <w:rFonts w:ascii="Amiri" w:hAnsi="Amiri" w:eastAsia="Amiri" w:cs="Amiri"/>
          <w:color w:val="111111"/>
          <w:sz w:val="28"/>
          <w:sz w:val="28"/>
          <w:szCs w:val="28"/>
          <w:rtl w:val="true"/>
          <w:lang w:bidi="ar-SA"/>
        </w:rPr>
        <w:t xml:space="preserve">رَسُولُ اللَّهِ صلی الله علیه و آله أَیُّهَا الطَّائِرُ إِنَّ اللَّهَ یَأْمُرُ الرُّوحَ الَّتِی کَانَتْ فِیکَ فَخَرَجَتْ أَنْ تَعُودَ إِلَیْکَ فَعَادَتْ رُوحُهُ فِی جَسَدِهِ ثُمَّ قَالَ رَسُولُ اللَّهِ صلی الله علیه و آله أَیُّهَا الطَّائِرُ إِنَّ اللَّهَ یَأْمُرُکَ أَنْ تَقُومَ وَ تَطِیرَ کَمَا کُنْتَ تَطِیرُ فَقَامَ وَ طَارَ فِی الْهَوَاءِ وَ هُمْ یَنْظُرُونَ إِلَیْهِ ثُمَّ نَظَرُوا إِلَی مَا بَیْنَ أَیْدِیهِمْ فَإِذَا لَمْ یَبْقَ هُنَاکَ مِنْ ذَلِکَ الْبَقْلِ وَ الْقِثَّاءِ </w:t>
      </w:r>
      <w:r>
        <w:rPr>
          <w:rStyle w:val="FootnoteAnchor"/>
          <w:rtl w:val="true"/>
        </w:rPr>
        <w:footnoteReference w:id="1418"/>
      </w:r>
      <w:r>
        <w:rPr>
          <w:rFonts w:ascii="Amiri" w:hAnsi="Amiri" w:eastAsia="Amiri" w:cs="Amiri"/>
          <w:color w:val="111111"/>
          <w:sz w:val="28"/>
          <w:sz w:val="28"/>
          <w:szCs w:val="28"/>
          <w:rtl w:val="true"/>
          <w:lang w:bidi="ar-SA"/>
        </w:rPr>
        <w:t xml:space="preserve">وَ الْبَصَلِ وَ الْفُومِ شَیْ‌ءٌ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الإحتجاج بِالْإِسْنَادِ إِلَی أَبِی مُحَمَّدٍ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قَالَ یَوْماً فِی مَجْلِسِهِ إِنَّ رَسُولَ اللَّهِ صلی الله علیه و آله لَمَّا أُمِرَ بِالْمَسِیرِ إِلَی تَبُوکَ أُمِرَ بِأَنْ یُخَلِّفَ عَلِیّاً علیه السلام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سَاقَ الْحَدِیثَ مِثْلَ مَا مَرَّ إِلَی قَوْلِهِ وَ لَکِنَّهُمْ قَوْمٌ لَا یُنْصِفُونَ بَلْ یُکَابِرُونَ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منافقان همراه رسول خدا صلی الله علیه و آله، برخی از منافقان و سست ایمانان با تلاش برای قتل امیرالمومنین علیه‌السّلام در مدینه و کشتن رسول خدا صلی الله علیه و آله در راهشان به آن گردنه کوهستانی، در پی تخریب مساجد در مدینه و تمامی دنیا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ساختن دین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مسیر تبوک بر بصیرت روشن دلان و بستن راه بر بهانه‌های متمردان چندان زیادت کرد، که شایسته جلال و عظمت الهی و فضل و بخشش او بر بندگان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موارد هنگامی بود که همراه رسول خدا صلی الله علیه و آله عازم تبوک بودند و همانند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یک غذا ما را تاب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رسول خدا صلی الله علیه و آله که برای آنان جلوه‌گر شد، از معجزه‌ای که برای قوم موسی علیه السّلام پدیدار گردید،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به این صورت بود که چون رسول خدا صلی الله علیه و آله فرمان حرکت به تبوک را دریافت کرد، به او دستور داده شد که علی را به جانشینی خود در مدینه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در چیزی از امور تو، از تو عقب بمانم و از دیدار تو و نگاه به اخلاق و سیرت و نشانه تو غایب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خشنود نمی‌گردی که نسبت به من، همانند هارون نسبت به موسی باشی، جز آنکه بعد از من پیامبری نیست؟ و اجر و پاداش تو در ماندن، همانند پاداش خروج تو همراه رسول خدا صلی الله علیه و آله است و پاداش تو مانند همه کسانی است که با فرمانبرداری و وفای به عهد، همراه رسول خدا صلی الله علیه و آله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محبتت، تو را بر خدا حقی است که نشانه محمد را در دیگر احوالش مشاهده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به جبرئیل فرمان داد که در تمامی مسیرمان، زمینی که بر آن راه می‌سپاریم و زمینی که تو بر آن باشی را بلند گرداند و دیده‌ات را قوی گرداند تا محمد و اصحاب او را در سایر احوالت و سایر احوالش مشاهده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دیدن او و اصحابش همواره مسرور و در آرامش باشی و اینگونه تو را از نامه‌نگاری و فرستادن پیک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در مجلس زین‌العابدین علیه‌السّلام از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علی چنین چیزی ممکن است؟ این تنها مخصوص انبیاست و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بهره‌ای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تنها معجزه محمد رسول خدا صلی الله علیه و آله است، نه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هنگامی که به دعای محمد آن را بلند گردانید، به دعای محمد نیز بر نور و روشنایی او افزود تا آنجا که آنچه را پیامبر دید و با آن مواجه شد، او نیز آن را مشاهده و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 بسیاری از این امّت به علی بن ابی طالب علیه‌السّلام چه زیاد، و انصافشان نسبت به او چه اندازه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نصیب سایر اصحاب می‌کنند، او را محروم می‌سازند و حال آنکه علی برترین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 او از مقام و منزلتی که به سایرین می بخشند، محروم می‌گردد؟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محّبان ابوبکر پسر ابی قحافه را به دوستی می‌گیرید و از دشمنان او هر که باشند،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عمربن خطاب را به دوستی می‌گیرید و از دشمنان او هر کس که باشد، بیزاری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عثمان بن عفان را نیز به دوستی می‌گیرید و از دشمنانش هر کس که باشد، بیزاری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نوبت به علی بن ابی طالب علیه‌السّلام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او را به دوستی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دشمنان او بیزاری نمی‌جوییم، بلکه آنان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چیزی جایز است و حال آنکه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و دشمنان او را دشمن بدار و کسی که به یاری او برخاست، یاوری کن و آن که او را وانهاد، یاری‌اش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را می‌بینید که با دشمن او، دشمنی نمی‌کنند، و کسی را که یاری او را وانهاد، 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 آن است که چون برای آنان امری که خداوند با دعای رسول خدا صلی الله علیه و آله و کرامت و بزرگی او نزد پروردگار بلندمرتبه‌اش، ویژه علی علیه‌السّلام قرار داده است، ذکر گردد،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افراد، آنچه در مورد سایر صحابه برای آنان گفته می‌شود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علی علیه‌السّلام را از آنچه برای اصحاب رسول خدا صلی الله علیه و آله قرار داده‌اند، محروم می‌سازد؟ این عمر بن خطاب است که در مورد او به آنان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بر منبر خطبه می‌خواند که به ناگاه در میان خطبه‌اش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از این سخن در شگفت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بود که در این خطبه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عمر خطبه و نماز را به پایان 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خطبه‌ات از چه رو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کوه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حال خواندن خطبه بودم که نگاهم را به ناحیه‌ای که برادرانتان به فرماندهی سعد بن ابی وقاص در نهاوند برای جنگ با کفار خارج گشته بودند، دوختم و خداوند پرده‌ها و حجاب‌ها را برای من از میان برداشت و دیده‌ام را قوی ساخت تا آنکه آنان را دیدم که آنجا در برابر کوهی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برخی از کافران درصدد برآمدند تا از پشت کوه دور بزنند و بر او و سایر مسلمانان همراهش یورش ببرند و آنان را در برگیرند و آنان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دور گردد و این امر مانع از آن گردد که دشمنان بر آنان احاطه یابند و سپس به جنگ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کافران را اسیر برادران مومن شما ساخت و شهرهایشان را به روی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به خاطر بسپارید که خبر آن به زودی شما را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مدینه و نهاوند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برای عمر امکان‌پذیر است، چگونه است که مانند آن برای علی بن ابی طالب علیه‌السّلام ناممکن است؟ ولی آنان نه تنها انصاف نمی‌ورزند، بلکه حق را نیز از روی دشمنی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علیه‌السّلام به ادامه روایت از علی بن حسین علیه‌السّلام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زمین‌های پستی را که محمد صلی الله علیه و آله در آن قرار داشت و آن را می‌پیمود، برای علی بن ابی طالب علیه‌السّلام بلند ساخت تا نظاره‌گر احوال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قصد جنگ داشت، به غیر هدف اصلی آن ظاهرسازی می‌کرد، جز غزوه تبوک که در آن، آنان را مطلع ساخت که او چنان هدفی دارد و به آنان دستور داد، برای آن زاد و توشه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آن، آرد بسیاری همراه خود برداشتند تا در مسیرشان از آن نان بپزند و علاوه بر آن، گوشت نمک سود و عسل و خرما را توشه 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رسول خدا صلی الله علیه و آله به خاطر بعد مسافت و دشواری راه و کمبود آب و غذا در بیابان‌ها، آنان را به جمع آذوقه تشویق ساخته بود، توشه بسیاری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روزهایی چند مسیر خویش پیمودند تا آنکه غذایشان کهنه گردید و از بقایای آن سینه‌هایشان به تنگ آمد و مشتاق غذایی تازه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غذای کهنه و خشک که در حال بوگرفتن است دچار سوء هاضمه گشته‌ایم و ما را یارای شکیبایی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به همراه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بریده و خشک شده نمک سود و عسل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شما به مانند قوم موسی هستید، هنگامی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یک غذا ما را تاب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تازه بریده شده و گوشت بریان از گوشت پرندگان و با شیرینی‌های معمول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شما در این یک مورد برخلاف بنی اسرائیل رفتار کردید، چرا که آنان تره و خیار و سیر و عدس و پیاز طلب کردند و چیزی کم‌ارزش را جایگزین چیزی بهتر از آن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که نیکوتر است جایگزین چیزی کم ارزش‌تر از آن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پروردگارم برای شما آن را درخواست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کسانی هستند که همانند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تره و خیار و سیر و عدس و پیاز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دعای رسول خدا، آن را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عیسی هنگامی که از او خواستند غذایی از آسمان بر آنان فرود آورد،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مُنزِلُهَا عَلَیکُم فَمَن یَکفُر بَعدِ مَنکُم فَإنِّی أُعَذِّبُهُ عَذَابَاً لأعَذِّبُهُ أحَدَاً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برای شما فرو می‌فرستم، ولی هر یک از شما را که بعد از آن کافر گردد، چنان عذاب می‌سازم که هیچ یک از جهانیان را بدان سان عذاب نساخته باشم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غذای آسمانی را بر آنان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آنان بعد از آن کفر ورزید، خداوند آن‌ها را به شکل خوک و میمون و خرس و گربه و یا به شکل برخی از پرندگان و چهارپایان خشکی و دریا تغییر داد و مسخ ساخت تا آنجا 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مسخ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آنچه خواستید را از آسمان برایتان فرود نمی‌آورد تا آنچه بر سر کافران قوم عیسی علیه‌السّلام واقع شد بر کافر شما نیز فرود آید که محمد به شما رئوف‌تر و مهربان‌تر از آن است که شما را در معرض چنین بلایی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پرنده‌ای که در آسمان پرواز می‌کرد، نگریست و به یکی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پرنده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فرمان می‌دهد که بر زمین فرود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گفت و آن پرنده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فرمان می‌دهد که بزرگ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شروع به بزرگ شدن کرد تا آنکه همانند تلّی عظیم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گرد آن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پرنده به قدری بزرگ گشته بود که اصحاب رسول خدا صلی الله علیه و آله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در اطراف آن صفی دایره‌ای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می‌دهد که بال‌ها و کرک و پرهایت را فرو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همه آن‌ها را فروریخت و به صورت گوشتی بر استخوان که پوستش بالای آن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فرمان می‌دهد که استخوان‌های بدن و دو پا و منقارت را فروافکنی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نیز همه آن‌ها را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اطراف پرنده رفت که همه مردمان گرد آن جمع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متعال به این استخوان‌ها فرمان می‌دهد که به شکل خیار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همانگونه که فرمود،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بال‌ها و کرک و پرها را فرمان می‌دهد که به تره و پیاز و سیر و انواع سبزی‌ها تبدیل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فرمود،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دست‌هایتان را بر روی آن قرار دهید و با دست‌هایتان از آن‌ها پاره برگیرید و با چاقوهایتان از آن‌ها ببرید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که در حال خوردن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ادعا می‌کند که در بهشت پرندگانی است که بهشتیان از یک سوی آن گوشت بریده شده و از دیگرسو گوشت بریان شده می‌خورند، پس چرا مانند آن را در دنیا به ما نشان نداد؟ و خداوند قلب محمد صلی الله علیه و آله را از آن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لقمه‌اش را برگیرد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سلام و درود خدا بر محمد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لقمه را در دهان خویش بگذارد که او طعم آنچه از گوشت قاچ شده و بریان شده و یا آب گوشت پخته شده و یا سایر انواع غذاهای پخته شده و انواع شیرینی‌ها را که خواهد،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کار را همان گونه یافتند که رسول خدا صلی الله علیه و آله فرمود، تا آنکه 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سیر شدیم و اکنون نیازمند آبی برای نوشیدن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شیر نمی‌خواهید؟ یا از سایر نوشیدنی‌ها 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در میان ما کسانی آن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لقمه‌ای برگیرد و آن را در دهانش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و سلام و درود خدا بر محمد و آل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دهانش به آنچه از شیر و سایر نوشیدنی‌ها می‌خواهد،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کردند و کار را همان گونه یافتند که رسول خدا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فرمان می‌دهد که به حال قبلی خود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بال‌ها و منقارها و پر و کرکی که تبدیل به تره و خیار و پیاز و سیر گردیده‌اند را فرمان می‌دهد که به شکل بال و پر و استخوان و همان اندازه کوچک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آن‌ها دگرگون گردیدند و به شکل بال و پر و کرک و استخوان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مانند قبل به اندازه آن پرنده بر روی هم قرار گرفتند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 روح که در تو بود و خارج گردید، فرمان می‌دهد که به تو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پرنده به جسم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فرمان می‌دهد که برخیزی و همچنان که پرواز می‌کردی به پرواز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برخاست و در حالی که آنان به آن می‌نگریستند در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در برابرشان بود، نگریستند و با تعجب مشاهده کردند که آنجا از آن تره و خیار و پیاز و سیر، چیزی بر جای نمانده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روایی از امام حسن عسکری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علیه‌السّلام روزی در مجلس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رسول خدا صلی الله علیه و آله فرمان حرکت به سوی تبوک داده شد، به او امر گردید که علی علیه‌السّلام را به جانشینی خود در مدینه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مانند حدیث قبلی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آنان مردمانی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نمی‌ورزند، بلکه با دشمنی حق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2362276_1468164448"/>
      <w:bookmarkStart w:id="568" w:name="_Toc229"/>
      <w:bookmarkEnd w:id="567"/>
      <w:r>
        <w:rPr>
          <w:rtl w:val="true"/>
        </w:rPr>
        <w:t>«</w:t>
      </w:r>
      <w:r>
        <w:rPr/>
        <w:t>25</w:t>
      </w:r>
      <w:r>
        <w:rPr>
          <w:rtl w:val="true"/>
        </w:rPr>
        <w:t>»</w:t>
      </w:r>
      <w:bookmarkEnd w:id="56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إعلام الوری تهیأ رسول الله صلی الله علیه و آله فی رجب </w:t>
      </w:r>
      <w:r>
        <w:rPr>
          <w:rStyle w:val="FootnoteAnchor"/>
          <w:rtl w:val="true"/>
        </w:rPr>
        <w:footnoteReference w:id="1421"/>
      </w:r>
      <w:r>
        <w:rPr>
          <w:rFonts w:ascii="IRNazanin" w:hAnsi="IRNazanin" w:eastAsia="IRNazanin"/>
          <w:color w:val="111111"/>
          <w:sz w:val="28"/>
          <w:sz w:val="28"/>
          <w:szCs w:val="28"/>
          <w:rtl w:val="true"/>
          <w:lang w:bidi="fa-IR"/>
        </w:rPr>
        <w:t xml:space="preserve">لغزو الروم و کتب إلی قبائل العرب ممن قد دخل فی الإسلام و بعث إلیهم الرسل یرغبهم فی الجهاد و الغزو و کتب إلی تمیم و غطفان و طیئ و بعث إلی عتّاب بن أسید عامله علی مکة </w:t>
      </w:r>
      <w:r>
        <w:rPr>
          <w:rStyle w:val="FootnoteAnchor"/>
          <w:rtl w:val="true"/>
        </w:rPr>
        <w:footnoteReference w:id="1422"/>
      </w:r>
      <w:r>
        <w:rPr>
          <w:rFonts w:ascii="IRNazanin" w:hAnsi="IRNazanin" w:eastAsia="IRNazanin"/>
          <w:color w:val="111111"/>
          <w:sz w:val="28"/>
          <w:sz w:val="28"/>
          <w:szCs w:val="28"/>
          <w:rtl w:val="true"/>
          <w:lang w:bidi="fa-IR"/>
        </w:rPr>
        <w:t xml:space="preserve">یستنفرهم لغزو الروم فلما تهیأ للخروج قام خطیبا فحمد الله تعالی و أثنی علیه و رغب فی المواساة و تقویة الضعیف و الإنفاق فکان أول من أنفق فیها عثمان بن عفان جاء بأواقی من فضة فصبها فی حجر رسول الله صلی الله علیه و آله فجهز ناسا من أهل الضعف و هو الذی یقال إنه جهز جیش العسرة و قدم العباس علی رسول الله صلی الله علیه و آله فأنفق نفقة حسنة و جهز و سارع فیها الأنصار و أنفق عبد الرحمن و الزبیر و طلحة و أنفق ناس من المنافقین ریاء و سمعة فنزل القرآن بذلک و ضرب رسول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عسکره فوق ثنیة الوداع بمن تبعه من المهاجرین و قبائل العرب و بنی کنانة و أهل تهامة و مزینة و جهینة و طیئ و تمیم و استعمل علی المدینة علیا و قال إنه لا بد للمدینة منی أو منک و استعمل الزبیر علی رایة المهاجرین و طلحة بن عبید الله علی المیمنة و عبد الرحمن بن عوف علی المیسرة و سار رسول الله صلی الله علیه و آله حتی نزل الجرف فرجع عبد الله بن أبی بغیر إذن فقال </w:t>
      </w:r>
      <w:r>
        <w:rPr>
          <w:rStyle w:val="FootnoteAnchor"/>
          <w:rtl w:val="true"/>
        </w:rPr>
        <w:footnoteReference w:id="1423"/>
      </w:r>
      <w:r>
        <w:rPr>
          <w:rFonts w:ascii="Amiri" w:hAnsi="Amiri" w:eastAsia="Amiri" w:cs="Amiri"/>
          <w:color w:val="111111"/>
          <w:sz w:val="28"/>
          <w:sz w:val="28"/>
          <w:szCs w:val="28"/>
          <w:rtl w:val="true"/>
          <w:lang w:bidi="ar-SA"/>
        </w:rPr>
        <w:t xml:space="preserve">علیه السلام حسبی الله هو الذی أیدنی بِنَصْرِهِ وَ بِالْمُؤْمِنِینَ وَ أَلَّفَ بَیْنَ قُلُوبِهِمْ </w:t>
      </w:r>
      <w:r>
        <w:rPr>
          <w:rStyle w:val="FootnoteAnchor"/>
          <w:rtl w:val="true"/>
        </w:rPr>
        <w:footnoteReference w:id="1424"/>
      </w:r>
      <w:r>
        <w:rPr>
          <w:rFonts w:ascii="IRNazanin" w:hAnsi="IRNazanin" w:eastAsia="IRNazanin"/>
          <w:color w:val="111111"/>
          <w:sz w:val="28"/>
          <w:sz w:val="28"/>
          <w:szCs w:val="28"/>
          <w:rtl w:val="true"/>
          <w:lang w:bidi="fa-IR"/>
        </w:rPr>
        <w:t xml:space="preserve">الآیة فلما انتهی إلی الجرف لحقه علی علیه السلام و أخذ بغرز </w:t>
      </w:r>
      <w:r>
        <w:rPr>
          <w:rStyle w:val="FootnoteAnchor"/>
          <w:rtl w:val="true"/>
        </w:rPr>
        <w:footnoteReference w:id="1425"/>
      </w:r>
      <w:r>
        <w:rPr>
          <w:rFonts w:ascii="IRNazanin" w:hAnsi="IRNazanin" w:eastAsia="IRNazanin"/>
          <w:color w:val="111111"/>
          <w:sz w:val="28"/>
          <w:sz w:val="28"/>
          <w:szCs w:val="28"/>
          <w:rtl w:val="true"/>
          <w:lang w:bidi="fa-IR"/>
        </w:rPr>
        <w:t xml:space="preserve">رحله و قال یا رسول الله زعمت قریش أنک إنما خلفتنی استثقالا لی </w:t>
      </w:r>
      <w:r>
        <w:rPr>
          <w:rStyle w:val="FootnoteAnchor"/>
          <w:rtl w:val="true"/>
        </w:rPr>
        <w:footnoteReference w:id="1426"/>
      </w:r>
      <w:r>
        <w:rPr>
          <w:rFonts w:ascii="IRNazanin" w:hAnsi="IRNazanin" w:eastAsia="IRNazanin"/>
          <w:color w:val="111111"/>
          <w:sz w:val="28"/>
          <w:sz w:val="28"/>
          <w:szCs w:val="28"/>
          <w:rtl w:val="true"/>
          <w:lang w:bidi="fa-IR"/>
        </w:rPr>
        <w:t xml:space="preserve">فقال علیه السلام طال ما آذت الأمم أنبیاءها أ ما ترضی أن تکون منی بمنزلة هارون من موسی فقال قد رضیت قد رضیت ثم رجع إلی المدینة و قدم رسول الله صلی الله علیه و آله تبوک فی شعبان یوم الثلاثاء و أقام بقیة شعبان و أیاما من شهر رمضان و أتاه و هو بتبوک نحبة بن روبة </w:t>
      </w:r>
      <w:r>
        <w:rPr>
          <w:rStyle w:val="FootnoteAnchor"/>
          <w:rtl w:val="true"/>
        </w:rPr>
        <w:footnoteReference w:id="1427"/>
      </w:r>
      <w:r>
        <w:rPr>
          <w:rFonts w:ascii="IRNazanin" w:hAnsi="IRNazanin" w:eastAsia="IRNazanin"/>
          <w:color w:val="111111"/>
          <w:sz w:val="28"/>
          <w:sz w:val="28"/>
          <w:szCs w:val="28"/>
          <w:rtl w:val="true"/>
          <w:lang w:bidi="fa-IR"/>
        </w:rPr>
        <w:t xml:space="preserve">صاحب أیلة </w:t>
      </w:r>
      <w:r>
        <w:rPr>
          <w:rStyle w:val="FootnoteAnchor"/>
          <w:rtl w:val="true"/>
        </w:rPr>
        <w:footnoteReference w:id="1428"/>
      </w:r>
      <w:r>
        <w:rPr>
          <w:rFonts w:ascii="IRNazanin" w:hAnsi="IRNazanin" w:eastAsia="IRNazanin"/>
          <w:color w:val="111111"/>
          <w:sz w:val="28"/>
          <w:sz w:val="28"/>
          <w:szCs w:val="28"/>
          <w:rtl w:val="true"/>
          <w:lang w:bidi="fa-IR"/>
        </w:rPr>
        <w:t xml:space="preserve">فأعطاه الجزیة و کتب رسول الله صلی الله علیه و آله له کتابا </w:t>
      </w:r>
      <w:r>
        <w:rPr>
          <w:rStyle w:val="FootnoteAnchor"/>
          <w:rtl w:val="true"/>
        </w:rPr>
        <w:footnoteReference w:id="1429"/>
      </w:r>
      <w:r>
        <w:rPr>
          <w:rFonts w:ascii="IRNazanin" w:hAnsi="IRNazanin" w:eastAsia="IRNazanin"/>
          <w:color w:val="111111"/>
          <w:sz w:val="28"/>
          <w:sz w:val="28"/>
          <w:szCs w:val="28"/>
          <w:rtl w:val="true"/>
          <w:lang w:bidi="fa-IR"/>
        </w:rPr>
        <w:t xml:space="preserve">و الکتاب عندهم و کتب أیضا </w:t>
      </w:r>
    </w:p>
    <w:p>
      <w:pPr>
        <w:pStyle w:val="BookText"/>
        <w:rPr/>
      </w:pPr>
      <w:r>
        <w:rPr>
          <w:rFonts w:ascii="IRNazanin" w:hAnsi="IRNazanin" w:eastAsia="IRNazanin"/>
          <w:color w:val="111111"/>
          <w:sz w:val="28"/>
          <w:sz w:val="28"/>
          <w:szCs w:val="28"/>
          <w:rtl w:val="true"/>
          <w:lang w:bidi="fa-IR"/>
        </w:rPr>
        <w:t xml:space="preserve">لأهل جرباء </w:t>
      </w:r>
      <w:r>
        <w:rPr>
          <w:rStyle w:val="FootnoteAnchor"/>
          <w:rtl w:val="true"/>
        </w:rPr>
        <w:footnoteReference w:id="1430"/>
      </w:r>
      <w:r>
        <w:rPr>
          <w:rFonts w:ascii="IRNazanin" w:hAnsi="IRNazanin" w:eastAsia="IRNazanin"/>
          <w:color w:val="111111"/>
          <w:sz w:val="28"/>
          <w:sz w:val="28"/>
          <w:szCs w:val="28"/>
          <w:rtl w:val="true"/>
          <w:lang w:bidi="fa-IR"/>
        </w:rPr>
        <w:t xml:space="preserve">و أذرح کتابا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 xml:space="preserve">وکتب لاهل مقنا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آمنون بامان الله وامان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علیهم ربع غزولهم وربع ثمارهم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رسول الله صلی الله علیه و آله و هو بتبوک أبا عبیدة بن الجراح إلی جمع من جذام مع زنباع بن روح الجذامی فأصاب منهم طرفا و أصاب منهم سبایا و بعث سعد بن عبادة إلی ناس من بنی سلیم و جموع من بلی فلما قارب القوم هربوا و بعث خالدا إلی الأکیدر صاحب دومة الجندل و قال له لعل الله یکفیکه بصید البقر فتأخذه فبینا خالد و أصحابه فی لیلة إضحیان إذ أقبلت البقر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تنتطح فجعلت تنتطح باب حصن أکیدر و هو مع امرأتین له یشرب الخمر فقام فرکب هو و حسان أخوه و ناس من أهله فطلبوها و قد کمن له خالد و أصحابه فتلقاه أکیدر و هو یتصید البقر فأخذوه و قتلوا حسانا أخاه و علیه قباء مخوص بالذهب و أفلت أصحابه فدخلوا الحصن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أغلقوا الباب دونهم فأقبل خالد بأکیدر و سار معه أصحابه فسألهم أن یفتحوا له فأبوا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أرسلنی فإنی أفتح الباب فأخذ علیه موثقا و أرسله فدخل و فتح الباب حتی دخل خالد و أصحابه و أعطاه ثمانمائة رأس و ألفی بعیر و أربعمائة درع و أربعمائة رمح</w:t>
      </w:r>
    </w:p>
    <w:p>
      <w:pPr>
        <w:pStyle w:val="BookText"/>
        <w:rPr/>
      </w:pPr>
      <w:r>
        <w:rPr>
          <w:rFonts w:ascii="IRNazanin" w:hAnsi="IRNazanin" w:eastAsia="IRNazanin"/>
          <w:color w:val="111111"/>
          <w:sz w:val="28"/>
          <w:sz w:val="28"/>
          <w:szCs w:val="28"/>
          <w:rtl w:val="true"/>
          <w:lang w:bidi="fa-IR"/>
        </w:rPr>
        <w:t>و خمسمائة سیف فقبل ذلک منه و أقبل به إلی رسول الله صلی الله علیه و آله فحقن دمه و صالحه علی الجزیة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دلائل النبوة للشیخ أبی بکر أحمد البیهقی أخبرنا أبو عبد الله الحافظ و ذکر الإسناد مرفوعا إلی أبی الأسود عن عروة قال لما رجع رسول الله صلی الله علیه و آله قافلا من تبوک إلی المدینة حتی إذا کان ببعض الطریق مکر به ناس من أصحابه فتأمروا </w:t>
      </w:r>
      <w:r>
        <w:rPr>
          <w:rStyle w:val="FootnoteAnchor"/>
          <w:rtl w:val="true"/>
        </w:rPr>
        <w:footnoteReference w:id="1432"/>
      </w:r>
      <w:r>
        <w:rPr>
          <w:rFonts w:ascii="IRNazanin" w:hAnsi="IRNazanin" w:eastAsia="IRNazanin"/>
          <w:color w:val="111111"/>
          <w:sz w:val="28"/>
          <w:sz w:val="28"/>
          <w:szCs w:val="28"/>
          <w:rtl w:val="true"/>
          <w:lang w:bidi="fa-IR"/>
        </w:rPr>
        <w:t xml:space="preserve">أن یطرحوه من عقبة فی الطریق أرادوا أن یسلکوها معه فأخبر رسول الله صلی الله علیه و آله خبرهم فقال من شاء منکم أن یأخذ بطن الوادی فإنه أوسع لکم فأخذ النبی صلی الله علیه و آله العقبة و أخذ الناس بطن الوادی إلا النفر الذین أرادوا المکر به استعدوا و تلثموا و أمر رسول الله صلی الله علیه و آله حذیفة بن الیمان و عمار بن یاسر فمشیا معه مشیا و أمر عمارا أن یأخذ بزمام الناقة و أمر حذیفة بسوقها فبینا هم یسیرون إذ سمعوا وکزة </w:t>
      </w:r>
      <w:r>
        <w:rPr>
          <w:rStyle w:val="FootnoteAnchor"/>
          <w:rtl w:val="true"/>
        </w:rPr>
        <w:footnoteReference w:id="1433"/>
      </w:r>
      <w:r>
        <w:rPr>
          <w:rFonts w:ascii="IRNazanin" w:hAnsi="IRNazanin" w:eastAsia="IRNazanin"/>
          <w:color w:val="111111"/>
          <w:sz w:val="28"/>
          <w:sz w:val="28"/>
          <w:szCs w:val="28"/>
          <w:rtl w:val="true"/>
          <w:lang w:bidi="fa-IR"/>
        </w:rPr>
        <w:t xml:space="preserve">القوم من ورائهم قد غشوه فغضب رسول الله صلی الله علیه و آله و أمر حذیفة أن یراهم </w:t>
      </w:r>
      <w:r>
        <w:rPr>
          <w:rStyle w:val="FootnoteAnchor"/>
          <w:rtl w:val="true"/>
        </w:rPr>
        <w:footnoteReference w:id="1434"/>
      </w:r>
      <w:r>
        <w:rPr>
          <w:rFonts w:ascii="IRNazanin" w:hAnsi="IRNazanin" w:eastAsia="IRNazanin"/>
          <w:color w:val="111111"/>
          <w:sz w:val="28"/>
          <w:sz w:val="28"/>
          <w:szCs w:val="28"/>
          <w:rtl w:val="true"/>
          <w:lang w:bidi="fa-IR"/>
        </w:rPr>
        <w:t xml:space="preserve">فرجع و معه محجن فاستقبل وجوه رواحلهم و ضربها ضربا </w:t>
      </w:r>
      <w:r>
        <w:rPr>
          <w:rStyle w:val="FootnoteAnchor"/>
          <w:rtl w:val="true"/>
        </w:rPr>
        <w:footnoteReference w:id="1435"/>
      </w:r>
      <w:r>
        <w:rPr>
          <w:rFonts w:ascii="IRNazanin" w:hAnsi="IRNazanin" w:eastAsia="IRNazanin"/>
          <w:color w:val="111111"/>
          <w:sz w:val="28"/>
          <w:sz w:val="28"/>
          <w:szCs w:val="28"/>
          <w:rtl w:val="true"/>
          <w:lang w:bidi="fa-IR"/>
        </w:rPr>
        <w:t>بالمحجن و أبصر القوم و هم متلثمون فرعبهم الله حین أبصروا حذیفة و ظنوا أن مکرهم قد ظهر علیه فأسرعوا حتی خالطوا الناس و أقبل حذیفة حتی أدرک رسول الله صلی الله علیه و آله فلما أدرکه قال اضرب الراحلة یا حذیفة و امش أنت یا عمار فأسرعوا فخرجوا من العقبة ینتظرون الناس فقال النبی صلی الله علیه و آله یا حذیفة هل عرفت من هؤلاء الرهط أو الرکب أحدا فقال حذیفة عرفت راحلة فلان و فلان و کان ظلمة اللیل غشیتهم و هم متلثمون فقال صلی الله علیه و آله هل علمتم ما شأن الرکب و ما أرادوا قالوا لا یا رسول الله قال فإنهم مکروا لیسیروا معی حتی إذا أظلمت بی العقبة طرحونی منها قالوا أ فلا تأمر بهم یا رسول الله إذا جاءوک الناس فتضرب أعناقهم قال أکره أن یتحدث الناس و یقولون إن محمدا قد وضع یده فی أصحابه فسماهم لهما ثم قال اکتماهم</w:t>
      </w:r>
      <w:r>
        <w:rPr>
          <w:rFonts w:eastAsia="IRNazanin" w:cs="IRNazanin"/>
          <w:color w:val="111111"/>
          <w:sz w:val="28"/>
          <w:szCs w:val="28"/>
          <w:rtl w:val="true"/>
          <w:lang w:bidi="fa-IR"/>
        </w:rPr>
        <w:t xml:space="preserve">. </w:t>
      </w:r>
      <w:bookmarkStart w:id="569" w:name="pg13777_135379"/>
    </w:p>
    <w:p>
      <w:pPr>
        <w:pStyle w:val="BookText"/>
        <w:rPr/>
      </w:pPr>
      <w:bookmarkEnd w:id="569"/>
      <w:r>
        <w:rPr>
          <w:rFonts w:ascii="Amiri" w:hAnsi="Amiri" w:eastAsia="Amiri" w:cs="Amiri"/>
          <w:color w:val="111111"/>
          <w:sz w:val="28"/>
          <w:sz w:val="28"/>
          <w:szCs w:val="28"/>
          <w:rtl w:val="true"/>
          <w:lang w:bidi="ar-SA"/>
        </w:rPr>
        <w:t>و فی کتاب أبان بن عثمان قال الأعمش و کانوا اثنی عشر سبعة من قریش قال و قدم رسول الله صلی الله علیه و آله المدینة وَ کَانَ إِذَا قَدِمَ مِنْ سَفَرٍ اسْتَقْبَلَ بِالْحَسَنِ وَ الْحُسَیْنِ علیهما السلام فَأَخَذَهُمَا إِلَیْهِ وَ حَفَّ الْمُسْلِمُونَ بِهِ حَتَّی یَدْخُلَ عَلَی فَاطِمَةَ علیها السلام وَ یَقْعُدُونَ بِالْبَابِ وَ إِذَا خَرَجَ مَشَوْا مَعَهُ وَ إِذَا دَخَلَ مَنْزِلَهُ 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حُمَیْدٍ السَّاعِدِیِّ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صلی الله علیه و آله مِنْ غَزْوَةِ تَبُوکَ حَتَّی إِذَا أَشْرَفْنَا عَلَی الْمَدِینَةِ قَالَ هَذِهِ طَابَةُ وَ هَذَا أُحُدٌ جَبَلٌ یُحِبُّنَا وَ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مَالِکٍ أَنَّ رَسُولَ اللَّهِ صلی الله علیه و آله لَمَّا دَنَا مِنَ الْمَدِینَةِ قَالَ إِنَّ بِالْمَدِینَةِ لَأَقْوَاماً مَا سِرْتُمْ مِنْ مَسِیرٍ وَ لَا قَطَعْتُمْ مِنْ وَادٍ إِلَّا کَانُوا مَعَکُمْ فِیهِ قَالُوا یَا رَسُولَ اللَّهِ وَ هُمْ بِالْمَدِینَةِ قَالَ نَعَمْ وَ هُمْ بِالْمَدِینَةِ حَبَسَهُمُ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تبوک آخر غزوات رسول الله صلی الله علیه و آله و مات عبد الله بن أبی بعد رجوع رسول الله صلی الله علیه و آله من غزوة تبوک</w:t>
      </w:r>
      <w:r>
        <w:rPr>
          <w:rFonts w:eastAsia="IRNazanin" w:cs="IRNazanin"/>
          <w:color w:val="111111"/>
          <w:sz w:val="28"/>
          <w:szCs w:val="28"/>
          <w:rtl w:val="true"/>
          <w:lang w:bidi="fa-IR"/>
        </w:rPr>
        <w:t xml:space="preserve">. </w:t>
      </w:r>
      <w:r>
        <w:rPr>
          <w:rStyle w:val="FootnoteAnchor"/>
          <w:rtl w:val="true"/>
        </w:rPr>
        <w:footnoteReference w:id="1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ماه رجب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نهم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نبرد با روم گردید و به آن دسته از قبایل عرب که اسلام آورده بودند، نامه نگاشت و پیک‌هایی به سوی آنان گسیل داشت تا آنان را به جهاد و جنگ تشویق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نامه‌هایی نیز به سوی قبایل تمیم و غطفان و طیّی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فرستاده‌ای نزد کارگزار خود در مکه، عتاب بن اسید فرستاد تا آنان را برای جنگ با روم بسیج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آماده خروج شد، خطبه خواند و حمد و ثنای الهی را به جای آورد و به تسلّی‌بخشی و یاری و تقویت ضعیفان و انفاق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در آن غزوه انفاق کرد، عثمان بن عفّان بود که چند أوقیه نقره آورد و آن را در دامان رسول خدا صلی الله علیه و آله فرو ریخت و جمعی از ضعفاء را تجهیز و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العسرة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سپاه پیامبر در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بر رسول خدا صلی الله علیه و آله وارد شد و مقدار قابل توجهی انفاق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تجهیز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در این کار شتاب کردند و عبدالرحمن و زبیر و طلحه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منافقان نیز از روی ریا و شهرت‌طلبی دست به انفاق زدند و در این باره آیاتی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گروهی از مهاجران و قبایل عرب و بنی کنانه و اهل تمامه و مزینه و جهینه و طیّی و تمیم که از او پیروی کرده بودند، اردوی سپاهش را بالای ثنیة الوداع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را بر مدینه گمارد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ناچار یا من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مدینه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را به پرچمداری مهاجرین و طلحة بن عبیدالله را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بن عوف را بر جانب چپ سپاه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حرکت نمود تا آنکه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ابی بی‌هیچ اذن و اجازه‌ای بازگشت، ولی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 اوست که با یاری خویش و گروه مومنان مرا حمایت کرد و میان قلب‌هایشان انس و الفت و پیوند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به جرف رسید، علی علیه‌السّلام خود را به او رسانید و از رکاب شترش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قریش ادعا می‌کنند که تو تنها به خاطر گرانباری‌ام، مرا به جانشینی خویش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زمانی امت‌ها پیامبرانشان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خشنود نمی‌گردی که نسبت به من همانند هارون نسبت به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گشتم، راضی و خشنود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و رسول خدا صلی الله علیه و آله در سه‌شنبه ماه شعبان، وارد تبوک گردید و باقی شعبان و روزهایی چند از ماه رمضان را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پیامبر صلی الله علیه و آله در تبوک، نحبة بن روبه حاکم ایله نزد وی آمد و جزیه پرداخت کرد و رسول خدا صلی الله علیه و آله نیز امان‌نامه‌ای برای او نگاشت و آن نامه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مردمان حرباء و أذرح امان‌نامه‌هایی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در تبوک حضور داشت، أبوعبیدة بن جراح را به همراه زنباع بن روح جذامی به سوی گروهی از جذام فرستاد که از آنان اموال و اسیرانی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را به سوی گروهی از بنی سلیم و مردمانی از بلیّ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سعد به آنان نزدیک گردید،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را نیز به سوی اکیدر حاکم دومة الجندل اعزام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 با شکار گاو تو را از شر او حفظ کند تا او را گرفتار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خالد و یارانش در شبی مهتابی قرار داشتند، به ناگاه گاوهایی که بر یکدیگر شاخ می‌زدند پیش آمدند و شروع به کوبیدن شاخ خود بر در قلعه أکیدر کردند، و اکیدر که در کنار دو همسرش در حال شرب خمر بود، از جای برخاست و به همراه برادرش حسان و گروهی از قومش سوار بر اسب در پی آن گاو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خالد و یارانش در کمین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با اکیدر که در حال شکار گاو بود مواجه گردیدند و او را اسیر ساختند و برادرش حسان را که قبایی زراندود به تن داشت، کشتند و یاران او گریختند و وارد قلعه گردیدند و در را به روی مسلمانان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اکیدر و یارانش پیش آمد و از افراد حاضر در قلعه خواست که در را به روی او بگشایند، ولی آنان از این کار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اکیدر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 که من در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او عهد و پیمان محکمی گرفت و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اکیدر وارد قلعه شد و دروازه قلعه را گشود تا خالد و یارانش داخل گشتند و هشتصد گوسفند و دویست شتر و چهارصد زره و چهارصد نیزه و پانصد شمشیر به خالد تقدیم کرد که آن‌ها را از او پذیرفت و به نزد رسول خدا صلی الله علیه و آله آورد و خون او را محفوظ داشت و بر پرداخت جزیه با او مصالحه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دلائل النبوّة شیخ ابوبکر احمد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حافظ با اسناد روایی از ابوأسود از عروه،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تبوک به سوی مدینه بازمی‌گشت، در بخشی از راه، گروهی از یارانش بر ضد او دسیسه‌چینی کردند و با یکدیگر مشورت کردند تا او را از گردنه‌ای که در مسیر بازگشت او قرار داشت، فرو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نقشه شوم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از آن گردنه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از نیت آنان آگاه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می‌تواند از میانه وادی بگذرد که آن برای شما فراخ‌تر و گشاده‌تر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پیامبر صلی الله علیه و آله راه گردنه کوه را در پیش گرفت و مردم از میانه دره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در پی توطئه بر ضد پیامبر صلی الله علیه و آله بودند، آماده گشتند و نقاب بر چهره زدند و رسول خدا صلی الله علیه و آله به حذیفة بن یمان و عمار بن یاسر فرمان داد که همراه و همگام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عمار افسار شتر او را بگیرد و حذیفه آن را از پشت براند و در حالی که آنان پیش می‌رفتند، به ناگاه صدای گام‌های آن قوم را شنیدند که از پشت سرشان در پی پیامبر صلی الله علیه و آله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خشم شد و به حذیفه دستور داد که آنان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عصایی سرکج بازگشت و با آن به سختی بر صورت شترانشان ضربه وارد ساخت و آن قوم را که نقاب بر چهره داشتند،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حذیفه را دیدند، خداوند ترس را بر دل آنان مسلط ساخت و گمان بردند دسیسه‌شان نزد او برملا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شتاب گریختند و داخل مردم گشتند و حذیفه بازگشت و هنگامی که نزد رسول خدا صلی الله علیه و آله رسید،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بران و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شتاب از آن گردنه خارج گردیدند تا منتظر مردم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گروه یا شترسواران کسی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فلان و فلان را شناختم، ولی تاریکی شب آنان را که نقاب نیز بر چهره داشتند،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جریان آن شترسواران و آنچه در پی آن بودند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دسیسه چیده بودند تا همراه من حرکت کنند و چون تاریکی گردنه کوه مرا در برگرفت، مرا از آن به زیر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هنگامی که مردم به نزد تو آمدند، آیا فرمان دستگیری‌شان را نمی‌دهی تا گردن آنان را بزنی؟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که مردم با یکدیگر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 خود را به خون اصحابش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نام آن افراد را برای آن دو ذکر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نامشان را پنهان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ابان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نفر بودند که هفت نفرشان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از سفر بازمی‌گشت، حسن و حسین علیهما السلام به پیشواز او می‌رفتند و آنان را در آغوش می‌کشید و مسلمانان گرد او حلقه می‌زدند تا آنکه وارد خانه فاطمه علیها‌السّلام می‌گردید و مسلمانان بر در خانه می‌نشستند و چون خارج می‌گردید، همراه او می‌رفتند تا او وارد منزلش می‌گردید و آنگاه آنان پراکنده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ابوحمید ساعدی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از غزوه تبوک بازگشتیم و هنگامی که به نزدیکی مدینه 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اُحد کوهی است که ما را دوست می‌دارد و ما نیز آن را دوست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مدینه نزدیک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افرادی هستند که از هیچ مسیر و وادی نگذشتید مگر آنکه آنان نیز همراه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آنان با آنکه در مدینه حضور داشتند، همراه ما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عذر آنان را در مدینه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تبوک آخرین غزوه رسول خدا صلی الله علیه و آله بود و عبدالله بن ابی بعد از بازگشت پیامبر صلی الله علیه و آله از تبوک،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 بأعلام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2362278_1468164448"/>
      <w:bookmarkStart w:id="571" w:name="_Toc230"/>
      <w:bookmarkEnd w:id="570"/>
      <w:r>
        <w:rPr>
          <w:rtl w:val="true"/>
        </w:rPr>
        <w:t>بیان</w:t>
      </w:r>
      <w:bookmarkEnd w:id="57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النهایة جربی </w:t>
      </w:r>
      <w:r>
        <w:rPr>
          <w:rStyle w:val="FootnoteAnchor"/>
          <w:rtl w:val="true"/>
        </w:rPr>
        <w:footnoteReference w:id="1437"/>
      </w:r>
      <w:r>
        <w:rPr>
          <w:rFonts w:ascii="IRNazanin" w:hAnsi="IRNazanin" w:eastAsia="IRNazanin"/>
          <w:color w:val="111111"/>
          <w:sz w:val="28"/>
          <w:sz w:val="28"/>
          <w:szCs w:val="28"/>
          <w:rtl w:val="true"/>
          <w:lang w:bidi="fa-IR"/>
        </w:rPr>
        <w:t xml:space="preserve">و أذرح هما قریتان بالشام بینهما مسیرة ثلاث لیال و کتب لهما النبی صلی الله علیه و آله أمانا انتهی و زنباع کقنطار و الطرف جمع الطرفة نفائس الأموال و غرائبها و لیلة إضحیانة بالکسر مضیئة لا غیم فیها و قال الجزری فیه علیه دیباج مخوص بالذهب أی منسوج به کخوص النخل و هو ورقه و الوکز العدو و فی بعض النسخ بالراء المهملة بمعناه و فی بعضها بالراء أولا ثم الزای و هو بالکسر الصوت الخفی و الحس و لعله أنسب و فی النهایة غشوه أی ازدحموا علیه و کثروا و المحجن کمنبر العصا المعوجة و طیبة و طابة من أسماء المدینة و فی النهایة فی حدیث جبل أحد هو جبل یحبنا و نحبه هذا محمول علی المجاز أراد أنه جبل یحبنا أهله و نحب أهله و هم الأنصار و یجوز أن یکون من باب المجاز الصریح أی إننا نحب الجبل بعینه لأنه فی أرض من نحب انتهی و قال الطیبی و الأولی أنه علی ظاهره </w:t>
      </w:r>
      <w:bookmarkStart w:id="572" w:name="pg13777_135380"/>
    </w:p>
    <w:p>
      <w:pPr>
        <w:pStyle w:val="BookText"/>
        <w:rPr/>
      </w:pPr>
      <w:bookmarkEnd w:id="572"/>
      <w:r>
        <w:rPr>
          <w:rFonts w:ascii="IRNazanin" w:hAnsi="IRNazanin" w:eastAsia="IRNazanin"/>
          <w:color w:val="111111"/>
          <w:sz w:val="28"/>
          <w:sz w:val="28"/>
          <w:szCs w:val="28"/>
          <w:rtl w:val="true"/>
          <w:lang w:bidi="fa-IR"/>
        </w:rPr>
        <w:t>و لا ینکر حب الجمادات للأنبیاء و الأولیاء کما حنت الأسطوانة علی مفارقته و کان یسلم الحجر علیه و قیل أراد به أرض المدینة و خص الجبل لأنه أول ما یبدو منها و لعله حبب إلیه بدعائه اللهم حبب إلینا المدینة انتهی و أقول سیأتی تحقیق منا فی ذلک فی المجلد السابع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قریه در شام هستند که میان آن دو، سه روز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برای ساکنان آن دو، امان‌نامه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قنطار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اموال نفیس و گرانبها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إضحیانة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روشن و مهتابی که هیچ ابری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دیباج مخوّض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دیبایی بافته شده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راء مهمله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ابتدا با راء سپس با زاء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 به معنای صدای آرام و آهسته است و همین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ازدحام کردند و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سرکج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مدینه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کوه اُحد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کوهی است که ما را دوست دارد و ما نیز آن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بنا به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آن کوهی است که مردمانش ما را دوست می‌دارند و ما نیز مردمان آن را که همان انصار هستند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از نوع مجاز صریح باشد، یعنی ما خود این کوه را دوست می‌داریم؛ چرا که در سرزمین کسانی واقع شده است که آنان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این کلام بر ظاهر آن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علاقه و محبت جمادات نسبت به انبیاء و اولیای الهی امری پذیرفته شده است، همچنان که ستون به خاطر جدایی او ناله سر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سنگ به او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سرزمین مدینه بوده است و به طور مخصوص کوه احد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اولین نقطه از مدینه است که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اُحد با این دعایش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مدینه را نزد ما دوست داشتنی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او محبوب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تحقیقی در این باره ان‌شاءالله در جلد هفتم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2362280_1468164448"/>
      <w:bookmarkStart w:id="574" w:name="_Toc231"/>
      <w:bookmarkEnd w:id="573"/>
      <w:r>
        <w:rPr>
          <w:rtl w:val="true"/>
        </w:rPr>
        <w:t>«</w:t>
      </w:r>
      <w:r>
        <w:rPr/>
        <w:t>26</w:t>
      </w:r>
      <w:r>
        <w:rPr>
          <w:rtl w:val="true"/>
        </w:rPr>
        <w:t>»</w:t>
      </w:r>
      <w:bookmarkEnd w:id="574"/>
    </w:p>
    <w:p>
      <w:pPr>
        <w:pStyle w:val="BookText"/>
        <w:rPr/>
      </w:pPr>
      <w:r>
        <w:rPr>
          <w:rFonts w:ascii="Amiri" w:hAnsi="Amiri" w:eastAsia="Amiri" w:cs="Amiri"/>
          <w:color w:val="111111"/>
          <w:sz w:val="28"/>
          <w:sz w:val="28"/>
          <w:szCs w:val="28"/>
          <w:rtl w:val="true"/>
          <w:lang w:bidi="ar-SA"/>
        </w:rPr>
        <w:t>کا، الکافی الْعِدَّةُ عَنْ سَهْلٍ عَنِ ابْنِ یَزِیدَ عَنْ عَبْدِ الْحَمِیدِ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نَفَّرُوا بِرَسُولِ اللَّهِ صلی الله علیه و آله نَاقَتَهُ قَالَتْ لَهُ النَّاقَةُ وَ اللَّهِ لَا أَزَلْتُ خُفّاً عَنْ خُفٍّ وَ لَوْ قُطِّعْتُ إِرْباً إِرْباً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 ما، از سهل، از ابن یزید، از عبدالحمید، از شخصی که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شتر رسول خدا صلی الله علیه و آله را رم دادند، 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قدم از قدم برندارم، اگرچه قطعه قطعه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2362282_1468164448"/>
      <w:bookmarkStart w:id="576" w:name="_Toc232"/>
      <w:bookmarkEnd w:id="575"/>
      <w:r>
        <w:rPr>
          <w:rtl w:val="true"/>
        </w:rPr>
        <w:t>«</w:t>
      </w:r>
      <w:r>
        <w:rPr/>
        <w:t>27</w:t>
      </w:r>
      <w:r>
        <w:rPr>
          <w:rtl w:val="true"/>
        </w:rPr>
        <w:t>»</w:t>
      </w:r>
      <w:bookmarkEnd w:id="576"/>
    </w:p>
    <w:p>
      <w:pPr>
        <w:pStyle w:val="BookText"/>
        <w:rPr/>
      </w:pPr>
      <w:r>
        <w:rPr>
          <w:rFonts w:ascii="Amiri" w:hAnsi="Amiri" w:eastAsia="Amiri" w:cs="Amiri"/>
          <w:color w:val="111111"/>
          <w:sz w:val="28"/>
          <w:sz w:val="28"/>
          <w:szCs w:val="28"/>
          <w:rtl w:val="true"/>
          <w:lang w:bidi="ar-SA"/>
        </w:rPr>
        <w:t xml:space="preserve">أَقُولُ قَالَ فِی الْمُنْتَقَی کَانَ النَّبِیُّ صلی الله علیه و آله فِی غَزْوَةِ تَبُوکَ قَدْ ظَهَرَ مِنْهُ مُعْجِزَاتٌ شَتَّی فَمِنْهَا أَنَّهُ لَمَّا وَصَلَ إِلَی وَادِی الْقُرَی وَ قَدْ أَمْسَی بِالْحِجْرِ قَالَ إِنَّهَا سَتَهُبُّ اللَّیْلَةَ رِیحٌ شَدِیدَةٌ فَلَا یَقُومَنَّ مِنْکُمْ أَحَدٌ إِلَّا مَعَ صَاحِبِهِ وَ مَنْ کَانَ لَهُ بَعِیرٌ فَلْیُوثِقْهُ بِعِقَالِهِ فَهَاجَتْ رِیحٌ شَدِیدَةٌ أَفْزَعَتِ النَّاسَ فَلَمْ یَقُمْ أَحَدٌ إِلَّا مَعَ صَاحِبِهِ إِلَّا رَجُلَیْنِ مِنْ بَنِی سَاعِدَةَ خَرَجَ أَحَدُهُمَا لِحَاجَتِهِ وَ آخَرُ لِطَلَبِ </w:t>
      </w:r>
      <w:r>
        <w:rPr>
          <w:rStyle w:val="FootnoteAnchor"/>
          <w:rtl w:val="true"/>
        </w:rPr>
        <w:footnoteReference w:id="1439"/>
      </w:r>
      <w:r>
        <w:rPr>
          <w:rFonts w:ascii="Amiri" w:hAnsi="Amiri" w:eastAsia="Amiri" w:cs="Amiri"/>
          <w:color w:val="111111"/>
          <w:sz w:val="28"/>
          <w:sz w:val="28"/>
          <w:szCs w:val="28"/>
          <w:rtl w:val="true"/>
          <w:lang w:bidi="ar-SA"/>
        </w:rPr>
        <w:t xml:space="preserve">بَعِیرٍ لَهُ فَأَمَّا الْخَارِجُ لِحَاجَتِهِ فَقَدْ خُنِقَ فِی مَذْهَبِهِ وَ أَمَّا الَّذِی خَرَجَ فِی طَلَبِ الْبَعِیرِ فَاحْتَمَلَتْهُ الرِّیحُ فَطَرَحَتْهُ فِی جَبَلَیْ </w:t>
      </w:r>
      <w:r>
        <w:rPr>
          <w:rStyle w:val="FootnoteAnchor"/>
          <w:rtl w:val="true"/>
        </w:rPr>
        <w:footnoteReference w:id="1440"/>
      </w:r>
      <w:r>
        <w:rPr>
          <w:rFonts w:ascii="Amiri" w:hAnsi="Amiri" w:eastAsia="Amiri" w:cs="Amiri"/>
          <w:color w:val="111111"/>
          <w:sz w:val="28"/>
          <w:sz w:val="28"/>
          <w:szCs w:val="28"/>
          <w:rtl w:val="true"/>
          <w:lang w:bidi="ar-SA"/>
        </w:rPr>
        <w:t xml:space="preserve">طَیِّئٍ ثُمَّ دَعَا صلی الله علیه و آله لِلَّذِی أُصِیبَ فِی مَذْهَبِهِ فَعَادَ إِلَیْهِ وَ أَمَّا الَّذِی وَقَعَ بِجَبَلَیْ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طَیِّئٍ فَإِنَّ طَیِّئاً أَهْدَتْهُ لِلنَّبِیِّ صلی الله علیه و آله حِینَ قَدِمَ الْمَدِینَةَ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لَمَّا ارْتَحَلَ عَنِ الْحِجْرِ أَصْبَحَ وَ لَا مَاءَ مَعَهُ وَ لَا مَعَ أَصْحَابِهِ وَ نَزَلُوا عَلَی غَیْرِ مَاءٍ فَشَکَوْا إِلَیْهِ الْعَطَشَ فَاسْتَقْبَلَ الْقِبْلَةَ وَ دَعَا وَ لَمْ تَکُنْ فِی السَّمَاءِ سَحَابَةٌ فَمَا زَالَ یَدْعُو حَتَّی اجْتَمَعَتِ السَّحَائِبُ </w:t>
      </w:r>
      <w:r>
        <w:rPr>
          <w:rStyle w:val="FootnoteAnchor"/>
          <w:rtl w:val="true"/>
        </w:rPr>
        <w:footnoteReference w:id="1441"/>
      </w:r>
      <w:r>
        <w:rPr>
          <w:rFonts w:ascii="Amiri" w:hAnsi="Amiri" w:eastAsia="Amiri" w:cs="Amiri"/>
          <w:color w:val="111111"/>
          <w:sz w:val="28"/>
          <w:sz w:val="28"/>
          <w:szCs w:val="28"/>
          <w:rtl w:val="true"/>
          <w:lang w:bidi="ar-SA"/>
        </w:rPr>
        <w:t xml:space="preserve">مِنْ کُلِّ نَاحِیَةٍ فَمَا بَرِحَ مِنْ مَقَامِهِ حَتَّی سَحَّتْ بِالرَّوَاءِ </w:t>
      </w:r>
      <w:r>
        <w:rPr>
          <w:rStyle w:val="FootnoteAnchor"/>
          <w:rtl w:val="true"/>
        </w:rPr>
        <w:footnoteReference w:id="1442"/>
      </w:r>
      <w:r>
        <w:rPr>
          <w:rFonts w:ascii="Amiri" w:hAnsi="Amiri" w:eastAsia="Amiri" w:cs="Amiri"/>
          <w:color w:val="111111"/>
          <w:sz w:val="28"/>
          <w:sz w:val="28"/>
          <w:szCs w:val="28"/>
          <w:rtl w:val="true"/>
          <w:lang w:bidi="ar-SA"/>
        </w:rPr>
        <w:t xml:space="preserve">فَانْکَشَفَتِ السَّحَابَةُ مِنْ سَاعَتِهَا فَسُقِیَ النَّاسُ وَ ارْتَوَوْا </w:t>
      </w:r>
      <w:r>
        <w:rPr>
          <w:rStyle w:val="FootnoteAnchor"/>
          <w:rtl w:val="true"/>
        </w:rPr>
        <w:footnoteReference w:id="1443"/>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مَلَئُوا الْأَسْقِیَةَ قَالَ بَعْضُ الصَّحَابَةِ </w:t>
      </w:r>
      <w:r>
        <w:rPr>
          <w:rStyle w:val="FootnoteAnchor"/>
          <w:rtl w:val="true"/>
        </w:rPr>
        <w:footnoteReference w:id="1444"/>
      </w:r>
      <w:r>
        <w:rPr>
          <w:rFonts w:ascii="Amiri" w:hAnsi="Amiri" w:eastAsia="Amiri" w:cs="Amiri"/>
          <w:color w:val="111111"/>
          <w:sz w:val="28"/>
          <w:sz w:val="28"/>
          <w:szCs w:val="28"/>
          <w:rtl w:val="true"/>
          <w:lang w:bidi="ar-SA"/>
        </w:rPr>
        <w:t xml:space="preserve">قُلْتُ لِرَجُلٍ مِنَ الْمُنَافِقِینَ وَیْلَکَ أَ بَعْدَ هَذَا شَیْ‌ءٌ فَقَالَ سَحَابَةٌ مَارَّةٌ ثُمَّ ارْتَحَلَ النَّبِیُّ صلی الله علیه و آله مُتَوَجِّهاً إِلَی تَبُوکَ فَأَصْبَحَ فِی مَنْزِلٍ فَضَلَّتْ نَاقَةُ النَّبِیِّ صلی الله علیه و آله فَقَالَ مُنَافِقٌ </w:t>
      </w:r>
      <w:r>
        <w:rPr>
          <w:rStyle w:val="FootnoteAnchor"/>
          <w:rtl w:val="true"/>
        </w:rPr>
        <w:footnoteReference w:id="1445"/>
      </w:r>
      <w:r>
        <w:rPr>
          <w:rFonts w:ascii="Amiri" w:hAnsi="Amiri" w:eastAsia="Amiri" w:cs="Amiri"/>
          <w:color w:val="111111"/>
          <w:sz w:val="28"/>
          <w:sz w:val="28"/>
          <w:szCs w:val="28"/>
          <w:rtl w:val="true"/>
          <w:lang w:bidi="ar-SA"/>
        </w:rPr>
        <w:t>یَزْعُمُ مُحَمَّدٌ أَنَّهُ نَبِیٌّ وَ یُخْبِرُکُمْ بِخَبَرِ السَّمَاءِ وَ لَا یَدْرِی أَیْنَ نَاقَتُهُ فَخَرَجَ صلی الله علیه و آله فَقَالَ یَزْعُمُ مُنَافِقٌ أَنَّ مُحَمَّداً صلی الله علیه و آله یَقُولُ إِنَّهُ نَبِیٌّ وَ یُخْبِرُکُمْ بِخَبَرِ السَّمَاءِ وَ لَا یَدْرِی أَیْنَ نَاقَتُهُ وَ إِنِّی وَ اللَّهِ لَا أَعْلَمُ إِلَّا مَا عَلَّمَنِیَ اللَّهُ وَ لَقَدْ أَعْلَمَنِیَ الْآنَ وَ دَلَّنِی عَلَیْهَا وَ أَنَّهَا فِی الْوَادِی فِی شِعْبِ کَذَا وَ أَشَارَ إِلَی الشِّعْبِ حَبَسَتْهَا شَجَرَةٌ بِزِمَامِهَا فَذَهَبُوا وَ جَاءُوا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سَتَأْتُونَ غَداً إِنْ شَاءَ اللَّهُ عَیْنَ تَبُوکَ وَ إِنَّکُمْ لَنْ تَأْتُوهَا إِلَّا حِینَ یَضْحَی النَّهَارُ </w:t>
      </w:r>
      <w:r>
        <w:rPr>
          <w:rStyle w:val="FootnoteAnchor"/>
          <w:rtl w:val="true"/>
        </w:rPr>
        <w:footnoteReference w:id="1446"/>
      </w:r>
      <w:r>
        <w:rPr>
          <w:rFonts w:ascii="Amiri" w:hAnsi="Amiri" w:eastAsia="Amiri" w:cs="Amiri"/>
          <w:color w:val="111111"/>
          <w:sz w:val="28"/>
          <w:sz w:val="28"/>
          <w:szCs w:val="28"/>
          <w:rtl w:val="true"/>
          <w:lang w:bidi="ar-SA"/>
        </w:rPr>
        <w:t xml:space="preserve">فَمَنْ جَاءَهَا فَلَا یَمَسَّ مِنْ مَائِهَا شَیْئاً حَتَّی آتِیَ قَالَ مُعَاذٌ فَجِئْنَاهَا وَ قَدْ سَبَقَ إِلَیْهَا رَجُلَانِ </w:t>
      </w:r>
      <w:r>
        <w:rPr>
          <w:rStyle w:val="FootnoteAnchor"/>
          <w:rtl w:val="true"/>
        </w:rPr>
        <w:footnoteReference w:id="1447"/>
      </w:r>
      <w:r>
        <w:rPr>
          <w:rFonts w:ascii="Amiri" w:hAnsi="Amiri" w:eastAsia="Amiri" w:cs="Amiri"/>
          <w:color w:val="111111"/>
          <w:sz w:val="28"/>
          <w:sz w:val="28"/>
          <w:szCs w:val="28"/>
          <w:rtl w:val="true"/>
          <w:lang w:bidi="ar-SA"/>
        </w:rPr>
        <w:t xml:space="preserve">وَ الْعَیْنُ مِثْلُ الشِّرَاکِ یَبِضُّ </w:t>
      </w:r>
      <w:r>
        <w:rPr>
          <w:rStyle w:val="FootnoteAnchor"/>
          <w:rtl w:val="true"/>
        </w:rPr>
        <w:footnoteReference w:id="1448"/>
      </w:r>
      <w:r>
        <w:rPr>
          <w:rFonts w:ascii="Amiri" w:hAnsi="Amiri" w:eastAsia="Amiri" w:cs="Amiri"/>
          <w:color w:val="111111"/>
          <w:sz w:val="28"/>
          <w:sz w:val="28"/>
          <w:szCs w:val="28"/>
          <w:rtl w:val="true"/>
          <w:lang w:bidi="ar-SA"/>
        </w:rPr>
        <w:t>بِشَیْ‌ءٍ یَسِیرٍ مِنَ الْمَاءِ فَسَأَلَهُمَا هَلْ مَسِسْتُمَا مِنْ مَائِهَا شَیْئاً فَقَالا نَعَمْ فَقَالَ لَهُمَا مَا شَاءَ أَنْ یَقُولَ ثُمَّ أَمَرَ فَغَرَفُوا مِنَ الْعَیْنِ قَلِیلًا قَلِیلًا حَتَّی اجْتَمَعَ شَیْ‌ءٌ ثُمَّ غَسَلَ النَّبِیُّ صلی الله علیه و آله فِیهِ وَجْهَهُ وَ یَدَیْهِ ثُمَّ أَعَادَهُ فِیهَا فَجَاءَتِ الْعَیْنُ بِمَاءٍ کَثِیرٍ فَاسْتَقَی النَّاسُ وَ کَفَاهُمْ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ذَا الْبِجَادَیْنِ </w:t>
      </w:r>
      <w:r>
        <w:rPr>
          <w:rStyle w:val="FootnoteAnchor"/>
          <w:rtl w:val="true"/>
        </w:rPr>
        <w:footnoteReference w:id="1449"/>
      </w:r>
      <w:r>
        <w:rPr>
          <w:rFonts w:ascii="Amiri" w:hAnsi="Amiri" w:eastAsia="Amiri" w:cs="Amiri"/>
          <w:color w:val="111111"/>
          <w:sz w:val="28"/>
          <w:sz w:val="28"/>
          <w:szCs w:val="28"/>
          <w:rtl w:val="true"/>
          <w:lang w:bidi="ar-SA"/>
        </w:rPr>
        <w:t>لَمَّا أَسْلَمَ وَ لَبِثَ زَمَاناً وَ تَعَلَّمَ الْقُرْآنَ خَرَجَ مَعَهُ صلی الله علیه و آله إِلَی تَبُوکَ فَلَمَّا حَصَلَ بِتَبُوکَ قَالَ یَا رَسُولَ اللَّهِ صلی الله علیه و آله ادْعُ اللَّهَ لِی بِالشَّهَادَةِ فَقَالَ ائْتِنِی بِلِحَاءِ سَمُرَةٍ فَأَتَاهُ بِهِ فَرَبَطَهُ رَسُولُ اللَّهِ صلی الله علیه و آله عَلَی عَضُدِهِ وَ قَالَ اللَّهُمَّ حَرِّمْ دَمَهُ عَلَی الْکُفَّارِ فَقَالَ یَا رَسُولَ اللَّهِ مَا هَذَا أَرَدْتُ فَقَالَ النَّبِیُّ صلی الله علیه و آله إِنَّکَ إِذْ خَرَجَتْ غَازِیاً فِی سَبِیلِ اللَّهِ فَأَخَذَتْکَ الْحُمَّی وَ قَتَلَتْکَ فَأَنْتَ شَهِیدٌ فَلَمَّا أَقَامُوا بِتَبُوکَ أَیَّاماً أَخَذَتْهُ الْحُمَّی فَتُوُفِّیَ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صلی الله علیه و آله فِی تَبُوکَ دَعَا مِرَاراً کَثِیرَةً بِالطَّعَامِ فَجَاءَهُ بِلَالٌ بِبَقِیَّةٍ مِنَ </w:t>
      </w:r>
      <w:bookmarkStart w:id="577" w:name="pg13777_135382"/>
    </w:p>
    <w:p>
      <w:pPr>
        <w:pStyle w:val="BookText"/>
        <w:rPr/>
      </w:pPr>
      <w:bookmarkEnd w:id="577"/>
      <w:r>
        <w:rPr>
          <w:rFonts w:ascii="Amiri" w:hAnsi="Amiri" w:eastAsia="Amiri" w:cs="Amiri"/>
          <w:color w:val="111111"/>
          <w:sz w:val="28"/>
          <w:sz w:val="28"/>
          <w:szCs w:val="28"/>
          <w:rtl w:val="true"/>
          <w:lang w:bidi="ar-SA"/>
        </w:rPr>
        <w:t>الطَّعَامِ قَلِیلَةٍ وَ کَانَتْ عِنْدَهُ جَمَاعَةٌ کَثِیرَةٌ فَمَسَّ بِیَدِهِ الطَّعَامَ وَ کَانَ تَمْراً وَ غَیْرَهُ فَأَکَلُوا مِنْهُ جَمِیعاً حَتَّی شَبِعُوا وَ بَقِیَ مِنَ الطَّعَامِ أَکْثَرَ مِمَّا کَانَ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علی یده من المعجزات فی هذه السفرة أکثر من ذلک لکنا ذکرنا منها لمعا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نزل النبی صلی الله علیه و آله تبوک أقام بها شهرین و کان ما أخبر به النبی صلی الله علیه و آله من بعث </w:t>
      </w:r>
      <w:r>
        <w:rPr>
          <w:rStyle w:val="FootnoteAnchor"/>
          <w:rtl w:val="true"/>
        </w:rPr>
        <w:footnoteReference w:id="1450"/>
      </w:r>
      <w:r>
        <w:rPr>
          <w:rFonts w:ascii="IRNazanin" w:hAnsi="IRNazanin" w:eastAsia="IRNazanin"/>
          <w:color w:val="111111"/>
          <w:sz w:val="28"/>
          <w:sz w:val="28"/>
          <w:szCs w:val="28"/>
          <w:rtl w:val="true"/>
          <w:lang w:bidi="fa-IR"/>
        </w:rPr>
        <w:t xml:space="preserve">هرقل أصحابه و دنوه إلی أدنی الشام و عزمه علی قتال النبی صلی الله علیه و آله و المسلمین باطلا و بعث هرقل رجلا من غسان إلی النبی صلی الله علیه و آله ینظر إلی صفته و علاماته و إلی حمرة فی عینیه و إلی خاتم النبوة </w:t>
      </w:r>
      <w:r>
        <w:rPr>
          <w:rStyle w:val="FootnoteAnchor"/>
          <w:rtl w:val="true"/>
        </w:rPr>
        <w:footnoteReference w:id="1451"/>
      </w:r>
      <w:r>
        <w:rPr>
          <w:rFonts w:ascii="IRNazanin" w:hAnsi="IRNazanin" w:eastAsia="IRNazanin"/>
          <w:color w:val="111111"/>
          <w:sz w:val="28"/>
          <w:sz w:val="28"/>
          <w:szCs w:val="28"/>
          <w:rtl w:val="true"/>
          <w:lang w:bidi="fa-IR"/>
        </w:rPr>
        <w:t xml:space="preserve">و سأل فإذا هو لا یقبل الصدقة فوعی أشیاء من صفات النبی صلی الله علیه و آله ثم انصرف إلی هرقل فذکرها له فدعا هرقل قومه إلی التصدیق به فأبوا علیه حتی خافهم علی ملکه و أسلم هو سرا منهم و امتنع من قتال النبی صلی الله علیه و آله فلم یؤذن النبی صلی الله علیه و آله لقتاله فرجع قالوا و هاجت ریح شدیدة بتبوک فقال رسول الله صلی الله علیه و آله هذا لموت منافق عظیم النفاق فقدموا المدینة فوجدوا منافقا قد مات ذلک الیوم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قصة العقبة و قصة أکیدر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از پیامبر صلی الله علیه و آله چندین معجزه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هنگامی بود که او به وادی القری رسید و شب را در منطقه حجر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بادی سخت بر شما وزیدن خواهد گرفت و هیچ یک از شما جز همراه دوستش برپا نمی‌ماند و هر که شتری دارد، با زانوبندش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 سخت وزیدن گرفت و هیچ کس جز به همراه دوستش برجا نماند، مگر دو نفر از بنی ساعده که یکی در پی قضای حاجت و دیگری در جستجوی شترش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که به خاطر قضای حاجت خارج شده بود،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گردید و دیگری که در پی شترش رفته بود، توسط باد برده شد و در دو کوه قبیله طیّی فرو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برای آنکه در راهش گرفتار شده بود، دعا فرمود تا آنکه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در کوه قبیله طیّی افتاده بود، هنگام بازگشت پیامبر صلی الله علیه و آله به مدینه، از سوی این قبیله به او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معجزات آن بود که چون پیامبر صلی الله علیه و آله از حجر حرکت کرد، در حالی وارد صبح شد که هیچ آبی به همراه او و اصحابش وجود نداشت و در سرزمینی بی آب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فشار تشنگی به او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 به قبله نمود و در حالی که هیچ ابری در آسمان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دست به دعا برداشت و پیوسته دعا فرمود تا آنکه ابرها از هر کرانه در آسمان ظاهر شدند و هنوز جای دعای خود را ترک نکرده بود که بارانی فراوان و گوارا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 همان موقع برطرف گردیدند و مردمان از آن آب خوردند و سیراب گردیدند و مشک‌ها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منافقین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هم باز دچار تردید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بود که از اینجا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سوی تبوک حرکت نمود و صبحدم در منزلگاهی فرود آمد که شتر پیامبر صلی الله علیه و آله در آنجا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ادعا می‌کند که او پیامبر است و از خبر آسمان شما را آگاه می‌سازد و حال آنکه حتی نمی داند شترش کجاست؟ در پی این سخن، پیامبر صلی الله علیه و آله خارج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 را ادعا بر آن است که محمد می‌گوید پیامبر است و شما را از خبر آسمان آگاهی می‌دهد و حال آنکه حتی از مکان شترش هم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جز آنچه خداوند مرا آموخته است، نمی‌دانم و هم او اکنون مرا آگاه ساخت و مرا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آن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شتر اکنون در وادی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دره اشاره نمود که در آن افسارش به درختی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رفتند و آن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معجزات آن بود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إن شاءاللّه فردا در چشمه تبوک وارد می‌شوید و شما جز در هنگام چاشتگاه بر آن وارد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آن رسید به آبش دست نمی‌یازد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آن چشمه رسیدیم که دو مرد به سوی آن پیشی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مانند راهی از علف بود که اندکی آب از آن بیرون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آبش دست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پیامبر صلی الله علیه و آله آنچه را که می‌خواست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با مشت اندک اندک از آن آب برداشتند تا آنکه مقداری آب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در آن آب، صورت و دو دستش را شست و سپس آب را دوباره در چشمه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چشمه آب فراوانی جاری ساخت و مردم از آن آب برداشتند و آنان را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معجزات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ذوالبجادین اسلام آورد و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و قرآن آموخت، به همراه پیامبر صلی الله علیه و آله راهی تبوک گردید و هنگامی که به تبوک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خداوند برای من درخواست شهادت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گندمگون درختی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آورد و رسول خدا صلی الله علیه و آله آن را بر بازوی او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خون او را بر کفار حرام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آنگاه که برای جهاد در راه خدا خارج گردی و دچار تبی گردی که تو را بکشد، در واقع شهید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چند روز در تبوک ماندند، ذوالبجادین دچار تب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دیگر معجزات آن بود که پیامبر صلی الله علیه و آله بارها در تبوک برای غذا دعا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بسیاری نزد وی جمع شده بودند، بلال مقدار اندکی غذا نزد وی آورد و آن حضرت دستش را بر آن غذا که خرما و جز آن بود، مالید و آن‌ها همگی از آن خوردند و سیر گشتند و از غذا نیز بیشتر از آنچه که در ابتدا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سفر معجزاتی بیش از آنچه ذکر کردیم به دست او پدیدار شد، ولی ما گوشه‌ای از آن‌ها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هنگامی که در تبوک فرود آمد، دو ماه در آنجا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رسیده به پیامبر صلی الله علیه و آله درباره اقدام هرقل در گسیل داشتن سپاهش و نزدیک شدنش به سوی منطقه پایین شام و عزم او بر جنگ با پیامبر، باطل و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هرقل مردی غسانی را به نزد پیامبر صلی الله علیه و آله فرستاد تا به صفات و علامات و سرخی چشمان و انگشتری پیامبری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پرس و جو کرد و متوجه شد که او صدقه نمی‌پذیرد و از صفات پیامبر صلی الله علیه و آله به خاطر سپرد و سپس به نزد هرقل بازگشت و آن ویژگی‌ها را برای او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هرقل قومش را دعوت کرد که پیامبر صلی الله علیه و آله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از او نافرمانی کردند تا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حکومتش نگران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او به صورت نهان اسلام آورد و از جنگ با پیامبر صلی الله علیه و آله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صلی الله علیه و آله نیز اجازه پیکار با وی را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بادی شدید وزیدن گرفت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منافقی است که نفاقی سترگ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مدینه شدند و آگاه گشتند که آن روز منافقی مرده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المنتقی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حوادث سال نهم 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عقبه و اکیدر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2362284_1468164448"/>
      <w:bookmarkStart w:id="579" w:name="_Toc233"/>
      <w:bookmarkEnd w:id="578"/>
      <w:r>
        <w:rPr>
          <w:rtl w:val="true"/>
        </w:rPr>
        <w:t>توضیح</w:t>
      </w:r>
      <w:bookmarkEnd w:id="579"/>
    </w:p>
    <w:p>
      <w:pPr>
        <w:pStyle w:val="BookText"/>
        <w:rPr/>
      </w:pPr>
      <w:r>
        <w:rPr>
          <w:rFonts w:ascii="IRNazanin" w:hAnsi="IRNazanin" w:eastAsia="IRNazanin"/>
          <w:color w:val="111111"/>
          <w:sz w:val="28"/>
          <w:sz w:val="28"/>
          <w:szCs w:val="28"/>
          <w:rtl w:val="true"/>
          <w:lang w:bidi="fa-IR"/>
        </w:rPr>
        <w:t>الحجر بالکسر دیار ثمود خنق أی خنقته الجن فی خلائه حتی غشی علیه أو مات و علی التقدیرین أفاق أو حیی بدعائه صلی الله علیه و آله حتی سحت بتشدیده الحاء أی صبت و السح الصب أو السیلان من فوق و الرواء بالفتح و المد الماء الکثیر و قیل العذب الذی للواردین فیه ری و یقال بض الماء إذا قطر و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جنّیان در خلوتش چنان او را خفه کردند که از هوش رفت و یا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هر یک از دو تقدیر، با دعای پیامبر صلی الله علیه و آله به هوش آمد، یا آنکه جان دوباره یافت و زنده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یا جاری شدن از بالا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گوارایی که وارد شدگان بر آن را سیراب و با طراوات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قطره قطره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2362286_1468164448"/>
      <w:bookmarkStart w:id="581" w:name="_Toc234"/>
      <w:bookmarkEnd w:id="580"/>
      <w:r>
        <w:rPr>
          <w:rtl w:val="true"/>
        </w:rPr>
        <w:t>«</w:t>
      </w:r>
      <w:r>
        <w:rPr/>
        <w:t>28</w:t>
      </w:r>
      <w:r>
        <w:rPr>
          <w:rtl w:val="true"/>
        </w:rPr>
        <w:t>»</w:t>
      </w:r>
      <w:bookmarkEnd w:id="581"/>
    </w:p>
    <w:p>
      <w:pPr>
        <w:pStyle w:val="BookText"/>
        <w:rPr/>
      </w:pPr>
      <w:r>
        <w:rPr>
          <w:rFonts w:ascii="Amiri" w:hAnsi="Amiri" w:eastAsia="Amiri" w:cs="Amiri"/>
          <w:color w:val="111111"/>
          <w:sz w:val="28"/>
          <w:sz w:val="28"/>
          <w:szCs w:val="28"/>
          <w:rtl w:val="true"/>
          <w:lang w:bidi="ar-SA"/>
        </w:rPr>
        <w:t>مِنَ الدِّیوَانِ الْمَنْسُوبِ إِلَی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بَاعَدَ اللَّهُ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الْأَرَاجِیفِ وَ الْبَاطِلِ</w:t>
      </w:r>
    </w:p>
    <w:p>
      <w:pPr>
        <w:pStyle w:val="BookText"/>
        <w:rPr/>
      </w:pPr>
      <w:r>
        <w:rPr>
          <w:rFonts w:ascii="Amiri" w:hAnsi="Amiri" w:eastAsia="Amiri" w:cs="Amiri"/>
          <w:color w:val="111111"/>
          <w:sz w:val="28"/>
          <w:sz w:val="28"/>
          <w:szCs w:val="28"/>
          <w:rtl w:val="true"/>
          <w:lang w:bidi="ar-SA"/>
        </w:rPr>
        <w:t xml:space="preserve">یَقُولُونَ لِی قَدْ قَلَاکَ الرَّسُولُ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فَخَلَّاکَ فِی الْخَالِفِ الْخَاذِلِ</w:t>
      </w:r>
    </w:p>
    <w:p>
      <w:pPr>
        <w:pStyle w:val="BookText"/>
        <w:rPr/>
      </w:pPr>
      <w:r>
        <w:rPr>
          <w:rFonts w:ascii="Amiri" w:hAnsi="Amiri" w:eastAsia="Amiri" w:cs="Amiri"/>
          <w:color w:val="111111"/>
          <w:sz w:val="28"/>
          <w:sz w:val="28"/>
          <w:szCs w:val="28"/>
          <w:rtl w:val="true"/>
          <w:lang w:bidi="ar-SA"/>
        </w:rPr>
        <w:t>وَ مَا ذَاکَ إِلَّا لِأَنَّ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جَفَاکَ وَ مَا کَانَ بِالْفَاعِلِ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فَسِرْتُ وَ سَیْفِی عَلَی عَاتِقِی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الرَّاحِمِ الْحَاکِمِ الْفَاضِلِ </w:t>
      </w:r>
      <w:r>
        <w:rPr>
          <w:rStyle w:val="FootnoteAnchor"/>
          <w:rtl w:val="true"/>
        </w:rPr>
        <w:footnoteReference w:id="1454"/>
      </w:r>
      <w:bookmarkStart w:id="582" w:name="pg13777_135383"/>
    </w:p>
    <w:p>
      <w:pPr>
        <w:pStyle w:val="BookText"/>
        <w:rPr/>
      </w:pPr>
      <w:bookmarkEnd w:id="582"/>
      <w:r>
        <w:rPr>
          <w:rFonts w:ascii="Amiri" w:hAnsi="Amiri" w:eastAsia="Amiri" w:cs="Amiri"/>
          <w:color w:val="111111"/>
          <w:sz w:val="28"/>
          <w:sz w:val="28"/>
          <w:szCs w:val="28"/>
          <w:rtl w:val="true"/>
          <w:lang w:bidi="ar-SA"/>
        </w:rPr>
        <w:t>فَلَمَّا رَآنِی هَفَا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مَقَالَ الْأَخِ السَّائِلِ</w:t>
      </w:r>
    </w:p>
    <w:p>
      <w:pPr>
        <w:pStyle w:val="BookText"/>
        <w:rPr/>
      </w:pPr>
      <w:r>
        <w:rPr>
          <w:rFonts w:ascii="Amiri" w:hAnsi="Amiri" w:eastAsia="Amiri" w:cs="Amiri"/>
          <w:color w:val="111111"/>
          <w:sz w:val="28"/>
          <w:sz w:val="28"/>
          <w:szCs w:val="28"/>
          <w:rtl w:val="true"/>
          <w:lang w:bidi="ar-SA"/>
        </w:rPr>
        <w:t>أَ مِمَّ ابْنَ عَمِّی فَأَنْبَأْتُهُ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بِإِرْجَافِ ذِی الْحَسَدِ الدَّاغِلِ</w:t>
      </w:r>
    </w:p>
    <w:p>
      <w:pPr>
        <w:pStyle w:val="BookText"/>
        <w:rPr/>
      </w:pPr>
      <w:r>
        <w:rPr>
          <w:rFonts w:ascii="Amiri" w:hAnsi="Amiri" w:eastAsia="Amiri" w:cs="Amiri"/>
          <w:color w:val="111111"/>
          <w:sz w:val="28"/>
          <w:sz w:val="28"/>
          <w:szCs w:val="28"/>
          <w:rtl w:val="true"/>
          <w:lang w:bidi="ar-SA"/>
        </w:rPr>
        <w:t>فَقَالَ أَخِی أَنْتَ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کَهَارُونَ مُوسَی وَ لَمْ یَأْتَلِ </w:t>
      </w:r>
      <w:r>
        <w:rPr>
          <w:rStyle w:val="FootnoteAnchor"/>
          <w:rtl w:val="true"/>
        </w:rPr>
        <w:footnoteReference w:id="1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منسوب به امیرالمومنین علیه‌السّلام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منافقان و یاوه‌سرایان را نابود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می‌گفتند پیامبر بر تو خشم گرفته است و به همین خاطر تو را در میان آنان که عقب ماندند و از یاری او بازایستادند، باقی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پیامبر تنها از این رو بود که به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او جفاکار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نیز در حالی که شمشر بر دوشم بود، به نزد آن انسان مهربان و حکم‌دهنده پرهیزگار روان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مرا دید قلبش به تپش افتاد و چون برادری که سؤال پرسد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اینجا آمدی؟ و من او را از سخنان یاوه حسودان خیانت پیشه مکار آگاه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آنان، تو همانند هارون به موسی،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در وظیفه خود کوتاهی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2362288_1468164448"/>
      <w:bookmarkStart w:id="584" w:name="_Toc235"/>
      <w:bookmarkEnd w:id="583"/>
      <w:r>
        <w:rPr>
          <w:rtl w:val="true"/>
        </w:rPr>
        <w:t>بیان</w:t>
      </w:r>
      <w:bookmarkEnd w:id="584"/>
    </w:p>
    <w:p>
      <w:pPr>
        <w:pStyle w:val="BookText"/>
        <w:rPr/>
      </w:pPr>
      <w:r>
        <w:rPr>
          <w:rFonts w:ascii="IRNazanin" w:hAnsi="IRNazanin" w:eastAsia="IRNazanin"/>
          <w:color w:val="111111"/>
          <w:sz w:val="28"/>
          <w:sz w:val="28"/>
          <w:szCs w:val="28"/>
          <w:rtl w:val="true"/>
          <w:lang w:bidi="fa-IR"/>
        </w:rPr>
        <w:t>الخالف المتأخر لنقصان أو قصور و قال الأصمعی إذا تخلف الظبی عن القطیع قیل خذل و هفا الطائر أی خفق و طار و یقال ائتلی فی الأمر إذا 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از سایرین به خاطر نقص یا کوتاهی و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آهو از گله عقب بیفتد،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زد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إئتلی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کوتاهی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5" w:name="__RefHeading___Toc2362290_1468164448"/>
      <w:bookmarkStart w:id="586" w:name="_Toc236"/>
      <w:bookmarkEnd w:id="585"/>
      <w:r>
        <w:rPr>
          <w:rtl w:val="true"/>
        </w:rPr>
        <w:t xml:space="preserve">باب </w:t>
      </w:r>
      <w:r>
        <w:rPr/>
        <w:t>30</w:t>
      </w:r>
      <w:r>
        <w:rPr>
          <w:rtl w:val="true"/>
        </w:rPr>
        <w:t xml:space="preserve"> </w:t>
      </w:r>
      <w:r>
        <w:rPr>
          <w:rtl w:val="true"/>
        </w:rPr>
        <w:t>قصة أبی عامر الراهب و مسجد الضرار و فیه ما یتعلق بغزوة تبوک‌</w:t>
      </w:r>
      <w:bookmarkEnd w:id="586"/>
    </w:p>
    <w:p>
      <w:pPr>
        <w:pStyle w:val="Heading4"/>
        <w:numPr>
          <w:ilvl w:val="3"/>
          <w:numId w:val="1"/>
        </w:numPr>
        <w:rPr/>
      </w:pPr>
      <w:bookmarkStart w:id="587" w:name="__RefHeading___Toc2362292_1468164448"/>
      <w:bookmarkStart w:id="588" w:name="_Toc237"/>
      <w:bookmarkEnd w:id="587"/>
      <w:r>
        <w:rPr>
          <w:rtl w:val="true"/>
        </w:rPr>
        <w:t>الآیات</w:t>
      </w:r>
      <w:bookmarkEnd w:id="588"/>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 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بُنْیانُهُمُ الَّذِی بَنَوْا رِیبَةً فِی قُلُوبِهِمْ إِلَّا أَنْ تَقَطَّعَ قُلُوبُهُمْ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مومنان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 و سخت سوگند یاد می‌کنند که جز نیکی قصدی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آنان قطعاً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جا مایست، چرا که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مردانی‌اند که دوست دارند خود را پاک سازند، و خدا کسانی را که خواهان پاکی‌اند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 بهتر است، یا کسی که بنای خود را بر لب پرتگاهی مشرف به سقوط پی‌ریزی کرده و با آن در آتش دوزخ فرو می‌افتد؟ و خدا گروه بیدادگران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 ساختمانی که بنا کرده‌اند، در دلهایشان مایه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آنکه دلهایشان پاره پاره شود، و خدا دانای سنجیده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9" w:name="__RefHeading___Toc2362294_1468164448"/>
      <w:bookmarkStart w:id="590" w:name="_Toc238"/>
      <w:bookmarkEnd w:id="589"/>
      <w:r>
        <w:rPr>
          <w:rtl w:val="true"/>
        </w:rPr>
        <w:t>تفسیر</w:t>
      </w:r>
      <w:bookmarkEnd w:id="59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قدس الله روحه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مَسْجِداً،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عمرو بن عوف اتخذوا مسجد قباء و بعثوا إلی رسول الله صلی الله علیه و آله أن یأتیهم فأتاهم فصلی فیه فحسدهم جماعة من المنافقین من بنی غنم بن عوف فقالوا </w:t>
      </w:r>
      <w:r>
        <w:rPr>
          <w:rStyle w:val="FootnoteAnchor"/>
          <w:rtl w:val="true"/>
        </w:rPr>
        <w:footnoteReference w:id="1456"/>
      </w:r>
      <w:r>
        <w:rPr>
          <w:rFonts w:ascii="IRNazanin" w:hAnsi="IRNazanin" w:eastAsia="IRNazanin"/>
          <w:color w:val="111111"/>
          <w:sz w:val="28"/>
          <w:sz w:val="28"/>
          <w:szCs w:val="28"/>
          <w:rtl w:val="true"/>
          <w:lang w:bidi="fa-IR"/>
        </w:rPr>
        <w:t xml:space="preserve">نبنی مسجدا نصلی فیه و لا نحضر جماعة محمد صلی الله علیه و آله و کانوا </w:t>
      </w:r>
    </w:p>
    <w:p>
      <w:pPr>
        <w:pStyle w:val="BookText"/>
        <w:rPr/>
      </w:pPr>
      <w:r>
        <w:rPr>
          <w:rFonts w:ascii="IRNazanin" w:hAnsi="IRNazanin" w:eastAsia="IRNazanin"/>
          <w:color w:val="111111"/>
          <w:sz w:val="28"/>
          <w:sz w:val="28"/>
          <w:szCs w:val="28"/>
          <w:rtl w:val="true"/>
          <w:lang w:bidi="fa-IR"/>
        </w:rPr>
        <w:t xml:space="preserve">اثنی عشر رجلا و قیل خمسة عشر رجلا منهم ثعلبة بن حاطب و معتب بن قشیر و نبتل بن الحارث فبنوا مسجدا إلی جنب مسجد قباء فلما فرغوا منه أتوا رسول الله صلی الله علیه و آله و هو یتجهز </w:t>
      </w:r>
      <w:r>
        <w:rPr>
          <w:rStyle w:val="FootnoteAnchor"/>
          <w:rtl w:val="true"/>
        </w:rPr>
        <w:footnoteReference w:id="1457"/>
      </w:r>
      <w:r>
        <w:rPr>
          <w:rFonts w:ascii="IRNazanin" w:hAnsi="IRNazanin" w:eastAsia="IRNazanin"/>
          <w:color w:val="111111"/>
          <w:sz w:val="28"/>
          <w:sz w:val="28"/>
          <w:szCs w:val="28"/>
          <w:rtl w:val="true"/>
          <w:lang w:bidi="fa-IR"/>
        </w:rPr>
        <w:t xml:space="preserve">إلی تبوک فقالوا یا رسول الله صلی الله علیه و آله إنا قد بنینا مسجدا لذی العلة و الحاجة و اللیلة المطیرة و اللیلة الشاتیة و إنا نحب أن تأتینا فتصلی لنا فیه و تدعو بالبرکة فقال صلی الله علیه و آله إنی علی جناح السفر </w:t>
      </w:r>
      <w:r>
        <w:rPr>
          <w:rStyle w:val="FootnoteAnchor"/>
          <w:rtl w:val="true"/>
        </w:rPr>
        <w:footnoteReference w:id="1458"/>
      </w:r>
      <w:r>
        <w:rPr>
          <w:rFonts w:ascii="IRNazanin" w:hAnsi="IRNazanin" w:eastAsia="IRNazanin"/>
          <w:color w:val="111111"/>
          <w:sz w:val="28"/>
          <w:sz w:val="28"/>
          <w:szCs w:val="28"/>
          <w:rtl w:val="true"/>
          <w:lang w:bidi="fa-IR"/>
        </w:rPr>
        <w:t xml:space="preserve">و لو قدمنا أتیناکم </w:t>
      </w:r>
      <w:r>
        <w:rPr>
          <w:rStyle w:val="FootnoteAnchor"/>
          <w:rtl w:val="true"/>
        </w:rPr>
        <w:footnoteReference w:id="1459"/>
      </w:r>
      <w:r>
        <w:rPr>
          <w:rFonts w:ascii="IRNazanin" w:hAnsi="IRNazanin" w:eastAsia="IRNazanin"/>
          <w:color w:val="111111"/>
          <w:sz w:val="28"/>
          <w:sz w:val="28"/>
          <w:szCs w:val="28"/>
          <w:rtl w:val="true"/>
          <w:lang w:bidi="fa-IR"/>
        </w:rPr>
        <w:t xml:space="preserve">إن شاء الله فصلینا لکم </w:t>
      </w:r>
      <w:r>
        <w:rPr>
          <w:rStyle w:val="FootnoteAnchor"/>
          <w:rtl w:val="true"/>
        </w:rPr>
        <w:footnoteReference w:id="1460"/>
      </w:r>
      <w:r>
        <w:rPr>
          <w:rFonts w:ascii="IRNazanin" w:hAnsi="IRNazanin" w:eastAsia="IRNazanin"/>
          <w:color w:val="111111"/>
          <w:sz w:val="28"/>
          <w:sz w:val="28"/>
          <w:szCs w:val="28"/>
          <w:rtl w:val="true"/>
          <w:lang w:bidi="fa-IR"/>
        </w:rPr>
        <w:t xml:space="preserve">فلما انصرف رسول الله من تبوک نزلت علیه الآیة </w:t>
      </w:r>
      <w:r>
        <w:rPr>
          <w:rStyle w:val="FootnoteAnchor"/>
          <w:rtl w:val="true"/>
        </w:rPr>
        <w:footnoteReference w:id="1461"/>
      </w:r>
      <w:r>
        <w:rPr>
          <w:rFonts w:ascii="Amiri" w:hAnsi="Amiri" w:eastAsia="Amiri" w:cs="Amiri"/>
          <w:color w:val="111111"/>
          <w:sz w:val="28"/>
          <w:sz w:val="28"/>
          <w:szCs w:val="28"/>
          <w:rtl w:val="true"/>
          <w:lang w:bidi="ar-SA"/>
        </w:rPr>
        <w:t>فی شأن المسجد ضِراراً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مضارة بأهل مسجد قباء </w:t>
      </w:r>
      <w:r>
        <w:rPr>
          <w:rStyle w:val="FootnoteAnchor"/>
          <w:rtl w:val="true"/>
        </w:rPr>
        <w:footnoteReference w:id="1462"/>
      </w:r>
      <w:r>
        <w:rPr>
          <w:rFonts w:ascii="IRNazanin" w:hAnsi="IRNazanin" w:eastAsia="IRNazanin"/>
          <w:color w:val="111111"/>
          <w:sz w:val="28"/>
          <w:sz w:val="28"/>
          <w:szCs w:val="28"/>
          <w:rtl w:val="true"/>
          <w:lang w:bidi="fa-IR"/>
        </w:rPr>
        <w:t xml:space="preserve">أو مسجد الرسول صلی الله علیه و آله لیقل الجمع فیه وَ کُفْراً أی و لإقامة الکفر فیه أو کان اتخاذهم ذلک کفرا أو لیکفروا فیه بالطعن علی رسول الله صلی الله علیه و آله و الإسلام وَ تَفْرِیقاً بَیْنَ الْمُؤْمِنِینَ أی لاختلاف الکلمة و إبطال الألفة و تفریق الناس عن رسول الله صلی الله علیه و آله وَ إِرْصاداً لِمَنْ حارَبَ اللَّهَ وَ رَسُولَهُ مِنْ قَبْلُ و هو أبو عامر الراهب و کان من قصته أنه کان قد ترهب فی الجاهلیة و لبس المسوح فلما قدم النبی صلی الله علیه و آله المدینة حزب علیه الأحزاب ثم هرب بعد فتح مکة إلی الطائف فلما أسلم أهل الطائف لحق بالشام و خرج إلی الروم و تنصر و هو أبو حنظلة غسیل الملائکة الذی قتل مع النبی صلی الله علیه و آله یوم أحد و کان جنبا فغسلته الملائکة و سمی رسول الله أبا عامر الفاسق و کان قد أرسل إلی المنافقین أن استعدوا و ابنوا مسجدا فإنی أذهب إلی قیصر و آتی من عنده بجنود و أخرج محمدا من المدینة فکان هؤلاء المنافقون یتوقعون أن یجیئهم أبو عامر فمات قبل أن یبلغ ملک الروم وَ لَیَحْلِفُنَّ إِنْ أَرَدْنا إِلَّا الْحُسْنی أی یحلفون کاذبین ما أردنا ببناء هذا المسجد إلا </w:t>
      </w:r>
    </w:p>
    <w:p>
      <w:pPr>
        <w:pStyle w:val="BookText"/>
        <w:rPr/>
      </w:pPr>
      <w:r>
        <w:rPr>
          <w:rFonts w:ascii="Amiri" w:hAnsi="Amiri" w:eastAsia="Amiri" w:cs="Amiri"/>
          <w:color w:val="111111"/>
          <w:sz w:val="28"/>
          <w:sz w:val="28"/>
          <w:szCs w:val="28"/>
          <w:rtl w:val="true"/>
          <w:lang w:bidi="ar-SA"/>
        </w:rPr>
        <w:t>الفعلة الحسنی من التوسعة علی أهل الضعف و العلة من المسلمین فاطلع الله نبیه علی خبث سریرتهم فقال وَ اللَّهُ یَشْهَدُ إِنَّهُمْ لَکاذِبُونَ</w:t>
      </w:r>
    </w:p>
    <w:p>
      <w:pPr>
        <w:pStyle w:val="BookText"/>
        <w:rPr/>
      </w:pPr>
      <w:r>
        <w:rPr>
          <w:rFonts w:ascii="Amiri" w:hAnsi="Amiri" w:eastAsia="Amiri" w:cs="Amiri"/>
          <w:color w:val="111111"/>
          <w:sz w:val="28"/>
          <w:sz w:val="28"/>
          <w:szCs w:val="28"/>
          <w:rtl w:val="true"/>
          <w:lang w:bidi="ar-SA"/>
        </w:rPr>
        <w:t>فَوَجَّهَ رَسُولُ اللَّهِ صلی الله علیه و آله عِنْدَ قُدُومِهِ مِنْ تَبُوکَ عَاصِمَ بْنَ عَوْفٍ الْعَجْلَانِیَّ وَ مَالِکَ بْنَ الدُّخْشُمِ وَ کَانَ مَالِکٌ مِنْ بَنِی عَمْرِو بْنِ عَوْفٍ فَقَالَ لَهُمَا انْطَلِقَا إِلَی هَذَا الْمَسْجِدِ الظَّالِمِ أَهْلُهُ فَاهْدِمَاهُ وَ حَرِّقَاهُ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بَعَثَ عَمَّارَ بْنَ یَاسِرٍ وَ وَحْشِیّاً فَحَرَّقَاهُ وَ أَمَرَ بِأَنْ یُتَّخَذَ کُنَاسَةً تُلْقَی فِیهِ الْجِیَفُ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نهی الله نبیه أن یقوم فی هذا المسجد فقال لا تَقُمْ فِیهِ أَبَداً أی لا تصل ثم أقسم فقال لَمَسْجِدٌ أی و الله لمسجد أُسِّسَ عَلَی التَّقْوی أی بنی أصله علی تقوی الله و طاعته مِنْ أَوَّلِ یَوْمٍ أی منذ أول یوم وضع أساسه أَحَقُّ أَنْ تَقُومَ فِیهِ أی أولی بأن تصلی فیه و اختلف فی هذا المسجد فقیل هو مسجد قباء و قیل مسجد رسول الله صلی الله علیه و آله و قیل کل مسجد بنی للإسلام و أرید به وجه الله تعالی فِیهِ أی فی هذا المسجد رِجالٌ یُحِبُّونَ أَنْ یَتَطَهَّرُوا أی یصلوا لله متطهرین بأبلغ الطهارة و قیل یحبون أن یتطهروا من الذنوب و قیل یحبون أن یتطهروا بالماء عن الغائط و البول و هو المروی عن السیدین الباقر و الصادق علیهما السلام</w:t>
      </w:r>
    </w:p>
    <w:p>
      <w:pPr>
        <w:pStyle w:val="BookText"/>
        <w:rPr/>
      </w:pPr>
      <w:r>
        <w:rPr>
          <w:rFonts w:ascii="Amiri" w:hAnsi="Amiri" w:eastAsia="Amiri" w:cs="Amiri"/>
          <w:color w:val="111111"/>
          <w:sz w:val="28"/>
          <w:sz w:val="28"/>
          <w:szCs w:val="28"/>
          <w:rtl w:val="true"/>
          <w:lang w:bidi="ar-SA"/>
        </w:rPr>
        <w:t>وَ رُوِیَ عَنِ النَّبِیِّ صلی الله علیه و آله أَنَّهُ قَالَ لِأَهْلِ قُبَاءَ مَا ذَا تَفْعَلُونَ فِی طُهْرِکُمْ فَإِنَّ اللَّهَ تَعَالَی قَدْ أَحْسَنَ عَلَیْکُمُ الثَّنَاءَ قَالُوا نَغْسِلُ أَثَرَ الْغَائِطِ فَقَالَ أَنْزَلَ اللَّهُ فِیکُمْ وَ اللَّهُ یُحِبُّ الْمُطَّهِّرِینَ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المتطهرین أَ فَمَنْ أَسَّسَ بُنْیانَهُ إلی قوله شَفا جُرُفٍ هارٍ الشفا حرف الشی‌ء و شفیره و جرف الوادی جانبه الذی ینحفر بالماء أصله و هار الجرف یهور هورا فهو هائر و تهور و انهار و هار أصله هائر و هو من المقلوب کما یقال شاکی السلاح أی شائک و تهور البناء تساقط فالله تعالی شبه بنیانهم علی نار جهنم بالبناء علی جانب نهر هذه صفته فَانْهارَ بِهِ فِی نارِ جَهَنَّمَ أی یوقعه ذلک البناء فی نار جهنم و روی عن جابر بن عبد الله أنه قال رأیت المسجد الذی بنی ضرارا یخرج منه الدخان لا یَزالُ بُنْیانُهُمُ الَّذِی بَنَوْا رِیبَةً فِی قُلُوبِهِمْ أی شکا فی قلوبهم فیما کان من إظهار إسلامهم و ثباتا علی </w:t>
      </w:r>
      <w:bookmarkStart w:id="591" w:name="pg13777_135386"/>
    </w:p>
    <w:p>
      <w:pPr>
        <w:pStyle w:val="BookText"/>
        <w:rPr/>
      </w:pPr>
      <w:bookmarkEnd w:id="591"/>
      <w:r>
        <w:rPr>
          <w:rFonts w:ascii="IRNazanin" w:hAnsi="IRNazanin" w:eastAsia="IRNazanin"/>
          <w:color w:val="111111"/>
          <w:sz w:val="28"/>
          <w:sz w:val="28"/>
          <w:szCs w:val="28"/>
          <w:rtl w:val="true"/>
          <w:lang w:bidi="fa-IR"/>
        </w:rPr>
        <w:t xml:space="preserve">النفاق و قیل حزازة فی قلوبهم و قیل حسرة یترددون فیها </w:t>
      </w:r>
      <w:r>
        <w:rPr>
          <w:rStyle w:val="FootnoteAnchor"/>
          <w:rtl w:val="true"/>
        </w:rPr>
        <w:footnoteReference w:id="1463"/>
      </w:r>
      <w:r>
        <w:rPr>
          <w:rFonts w:ascii="Amiri" w:hAnsi="Amiri" w:eastAsia="Amiri" w:cs="Amiri"/>
          <w:color w:val="111111"/>
          <w:sz w:val="28"/>
          <w:sz w:val="28"/>
          <w:szCs w:val="28"/>
          <w:rtl w:val="true"/>
          <w:lang w:bidi="ar-SA"/>
        </w:rPr>
        <w:t xml:space="preserve">إِلَّا أَنْ تَقَطَّعَ قُلُوبُهُمْ أی إلا أن یموتوا و قیل إلا أن یتوبوا توبة تنقطع بها قلوبهم ندما و أسفا علی تفریطهم وَ اللَّهُ عَلِیمٌ بنیتهم فی بناء المسجد حَکِیمٌ فی أمره بنقضه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رحمة اللّه علیه در مورد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اتَّخَذُوا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عمرو بن عوف مسجد قباء را ساختند و به رسول خدا صلی الله علیه و آله پیغام فرستادند که به نزد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در آن مسجد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گروهی از منافقین از بنی غنم بن عوف بر آنان رشک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مسجدی بنا می‌کنیم تا در آن نماز بگزاریم و در جماعت محمد حاضر نگردیم، و آنان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پانزده نفر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حاطب، معتب بن قشیر و نبتل بن حارث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آنان مسجدی در کنار مسجد قباء ساختند و چون ساخت آن را به پایان رساندند، به نزد رسول خدا صلی الله علیه و آله که در حال تدارک برای رفتن به سوی تبوک بود،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بیماران و نیازمندان و شب‌های بارانی و سرد مسجدی ساخته‌ایم و دوست داریم که نزد ما آیید و در آن برای ما نماز گزارید و برای ما به خیر و برکت دعا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آستانه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بازگشتیم، إن‌شاءاللّه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برایتان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تبوک مراجعت فرمود، این آیه در شأن این مسجد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مسجد قباء یا مسجد رسول خدا صلی الله علیه و آله زیانبار است تا جمع موجود در آن‌ها رو به کاستی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آنان از بنای این مسجد آن است که در آن کفر به پا دارند؛ یا اقدام آن‌ها در ساختن آن مسجد کفر بوده است؛ یا آنکه در آن با طعنه و دهن‌کجی به رسول خدا صلی الله علیه و آله و اسلام کافر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تَفْریقاً بَیْنَ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اختلاف و از میان بردن الفت و پیوند و پراکنده ساختن مردم از گرد پیامبر صلی الله علیه و آله آن را بنا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إِرْصاداً لِمَنْ حارَبَ اللَّهَ وَ رَسُولَهُ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کمین‌گاه کسی ساختند که در گذشته با خدا و رسولش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ابوعامر راهب است و ماجرایش به این صورت بود که او در روزگار جاهلیت به رهبانیت گرایش یافت و لباس پشمین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پیامبر صلی الله علیه و آله وارد مدینه گردید، گروه‌ها و دسته‌ها را 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ساخت و بعد از فتح مکه به طائف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طائف اسلام آوردند، به شام و از آنجا راهی روم گردید و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حنظله غسیل الملائکه بود که در جنگ اُحد در کنار رسول خدا صلی الله علیه و آله بر خاک شهادت افتاد و او جُنب بود و ملائکه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ابوعامر را فاسق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منافقین پیغام داده بود که آماده گردید و مسجدی بنا سازید که من به نزد قیصر می‌روم و با سپاهیانی از نزد او خواهم آمد و محمد را از مدینه بیرون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منافقین در انتظار آمدن ابوعامر روزگار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پیش از رسیدن به سرزمین روم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لَیَحْلِفُنَّ إِنْ أَرَدْنا إِلاَّ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سوگند می‌خوردند که با بنای این مسجد، تنها در پی انجام کار نیک و ایجاد گشایشی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ناتوان و بیمار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پیامبرش را از بد طینتی آنان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شهادت می‌دهد که بی‌هیچ تردیدی 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در هنگام بازگشت از تبوک، عاصم بن عوف عجلانی و مالک بن دخشُم را که از بنی عمرو بن عوف بود، روانه 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سوی این مسجد که اهلش مردمی ستم‌پیشه‌اند روید و آن را نابود سازید و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او، عمار بن یاسر و وحشی را فرستاد و آن دو، مسجد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فرمان داد آن مسجد به عنوان زباله‌دان استفاده شود و مردارها در آن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پیامبرش را از ایستادن در این مسجد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هرگز در آن 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مسجدی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تقوای الهی و فرمانبری از خداوند بنا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روزی که سنگ بنای آن نهاده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أَنْ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گزاردن،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مسجد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قباء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مسجد رسول الله را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ساخته شده برای اسلام به قصد تقرب الهی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یُحِبُّونَ أَنْ یَتَطَهَّرُوا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هستند که برای پروردگارشان در نهایت پاکیزگی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از گناهان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با آب از آلودگی مدفوع و ادرار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از امام باقر و امام صادق علیهما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روایت شده است که به اهل قباء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نظافت و طهارت خود چگونه عمل می‌کنید که خداوند اینگونه به نیکی شما را مورد ستایش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مدفوع را می‌شوییم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نازل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أَسَّسَ بُنْیانَهُ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شَفا جُرُفٍ 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و کناره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دره که پایین آن را آب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 الجُرُف، یهورُ هورا،ً فهو هائر و تهوّر و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رود که آب آن را برده باشد و آن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هائر است که در آن قلب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اساس و پایه و شالوده آنان در کنار آتش جهنم را به بنایی در کنار رودخانه‌ای با چنین ساحلی تشبیه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فَانْهارَ بِهِ فی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بناء او را در آتش جهنم فرو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بن عبدالله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که برای زیان رساندن ساخته شده بود را در حالی مشاهده کردم که از آن دود بر می‌خاست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بُنْیانُهُمُ الَّذی بَنَوْا ریبَةً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 که ساختند، همواره به صورت تردیدی در قلب‌هایشان در تظاهر به اسلام و پایداری بر نفاق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قلب‌هایشان اندوه و سوز برآمده از کینه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حسرتی است که همواره با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تَقَطَّعَ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چنان توبه ورزند که قلب‌هایشان از روی افسوس و اندوه بر زیاده‌روی‌شان پاره پاره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نیت آنان در ساخت مسجد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خود برای نابودی آن مسجد نیز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2" w:name="__RefHeading___Toc2362296_1468164448"/>
      <w:bookmarkStart w:id="593" w:name="_Toc239"/>
      <w:bookmarkEnd w:id="592"/>
      <w:r>
        <w:rPr>
          <w:rtl w:val="true"/>
        </w:rPr>
        <w:t>الأخبار</w:t>
      </w:r>
      <w:bookmarkEnd w:id="593"/>
    </w:p>
    <w:p>
      <w:pPr>
        <w:pStyle w:val="Heading5"/>
        <w:numPr>
          <w:ilvl w:val="4"/>
          <w:numId w:val="1"/>
        </w:numPr>
        <w:rPr/>
      </w:pPr>
      <w:bookmarkStart w:id="594" w:name="__RefHeading___Toc2362298_1468164448"/>
      <w:bookmarkStart w:id="595" w:name="_Toc240"/>
      <w:bookmarkEnd w:id="594"/>
      <w:r>
        <w:rPr>
          <w:rtl w:val="true"/>
        </w:rPr>
        <w:t>«</w:t>
      </w:r>
      <w:r>
        <w:rPr/>
        <w:t>1</w:t>
      </w:r>
      <w:r>
        <w:rPr>
          <w:rtl w:val="true"/>
        </w:rPr>
        <w:t>»</w:t>
      </w:r>
      <w:bookmarkEnd w:id="595"/>
    </w:p>
    <w:p>
      <w:pPr>
        <w:pStyle w:val="BookText"/>
        <w:rPr/>
      </w:pPr>
      <w:r>
        <w:rPr>
          <w:rFonts w:ascii="Amiri" w:hAnsi="Amiri" w:eastAsia="Amiri" w:cs="Amiri"/>
          <w:color w:val="111111"/>
          <w:sz w:val="28"/>
          <w:sz w:val="28"/>
          <w:szCs w:val="28"/>
          <w:rtl w:val="true"/>
          <w:lang w:bidi="ar-SA"/>
        </w:rPr>
        <w:t xml:space="preserve">فس، تفسیر القمی قَوْلُهُ الَّذِینَ </w:t>
      </w:r>
      <w:r>
        <w:rPr>
          <w:rStyle w:val="FootnoteAnchor"/>
          <w:rtl w:val="true"/>
        </w:rPr>
        <w:footnoteReference w:id="1465"/>
      </w:r>
      <w:r>
        <w:rPr>
          <w:rFonts w:ascii="Amiri" w:hAnsi="Amiri" w:eastAsia="Amiri" w:cs="Amiri"/>
          <w:color w:val="111111"/>
          <w:sz w:val="28"/>
          <w:sz w:val="28"/>
          <w:szCs w:val="28"/>
          <w:rtl w:val="true"/>
          <w:lang w:bidi="ar-SA"/>
        </w:rPr>
        <w:t xml:space="preserve">اتَّخَذُوا مَسْجِداً ضِراراً وَ کُفْراً فَإِنَّهُ کَانَ سَبَبُ نُزُولِهَا أَنَّهُ جَاءَ قَوْمٌ مِنَ الْمُنَافِقِینَ إِلَی رَسُولِ اللَّهِ صلی الله علیه و آله فَقَالُوا یَا رَسُولَ اللَّهِ أَ تَأْذَنُ لَنَا فَنَبْنِیَ مَسْجِداً فِی بَنِی سَالِمٍ لِلْعَلِیلِ وَ اللَّیْلَةِ الْمَطِیرَةِ وَ الشَّیْخِ الْفَانِی فَأَذِنَ لَهُمْ رَسُولُ اللَّهِ صلی الله علیه و آله وَ هُوَ عَلَی الْخُرُوجِ إِلَی تَبُوکَ فَقَالُوا یَا رَسُولَ اللَّهِ لَوْ أَتَیْتَنَا فَصَلَّیْتَ فِیهِ قَالَ أَنَا عَلَی جَنَاحِ الطَّیْرِ </w:t>
      </w:r>
      <w:r>
        <w:rPr>
          <w:rStyle w:val="FootnoteAnchor"/>
          <w:rtl w:val="true"/>
        </w:rPr>
        <w:footnoteReference w:id="1466"/>
      </w:r>
      <w:r>
        <w:rPr>
          <w:rFonts w:ascii="Amiri" w:hAnsi="Amiri" w:eastAsia="Amiri" w:cs="Amiri"/>
          <w:color w:val="111111"/>
          <w:sz w:val="28"/>
          <w:sz w:val="28"/>
          <w:szCs w:val="28"/>
          <w:rtl w:val="true"/>
          <w:lang w:bidi="ar-SA"/>
        </w:rPr>
        <w:t>فَإِذَا وَافَیْتُ إِنْ شَاءَ اللَّهُ أَتَیْتُهُ فَصَلَّیْتُ فِیهِ فَلَمَّا أَقْبَلَ رَسُولُ اللَّهِ صلی الله علیه و آله مِنْ تَبُوکَ نَزَلَتْ عَلَیْهِ هَذِهِ الْآیَةُ فِی شَأْنِ الْمَسْجِدِ وَ أَبِی عَامِرٍ الرَّاهِبِ وَ قَدْ کَانُوا حَلَفُوا لِرَسُولِ اللَّهِ صلی الله علیه و آله أَنَّهُمْ یَبْنُونَ ذَلِکَ لِلصَّلَاحِ وَ الْحُسْنَی فَأَنْزَلَ اللَّهُ عَلَی رَسُولِهِ وَ الَّذِینَ اتَّخَذُوا مَسْجِداً إِلَی قَوْلِهِ تَعَالَی وَ إِرْصاداً لِمَنْ حارَبَ اللَّهَ وَ رَسُولَهُ مِنْ قَبْلُ یَعْنِی أَبَا عَامِرٍ الرَّاهِبَ کَانَ یَأْتِیهِمْ فَیَذْکُرُ رَسُولَ اللَّهِ وَ أَصْحَابَهُ قَوْلُهُ لَمَسْجِدٌ أُسِّسَ عَلَی التَّقْوی یَعْنِی مَسْجِدَ قُبَاءَ قَوْلُهُ فِیهِ رِجالٌ یُحِبُّونَ أَنْ یَتَطَهَّرُوا قَالَ کَانُوا یَتَطَهَّرُونَ بِالْمَاءِ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الضِّرَارِ الَّذِی أُسِّسَ عَلی شَفا جُرُفٍ هارٍ فَانْهارَ بِهِ فِی نارِ جَهَنَّمَ قَوْلُهُ إِلَّا أَنْ تَقَطَّعَ قُلُوبُهُمْ إِلَّا فِی مَوْضِعٍ حَتَّی </w:t>
      </w:r>
      <w:r>
        <w:rPr>
          <w:rStyle w:val="FootnoteAnchor"/>
          <w:rtl w:val="true"/>
        </w:rPr>
        <w:footnoteReference w:id="1467"/>
      </w:r>
      <w:r>
        <w:rPr>
          <w:rFonts w:ascii="Amiri" w:hAnsi="Amiri" w:eastAsia="Amiri" w:cs="Amiri"/>
          <w:color w:val="111111"/>
          <w:sz w:val="28"/>
          <w:sz w:val="28"/>
          <w:szCs w:val="28"/>
          <w:rtl w:val="true"/>
          <w:lang w:bidi="ar-SA"/>
        </w:rPr>
        <w:t xml:space="preserve">فَبَعَثَ رَسُولُ اللَّهِ صلی الله علیه و آله مَالِکَ بْنَ دَخْشَمٍ الْخُزَاعِیَّ وَ عَامِرَ بْنَ عَدِیٍّ أَخَا بَنِی عَمْرِو بْنِ عَوْفٍ عَلَی أَنْ یَهْدِمُوهُ وَ یُحْرِقُوهُ فَجَاءَ مَالِکٌ فَقَالَ لِعَامِرٍ انْتَظِرْنِی حَتَّی أُخْرِجَ نَاراً مِنْ مَنْزِلِی فَدَخَلَ وَ جَاءَ بِنَارٍ وَ أَشْعَلَ </w:t>
      </w:r>
      <w:r>
        <w:rPr>
          <w:rStyle w:val="FootnoteAnchor"/>
          <w:rtl w:val="true"/>
        </w:rPr>
        <w:footnoteReference w:id="1468"/>
      </w:r>
      <w:r>
        <w:rPr>
          <w:rFonts w:ascii="Amiri" w:hAnsi="Amiri" w:eastAsia="Amiri" w:cs="Amiri"/>
          <w:color w:val="111111"/>
          <w:sz w:val="28"/>
          <w:sz w:val="28"/>
          <w:szCs w:val="28"/>
          <w:rtl w:val="true"/>
          <w:lang w:bidi="ar-SA"/>
        </w:rPr>
        <w:t xml:space="preserve">فِی سَعَفِ النَّخْلِ ثُمَّ أَشْعَلَهُ فِی الْمَسْجِدِ فَتَفَرَّقُوا </w:t>
      </w:r>
      <w:bookmarkStart w:id="596" w:name="pg13777_135387"/>
    </w:p>
    <w:p>
      <w:pPr>
        <w:pStyle w:val="BookText"/>
        <w:rPr/>
      </w:pPr>
      <w:bookmarkEnd w:id="596"/>
      <w:r>
        <w:rPr>
          <w:rFonts w:ascii="Amiri" w:hAnsi="Amiri" w:eastAsia="Amiri" w:cs="Amiri"/>
          <w:color w:val="111111"/>
          <w:sz w:val="28"/>
          <w:sz w:val="28"/>
          <w:szCs w:val="28"/>
          <w:rtl w:val="true"/>
          <w:lang w:bidi="ar-SA"/>
        </w:rPr>
        <w:t xml:space="preserve">وَ قَعَدَ زَیْدُ بْنُ حَارِثَةَ حَتَّی احْتَرَقَتِ الْبِنْیَةُ ثُمَّ أَمَرَ بِهَدْمِ حَائِطِهِ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اتَّخَذُوا مَسْجِداً ضِراراً وَ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نیّت زیان وارد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کفر مسجدی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این آیه آن بود که گروهی از منافقین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رخصت می‌دهی تا در میان بنی سالم برای ناتوانان و شب‌های بارانی و پیران سالخورده مسجدی بنا کنیم؟ رسول خدا صلی الله علیه و آله نیز که در آستانه حرکت به سوی تبوک بود، به آنان اجازه این کار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ما می‌آمدی و در آن نماز می‌گزاردی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آستانه سفر هستم و اگر بازگشتم إن‌شاءاللّه به آنجا می‌آیم و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خدا صلی الله علیه و آله در حال بازگشت از تبوک بود، این آیه در شأن آن مسجد و ابوعامر راهب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بود که آنان برای رسول خدا صلی الله علیه و آله سوگند خورده بودند که آن مسجد را برای صلاح و نیکی بنا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آیه را بر رسول خدا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مسجدی بنا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إِرْصاداً لِمَنْ حارَبَ اللَّهَ وَ رَسُولَهُ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کمین‌گاه کسی گردد که در گذشته با خدا و رسولش به پیکار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مقصودش ابوعامر راهب است که بر آنان وارد می‌شد و درباره رسول خدا صلی الله علیه و آله و اصحابش بدگویی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مسجد قباء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رِجالٌ یُحِبُّونَ أَنْ یَتَطَهَّرُوا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آب خود را پاکیزه می‌ساختند و در روایت ابوجارود به نقل از امام محمد باقر علیه‌السّلام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است آن که بر کناره پرتگاه ریزان و سست بنا گردیده است و با ریزش خود او را در آتش جهنم فرو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تَقَطَّعَ قُلُوبُهُمْ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دو نفر از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خزاعی و عامر بن عدیّ را برای تخریب و آتش زدن آن مسجد،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به نزد عامر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آتشی از خانه‌ام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خانه‌اش شد و شعله‌ای آتش آورد و آن را در شاخه‌های خرما برافروخت و سپس با آن مسجد را به آتش کشید و آنان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بن حارثه در آنجا نشست تا آن بنا در آتش سوخت، سپس دستور داد تا دیوارهای آن را تخریب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2362300_1468164448"/>
      <w:bookmarkStart w:id="598" w:name="_Toc241"/>
      <w:bookmarkEnd w:id="597"/>
      <w:r>
        <w:rPr>
          <w:rtl w:val="true"/>
        </w:rPr>
        <w:t>«</w:t>
      </w:r>
      <w:r>
        <w:rPr/>
        <w:t>2</w:t>
      </w:r>
      <w:r>
        <w:rPr>
          <w:rtl w:val="true"/>
        </w:rPr>
        <w:t>»</w:t>
      </w:r>
      <w:bookmarkEnd w:id="598"/>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وَ مُحَمَّدُ بْنُ إِسْمَاعِیلَ عَنِ الْفَضْلِ بْنِ شَاذَانَ عَنْ صَفْوَانَ بْنِ یَحْیَی وَ ابْنِ أَبِی عُمَیْرٍ جَمِیعاً عَنْ مُعَاوِیَةَ بْنِ عَمَّارٍ قَالَ قَالَ أَبُو عَبْدِ اللَّهِ علیه السلام لَا تَدَعْ إِتْیَانَ الْمَشَاهِدِ کُلِّهَا مَسْجِدِ قُبَاءَ فَإِنَّهُ الْمَسْجِدُ الَّذِی أُسِّسَ عَلَی التَّقْوی مِنْ أَوَّلِ یَوْمٍ </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روایت کرده است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مشاهد مشرفه را ترک مکن، و مسجد قباء را، چرا که آن مسجدی است که از نخستین روز بر اساس تقوی بنا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2362302_1468164448"/>
      <w:bookmarkStart w:id="600" w:name="_Toc242"/>
      <w:bookmarkEnd w:id="599"/>
      <w:r>
        <w:rPr>
          <w:rtl w:val="true"/>
        </w:rPr>
        <w:t>«</w:t>
      </w:r>
      <w:r>
        <w:rPr/>
        <w:t>3</w:t>
      </w:r>
      <w:r>
        <w:rPr>
          <w:rtl w:val="true"/>
        </w:rPr>
        <w:t>»</w:t>
      </w:r>
      <w:bookmarkEnd w:id="600"/>
    </w:p>
    <w:p>
      <w:pPr>
        <w:pStyle w:val="BookText"/>
        <w:rPr/>
      </w:pPr>
      <w:r>
        <w:rPr>
          <w:rFonts w:ascii="Amiri" w:hAnsi="Amiri" w:eastAsia="Amiri" w:cs="Amiri"/>
          <w:color w:val="111111"/>
          <w:sz w:val="28"/>
          <w:sz w:val="28"/>
          <w:szCs w:val="28"/>
          <w:rtl w:val="true"/>
          <w:lang w:bidi="ar-SA"/>
        </w:rPr>
        <w:t>کا، الکافی مُحَمَّدُ بْنُ یَحْیَی عَنْ مُحَمَّدِ بْنِ الْحُسَیْنِ عَنْ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بِقُبَا فَصَلِّ فِیهِ وَ أَکْثِرْ فَإِنَّهُ أَوَّلُ مَسْجِدٍ صَلَّی فِیهِ رَسُولُ اللَّهِ صلی الله علیه و آله فِی هَذِهِ الْعَرْصَةِ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از امام صادق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 شروع کن و در آن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به این کار پرداز که آن نخستین مسجد جهان است که رسول خدا صلی الله علیه و آله در آن نماز به پا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362304_1468164448"/>
      <w:bookmarkStart w:id="602" w:name="_Toc243"/>
      <w:bookmarkEnd w:id="601"/>
      <w:r>
        <w:rPr>
          <w:rtl w:val="true"/>
        </w:rPr>
        <w:t>«</w:t>
      </w:r>
      <w:r>
        <w:rPr/>
        <w:t>4</w:t>
      </w:r>
      <w:r>
        <w:rPr>
          <w:rtl w:val="true"/>
        </w:rPr>
        <w:t>»</w:t>
      </w:r>
      <w:bookmarkEnd w:id="602"/>
    </w:p>
    <w:p>
      <w:pPr>
        <w:pStyle w:val="BookText"/>
        <w:rPr/>
      </w:pPr>
      <w:r>
        <w:rPr>
          <w:rFonts w:ascii="Amiri" w:hAnsi="Amiri" w:eastAsia="Amiri" w:cs="Amiri"/>
          <w:color w:val="111111"/>
          <w:sz w:val="28"/>
          <w:sz w:val="28"/>
          <w:szCs w:val="28"/>
          <w:rtl w:val="true"/>
          <w:lang w:bidi="ar-SA"/>
        </w:rPr>
        <w:t>شی، تفسیر العیاشی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الْمَسْجِدِ الَّذِی أُسِّسَ عَلَی التَّقْوی مِنْ أَوَّلِ یَوْمٍ فَقَالَ مَسْجِدُ قُبَاءَ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از امام صادق علیه‌السّلام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آن مسجد که از نخستین روز بر اساس تقوا بنا گردید،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مسجد قبا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2362306_1468164448"/>
      <w:bookmarkStart w:id="604" w:name="_Toc244"/>
      <w:bookmarkEnd w:id="603"/>
      <w:r>
        <w:rPr>
          <w:rtl w:val="true"/>
        </w:rPr>
        <w:t>«</w:t>
      </w:r>
      <w:r>
        <w:rPr/>
        <w:t>5</w:t>
      </w:r>
      <w:r>
        <w:rPr>
          <w:rtl w:val="true"/>
        </w:rPr>
        <w:t>»</w:t>
      </w:r>
      <w:bookmarkEnd w:id="604"/>
    </w:p>
    <w:p>
      <w:p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أَبِی جَعْفَرٍ وَ أَبِی عَبْدِ اللَّهِ علیه السلام عَنْ قَوْلِهِ لَمَسْجِدٌ أُسِّسَ عَلَی التَّقْوی مِنْ أَوَّلِ یَوْمٍ قَالَ مَسْجِدُ قُبَاءَ وَ أَمَّا قَوْلُهُ أَحَقُّ أَنْ تَقُومَ فِیهِ یَعْنِی مِنْ مَسْجِدِ النِّفَاقِ وَ کَانَ عَلَی طَرِیقِهِ إِذَا أَتَی مَسْجِدَ قُبَاءَ فَکَانَ یَنْضَحُ </w:t>
      </w:r>
      <w:r>
        <w:rPr>
          <w:rStyle w:val="FootnoteAnchor"/>
          <w:rtl w:val="true"/>
        </w:rPr>
        <w:footnoteReference w:id="1473"/>
      </w:r>
      <w:r>
        <w:rPr>
          <w:rFonts w:ascii="Amiri" w:hAnsi="Amiri" w:eastAsia="Amiri" w:cs="Amiri"/>
          <w:color w:val="111111"/>
          <w:sz w:val="28"/>
          <w:sz w:val="28"/>
          <w:szCs w:val="28"/>
          <w:rtl w:val="true"/>
          <w:lang w:bidi="ar-SA"/>
        </w:rPr>
        <w:t xml:space="preserve">بِالْمَاءِ وَ السِّدْرِ وَ یَرْفَعُ ثِیَابَهُ عَنْ سَاقَیْهِ وَ یَمْشِی عَلَی حَجَرٍ فِی نَاحِیَةِ الطَّرِیقِ وَ یُسْرِعُ الْمَشْیَ وَ یَکْرَهُ أَنْ یُصِیبَ ثِیَابَهُ مِنْهُ شَیْ‌ءٌ فَسَأَلْتُهُ هَلْ کَانَ النَّبِیُّ صلی الله علیه و آله یُصَلِّی فِی مَسْجِدِ قُبَاءَ قَالَ نَعَمْ کَانَ مَنْزِلُهُ عَلَی سَعْدِ بْنِ خَیْثَمَةَ الْأَنْصَارِیِّ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حمران و محمد بن مسلم به نقل از امام محمد باقر و امام جعفر صادق علیهما‌السّلام آمده است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أَنْ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نمازگزاردن شایسته‌تر از مسجد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به مسجد قباء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آب و کُنار می‌پاشید و لباسش را تا ساق بالامی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 و بر روی زمین سنگلاخ کناره راه، حرکت می‌کرد و در رفتن شتاب می‌کرد و کراهت داشت که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لباسش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در مسجد قبا نماز می‌گزارد؟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سعد بن خیثمه از او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2362308_1468164448"/>
      <w:bookmarkStart w:id="606" w:name="_Toc245"/>
      <w:bookmarkEnd w:id="605"/>
      <w:r>
        <w:rPr>
          <w:rtl w:val="true"/>
        </w:rPr>
        <w:t>«</w:t>
      </w:r>
      <w:r>
        <w:rPr/>
        <w:t>6</w:t>
      </w:r>
      <w:r>
        <w:rPr>
          <w:rtl w:val="true"/>
        </w:rPr>
        <w:t>»</w:t>
      </w:r>
      <w:bookmarkEnd w:id="60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فِیهِ رِجالٌ یُحِبُّونَ أَنْ یَتَطَهَّرُوا قَالَ الَّذِینَ یُحِبُّونَ أَنْ یَتَطَهَّرُوا نُظْفَ الْوُضُوءِ وَ هُوَ الِاسْتِنْجَاءُ بِالْمَاءِ وَ قَالَ نَزَلَتْ هَذِهِ الْآیَةُ فِی أَهْلِ قُبَاءَ</w:t>
      </w:r>
      <w:r>
        <w:rPr>
          <w:rFonts w:eastAsia="Amiri" w:cs="Amiri" w:ascii="Amiri" w:hAnsi="Amiri"/>
          <w:color w:val="111111"/>
          <w:sz w:val="28"/>
          <w:szCs w:val="28"/>
          <w:rtl w:val="true"/>
          <w:lang w:bidi="ar-SA"/>
        </w:rPr>
        <w:t xml:space="preserve">. </w:t>
      </w:r>
      <w:bookmarkStart w:id="607" w:name="pg13777_135388"/>
    </w:p>
    <w:p>
      <w:pPr>
        <w:pStyle w:val="BookText"/>
        <w:rPr/>
      </w:pPr>
      <w:bookmarkEnd w:id="607"/>
      <w:r>
        <w:rPr>
          <w:rFonts w:ascii="Amiri" w:hAnsi="Amiri" w:eastAsia="Amiri" w:cs="Amiri"/>
          <w:color w:val="111111"/>
          <w:sz w:val="28"/>
          <w:sz w:val="28"/>
          <w:szCs w:val="28"/>
          <w:rtl w:val="true"/>
          <w:lang w:bidi="ar-SA"/>
        </w:rPr>
        <w:t>وَ فِی رِوَایَةِ ابْنِ سِنَانٍ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ذَلِکَ الطُّهْرُ قَالَ نُظْفُ الْوُضُوءِ إِذَا خَرَجَ أَحَدُهُمْ مِنَ الْغَائِطِ فَمَدَحَهُمُ اللَّهُ بِتَطَهُّرِهِمْ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دوست دارند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پاکیزه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اهل قبا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سنان از امام صادق علیه‌السّلام روایت کرده است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پاکیزگی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ساختن خود پس از قضای حاجت بود که خداوند به خاطر پاکی و طهارتشان، آنان را ستایش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2362310_1468164448"/>
      <w:bookmarkStart w:id="609" w:name="_Toc246"/>
      <w:bookmarkEnd w:id="608"/>
      <w:r>
        <w:rPr>
          <w:rtl w:val="true"/>
        </w:rPr>
        <w:t>بیان</w:t>
      </w:r>
      <w:bookmarkEnd w:id="609"/>
    </w:p>
    <w:p>
      <w:pPr>
        <w:pStyle w:val="BookText"/>
        <w:rPr/>
      </w:pPr>
      <w:r>
        <w:rPr>
          <w:rFonts w:ascii="IRNazanin" w:hAnsi="IRNazanin" w:eastAsia="IRNazanin"/>
          <w:color w:val="111111"/>
          <w:sz w:val="28"/>
          <w:sz w:val="28"/>
          <w:szCs w:val="28"/>
          <w:rtl w:val="true"/>
          <w:lang w:bidi="fa-IR"/>
        </w:rPr>
        <w:t>نظف الوضوء کان المراد بالوضوء الاستنجاء أی النظافة الحاصلة بالاستنجاء أو المراد بالنظف المبالغة فی إزالة الغائط من قولهم استنظف الشی‌ء إذا أخذه کله و یحتمل الوضوء المصطلح أی التنظف قبل الوضوء و لأجله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مراد از وضوء، پاک کردن و إستنجاء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خود با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قضای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نظافت و پاکی حاصل از استنجاء؛ یا آنکه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پاک کردن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إستنظف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همان وضوی مصطلح یعنی پاکیزگی و نظافت قبل از وضو و به خاطر آن، مورد 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2362312_1468164448"/>
      <w:bookmarkStart w:id="611" w:name="_Toc247"/>
      <w:bookmarkEnd w:id="610"/>
      <w:r>
        <w:rPr>
          <w:rtl w:val="true"/>
        </w:rPr>
        <w:t>«</w:t>
      </w:r>
      <w:r>
        <w:rPr/>
        <w:t>7</w:t>
      </w:r>
      <w:r>
        <w:rPr>
          <w:rtl w:val="true"/>
        </w:rPr>
        <w:t>»</w:t>
      </w:r>
      <w:bookmarkEnd w:id="611"/>
    </w:p>
    <w:p>
      <w:pPr>
        <w:pStyle w:val="BookText"/>
        <w:rPr/>
      </w:pPr>
      <w:r>
        <w:rPr>
          <w:rFonts w:ascii="Amiri" w:hAnsi="Amiri" w:eastAsia="Amiri" w:cs="Amiri"/>
          <w:color w:val="111111"/>
          <w:sz w:val="28"/>
          <w:sz w:val="28"/>
          <w:szCs w:val="28"/>
          <w:rtl w:val="true"/>
          <w:lang w:bidi="ar-SA"/>
        </w:rPr>
        <w:t xml:space="preserve">م، تفسیر الإمام علیه السلام لَمَّا مَاتَ سَعْدُ بْنُ مُعَاذٍ بَعْدَ أَنْ شُفِیَ مِنْ بَنِی قُرَیْظَةَ بِأَنْ قُتِلُوا أَجْمَعِینَ قَالَ رَسُولُ اللَّهِ صلی الله علیه و آله یَرْحَمُکَ اللَّهُ یَا سَعْدُ فَلَقَدْ کُنْتَ شَجًا فِی حُلُوقِ الْکَافِرِینَ لَوْ بَقِیتَ لَکَفَفْتَ الْعِجْلَ الَّذِی یُرَادُ نَصْبُهُ فِی بَیْضَةِ الْإِسْلَامِ کَعِجْلِ قَوْمِ مُوسَی قَالُوا یَا رَسُولَ اللَّهِ صلی الله علیه و آله أَ وَ عِجْلٌ یُرَادُ أَنْ یُتَّخَذَ فِی مَدِینَتِکَ هَذِهِ قَالَ بَلَی وَ اللَّهِ یُرَادُ وَ لَوْ کَانَ لَهُمْ سَعْدٌ حَیّاً مَا </w:t>
      </w:r>
      <w:r>
        <w:rPr>
          <w:rStyle w:val="FootnoteAnchor"/>
          <w:rtl w:val="true"/>
        </w:rPr>
        <w:footnoteReference w:id="1476"/>
      </w:r>
      <w:r>
        <w:rPr>
          <w:rFonts w:ascii="Amiri" w:hAnsi="Amiri" w:eastAsia="Amiri" w:cs="Amiri"/>
          <w:color w:val="111111"/>
          <w:sz w:val="28"/>
          <w:sz w:val="28"/>
          <w:szCs w:val="28"/>
          <w:rtl w:val="true"/>
          <w:lang w:bidi="ar-SA"/>
        </w:rPr>
        <w:t xml:space="preserve">اسْتَمَرَّ تَدْبِیرُهُمْ وَ یَسْتَمِرُّونَ بِبَعْضِ تَدْبِیرِهِمْ ثُمَّ اللَّهُ یُبْطِلُهُ قَالُوا أَ تُخْبِرُنَا </w:t>
      </w:r>
      <w:r>
        <w:rPr>
          <w:rStyle w:val="FootnoteAnchor"/>
          <w:rtl w:val="true"/>
        </w:rPr>
        <w:footnoteReference w:id="1477"/>
      </w:r>
      <w:r>
        <w:rPr>
          <w:rFonts w:ascii="Amiri" w:hAnsi="Amiri" w:eastAsia="Amiri" w:cs="Amiri"/>
          <w:color w:val="111111"/>
          <w:sz w:val="28"/>
          <w:sz w:val="28"/>
          <w:szCs w:val="28"/>
          <w:rtl w:val="true"/>
          <w:lang w:bidi="ar-SA"/>
        </w:rPr>
        <w:t>کَیْفَ یَکُونُ ذَلِکَ قَالَ دَعُوا ذَلِکَ لِمَا یُرِیدُ اللَّهُ أَنْ یُدَبِّرَهُ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بْنُ جَعْفَرٍ علیهما السلام وَ لَقَدِ اتَّخَذَ الْمُنَافِقُونَ مِنْ أُمَّةِ مُحَمَّدٍ صلی الله علیه و آله بَعْدَ مَوْتِ سَعْدِ بْنِ مُعَاذٍ وَ بَعْدَ انْطِلَاقِ مُحَمَّدٍ صلی الله علیه و آله إِلَی تَبُوکَ أَبَا عَامِرٍ الرَّاهِبَ أَمِیراً وَ رَئِیساً وَ بَایَعُوا لَهُ وَ تَوَاطَئُوا عَلَی إِنْهَابِ الْمَدِینَةِ وَ سَبْیِ ذَرَارِیِّ رَسُولِ اللَّهِ صلی الله علیه و آله وَ سَائِرِ أَهْلِهِ وَ صَحَابَتِهِ وَ دَبَّرُوا التَّبْیِیتَ عَلَی مُحَمَّدٍ لِیَقْتُلُوهُ فِی طَرِیقِهِ إِلَی تَبُوکَ فَأَحْسَنَ اللَّهُ الدِّفَاعَ عَنْ مُحَمَّدٍ صلی الله علیه و آله وَ فَضَحَ الْمُنَافِقِینَ وَ أَخْزَاهُمْ وَ ذَلِکَ أَنَّ رَسُولَ اللَّهِ صلی الله علیه و آله قَالَ لَتَسْلُکُنَّ سُبُلَ مَنْ کَانَ قَبْلَکُمْ حَذْوَ النَّعْلِ بِالنَّعْلِ وَ الْقُذَّةِ بِالْقُذَّةِ حَتَّی لَوْ أَنَّ أَحَدَهُمْ دَخَلَ جُحْرَ ضَبٍّ لَدَخَلْتُمُوهُ قَالُوا یَا ابْنَ رَسُولِ اللَّهِ مَنْ کَانَ هَذَا الْعِجْلُ وَ مَا ذَا کَانَ هَذَا التَّدْبِیرُ فَقَالَ علیه السلام اعْلَمُوا أَنَّ رَسُولَ اللَّهِ صلی الله علیه و آله کَانَ یَأْتِیهِ الْأَخْبَارُ عَنْ صَاحِبِ دُومَةِ الْجَنْدَلِ وَ کَانَ مَلِکُ تِلْکَ النَّوَاحِی لَهُ مَمْلَکَةٌ </w:t>
      </w:r>
      <w:r>
        <w:rPr>
          <w:rStyle w:val="FootnoteAnchor"/>
          <w:rtl w:val="true"/>
        </w:rPr>
        <w:footnoteReference w:id="1478"/>
      </w:r>
      <w:r>
        <w:rPr>
          <w:rFonts w:ascii="Amiri" w:hAnsi="Amiri" w:eastAsia="Amiri" w:cs="Amiri"/>
          <w:color w:val="111111"/>
          <w:sz w:val="28"/>
          <w:sz w:val="28"/>
          <w:szCs w:val="28"/>
          <w:rtl w:val="true"/>
          <w:lang w:bidi="ar-SA"/>
        </w:rPr>
        <w:t xml:space="preserve">عَظِیمَةٌ مِمَّا یَلِی الشَّامَ وَ کَانَ یُهَدِّدُ رَسُولَ اللَّهِ صلی الله علیه و آله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یَقْصِدُهُ وَ یَقْتُلُ أَصْحَابَهُ وَ یُبِیدُ خَضْرَاءَهُمْ وَ کَانَ أَصْحَابُ رَسُولِ اللَّهِ خَائِفِینَ وَجِلِینَ مِنْ قِبَلِهِ حَتَّی کَانُوا یَتَنَاوَبُونَ عَلَی رَسُولِ اللَّهِ صلی الله علیه و آله کُلَّ یَوْمٍ عِشْرُونَ مِنْهُمْ وَ کُلَّمَا صَاحَ صَائِحٌ ظَنُّوا أَنَّهُ قَدْ طَلَعَ أَوَائِلُ رِجَالِهِ وَ أَصْحَابِهِ وَ أَکْثَرَ الْمُنَافِقُونَ الْأَرَاجِیفَ وَ الْأَکَاذِیبَ وَ جَعَلُوا یَتَخَلَّلُونَ أَصْحَابَ مُحَمَّدٍ صلی الله علیه و آله وَ یَقُولُونَ إِنَّ أُکَیْدِرَ قَدْ أَعَدَّ </w:t>
      </w:r>
      <w:r>
        <w:rPr>
          <w:rStyle w:val="FootnoteAnchor"/>
          <w:rtl w:val="true"/>
        </w:rPr>
        <w:footnoteReference w:id="1479"/>
      </w:r>
      <w:r>
        <w:rPr>
          <w:rFonts w:ascii="Amiri" w:hAnsi="Amiri" w:eastAsia="Amiri" w:cs="Amiri"/>
          <w:color w:val="111111"/>
          <w:sz w:val="28"/>
          <w:sz w:val="28"/>
          <w:szCs w:val="28"/>
          <w:rtl w:val="true"/>
          <w:lang w:bidi="ar-SA"/>
        </w:rPr>
        <w:t xml:space="preserve">مِنَ الرِّجَالِ کَذَا وَ مِنَ الْکُرَاعِ کَذَا وَ مِنَ الْمَالِ کَذَا وَ قَدْ نَادَی فِیمَا یَلِیهِ مِنْ وِلَایَتِهِ أَلَا قَدْ أَبَحْتُکُمُ النَّهْبَ وَ الْغَارَةَ فِی الْمَدِینَةِ ثُمَّ یُوَسْوِسُونَ إِلَی ضُعَفَاءِ الْمُسْلِمِینَ یَقُولُونَ لَهُمْ فَأَیْنَ یَقَعُ </w:t>
      </w:r>
      <w:r>
        <w:rPr>
          <w:rStyle w:val="FootnoteAnchor"/>
          <w:rtl w:val="true"/>
        </w:rPr>
        <w:footnoteReference w:id="1480"/>
      </w:r>
      <w:r>
        <w:rPr>
          <w:rFonts w:ascii="Amiri" w:hAnsi="Amiri" w:eastAsia="Amiri" w:cs="Amiri"/>
          <w:color w:val="111111"/>
          <w:sz w:val="28"/>
          <w:sz w:val="28"/>
          <w:szCs w:val="28"/>
          <w:rtl w:val="true"/>
          <w:lang w:bidi="ar-SA"/>
        </w:rPr>
        <w:t xml:space="preserve">أَصْحَابُ مُحَمَّدٍ مِنْ أَصْحَابِ أُکَیْدِرَ یُوشِکُ أَنْ یَقْصِدَ الْمَدِینَةَ فَیَقْتُلَ رِجَالَهَا وَ یَسْبِیَ ذَرَارِیَّهَا </w:t>
      </w:r>
      <w:r>
        <w:rPr>
          <w:rStyle w:val="FootnoteAnchor"/>
          <w:rtl w:val="true"/>
        </w:rPr>
        <w:footnoteReference w:id="1481"/>
      </w:r>
      <w:r>
        <w:rPr>
          <w:rFonts w:ascii="Amiri" w:hAnsi="Amiri" w:eastAsia="Amiri" w:cs="Amiri"/>
          <w:color w:val="111111"/>
          <w:sz w:val="28"/>
          <w:sz w:val="28"/>
          <w:szCs w:val="28"/>
          <w:rtl w:val="true"/>
          <w:lang w:bidi="ar-SA"/>
        </w:rPr>
        <w:t xml:space="preserve">وَ نِسَاءَهَا حَتَّی آذَی ذَلِکَ قُلُوبَ الْمُؤْمِنِینَ فَشَکَوْا إِلَی رَسُولِ اللَّهِ صلی الله علیه و آله مَا هُمْ عَلَیْهِ مِنَ الْخِدْعِ </w:t>
      </w:r>
      <w:r>
        <w:rPr>
          <w:rStyle w:val="FootnoteAnchor"/>
          <w:rtl w:val="true"/>
        </w:rPr>
        <w:footnoteReference w:id="1482"/>
      </w:r>
      <w:r>
        <w:rPr>
          <w:rFonts w:ascii="Amiri" w:hAnsi="Amiri" w:eastAsia="Amiri" w:cs="Amiri"/>
          <w:color w:val="111111"/>
          <w:sz w:val="28"/>
          <w:sz w:val="28"/>
          <w:szCs w:val="28"/>
          <w:rtl w:val="true"/>
          <w:lang w:bidi="ar-SA"/>
        </w:rPr>
        <w:t xml:space="preserve">ثُمَّ إِنَّ الْمُنَافِقِینَ اتَّفَقُوا وَ بَایَعُوا أَبَا عَامِرٍ الرَّاهِبَ الَّذِی سَمَّاهُ رَسُولُ اللَّهِ صلی الله علیه و آله الْفَاسِقَ وَ جَعَلُوهُ أَمِیراً عَلَیْهِمْ وَ بَخَعُوا </w:t>
      </w:r>
      <w:r>
        <w:rPr>
          <w:rStyle w:val="FootnoteAnchor"/>
          <w:rtl w:val="true"/>
        </w:rPr>
        <w:footnoteReference w:id="1483"/>
      </w:r>
      <w:r>
        <w:rPr>
          <w:rFonts w:ascii="Amiri" w:hAnsi="Amiri" w:eastAsia="Amiri" w:cs="Amiri"/>
          <w:color w:val="111111"/>
          <w:sz w:val="28"/>
          <w:sz w:val="28"/>
          <w:szCs w:val="28"/>
          <w:rtl w:val="true"/>
          <w:lang w:bidi="ar-SA"/>
        </w:rPr>
        <w:t xml:space="preserve">لَهُ بِالطَّاعَةِ فَقَالَ لَهُمْ الرَّأْیُ أَنْ أَغِیبَ عَنِ الْمَدِینَةِ لِئَلَّا أُتَّهَمَ بِتَدْبِیرِکُمْ </w:t>
      </w:r>
      <w:r>
        <w:rPr>
          <w:rStyle w:val="FootnoteAnchor"/>
          <w:rtl w:val="true"/>
        </w:rPr>
        <w:footnoteReference w:id="1484"/>
      </w:r>
      <w:r>
        <w:rPr>
          <w:rFonts w:ascii="Amiri" w:hAnsi="Amiri" w:eastAsia="Amiri" w:cs="Amiri"/>
          <w:color w:val="111111"/>
          <w:sz w:val="28"/>
          <w:sz w:val="28"/>
          <w:szCs w:val="28"/>
          <w:rtl w:val="true"/>
          <w:lang w:bidi="ar-SA"/>
        </w:rPr>
        <w:t xml:space="preserve">وَ کَاتَبُوا أُکَیْدِرَ فِی دُومَةِ الْجَنْدَلِ لِیَقْصِدَ الْمَدِینَةَ لِیَکُونُوا هُمْ عَلَیْهِ وَ هُوَ یَقْصِدُهُمْ فَیَصْطَلِمُوهُ فَأَوْحَی اللَّهُ إِلَی مُحَمَّدٍ صلی الله علیه و آله وَ عَرَّفَهُ مَا اجْتَمَعُوا عَلَیْهِ </w:t>
      </w:r>
      <w:r>
        <w:rPr>
          <w:rStyle w:val="FootnoteAnchor"/>
          <w:rtl w:val="true"/>
        </w:rPr>
        <w:footnoteReference w:id="1485"/>
      </w:r>
      <w:r>
        <w:rPr>
          <w:rFonts w:ascii="Amiri" w:hAnsi="Amiri" w:eastAsia="Amiri" w:cs="Amiri"/>
          <w:color w:val="111111"/>
          <w:sz w:val="28"/>
          <w:sz w:val="28"/>
          <w:szCs w:val="28"/>
          <w:rtl w:val="true"/>
          <w:lang w:bidi="ar-SA"/>
        </w:rPr>
        <w:t xml:space="preserve">مِنْ أَمْرِهِمْ وَ أَمَرَهُ بِالْمَسِیرِ إِلَی تَبُوکَ وَ کَانَ رَسُولُ اللَّهِ صلی الله علیه و آله إِذَا أَرَادَ </w:t>
      </w:r>
      <w:r>
        <w:rPr>
          <w:rStyle w:val="FootnoteAnchor"/>
          <w:rtl w:val="true"/>
        </w:rPr>
        <w:footnoteReference w:id="1486"/>
      </w:r>
      <w:r>
        <w:rPr>
          <w:rFonts w:ascii="Amiri" w:hAnsi="Amiri" w:eastAsia="Amiri" w:cs="Amiri"/>
          <w:color w:val="111111"/>
          <w:sz w:val="28"/>
          <w:sz w:val="28"/>
          <w:szCs w:val="28"/>
          <w:rtl w:val="true"/>
          <w:lang w:bidi="ar-SA"/>
        </w:rPr>
        <w:t xml:space="preserve">غَزْواً وَرَّی بِغَیْرِهِ إِلَّا غَزَاةَ تَبُوکَ فَإِنَّهُ أَظْهَرَ مَا کَانَ یُرِیدُهُ وَ أَمَرَهُمْ أَنْ یَتَزَوَّدُوا لَهَا وَ هِیَ الْغَزَاةُ الَّتِی افْتَضَحَ فِیهِ الْمُنَافِقُونَ وَ ذَمَّهُمُ اللَّهُ تَعَالَی فِی تَثْبِیطِهِمْ عَنْهَا وَ أَظْهَرَ رَسُولُ اللَّهِ صلی الله علیه و آله مَا أُوحِیَ إِلَیْهِ أَنْ سَیُظْفِرَهُ </w:t>
      </w:r>
      <w:r>
        <w:rPr>
          <w:rStyle w:val="FootnoteAnchor"/>
          <w:rtl w:val="true"/>
        </w:rPr>
        <w:footnoteReference w:id="1487"/>
      </w:r>
      <w:r>
        <w:rPr>
          <w:rFonts w:ascii="Amiri" w:hAnsi="Amiri" w:eastAsia="Amiri" w:cs="Amiri"/>
          <w:color w:val="111111"/>
          <w:sz w:val="28"/>
          <w:sz w:val="28"/>
          <w:szCs w:val="28"/>
          <w:rtl w:val="true"/>
          <w:lang w:bidi="ar-SA"/>
        </w:rPr>
        <w:t xml:space="preserve">بِأُکَیْدِرَ حَتَّی یَأْخُذَهُ وَ یُصَالِحَهُ عَلَی أَلْفِ أُوقِیَّةٍ مِنْ ذَهَبٍ فِی صَفَرٍ وَ أَلْفِ أُوقِیَّةٍ مِنْ ذَهَبٍ فِی رَجَبٍ وَ مِائَتَیْ حُلَّةٍ فِی صَفَرٍ وَ مِائَتَیْ حُلَّةٍ فِی رَجَبٍ وَ یَنْصَرِفَ سَالِماً إِلَی ثَمَانِینَ یَوْماً فَقَالَ لَهُمْ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إِنَّ مُوسَی وَعَدَ </w:t>
      </w:r>
      <w:r>
        <w:rPr>
          <w:rStyle w:val="FootnoteAnchor"/>
          <w:rtl w:val="true"/>
        </w:rPr>
        <w:footnoteReference w:id="1488"/>
      </w:r>
      <w:r>
        <w:rPr>
          <w:rFonts w:ascii="Amiri" w:hAnsi="Amiri" w:eastAsia="Amiri" w:cs="Amiri"/>
          <w:color w:val="111111"/>
          <w:sz w:val="28"/>
          <w:sz w:val="28"/>
          <w:szCs w:val="28"/>
          <w:rtl w:val="true"/>
          <w:lang w:bidi="ar-SA"/>
        </w:rPr>
        <w:t xml:space="preserve">قَوْمَهُ أَرْبَعِینَ لَیْلَةً وَ إِنِّی </w:t>
      </w:r>
      <w:r>
        <w:rPr>
          <w:rStyle w:val="FootnoteAnchor"/>
          <w:rtl w:val="true"/>
        </w:rPr>
        <w:footnoteReference w:id="1489"/>
      </w:r>
      <w:r>
        <w:rPr>
          <w:rFonts w:ascii="Amiri" w:hAnsi="Amiri" w:eastAsia="Amiri" w:cs="Amiri"/>
          <w:color w:val="111111"/>
          <w:sz w:val="28"/>
          <w:sz w:val="28"/>
          <w:szCs w:val="28"/>
          <w:rtl w:val="true"/>
          <w:lang w:bidi="ar-SA"/>
        </w:rPr>
        <w:t xml:space="preserve">أَعِدُکُمْ ثَمَانِینَ لَیْلَةً ثُمَّ أَرْجِعُ سَالِماً غَانِماً ظَافِراً بِلَا حَرْبٍ یَکُونُ وَ لَا أَحَدٌ یُسْتَأْسَرُ </w:t>
      </w:r>
      <w:r>
        <w:rPr>
          <w:rStyle w:val="FootnoteAnchor"/>
          <w:rtl w:val="true"/>
        </w:rPr>
        <w:footnoteReference w:id="1490"/>
      </w:r>
      <w:r>
        <w:rPr>
          <w:rFonts w:ascii="Amiri" w:hAnsi="Amiri" w:eastAsia="Amiri" w:cs="Amiri"/>
          <w:color w:val="111111"/>
          <w:sz w:val="28"/>
          <w:sz w:val="28"/>
          <w:szCs w:val="28"/>
          <w:rtl w:val="true"/>
          <w:lang w:bidi="ar-SA"/>
        </w:rPr>
        <w:t xml:space="preserve">مِنَ الْمُؤْمِنِینَ فَقَالَ الْمُنَافِقُونَ لَا وَ اللَّهِ وَ لَکِنَّهَا آخِرُ کَسْرَاتِهِ الَّتِی لَا یَنْجَبِرُ بَعْدَهَا إِنَّ أَصْحَابَهُ لَیَمُوتُ بَعْضُهُمْ فِی هَذَا الْحَرِّ وَ رِیَاحِ الْبَوَادِی وَ مِیَاهِ الْمَوَاضِعِ الْمُؤْذِیَةِ الْفَاسِدَةِ وَ مَنْ سَلِمَ مِنْ ذَلِکَ فَبَیْنَ أَسِیرٍ فِی یَدِ أُکَیْدِرَ وَ قَتِیلٍ وَ جَرِیحٍ وَ اسْتَأْذَنَهُ الْمُنَافِقُونَ بِعِلَلٍ ذَکَرُوهَا بَعْضُهُمْ یَعْتَلُّ بِالْحَرِّ وَ بَعْضُهُمْ بِمَرَضٍ یَجِدُهُ </w:t>
      </w:r>
      <w:r>
        <w:rPr>
          <w:rStyle w:val="FootnoteAnchor"/>
          <w:rtl w:val="true"/>
        </w:rPr>
        <w:footnoteReference w:id="1491"/>
      </w:r>
      <w:r>
        <w:rPr>
          <w:rFonts w:ascii="Amiri" w:hAnsi="Amiri" w:eastAsia="Amiri" w:cs="Amiri"/>
          <w:color w:val="111111"/>
          <w:sz w:val="28"/>
          <w:sz w:val="28"/>
          <w:szCs w:val="28"/>
          <w:rtl w:val="true"/>
          <w:lang w:bidi="ar-SA"/>
        </w:rPr>
        <w:t xml:space="preserve">وَ بَعْضُهُمْ بِمَرَضِ عِیَالِهِ وَ کَانَ یَأْذَنُ لَهُمْ فَلَمَّا صَحَّ </w:t>
      </w:r>
      <w:r>
        <w:rPr>
          <w:rStyle w:val="FootnoteAnchor"/>
          <w:rtl w:val="true"/>
        </w:rPr>
        <w:footnoteReference w:id="1492"/>
      </w:r>
      <w:r>
        <w:rPr>
          <w:rFonts w:ascii="Amiri" w:hAnsi="Amiri" w:eastAsia="Amiri" w:cs="Amiri"/>
          <w:color w:val="111111"/>
          <w:sz w:val="28"/>
          <w:sz w:val="28"/>
          <w:szCs w:val="28"/>
          <w:rtl w:val="true"/>
          <w:lang w:bidi="ar-SA"/>
        </w:rPr>
        <w:t xml:space="preserve">عَزْمُ رَسُولِ اللَّهِ صلی الله علیه و آله عَلَی الرِّحْلَةِ إِلَی تَبُوکَ عَمَدَ هَؤُلَاءِ الْمُنَافِقُونَ فَبَنَوْا مَسْجِداً خَارِجَ الْمَدِینَةِ وَ هُوَ مَسْجِدُ الضِّرَارِ یُرِیدُونَ الِاجْتِمَاعَ فِیهِ وَ یُوهِمُونَ </w:t>
      </w:r>
      <w:r>
        <w:rPr>
          <w:rStyle w:val="FootnoteAnchor"/>
          <w:rtl w:val="true"/>
        </w:rPr>
        <w:footnoteReference w:id="1493"/>
      </w:r>
      <w:r>
        <w:rPr>
          <w:rFonts w:ascii="Amiri" w:hAnsi="Amiri" w:eastAsia="Amiri" w:cs="Amiri"/>
          <w:color w:val="111111"/>
          <w:sz w:val="28"/>
          <w:sz w:val="28"/>
          <w:szCs w:val="28"/>
          <w:rtl w:val="true"/>
          <w:lang w:bidi="ar-SA"/>
        </w:rPr>
        <w:t xml:space="preserve">أَنَّهُ لِلصَّلَاةِ وَ إِنَّمَا کَانَ لِیَجْتَمِعُوا فِیهِ لِعِلَّةِ الصَّلَاةِ فَیَتِمَّ لَهُمْ بِهِ مَا یُرِیدُونَ </w:t>
      </w:r>
      <w:r>
        <w:rPr>
          <w:rStyle w:val="FootnoteAnchor"/>
          <w:rtl w:val="true"/>
        </w:rPr>
        <w:footnoteReference w:id="1494"/>
      </w:r>
      <w:r>
        <w:rPr>
          <w:rFonts w:ascii="Amiri" w:hAnsi="Amiri" w:eastAsia="Amiri" w:cs="Amiri"/>
          <w:color w:val="111111"/>
          <w:sz w:val="28"/>
          <w:sz w:val="28"/>
          <w:szCs w:val="28"/>
          <w:rtl w:val="true"/>
          <w:lang w:bidi="ar-SA"/>
        </w:rPr>
        <w:t xml:space="preserve">ثُمَّ جَاءَ جَمَاعَةٌ مِنْهُمْ إِلَی رَسُولِ اللَّهِ صلی الله علیه و آله وَ قَالُوا یَا رَسُولَ اللَّهِ إِنَّ بُیُوتَنَا قَاصِیَةٌ عَنْ مَسْجِدِکَ وَ إِنَّا نَکْرَهُ الصَّلَاةَ فِی غَیْرِ جَمَاعَةٍ وَ یَصْعُبُ عَلَیْنَا الْحُضُورُ وَ قَدْ بَنَیْنَا مَسْجِداً فَإِنْ رَأَیْتَ أَنْ تَقْصِدَهُ وَ تُصَلِّیَ فِیهِ لِنَتَیَمَّنَ وَ نَتَبَرَّکَ بِالصَّلَاةِ فِی مَوْضِعِ مُصَلَّاکَ فَلَمْ یُعَرِّفْهُمْ رَسُولُ اللَّهِ صلی الله علیه و آله مَا عَرَّفَهُ اللَّهُ مِنْ أَمْرِهِمْ وَ نِفَاقِهِمْ وَ قَالَ ائْتُونِی بِحِمَارِی فَأُتِیَ بِالْیَعْفُورِ فَرَکِبَهُ یُرِیدُ نَحْوَ مَسْجِدِهِمْ فَکُلَّمَا </w:t>
      </w:r>
      <w:r>
        <w:rPr>
          <w:rStyle w:val="FootnoteAnchor"/>
          <w:rtl w:val="true"/>
        </w:rPr>
        <w:footnoteReference w:id="1495"/>
      </w:r>
      <w:r>
        <w:rPr>
          <w:rFonts w:ascii="Amiri" w:hAnsi="Amiri" w:eastAsia="Amiri" w:cs="Amiri"/>
          <w:color w:val="111111"/>
          <w:sz w:val="28"/>
          <w:sz w:val="28"/>
          <w:szCs w:val="28"/>
          <w:rtl w:val="true"/>
          <w:lang w:bidi="ar-SA"/>
        </w:rPr>
        <w:t xml:space="preserve">بَعَثَهُ هُوَ وَ أَصْحَابُهُ لَمْ یَنْبَعِثْ وَ لَمْ یَمْشِ فَإِذَا صُرِفَ </w:t>
      </w:r>
      <w:r>
        <w:rPr>
          <w:rStyle w:val="FootnoteAnchor"/>
          <w:rtl w:val="true"/>
        </w:rPr>
        <w:footnoteReference w:id="1496"/>
      </w:r>
      <w:r>
        <w:rPr>
          <w:rFonts w:ascii="Amiri" w:hAnsi="Amiri" w:eastAsia="Amiri" w:cs="Amiri"/>
          <w:color w:val="111111"/>
          <w:sz w:val="28"/>
          <w:sz w:val="28"/>
          <w:szCs w:val="28"/>
          <w:rtl w:val="true"/>
          <w:lang w:bidi="ar-SA"/>
        </w:rPr>
        <w:t xml:space="preserve">رَأْسُهُ إِلَی غَیْرِهِ سَارَ أَحْسَنَ سَیْرٍ وَ أَطْیَبَهُ قَالُوا لَعَلَّ هَذَا الْحِمَارَ قَدْ رَأَی فِی هَذَا </w:t>
      </w:r>
      <w:r>
        <w:rPr>
          <w:rStyle w:val="FootnoteAnchor"/>
          <w:rtl w:val="true"/>
        </w:rPr>
        <w:footnoteReference w:id="1497"/>
      </w:r>
      <w:r>
        <w:rPr>
          <w:rFonts w:ascii="Amiri" w:hAnsi="Amiri" w:eastAsia="Amiri" w:cs="Amiri"/>
          <w:color w:val="111111"/>
          <w:sz w:val="28"/>
          <w:sz w:val="28"/>
          <w:szCs w:val="28"/>
          <w:rtl w:val="true"/>
          <w:lang w:bidi="ar-SA"/>
        </w:rPr>
        <w:t xml:space="preserve">الطَّرِیقِ شَیْئاً کَرِهَهُ فَلِذَلِکَ لَا یَنْبَعِثُ نَحْوَهُ فَقَالَ رَسُولُ اللَّهِ صلی الله علیه و آله ایتُونِی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بِفَرَسٍ </w:t>
      </w:r>
      <w:r>
        <w:rPr>
          <w:rStyle w:val="FootnoteAnchor"/>
          <w:rtl w:val="true"/>
        </w:rPr>
        <w:footnoteReference w:id="1498"/>
      </w:r>
      <w:r>
        <w:rPr>
          <w:rFonts w:ascii="Amiri" w:hAnsi="Amiri" w:eastAsia="Amiri" w:cs="Amiri"/>
          <w:color w:val="111111"/>
          <w:sz w:val="28"/>
          <w:sz w:val="28"/>
          <w:szCs w:val="28"/>
          <w:rtl w:val="true"/>
          <w:lang w:bidi="ar-SA"/>
        </w:rPr>
        <w:t xml:space="preserve">فَرَکِبَهُ فَکُلَّمَا </w:t>
      </w:r>
      <w:r>
        <w:rPr>
          <w:rStyle w:val="FootnoteAnchor"/>
          <w:rtl w:val="true"/>
        </w:rPr>
        <w:footnoteReference w:id="1499"/>
      </w:r>
      <w:r>
        <w:rPr>
          <w:rFonts w:ascii="Amiri" w:hAnsi="Amiri" w:eastAsia="Amiri" w:cs="Amiri"/>
          <w:color w:val="111111"/>
          <w:sz w:val="28"/>
          <w:sz w:val="28"/>
          <w:szCs w:val="28"/>
          <w:rtl w:val="true"/>
          <w:lang w:bidi="ar-SA"/>
        </w:rPr>
        <w:t xml:space="preserve">بَعَثَهُ نَحْوَ مَسْجِدِهِمْ لَمْ یَنْبَعِثْ وَ کُلَّمَا حَرَّکُوهُ </w:t>
      </w:r>
      <w:r>
        <w:rPr>
          <w:rStyle w:val="FootnoteAnchor"/>
          <w:rtl w:val="true"/>
        </w:rPr>
        <w:footnoteReference w:id="1500"/>
      </w:r>
      <w:r>
        <w:rPr>
          <w:rFonts w:ascii="Amiri" w:hAnsi="Amiri" w:eastAsia="Amiri" w:cs="Amiri"/>
          <w:color w:val="111111"/>
          <w:sz w:val="28"/>
          <w:sz w:val="28"/>
          <w:szCs w:val="28"/>
          <w:rtl w:val="true"/>
          <w:lang w:bidi="ar-SA"/>
        </w:rPr>
        <w:t xml:space="preserve">نَحْوَهُ لَمْ یَتَحَرَّکْ حَتَّی إِذَا وَلَّوْا رَأْسَهُ إِلَی غَیْرِهِ سَارَ أَحْسَنَ سَیْرٍ فَقَالُوا لَعَلَّ هَذَا الْفَرَسَ قَدْ کَرِهَ شَیْئاً فِی هَذَا الطَّرِیقِ فَقَالَ تَعَالَوْا نَمْشِ </w:t>
      </w:r>
      <w:r>
        <w:rPr>
          <w:rStyle w:val="FootnoteAnchor"/>
          <w:rtl w:val="true"/>
        </w:rPr>
        <w:footnoteReference w:id="1501"/>
      </w:r>
      <w:r>
        <w:rPr>
          <w:rFonts w:ascii="Amiri" w:hAnsi="Amiri" w:eastAsia="Amiri" w:cs="Amiri"/>
          <w:color w:val="111111"/>
          <w:sz w:val="28"/>
          <w:sz w:val="28"/>
          <w:szCs w:val="28"/>
          <w:rtl w:val="true"/>
          <w:lang w:bidi="ar-SA"/>
        </w:rPr>
        <w:t xml:space="preserve">إِلَیْهِ فَلَمَّا تَعَاطَی هُوَ وَ أَصْحَابُهُ </w:t>
      </w:r>
      <w:r>
        <w:rPr>
          <w:rStyle w:val="FootnoteAnchor"/>
          <w:rtl w:val="true"/>
        </w:rPr>
        <w:footnoteReference w:id="1502"/>
      </w:r>
      <w:r>
        <w:rPr>
          <w:rFonts w:ascii="Amiri" w:hAnsi="Amiri" w:eastAsia="Amiri" w:cs="Amiri"/>
          <w:color w:val="111111"/>
          <w:sz w:val="28"/>
          <w:sz w:val="28"/>
          <w:szCs w:val="28"/>
          <w:rtl w:val="true"/>
          <w:lang w:bidi="ar-SA"/>
        </w:rPr>
        <w:t xml:space="preserve">الْمَشْیَ نَحْوَ الْمَسْجِدِ جَفُّوا </w:t>
      </w:r>
      <w:r>
        <w:rPr>
          <w:rStyle w:val="FootnoteAnchor"/>
          <w:rtl w:val="true"/>
        </w:rPr>
        <w:footnoteReference w:id="1503"/>
      </w:r>
      <w:r>
        <w:rPr>
          <w:rFonts w:ascii="Amiri" w:hAnsi="Amiri" w:eastAsia="Amiri" w:cs="Amiri"/>
          <w:color w:val="111111"/>
          <w:sz w:val="28"/>
          <w:sz w:val="28"/>
          <w:szCs w:val="28"/>
          <w:rtl w:val="true"/>
          <w:lang w:bidi="ar-SA"/>
        </w:rPr>
        <w:t xml:space="preserve">فِی مَوَاضِعِهِمْ وَ لَمْ یَقْدِرُوا عَلَی الْحَرَکَةِ وَ إِذَا هَمُّوا بِغَیْرِهِ مِنَ الْمَوَاضِعِ خَفَّتْ حَرَکَاتُهُمْ وَ حَنَّتْ </w:t>
      </w:r>
      <w:r>
        <w:rPr>
          <w:rStyle w:val="FootnoteAnchor"/>
          <w:rtl w:val="true"/>
        </w:rPr>
        <w:footnoteReference w:id="1504"/>
      </w:r>
      <w:r>
        <w:rPr>
          <w:rFonts w:ascii="Amiri" w:hAnsi="Amiri" w:eastAsia="Amiri" w:cs="Amiri"/>
          <w:color w:val="111111"/>
          <w:sz w:val="28"/>
          <w:sz w:val="28"/>
          <w:szCs w:val="28"/>
          <w:rtl w:val="true"/>
          <w:lang w:bidi="ar-SA"/>
        </w:rPr>
        <w:t xml:space="preserve">أَبْدَانُهُمْ وَ نَشِطَتْ قُلُوبُهُمْ فَقَالَ رَسُولُ اللَّهِ صلی الله علیه و آله إِنَّ هَذَا أَمْرٌ قَدْ کَرِهَهُ اللَّهُ فَلَیْسَ یُرِیدُهُ الْآنَ وَ أَنَا عَلَی جَنَاحِ سَفَرٍ فَأَمْهِلُوا حَتَّی أَرْجِعَ إِنْ شَاءَ اللَّهُ تَعَالَی ثُمَّ أَنْظُرَ فِی هَذَا نَظَراً یَرْضَاهُ اللَّهُ تَعَالَی وَ جَدَّ فِی الْعَزْمِ عَلَی الْخُرُوجِ إِلَی تَبُوکَ وَ عَزَمَ الْمُنَافِقُونَ عَلَی اصْطِلَامِ مُخَلَّفِیهِمْ إِذَا خَرَجُوا فَأَوْحَی اللَّهُ تَعَالَی إِلَیْهِ یَا مُحَمَّدُ إِنَّ الْعَلِیَّ الْأَعْلَی یَقْرَأُ عَلَیْکَ السَّلَامَ وَ یَقُولُ لَکَ إِمَّا أَنْ تَخْرُجَ أَنْتَ وَ یُقِیمَ عَلِیٌّ وَ إِمَّا أَنْ یَخْرُجَ عَلِیٌّ وَ تُقِیمَ أَنْتَ فَقَالَ رَسُولُ اللَّهِ صلی الله علیه و آله ذَاکَ لِعَلِیٍّ فَقَالَ عَلِیٌّ السَّمْعَ وَ الطَّاعَةَ لِأَمْرِ اللَّهِ وَ أَمْرِ رَسُولِهِ وَ إِنْ کُنْتُ أُحِبُّ أَنْ لَا أَتَخَلَّفَ عَنْ رَسُولِ اللَّهِ صلی الله علیه و آله فِی حَالٍ مِنَ الْأَحْوَالِ فَقَالَ رَسُولُ اللَّهِ صلی الله علیه و آله أَ مَا تَرْضَی أَنْ تَکُونَ مِنِّی بِمَنْزِلَةِ هَارُونَ مِنْ مُوسَی إِلَّا أَنَّهُ لَا نَبِیَّ بَعْدِی فَقَالَ رَضِیتُ یَا رَسُولَ اللَّهِ فَقَالَ لَهُ رَسُولُ اللَّهِ صلی الله علیه و آله یَا أَبَا الْحَسَنِ إِنَّ لَکَ أَجْرَ خُرُوجِکَ مَعِی فِی مُقَامِکَ بِالْمَدِینَةِ وَ إِنَّ اللَّهَ قَدْ جَعَلَکَ أُمَّةً وَحْدَکَ کَمَا جَعَلَ إِبْرَاهِیمَ أُمَّةً تَمْنَعُ جَمَاعَةَ الْمُنَافِقِینَ وَ الْکُفَّارِ هَیْبَتُکَ عَنِ الْحَرَکَةِ عَلَی الْمُسْلِمِینَ فَلَمَّا خَرَجَ رَسُولُ اللَّهِ صلی الله علیه و آله وَ شَیَّعَهُ عَلِیٌّ علیه السلام خَاضَ الْمُنَافِقُونَ وَ قَالُوا إِنَّمَا خَلَّفَهُ مُحَمَّدٌ بِالْمَدِینَةِ لِبُغْضِهِ لَهُ وَ مَلَالَةٍ </w:t>
      </w:r>
      <w:r>
        <w:rPr>
          <w:rStyle w:val="FootnoteAnchor"/>
          <w:rtl w:val="true"/>
        </w:rPr>
        <w:footnoteReference w:id="1505"/>
      </w:r>
      <w:r>
        <w:rPr>
          <w:rFonts w:ascii="Amiri" w:hAnsi="Amiri" w:eastAsia="Amiri" w:cs="Amiri"/>
          <w:color w:val="111111"/>
          <w:sz w:val="28"/>
          <w:sz w:val="28"/>
          <w:szCs w:val="28"/>
          <w:rtl w:val="true"/>
          <w:lang w:bidi="ar-SA"/>
        </w:rPr>
        <w:t xml:space="preserve">مِنْهُ وَ مَا أَرَادَ بِذَلِکَ إِلَّا أَنْ یُبَیِّتَهُ </w:t>
      </w:r>
      <w:r>
        <w:rPr>
          <w:rStyle w:val="FootnoteAnchor"/>
          <w:rtl w:val="true"/>
        </w:rPr>
        <w:footnoteReference w:id="1506"/>
      </w:r>
      <w:r>
        <w:rPr>
          <w:rFonts w:ascii="Amiri" w:hAnsi="Amiri" w:eastAsia="Amiri" w:cs="Amiri"/>
          <w:color w:val="111111"/>
          <w:sz w:val="28"/>
          <w:sz w:val="28"/>
          <w:szCs w:val="28"/>
          <w:rtl w:val="true"/>
          <w:lang w:bidi="ar-SA"/>
        </w:rPr>
        <w:t xml:space="preserve">الْمُنَافِقُونَ فَیَقْتُلُوهُ وَ یُحَارِبُوهُ فَیُهْلِکُوهُ فَاتَّصَلَ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ذَلِکَ بِرَسُولِ اللَّهِ صلی الله علیه و آله فَقَالَ عَلِیٌّ علیه السلام تَسْمَعُ مَا یَقُولُونَ یَا رَسُولَ اللَّهِ فَقَالَ رَسُولُ اللَّهِ صلی الله علیه و آله أَ مَا یَکْفِیکَ أَنَّکَ جِلْدَةُ مَا بَیْنَ عَیْنِی وَ نُورُ بَصَرِی وَ کَالرُّوحِ فِی بَدَنِی</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رَسُولُ اللَّهِ صلی الله علیه و آله بِأَصْحَابِهِ وَ أَقَامَ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بِالْمَدِینَةِ </w:t>
      </w:r>
      <w:r>
        <w:rPr>
          <w:rStyle w:val="FootnoteAnchor"/>
          <w:rtl w:val="true"/>
        </w:rPr>
        <w:footnoteReference w:id="1508"/>
      </w:r>
      <w:r>
        <w:rPr>
          <w:rFonts w:ascii="Amiri" w:hAnsi="Amiri" w:eastAsia="Amiri" w:cs="Amiri"/>
          <w:color w:val="111111"/>
          <w:sz w:val="28"/>
          <w:sz w:val="28"/>
          <w:szCs w:val="28"/>
          <w:rtl w:val="true"/>
          <w:lang w:bidi="ar-SA"/>
        </w:rPr>
        <w:t xml:space="preserve">وَ کَانَ کُلَّمَا دَبَّرَ الْمُنَافِقُونَ أَنْ یَقَعُوا بِالْمُسْلِمِینَ فَزِعُوا مِنْ عَلِیٍّ علیه السلام وَ خَافُوا أَنْ یَقُومَ مَعَهُ عَلَیْهِمْ مَنْ یَدْفَعُهُمْ عَنْ ذَلِکَ وَ جَعَلُوا یَقُولُونَ فِیمَا بَیْنَهُمْ هِیَ کَرَّةُ مُحَمَّدٍ الَّتِی لَا یَئُوبُ مِنْهَا فَلَمَّا صَارَ بَیْنَ رَسُولِ اللَّهِ صلی الله علیه و آله وَ بَیْنَ أُکَیْدِرَ مَرْحَلَةٌ قَالَ تِلْکَ الْعَشِیَّةُ یَا زُبَیْرَ بْنَ الْعَوَّامِ یَا سِمَاکَ بْنَ خَرَشَةَ </w:t>
      </w:r>
      <w:r>
        <w:rPr>
          <w:rStyle w:val="FootnoteAnchor"/>
          <w:rtl w:val="true"/>
        </w:rPr>
        <w:footnoteReference w:id="1509"/>
      </w:r>
      <w:r>
        <w:rPr>
          <w:rFonts w:ascii="Amiri" w:hAnsi="Amiri" w:eastAsia="Amiri" w:cs="Amiri"/>
          <w:color w:val="111111"/>
          <w:sz w:val="28"/>
          <w:sz w:val="28"/>
          <w:szCs w:val="28"/>
          <w:rtl w:val="true"/>
          <w:lang w:bidi="ar-SA"/>
        </w:rPr>
        <w:t xml:space="preserve">امْضِیَا فِی عِشْرِینَ مِنَ الْمُسْلِمِینَ إِلَی بَابِ قَصْرِ أُکَیْدِرَ فَخُذَاهُ وَ ائْتِیَانِی بِهِ قَالَ الزُّبَیْرُ وَ کَیْفَ یَا رَسُولَ اللَّهِ صلی الله علیه و آله نَأْتِیکَ بِهِ وَ مَعَهُ مِنَ الْجَیْشِ الَّذِی قَدْ عَلِمْتَ </w:t>
      </w:r>
      <w:r>
        <w:rPr>
          <w:rStyle w:val="FootnoteAnchor"/>
          <w:rtl w:val="true"/>
        </w:rPr>
        <w:footnoteReference w:id="1510"/>
      </w:r>
      <w:r>
        <w:rPr>
          <w:rFonts w:ascii="Amiri" w:hAnsi="Amiri" w:eastAsia="Amiri" w:cs="Amiri"/>
          <w:color w:val="111111"/>
          <w:sz w:val="28"/>
          <w:sz w:val="28"/>
          <w:szCs w:val="28"/>
          <w:rtl w:val="true"/>
          <w:lang w:bidi="ar-SA"/>
        </w:rPr>
        <w:t xml:space="preserve">وَ مَعَهُ فِی قَصْرِهِ سِوَی حَشَمِهِ أَلْفٌ مَا دُونَ </w:t>
      </w:r>
      <w:r>
        <w:rPr>
          <w:rStyle w:val="FootnoteAnchor"/>
          <w:rtl w:val="true"/>
        </w:rPr>
        <w:footnoteReference w:id="1511"/>
      </w:r>
      <w:r>
        <w:rPr>
          <w:rFonts w:ascii="Amiri" w:hAnsi="Amiri" w:eastAsia="Amiri" w:cs="Amiri"/>
          <w:color w:val="111111"/>
          <w:sz w:val="28"/>
          <w:sz w:val="28"/>
          <w:szCs w:val="28"/>
          <w:rtl w:val="true"/>
          <w:lang w:bidi="ar-SA"/>
        </w:rPr>
        <w:t xml:space="preserve">عَبْدٍ وَ أَمَةٍ وَ خَادِمٍ قَالَ رَسُولُ اللَّهِ صلی الله علیه و آله تَحْتَالانِ عَلَیْهِ وَ تَأْخُذَانِهِ قَالَ </w:t>
      </w:r>
      <w:r>
        <w:rPr>
          <w:rStyle w:val="FootnoteAnchor"/>
          <w:rtl w:val="true"/>
        </w:rPr>
        <w:footnoteReference w:id="1512"/>
      </w:r>
      <w:r>
        <w:rPr>
          <w:rFonts w:ascii="Amiri" w:hAnsi="Amiri" w:eastAsia="Amiri" w:cs="Amiri"/>
          <w:color w:val="111111"/>
          <w:sz w:val="28"/>
          <w:sz w:val="28"/>
          <w:szCs w:val="28"/>
          <w:rtl w:val="true"/>
          <w:lang w:bidi="ar-SA"/>
        </w:rPr>
        <w:t xml:space="preserve">یَا رَسُولَ اللَّهِ وَ کَیْفَ هَذِهِ لَیْلَةٌ </w:t>
      </w:r>
      <w:r>
        <w:rPr>
          <w:rStyle w:val="FootnoteAnchor"/>
          <w:rtl w:val="true"/>
        </w:rPr>
        <w:footnoteReference w:id="1513"/>
      </w:r>
      <w:r>
        <w:rPr>
          <w:rFonts w:ascii="Amiri" w:hAnsi="Amiri" w:eastAsia="Amiri" w:cs="Amiri"/>
          <w:color w:val="111111"/>
          <w:sz w:val="28"/>
          <w:sz w:val="28"/>
          <w:szCs w:val="28"/>
          <w:rtl w:val="true"/>
          <w:lang w:bidi="ar-SA"/>
        </w:rPr>
        <w:t xml:space="preserve">قَمْرَاءُ وَ طَرِیقُنَا أَرْضٌ مَلْسَاءُ وَ نَحْنُ فِی الصَّحْرَاءِ لَا نَخْفَی فَقَالَ رَسُولُ اللَّهِ صلی الله علیه و آله أَ تُحِبَّانِ أَنْ یَسْتُرَکُمَا اللَّهُ عَنْ عُیُونِهِمْ وَ لَا یَجْعَلَ لَکُمَا ظِلًّا إِذَا سِرْتُمَا وَ یَجْعَلَ لَکُمَا نُوراً کَنُورِ الْقَمَرِ لَا تَتَبَیَّنَانِ مِنْهُ </w:t>
      </w:r>
      <w:r>
        <w:rPr>
          <w:rStyle w:val="FootnoteAnchor"/>
          <w:rtl w:val="true"/>
        </w:rPr>
        <w:footnoteReference w:id="1514"/>
      </w:r>
      <w:r>
        <w:rPr>
          <w:rFonts w:ascii="Amiri" w:hAnsi="Amiri" w:eastAsia="Amiri" w:cs="Amiri"/>
          <w:color w:val="111111"/>
          <w:sz w:val="28"/>
          <w:sz w:val="28"/>
          <w:szCs w:val="28"/>
          <w:rtl w:val="true"/>
          <w:lang w:bidi="ar-SA"/>
        </w:rPr>
        <w:t xml:space="preserve">قَالا بَلَی قَالَ عَلَیْکُمَا بِالصَّلَاةِ عَلَی مُحَمَّدٍ وَ آلِهِ الطَّیِّبِینَ مُعْتَقِدَیْنِ أَنَّ أَفْضَلَ آلِهِ عَلِیُّ بْنُ أَبِی طَالِبٍ وَ تَعْتَقِدُ یَا زُبَیْرُ أَنْتَ خَاصَّةً أَنْ لَا یَکُونَ عَلِیٌّ علیه السلام فِی قَوْمٍ إِلَّا کَانَ هُوَ أَحَقَّ بِالْوَلَایَةِ عَلَیْهِمْ لَیْسَ لِأَحَدٍ أَنْ یَتَقَدَّمَهُ فَإِذَا أَنْتُمَا فَعَلْتُمَا ذَلِکَ وَ بَلَغْتُمَا الظِّلَّ الَّذِی بَیْنَ یَدَیْ قَصْرِهِ مِنْ حَائِطِ قَصْرِهِ فَإِنَّ اللَّهَ سَیَبْعَثُ الْغِزْلَانَ وَ الْأَوْعَالَ إِلَی بَابِهِ فَتَحُکُّ </w:t>
      </w:r>
      <w:r>
        <w:rPr>
          <w:rStyle w:val="FootnoteAnchor"/>
          <w:rtl w:val="true"/>
        </w:rPr>
        <w:footnoteReference w:id="1515"/>
      </w:r>
      <w:r>
        <w:rPr>
          <w:rFonts w:ascii="Amiri" w:hAnsi="Amiri" w:eastAsia="Amiri" w:cs="Amiri"/>
          <w:color w:val="111111"/>
          <w:sz w:val="28"/>
          <w:sz w:val="28"/>
          <w:szCs w:val="28"/>
          <w:rtl w:val="true"/>
          <w:lang w:bidi="ar-SA"/>
        </w:rPr>
        <w:t xml:space="preserve">قُرُونَهَا بِهِ فَیَقُولُ مَنْ لِمُحَمَّدٍ </w:t>
      </w:r>
      <w:r>
        <w:rPr>
          <w:rStyle w:val="FootnoteAnchor"/>
          <w:rtl w:val="true"/>
        </w:rPr>
        <w:footnoteReference w:id="1516"/>
      </w:r>
      <w:r>
        <w:rPr>
          <w:rFonts w:ascii="Amiri" w:hAnsi="Amiri" w:eastAsia="Amiri" w:cs="Amiri"/>
          <w:color w:val="111111"/>
          <w:sz w:val="28"/>
          <w:sz w:val="28"/>
          <w:szCs w:val="28"/>
          <w:rtl w:val="true"/>
          <w:lang w:bidi="ar-SA"/>
        </w:rPr>
        <w:t xml:space="preserve">فِی مِثْلِ هَذَا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فَیَرْکَبُ فَرَسَهُ لِیَنْزِلَ فَیَصْطَادَ فیقول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امْرَأَتُهُ إِیَّاکَ وَ الْخُرُوجَ فَإِنَّ مُحَمَّداً قَدْ أَنَاخَ بِفِنَائِکَ وَ لَسْتُ آمَنُ أَنْ یَحْتَالَ عَلَیْکَ وَ دَسَّ مَنْ یَغْزُونَکَ </w:t>
      </w:r>
      <w:r>
        <w:rPr>
          <w:rStyle w:val="FootnoteAnchor"/>
          <w:rtl w:val="true"/>
        </w:rPr>
        <w:footnoteReference w:id="1518"/>
      </w:r>
      <w:r>
        <w:rPr>
          <w:rFonts w:ascii="Amiri" w:hAnsi="Amiri" w:eastAsia="Amiri" w:cs="Amiri"/>
          <w:color w:val="111111"/>
          <w:sz w:val="28"/>
          <w:sz w:val="28"/>
          <w:szCs w:val="28"/>
          <w:rtl w:val="true"/>
          <w:lang w:bidi="ar-SA"/>
        </w:rPr>
        <w:t xml:space="preserve">فَیَقُولُ لَهَا إِلَیْکِ عَنِّی فَلَوْ کَانَ أَحَدٌ یَفْصِلُ </w:t>
      </w:r>
      <w:r>
        <w:rPr>
          <w:rStyle w:val="FootnoteAnchor"/>
          <w:rtl w:val="true"/>
        </w:rPr>
        <w:footnoteReference w:id="1519"/>
      </w:r>
      <w:r>
        <w:rPr>
          <w:rFonts w:ascii="Amiri" w:hAnsi="Amiri" w:eastAsia="Amiri" w:cs="Amiri"/>
          <w:color w:val="111111"/>
          <w:sz w:val="28"/>
          <w:sz w:val="28"/>
          <w:szCs w:val="28"/>
          <w:rtl w:val="true"/>
          <w:lang w:bidi="ar-SA"/>
        </w:rPr>
        <w:t xml:space="preserve">عَنْهُ فِی هَذِهِ اللَّیْلَةِ لَتَلَقَّاهُ فِی هَذَا الْقَمَرِ عُیُونُ أَصْحَابِنَا فِی الطَّرِیقِ </w:t>
      </w:r>
      <w:r>
        <w:rPr>
          <w:rStyle w:val="FootnoteAnchor"/>
          <w:rtl w:val="true"/>
        </w:rPr>
        <w:footnoteReference w:id="1520"/>
      </w:r>
      <w:r>
        <w:rPr>
          <w:rFonts w:ascii="Amiri" w:hAnsi="Amiri" w:eastAsia="Amiri" w:cs="Amiri"/>
          <w:color w:val="111111"/>
          <w:sz w:val="28"/>
          <w:sz w:val="28"/>
          <w:szCs w:val="28"/>
          <w:rtl w:val="true"/>
          <w:lang w:bidi="ar-SA"/>
        </w:rPr>
        <w:t xml:space="preserve">وَ هَذِهِ الدُّنْیَا بَیْضَاءُ لَا أَحَدَ فِیهَا فَلَوْ کَانَ فِی ظِلِّ قَصْرِنَا هَذَا إِنْسِیٌّ لَنَفَرَتْ مِنْهُ الْوَحْشُ </w:t>
      </w:r>
      <w:r>
        <w:rPr>
          <w:rStyle w:val="FootnoteAnchor"/>
          <w:rtl w:val="true"/>
        </w:rPr>
        <w:footnoteReference w:id="1521"/>
      </w:r>
      <w:r>
        <w:rPr>
          <w:rFonts w:ascii="Amiri" w:hAnsi="Amiri" w:eastAsia="Amiri" w:cs="Amiri"/>
          <w:color w:val="111111"/>
          <w:sz w:val="28"/>
          <w:sz w:val="28"/>
          <w:szCs w:val="28"/>
          <w:rtl w:val="true"/>
          <w:lang w:bidi="ar-SA"/>
        </w:rPr>
        <w:t xml:space="preserve">فَیَنْزِلُ لِیَصْطَادَ الْغِزْلَانَ وَ الْأَوْعَالَ فَتَهْرُبُ مِنْ بَیْنِ یَدَیْهِ وَ یَتْبَعُهَا فَتُحِیطَانِ بِهِ </w:t>
      </w:r>
      <w:r>
        <w:rPr>
          <w:rStyle w:val="FootnoteAnchor"/>
          <w:rtl w:val="true"/>
        </w:rPr>
        <w:footnoteReference w:id="1522"/>
      </w:r>
      <w:r>
        <w:rPr>
          <w:rFonts w:ascii="Amiri" w:hAnsi="Amiri" w:eastAsia="Amiri" w:cs="Amiri"/>
          <w:color w:val="111111"/>
          <w:sz w:val="28"/>
          <w:sz w:val="28"/>
          <w:szCs w:val="28"/>
          <w:rtl w:val="true"/>
          <w:lang w:bidi="ar-SA"/>
        </w:rPr>
        <w:t xml:space="preserve">وَ تَأْخُذَانِهِ </w:t>
      </w:r>
      <w:r>
        <w:rPr>
          <w:rStyle w:val="FootnoteAnchor"/>
          <w:rtl w:val="true"/>
        </w:rPr>
        <w:footnoteReference w:id="1523"/>
      </w:r>
      <w:r>
        <w:rPr>
          <w:rFonts w:ascii="Amiri" w:hAnsi="Amiri" w:eastAsia="Amiri" w:cs="Amiri"/>
          <w:color w:val="111111"/>
          <w:sz w:val="28"/>
          <w:sz w:val="28"/>
          <w:szCs w:val="28"/>
          <w:rtl w:val="true"/>
          <w:lang w:bidi="ar-SA"/>
        </w:rPr>
        <w:t xml:space="preserve">وَ کَانَ کَمَا قَالَ رَسُولُ اللَّهِ صلی الله علیه و آله فَأَخَذُوهُ فَقَالَ لِی إِلَیْکُمْ حَاجَةٌ قَالُوا مَا هِیَ فَإِنَّا نَقْضِیهَا إِلَّا أَنْ تَسْأَلَنَا أَنْ نُخَلِّیَکَ قَالَ تَنْزِعُونَ عَنِّی ثَوْبِی هَذَا وَ سَیْفِی وَ مِنْطَقَتِی وَ تَحْمِلُونَهَا إِلَیْهِ وَ تَحْمِلُونِی </w:t>
      </w:r>
      <w:r>
        <w:rPr>
          <w:rStyle w:val="FootnoteAnchor"/>
          <w:rtl w:val="true"/>
        </w:rPr>
        <w:footnoteReference w:id="1524"/>
      </w:r>
      <w:r>
        <w:rPr>
          <w:rFonts w:ascii="Amiri" w:hAnsi="Amiri" w:eastAsia="Amiri" w:cs="Amiri"/>
          <w:color w:val="111111"/>
          <w:sz w:val="28"/>
          <w:sz w:val="28"/>
          <w:szCs w:val="28"/>
          <w:rtl w:val="true"/>
          <w:lang w:bidi="ar-SA"/>
        </w:rPr>
        <w:t xml:space="preserve">فِی قَمِیصِی لِئَلَّا یَرَانِی فِی هَذَا الزِّیِّ بَلْ یَرَانِی فِی زِیِّ تَوَاضُعٍ فَلَعَلَّهُ أَنْ یَرْحَمَنِی فَفَعَلُوا ذَلِکَ فَجَعَلَ الْمُسْلِمُونَ وَ الْأَعْرَابُ یَلْبَسُونَ ذَلِکَ الثَّوْبَ </w:t>
      </w:r>
      <w:r>
        <w:rPr>
          <w:rStyle w:val="FootnoteAnchor"/>
          <w:rtl w:val="true"/>
        </w:rPr>
        <w:footnoteReference w:id="1525"/>
      </w:r>
      <w:r>
        <w:rPr>
          <w:rFonts w:ascii="Amiri" w:hAnsi="Amiri" w:eastAsia="Amiri" w:cs="Amiri"/>
          <w:color w:val="111111"/>
          <w:sz w:val="28"/>
          <w:sz w:val="28"/>
          <w:szCs w:val="28"/>
          <w:rtl w:val="true"/>
          <w:lang w:bidi="ar-SA"/>
        </w:rPr>
        <w:t xml:space="preserve">وَ یَقُولُونَ هَذَا مِنْ حُلَلِ الْجَنَّةِ وَ هَذَا مِنْ حُلِیِّ الْجَنَّةِ یَا رَسُولَ اللَّهِ قَالَ لَا وَ لَکِنَّهُ ثَوْبُ أُکَیْدِرَ وَ سَیْفُهُ وَ مِنْطَقَتُهُ وَ لَمِنْدِیلُ ابْنِ عَمَّتِی الزُّبَیْرِ وَ سِمَاکٍ فِی الْجَنَّةِ أَفْضَلُ مِنْ هَذَا إِنِ اسْتَقَامَا عَلَی مَا أَمْضَیَا مِنْ عَهْدِی إِلَی أَنْ یَلْقَیَانِی </w:t>
      </w:r>
      <w:r>
        <w:rPr>
          <w:rStyle w:val="FootnoteAnchor"/>
          <w:rtl w:val="true"/>
        </w:rPr>
        <w:footnoteReference w:id="1526"/>
      </w:r>
      <w:r>
        <w:rPr>
          <w:rFonts w:ascii="Amiri" w:hAnsi="Amiri" w:eastAsia="Amiri" w:cs="Amiri"/>
          <w:color w:val="111111"/>
          <w:sz w:val="28"/>
          <w:sz w:val="28"/>
          <w:szCs w:val="28"/>
          <w:rtl w:val="true"/>
          <w:lang w:bidi="ar-SA"/>
        </w:rPr>
        <w:t xml:space="preserve">عِنْدَ حَوْضِی فِی الْمَحْشَرِ قَالُوا وَ ذَلِکَ أَفْضَلُ مِنْ هَذَا قَالَ بَلْ خَیْطٌ مِنْ مِنْدِیلٍ بِأَیْدِیهِمَا فِی الْجَنَّةِ أَفْضَلُ مِنْ مِلْ‌ءِ الْأَرْضِ إِلَی السَّمَاءِ مِثْلَ هَذَا الذَّهَبِ فَلَمَّا أُتِیَ بِهِ رَسُولَ اللَّهِ صلی الله علیه و آله قَالَ یَا مُحَمَّدُ أَقِلْنِی وَ خَلِّنِی عَلَی أَنْ أَدْفَعَ عَنْکَ مَنْ وَرَائِی مِنْ أَعْدَائِکَ فَقَالَ لَهُ رَسُولُ اللَّهِ فَإِنْ </w:t>
      </w:r>
      <w:r>
        <w:rPr>
          <w:rStyle w:val="FootnoteAnchor"/>
          <w:rtl w:val="true"/>
        </w:rPr>
        <w:footnoteReference w:id="1527"/>
      </w:r>
      <w:r>
        <w:rPr>
          <w:rFonts w:ascii="Amiri" w:hAnsi="Amiri" w:eastAsia="Amiri" w:cs="Amiri"/>
          <w:color w:val="111111"/>
          <w:sz w:val="28"/>
          <w:sz w:val="28"/>
          <w:szCs w:val="28"/>
          <w:rtl w:val="true"/>
          <w:lang w:bidi="ar-SA"/>
        </w:rPr>
        <w:t xml:space="preserve">لَمْ تَفِ بِهِ قَالَ یَا مُحَمَّدُ إِنْ لَمْ أَفِ لَکَ فَإِنْ </w:t>
      </w:r>
      <w:bookmarkStart w:id="612" w:name="pg13777_135394"/>
    </w:p>
    <w:p>
      <w:pPr>
        <w:pStyle w:val="BookText"/>
        <w:rPr/>
      </w:pPr>
      <w:bookmarkEnd w:id="612"/>
      <w:r>
        <w:rPr>
          <w:rFonts w:ascii="Amiri" w:hAnsi="Amiri" w:eastAsia="Amiri" w:cs="Amiri"/>
          <w:color w:val="111111"/>
          <w:sz w:val="28"/>
          <w:sz w:val="28"/>
          <w:szCs w:val="28"/>
          <w:rtl w:val="true"/>
          <w:lang w:bidi="ar-SA"/>
        </w:rPr>
        <w:t xml:space="preserve">کُنْتَ رَسُولَ اللَّهِ فَسَیُظْفِرُکَ بِی مَنْ مَنَعَ ظِلَالَ أَصْحَابِکَ أَنْ یَقَعَ عَلَی الْأَرْضِ حَتَّی أَخَذُونِی وَ مَنْ سَاقَ الْغِزْلَانَ إِلَی بَابِی حَتَّی اسْتَخْرَجَتْنِی مِنْ قَصْرِی وَ أَوْقَعَتْنِی فِی أَیْدِی أَصْحَابِکَ وَ إِنْ کُنْتَ غَیْرَ نَبِیٍّ فَإِنَّ دَوْلَتَکَ الَّتِی أَوْقَعَتْنِی فِی یَدِکَ بِهَذِهِ الْخَصْلَةِ الْعَجِیبَةِ وَ السَّبَبِ اللَّطِیفِ سَتُوقِعُنِی فِی یَدِکَ بِمِثْلِهَا قَالَ فَصَالَحَهُ رَسُولُ اللَّهِ صلی الله علیه و آله عَلَی أَلْفِ أُوقِیَّةٍ مِنْ ذَهَبٍ فِی رَجَبٍ وَ مِائَتَیْ حُلَّةٍ وَ أَلْفِ أُوقِیَّةٍ فِی صَفَرٍ وَ مِائَتَیْ حُلَّةٍ وَ عَلَی أَنَّهُمْ یُضِیفُونَ مَنْ مَرَّ بِهِمْ مِنَ الْعَسَاکِرِ </w:t>
      </w:r>
      <w:r>
        <w:rPr>
          <w:rStyle w:val="FootnoteAnchor"/>
          <w:rtl w:val="true"/>
        </w:rPr>
        <w:footnoteReference w:id="1528"/>
      </w:r>
      <w:r>
        <w:rPr>
          <w:rFonts w:ascii="Amiri" w:hAnsi="Amiri" w:eastAsia="Amiri" w:cs="Amiri"/>
          <w:color w:val="111111"/>
          <w:sz w:val="28"/>
          <w:sz w:val="28"/>
          <w:szCs w:val="28"/>
          <w:rtl w:val="true"/>
          <w:lang w:bidi="ar-SA"/>
        </w:rPr>
        <w:t xml:space="preserve">ثَلَاثَةَ أَیَّامٍ وَ یُزَوِّدُونَهُمْ إِلَی الْمَرْحَلَةِ الَّتِی تَلِیهَا </w:t>
      </w:r>
      <w:r>
        <w:rPr>
          <w:rStyle w:val="FootnoteAnchor"/>
          <w:rtl w:val="true"/>
        </w:rPr>
        <w:footnoteReference w:id="1529"/>
      </w:r>
      <w:r>
        <w:rPr>
          <w:rFonts w:ascii="Amiri" w:hAnsi="Amiri" w:eastAsia="Amiri" w:cs="Amiri"/>
          <w:color w:val="111111"/>
          <w:sz w:val="28"/>
          <w:sz w:val="28"/>
          <w:szCs w:val="28"/>
          <w:rtl w:val="true"/>
          <w:lang w:bidi="ar-SA"/>
        </w:rPr>
        <w:t xml:space="preserve">عَلَی أَنَّهُمْ إِنْ نَقَضُوا شَیْئاً مِنْ ذَلِکَ فَقَدْ بَرِئَتْ مِنْهُمْ ذِمَّةُ اللَّهِ وَ ذِمَّةُ مُحَمَّدٍ رَسُولِ اللَّهِ صلی الله علیه و آله ثُمَّ کَرَّ رَسُولُ اللَّهِ رَاجِعاً إِلَی الْمَدِینَةِ إِلَی إِبْطَالِ کَیْدِ الْمُنَافِقِینَ فِی نَصْبِ ذَلِکَ الْعِجْلِ الَّذِی هُوَ أَبُو عَامِرٍ الَّذِی سَمَّاهُ النَّبِیُّ صلی الله علیه و آله الْفَاسِقَ وَ عَادَ رَسُولُ اللَّهِ صلی الله علیه و آله غَانِماً ظَافِراً </w:t>
      </w:r>
      <w:r>
        <w:rPr>
          <w:rStyle w:val="FootnoteAnchor"/>
          <w:rtl w:val="true"/>
        </w:rPr>
        <w:footnoteReference w:id="1530"/>
      </w:r>
      <w:r>
        <w:rPr>
          <w:rFonts w:ascii="Amiri" w:hAnsi="Amiri" w:eastAsia="Amiri" w:cs="Amiri"/>
          <w:color w:val="111111"/>
          <w:sz w:val="28"/>
          <w:sz w:val="28"/>
          <w:szCs w:val="28"/>
          <w:rtl w:val="true"/>
          <w:lang w:bidi="ar-SA"/>
        </w:rPr>
        <w:t>وَ أَبْطَلَ اللَّهُ کَیْدَ الْمُنَافِقِینَ وَ أَمَرَ رَسُولُ اللَّهِ صلی الله علیه و آله بِإِحْرَاقِ مَسْجِدِ الضِّرَارِ وَ أَنْزَلَ اللَّهُ عَزَّ وَ جَلَّ وَ الَّذِینَ اتَّخَذُوا مَسْجِداً ضِراراً وَ کُفْراً وَ تَفْرِیقاً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مُوسَی بْنُ جَعْفَرٍ علیهما السلام فَهَذَا الْعِجْلُ فِی حَیَاةِ رَسُولِ اللَّهِ صلی الله علیه و آله دَمَّرَ اللَّهُ عَلَیْهِ وَ أَصَابَهُ بِقُولَنْجٍ وَ فَالِجٍ وَ جُذَامٍ وَ لَقْوَةٍ </w:t>
      </w:r>
      <w:r>
        <w:rPr>
          <w:rStyle w:val="FootnoteAnchor"/>
          <w:rtl w:val="true"/>
        </w:rPr>
        <w:footnoteReference w:id="1531"/>
      </w:r>
      <w:r>
        <w:rPr>
          <w:rFonts w:ascii="Amiri" w:hAnsi="Amiri" w:eastAsia="Amiri" w:cs="Amiri"/>
          <w:color w:val="111111"/>
          <w:sz w:val="28"/>
          <w:sz w:val="28"/>
          <w:szCs w:val="28"/>
          <w:rtl w:val="true"/>
          <w:lang w:bidi="ar-SA"/>
        </w:rPr>
        <w:t>وَ بَقِیَ أَرْبَعِینَ صَبَاحاً فِی أَشَدِّ عَذَابٍ صَارَ إِلَی عَذَابِ اللَّهِ</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کشته شدن همه بنی قریظه از آنان انتقام گرفته شد، سعد بن معاذ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رحمت کند که تو چون زخمی در گلوی کافران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می‌ماندی، بی‌تردید مانع آن گوساله‌ای می‌شدی که می‌خواهند آن را در حوزه اسلام چون گوساله قوم موسی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همین مدینه می‌خواهند گوساله‌ای به پا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 سوگند که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می‌آیند و اگر سعد زنده می‌ماند، دسیسه‌شان نقش بر آب می‌گردید و اکنون بخشی از دسیسه‌شان را به اجرا در می‌آورند و سپس خداوند آن را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چگونگی آن آگاه می‌سازی؟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تدبیر الهی وا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از امت محمد صلی الله علیه و آله بعد از درگذشت سعد بن معاذ و حرکت محمد صلی الله علیه و آله به سوی تبوک، ابوعامر راهب را به امیری و ریاست برگزیدند و با او بیعت کردند و بر غارت مدینه و اسیر ساختن فرزندان رسول خدا صلی الله علیه و آله و سایر افراد خانواده و صحابه‌اش با یکدیگر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نیز برای حمله شبانه به محمد و کشتن او در مسیرش به سوی تبوک، دسیسه‌چینی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نیکی از محمد صلی الله علیه و آله دفاع نمود و منافقان را مفتضح و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راه‌های پیشینیان را چون گذاردن پا به جای 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تیر به جای پر تیر، خواهید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یکی از آنان وارد سوراخ سوسمار شود، در آن داخل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گوساله که بود و این دسیسه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اخبار حاکم دومة الجندل به رسول خدا صلی الله علیه و آله می‌رسید و پادشاه آن نواحی، مملکتی بزرگ از جانب شام داشت و رسول خدا صلی الله علیه و آله را تهدید می‌کرد که به سوی او خواهد آمد و اصحاب او را کشته و جمع آنان را متلاشی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رسول خدا صلی الله علیه و آله از جانب او چنان هراسان و بیمناک گشته بودند که هر روز به نوبت بیست نفر از آنان از رسول خدا صلی الله علیه و آله پاسداری می‌نمودند، و هر بار که فریادی به گوش آنان می‌رسید، گمان می‌بردند که طلایه‌داران سپاه حاکم دومة الجندل پدیدار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سخنان یاوه ودروغ بسیاری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و در میان اصحاب رسول خدا صلی الله علیه و آله وراد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اکیدر فلان تعداد مرد جنگی، و این تعداد چهارپا و این مقدار اموال مهیا ساخته است، و در سرزمینش اعلام کرده است که غارت مدینه را برای شما مباح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مسلمانان سست ایمان، آهسته به نجوا می‌نشستند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در برابر سپاهیان اکیدر چه می‌توانند از پیش برند؟ نزدیک است که به سوی مدینه آید و مردان آن را بکشد و فرزندان و زنان حاضر در آن را به اسارت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قلوب مومنان را آزرد و از نیرنگ و فریب آنان به رسول خدا صلی الله علیه و آله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منافقان با یکدیگر توافق کردند و با ابوعامر راهب که رسول خدا او را فاسق نامیده بود، بیعت کردند و او را به امیری خویش برگزیدند و به حکم و فرمان او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و اندیشه نیک آن است که من از مدینه بروم تا به سازماندهی شما متهم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اکیدر در دومة الجندل نامه‌نگاری نمودند که به سوی مدینه آید تا آنان بر ضد پیامبر برخیزند و و با یاری هم او را ریشه‌کن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وحی، محمد صلی الله علیه و آله را از توافق آنان آگاه ساخت و به او فرمان داد که به سوی تبوک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هر گاه که قصد جنگ و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به غیر هدف اصلی آن تظاهر می‌نمود، اما در غزوه تبوک نیت خود را آشکار ساخت و به مسلمانان دستور داد که برای آن آماده شوند و توشه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تبوک جنگی بود که منافقان در آن رسوا گشتند و خداوند متعال آنان را به خاطر کندی و بازداشتن مسلمانان از آن، مورد ذمّ و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آنچه از وحی بر او نازل شده بود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بر اکیدر چیره خواهد ساخت تا او را به بند گیرد و بر اساس پرداخت هزار اوقیه طلا در صفر، و هزار اوقیه طلا در رجب و دویست حلّه در صفر و دویست حلّه در رجب با او مصالحه خواهد کرد و بعد از هشتاد روز به سلامت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با قومش برای چهل شب وعده کرد و من نیز با شما بر هشتاد شب وعده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سالم و پیروز و با غنایم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جنگی به وقوع پیوندد و یا کسی از مومنین اسیر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آخرین شکستگی اوست که دیگر ترمیم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جوش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تعدادی از یاران او در این گرما و طوفان بادیه‌ها و آب مکان‌های زیانبار و فاسد هلاک می‌گردند و آن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که از آن جان سالم به در برند، یا اسیر چنگال اکیدر و یا کشته و مجروح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با بهانه‌هایی که آوردند، از او اجازه خواستند که از جهاد معاف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گرما، و برخی بیماری و برخی دیگری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ساختند و پیامبر صلی الله علیه و آله نیز به آنان رخصت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عزم و اراده رسول خدا صلی الله علیه و آله در حرکت به سوی تبوک نمایان شد، این منافقان دست به کار گشتند و در خارج از مدینه، مسجد ضرار را بنا ساختند تا مکانی برای اجتماع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تظاهر می‌کردند که آن مکانی برای برپایی نماز است و حال آنکه تنها به بهانه نماز در آن گرد هم می‌آمدند تا اهدافشان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آنان به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خانه‌های ما از مسجد تو دور است و ما نمازی که به جماعت بر پا نگردد را خوش نداریم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گران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مسجدی بنا کرده‌ایم و اگر صلاح دیدی که به آنجا بیایی و در آن نماز گزاری، با اقامه نماز در مکان نمازت، تبرک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آنچه را که توسط خداوند درباره آنان و نفاقشان دانسته بود، روردروی آنان مطرح نساخت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 را آوردند و او بر آن سوار شد تا به سوی مسجد آنان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او و اصحابش، الاغ را حرکت دادند، حرکت نکرد و راه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سر الاغ را به سویی دیگر برگرداند، به بهترین شکل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الاغ در این راه چیزی دیده است که از آن کراهت دارد و به همین خاطر به سوی آن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اسبی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 را حاضر کردند، بر آن سوار شد، ولی هر چه کوشید تا آن اسب را به سوی مسجد آن‌ها حرکت دهد، از جای خود حرکت نکرد، ولی آن دم که سر اسب را به سوی مسیری دیگر باز گرداندند، به خوبی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اسب نیز در این راه از چیزی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خود به سوی آن مسجد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 اصحابش به سوی مسجد حرکت کردند، در جای خود خشک شدند و توان حرکت از آنان سلب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خواستند به سویی دیگر بروند،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سرعت گرفت و بدن‌ها و قلب‌هایشان طراوت و نشاط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امری است که مورد خشنودی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را نمی‌خواهد و من نیز در آستانه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مهلت دهید تا به امید خدا از سفر بازگردم، سپس در این امر چنان کنم که خداوند از آن راضی 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خروج به سوی تبوک مصمم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منافقان درصدد برآمدند که بعد از خروج مسلمانان، بر جای ماندگان آنان را ریشه 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پروردگار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پروردگار والامرتبه بر تو درود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خارج شو و علی باقی بماند و یا علی خارج گردد و تو باقی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سخن را به اطلاع علی علیه‌السّلام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و رسول او گردن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دوست نداشتم که در هیچ شرایطی از رسول خدا صلی الله علیه و آله پس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همانند هارون به موسی باشی، جز آنکه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تو در مدینه همان اجر و پاداش خروجت همراه مرا دارد و خداوند تو را به تنهایی یک امت قرار داد، همچنان که ابراهیم را یک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تو مانع از اقدام جماعت منافقین و کفار بر ضد مسلمانان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خارج گردید و علی علیه‌السّلام او را بدرقه نمود،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را تنها به خاطر بیزاری و آزردگی‌اش از او، در مدینه باقی گذاشت و هدف او نیز تنها این است که منافقان بر او شبیخون زنند و با او پیکار سازند و او را هلاک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آنان را می‌شنوی؟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تو را بسنده نیست که تو تخم چشم و نور دیده و روح بدن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همراه یارانش حرکت کرد و علی علیه‌السّلام در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منافقان برای آسیب رساندن به مسلمانان دسیسه‌چینی کردند، از علی علیه‌السّلام و همراهی سایرین با او در راندن آنان هراسان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کشی محمد را بازگشتی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 مسلمانان و اکیدر یک شب فاصله بود، پیامبر صلی الله علیه و آله به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سماک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تن از مسلمانان به در قصر اکیدر روید و او را دستگیر کنید و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بیاوریم و حال آنکه تو خود از تعداد لشکریان او آگاهی و به جز اطرافیان و خدمتکارانش، بیش از هزار بنده و کنیز و خادم به خدمت دارد؟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نیرنگ می‌زنید و او را به چنگ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به انجام رسانیم و حال آنکه امشب، شبی مهتابی است و راهمان زمینی صاف و هموار است و خود نیز در صحرا قرار داریم و استتار برای ما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دارید خداوند شما را از دیدگان آنان پنهان سازد و در هنگام حرکت شما در شب، سایه‌تان را برگیرد و چون ماه برای شما روشنایی قرار دهد که حتی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محمد و آل پاکش درود فرستید و اعتقاد یابید که علی بن ابی طالب برترین اهل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تو زبیر، باید باور داشته باشی که علی در میان هیچ گروهی قرار نمی‌گیرد مگر آنکه شایسته‌ترین فرد برای ولایت و رهبری آنان است و هیچ کس حق ندارد بر او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چنین کردید، چون روبروی قصر او به زیر سایه دیوار قصرش رسیدید، خداوند آهوان و بزان کوهی را به در قصر او خواهد فرستاد و آن‌ها شاخ خود را بر آن می‌کوبند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یاران محمد حضور دارند؟ در نتیجه بر اسبش سوار می‌گردد تا برای شکار از قلعه خارج گردد و همسرش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شدن بپرهیز که محمد در سرزمین تو فرود آمده است و من از اینکه او بر ضد تو نیرنگ به کار گیرد و کسانی را برای حمله بر تو، به کمین گذارد،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همسرش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اگر در چنین شبی کسی از او جدا گردد، در زیر نور ماه، چشمان یاران ما او را در راه خواهد دید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کسی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سایه این قصر ما انسانی قرار داشت، مطمئنا حیوانات از او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قلعه خارج می‌شود تا آهوان و بزان کوهی را صید کند و آن‌ها از برابر او می‌گریزند و او در پی آن‌ها روان می‌گردد، و در این هنگام شما او را در بر می‌گیرید و اسیرش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چنان که رسول خدا صلی الله علیه و آله فرموده بود، پیش رفت و او را اسیر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چیست؟ که جز آزادی، هر چه بخواهی برآورده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و شمشیر و کمربند را از من برگیرید و آن‌ها را به سوی او برید و مرا با این پیراهنم نزد او ببرید تا مرا در این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 و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که شاید اگر او مرا در پوشش خواری و خاکساری مشاهده کند، بر من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چنین کردند و مسلمانان و بادیه نشینان آن لباس را می‌پوشیدند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حله‌های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حله‌های بهشتی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جامه و شمشیرو کمربند اکیدر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دستمال عرق‌چین پسرعمه‌ام زبیر و سماک در بهشت از این جامه برتر است، اگر بر عهد من تا زمانی که در کنار حوضم در محشر مرا دیدار کنند،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تار نخی از دستمال عرق‌چین،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اکیدر نزد رسول خدا صلی الله علیه و آله آورده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رهایم ساز تا دشمنان تو را که پشت سرم قرار دارند از تو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عهدت پایبند نبودی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عهدم با تو پایبند نبودم، کار از دو حال بیرون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واقعا فرستاده خدا باشی، همان که سایه یارانت را از زمین برگرفت تا مرا دستگیر سازند و آن که آهوان را روانه قصر من کرد تا مرا از آن خارج و در چنگ یاران تو گرفتار سازد، هم او نیز تو را بر من چیره خواهد ساخت؛ و اگر پیامبر نباشی، استیلا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با این شیوه عجیب و راه لطیف مرا گرفتار تو ساخت، به مانند آن، بار دیگر مرا اسیر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بر اساس پرداخت هزار اوقیه طلا در رجب و دویست حلّه و هزار اوقیه در ماه صفر و دویست حلّه مصالحه کرد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شرط کرد که سه روز از سپاهیانی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گذرند، پذیرایی کنند و توشه آنان تا منزلگاه بعدی را تامین کنند و اگر چیزی از این پیمان را نقض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ذمّه و امان پروردگار و محمد رسول خدا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به سرعت برای باطل ساختن نیرنگ منافقان در برپایی آن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ابوعامر که رسول خدا او را فاسق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 این بازگشت، پیروزمند و با غنایم بازگردید و خداوند نیرنگ منافقان ر ا تباه گردانید و به رسول خدا صلی الله علیه و آله فرمان داد که مسجد ضرار را به آتش بکشد و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إتَّخَذُوا مَسجِداً ضِراراً 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گوساله را در روزگار حضرت رسول صلی اللّه علیه و آله هلاک ساخت و او را به قولنج و فلج و جذام و 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دهان و رعشه در چانه بر اثر 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چهل روز در شدیدترین عذاب به 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عذاب الهی روان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2362314_1468164448"/>
      <w:bookmarkStart w:id="614" w:name="_Toc248"/>
      <w:bookmarkEnd w:id="613"/>
      <w:r>
        <w:rPr>
          <w:rtl w:val="true"/>
        </w:rPr>
        <w:t>بیان</w:t>
      </w:r>
      <w:bookmarkEnd w:id="61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قولهم أباد الله خضراءهم أی سوادهم و معظمهم قوله و حنت أبدانهم لعله من الحنین بمعنی الشوق و فی بعض النسخ خبت بالخاء المعجمة و الباء الموحدة و لعله من الخبب و هو ضرب من العدو و الأوعال جمع الوعل بالفتح و ککتف و هو تیس الجبل</w:t>
      </w:r>
      <w:r>
        <w:rPr>
          <w:rFonts w:eastAsia="IRNazanin" w:cs="IRNazanin"/>
          <w:color w:val="111111"/>
          <w:sz w:val="28"/>
          <w:szCs w:val="28"/>
          <w:rtl w:val="true"/>
          <w:lang w:bidi="fa-IR"/>
        </w:rPr>
        <w:t xml:space="preserve">. </w:t>
      </w:r>
      <w:bookmarkStart w:id="615" w:name="pg13777_135395"/>
    </w:p>
    <w:p>
      <w:pPr>
        <w:pStyle w:val="BookText"/>
        <w:rPr/>
      </w:pPr>
      <w:bookmarkEnd w:id="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 اللّه خضراءهم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شوق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معجمه و باء موحّده آمده است که در این صورت احتمالا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نوعی دویدن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الکتف، همان بز نر کوهی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6" w:name="__RefHeading___Toc2362316_1468164448"/>
      <w:bookmarkStart w:id="617" w:name="_Toc249"/>
      <w:bookmarkEnd w:id="616"/>
      <w:r>
        <w:rPr>
          <w:rtl w:val="true"/>
        </w:rPr>
        <w:t xml:space="preserve">باب </w:t>
      </w:r>
      <w:r>
        <w:rPr/>
        <w:t>31</w:t>
      </w:r>
      <w:r>
        <w:rPr>
          <w:rtl w:val="true"/>
        </w:rPr>
        <w:t xml:space="preserve"> </w:t>
      </w:r>
      <w:r>
        <w:rPr>
          <w:rtl w:val="true"/>
        </w:rPr>
        <w:t>نزول سورة براءة و بعث النبی صلی الله علیه و آله علیا علیه السلام بها لیقرأها علی الناس فی الموسم بمکة</w:t>
      </w:r>
      <w:bookmarkEnd w:id="617"/>
    </w:p>
    <w:p>
      <w:pPr>
        <w:pStyle w:val="Heading4"/>
        <w:numPr>
          <w:ilvl w:val="3"/>
          <w:numId w:val="1"/>
        </w:numPr>
        <w:rPr/>
      </w:pPr>
      <w:bookmarkStart w:id="618" w:name="__RefHeading___Toc2362318_1468164448"/>
      <w:bookmarkStart w:id="619" w:name="_Toc250"/>
      <w:bookmarkEnd w:id="618"/>
      <w:r>
        <w:rPr>
          <w:rtl w:val="true"/>
        </w:rPr>
        <w:t>الآیات</w:t>
      </w:r>
      <w:bookmarkEnd w:id="61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 وَ اعْلَمُوا أَنَّکُمْ غَیْرُ مُعْجِزِی اللَّهِ وَ أَنَّ اللَّهَ مُخْزِی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ascii="Amiri" w:hAnsi="Amiri" w:eastAsia="Amiri" w:cs="Amiri"/>
          <w:i/>
          <w:i/>
          <w:iCs/>
          <w:color w:val="111111"/>
          <w:sz w:val="28"/>
          <w:sz w:val="28"/>
          <w:szCs w:val="28"/>
          <w:rtl w:val="true"/>
          <w:lang w:bidi="ar-SA"/>
        </w:rPr>
        <w:t>کَیْفَ وَ إِنْ یَظْهَرُوا عَلَیْکُمْ لا یَرْقُبُوا فِیکُمْ إِلًّا وَ لا ذِمَّةً یُرْضُونَکُمْ بِأَفْواهِهِمْ وَ تَأْبی قُلُوبُهُمْ وَ أَکْثَرُهُمْ فاسِقُونَ</w:t>
      </w:r>
      <w:r>
        <w:rPr>
          <w:rFonts w:ascii="Amiri" w:hAnsi="Amiri" w:eastAsia="Amiri" w:cs="Amiri"/>
          <w:color w:val="111111"/>
          <w:sz w:val="28"/>
          <w:sz w:val="28"/>
          <w:szCs w:val="28"/>
          <w:rtl w:val="true"/>
          <w:lang w:bidi="ar-SA"/>
        </w:rPr>
        <w:t xml:space="preserve"> اشْتَرَوْا بِآیاتِ اللَّهِ ثَمَناً قَلِیلًا فَصَدُّوا عَنْ سَبِیلِهِ 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یَرْقُبُونَ فِی مُؤْمِنٍ إِلًّا وَ لا ذِمَّةً وَ أُولئِکَ هُمُ الْمُعْتَدُونَ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ascii="Amiri" w:hAnsi="Amiri" w:eastAsia="Amiri" w:cs="Amiri"/>
          <w:i/>
          <w:i/>
          <w:iCs/>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ascii="Amiri" w:hAnsi="Amiri" w:eastAsia="Amiri" w:cs="Amiri"/>
          <w:color w:val="111111"/>
          <w:sz w:val="28"/>
          <w:sz w:val="28"/>
          <w:szCs w:val="28"/>
          <w:rtl w:val="true"/>
          <w:lang w:bidi="ar-SA"/>
        </w:rPr>
        <w:t xml:space="preserve"> أَ لا تُقاتِلُونَ قَوْماً نَکَثُوا أَیْمانَهُمْ وَ هَمُّوا بِإِخْراجِ الرَّسُولِ وَ هُمْ بَدَؤُکُمْ أَوَّلَ مَرَّةٍ أَ تَخْشَوْنَهُمْ فَاللَّهُ أَحَقُّ أَنْ تَخْشَوْهُ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w:t>
      </w:r>
      <w:bookmarkStart w:id="620" w:name="pg13777_135396"/>
    </w:p>
    <w:p>
      <w:pPr>
        <w:pStyle w:val="BookText"/>
        <w:rPr/>
      </w:pPr>
      <w:bookmarkEnd w:id="620"/>
      <w:r>
        <w:rPr>
          <w:rFonts w:ascii="Amiri" w:hAnsi="Amiri" w:eastAsia="Amiri" w:cs="Amiri"/>
          <w:color w:val="111111"/>
          <w:sz w:val="28"/>
          <w:sz w:val="28"/>
          <w:szCs w:val="28"/>
          <w:rtl w:val="true"/>
          <w:lang w:bidi="ar-SA"/>
        </w:rPr>
        <w:t>وَ یُخْزِهِمْ وَ یَنْصُرْکُمْ عَلَیْهِمْ وَ یَشْفِ صُدُورَ قَوْمٍ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غَیْظَ قُلُوبِهِمْ وَ یَتُوبُ اللَّهُ عَلی مَنْ یَشاءُ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 بَعْدَ عامِهِمْ هذا وَ إِنْ خِفْتُمْ عَیْلَةً فَسَوْفَ یُغْنِیکُمُ اللَّهُ مِنْ فَضْلِهِ إِنْ شاءَ إِنَّ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 إِلَی الَّذِینَ عَاهَدتُّم مِّنَ الْمُشْرِکِینَ فَسِیحُواْ فِی الأَرْضِ أَرْبَعَةَ أَشْهُرٍ وَاعْلَمُواْ أَنَّکُمْ غَیْرُ مُعْجِزِی اللّهِ وَأَنَّ اللّهَ مُخْزِی الْکَافِرِینَ وَأَذَانٌ مِّنَ اللّهِ وَرَسُولِهِ إِلَی النَّاسِ یَوْمَ الْحَجِّ الأَکْبَرِ أَنَّ اللّهَ بَرِیءٌ مِّنَ الْمُشْرِکِینَ وَرَسُولُهُ فَإِن تُبْتُمْ فَهُوَ خَیْرٌ لَّکُمْ وَإِن تَوَلَّیْتُمْ فَاعْلَمُواْ أَنَّکُمْ غَیْرُ مُعْجِزِی اللّهِ وَبَشِّرِ الَّذِینَ کَفَرُواْ بِعَذَابٍ أَلِیمٍ ، إِلاَّ الَّذِینَ عَاهَدتُّم مِّنَ الْمُشْرِکِینَ ثُمَّ لَمْ یَنقُصُوکُمْ شَیْئًا وَلَمْ یُظَاهِرُواْ عَلَیْکُمْ أَحَدًا فَأَتِمُّواْ إِلَیْهِمْ عَهْدَهُمْ إِلَی مُدَّتِهِمْ إِنَّ اللّهَ یُحِبُّ الْمُتَّقِینَ ، فَإِذَا انسلَخَ الأَشْهُرُ الْحُرُمُ فَاقْتُلُواْ الْمُشْرِکِینَ حَیْثُ وَجَدتُّمُوهُمْ وَخُذُوهُمْ وَاحْصُرُوهُمْ وَاقْعُدُواْ لَهُمْ کُلَّ مَرْصَدٍ فَإِن تَابُواْ وَأَقَامُواْ الصَّلاَةَ وَآتَوُاْ الزَّکَاةَ فَخَلُّواْ سَبِیلَهُمْ إِنَّ اللّهَ غَفُورٌ رَّحِیمٌ ، وَإِنْ أَحَدٌ مِّنَ الْمُشْرِکِینَ اسْتَجَارَکَ فَأَجِرْهُ حَتَّی یَسْمَعَ کَلاَمَ اللّهِ ثُمَّ أَبْلِغْهُ مَأْمَنَهُ ذَلِکَ بِأَنَّهُمْ قَوْمٌ لاَّ یَعْلَمُونَ ، کَیْفَ یَکُونُ لِلْمُشْرِکِینَ عَهْدٌ عِندَ اللّهِ وَعِندَ رَسُولِهِ إِلاَّ الَّذِینَ عَاهَدتُّمْ عِندَ الْمَسْجِدِ الْحَرَامِ فَمَا اسْتَقَامُواْ لَکُمْ فَاسْتَقِیمُواْ لَهُمْ إِنَّ اللّهَ یُحِبُّ الْمُتَّقِینَ ، کَیْفَ وَإِن یَظْهَرُوا عَلَیْکُمْ لاَ یَرْقُبُواْ فِیکُمْ إِلاًّ وَلاَ ذِمَّةً یُرْضُونَکُم بِأَفْوَاهِهِمْ وَتَأْبَی قُلُوبُهُمْ وَأَکْثَرُهُمْ فَاسِقُونَ ، اشْتَرَوْاْ بِآیَاتِ اللّهِ ثَمَنًا قَلِیلاً فَصَدُّواْ عَن سَبِیلِهِ إِنَّهُمْ سَاء مَا کَانُواْ یَعْمَلُونَ ، لاَ یَرْقُبُونَ فِی مُؤْمِنٍ إِلاًّ وَلاَ ذِمَّةً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الْمُعْتَدُونَ ، فَإِن تَابُواْ وَأَقَامُواْ الصَّلاَةَ وَآتَوُاْ الزَّکَاةَ فَإِخْوَانُکُمْ فِی الدِّینِ وَنُفَصِّلُ الآیَاتِ لِقَوْمٍ یَعْلَمُونَ فَإِن تَابُواْ وَأَقَامُواْ الصَّلاَةَ وَآتَوُاْ الزَّکَاةَ فَإِخْوَانُکُمْ فِی الدِّینِ وَنُفَصِّلُ الآیَاتِ لِقَوْمٍ یَعْلَمُونَ ، وَإِن نَّکَثُواْ أَیْمَانَهُم مِّن بَعْدِ عَهْدِهِمْ وَطَعَنُواْ فِی دِینِکُمْ فَقَاتِلُواْ أَئِمَّةَ الْکُفْرِ إِنَّهُمْ لاَ أَیْمَانَ لَهُمْ لَعَلَّهُمْ یَنتَهُونَ ، أَلاَ تُقَاتِلُونَ قَوْمًا نَّکَثُواْ أَیْمَانَهُمْ وَهَمُّواْ بِإِخْرَاجِ الرَّسُولِ وَهُم بَدَؤُوکُمْ أَوَّلَ مَرَّةٍ أَتَخْشَوْنَهُمْ فَاللّهُ أَحَقُّ أَن تَخْشَوْهُ إِن کُنتُم مُّؤُمِنِینَ ، قَاتِلُوهُمْ یُعَذِّبْهُمُ اللّهُ بِأَیْدِیکُمْ وَیُخْزِهِمْ وَیَنصُرْکُمْ عَلَیْهِمْ وَیَشْفِ صُدُورَ قَوْمٍ مُّؤْمِنِینَ ، وَیُذْهِبْ غَیْظَ قُلُوبِهِمْ وَیَتُوبُ اللّهُ عَلَی مَن یَشَاء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پیامبرش نسبت به آن مشرکانی که با ایشان 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بدانید که شما نمی‌توانید خدا را به ستوه آورید و این خداست که رسواکننده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است از جانب خدا و پیامبرش به مردم در روز حج اکبر که خدا و پیامبرش در برابر مشرکان تعهدی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آن برای شما بهتر است و اگر روی بگردانید، پس بدانید که شما خدا را درمانده نخواهید کرد و کسانی را که کفر ورزیدند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مشرکانی که با آنان پیمان بسته‌اید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فروگذار نکرده و کسی را بر ضد شما پشتیبانی ننموده‌اند، پس پیمان اینان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مدتشان تمام کنید چرا که خدا پرهیزکاران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ماه‌های حرام سپری شد، مشرکان را هر کجا یافتید بکشید و آنان را دستگیر کنید و به محاصره درآورید و در هر کمینگاهی به کمین آنان بنشینید پس اگر توبه کردند و نماز برپا داشتند و زکات دادند، راه برایشان گشاده گردانید زیرا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مشرکان از تو پناه خواست پناهش ده تا کلام خدا را بشنود، سپس او را به مکان امنش برسان چرا که آنان قومی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مشرکان را نزد خدا و نزد فرستاده او عهدی تواند بود، مگر با کسانی که کنار مسجد الحرام پیمان بسته‌اید، پس تا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پایدارند با آنان پایدار باشید زیرا خدا پرهیزکاران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بر شما دست یابند، در باره شما نه خویشاوندی را مراعات می‌کنند و نه تعهدی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زبانشان راضی می‌کنند و حال آنکه دلهایشان امتناع می‌ورزد و بیشترشان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به بهای ناچیزی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باز داشتند، به راستی آنان چه بد اعمالی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هیچ مؤمنی مراعات خویشاوندی و پیمانی را نمی‌کنند و ایشان همان تجاوزکارانند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کنند و نماز برپا دارند و زکات دهند، در این صورت برادران دینی شما می‌باشند و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تفصیل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سوگندهای خود را پس از پیمان خویش شکستند و شما را در دینتان طعن زدند، پس با پیشوایان کفر بجنگید چرا که آنان را هیچ پیمانی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گروهی که سوگندهای خود را شکستند و بر آن شدند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کنند و آنان بودند که نخستین‌بار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آغاز کردند نمی‌جنگید؟ آیا از آنان می‌ترسید با اینکه اگر مؤمنید خدا سزاوارتر است که از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دست شما عذاب و رسوایشان می‌کند و شما را بر ایشان پیروزی می‌بخشد و دلهای گروه مؤمنان را خنک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دلهایشان را ببرد و خدا توبه هر که را بخواهد می‌پذیرد و خدا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مشرکان نجسند و از سال بعد نباید به مسجد الحرام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بینوایی می‌ترسید، خدا اگر بخواهد به فضل خویش بی‌نیازتان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1" w:name="__RefHeading___Toc2362320_1468164448"/>
      <w:bookmarkStart w:id="622" w:name="_Toc251"/>
      <w:bookmarkEnd w:id="621"/>
      <w:r>
        <w:rPr>
          <w:rtl w:val="true"/>
        </w:rPr>
        <w:t>تفسیر</w:t>
      </w:r>
      <w:bookmarkEnd w:id="622"/>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أی هذه براءة مِنَ اللَّهِ وَ رَسُولِهِ أی انقطاع العصمة و رفع الأمان و خروج عن العهود إِلَی الَّذِینَ عاهَدْتُمْ مِنَ الْمُشْرِکِینَ الخطاب للنبی صلی الله علیه و آله و للمسلمین و المعنی تبرؤا ممن کان بینکم و بینهم عهد من المشرکین فإن الله و رسوله بریئان منهم و إذا قیل کیف یجوز أن ینقض النبی صلی الله علیه و آله العهد فالقول فیه أنه یجوز أن ینقض ذلک علی أحد ثلاثة أوجه إما أن یکون العهد مشروطا بأن یبقی إلی أن یرفعه الله بوحی و إما أن یکون قد ظهر من المشرکین خیانة و نقض فأمر الله سبحانه بأن ینبذ إلیهم عهدهم و إما أن یکون مؤجلا إلی مدة فتنقضی المدة و ینتقض العهد و قد وردت الروایة بأن النبی صلی الله علیه و آله شرط علیهم ما ذکرناه و روی أیضا أن المشرکین کانوا قد نقضوا العهد أو هموا بذلک فأمر الله سبحانه أن ینقض عهودهم ثم خاطب الله سبحانه المشرکین فقال فَسِیحُوا فِی الْأَرْضِ أی سیروا فی الأرض علی وجه المهل و تصرفوا فی حوائجکم آمنین من السیف أَرْبَعَةَ أَشْهُرٍ فإذا انقضت هذه المدة و لم تسلموا انقطعت العصمة عن دمائکم و أموالکم وَ اعْلَمُوا أَنَّکُمْ غَیْرُ مُعْجِزِی اللَّهِ أی غیر فائتین عن الله کما یفوت ما یعجز عنه لأنکم حیث کنتم فی سلطان الله و ملکه وَ أَنَّ اللَّهَ مُخْزِی الْکافِرِینَ أی مذلهم و مهینهم و اختلف فی هذه الأشهر الأربعة</w:t>
      </w:r>
    </w:p>
    <w:p>
      <w:pPr>
        <w:pStyle w:val="BookText"/>
        <w:rPr/>
      </w:pPr>
      <w:r>
        <w:rPr>
          <w:rFonts w:ascii="IRNazanin" w:hAnsi="IRNazanin" w:eastAsia="IRNazanin"/>
          <w:color w:val="111111"/>
          <w:sz w:val="28"/>
          <w:sz w:val="28"/>
          <w:szCs w:val="28"/>
          <w:rtl w:val="true"/>
          <w:lang w:bidi="fa-IR"/>
        </w:rPr>
        <w:t>فقیل کان ابتداؤها یوم النحر إلی العاشر من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عبد الله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إنما ابتداء الأشهر الأربعة من أول الشوال </w:t>
      </w:r>
      <w:r>
        <w:rPr>
          <w:rStyle w:val="FootnoteAnchor"/>
          <w:rtl w:val="true"/>
        </w:rPr>
        <w:footnoteReference w:id="1533"/>
      </w:r>
      <w:r>
        <w:rPr>
          <w:rFonts w:ascii="IRNazanin" w:hAnsi="IRNazanin" w:eastAsia="IRNazanin"/>
          <w:color w:val="111111"/>
          <w:sz w:val="28"/>
          <w:sz w:val="28"/>
          <w:szCs w:val="28"/>
          <w:rtl w:val="true"/>
          <w:lang w:bidi="fa-IR"/>
        </w:rPr>
        <w:t xml:space="preserve">إلی آخر المحرم و قیل کان ابتداء الأشهر الأربعة یوم </w:t>
      </w:r>
    </w:p>
    <w:p>
      <w:pPr>
        <w:pStyle w:val="BookText"/>
        <w:rPr/>
      </w:pPr>
      <w:r>
        <w:rPr>
          <w:rFonts w:ascii="IRNazanin" w:hAnsi="IRNazanin" w:eastAsia="IRNazanin"/>
          <w:color w:val="111111"/>
          <w:sz w:val="28"/>
          <w:sz w:val="28"/>
          <w:szCs w:val="28"/>
          <w:rtl w:val="true"/>
          <w:lang w:bidi="fa-IR"/>
        </w:rPr>
        <w:t>النحر لعشر من ذی القعدة إلی عشر من شهر ربیع الأول لأن الحج فی تلک السنة کان فی ذلک الوقت ثم صار فی السنة الثانیة فی ذی الحجة و فیها حجة الوداع و کان سبب ذلک النسی‌ء و اعلم أنه</w:t>
      </w:r>
    </w:p>
    <w:p>
      <w:pPr>
        <w:pStyle w:val="BookText"/>
        <w:rPr/>
      </w:pPr>
      <w:r>
        <w:rPr>
          <w:rFonts w:ascii="Amiri" w:hAnsi="Amiri" w:eastAsia="Amiri" w:cs="Amiri"/>
          <w:color w:val="111111"/>
          <w:sz w:val="28"/>
          <w:sz w:val="28"/>
          <w:szCs w:val="28"/>
          <w:rtl w:val="true"/>
          <w:lang w:bidi="ar-SA"/>
        </w:rPr>
        <w:t xml:space="preserve">أجمع المفسرون و نقلة الأخبار أنه لما نزلت براءة دفعها رسول الله صلی الله علیه و آله إلی أبی بکر ثم أخذها منه و دفعها إلی علی بن أبی طالب علیهما السلام و اختلفوا فی تفصیل ذلک فَقِیلَ إِنَّهُ بَعَثَهُ وَ أَمَرَهُ أَنْ یَقْرَأَ عَشْرَ آیَاتٍ مِنْ أَوَّلِ هَذِهِ السُّورَةِ وَ أَنْ یَنْبِذَ إِلَی کُلِّ ذِی عَهْدٍ عَهْدَهُ ثُمَّ بَعَثَ عَلِیّاً علیه السلام خَلْفَهُ لِیَأْخُذَهَا وَ یَقْرَأَهَا عَلَی النَّاسِ </w:t>
      </w:r>
      <w:r>
        <w:rPr>
          <w:rStyle w:val="FootnoteAnchor"/>
          <w:rtl w:val="true"/>
        </w:rPr>
        <w:footnoteReference w:id="1534"/>
      </w:r>
      <w:r>
        <w:rPr>
          <w:rFonts w:ascii="Amiri" w:hAnsi="Amiri" w:eastAsia="Amiri" w:cs="Amiri"/>
          <w:color w:val="111111"/>
          <w:sz w:val="28"/>
          <w:sz w:val="28"/>
          <w:szCs w:val="28"/>
          <w:rtl w:val="true"/>
          <w:lang w:bidi="ar-SA"/>
        </w:rPr>
        <w:t>فَخَرَجَ عَلَی نَاقَةِ رَسُولِ اللَّهِ صلی الله علیه و آله الْعَضْبَاءِ حَتَّی أَدْرَکَ أَبَا بَکْرٍ بِذِی الْحُلَیْفَةِ فَأَخَذَهَا مِنْهُ وَ قِیلَ إِنَّ أَبَا بَکْرٍ رَجَعَ فَقَالَ هَلْ نَزَلَ فِیَّ شَیْ‌ءٌ فَقَالَ صلی الله علیه و آله لَا إِلَّا خَیْراً وَ لَکِنْ لَا یُؤَدِّی عَنِّی إِلَّا أَنَا أَوْ رَجُلٌ مِنِّی و قیل إنه قرأ علی علیه السلام براءة علی الناس و کان أبو بکر أمیرا علی الموسم و قیل إنه أخذها من أبی بکر قبل الخروج و دفعها إلی علی و قَالَ لَا یُبَلِّغْ عَنِّی إِلَّا أَنَا أَوْ رَجُلٌ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أَصْحَابُنَا أَنَّ النَّبِیَّ صلی الله علیه و آله وَلَّاهُ أَیْضاً الْمَوْسِمَ وَ أَنَّهُ حِینَ أَخَذَ الْبَرَاءَةَ مِنْ أَبِی بَکْرٍ رَجَعَ أَبُو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الْحَاکِمُ أَبُو الْقَاسِمِ الْحَسْکَانِیُّ بِإِسْنَادِهِ عَنْ سِمَاکِ بْنِ حَرْبٍ عَنْ أَنَسِ بْنِ مَالِکٍ أَنَّ رَسُولَ اللَّهِ صلی الله علیه و آله بَعَثَ بَرَاءَةَ مَعَ أَبِی بَکْرٍ إِلَی أَهْلِ مَکَّةَ فَلَمَّا بَلَغَ ذَا الْحُلَیْفَةِ بَعَثَ إِلَیْهِ فَرَدَّهُ وَ قَالَ لَا یَذْهَبُ بِهَا إِلَّا رَجُلٌ مِنْ أَهْلِ بَیْتِی فَبَعَثَ عَلِیّاً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الشَّعْبِیُّ عَنْ مُحْرِزٍ عَنْ أَبِیهِ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أُنَادِی مَعَ عَلِیٍّ حِینَ أَذَّنَ الْمُشْرِکِینَ وَ کَانَ إِذَا صَحِلَ </w:t>
      </w:r>
      <w:r>
        <w:rPr>
          <w:rStyle w:val="FootnoteAnchor"/>
          <w:rtl w:val="true"/>
        </w:rPr>
        <w:footnoteReference w:id="1535"/>
      </w:r>
      <w:r>
        <w:rPr>
          <w:rFonts w:ascii="Amiri" w:hAnsi="Amiri" w:eastAsia="Amiri" w:cs="Amiri"/>
          <w:color w:val="111111"/>
          <w:sz w:val="28"/>
          <w:sz w:val="28"/>
          <w:szCs w:val="28"/>
          <w:rtl w:val="true"/>
          <w:lang w:bidi="ar-SA"/>
        </w:rPr>
        <w:t xml:space="preserve">صَوْتُهُ فِیمَا یُنَادِی دَعَوْتُ مَکَانَهُ قَالَ فَقُلْتُ یَا أَبَهْ أَیَّ شَیْ‌ءٍ کُنْتُمْ </w:t>
      </w:r>
    </w:p>
    <w:p>
      <w:pPr>
        <w:pStyle w:val="BookText"/>
        <w:rPr/>
      </w:pPr>
      <w:r>
        <w:rPr>
          <w:rFonts w:ascii="Amiri" w:hAnsi="Amiri" w:eastAsia="Amiri" w:cs="Amiri"/>
          <w:color w:val="111111"/>
          <w:sz w:val="28"/>
          <w:sz w:val="28"/>
          <w:szCs w:val="28"/>
          <w:rtl w:val="true"/>
          <w:lang w:bidi="ar-SA"/>
        </w:rPr>
        <w:t xml:space="preserve">تَقُولُونَ قَالَ کُنَّا نَقُولُ لاَ یَحُجَّ بَعْدَ عَامِنَا هَذَا مُشْرِکٌ وَ لاَ یَطُوفَنَّ </w:t>
      </w:r>
      <w:r>
        <w:rPr>
          <w:rStyle w:val="FootnoteAnchor"/>
          <w:rtl w:val="true"/>
        </w:rPr>
        <w:footnoteReference w:id="1536"/>
      </w:r>
      <w:r>
        <w:rPr>
          <w:rFonts w:ascii="Amiri" w:hAnsi="Amiri" w:eastAsia="Amiri" w:cs="Amiri"/>
          <w:color w:val="111111"/>
          <w:sz w:val="28"/>
          <w:sz w:val="28"/>
          <w:szCs w:val="28"/>
          <w:rtl w:val="true"/>
          <w:lang w:bidi="ar-SA"/>
        </w:rPr>
        <w:t xml:space="preserve">بِالْبَیْتِ عُرْیَانٌ وَ لاَ یَدْخُلِ اَلْبَیْتَ إِلاَّ مُؤْمِنٌ وَ مَنْ کَانَ بَیْنَهُ وَ بَیْنَ رَسُولِ اللَّهِ مُدَّةٌ فَإِنَّ أَجَلَهُ إِلَی أَرْبَعَةِ أَشْهُرٍ فَإِذَا انْقَضَتْ أَرْبَعَةُ أَشْهُرٍ </w:t>
      </w:r>
      <w:r>
        <w:rPr>
          <w:rStyle w:val="FootnoteAnchor"/>
          <w:rtl w:val="true"/>
        </w:rPr>
        <w:footnoteReference w:id="1537"/>
      </w:r>
      <w:r>
        <w:rPr>
          <w:rFonts w:ascii="Amiri" w:hAnsi="Amiri" w:eastAsia="Amiri" w:cs="Amiri"/>
          <w:color w:val="111111"/>
          <w:sz w:val="28"/>
          <w:sz w:val="28"/>
          <w:szCs w:val="28"/>
          <w:rtl w:val="true"/>
          <w:lang w:bidi="ar-SA"/>
        </w:rPr>
        <w:t xml:space="preserve">فَأَنَّ اللَّهَ بَرِیءٌ مِنَ الْمُشْرِکِینَ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عَاصِمُ بْنُ حُمَیْدٍ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عَلِیٌّ علیه السلام النَّاسَ وَ اخْتَرَطَ سَیْفَهُ فَقَالَ لاَ یَطُوفَنَّ بِالْبَیْتِ عُرْیَانٌ وَ لاَ یَحُجَّنَّ اَلْبَیْتَ مُشْرِکٌ وَ مَنْ کَانَتْ لَهُ مُدَّةٌ فَهُوَ إِلَی مُدَّتِهِ وَ مَنْ لَمْ تَکُنْ لَهُ مُدَّةٌ فَمُدَّتُهُ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خطب یوم النحر و کانت عشرون من ذی الحجة و محرم و صفر و شهر ربیع الأول و عشر من شهر ربیع الآخر و قال یوم النحر یوم الحج الأکبر</w:t>
      </w:r>
    </w:p>
    <w:p>
      <w:pPr>
        <w:pStyle w:val="BookText"/>
        <w:rPr/>
      </w:pPr>
      <w:r>
        <w:rPr>
          <w:rFonts w:ascii="Amiri" w:hAnsi="Amiri" w:eastAsia="Amiri" w:cs="Amiri"/>
          <w:color w:val="111111"/>
          <w:sz w:val="28"/>
          <w:sz w:val="28"/>
          <w:szCs w:val="28"/>
          <w:rtl w:val="true"/>
          <w:lang w:bidi="ar-SA"/>
        </w:rPr>
        <w:t xml:space="preserve">وَ ذَکَرَ أَبُو عَبْدِ اللَّهِ الْحَافِظُ بِإِسْنَادِهِ عَنْ زَیْدِ بْنِ بَقِیعٍ </w:t>
      </w:r>
      <w:r>
        <w:rPr>
          <w:rStyle w:val="FootnoteAnchor"/>
          <w:rtl w:val="true"/>
        </w:rPr>
        <w:footnoteReference w:id="1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عَلِیّاً بِأَیِّ شَیْءٍ بُعِثْتَ فِی ذِی الْحِجَّةِ قَالَ بُعِثْتُ بِأَرْبَعَةٍ لاَ تَدْخُلُ اَلْکَعْبَةَ إِلاَّ نَفْسٌ مُؤْمِنَةٌ وَ لاَ یَطُوفُ بِالْبَیْتِ عُرْیَانٌ وَ لاَ یَجْتَمِعُ مُؤْمِنٌ وَ کَافِرٌ فِی اَلْمَسْجِدِ الْحَرَامِ بَعْدَ عَامِهِ هَذَا وَ مَنْ کَانَ بَیْنَهُ وَ بَیْنَ رَسُولِ اللَّهِ عَهْدٌ فَعَهْدُهُ إِلَی مُدَّتِهِ وَ مَنْ لَمْ یَکُنْ لَهُ عَهْدٌ فَأَجَلُهُ 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قَامَ عِنْدَ جَمْرَةِ الْعَقَبَةِ وَ قَالَ یَا أَیُّهَا النَّاسُ إِنِّی رَسُولُ رَسُولِ اللَّهِ إِلَیْکُمْ بِأَنْ لاَ یَدْخُلَ اَلْبَیْتَ کَافِرٌ وَ لاَ یَحُجَّ اَلْبَیْتَ مُشْرِکٌ وَ لاَ یَطُوفَ بِالْبَیْتِ عُرْیَانٌ وَ مَنْ کَانَ لَهُ عَهْدٌ عِنْدَ رَسُولِ اللَّهِ صلی الله علیه و آله فَلَهُ عَهْدُهُ إِلَی أَرْبَعَةِ أَشْهُرٍ وَ مَنْ لاَ عَهْدَ لَهُ فَلَهُ مُدَّةُ بَقِیَّةِ الْأَشْهُرِ الْحُرُمِ وَ قَرَأَ عَلَیْهِمْ سُورَةَ بَرَاءَةَ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قرأ علیهم ثلاث عشرة آیة من أول براءة و روی أنه علیه السلام لما نادی فیهم إن الله بریء من کل مشرک </w:t>
      </w:r>
      <w:r>
        <w:rPr>
          <w:rStyle w:val="FootnoteAnchor"/>
          <w:rtl w:val="true"/>
        </w:rPr>
        <w:footnoteReference w:id="1539"/>
      </w:r>
      <w:r>
        <w:rPr>
          <w:rFonts w:ascii="IRNazanin" w:hAnsi="IRNazanin" w:eastAsia="IRNazanin"/>
          <w:color w:val="111111"/>
          <w:sz w:val="28"/>
          <w:sz w:val="28"/>
          <w:szCs w:val="28"/>
          <w:rtl w:val="true"/>
          <w:lang w:bidi="fa-IR"/>
        </w:rPr>
        <w:t xml:space="preserve">قال المشرکون نحن نتبرأ من عهدک </w:t>
      </w:r>
    </w:p>
    <w:p>
      <w:pPr>
        <w:pStyle w:val="BookText"/>
        <w:rPr/>
      </w:pPr>
      <w:r>
        <w:rPr>
          <w:rFonts w:ascii="IRNazanin" w:hAnsi="IRNazanin" w:eastAsia="IRNazanin"/>
          <w:color w:val="111111"/>
          <w:sz w:val="28"/>
          <w:sz w:val="28"/>
          <w:szCs w:val="28"/>
          <w:rtl w:val="true"/>
          <w:lang w:bidi="fa-IR"/>
        </w:rPr>
        <w:t xml:space="preserve">و عهد ابن عمک ثم لما کانت السنة المقبلة و هی سنة عشر حج النبی صلی الله علیه و آله حجة الوداع و قفل </w:t>
      </w:r>
      <w:r>
        <w:rPr>
          <w:rStyle w:val="FootnoteAnchor"/>
          <w:rtl w:val="true"/>
        </w:rPr>
        <w:footnoteReference w:id="1540"/>
      </w:r>
      <w:r>
        <w:rPr>
          <w:rFonts w:ascii="Amiri" w:hAnsi="Amiri" w:eastAsia="Amiri" w:cs="Amiri"/>
          <w:color w:val="111111"/>
          <w:sz w:val="28"/>
          <w:sz w:val="28"/>
          <w:szCs w:val="28"/>
          <w:rtl w:val="true"/>
          <w:lang w:bidi="ar-SA"/>
        </w:rPr>
        <w:t>إلی المدینة و مکث بقیة ذی الحجة و المحرم و صفر و لیالی من ربیع الأول حتی لحق بالله عز و جل وَ أَذانٌ مِنَ اللَّهِ وَ رَسُولِهِ إِلَی النَّاسِ أی و إعلام و فیه معنی الأمر أی آذنوا الناس یعنی أهل العهد و قیل أراد بالناس المؤمن و المشرک لأن الکل داخلون فی هذا الإعلام یَوْمَ الْحَجِّ الْأَکْبَرِ فیه ثلاثة أقوال أحدها أنه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أمیر المؤمنین علیه السلام،</w:t>
      </w:r>
    </w:p>
    <w:p>
      <w:pPr>
        <w:pStyle w:val="BookText"/>
        <w:rPr/>
      </w:pPr>
      <w:r>
        <w:rPr>
          <w:rFonts w:ascii="IRNazanin" w:hAnsi="IRNazanin" w:eastAsia="IRNazanin"/>
          <w:color w:val="111111"/>
          <w:sz w:val="28"/>
          <w:sz w:val="28"/>
          <w:szCs w:val="28"/>
          <w:rtl w:val="true"/>
          <w:lang w:bidi="fa-IR"/>
        </w:rPr>
        <w:t>قال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الأکبر الذی فیه الوقوف و الحج الأصغر الذی لیس فیه وقوف و هو العمرة و ثانیها</w:t>
      </w:r>
    </w:p>
    <w:p>
      <w:pPr>
        <w:pStyle w:val="BookText"/>
        <w:rPr/>
      </w:pPr>
      <w:r>
        <w:rPr>
          <w:rFonts w:ascii="IRNazanin" w:hAnsi="IRNazanin" w:eastAsia="IRNazanin"/>
          <w:color w:val="111111"/>
          <w:sz w:val="28"/>
          <w:sz w:val="28"/>
          <w:szCs w:val="28"/>
          <w:rtl w:val="true"/>
          <w:lang w:bidi="fa-IR"/>
        </w:rPr>
        <w:t>أنه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و ابن عباس و هو المروی عن أبی عبد الله علیه السلام،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و سمی الحج الأکبر لأنه حج فیه المسلمون و المشرکون و لم یحج بعدها مشرک و ثالثها أنه جمیع أیام الحج کما یقال یوم الجمل و یوم صفین یراد به الحین و الزمان أَنَّ اللَّهَ بَرِی‌ءٌ مِنَ الْمُشْرِکِینَ أی من عهدهم وَ رَسُولِهِ معناه و رسوله أیضا بری‌ء منهم و قیل إن البراءة الأولی لنقض العهد و الثانیة لقطع الموالاة و الإحسان فلیس بتکرار فَإِنْ تُبْتُمْ عن الشرک فَهُوَ خَیْرٌ لَکُمْ لأنکم تنجون به من خزی الدنیا و عذاب الآخرة وَ إِنْ تَوَلَّیْتُمْ عن الإیمان فَاعْلَمُوا أَنَّکُمْ غَیْرُ مُعْجِزِی اللَّهِ عن تعذیبکم فی الدنیا وَ بَشِّرِ الَّذِینَ کَفَرُوا بِعَذابٍ أَلِیمٍ فی الآخرة إِلَّا الَّذِینَ عاهَدْتُمْ مِنَ الْمُشْرِکِینَ قال الفراء استثنی الله تعالی من براءته و براءة رسوله من المشرکین قوما من بنی کنانة و بنی ضمرة کان قد بقی من أجلهم تسعة أشهر أمر بإتمامها لهم لأنهم لم یظاهروا علی المؤمنین و لم ینقضوا عهد رسول الله صلی الله علیه و آله و قال ابن عباس عنی به کل من کان بینه و بین رسول الله صلی الله علیه و آله عهد قبل براءة و ینبغی أن یکون أراد بذلک من کان بینه و بینه عهد و هدنة و لم یتعرض له بعداوة و لا ظاهر علیه عدوا لأن النبی صلی الله علیه و آله صالح أهل هجر و أهل البحرین و أیلة و دومة الجندل و له عهود بالصلح و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الجزیة و لم ینبذ إلیهم بنقض عهد و لا حاربهم بعد و کانوا أهل ذمة إلی أن مضی لسبیله صلی الله علیه و آله و وفی لهم بذلک من بعده ثُمَّ لَمْ یَنْقُصُوکُمْ شَیْئاً من شروط العهد و قیل لم یضروکم شیئا وَ لَمْ یُظاهِرُوا أی لم یعاونوا عَلَیْکُمْ أَحَداً من أعدائکم فَأَتِمُّوا إِلَیْهِمْ عَهْدَهُمْ إِلی مُدَّتِهِمْ أی إلی انقضاء مدة المعاهدة إِنَّ اللَّهَ یُحِبُّ الْمُتَّقِینَ لنقض العهود فَإِذَا انْسَلَخَ الْأَشْهُرُ الْحُرُمُ و هی ذو القعدة و ذو الحجة و المحرم و رجب و قیل الأشهر الأربعة التی جعل الله للمشرکین أن یسیحوا فی الأرض علی ما مر فَاقْتُلُوا الْمُشْرِکِینَ حَیْثُ وَجَدْتُمُوهُمْ هذا ناسخ لکل آیة وردت فی الصلح و الإعراض عنهم وَ خُذُوهُمْ وَ احْصُرُوهُمْ أی احبسوهم و استرقوهم أو فادوهم بمال و قیل و امنعوهم دخول مکة و التصرف فی بلاد الإسلام وَ اقْعُدُوا لَهُمْ کُلَّ مَرْصَدٍ أی بکل طریق و بکل مکان تظنون أنهم یمرون فیه فَإِنْ تابُوا من الشرک وَ أَقامُوا الصَّلاةَ وَ آتَوُا الزَّکاةَ أی قبلوا الإتیان بهما فَخَلُّوا سَبِیلَهُمْ إلی بلاد الإسلام أو إلی البیت وَ إِنْ أَحَدٌ مِنَ الْمُشْرِکِینَ اسْتَجارَکَ أی طلب منک الأمان من القتل لیسمع دعوتک و احتجاجک علیه بالقرآن فَأَجِرْهُ حَتَّی یَسْمَعَ کَلامَ اللَّهِ و إنما خص کلام الله لأن معظم الأدلة فیه ثُمَّ أَبْلِغْهُ مَأْمَنَهُ معناه فإن دخل فی الإسلام نال خیر الدارین و إن لم یدخل فی الإسلام فلا تقتله فتکون قد غدرت به و لکن أوصله إلی دیار قومه التی یأمن فیها علی نفسه و ماله ذلِکَ بِأَنَّهُمْ قَوْمٌ لا یَعْلَمُونَ أی ذلک الأمان لهم بأنهم قوم لا یعلمون الإیمان و الدلائل فآمنهم حتی یسمعوا و یتدبروا کَیْفَ یَکُونُ لِلْمُشْرِکِینَ عَهْدٌ عِنْدَ اللَّهِ وَ عِنْدَ رَسُولِهِ أی عهد صحیح مع إضمارهم الغدر و النکث علی التعجب أو علی الجحد و قیل کیف یأمر الله و رسوله بالکف عن دماء المشرکین ثم استثنی سبحانه فقال إِلَّا الَّذِینَ عاهَدْتُمْ عِنْدَ الْمَسْجِدِ الْحَرامِ فإن لهم عهدا عند الله لأنهم لم یضمروا الغدر بک و الخیانة لک و اختلف فی هؤلاء من هم فقیل هم قریش عن ابن عباس و قیل هم أهل مکة الذین عاهدهم رسول الله صلی الله علیه و آله یوم الحدیبیة فلم یستقیموا و نقضوا العهد بأن أعانوا بنی بکر علی خزاعة فضرب لهم رسول الله صلی الله علیه و آله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الفتح أربعة أشهر یختارون أمرهم إما أن یسلموا و إما أن یلحقوا بأی بلاد شاءوا فأسلموا قبل الأربعة أشهر </w:t>
      </w:r>
      <w:r>
        <w:rPr>
          <w:rStyle w:val="FootnoteAnchor"/>
          <w:rtl w:val="true"/>
        </w:rPr>
        <w:footnoteReference w:id="1541"/>
      </w:r>
      <w:r>
        <w:rPr>
          <w:rFonts w:ascii="Amiri" w:hAnsi="Amiri" w:eastAsia="Amiri" w:cs="Amiri"/>
          <w:color w:val="111111"/>
          <w:sz w:val="28"/>
          <w:sz w:val="28"/>
          <w:szCs w:val="28"/>
          <w:rtl w:val="true"/>
          <w:lang w:bidi="ar-SA"/>
        </w:rPr>
        <w:t xml:space="preserve">و قیل هم من قبائل بکر بنو خزیمة و بنو مدلج و بنو ضمرة و بنو الدئل و هم الذین کانوا قد دخلوا فی عهد قریش یوم الحدیبیة إلی المدة التی کانت بین رسول الله صلی الله علیه و آله و بین قریش فلم یکن نقضها إلا قریش و بنو الدئل من بکر فأمر بإتمام العهد لمن لم یکن له نقض إلی مدته و هذا أقرب إلی الصواب فَمَا اسْتَقامُوا لَکُمْ علی العهد فَاسْتَقِیمُوا لَهُمْ کذلک إِنَّ اللَّهَ یُحِبُّ الْمُتَّقِینَ للنکث و الغدر کَیْفَ وَ إِنْ یَظْهَرُوا عَلَیْکُمْ أی کیف یکون لهم عهد أو کیف لا تقتلونهم و هم بحال إن یظفروا بکم لا یَرْقُبُوا أی لا یحفظوا و لا یراعوا فِیکُمْ إِلًّا وَ لا ذِمَّةً أی قرابة و لا عهدا و الآل القرابة أو الحلف و قیل الآل اسم الله یُرْضُونَکُمْ بِأَفْواهِهِمْ وَ تَأْبی قُلُوبُهُمْ أی یتکلمون بکلام الموالین لکم لترضوا عنهم و تأبی قلوبهم إلا العداوة و الغدر وَ أَکْثَرُهُمْ فاسِقُونَ أی متمردون فی الشرک و قیل أراد کلهم و قیل المعنی أکثرهم خارجون عن طریق الوفاء بالعهد و أراد بذلک رؤساءهم اشْتَرَوْا بِآیاتِ اللَّهِ ثَمَناً قَلِیلًا فَصَدُّوا عَنْ سَبِیلِهِ أی أعرضوا عن دین الله و صدوا الناس عنه بشی‌ء یسیر نالوه من الدنیا ورد فی قوم من العرب جمعهم أبو سفیان علی طعامه لیستمیلهم إلی عداوة النبی صلی الله علیه و آله و قیل ورد فی الیهود الذین کانوا یأخذون الرشاء من العوام علی الحکم بالباطل إِنَّهُمْ ساءَ ما کانُوا یَعْمَلُونَ أی بئس العمل عملهم لا یَرْقُبُونَ إلی قوله هُمُ الْمُعْتَدُونَ أی المجاوزون الحد فی الکفر و الطغیان و کرر للتأکید أو الأولی فی طائفة و الثانیة فی أخری فَإِنْ تابُوا إلی قوله فَإِخْوانُکُمْ فِی الدِّینِ أی فعاملوهم معاملة إخوانکم من المؤمنین وَ نُفَصِّلُ الْآیاتِ أی نبینها لِقَوْمٍ یَعْلَمُونَ ذلک و یبینونه </w:t>
      </w:r>
      <w:r>
        <w:rPr>
          <w:rStyle w:val="FootnoteAnchor"/>
          <w:rtl w:val="true"/>
        </w:rPr>
        <w:footnoteReference w:id="1542"/>
      </w:r>
      <w:r>
        <w:rPr>
          <w:rFonts w:ascii="Amiri" w:hAnsi="Amiri" w:eastAsia="Amiri" w:cs="Amiri"/>
          <w:color w:val="111111"/>
          <w:sz w:val="28"/>
          <w:sz w:val="28"/>
          <w:szCs w:val="28"/>
          <w:rtl w:val="true"/>
          <w:lang w:bidi="ar-SA"/>
        </w:rPr>
        <w:t xml:space="preserve">وَ إِنْ </w:t>
      </w:r>
      <w:r>
        <w:rPr>
          <w:rStyle w:val="FootnoteAnchor"/>
          <w:rtl w:val="true"/>
        </w:rPr>
        <w:footnoteReference w:id="1543"/>
      </w:r>
      <w:r>
        <w:rPr>
          <w:rFonts w:ascii="Amiri" w:hAnsi="Amiri" w:eastAsia="Amiri" w:cs="Amiri"/>
          <w:color w:val="111111"/>
          <w:sz w:val="28"/>
          <w:sz w:val="28"/>
          <w:szCs w:val="28"/>
          <w:rtl w:val="true"/>
          <w:lang w:bidi="ar-SA"/>
        </w:rPr>
        <w:t xml:space="preserve">نَکَثُوا أی نقضوا أَیْمانَهُمْ أی عهودهم و ما حلفوا علیه مِنْ بَعْدِ </w:t>
      </w:r>
    </w:p>
    <w:p>
      <w:pPr>
        <w:pStyle w:val="BookText"/>
        <w:rPr/>
      </w:pPr>
      <w:r>
        <w:rPr>
          <w:rFonts w:ascii="IRNazanin" w:hAnsi="IRNazanin" w:eastAsia="IRNazanin"/>
          <w:color w:val="111111"/>
          <w:sz w:val="28"/>
          <w:sz w:val="28"/>
          <w:szCs w:val="28"/>
          <w:rtl w:val="true"/>
          <w:lang w:bidi="fa-IR"/>
        </w:rPr>
        <w:t>عَهْدِهِمْ أی من بعد أن عقدوه وَ طَعَنُوا فِی دِینِکُمْ أی عابوه و قدحوا فیه فَقاتِلُوا أَئِمَّةَ الْکُفْرِ أی رؤساء الکفر و الضلالة و خصهم لأنهم یضلون أتباعهم قال الحسن أراد به جماعة الکفار و کل کافر إمام لنفسه فی الکفر و لغیره فی الدعاء إلیه و قال ابن عباس و قتادة أراد به رؤساء قریش مثل الحارث بن هشام و أبی سفیان بن حرب و عکرمة بن أبی جهل و سائر رؤساء قریش الذین نقضوا العهد و کان حذیفة یقول لم یأت أهل هذه الآیة بعد و قال مجاهد هم أهل فارس و الروم</w:t>
      </w:r>
    </w:p>
    <w:p>
      <w:pPr>
        <w:pStyle w:val="BookText"/>
        <w:rPr/>
      </w:pPr>
      <w:r>
        <w:rPr>
          <w:rFonts w:ascii="Amiri" w:hAnsi="Amiri" w:eastAsia="Amiri" w:cs="Amiri"/>
          <w:color w:val="111111"/>
          <w:sz w:val="28"/>
          <w:sz w:val="28"/>
          <w:szCs w:val="28"/>
          <w:rtl w:val="true"/>
          <w:lang w:bidi="ar-SA"/>
        </w:rPr>
        <w:t>وَ قَرَأَ عَلِیٌّ علیه السلام هَذِهِ الْآیَةَ یَوْمَ الْبَصْرَةِ ثُمَّ قَالَ أَمَا وَ اللَّهِ لَقَدْ عَهِدَ إِلَیَّ رَسُولُ اللَّهِ صلی الله علیه و آله وَ قَالَ یَا عَلِیُّ لَتُقَاتِلَنَّ الْفِئَةَ النَّاکِثَةَ وَ الْفِئَةَ الْبَاغِیَةَ وَ الْفِئَةَ الْمَارِقَةَ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أَیْمانَ لَهُمْ</w:t>
      </w:r>
    </w:p>
    <w:p>
      <w:pPr>
        <w:pStyle w:val="BookText"/>
        <w:rPr/>
      </w:pPr>
      <w:r>
        <w:rPr>
          <w:rFonts w:ascii="IRNazanin" w:hAnsi="IRNazanin" w:eastAsia="IRNazanin"/>
          <w:color w:val="111111"/>
          <w:sz w:val="28"/>
          <w:sz w:val="28"/>
          <w:szCs w:val="28"/>
          <w:rtl w:val="true"/>
          <w:lang w:bidi="fa-IR"/>
        </w:rPr>
        <w:t>قرأ ابن عامر لا إیمان لهم بکسر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عقدة بإسناده عن عزیز بن الوضاح الجعفی </w:t>
      </w:r>
      <w:r>
        <w:rPr>
          <w:rStyle w:val="FootnoteAnchor"/>
          <w:rtl w:val="true"/>
        </w:rPr>
        <w:footnoteReference w:id="1544"/>
      </w:r>
      <w:r>
        <w:rPr>
          <w:rFonts w:ascii="IRNazanin" w:hAnsi="IRNazanin" w:eastAsia="IRNazanin"/>
          <w:color w:val="111111"/>
          <w:sz w:val="28"/>
          <w:sz w:val="28"/>
          <w:szCs w:val="28"/>
          <w:rtl w:val="true"/>
          <w:lang w:bidi="fa-IR"/>
        </w:rPr>
        <w:t>عن جعفر بن محمد علیهما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الباقون بفتحها فمن قرأ بالفتح فمعناه أنهم لا یحفظون العهد و الیمین و من قرأ بالکسر فمعناه لا تؤمنوهم بعد نکثهم العهد أو أنهم إذا آمنوا إنسانا لا یفون به أو أنهم کفروا فلا إیمان لهم لَعَلَّهُمْ یَنْتَهُونَ أی قاتلوهم لینتهوا عن الکفر أَ لا تُقاتِلُونَ قَوْماً نَکَثُوا أَیْمانَهُمْ وَ هَمُّوا بِإِخْراجِ الرَّسُولِ الألف للاستفهام و المراد به التحضیض و الإیجاب و معناه هلا تقاتلونهم و قد نقضوا عهودهم التی عقدوها و اختلف فیهم فقیل هم الیهود الذین نقضوا العهد و خرجوا مع الأحزاب و هموا بإخراج الرسول صلی الله علیه و آله من المدینة کما أخرجه المشرکون من مکة و قیل هم مشرکو قریش و أهل مکة وَ هُمْ بَدَؤُکُمْ أَوَّلَ مَرَّةٍ بنقض العهد أو بالقتال یوم بدر أو بقتال حلفاء النبی صلی الله علیه و آله من خزاعة أَ تَخْشَوْنَهُمْ أن ینالکم من قتالهم مکروه فَاللَّهُ أَحَقُّ أَنْ تَخْشَوْهُ أی تخافوا عقابه فی ترک أمره بقاتلهم إِنْ کُنْتُمْ مُؤْمِنِینَ بعقابه و ثوابه قاتِلُوهُمْ یُعَذِّبْهُمُ اللَّهُ بِأَیْدِیکُمْ قتلا و أسرا وَ یُخْزِهِمْ أی و یذلهم وَ یَشْفِ صُدُورَ قَوْمٍ مُؤْمِنِینَ یعنی بنی خزاعة الذین بیت علیهم </w:t>
      </w:r>
      <w:r>
        <w:rPr>
          <w:rStyle w:val="FootnoteAnchor"/>
          <w:rtl w:val="true"/>
        </w:rPr>
        <w:footnoteReference w:id="1545"/>
      </w:r>
      <w:r>
        <w:rPr>
          <w:rFonts w:ascii="Amiri" w:hAnsi="Amiri" w:eastAsia="Amiri" w:cs="Amiri"/>
          <w:color w:val="111111"/>
          <w:sz w:val="28"/>
          <w:sz w:val="28"/>
          <w:szCs w:val="28"/>
          <w:rtl w:val="true"/>
          <w:lang w:bidi="ar-SA"/>
        </w:rPr>
        <w:t xml:space="preserve">بنو بکر و یُذْهِبْ غَیْظَ قُلُوبِهِمْ لکثرة ما نالهم من الأذی من جهتهم </w:t>
      </w:r>
      <w:bookmarkStart w:id="623" w:name="pg13777_135403"/>
    </w:p>
    <w:p>
      <w:pPr>
        <w:pStyle w:val="BookText"/>
        <w:rPr/>
      </w:pPr>
      <w:bookmarkEnd w:id="623"/>
      <w:r>
        <w:rPr>
          <w:rFonts w:ascii="Amiri" w:hAnsi="Amiri" w:eastAsia="Amiri" w:cs="Amiri"/>
          <w:color w:val="111111"/>
          <w:sz w:val="28"/>
          <w:sz w:val="28"/>
          <w:szCs w:val="28"/>
          <w:rtl w:val="true"/>
          <w:lang w:bidi="ar-SA"/>
        </w:rPr>
        <w:t xml:space="preserve">وَ یَتُوبُ اللَّهُ عَلی مَنْ یَشاءُ أی و یقبل توبة من تاب </w:t>
      </w:r>
      <w:r>
        <w:rPr>
          <w:rStyle w:val="FootnoteAnchor"/>
          <w:rtl w:val="true"/>
        </w:rPr>
        <w:footnoteReference w:id="1546"/>
      </w:r>
      <w:r>
        <w:rPr>
          <w:rFonts w:ascii="IRNazanin" w:hAnsi="IRNazanin" w:eastAsia="IRNazanin"/>
          <w:color w:val="111111"/>
          <w:sz w:val="28"/>
          <w:sz w:val="28"/>
          <w:szCs w:val="28"/>
          <w:rtl w:val="true"/>
          <w:lang w:bidi="fa-IR"/>
        </w:rPr>
        <w:t xml:space="preserve">فَلا یَقْرَبُوا الْمَسْجِدَ الْحَرامَ بَعْدَ عامِهِمْ هذا أی فامنعوهم عن المسجد الحرام و قیل المراد منعهم من دخول الحرم فإن الحرم کله مسجد و قبلة و العام الذی أشار إلیه سنة تسع الذی نادی فیه علی علیه السلام بالبراءة و قال لا یحجن بعد العام </w:t>
      </w:r>
      <w:r>
        <w:rPr>
          <w:rStyle w:val="FootnoteAnchor"/>
          <w:rtl w:val="true"/>
        </w:rPr>
        <w:footnoteReference w:id="1547"/>
      </w:r>
      <w:r>
        <w:rPr>
          <w:rFonts w:ascii="Amiri" w:hAnsi="Amiri" w:eastAsia="Amiri" w:cs="Amiri"/>
          <w:color w:val="111111"/>
          <w:sz w:val="28"/>
          <w:sz w:val="28"/>
          <w:szCs w:val="28"/>
          <w:rtl w:val="true"/>
          <w:lang w:bidi="ar-SA"/>
        </w:rPr>
        <w:t xml:space="preserve">مشرک وَ إِنْ خِفْتُمْ عَیْلَةً أی فقرا و حاجة و کانوا خافوا انقطاع المتاجر بمنع المشرکین عن دخول الحرم فَسَوْفَ یُغْنِیکُمُ اللَّهُ مِنْ فَضْلِهِ إن شاء من جهة أخری بأن یرغب الناس من أهل الآفاق فی حمل المیرة إلیکم قال مقاتل أسلم أهل جدة و صنعا و حرش </w:t>
      </w:r>
      <w:r>
        <w:rPr>
          <w:rStyle w:val="FootnoteAnchor"/>
          <w:rtl w:val="true"/>
        </w:rPr>
        <w:footnoteReference w:id="1548"/>
      </w:r>
      <w:r>
        <w:rPr>
          <w:rFonts w:ascii="IRNazanin" w:hAnsi="IRNazanin" w:eastAsia="IRNazanin"/>
          <w:color w:val="111111"/>
          <w:sz w:val="28"/>
          <w:sz w:val="28"/>
          <w:szCs w:val="28"/>
          <w:rtl w:val="true"/>
          <w:lang w:bidi="fa-IR"/>
        </w:rPr>
        <w:t xml:space="preserve">من الیمن و حملوا الطعام إلی مکة علی ظهور الإبل و الدواب و کفاهم الله سبحانه ما کانوا یتخوفون و قیل یغنیکم بالجزیة المأخوذة من أهل الکتاب و قیل بالمطر و النبات و قیل بإباحة الغنائم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برائت و بیزاری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بازداشتگی و لغو امان و خروج از عهد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خطاب به پیامبر صلی الله علیه و آله و مسلمانان است و معنی‌اش چنین است که از مشرکانی که با آنان عهد و پیمان بسته بودید، برائت و بیزاری جویید که خدا و رسولش از آنان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که پیامبر صلی الله علیه و آله عهد خود را نقض کند و پیمان‌شکنی نماید؟ چنین پاسخ داده می‌شود که نقض این پیمان در سه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مشروط به این امر باشد که اعتبار آن تا زمانی بوده است که خداوند با وحی خویش آن را باطل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خیانت و پیمان‌شکنی از جانب مشرکان سر زده باشد که خداوند به نقض پیمانشان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دارای مدّت محدود و مشخصی بوده است و چون زمان آن به پایان رسید، پیمان نقض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وارد شده است که پیامبر صلی الله علیه و آله آنچه را که ذکر کردیم، بر آنان شرط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شده است که مشرکین پیمان را نقض کردند یا درصدد آن برآمدند و از همین رو پروردگار فرمان داد که پیمان‌های بسته شده با آنان نقض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مشرکان را مخاطب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مهلت داده شده، مدتی در زمین به سیر بپردازید و آسوده خاطر از شمشیر، نیازهایتان را برآورده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مدت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 و اسلام نیاوردید، امان از خون و اموال شما برداشته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أَنَّکُمْ غَیْرُ مُعْجِزِی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را یارای گریز از خداوند نیست، چرا که هر جا باشید تحت سلطه خدا و در قلمرو پادشاهی او قرار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اللّهَ مُخْزِی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خوار و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چهار ماه، اختلاف شده است و به نقل از اباعبد الله علیه السلام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عید قربان آغاز و دهم ماه ربیع‌الآخر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چهار ماه، ابتدای شوال تا پایان محرم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چهار ماه، روز عید قربان در دهم ذی القعده و پایان آن دهم ربیع‌الاول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 آن سال در آن هنگام صورت گرفت، ولی حج سال دوم 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الحجّه برگزار شد که حجة الوداع نیز در آن سال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تأخیر بنا به اجماع مفسران و راویان اخبار آن بود که چون سوره برائت نازل گردید، رسول خدا صلی الله علیه و آله آن را به ابوبکر سپرد و سپس آن را از او گرفت و به علی بن ابی طالب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جریان، نظرات مختلفی بیان گردیده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ابوبکر را روانه داشت و به او فرمان داد که ده آیه ابتدایی این سوره را بخواند و عهد و پیمان هر صاحب عهدی را به او واگذارد و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در پس او فرستاد تا آن را از او بگیرد و برای مردم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با شتر رسول خدا صلی الله علیه و آله حرکت کرد و در ذی‌الحلیفه به ابوبکر رسید و آن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هنگامی که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گردیده 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خیر و نیکی چیزی نازل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مرا تنها خودم یا مردی از من باید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سوره برائت را بر مردم تلاوت کرد و ابوبکر نیز امیر موسم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قبل از آنکه ابوبکر خارج شود، آن را از او گرفت و به علی علیه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تبلیغ و پیام‌رسانی باید توسط خودم یا مردی از من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روایت کرده‌اند که پیامبر صلی الله علیه و آله، علی را به امیری حج نیز گماشت و هنگامی‌که او سوره برائت را از ابوبکر گرفت، ابوبکر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ابوالقاسم حسکانی با اسناد روایی از سماک بن حرب،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سوره برائت را به همراه ابوبکر به سوی مکیان فرستاد و هنگامی‌که به ذوالحلیفه رسید، پیامبر صلی الله علیه و آله در پی او فرستاد و او را باز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مردی از اهل بیتم،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سوره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شعبی از محرز، از پدرش ابوهریره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آنگاه که مشرکان را فرا می‌خواند، به همراه او ندا می‌دادم و هرگاه صدای او درشت و گرفته می‌شد، به جای او دعوت می‌کردم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می‌گفتید؟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سال هیچ مشرکی حج نمی‌گزارد و هیچ برهنه‌ای در اطراف کعبه طواف نمی‌کند و تنها مؤمنان می‌توانند وارد کعبه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میان او و رسول خدا صلی الله علیه و آله مهلت و موعدی است، تا چهار ماه فرصت دارد و چون این چهار ماه سپری گردید، خدا و رسولش از مشرکان بریء و بیزار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بن حمید، از ابوبصیر، از امام محمد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مردم خطبه خواند و شمشیرش را از نیام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برهنه‌ای بر کعبه طواف نخواهد کرد و هیچ مشرکی در کعبه حج نخواهد گزارد و هر که را مهلت و موعدی است، تا پایان آن موعد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موعدی نیست، مهلت او چهار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روز قربانی خطبه خواند و بیست روز از ذی‌الحجّه و محرم و صفر و ربیع‌الاول و ده روز از ریبع‌الآخر را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قربانی، روز حج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ابوعبدالله حافظ با اسناد روایی از زید بن بقیع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پرسیدیم در ذی‌الحجّه برای چه امری فرستاده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 چیز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کسی وارد کعبه نگردد، برگرد کعبه برهنه‌ای طواف نسازد، و بعد از این سال، مومن و کافر در مسجد الحرام گرد هم نیایند، و هرکه میان او و رسول خدا صلی الله علیه و آله عهد و پیمانی است پایان آن عهد، موعد او باشد و آن که را عهد و پیمانی نیست، چهار ماه مهلت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علی‌بن‌ابی‌طالب علیه السلام در کنار جمره عقبه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رسول خداصلی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هستم تا به شما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وارد کعبه نمی‌گردد و مشرکی گرد خانه حج نمی‌گزارد و برهنه‌ای در کعبه طواف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با رسول خدا عهد و پیمانی است، تا چهار ماه فرصت دارد و هرکه را عهد و پیمانی نیست، باقی ماه‌های حرام، موعد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سوره برائت را برآن‌ها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آن‌ها سیزده آیه ابتدایی سوره برائت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او در میان مشرکان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مشرکی بریء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پیمان تو و پسرعمویت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بعد که سال دهم هجری بود، پیامبر صلی الله علیه و آله در حجة‌الوداع مراسم حج را به جا آورد و به مدینه بازگشت و باقی ذی‌الحجّه و محرم و صفر و چند شب از ربیع‌الاول را در مدینه اقامت فرمود تا آنکه به دیدار پروردگار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اعلامی از جانب خدا و رسولش برای مردم است و به معنای امر است، یعنی مردم که منظور همان صاحبان پیمان است 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مشرکان است؛ چرا که همه در این اعلان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حج اکبر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نقل از امیرالمؤمنان علیه السلام آن را روز عرفه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آن است که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می‌کنند و حج اصغر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نکنند که همان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به نقل از علی علیه السلام و ابن عباس،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 عید قربان را حج اکبر می‌داند، این قول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 اکبر نامیده شد چرا که در آن مسلمانان و مشرکان حج گزاردند و بعد از آن هیچ مشرکی حج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ایام حج رادر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یوم صفین و منظور از آن زمان و هنگامه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پیمان آنان بریء و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نیز از آن‌ها بریء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برائت‌جویی برای نقض عهد و پیمان و دومی برای قطع دوستی و یاری و نیکی است و تکراری صورت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شرک توبه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و نیکوتر است، چرا که به‌واسطه آن از خواری دنیا و عذاب آخرت نجات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ایمان روی برتابید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أَنَّکُمْ غَیْرُ مُعْجِزِی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یارای ناتوان ساختن پروردگار از عذاب شما در دنیا را نخواهید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الَّذِینَ کَفَرُواْ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کافر شدند به عذاب دردناک آخرت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وَأَذَانٌ مِّنَ اللّهِ وَرَسُولِهِ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اعلامی از جانب خدا و رسولش برای مردم است و به معنای امر است، یعنی مردم که منظور همان صاحبان پیمان است 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مشرکان است؛ چرا که همه در این اعلان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حج اکبر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نقل از امیرالمؤمنان علیه السلام آن را روز عرفه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آن است که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می‌کنند و حج اصغر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نکنند که همان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به نقل از علی علیه السلام و ابن عباس،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 عید قربان را حج اکبر می‌داند، این قول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 اکبر نامیده شد چرا که در آن مسلمانان و مشرکان حج گزاردند و بعد از آن هیچ مشرکی حج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ایام حج رادر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یوم صفین و منظور از آن زمان و هنگامه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پیمان آنان بریء و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نیز از آن‌ها بریء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برائت‌جویی برای نقض عهد و پیمان و دومی برای قطع دوستی و یاری و نیکی است و تکراری صورت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شرک توبه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و نیکوتر است، چرا که به‌واسطه آن از خواری دنیا و عذاب آخرت نجات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ایمان روی برتابید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أَنَّکُمْ غَیْرُ مُعْجِزِی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یارای ناتوان ساختن پروردگار از عذاب شما در دنیا را نخواهید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الَّذِینَ کَفَرُواْ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کافر شدند به عذاب دردناک آخرت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مشرکانی که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میان مشرکان، گروهی از بنی کنانه و بنی ضمره را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موعد و مهلت آنان باقی مانده بود، از برائت خود و رسولش مستثنی دانست و فرمان داد که تا پایان پیمانشان به آن‌ها مهلت داده شود، چرا که آنان بر ضد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نرساندند و پیمان رسول خداصلی الله علیه و آله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آنانی است که قبل از نزول برائت با رسول خدا عهد و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مقصودش از آن کسانی باشد که با رسول خدا پیمان و قرارداد متارکه جنگ بستند و به دشمنی با او برنخاستند و دشمنان را بر ضد او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با اهل هجر و بحرین و أیله و دومة الجندل مصالحه کرد و او پیمان‌های صلح و پرداخت جزیه منعقد نمود و نه پیمان آنان را شکست و نه بعد از آن با آنان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تا زمان درگذشت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اهل ذمه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نیز مسلمانان به پیمان آنان پایبند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یَنقُصُوکُمْ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به شروط پیمان، از چیزی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زیانی به شما وارد نساختند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یُظَاهِرُواْ عَلَیْکُمْ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دشمنان را بر ضد شما یاری نرساندند،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پایان پیمان بر آن پایبند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پرهیزکنندگان از پیمان‌شکنی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مشرکانی که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میان مشرکان، گروهی از بنی کنانه و بنی ضمره را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موعد و مهلت آنان باقی مانده بود، از برائت خود و رسولش مستثنی دانست و فرمان داد که تا پایان پیمانشان به آن‌ها مهلت داده شود، چرا که آنان بر ضد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نرساندند و پیمان رسول خداصلی الله علیه و آله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آنانی است که قبل از نزول برائت با رسول خدا عهد و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مقصودش از آن کسانی باشد که با رسول خدا پیمان و قرارداد متارکه جنگ بستند و به دشمنی با او برنخاستند و دشمنان را بر ضد او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با اهل هجر و بحرین و أیله و دومة الجندل مصالحه کرد و او پیمان‌های صلح و پرداخت جزیه منعقد نمود و نه پیمان آنان را شکست و نه بعد از آن با آنان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تا زمان درگذشت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اهل ذمه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نیز مسلمانان به پیمان آنان پایبند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یَنقُصُوکُمْ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به شروط پیمان، از چیزی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زیانی به شما وارد نساختند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یُظَاهِرُواْ عَلَیْکُمْ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دشمنان را بر ضد شما یاری نرساندند،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پایان پیمان بر آن پایبند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پرهیزکنندگان از پیمان‌شکنی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القعده، ذی‌الحجّه، محرم و رجب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چهار ماهی است که خداوند به مشرکان فرصت داد تا در زمین رفت وآمد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تمام آیات مربوط به صلح و دست‌برداشتن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وَخُذُوهُمْ وَاحْصُرُوهُمْ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محبوس سازید و به بندگی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مقابل پرداخت فدیه آنان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مانع از ورود آنان به مکه و گشت و گذار آنان در قلمرو اسلامی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وَاقْعُدُواْ لَهُمْ 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راه و هر مکانی که گمان می‌برید از آن عبور می‌کنند، به کمین‌شان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شرک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ادای آن دو گردن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راهشان به سوی سرزمین‌های اسلام یا خانه کعبه را باز 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مشرکین از تو امان جانی خواست تا دعوت و برهان قرآنی‌ات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 حَتَّی یَسْمَعَ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امان ده تا کلام پروردگار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به‌طور ویژه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ذکرکرده است که بیشتر دلایل و برهان‌ها در آن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أَبْلِغْهُ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در اسلام داخل گردید، به نیک‌ترین جایگاه‌ها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اسلام را نپذیرفت او را مکش، چرا که در این صورت نسبت به او پیمان‌شکنی کرده‌ای، بلکه او را به دیار و قومش برسان تا در آن بر جان و مال خود ایمن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قَوْمٌ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از آن رو است که آنان مردمانی ناآگاه از ایمان و دلایل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را امان 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در آن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لِلْمُشْرِکِینَ عَهْدٌ عِندَ اللّهِ وَعِندَ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با وجود آنکه در نهان خود در صدد پیمان‌شکنی هستند، عهد و پیمانشان پذیرفته و صحیح محسوب گردد؟ که این سخن به معنای تعجب یا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 و رسولش به خودداری از ریختن خون مشرکان فرمان می‌دهند، سپس خداوند گروهی را استثناء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عِندَ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مشرکانی که با آنان در کنار مسجدالحرام عهد و پیمان بستید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 سخن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با خدا عهد و پیمانی است و خیال پیمان‌شکنی و خیانت به تو را در سر نمی‌پرورانند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امر که آنان چه کسانی بودند، اختلاف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مکه بودند که رسول خدا صلی الله علیه و آله در روز حدیبیه با آنان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بر پیمان استوار نماندند و با یاری رساندن به بنی بکر بر ضد خزاعه، پیمان را زیر پانهادند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رسول خدا صلی الله علیه و آله بعد از فتح مکه، برای اسلام آوردن و یا رفتن به سرزمینی دیگر، چهار ماه به آنان مهلت داد که آنان پیش از پایان مهلت چهار ماهه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قبایل بکر، بنی خزیمه، بنی مدلج، بنی‌ضمره، و بنی‌دئل است که در روز حدیبیه با داخل شدن در پیمان قریش، مشمول موعد و مهلت زمانی مقرر میان رسول خداصلی الله علیه و آله و قریش گشته بودند و از میان آن‌ها تنها قریش و بنی‌دئل از بکر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داده شد که تا پایان زمان پیمان، به کسانی که پیمان را نقض نکرده‌اند، فرصت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صحیح‌تر به‌نظر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که زمانی‌که بر پیمان شما استوار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پرهیز‌کنندگان از پیمان‌شکنی و خیانت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لِلْمُشْرِکِینَ عَهْدٌ عِندَ اللّهِ وَعِندَ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با وجود آنکه در نهان خود در صدد پیمان‌شکنی هستند، عهد و پیمانشان پذیرفته و صحیح محسوب گردد؟ که این سخن به معنای تعجب یا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 و رسولش به خودداری از ریختن خون مشرکان فرمان می‌دهند، سپس خداوند گروهی را استثناء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عِندَ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مشرکانی که با آنان در کنار مسجدالحرام عهد و پیمان بستید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 سخن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با خدا عهد و پیمانی است و خیال پیمان‌شکنی و خیانت به تو را در سر نمی‌پرورانند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امر که آنان چه کسانی بودند، اختلاف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مکه بودند که رسول خدا صلی الله علیه و آله در روز حدیبیه با آنان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بر پیمان استوار نماندند و با یاری رساندن به بنی بکر بر ضد خزاعه، پیمان را زیر پانهادند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رسول خدا صلی الله علیه و آله بعد از فتح مکه، برای اسلام آوردن و یا رفتن به سرزمینی دیگر، چهار ماه به آنان مهلت داد که آنان پیش از پایان مهلت چهار ماهه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قبایل بکر، بنی خزیمه، بنی مدلج، بنی‌ضمره، و بنی‌دئل است که در روز حدیبیه با داخل شدن در پیمان قریش، مشمول موعد و مهلت زمانی مقرر میان رسول خداصلی الله علیه و آله و قریش گشته بودند و از میان آن‌ها تنها قریش و بنی‌دئل از بکر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داده شد که تا پایان زمان پیمان، به کسانی که پیمان را نقض نکرده‌اند، فرصت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صحیح‌تر به‌نظر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که زمانی‌که بر پیمان شما استوار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پرهیز‌کنندگان از پیمان‌شکنی و خیانت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وَإِن 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آنان عهد و پیمانی متصور است، یا چگونه آنان را نمی‌کشید و حال آن‌که اگر بر شما چیرگی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یَرْقُبُواْ فِیکُمْ إِلاًّ وَلاَ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خویشاوندی و پیمانی را درباره شما درنظر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خویشاوندی یا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یُرْضُونَکُم بِأَفْوَاهِهِمْ وَتَأْبَی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چون دوست سخن می‌گویند تا از آنان راضی و خشنود گردید و حال آنکه در قلب‌هایشان دشمنی و پیمان‌شکنی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با شرک خود عصیان و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آن است که اکثر آن‌ها پیمان‌شکن هستند و مقصودش از آن، رؤسای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وَإِن 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آنان عهد و پیمانی متصور است، یا چگونه آنان را نمی‌کشید و حال آن‌که اگر بر شما چیرگی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یَرْقُبُواْ فِیکُمْ إِلاًّ وَلاَ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خویشاوندی و پیمانی را درباره شما درنظر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خویشاوندی یا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یُرْضُونَکُم بِأَفْوَاهِهِمْ وَتَأْبَی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چون دوست سخن می‌گویند تا از آنان راضی و خشنود گردید و حال آنکه در قلب‌هایشان دشمنی و پیمان‌شکنی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با شرک خود عصیان و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آن است که اکثر آن‌ها پیمان‌شکن هستند و مقصودش از آن، رؤسای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بِآیَاتِ اللّهِ ثَمَنًا قَلِیلاً فَصَدُّواْ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پشت کردند و با چیز اندکی که به دست آوردند، مردم را ازآن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 گروهی از عرب نازل گردید که ابوسفیان برای آن‌ها میهمانی ترتیب داد تا آنان را به دشمنی با پیامبر صلی الله علیه و آله ترغیب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آن یهودیانی بودند که از مردم رشوه می‌گرفتند تا حکم باطل صادر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سَاء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آنان بسیار زشت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یَرْقُبُونَ فِی مُؤْمِنٍ إِلاًّ وَلاَ ذِمَّةً وَأُوْلَ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الْمُعْتَدُونَ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 کفر و عصیان را زیر پا می‌نهند، و به جهت تأکید تکرار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اولی برای یک گروه و دومی برای گروهی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 وَأَقَامُواْ الصَّلاَةَ وَآتَوُاْ الزَّکَاةَ فَإِخْوَانُکُمْ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چون برادران ایمانی‌تان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وَنُفَصِّلُ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را روشن و آشکار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آن را می‌دانند و آن را روشن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نقض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عهدها و آنچه که برآن سوگند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بر آن عهد و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وَطَعَنُواْ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دینتان به عیبجوئی و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رؤسا و پیشوایان کفر و گمراهی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ویژه از آنان نام برد، چرا که آنان پیروان خود را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جماعت کفار و هر کافری است که پیشوای خود در کفر، و پیشوای غیر از خود در فراخواندن به سوی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رؤسای قریش همانند حارث بن هشام و ابوسفیان بن‌حرب و عکرمة بن ابی جهل و سایر روسای قریش می‌باشد که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ایرانیان و رومیان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جنگ بصره این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رسول‌خدا صلی الله علیه و آله مرا اندرز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گروه ناکثه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أَیْمَانَ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با همزه مکسور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ابن‌عقده با إسناد روایی همین قرائت کسره را از عزیز بن وضاح جعفی، از امام جعفر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و سایر قاریان، آن را با فتحه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فتحه به این معناست که آنان بر عهد و سوگند پایبند نیستند و با قرائت کسره به این معناست که بعد از پیمان‌شکنی‌شان آنان را امان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آنان چون به کسی امان دهند، بر عهد خود پایبند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کفر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ایمانی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دست از کفر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نقض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عهدها و آنچه که برآن سوگند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بر آن عهد و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وَطَعَنُواْ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دینتان به عیبجوئی و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رؤسا و پیشوایان کفر و گمراهی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ویژه از آنان نام برد، چرا که آنان پیروان خود را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جماعت کفار و هر کافری است که پیشوای خود در کفر، و پیشوای غیر از خود در فراخواندن به سوی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رؤسای قریش همانند حارث بن هشام و ابوسفیان بن‌حرب و عکرمة بن ابی جهل و سایر روسای قریش می‌باشد که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ایرانیان و رومیان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جنگ بصره این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رسول‌خدا صلی الله علیه و آله مرا اندرز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گروه ناکثه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أَیْمَانَ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با همزه مکسور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ابن‌عقده با إسناد روایی همین قرائت کسره را از عزیز بن وضاح جعفی، از امام جعفر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و سایر قاریان، آن را با فتحه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فتحه به این معناست که آنان بر عهد و سوگند پایبند نیستند و با قرائت کسره به این معناست که بعد از پیمان‌شکنی‌شان آنان را امان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آنان چون به کسی امان دهند، بر عهد خود پایبند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کفر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ایمانی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دست از کفر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تُقَاتِلُونَ قَوْمًا نَّکَثُواْ أَیْمَانَهُمْ وَهَمُّواْ بِإِخْرَاجِ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جهت استفهام آمده است و مقصود از آن تشویق و واجب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با آنان که پیمان‌هایشان را نقض کرده‌اند پیکار کنید؟ و درباره اینکه چه کسانی مورد نظر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اختلاف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یهودیان هستند که با احزاب برای جنگ متحد شدند و کوشیدند تا همانند عمل مشرکان در اخراج رسول‌خدا صلی الله علیه و آله از مکه، او را از مدینه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مشرکان قریش و اهل مکه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بَدَؤُوکُمْ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نخستین بار با پیمان‌شکنی، یا جنگ روز بدر، یا نبرد با هم‌پیمانان پیامبر از خزاعه، پیکار با شما را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أَتَخْشَوْنَهُمْ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در هراسید که از جنگشان، ناملایمتی بر شما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أَحَقُّ أَن تَخْشَوْهُ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سزاوارتر آن است که از عذاب خداوند به‌خاطر ترک فرمانش در جنگ با آنان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 بعقابه و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عذاب و پاداش او ایمان 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تُقَاتِلُونَ قَوْمًا نَّکَثُواْ أَیْمَانَهُمْ وَهَمُّواْ بِإِخْرَاجِ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جهت استفهام آمده است و مقصود از آن تشویق و واجب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با آنان که پیمان‌هایشان را نقض کرده‌اند پیکار کنید؟ و درباره اینکه چه کسانی مورد نظر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اختلاف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یهودیان هستند که با احزاب برای جنگ متحد شدند و کوشیدند تا همانند عمل مشرکان در اخراج رسول‌خدا صلی الله علیه و آله از مکه، او را از مدینه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مشرکان قریش و اهل مکه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بَدَؤُوکُمْ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نخستین بار با پیمان‌شکنی، یا جنگ روز بدر، یا نبرد با هم‌پیمانان پیامبر از خزاعه، پیکار با شما را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أَتَخْشَوْنَهُمْ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در هراسید که از جنگشان، ناملایمتی بر شما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أَحَقُّ أَن تَخْشَوْهُ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سزاوارتر آن است که از عذاب خداوند به‌خاطر ترک فرمانش در جنگ با آنان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 بعقابه و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عذاب و پاداش او ایمان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یُعَذِّبْهُمُ اللّهُ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کشته و اسیر ساختنشان به دستان شما، آنان را عذاب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خوار و ذلیل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وَیَشْفِ صُدُورَ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قلوب بنی خزاعه که بنی بکر بر آنان شبیخون زدند، مرهم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 غَیْظَ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آزار فراوانی که از جانب آنان متحمل شدند، خداوند خشم قلب‌هایشان را می‌زداید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وَیَتُوبُ اللّهُ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آن که توبه کند را می‌پذیرد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یَقْرَبُواْ الْمَسْجِدَ الْحَرَامَ بَعْدَ عَامِهِمْ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ورود به مسجدالحرام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ممانعت از ورود به حرم است که همه حرم، مسجد و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 که به آن اشاره کرده است، سال نهم هجری است که در آن علی علیه السلام ندای برائت سر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سال هیچ مشرکی حج نمی‌گزارد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فقر و نیازمندی بیمناک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آن بیم داشتند که با ممانعت از ورود مشرکان به حرم، درآمد حاصل از بازرگانی قطع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یُغْنِیکُمُ اللّهُ مِن فَضْلِهِ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خداوند با ترغیب ساختن مردمان سایر نقاط در حمل آذوقه به سویتان، شما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جده و صنعا و حرش از یمن اسلام آوردند و بر پشت شتران و چهارپایانشان آذوقه و خوار و بار به مکه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از آن‌چه بیم داشتند، ایمن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با جزیه‌ای که از اهل کتاب می‌ستانید، شما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به‌قول دیگر، با غنایم شما را بی‌نیاز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4" w:name="__RefHeading___Toc2362322_1468164448"/>
      <w:bookmarkStart w:id="625" w:name="_Toc252"/>
      <w:bookmarkEnd w:id="624"/>
      <w:r>
        <w:rPr>
          <w:rtl w:val="true"/>
        </w:rPr>
        <w:t>الأخبار</w:t>
      </w:r>
      <w:bookmarkEnd w:id="625"/>
    </w:p>
    <w:p>
      <w:pPr>
        <w:pStyle w:val="Heading5"/>
        <w:numPr>
          <w:ilvl w:val="4"/>
          <w:numId w:val="1"/>
        </w:numPr>
        <w:rPr/>
      </w:pPr>
      <w:bookmarkStart w:id="626" w:name="__RefHeading___Toc2362324_1468164448"/>
      <w:bookmarkStart w:id="627" w:name="_Toc253"/>
      <w:bookmarkEnd w:id="626"/>
      <w:r>
        <w:rPr>
          <w:rtl w:val="true"/>
        </w:rPr>
        <w:t>«</w:t>
      </w:r>
      <w:r>
        <w:rPr/>
        <w:t>1</w:t>
      </w:r>
      <w:r>
        <w:rPr>
          <w:rtl w:val="true"/>
        </w:rPr>
        <w:t>»</w:t>
      </w:r>
      <w:bookmarkEnd w:id="627"/>
    </w:p>
    <w:p>
      <w:pPr>
        <w:pStyle w:val="BookText"/>
        <w:rPr/>
      </w:pPr>
      <w:r>
        <w:rPr>
          <w:rFonts w:ascii="Amiri" w:hAnsi="Amiri" w:eastAsia="Amiri" w:cs="Amiri"/>
          <w:color w:val="111111"/>
          <w:sz w:val="28"/>
          <w:sz w:val="28"/>
          <w:szCs w:val="28"/>
          <w:rtl w:val="true"/>
          <w:lang w:bidi="ar-SA"/>
        </w:rPr>
        <w:t>کا، الکافی عَلِیٌّ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یَوْمِ الْحَجِّ الْأَکْبَرِ فَقَالَ هُوَ یَوْمُ النَّحْرِ وَ الْحَجُّ الْأَصْغَرُ الْعُمْرَةُ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روز حج اکبر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عید قربان و منظور از حج اصغر،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2362326_1468164448"/>
      <w:bookmarkStart w:id="629" w:name="_Toc254"/>
      <w:bookmarkEnd w:id="628"/>
      <w:r>
        <w:rPr>
          <w:rtl w:val="true"/>
        </w:rPr>
        <w:t>«</w:t>
      </w:r>
      <w:r>
        <w:rPr/>
        <w:t>2</w:t>
      </w:r>
      <w:r>
        <w:rPr>
          <w:rtl w:val="true"/>
        </w:rPr>
        <w:t>»</w:t>
      </w:r>
      <w:bookmarkEnd w:id="629"/>
    </w:p>
    <w:p>
      <w:pPr>
        <w:pStyle w:val="BookText"/>
        <w:rPr/>
      </w:pPr>
      <w:r>
        <w:rPr>
          <w:rFonts w:ascii="Amiri" w:hAnsi="Amiri" w:eastAsia="Amiri" w:cs="Amiri"/>
          <w:color w:val="111111"/>
          <w:sz w:val="28"/>
          <w:sz w:val="28"/>
          <w:szCs w:val="28"/>
          <w:rtl w:val="true"/>
          <w:lang w:bidi="ar-SA"/>
        </w:rPr>
        <w:t>کا، الکافی أَبُو عَلِیٍّ الْأَشْعَرِیُّ عَنْ مُحَمَّدِ بْنِ عَبْدِ الْجَبَّارِ عَنْ صَفْوَانَ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الْأَکْبَرُ یَوْمُ النَّحْرِ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روز عید قربان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362328_1468164448"/>
      <w:bookmarkStart w:id="631" w:name="_Toc255"/>
      <w:bookmarkEnd w:id="630"/>
      <w:r>
        <w:rPr>
          <w:rtl w:val="true"/>
        </w:rPr>
        <w:t>«</w:t>
      </w:r>
      <w:r>
        <w:rPr/>
        <w:t>3</w:t>
      </w:r>
      <w:r>
        <w:rPr>
          <w:rtl w:val="true"/>
        </w:rPr>
        <w:t>»</w:t>
      </w:r>
      <w:bookmarkEnd w:id="6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عَلِیِّ بْنِ مُحَمَّدٍ الْقَاسَانِیِّ جَمِیعاً عَنِ الْقَاسِمِ بْنِ مُحَمَّدٍ عَنْ سُلَیْمَانَ بْنِ دَاوُدَ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الْحَجِّ الْأَکْبَرِ فَإِنَّ ابْنَ عَبَّاسٍ کَانَ یَقُولُ یَوْمُ عَرَفَةَ فَقَالَ أَبُو عَبْدِ اللَّهِ علیه السلام قَالَ أَمِیرُ الْمُؤْمِنِینَ علیه السلام الْحَجُّ الْأَکْبَرُ یَوْمُ النَّحْرِ وَ یَحْتَجُّ بِقَوْلِهِ تَعَالَی فَسِیحُوا فِی الْأَرْضِ أَرْبَعَةَ أَشْهُرٍ وَ هُوَ </w:t>
      </w:r>
      <w:r>
        <w:rPr>
          <w:rStyle w:val="FootnoteAnchor"/>
          <w:rtl w:val="true"/>
        </w:rPr>
        <w:footnoteReference w:id="1552"/>
      </w:r>
      <w:r>
        <w:rPr>
          <w:rFonts w:ascii="Amiri" w:hAnsi="Amiri" w:eastAsia="Amiri" w:cs="Amiri"/>
          <w:color w:val="111111"/>
          <w:sz w:val="28"/>
          <w:sz w:val="28"/>
          <w:szCs w:val="28"/>
          <w:rtl w:val="true"/>
          <w:lang w:bidi="ar-SA"/>
        </w:rPr>
        <w:t xml:space="preserve">عِشْرُونَ مِنْ ذِی الْحِجَّةِ وَ الْمُحَرَّمُ وَ صَفَرٌ وَ شَهْرُ رَبِیعٍ الْأَوَّلِ وَ عَشْرٌ مِنْ رَبِیعٍ الْآخِرِ وَ لَوْ کَانَ الْحَجُّ الْأَکْبَرُ یَوْمَ عَرَفَةَ لَکَانَ أَرْبَعَةَ أَشْهُرٍ وَ یَوْماً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bookmarkStart w:id="632" w:name="pg13777_135404"/>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عیاض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حج اکبر که ابن‌عباس معتقد بود آن روز عرفه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 عید قربان است و به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َسِیحُواْ فِی الأَرْضِ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در زمین رفت وآمد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ماه شامل بیست روز از ذی‌الحجّه و ماه‌های محرم و صفر و ربیع‌الاول و ده روز ابتدایی ربیع‌الآخر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حج اکبر، روز عرفه بود؛ می‌بایستی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یک روز می‌بود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2362330_1468164448"/>
      <w:bookmarkStart w:id="634" w:name="_Toc256"/>
      <w:bookmarkEnd w:id="633"/>
      <w:r>
        <w:rPr>
          <w:rtl w:val="true"/>
        </w:rPr>
        <w:t>بیان</w:t>
      </w:r>
      <w:bookmarkEnd w:id="634"/>
    </w:p>
    <w:p>
      <w:pPr>
        <w:pStyle w:val="BookText"/>
        <w:rPr/>
      </w:pPr>
      <w:r>
        <w:rPr>
          <w:rFonts w:ascii="IRNazanin" w:hAnsi="IRNazanin" w:eastAsia="IRNazanin"/>
          <w:color w:val="111111"/>
          <w:sz w:val="28"/>
          <w:sz w:val="28"/>
          <w:szCs w:val="28"/>
          <w:rtl w:val="true"/>
          <w:lang w:bidi="fa-IR"/>
        </w:rPr>
        <w:t>قوله علیه السلام الحج الأکبر أی یوم الحج الأکبر یوم النحر و مبنی الاحتجاج علی ما کان مسلما عندهم من أن أشهر السیاحة تنتهی فی العاشر من ربیع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الاکبر یعنی یوم الحج الاکبر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اکبر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احتجاج بر این اصل استوار است که پایان آن فرصت چهار ماهه در دهم ربیع‌الآخر، در نزد آنان از امور مسلم محسوب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2362332_1468164448"/>
      <w:bookmarkStart w:id="636" w:name="_Toc257"/>
      <w:bookmarkEnd w:id="635"/>
      <w:r>
        <w:rPr>
          <w:rtl w:val="true"/>
        </w:rPr>
        <w:t>«</w:t>
      </w:r>
      <w:r>
        <w:rPr/>
        <w:t>4</w:t>
      </w:r>
      <w:r>
        <w:rPr>
          <w:rtl w:val="true"/>
        </w:rPr>
        <w:t>»</w:t>
      </w:r>
      <w:bookmarkEnd w:id="636"/>
    </w:p>
    <w:p>
      <w:pPr>
        <w:pStyle w:val="BookText"/>
        <w:rPr/>
      </w:pPr>
      <w:r>
        <w:rPr>
          <w:rFonts w:ascii="Amiri" w:hAnsi="Amiri" w:eastAsia="Amiri" w:cs="Amiri"/>
          <w:color w:val="111111"/>
          <w:sz w:val="28"/>
          <w:sz w:val="28"/>
          <w:szCs w:val="28"/>
          <w:rtl w:val="true"/>
          <w:lang w:bidi="ar-SA"/>
        </w:rPr>
        <w:t>شی، تفسیر العیاشی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الْفَتْحُ فِی سَنَةِ ثَمَانٍ وَ بَرَاءَةُ فِی سَنَةِ تِسْعٍ وَ حَجَّةُ الْوَدَاعِ فِی سَنَةِ عَشْرٍ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سرحان،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سال هشتم، برائت در سال نهم و حجة‌الوداع در سال دهم به وقوع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2362334_1468164448"/>
      <w:bookmarkStart w:id="638" w:name="_Toc258"/>
      <w:bookmarkEnd w:id="637"/>
      <w:r>
        <w:rPr>
          <w:rtl w:val="true"/>
        </w:rPr>
        <w:t>«</w:t>
      </w:r>
      <w:r>
        <w:rPr/>
        <w:t>5</w:t>
      </w:r>
      <w:r>
        <w:rPr>
          <w:rtl w:val="true"/>
        </w:rPr>
        <w:t>»</w:t>
      </w:r>
      <w:bookmarkEnd w:id="63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بَعَثَ أَبَا بَکْرٍ مَعَ بَرَاءَةَ إِلَی الْمَوْسِمِ لِیَقْرَأَهَا عَلَی النَّاسِ فَنَزَلَ جَبْرَئِیلُ فَقَالَ لَا یُبَلِّغْ عَنْکَ إِلَّا عَلِیٌّ فَدَعَا رَسُولُ اللَّهِ صلی الله علیه و آله عَلِیّاً فَأَمَرَهُ أَنْ یَرْکَبَ نَاقَتَهُ الْعَضْبَاءَ وَ أَمَرَهُ أَنْ یَلْحَقَ أَبَا بَکْرٍ فَیَأْخُذَ مِنْهُ بَرَاءَةَ وَ یَقْرَأَهُ عَلَی النَّاسِ بِمَکَّةَ فَقَالَ أَبُو بَکْرٍ أَ سَخْطَةٌ فَقَالَ لَا إِلَّا أَنَّهُ أَنْزَلَ عَلَیْهِ أَنَّهُ لَا یُبَلِّغْ إِلَّا رَجُلٌ مِنْکَ فَلَمَّا قَدِمَ عَلِیٌّ علیه السلام مَکَّةَ وَ کَانَ یَوْمُ النَّحْرِ بَعْدَ الظُّهْرِ وَ هُوَ یَوْمُ الْحَجِّ الْأَکْبَرِ قَامَ ثُمَّ قَالَ إِنِّی رَسُولُ رَسُولِ اللَّهِ إِلَیْکُمْ فَقَرَأَ عَلَیْهِمْ بَراءَةٌ مِنَ اللَّهِ وَ رَسُولِهِ إِلَی الَّذِینَ عاهَدْتُمْ مِنَ الْمُشْرِکِینَ فَسِیحُوا فِی الْأَرْضِ أَرْبَعَةَ أَشْهُرٍ عِشْرِینَ مِنْ ذِی الْحِجَّةِ وَ الْمُحَرَّمِ وَ صَفَرٍ وَ شَهْرِ رَبِیعٍ الْأَوَّلِ وَ عَشْرٍ مِنْ شَهْرِ رَبِیعٍ </w:t>
      </w:r>
      <w:r>
        <w:rPr>
          <w:rStyle w:val="FootnoteAnchor"/>
          <w:rtl w:val="true"/>
        </w:rPr>
        <w:footnoteReference w:id="1555"/>
      </w:r>
      <w:r>
        <w:rPr>
          <w:rFonts w:ascii="Amiri" w:hAnsi="Amiri" w:eastAsia="Amiri" w:cs="Amiri"/>
          <w:color w:val="111111"/>
          <w:sz w:val="28"/>
          <w:sz w:val="28"/>
          <w:szCs w:val="28"/>
          <w:rtl w:val="true"/>
          <w:lang w:bidi="ar-SA"/>
        </w:rPr>
        <w:t xml:space="preserve">الْآخِرِ وَ قَالَ لَا یَطُوفُ بِالْبَیْتِ عُرْیَانٌ وَ لَا عُرْیَانَةٌ وَ لَا مُشْرِکٌ أَلَا </w:t>
      </w:r>
      <w:r>
        <w:rPr>
          <w:rStyle w:val="FootnoteAnchor"/>
          <w:rtl w:val="true"/>
        </w:rPr>
        <w:footnoteReference w:id="1556"/>
      </w:r>
      <w:r>
        <w:rPr>
          <w:rFonts w:ascii="Amiri" w:hAnsi="Amiri" w:eastAsia="Amiri" w:cs="Amiri"/>
          <w:color w:val="111111"/>
          <w:sz w:val="28"/>
          <w:sz w:val="28"/>
          <w:szCs w:val="28"/>
          <w:rtl w:val="true"/>
          <w:lang w:bidi="ar-SA"/>
        </w:rPr>
        <w:t xml:space="preserve">وَ مَنْ کَانَ لَهُ عَهْدٌ عِنْدَ رَسُولِ اللَّهِ فَمُدَّتُهُ إِلَی هَذِهِ الْأَرْبَعَةِ الْأَشْهُرِ وَ فِی خَبَرِ مُحَمَّدِ بْنِ مُسْلِمٍ فَقَالَ یَا عَلِیُّ هَلْ نَزَلَ فِیَّ شَیْ‌ءٌ مُنْذُ فَارَقْتُ رَسُولَ اللَّهِ صلی الله علیه و آله قَالَ لَا وَ لَکِنْ أَبَی اللَّهُ أَنْ یُبَلِّغَ عَنْ مُحَمَّدٍ إِلَّا رَجُلٌ مِنْهُ فَوَافَی الْمَوْسِمَ فَبَلَّغَ عَنِ اللَّهِ وَ عَنْ رَسُولِهِ بِعَرَفَةَ وَ الْمُزْدَلِفَةِ وَ یَوْمَ النَّحْرِ عِنْدَ الْجِمَارِ وَ فِی أَیَّامِ التَّشْرِیقِ کُلِّهَا یُنَادِی بَراءَةٌ مِنَ اللَّهِ وَ رَسُولِهِ إِلَی الَّذِینَ عاهَدْتُمْ مِنَ الْمُشْرِکِینَ فَسِیحُوا فِی الْأَرْضِ أَرْبَعَةَ أَشْهُرٍ وَ لَا یَطُوفَنَّ بِالْبَیْتِ عُرْیَانٌ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639" w:name="pg13777_135405"/>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حریز،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ابوبکر را با سوره برائت به موسم حج روانه کرد تا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فرودآمد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تو، تنها علی باید پیام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علی را فرا خواند و به او دستور داد که بر ماده شتر شکافته گوش پیامبر سوار گردد و خود را به ابوبکر برساند و سوره برائت را از او بگیرد و خود در مکه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از جریان آگاه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خشم گرفته است؟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بر او این حکم نازل گردیده است که تنها مردی از تو باید آن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w:t>
      </w:r>
    </w:p>
    <w:p>
      <w:pPr>
        <w:pStyle w:val="BookText"/>
        <w:rPr/>
      </w:pPr>
      <w:r>
        <w:rPr>
          <w:rFonts w:ascii="IRNazanin" w:hAnsi="IRNazanin" w:eastAsia="IRNazanin"/>
          <w:color w:val="111111"/>
          <w:sz w:val="28"/>
          <w:sz w:val="28"/>
          <w:szCs w:val="28"/>
          <w:rtl w:val="true"/>
          <w:lang w:bidi="fa-IR"/>
        </w:rPr>
        <w:t>علیه السلام در بعد از ظهر عید قربان که همان حج اکبر است وارد مکه شد،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الله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برآنان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إِلَی الَّذِینَ عَاهَدتُّم مِّنَ الْمُشْرِکِینَ فََسِیحُوا فِی الاَرضِ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چهار ماه شامل بیست روز ذی‌الحجه و ماه‌های محرم و صفر و ربیع‌الاول و ده روز ابتدایی ربیع‌الآخر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برهنه و هیچ مشرکی بر گرد کعبه طواف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که را با رسول خداصلی الله علیه و آله عهد و پیمانی است، تا پایان این چهار ماه مهلت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محمد بن مسلم آمده است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آن دم که از رسول‌خدا صلی الله علیه و آله جدا گشتم، آیا چیزی درباره من نازل گشته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خداوند ابا داشت که از محمد، کس دیگری جز مردی از خود او، پیامش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خود را به اجتماع حاجیان رسانید و پیام خدا و رسول خدا را در عرفه و مزدلفه و عید قربان در جمار و ایام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یازدهم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 و در تمام آن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إِلَی الَّذِینَ عَاهَدتُّم مِّنَ الْمُشْرِکِینَ 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برهنه‌ای بر گرد کعبه طواف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2362336_1468164448"/>
      <w:bookmarkStart w:id="641" w:name="_Toc259"/>
      <w:bookmarkEnd w:id="640"/>
      <w:r>
        <w:rPr>
          <w:rtl w:val="true"/>
        </w:rPr>
        <w:t>«</w:t>
      </w:r>
      <w:r>
        <w:rPr/>
        <w:t>6</w:t>
      </w:r>
      <w:r>
        <w:rPr>
          <w:rtl w:val="true"/>
        </w:rPr>
        <w:t>»</w:t>
      </w:r>
      <w:bookmarkEnd w:id="641"/>
    </w:p>
    <w:p>
      <w:p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أَبِی جَعْفَرٍ وَ أَبِی عَبْدِ اللَّهِ علیه السلام عَنْ قَوْلِهِ فَسِیحُوا فِی الْأَرْضِ أَرْبَعَةَ أَشْهُرٍ قَالَ عِشْرِینَ مِنْ ذِی الْحِجَّةِ وَ الْمُحَرَّمِ وَ صَفَرٍ وَ شَهْرِ رَبِیعٍ الْأَوَّلِ وَ عَشْرٍ مِنْ شَهْرِ رَبِیعٍ الْآخِرِ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حمران و محمد بن مسلم از امام محمد باقر و امام جعفر صادق علیهما‌السلام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بیست روز از ذی الحجه و ماه‌های محرم و صفر و ربیع‌الاول و ده روز ابتدایی ربیع‌الآخر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2362338_1468164448"/>
      <w:bookmarkStart w:id="643" w:name="_Toc260"/>
      <w:bookmarkEnd w:id="642"/>
      <w:r>
        <w:rPr>
          <w:rtl w:val="true"/>
        </w:rPr>
        <w:t>«</w:t>
      </w:r>
      <w:r>
        <w:rPr/>
        <w:t>7</w:t>
      </w:r>
      <w:r>
        <w:rPr>
          <w:rtl w:val="true"/>
        </w:rPr>
        <w:t>»</w:t>
      </w:r>
      <w:bookmarkEnd w:id="643"/>
    </w:p>
    <w:p>
      <w:pPr>
        <w:pStyle w:val="BookText"/>
        <w:rPr/>
      </w:pPr>
      <w:r>
        <w:rPr>
          <w:rFonts w:ascii="Amiri" w:hAnsi="Amiri" w:eastAsia="Amiri" w:cs="Amiri"/>
          <w:color w:val="111111"/>
          <w:sz w:val="28"/>
          <w:sz w:val="28"/>
          <w:szCs w:val="28"/>
          <w:rtl w:val="true"/>
          <w:lang w:bidi="ar-SA"/>
        </w:rPr>
        <w:t>شی، تفسیر العیاشی عَنْ حَکِیمِ بْنِ جُبَیْرٍ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لِعَلِیٍّ لَإِسْماً فِی الْقُرْآنِ مَا یَعْرِفُهُ النَّاسُ قَالَ قُلْتُ وَ أَیُّ شَیْ‌ءٍ هُوَ جُعِلْتُ فِدَاکَ فَقَالَ لِی وَ أَذانٌ مِنَ اللَّهِ وَ رَسُولِهِ إِلَی النَّاسِ یَوْمَ الْحَجِّ الْأَکْبَرِ قَالَ فَبَعَثَ رَسُولُ اللَّهِ صلی الله علیه و آله أَمِیرَ الْمُؤْمِنِینَ وَ کَانَ عَلِیٌّ علیه السلام هُوَ وَ اللَّهِ الْمُؤَذِّنَ فَأَذَّنَ بِأَذَانِ اللَّهِ وَ رَسُولِهِ یَوْمَ الْحَجِّ الْأَکْبَرِ فِی الْمَوَاقِفَ کُلِّهَا فَکَانَ مَا نَادَی بِهِ أَلَا لَا یَطُوفُ بَعْدَ هَذَا الْعَامِ عُرْیَانٌ وَ لَا یَقْرَبُ الْمَسْجِدَ الْحَرَامَ بَعْدَ هَذَا الْعَامِ مُشْرِکٌ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جبیر از علی بن حسین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را در قرآن نامی است که مردم از آن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نام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 إِلَی النَّاسِ 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اعلانی از جانب پروردگار و رسولش برای مردمان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 آله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روانه ساخت که به خدا سوگند او اعلان‌گر بود و از جانب خدا و رسولش در روز حج اکبر در همه مکان‌ها، اعلان‌گری نمود و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بعد از این سال هیچ برهنه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طواف نمی‌سازد و هیچ مشرکی به مسجدالحرام نزدیک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2362340_1468164448"/>
      <w:bookmarkStart w:id="645" w:name="_Toc261"/>
      <w:bookmarkEnd w:id="644"/>
      <w:r>
        <w:rPr>
          <w:rtl w:val="true"/>
        </w:rPr>
        <w:t>«</w:t>
      </w:r>
      <w:r>
        <w:rPr/>
        <w:t>8</w:t>
      </w:r>
      <w:r>
        <w:rPr>
          <w:rtl w:val="true"/>
        </w:rPr>
        <w:t>»</w:t>
      </w:r>
      <w:bookmarkEnd w:id="645"/>
    </w:p>
    <w:p>
      <w:pPr>
        <w:pStyle w:val="BookText"/>
        <w:rPr/>
      </w:pPr>
      <w:r>
        <w:rPr>
          <w:rFonts w:ascii="Amiri" w:hAnsi="Amiri" w:eastAsia="Amiri" w:cs="Amiri"/>
          <w:color w:val="111111"/>
          <w:sz w:val="28"/>
          <w:sz w:val="28"/>
          <w:szCs w:val="28"/>
          <w:rtl w:val="true"/>
          <w:lang w:bidi="ar-SA"/>
        </w:rPr>
        <w:t xml:space="preserve">شی، تفسیر العیاشی عَنْ زُرَارَةَ عَنْ أَبِی جَعْفَرٍ علیه السلام فِی قَوْلِ اللَّهِ فَإِذَا انْسَلَخَ الْأَشْهُرُ الْحُرُمُ فَاقْتُلُوا الْمُشْرِکِینَ حَیْثُ وَجَدْتُمُوهُمْ قَالَ هِیَ یَوْمُ النَّحْرِ إِلَی عَشْرٍ مَضَیْنَ مِنْ شَهْرِ رَبِیعٍ الْآخِرِ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ماه‌های حرام به سرآمد، مشرکان را هر جا که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محمد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عید قربان تا ده روز ابتدایی ربیع‌الآخر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2362342_1468164448"/>
      <w:bookmarkStart w:id="647" w:name="_Toc262"/>
      <w:bookmarkEnd w:id="646"/>
      <w:r>
        <w:rPr>
          <w:rtl w:val="true"/>
        </w:rPr>
        <w:t>«</w:t>
      </w:r>
      <w:r>
        <w:rPr/>
        <w:t>9</w:t>
      </w:r>
      <w:r>
        <w:rPr>
          <w:rtl w:val="true"/>
        </w:rPr>
        <w:t>»</w:t>
      </w:r>
      <w:bookmarkEnd w:id="64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إعلام الوری نَزَلَتْ سُورَةُ بَراءَةٌ مِنَ اللَّهِ وَ رَسُولِهِ فِی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إِلَی أَبِی بَکْرٍ فَسَارَ بِهَا فَنَزَلَ جَبْرَئِیلُ علیه السلام فَقَالَ إِنَّهُ لَا یُؤَدِّی عَنْکَ إِلَّا أَنْتَ أَوْ عَلِیٌّ فَبَعَثَ عَلِیّاً علیه السلام عَلَی نَاقَتِهِ الْعَضْبَاءِ فَلَحِقَهُ فَأَخَذَ مِنْهُ الْکِتَابَ فَقَالَ لَهُ أَبُو بَکْرٍ أَ نَزَلَ فِیَّ شَیْ‌ءٌ قَالَ لَا وَ لَکِنْ لَا یُؤَدِّی عَنْ رَسُولِ اللَّهِ صلی الله علیه و آله إِلَّا هُوَ أَوْ أَنَا فَسَارَ بِهَا عَلِیٌّ علیه السلام حَتَّی أَذَّنَ بِمَکَّةَ یَوْمَ النَّحْرِ وَ أَیَّامَ التَّشْرِیقِ وَ کَانَ فِی عَهْدِهِ أَنْ یُنْبَذَ إِلَی الْمُشْرِکِینَ عَهْدُهُمْ وَ أَنْ لَا یَطُوفَ بِالْبَیْتِ عُرْیَانٌ وَ لَا یَدْخُلَ الْمَسْجِدَ مُشْرِکٌ وَ مَنْ کَانَ لَهُ عَهْدٌ فَإِلَی مُدَّتِهِ وَ مَنْ لَمْ یَکُنْ لَهُ عَهْدٌ فَلَهُ أَرْبَعَةُ أَشْهُرٍ </w:t>
      </w:r>
      <w:r>
        <w:rPr>
          <w:rStyle w:val="FootnoteAnchor"/>
          <w:rtl w:val="true"/>
        </w:rPr>
        <w:footnoteReference w:id="1561"/>
      </w:r>
      <w:r>
        <w:rPr>
          <w:rFonts w:ascii="Amiri" w:hAnsi="Amiri" w:eastAsia="Amiri" w:cs="Amiri"/>
          <w:color w:val="111111"/>
          <w:sz w:val="28"/>
          <w:sz w:val="28"/>
          <w:szCs w:val="28"/>
          <w:rtl w:val="true"/>
          <w:lang w:bidi="ar-SA"/>
        </w:rPr>
        <w:t xml:space="preserve">فَإِنْ أَخَذْنَاهُ بَعْدَ أَرْبَعَةِ أَشْهُرٍ قَتَلْنَاهُ وَ ذَلِکَ قَوْلُهُ تَعَالَی فَإِذَا انْسَلَخَ الْأَشْهُرُ الْحُرُمُ إِلَی قَوْلِهِ </w:t>
      </w:r>
      <w:bookmarkStart w:id="648" w:name="pg13777_135406"/>
    </w:p>
    <w:p>
      <w:pPr>
        <w:pStyle w:val="BookText"/>
        <w:rPr/>
      </w:pPr>
      <w:bookmarkEnd w:id="648"/>
      <w:r>
        <w:rPr>
          <w:rFonts w:ascii="Amiri" w:hAnsi="Amiri" w:eastAsia="Amiri" w:cs="Amiri"/>
          <w:color w:val="111111"/>
          <w:sz w:val="28"/>
          <w:sz w:val="28"/>
          <w:szCs w:val="28"/>
          <w:rtl w:val="true"/>
          <w:lang w:bidi="ar-SA"/>
        </w:rPr>
        <w:t xml:space="preserve">کُلَّ مَرْصَدٍ وَ لَمَّا دَخَلَ مَکَّةَ اخْتَرَطَ سَیْفَهُ وَ قَالَ وَ اللَّهِ لَا یَطُوفُ بِالْبَیْتِ عُرْیَانٌ إِلَّا ضَرَبْتُهُ بِالسَّیْفِ حَتَّی أَلْبَسَهُمُ الثِّیَابَ فَطَافُوا وَ عَلَیْهِمُ الثِّیَابُ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نازل گردید و پیامبر صلی الله علیه و آله آن را به ابوبکر سپرد و او با آن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تنها خودت یا علی باید پیام را ابلاغ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علی علیه السلام را با ماده شتر شکافته گوش خود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او رسید و نامه را از او ستاند،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جانب رسول‌خدا صلی الله علیه و آله، تنها خود او یا من باید پیام را ابلاغ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با سوره برائت حرکت کرد و در عید قربان و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یازدهم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دعوت‌گری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مأموریت او آن بود که پیمان با مشرکان را لغو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برهنه‌ای بر گرد کعبه طواف نسازد و هیچ مشرکی وارد مسجدالحرام نگردد و هر که را عهد و پیمانی بود، تا پایان زمان آن و هرکه را عهد و پیمانی نبود، تا چهار ماه مهلت است که اگر بعد از چهار ماه کسی را گرفتار سازیم، او را به قتل می‌رسانیم و دلیل و حجت این سخن نیز همان کلام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انسلَخَ الأَشْهُرُ الْحُرُمُ فَاقْتُلُواْ الْمُشْرِکِینَ حَیْثُ وَجَدتُّمُوهُمْ وَخُذُوهُمْ وَاحْصُرُوهُمْ وَاقْعُدُواْ لَهُمْ کُلَّ 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وارد مکه گردید، شمشیر از نیام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برهنه‌ای که بر گرد کعبه طواف سازد را طعمه شمشیر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پیش رفت که بر آن‌ها لباس پوشانید و آنان پوشیده طواف 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رَاءةٌ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نازل گردید و پیامبر صلی الله علیه و آله آن را به ابوبکر سپرد و او با آن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تنها خودت یا علی باید پیام را ابلاغ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علی علیه السلام را با ماده شتر شکافته گوش خود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او رسید و نامه را از او ستاند،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جانب رسول‌خدا صلی الله علیه و آله، تنها خود او یا من باید پیام را ابلاغ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با سوره برائت حرکت کرد و در عید قربان و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یازدهم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دعوت‌گری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مأموریت او آن بود که پیمان با مشرکان را لغو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برهنه‌ای بر گرد کعبه طواف نسازد و هیچ مشرکی وارد مسجدالحرام نگردد و هر که را عهد و پیمانی بود، تا پایان زمان آن و هرکه را عهد و پیمانی نبود، تا چهار ماه مهلت است که اگر بعد از چهار ماه کسی را گرفتار سازیم، او را به قتل می‌رسانیم و دلیل و حجت این سخن نیز همان کلام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انسلَخَ الأَشْهُرُ الْحُرُمُ فَاقْتُلُواْ الْمُشْرِکِینَ حَیْثُ وَجَدتُّمُوهُمْ وَخُذُوهُمْ وَاحْصُرُوهُمْ وَاقْعُدُواْ لَهُمْ کُلَّ 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وارد مکه گردید، شمشیر از نیام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برهنه‌ای که بر گرد کعبه طواف سازد را طعمه شمشیر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پیش رفت که بر آن‌ها لباس پوشانید و آنان پوشیده طواف کردند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362344_1468164448"/>
      <w:bookmarkStart w:id="650" w:name="_Toc263"/>
      <w:bookmarkEnd w:id="649"/>
      <w:r>
        <w:rPr>
          <w:rtl w:val="true"/>
        </w:rPr>
        <w:t>«</w:t>
      </w:r>
      <w:r>
        <w:rPr/>
        <w:t>10</w:t>
      </w:r>
      <w:r>
        <w:rPr>
          <w:rtl w:val="true"/>
        </w:rPr>
        <w:t>»</w:t>
      </w:r>
      <w:bookmarkEnd w:id="650"/>
    </w:p>
    <w:p>
      <w:pPr>
        <w:pStyle w:val="BookText"/>
        <w:rPr/>
      </w:pPr>
      <w:r>
        <w:rPr>
          <w:rFonts w:ascii="Amiri" w:hAnsi="Amiri" w:eastAsia="Amiri" w:cs="Amiri"/>
          <w:color w:val="111111"/>
          <w:sz w:val="28"/>
          <w:sz w:val="28"/>
          <w:szCs w:val="28"/>
          <w:rtl w:val="true"/>
          <w:lang w:bidi="ar-SA"/>
        </w:rPr>
        <w:t xml:space="preserve">شا، الإرشاد من فضائله علیه السلام ما جاء فی قصة براءة وَ قَدْ دَفَعَهَا النَّبِیُّ صلی الله علیه و آله إِلَی أَبِی بَکْرٍ لِیَنْبِذَ بِهَا عَهْدَ الْمُشْرِکِینَ فَلَمَّا سَارَ غَیْرَ بَعِیدٍ نَزَلَ جَبْرَئِیلُ علیه السلام عَلَی النَّبِیِّ صلی الله علیه و آله فَقَالَ إِنَّ اللَّهَ یُقْرِئُکَ السَّلَامَ وَ یَقُولُ لَکَ لَا یُؤَدِّی عَنْکَ إِلَّا أَنْتَ أَوْ رَجُلٌ مِنْکَ فَاسْتَدْعَا رَسُولُ اللَّهِ صلی الله علیه و آله عَلِیّاً علیه السلام وَ قَالَ لَهُ ارْکَبْ نَاقَتِیَ الْعَضْبَاءَ وَ الْحَقْ أَبَا بَکْرٍ فَخُذْ بَرَاءَةَ مِنْ یَدِهِ وَ امْضِ بِهَا إِلَی مَکَّةَ وَ انْبِذْ </w:t>
      </w:r>
      <w:r>
        <w:rPr>
          <w:rStyle w:val="FootnoteAnchor"/>
          <w:rtl w:val="true"/>
        </w:rPr>
        <w:footnoteReference w:id="1563"/>
      </w:r>
      <w:r>
        <w:rPr>
          <w:rFonts w:ascii="Amiri" w:hAnsi="Amiri" w:eastAsia="Amiri" w:cs="Amiri"/>
          <w:color w:val="111111"/>
          <w:sz w:val="28"/>
          <w:sz w:val="28"/>
          <w:szCs w:val="28"/>
          <w:rtl w:val="true"/>
          <w:lang w:bidi="ar-SA"/>
        </w:rPr>
        <w:t xml:space="preserve">بِهَا عَهْدَ الْمُشْرِکِینَ إِلَیْهِمْ وَ خَیِّرْ أَبَا بَکْرٍ بَیْنَ أَنْ یَسِیرَ مَعَ رِکَابِکَ أَوْ یَرْجِعَ إِلَیَّ فَرَکِبَ أَمِیرُ الْمُؤْمِنِینَ علیه السلام نَاقَةَ رَسُولِ اللَّهِ صلی الله علیه و آله الْعَضْبَاءَ وَ سَارَ حَتَّی لَحِقَ بِأَبِی بَکْرٍ </w:t>
      </w:r>
      <w:r>
        <w:rPr>
          <w:rStyle w:val="FootnoteAnchor"/>
          <w:rtl w:val="true"/>
        </w:rPr>
        <w:footnoteReference w:id="1564"/>
      </w:r>
      <w:r>
        <w:rPr>
          <w:rFonts w:ascii="Amiri" w:hAnsi="Amiri" w:eastAsia="Amiri" w:cs="Amiri"/>
          <w:color w:val="111111"/>
          <w:sz w:val="28"/>
          <w:sz w:val="28"/>
          <w:szCs w:val="28"/>
          <w:rtl w:val="true"/>
          <w:lang w:bidi="ar-SA"/>
        </w:rPr>
        <w:t xml:space="preserve">فَلَمَّا رَآهُ فَزِعَ مِنْ لُحُوقِهِ بِهِ وَ اسْتَقْبَلَهُ وَ قَالَ فِیمَ جِئْتَ یَا أَبَا الْحَسَنِ أَ سَائِرٌ أَنْتَ مَعِی أَمْ لِغَیْرِ ذَلِکَ فَقَالَ أَمِیرُ الْمُؤْمِنِینَ علیه السلام إِنَّ رَسُولَ اللَّهِ صلی الله علیه و آله أَمَرَنِی أَنْ أَلْحَقَکَ فَأَقْبِضَ مِنْکَ الْآیَاتِ مِنْ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أَنْبِذَ بِهَا </w:t>
      </w:r>
      <w:r>
        <w:rPr>
          <w:rStyle w:val="FootnoteAnchor"/>
          <w:rtl w:val="true"/>
        </w:rPr>
        <w:footnoteReference w:id="1565"/>
      </w:r>
      <w:r>
        <w:rPr>
          <w:rFonts w:ascii="Amiri" w:hAnsi="Amiri" w:eastAsia="Amiri" w:cs="Amiri"/>
          <w:color w:val="111111"/>
          <w:sz w:val="28"/>
          <w:sz w:val="28"/>
          <w:szCs w:val="28"/>
          <w:rtl w:val="true"/>
          <w:lang w:bidi="ar-SA"/>
        </w:rPr>
        <w:t xml:space="preserve">عَهْدَ الْمُشْرِکِینَ إِلَیْهِمْ وَ أَمَرَنِی أَنْ أُخَیِّرَکَ بَیْنَ أَنْ تَسِیرَ مَعِی </w:t>
      </w:r>
      <w:r>
        <w:rPr>
          <w:rStyle w:val="FootnoteAnchor"/>
          <w:rtl w:val="true"/>
        </w:rPr>
        <w:footnoteReference w:id="1566"/>
      </w:r>
      <w:r>
        <w:rPr>
          <w:rFonts w:ascii="Amiri" w:hAnsi="Amiri" w:eastAsia="Amiri" w:cs="Amiri"/>
          <w:color w:val="111111"/>
          <w:sz w:val="28"/>
          <w:sz w:val="28"/>
          <w:szCs w:val="28"/>
          <w:rtl w:val="true"/>
          <w:lang w:bidi="ar-SA"/>
        </w:rPr>
        <w:t xml:space="preserve">أَوْ تَرْجِعَ إِلَیْهِ فَقَالَ بَلْ أَرْجِعُ إِلَیْهِ وَ عَادَ إِلَی النَّبِیِّ صلی الله علیه و آله فَلَمَّا دَخَلَ عَلَیْهِ قَالَ یَا رَسُولَ اللَّهِ إِنَّکَ أَهَّلْتَنِی لِأَمْرٍ طَالَتِ الْأَعْنَاقُ إِلَیَّ </w:t>
      </w:r>
      <w:r>
        <w:rPr>
          <w:rStyle w:val="FootnoteAnchor"/>
          <w:rtl w:val="true"/>
        </w:rPr>
        <w:footnoteReference w:id="1567"/>
      </w:r>
      <w:r>
        <w:rPr>
          <w:rFonts w:ascii="Amiri" w:hAnsi="Amiri" w:eastAsia="Amiri" w:cs="Amiri"/>
          <w:color w:val="111111"/>
          <w:sz w:val="28"/>
          <w:sz w:val="28"/>
          <w:szCs w:val="28"/>
          <w:rtl w:val="true"/>
          <w:lang w:bidi="ar-SA"/>
        </w:rPr>
        <w:t xml:space="preserve">فِیهِ فَلَمَّا تَوَجَّهْتُ لَهُ رَدَدْتَنِی عَنْهُ مَا لِی أَ نَزَلَ فِیَّ قُرْآنٌ فَقَالَ لَهُ النَّبِیُّ صلی الله علیه و آله لَا وَ لَکِنَّ الْأَمِینَ جَبْرَئِیلَ علیه السلام </w:t>
      </w:r>
      <w:r>
        <w:rPr>
          <w:rStyle w:val="FootnoteAnchor"/>
          <w:rtl w:val="true"/>
        </w:rPr>
        <w:footnoteReference w:id="1568"/>
      </w:r>
      <w:r>
        <w:rPr>
          <w:rFonts w:ascii="Amiri" w:hAnsi="Amiri" w:eastAsia="Amiri" w:cs="Amiri"/>
          <w:color w:val="111111"/>
          <w:sz w:val="28"/>
          <w:sz w:val="28"/>
          <w:szCs w:val="28"/>
          <w:rtl w:val="true"/>
          <w:lang w:bidi="ar-SA"/>
        </w:rPr>
        <w:t>هَبَطَ إِلَیَّ عَنِ اللَّهِ عَزَّ وَ جَلَّ بِأَنَّهُ لَا یُؤَدِّی عَنْکَ إِلَّا أَنْتَ أَوْ رَجُلٌ مِنْکَ وَ عَلِیٌّ مِنِّی وَ لَا یُؤَدِّی عَنِّی إِلَّا عَلِیٌّ</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مشهور و کان </w:t>
      </w:r>
      <w:r>
        <w:rPr>
          <w:rStyle w:val="FootnoteAnchor"/>
          <w:rtl w:val="true"/>
        </w:rPr>
        <w:footnoteReference w:id="1569"/>
      </w:r>
      <w:r>
        <w:rPr>
          <w:rFonts w:ascii="IRNazanin" w:hAnsi="IRNazanin" w:eastAsia="IRNazanin"/>
          <w:color w:val="111111"/>
          <w:sz w:val="28"/>
          <w:sz w:val="28"/>
          <w:szCs w:val="28"/>
          <w:rtl w:val="true"/>
          <w:lang w:bidi="fa-IR"/>
        </w:rPr>
        <w:t xml:space="preserve">نبذ العهد مختصا بمن عقده أو بمن یقوم مقامه فی فرض الطاعة و جلالة القدر و علو الرتبة و شرف المقام و من لا یرتاب بفعاله و لا یعترض علیه فی مقاله و من هو کنفس العاقد و أمره أمره فإذا حکم بحکم مضی و استقر و أمن الاعتراض </w:t>
      </w:r>
      <w:bookmarkStart w:id="651" w:name="pg13777_135407"/>
    </w:p>
    <w:p>
      <w:pPr>
        <w:pStyle w:val="BookText"/>
        <w:rPr/>
      </w:pPr>
      <w:bookmarkEnd w:id="651"/>
      <w:r>
        <w:rPr>
          <w:rFonts w:ascii="IRNazanin" w:hAnsi="IRNazanin" w:eastAsia="IRNazanin"/>
          <w:color w:val="111111"/>
          <w:sz w:val="28"/>
          <w:sz w:val="28"/>
          <w:szCs w:val="28"/>
          <w:rtl w:val="true"/>
          <w:lang w:bidi="fa-IR"/>
        </w:rPr>
        <w:t xml:space="preserve">فیه و کان بنبذ العهد قوة الإسلام و کمال الدین و صلاح أمر المسلمین و تمام فتح مکة و اتساق أحوال الصلاح و أحب </w:t>
      </w:r>
      <w:r>
        <w:rPr>
          <w:rStyle w:val="FootnoteAnchor"/>
          <w:rtl w:val="true"/>
        </w:rPr>
        <w:footnoteReference w:id="1570"/>
      </w:r>
      <w:r>
        <w:rPr>
          <w:rFonts w:ascii="IRNazanin" w:hAnsi="IRNazanin" w:eastAsia="IRNazanin"/>
          <w:color w:val="111111"/>
          <w:sz w:val="28"/>
          <w:sz w:val="28"/>
          <w:szCs w:val="28"/>
          <w:rtl w:val="true"/>
          <w:lang w:bidi="fa-IR"/>
        </w:rPr>
        <w:t xml:space="preserve">الله أن یجعل ذلک فی </w:t>
      </w:r>
      <w:r>
        <w:rPr>
          <w:rStyle w:val="FootnoteAnchor"/>
          <w:rtl w:val="true"/>
        </w:rPr>
        <w:footnoteReference w:id="1571"/>
      </w:r>
      <w:r>
        <w:rPr>
          <w:rFonts w:ascii="IRNazanin" w:hAnsi="IRNazanin" w:eastAsia="IRNazanin"/>
          <w:color w:val="111111"/>
          <w:sz w:val="28"/>
          <w:sz w:val="28"/>
          <w:szCs w:val="28"/>
          <w:rtl w:val="true"/>
          <w:lang w:bidi="fa-IR"/>
        </w:rPr>
        <w:t xml:space="preserve">ید من ینوه باسمه و یعلی ذکره و ینبه علی فضله و یدل علی علو قدره و یبینه به عمن سواه و کان ذلک أمیر المؤمنین علیه السلام و لم یکن لأحد من القوم فضل یقارب الفضل الذی وصفناه و لا یشرکه </w:t>
      </w:r>
      <w:r>
        <w:rPr>
          <w:rStyle w:val="FootnoteAnchor"/>
          <w:rtl w:val="true"/>
        </w:rPr>
        <w:footnoteReference w:id="1572"/>
      </w:r>
      <w:r>
        <w:rPr>
          <w:rFonts w:ascii="IRNazanin" w:hAnsi="IRNazanin" w:eastAsia="IRNazanin"/>
          <w:color w:val="111111"/>
          <w:sz w:val="28"/>
          <w:sz w:val="28"/>
          <w:szCs w:val="28"/>
          <w:rtl w:val="true"/>
          <w:lang w:bidi="fa-IR"/>
        </w:rPr>
        <w:t>فیه أحد منهم علی ما بیناه</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أقول سیأتی أکثر الأخبار المتعلقة بتلک القصة و بسط القول فی الاستدلال بها علی إمامته و فضله فی أبواب الآیات النازلة فی شأنه فی باب مفرد فمن أراد الاطلاع علیها فلیرجع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علی علیه السلام، آن است که در ماجرای برائت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سوره برائت را به ابوبکر سپرد تا با آن پیمان با مشرکان را لغو کند و چون اندکی دور گشت، جبرئیل علیه السلام بر پیامبر صلی الله علیه و آله فرود آمد و عرض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بر تو درود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 باید تنها توسط خودت یا مردی که از توست،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علی علیه السلام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ماده شتر شکافته گوش من سوار شو و خود را به ابوبکر برسان و برائت را از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بگیر و خود، آن را به مکه ببر و با آن پیمان مشرکان را لغو کن و ابوبکر را میان همراهی با تو و یا بازگشت به سوی من مختار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نیز بر ماده شتر شکافته گوش رسول‌خدا صلی الله علیه و آله سوار گردید و حرکت کرد تا آنکه به ابوبکر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او را دید، از رسیدن او هراسان گردید و 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از چه رو آمده‌ای؟ آیا برای همراهی‌ام آمده‌ای یا قصد دیگری داری؟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مرا فرمان داد که خود را به تو برسانم و آیات برائت را از تو بگیرم و با آن پیمان مشرکان را لغو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دستور داد که تو را میان همراهی من یا بازگشت به سوی او مخیّر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برمی‌گردم و به نزد پیامبر صلی الله علیه و آله بازگشت و چون بر او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انجام کاری سزاوار و شایسته دیدی که به خاطر آن همه به دیده تحسین به من نگریستند و چون برای آن عازم گشتم، مرا از آن بازگرداندی، بر من چه رفته است؟ آیا آیه‌ای درباره من نازل گشته است؟ پیامبر صلی الله علیه و آله در حدیثی مشهور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جبرئیل امین از جانب خداوند بر من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 باید تنها توسط خودت یا مردی که از تو باشد،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من است و پیام مرا تنها علی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لغو پیمان تنها مخصوص منعقد کننده پیمان یا کسی است که در لزوم فرمانبری و بزرگی مقام و رتبه و شرف مقام، همتای او باشد و بر کارهای او تردید و بر گفتارش اعتراض وارد نگردد و همانند خود منعقد کننده پیمان به شمار رود و فرمانش همطراز فرمان او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حکمی نمود، آن حکم جاری شود و در آن بر او اعتراض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اسلام و کمال دین و صلاح کار مسلمانان و فتح مکه و مرتب گشتن احوال صلاح، از پیامدهای لغو این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دوست داشت که آن را به دست کسی به انجام رساند که نام و یادش را بلند گرداند و همگان را متوجه فضل و برتری و مقام والای او گرداند و او را از سایرین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امیرالمؤمنین علیه السلام بود و هیچ یک از مردمان را چنین فضلی که برای او ذکر کردیم، نبود و هیچ یک از آن‌ها در آن‌چه شرح دادیم، با او شریک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اخبار مربوط به آن ماجرا و سخن بیشتر در استدلال به آن برای اثبات امامت و فضل او در آیه‌های نازل شده در شأن او، در بابی جداگانه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اطلاع بیشتر به آن مراجعه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2362346_1468164448"/>
      <w:bookmarkStart w:id="653" w:name="_Toc264"/>
      <w:bookmarkEnd w:id="652"/>
      <w:r>
        <w:rPr>
          <w:rtl w:val="true"/>
        </w:rPr>
        <w:t>«</w:t>
      </w:r>
      <w:r>
        <w:rPr/>
        <w:t>11</w:t>
      </w:r>
      <w:r>
        <w:rPr>
          <w:rtl w:val="true"/>
        </w:rPr>
        <w:t>»</w:t>
      </w:r>
      <w:bookmarkEnd w:id="653"/>
    </w:p>
    <w:p>
      <w:pPr>
        <w:pStyle w:val="BookText"/>
        <w:rPr/>
      </w:pPr>
      <w:r>
        <w:rPr>
          <w:rFonts w:ascii="Amiri" w:hAnsi="Amiri" w:eastAsia="Amiri" w:cs="Amiri"/>
          <w:color w:val="111111"/>
          <w:sz w:val="28"/>
          <w:sz w:val="28"/>
          <w:szCs w:val="28"/>
          <w:rtl w:val="true"/>
          <w:lang w:bidi="ar-SA"/>
        </w:rPr>
        <w:t>کا، الکافی الْعِدَّةُ عَنْ سَهْلٍ عَنِ ابْنِ شَمُّونٍ عَنِ الْأَصَمِّ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صلی الله علیه و آله بِبَرَاءَةَ مَعَ عَلِیٍّ علیه السلام بَعَثَ مَعَهُ أُنَاساً وَ قَالَ رَسُولُ اللَّهِ صلی الله علیه و آله مَنِ اسْتَأْسَرَ مِنْ غَیْرِ جِرَاحَةٍ مُثْقِلَةٍ فَلَیْسَ مِنَّا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 آله علی علیه السلام را با سوره برائت گسیل داشت، مردمانی را همراه او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اسیر گردد، بی‌آنکه زخمی سنگین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او وارد شود،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4" w:name="__RefHeading___Toc2362348_1468164448"/>
      <w:bookmarkStart w:id="655" w:name="_Toc265"/>
      <w:bookmarkEnd w:id="654"/>
      <w:r>
        <w:rPr>
          <w:rtl w:val="true"/>
        </w:rPr>
        <w:t xml:space="preserve">باب </w:t>
      </w:r>
      <w:r>
        <w:rPr/>
        <w:t>32</w:t>
      </w:r>
      <w:r>
        <w:rPr>
          <w:rtl w:val="true"/>
        </w:rPr>
        <w:t xml:space="preserve"> </w:t>
      </w:r>
      <w:r>
        <w:rPr>
          <w:rtl w:val="true"/>
        </w:rPr>
        <w:t>المباهلة و ما ظهر فیها من الدلائل و المعجزات‌</w:t>
      </w:r>
      <w:bookmarkEnd w:id="655"/>
    </w:p>
    <w:p>
      <w:pPr>
        <w:pStyle w:val="Heading4"/>
        <w:numPr>
          <w:ilvl w:val="3"/>
          <w:numId w:val="1"/>
        </w:numPr>
        <w:rPr/>
      </w:pPr>
      <w:bookmarkStart w:id="656" w:name="__RefHeading___Toc2362350_1468164448"/>
      <w:bookmarkStart w:id="657" w:name="_Toc266"/>
      <w:bookmarkEnd w:id="656"/>
      <w:r>
        <w:rPr>
          <w:rtl w:val="true"/>
        </w:rPr>
        <w:t>الآیات</w:t>
      </w:r>
      <w:bookmarkEnd w:id="65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658" w:name="pg13777_135408"/>
    </w:p>
    <w:p>
      <w:pPr>
        <w:pStyle w:val="BookText"/>
        <w:rPr/>
      </w:pPr>
      <w:bookmarkEnd w:id="658"/>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حَآجَّکَ فِیهِ مِن بَعْدِ مَا جَاءکَ مِنَ الْعِلْمِ 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وجود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تردید 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9" w:name="__RefHeading___Toc2362352_1468164448"/>
      <w:bookmarkStart w:id="660" w:name="_Toc267"/>
      <w:bookmarkEnd w:id="659"/>
      <w:r>
        <w:rPr>
          <w:rtl w:val="true"/>
        </w:rPr>
        <w:t>تفسیر</w:t>
      </w:r>
      <w:bookmarkEnd w:id="660"/>
    </w:p>
    <w:p>
      <w:pPr>
        <w:pStyle w:val="BookText"/>
        <w:rPr/>
      </w:pPr>
      <w:r>
        <w:rPr>
          <w:rFonts w:ascii="IRNazanin" w:hAnsi="IRNazanin" w:eastAsia="IRNazanin"/>
          <w:color w:val="111111"/>
          <w:sz w:val="28"/>
          <w:sz w:val="28"/>
          <w:szCs w:val="28"/>
          <w:rtl w:val="true"/>
          <w:lang w:bidi="fa-IR"/>
        </w:rPr>
        <w:t>قال الطبرسی رحمه الله فی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وفد نجران السید و العاقب و من معهما قالوا لرسول الله صلی الله علیه و آله هل رأیت ولدا من غیر ذکر فنزلت إِنَّ مَثَلَ عِیسی الآیات فقرأها علیهم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و قتادة و الحسن فلما دعاهم رسول الله صلی الله علیه و آله إلی المباهلة استنظروه إلی صبیحة غد من یومهم ذلک فلما رجعوا إلی رحالهم قال لهم الأسقف انظروا محمدا فی غد فإن غدا بولده و أهله فاحذروا مباهلته و إن غدا بأصحابه فباهلوه فإنه علی غیر شی‌ء فلما کان من الغد جاء النبی صلی الله علیه و آله آخذا بید علی بن أبی طالب علیهما السلام و الحسن و الحسین علیهما السلام بین یدیه یمشیان و فاطمة علیها السلام تمشی خلفه و خرج النصاری یقدمهم أسقفهم فلما رأی النبی قد أقبل بمن معه سأل عنهم فقیل له هذا ابن عمه و زوج ابنته و أحب الخلق إلیه و هذان ابنا بنته من علی و هذه الجاریة بنته فاطمة أعز الناس علیه و أقربهم إلیه </w:t>
      </w:r>
      <w:r>
        <w:rPr>
          <w:rStyle w:val="FootnoteAnchor"/>
          <w:rtl w:val="true"/>
        </w:rPr>
        <w:footnoteReference w:id="1575"/>
      </w:r>
      <w:r>
        <w:rPr>
          <w:rFonts w:ascii="IRNazanin" w:hAnsi="IRNazanin" w:eastAsia="IRNazanin"/>
          <w:color w:val="111111"/>
          <w:sz w:val="28"/>
          <w:sz w:val="28"/>
          <w:szCs w:val="28"/>
          <w:rtl w:val="true"/>
          <w:lang w:bidi="fa-IR"/>
        </w:rPr>
        <w:t xml:space="preserve">و تقدم رسول الله فجثا علی رکبتیه فقال أبو حارثة الأسقف جثا و الله کما جثا الأنبیاء للمباهلة فرجع </w:t>
      </w:r>
      <w:r>
        <w:rPr>
          <w:rStyle w:val="FootnoteAnchor"/>
          <w:rtl w:val="true"/>
        </w:rPr>
        <w:footnoteReference w:id="1576"/>
      </w:r>
      <w:r>
        <w:rPr>
          <w:rFonts w:ascii="IRNazanin" w:hAnsi="IRNazanin" w:eastAsia="IRNazanin"/>
          <w:color w:val="111111"/>
          <w:sz w:val="28"/>
          <w:sz w:val="28"/>
          <w:szCs w:val="28"/>
          <w:rtl w:val="true"/>
          <w:lang w:bidi="fa-IR"/>
        </w:rPr>
        <w:t xml:space="preserve">و لم یقدم علی المباهلة فقال له السید ادن یا حارثة للمباهلة قال لا إنی لأری رجلا جریئا علی المباهلة و أنا أخاف أن یکون صادقا و لئن کان صادقا لم یحل علینا الحول و الله و فی الدنیا نصرانی یطعم الماء فقال الأسقف یا أبا القاسم إنا لا نباهلک و لکن نصالحک فصالحنا علی ما ننهض به فصالحهم رسول الله علی ألفی حلة من حلل الأواقی قیمة کل حلة أربعون درهما فما زاد أو نقص فعلی حساب ذلک و علی عاریة ثلاثین درعا و ثلاثین رمحا و ثلاثین فرسا إن کان بالیمن کید و رسول الله صلی الله علیه و آله ضامن حتی یؤدیها و کتب لهم بذلک کتابا و روی أن الأسقف قال لهم إنی لأری وجوها لو سألوا الله أن یزیل جبلا من مکانه لأزاله فلا تبتهلوا فتهلکوا و لا یبقی علی وجه الأرض نصرانی إلی یوم القیامة و قال النبی صلی الله علیه و آله و الذی نفسی بیده لو لاعنونی لمسخوا قردة و خنازیر و لاضطرم الوادی علیهم نارا و لما حال الحول علی </w:t>
      </w:r>
    </w:p>
    <w:p>
      <w:pPr>
        <w:pStyle w:val="BookText"/>
        <w:rPr/>
      </w:pPr>
      <w:r>
        <w:rPr>
          <w:rFonts w:ascii="IRNazanin" w:hAnsi="IRNazanin" w:eastAsia="IRNazanin"/>
          <w:color w:val="111111"/>
          <w:sz w:val="28"/>
          <w:sz w:val="28"/>
          <w:szCs w:val="28"/>
          <w:rtl w:val="true"/>
          <w:lang w:bidi="fa-IR"/>
        </w:rPr>
        <w:t xml:space="preserve">النصاری حتی هلکوا کلهم </w:t>
      </w:r>
      <w:r>
        <w:rPr>
          <w:rStyle w:val="FootnoteAnchor"/>
          <w:rtl w:val="true"/>
        </w:rPr>
        <w:footnoteReference w:id="1577"/>
      </w:r>
      <w:r>
        <w:rPr>
          <w:rFonts w:ascii="IRNazanin" w:hAnsi="IRNazanin" w:eastAsia="IRNazanin"/>
          <w:color w:val="111111"/>
          <w:sz w:val="28"/>
          <w:sz w:val="28"/>
          <w:szCs w:val="28"/>
          <w:rtl w:val="true"/>
          <w:lang w:bidi="fa-IR"/>
        </w:rPr>
        <w:t>قالوا فلما رجع وفد نجران لم یلبث السید و العاقب إلا یسیرا حتی رجعا إلی النبی صلی الله علیه و آله و أهدی العاقب له حلة و عصا و قدحا و نعلین و أسلما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الله سبحانه علی النصاری قولهم فی المسیح إنه ابن الله فقال إِنَّ مَثَلَ عِیسی عِنْدَ اللَّهِ أی فی خلق الله إیاه من غیر أب کَمَثَلِ آدَمَ فی خلق الله إیاه من غیر أب و لا أم فلیس هو بأبدع و لا أعجب من ذلک فکیف أنکروا ذا و أقروا بذلک خَلَقَهُ مِنْ تُرابٍ أی خلق عیسی من الریح و لم یخلق قبله أحدا من الریح کما خلق آدم من التراب و لم یخلق أحدا قبله من التراب ثُمَّ قالَ لَهُ أی لآدم کما قیل لعیسی </w:t>
      </w:r>
      <w:r>
        <w:rPr>
          <w:rStyle w:val="FootnoteAnchor"/>
          <w:rtl w:val="true"/>
        </w:rPr>
        <w:footnoteReference w:id="1578"/>
      </w:r>
      <w:r>
        <w:rPr>
          <w:rFonts w:ascii="Amiri" w:hAnsi="Amiri" w:eastAsia="Amiri" w:cs="Amiri"/>
          <w:color w:val="111111"/>
          <w:sz w:val="28"/>
          <w:sz w:val="28"/>
          <w:szCs w:val="28"/>
          <w:rtl w:val="true"/>
          <w:lang w:bidi="ar-SA"/>
        </w:rPr>
        <w:t xml:space="preserve">کُنْ فَیَکُونُ أی فکان فی الحال کما أراد الْحَقُّ أی هذا هو الحق مِنْ رَبِّکَ أضافه إلی نفسه تأکیدا و تعلیلا فَلا تَکُنْ أیها السامع مِنَ الْمُمْتَرِینَ الشاکین فَمَنْ حَاجَّکَ أی جادلک و خاصمک فِیهِ أی فی عیسی مِنْ بَعْدِ ما جاءَکَ مِنَ الْعِلْمِ أی من البرهان الواضح علی أنه عبدی و رسولی و قیل معناه فمن حاجک فی الحق فَقُلْ یا محمد لهؤلاء النصاری تَعالَوْا أی هلموا إلی حجة أخری فاصلة بین الصادق و الکاذب نَدْعُ أَبْناءَنا وَ أَبْناءَکُمْ أجمع المفسرون علی أن المراد بأبنائنا الحسن و الحسین علیهما السلام قال أبو بکر الرازی هذا یدل علی أن الحسن و الحسین ابنا رسول الله صلی الله علیه و آله و أن ولد الابنة ابن علی الحقیقة و قال ابن أبی علان و هو أحد أئمة المعتزلة هذا یدل علی أنهما علیهما السلام کانا مکلفین فی تلک الحال لأن المباهلة لا یجوز إلا مع البالغین و قال </w:t>
      </w:r>
      <w:r>
        <w:rPr>
          <w:rStyle w:val="FootnoteAnchor"/>
          <w:rtl w:val="true"/>
        </w:rPr>
        <w:footnoteReference w:id="1579"/>
      </w:r>
      <w:r>
        <w:rPr>
          <w:rFonts w:ascii="IRNazanin" w:hAnsi="IRNazanin" w:eastAsia="IRNazanin"/>
          <w:color w:val="111111"/>
          <w:sz w:val="28"/>
          <w:sz w:val="28"/>
          <w:szCs w:val="28"/>
          <w:rtl w:val="true"/>
          <w:lang w:bidi="fa-IR"/>
        </w:rPr>
        <w:t xml:space="preserve">إن صغر السن و نقصانها عن حد بلوغ الحلم لا ینافی کمال العقل و إنما جعل بلوغ الحلم حدا لتعلق الأحکام الشرعیة و کان سنهما علیهما السلام فی تلک الحال سنا لا یمتنع معها أن یکونا کاملی العقل علی أن عندنا یجوز أن یخرق الله العادات للأئمة </w:t>
      </w:r>
    </w:p>
    <w:p>
      <w:pPr>
        <w:pStyle w:val="BookText"/>
        <w:rPr/>
      </w:pPr>
      <w:r>
        <w:rPr>
          <w:rFonts w:ascii="IRNazanin" w:hAnsi="IRNazanin" w:eastAsia="IRNazanin"/>
          <w:color w:val="111111"/>
          <w:sz w:val="28"/>
          <w:sz w:val="28"/>
          <w:szCs w:val="28"/>
          <w:rtl w:val="true"/>
          <w:lang w:bidi="fa-IR"/>
        </w:rPr>
        <w:t>و یخصهم بما لا یشرکهم فیه غیرهم فلو صح أن کمال العقل غیر معتاد فی تلک السن لجاز ذلک فیهم إبانة لهم عمن سواهم و دلالة علی مکانهم من الله و اختصاصهم به و مما یؤیده من الأخبار</w:t>
      </w:r>
    </w:p>
    <w:p>
      <w:pPr>
        <w:pStyle w:val="BookText"/>
        <w:rPr/>
      </w:pPr>
      <w:r>
        <w:rPr>
          <w:rFonts w:ascii="Amiri" w:hAnsi="Amiri" w:eastAsia="Amiri" w:cs="Amiri"/>
          <w:color w:val="111111"/>
          <w:sz w:val="28"/>
          <w:sz w:val="28"/>
          <w:szCs w:val="28"/>
          <w:rtl w:val="true"/>
          <w:lang w:bidi="ar-SA"/>
        </w:rPr>
        <w:t>قَوْلُ النَّبِیِّ صلی الله علیه و آله ابْنَایَ هَذَانِ إِمَامَانِ قَامَا أَوْ قَعَدَا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نِساءَنا اتفقوا علی أن المراد به فاطمة علیها السلام لأنه لم یحضر المباهلة غیرها من النساء و هذا یدل علی تفضیل الزهراء علیها السلام علی جمیع النساء و یعضده ما جاء فی الخبر</w:t>
      </w:r>
    </w:p>
    <w:p>
      <w:pPr>
        <w:pStyle w:val="BookText"/>
        <w:rPr/>
      </w:pP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یُرِیبُنِی مَا 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یَغْضَبُ لِغَضَبِ فَاطِمَةَ وَ یَرْضَی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عَنْ حُذَیْفَةَ أَنَّهُ قَالَ سَمِعْتُ النَّبِیَّ صلی الله علیه و آله یَقُولُ أَتَانِی مَلَکٌ فَبَشَّرَنِی أَنَّ فَاطِمَةَ سَیِّدَةُ نِسَاءِ أَهْلِ الْجَنَّةِ وَ نِسَاءِ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الشَّعْبِیِّ عَنْ مَسْرُوقٍ عَنْ عَائِشَةَ قَالَتْ أَسَرَّ النَّبِیُّ صلی الله علیه و آله إِلَی فَاطِمَةَ شَیْئاً فَضَحِکَتْ فَسَأَلْتُهَا قَالَتْ </w:t>
      </w:r>
      <w:r>
        <w:rPr>
          <w:rStyle w:val="FootnoteAnchor"/>
          <w:rtl w:val="true"/>
        </w:rPr>
        <w:footnoteReference w:id="1580"/>
      </w:r>
      <w:r>
        <w:rPr>
          <w:rFonts w:ascii="Amiri" w:hAnsi="Amiri" w:eastAsia="Amiri" w:cs="Amiri"/>
          <w:color w:val="111111"/>
          <w:sz w:val="28"/>
          <w:sz w:val="28"/>
          <w:szCs w:val="28"/>
          <w:rtl w:val="true"/>
          <w:lang w:bidi="ar-SA"/>
        </w:rPr>
        <w:t xml:space="preserve">قَالَ لِی أَ لَا تَرْضَیْنَ أَنْ تَکُونِی سَیِّدَةَ نِسَاءِ هَذِهِ الْأُمَّةِ أَوْ نِسَاءِ الْمُؤْمِنِینَ </w:t>
      </w:r>
      <w:r>
        <w:rPr>
          <w:rStyle w:val="FootnoteAnchor"/>
          <w:rtl w:val="true"/>
        </w:rPr>
        <w:footnoteReference w:id="1581"/>
      </w:r>
      <w:r>
        <w:rPr>
          <w:rFonts w:ascii="Amiri" w:hAnsi="Amiri" w:eastAsia="Amiri" w:cs="Amiri"/>
          <w:color w:val="111111"/>
          <w:sz w:val="28"/>
          <w:sz w:val="28"/>
          <w:szCs w:val="28"/>
          <w:rtl w:val="true"/>
          <w:lang w:bidi="ar-SA"/>
        </w:rPr>
        <w:t>فَضَحِکْتُ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نِساءَکُمْ أی من شئتم من نسائکم وَ أَنْفُسَنا یعنی علیا علیه السلام خاصة و لا یجوز أن یکون المعنی به النبی صلی الله علیه و آله لأنه هو الداعی و لا یجوز أن یدعو الإنسان نفسه و إنما یصح أن یدعو غیره و إذا کان قوله وَ أَنْفُسَنا لا بد أن یکون إشارة إلی غیر الرسول وجب أن یکون إشارة إلی علی علیه السلام لأنه لا أحد یدعی دخول غیر أمیر المؤمنین و زوجته و ولدیه علیهم السلام فی المباهلة و هذا یدل علی غایة الفضل و علو الدرجة و البلوغ منه إلی حیث لا یبلغه أحد إذ جعله الله سبحانه نفس الرسول و هذا ما لا یدانیه فیه أحد و لا یقاربه و مما یعضده فی الروایات</w:t>
      </w:r>
    </w:p>
    <w:p>
      <w:pPr>
        <w:pStyle w:val="BookText"/>
        <w:rPr/>
      </w:pPr>
      <w:r>
        <w:rPr>
          <w:rFonts w:ascii="Amiri" w:hAnsi="Amiri" w:eastAsia="Amiri" w:cs="Amiri"/>
          <w:color w:val="111111"/>
          <w:sz w:val="28"/>
          <w:sz w:val="28"/>
          <w:szCs w:val="28"/>
          <w:rtl w:val="true"/>
          <w:lang w:bidi="ar-SA"/>
        </w:rPr>
        <w:t>مَا صَحَّ عَنِ النَّبِیِّ صلی الله علیه و آله أَنَّهُ سُئِلَ عَنْ بَعْضِ أَصْحَابِهِ فَقَالَ لَهُ قَائِلٌ فَعَلِیٌّ فَقَالَ إِنَّمَا سَأَلْتَنِی عَنِ النَّاسِ وَ لَمْ تَسْأَلْنِی عَنْ نَفْسِی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صلی الله علیه و آله لِبُرَیْدَةَ </w:t>
      </w:r>
      <w:r>
        <w:rPr>
          <w:rStyle w:val="FootnoteAnchor"/>
          <w:rtl w:val="true"/>
        </w:rPr>
        <w:footnoteReference w:id="1582"/>
      </w:r>
      <w:r>
        <w:rPr>
          <w:rFonts w:ascii="Amiri" w:hAnsi="Amiri" w:eastAsia="Amiri" w:cs="Amiri"/>
          <w:color w:val="111111"/>
          <w:sz w:val="28"/>
          <w:sz w:val="28"/>
          <w:szCs w:val="28"/>
          <w:rtl w:val="true"/>
          <w:lang w:bidi="ar-SA"/>
        </w:rPr>
        <w:t xml:space="preserve">لَا تُبْغِضْ عَلِیّاً فَإِنَّهُ مِنِّی وَ أَنَا مِنْهُ وَ إِنَّ النَّاسَ </w:t>
      </w:r>
    </w:p>
    <w:p>
      <w:pPr>
        <w:pStyle w:val="BookText"/>
        <w:rPr/>
      </w:pPr>
      <w:r>
        <w:rPr>
          <w:rFonts w:ascii="Amiri" w:hAnsi="Amiri" w:eastAsia="Amiri" w:cs="Amiri"/>
          <w:color w:val="111111"/>
          <w:sz w:val="28"/>
          <w:sz w:val="28"/>
          <w:szCs w:val="28"/>
          <w:rtl w:val="true"/>
          <w:lang w:bidi="ar-SA"/>
        </w:rPr>
        <w:t>خُلِقُوا مِنْ شَجَرٍ شَتَّی وَ خُلِقْتُ أَنَا وَ عَلِیٌّ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صلی الله علیه و آله بِأُحُدٍ وَ قَدْ ظَهَرَ مِنْ نِکَایَتِهِ </w:t>
      </w:r>
      <w:r>
        <w:rPr>
          <w:rStyle w:val="FootnoteAnchor"/>
          <w:rtl w:val="true"/>
        </w:rPr>
        <w:footnoteReference w:id="1583"/>
      </w:r>
      <w:r>
        <w:rPr>
          <w:rFonts w:ascii="Amiri" w:hAnsi="Amiri" w:eastAsia="Amiri" w:cs="Amiri"/>
          <w:color w:val="111111"/>
          <w:sz w:val="28"/>
          <w:sz w:val="28"/>
          <w:szCs w:val="28"/>
          <w:rtl w:val="true"/>
          <w:lang w:bidi="ar-SA"/>
        </w:rPr>
        <w:t>فِی الْمُشْرِکِینَ وَ وِقَایَتِهِ إِیَّاهُ بِنَفْسِهِ حَتَّی قَالَ جَبْرَئِیلُ یَا مُحَمَّدُ إِنَّ هَذِهِ لَهِیَ الْمُوَاسَاةُ فَقَالَ یَا جَبْرَئِیلُ إِنَّهُ لَمِنِّی وَ أَنَا مِنْهُ فَقَالَ جَبْرَئِیلُ وَ أَنَا مِنْکُمَا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أَنْفُسَکُمْ یعنی من شئتم من رجالکم ثُمَّ نَبْتَهِلْ أی نتضرع فی الدعاء عن ابن عباس و قیل نلتعن فنقول لعن الله الکاذب فَنَجْعَلْ لَعْنَتَ اللَّهِ عَلَی الْکاذِبِینَ منا و فی هذه الآیة دلالة علی أنهم علموا أن الحق مع النبی صلی الله علیه و آله لأنهم امتنعوا من المباهلة و أقروا بالذل و الخزی و انقادوا لقبول الجزیة فلو لم یعلموا ذلک لباهلوه و کان یظهر ما زعموا من بطلان قوله فی الحال و لو لم یکن النبی صلی الله علیه و آله متیقنا بنزول العقوبة بعدوه دونه لو باهلوه لما أدخل أولاده و خواص أهله فی ذلک مع شدة إشفاقه علیهم انتهی کلامه رفع الله مقامه</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 xml:space="preserve">و لنذکر هنا بعض ما ذکره المخالفون فی تفسیر تلک الآیة لیکون أجلی للعمی و أبعد عن الارتیاب قال الزمخشری فی الکشاف فَمَنْ حَاجَّکَ من النصاری فِیهِ فی عیسی مِنْ بَعْدِ ما جاءَکَ مِنَ الْعِلْمِ أی من البینات الموجبة للعلم تَعالَوْا هلموا و المراد المجی‌ء بالرأی و العزم کما تقول تعال نفکر فی هذه المسألة نَدْعُ أَبْناءَنا وَ أَبْناءَکُمْ أی یدع کل منی و منکم أبناءه و نساءه و نفسه إلی المباهلة ثُمَّ نَبْتَهِلْ ثم نتباهل بأن نقول بهله الله علی الکاذب منا و منکم و البهلة بالفتح و الضم اللعنة و بهله الله لعنه و أبعده من رحمته من قولک أبهله إذا أهمله و ناقة باهل لا صرار علیها </w:t>
      </w:r>
      <w:r>
        <w:rPr>
          <w:rStyle w:val="FootnoteAnchor"/>
          <w:rtl w:val="true"/>
        </w:rPr>
        <w:footnoteReference w:id="1585"/>
      </w:r>
      <w:r>
        <w:rPr>
          <w:rFonts w:ascii="IRNazanin" w:hAnsi="IRNazanin" w:eastAsia="IRNazanin"/>
          <w:color w:val="111111"/>
          <w:sz w:val="28"/>
          <w:sz w:val="28"/>
          <w:szCs w:val="28"/>
          <w:rtl w:val="true"/>
          <w:lang w:bidi="fa-IR"/>
        </w:rPr>
        <w:t>و أصل الابتهال هذا ثم استعمل فی کل دعاء یجتهد فیه و إن لم یکن التعانا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لَمَّا دَعَاهُمْ إِلَی الْمُبَاهَلَةِ قَالُوا حَتَّی نَرْجِعَ وَ نَنْظُرَ فَلَمَّا تَخَالَوْا قَالُوا لِلْعَاقِبِ وَ کَانَ ذَا رَأْیِهِمْ یَا عَبْدَ الْمَسِیحِ مَا تَرَی فَقَالَ وَ اللَّهِ لَقَدْ عَرَفْتُمْ یَا مَعْشَرَ </w:t>
      </w:r>
    </w:p>
    <w:p>
      <w:pPr>
        <w:pStyle w:val="BookText"/>
        <w:rPr/>
      </w:pPr>
      <w:r>
        <w:rPr>
          <w:rFonts w:ascii="Amiri" w:hAnsi="Amiri" w:eastAsia="Amiri" w:cs="Amiri"/>
          <w:color w:val="111111"/>
          <w:sz w:val="28"/>
          <w:sz w:val="28"/>
          <w:szCs w:val="28"/>
          <w:rtl w:val="true"/>
          <w:lang w:bidi="ar-SA"/>
        </w:rPr>
        <w:t xml:space="preserve">النَّصَارَی أَنَّ مُحَمَّداً نَبِیٌّ مُرْسَلٌ وَ لَقَدْ جَاءَکُمْ بِالْفَصْلِ مِنْ أَمْرِ صَاحِبِکُمْ وَ اللَّهِ مَا بَاهَلَ قَوْمٌ نَبِیّاً قَطُّ فَعَاشَ کَبِیرُهُمْ وَ لَا ثَبَتَ صَغِیرُهُمْ وَ لَئِنْ فَعَلْتُمْ لَتَهْلِکُنَّ فَإِنْ أَبَیْتُمْ إِلَّا إِلْفَ دِینِکُمْ وَ الْإِقَامَةَ عَلَی مَا أَنْتُمْ عَلَیْهِ فَوَادِعُوا الرَّجُلَ وَ انْصَرِفُوا إِلَی بِلَادِکُمْ فَأَتَوْا رَسُولَ اللَّهِ صلی الله علیه و آله وَ قَدْ غَدَا مُحْتَضِناً الْحُسَیْنَ آخِذاً بِیَدِ الْحَسَنِ وَ فَاطِمَةُ تَمْشِی خَلْفَهُ وَ عَلِیٌّ خَلْفَهَا وَ هُوَ یَقُولُ إِذَا أَنَا دَعَوْتُ فَأَمِّنُوا فَقَالَ أُسْقُفُّ نَجْرَانَ یَا مَعْشَرَ النَّصَارَی إِنِّی لَأَرَی وُجُوهاً لَوْ شَاءَ اللَّهُ أَنْ یُزِیلَ جَبَلًا مِنْ مَکَانِهِ لَأَزَالَهُ بِهَا فَلَا تُبَاهِلُوا فَتَهْلِکُوا وَ لَا یَبْقَ </w:t>
      </w:r>
      <w:r>
        <w:rPr>
          <w:rStyle w:val="FootnoteAnchor"/>
          <w:rtl w:val="true"/>
        </w:rPr>
        <w:footnoteReference w:id="1586"/>
      </w:r>
      <w:r>
        <w:rPr>
          <w:rFonts w:ascii="Amiri" w:hAnsi="Amiri" w:eastAsia="Amiri" w:cs="Amiri"/>
          <w:color w:val="111111"/>
          <w:sz w:val="28"/>
          <w:sz w:val="28"/>
          <w:szCs w:val="28"/>
          <w:rtl w:val="true"/>
          <w:lang w:bidi="ar-SA"/>
        </w:rPr>
        <w:t xml:space="preserve">عَلَی وَجْهِ الْأَرْضِ نَصْرَانِیٌّ إِلَی یَوْمِ الْقِیَامَةِ فَقَالُوا یَا أَبَا الْقَاسِمِ رَأَیْنَا أَنْ لَا نُبَاهِلَکَ وَ أَنْ نُقِرَّکَ عَلَی دِینِکَ وَ نَثْبُتَ عَلَی دِینِنَا فَقَالَ فَإِنْ أَبَیْتُمُ </w:t>
      </w:r>
      <w:r>
        <w:rPr>
          <w:rStyle w:val="FootnoteAnchor"/>
          <w:rtl w:val="true"/>
        </w:rPr>
        <w:footnoteReference w:id="1587"/>
      </w:r>
      <w:r>
        <w:rPr>
          <w:rFonts w:ascii="Amiri" w:hAnsi="Amiri" w:eastAsia="Amiri" w:cs="Amiri"/>
          <w:color w:val="111111"/>
          <w:sz w:val="28"/>
          <w:sz w:val="28"/>
          <w:szCs w:val="28"/>
          <w:rtl w:val="true"/>
          <w:lang w:bidi="ar-SA"/>
        </w:rPr>
        <w:t>الْمُبَاهَلَةَ فَأَسْلِمُوا یَکُنْ لَکُمْ مَا لِلْمُسْلِمِینَ وَ عَلَیْکُمْ مَا عَلَیْهِمْ فَأَبَوْا قَالَ فَإِنِّی أُنَاجِزُکُمْ فَقَالُوا مَا لَنَا بِحَرْبِ الْعَرَبِ طَاقَةٌ وَ لَکِنْ نُصَالِحُکَ عَلَی أَنْ لَا تَغْزُوَنَا وَ لَا تُخِیفَنَا وَ لَا تَرُدَّنَا عَنْ دِینِنَا عَلَی أَنْ نُؤَدِّیَ إِلَیْکَ کُلَّ عَامٍ أَلْفَیْ حُلَّةٍ أَلْفٌ فِی صَفَرٍ وَ أَلْفٌ فِی رَجَبٍ وَ ثَلَاثِینَ دِرْعاً عَادِیَةً مِنْ حَدِیدٍ فَصَالَحَهُمْ عَلَی ذَلِکَ وَ قَالَ وَ الَّذِی نَفْسِی بِیَدِهِ إِنَّ الْهَلَاکَ قَدْ تَدَلَّی عَلَی أَهْلِ نَجْرَانَ وَ لَوْ لَاعَنُوا لَمُسِخُوا قِرَدَةً وَ خَنَازِیرَ وَ لَاضْطَرَمَ عَلَیْهِمُ الْوَادِی نَاراً وَ لَاسْتَأْصَلَ اللَّهُ نَجْرَانَ وَ أَهْلَهُ حَتَّی الطَّیْرَ عَلَی رُءُوسِ الشَّجَرِ وَ لَمَا حَالَ الْحَوْلُ عَلَی النَّصَارَی کُلِّهِمْ حَتَّی یَهْلِکُوا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عَائِشَةَ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أَنَّ رَسُولَ اللَّهِ صلی الله علیه و آله خَرَجَ وَ عَلَیْهِ مِرْطٌ مُرَحَّلٌ </w:t>
      </w:r>
      <w:r>
        <w:rPr>
          <w:rStyle w:val="FootnoteAnchor"/>
          <w:rtl w:val="true"/>
        </w:rPr>
        <w:footnoteReference w:id="1589"/>
      </w:r>
      <w:r>
        <w:rPr>
          <w:rFonts w:ascii="Amiri" w:hAnsi="Amiri" w:eastAsia="Amiri" w:cs="Amiri"/>
          <w:color w:val="111111"/>
          <w:sz w:val="28"/>
          <w:sz w:val="28"/>
          <w:szCs w:val="28"/>
          <w:rtl w:val="true"/>
          <w:lang w:bidi="ar-SA"/>
        </w:rPr>
        <w:t>مِنْ شَعْرٍ أَسْوَدَ فَجَاءَ الْحَسَنُ فَأَدْخَلَهُ ثُمَّ جَاءَ الْحُسَیْنُ فَأَدْخَلَهُ ثُمَّ فَاطِمَةُ ثُمَّ عَلِیٌّ ثُمَّ قَالَ إِنَّما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ما کان دعاؤه إلی المباهلة إلا لیتبین الکاذب منه و من خصمه و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أمر یختص به و بمن یکاذبه فما معنی ضم الأبناء و النساء قلت ذلک آکد فی الدلالة علی ثقته بحاله و استیقانه بصدقه حیث استجرأ علی تعریض أعزته و أفلاذ کبده و أحب الناس إلیه لذلک و لم یقتصر علی تعریض نفسه له و علی ثقته بکذب خصمه حتی یهلک خصمه مع أحبته و أعزته هلاک الاستیصال إن تمت المباهلة و خص الأبناء و النساء لأنهم أعز الأهل و ألصقهم بالقلوب و ربما فداهم الرجل بنفسه و حارب دونهم حتی یقتل و من ثم کانوا یسوقون مع أنفسهم الظعائن فی الحروب لتمنعهم من الهرب و یسمون الذادة عنها بأرواحهم حماة الحقائق و قدمهم فی الذکر علی الأنفس لینبه علی لطف مکانهم و قرب منزلتهم و لیؤذن بأنهم مقدمون علی الأنفس مفدون بها و فیه دلیل لا شی‌ء أقوی منه علی فضل أصحاب الکساء علیهم السلام و فیه برهان واضح علی صحة نبوة النبی صلی الله علیه و آله لأنه لم یرو أحد من موافق و لا مخالف أنهم أجابوا إلی ذلک انتهی</w:t>
      </w:r>
      <w:r>
        <w:rPr>
          <w:rFonts w:eastAsia="IRNazanin" w:cs="IRNazanin"/>
          <w:color w:val="111111"/>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 xml:space="preserve">و روی إمامهم الرازی فی تفسیره الروایتین فی المباهلة و الکساء مثل ما رواه الزمخشری إلی قوله وَ یُطَهِّرَکُمْ تَطْهِیراً ثم قال و اعلم أن هذه الروایة کأنها متفق </w:t>
      </w:r>
      <w:r>
        <w:rPr>
          <w:rStyle w:val="FootnoteAnchor"/>
          <w:rtl w:val="true"/>
        </w:rPr>
        <w:footnoteReference w:id="1591"/>
      </w:r>
      <w:r>
        <w:rPr>
          <w:rFonts w:ascii="IRNazanin" w:hAnsi="IRNazanin" w:eastAsia="IRNazanin"/>
          <w:color w:val="111111"/>
          <w:sz w:val="28"/>
          <w:sz w:val="28"/>
          <w:szCs w:val="28"/>
          <w:rtl w:val="true"/>
          <w:lang w:bidi="fa-IR"/>
        </w:rPr>
        <w:t xml:space="preserve">علی صحتها بین أهل التفسیر و الحدیث ثم قال هذه الآیة دلت علی أن الحسن و الحسین علیهما السلام کانا ابنی رسول الله صلی الله علیه و آله ثم قال کان فی الری رجل یقال له محمود بن الحسن الخصیمی </w:t>
      </w:r>
      <w:r>
        <w:rPr>
          <w:rStyle w:val="FootnoteAnchor"/>
          <w:rtl w:val="true"/>
        </w:rPr>
        <w:footnoteReference w:id="1592"/>
      </w:r>
      <w:r>
        <w:rPr>
          <w:rFonts w:ascii="IRNazanin" w:hAnsi="IRNazanin" w:eastAsia="IRNazanin"/>
          <w:color w:val="111111"/>
          <w:sz w:val="28"/>
          <w:sz w:val="28"/>
          <w:szCs w:val="28"/>
          <w:rtl w:val="true"/>
          <w:lang w:bidi="fa-IR"/>
        </w:rPr>
        <w:t xml:space="preserve">و کان متکلم الاثنی عشریة و کان یزعم أن علیا علیه السلام أفضل من جمیع الأنبیاء سوی محمد صلی الله علیه و آله قال و الذی یدل علیه قوله تعالی وَ أَنْفُسَنا وَ أَنْفُسَکُمْ و لیس المراد بقوله وَ أَنْفُسَنا نفس محمد صلی الله علیه و آله لأن الإنسان لا یدعو نفسه بل المراد به غیره و أجمعوا علی أن ذلک الغیر کان علی بن أبی طالب علیهما السلام فدلت الآیة علی أن نفس علی هی نفس محمد و لا یمکن أن یکون المراد أن هذه النفس هی عین تلک النفس فالمراد أن هذه النفس مثل تلک النفس و ذلک </w:t>
      </w:r>
    </w:p>
    <w:p>
      <w:pPr>
        <w:pStyle w:val="BookText"/>
        <w:rPr/>
      </w:pPr>
      <w:r>
        <w:rPr>
          <w:rFonts w:ascii="IRNazanin" w:hAnsi="IRNazanin" w:eastAsia="IRNazanin"/>
          <w:color w:val="111111"/>
          <w:sz w:val="28"/>
          <w:sz w:val="28"/>
          <w:szCs w:val="28"/>
          <w:rtl w:val="true"/>
          <w:lang w:bidi="fa-IR"/>
        </w:rPr>
        <w:t xml:space="preserve">یقتضی الاستواء فی جمیع الوجوه ترک العمل بهذا العموم فی حق النبوة و فی حق الفضل لقیام الدلائل علی أن محمدا صلی الله علیه و آله کان نبیا و ما کان علی کذلک و لانعقاد الإجماع علی أن محمدا صلی الله علیه و آله کان أفضل من علی فیبقی فیما سواه معمولا به ثم الإجماع دل علی أن محمدا صلی الله علیه و آله کان أفضل من سائر الأنبیاء </w:t>
      </w:r>
      <w:r>
        <w:rPr>
          <w:rStyle w:val="FootnoteAnchor"/>
          <w:rtl w:val="true"/>
        </w:rPr>
        <w:footnoteReference w:id="1593"/>
      </w:r>
      <w:r>
        <w:rPr>
          <w:rFonts w:ascii="IRNazanin" w:hAnsi="IRNazanin" w:eastAsia="IRNazanin"/>
          <w:color w:val="111111"/>
          <w:sz w:val="28"/>
          <w:sz w:val="28"/>
          <w:szCs w:val="28"/>
          <w:rtl w:val="true"/>
          <w:lang w:bidi="fa-IR"/>
        </w:rPr>
        <w:t>فهذا وجه الاستدلال بظاهر هذه الآیة ثم قال و تأکد الاستدلال بهذه الآیة بالحدیث المقبول عند الموافق و المخالف و هو</w:t>
      </w:r>
    </w:p>
    <w:p>
      <w:pPr>
        <w:pStyle w:val="BookText"/>
        <w:rPr/>
      </w:pPr>
      <w:r>
        <w:rPr>
          <w:rFonts w:ascii="Amiri" w:hAnsi="Amiri" w:eastAsia="Amiri" w:cs="Amiri"/>
          <w:color w:val="111111"/>
          <w:sz w:val="28"/>
          <w:sz w:val="28"/>
          <w:szCs w:val="28"/>
          <w:rtl w:val="true"/>
          <w:lang w:bidi="ar-SA"/>
        </w:rPr>
        <w:t>قَوْلُهُ علیه السلام مَنْ أَرَادَ أَنْ یَرَی آدَمَ فِی عِلْمِهِ وَ نُوحاً فِی طَاعَتِهِ وَ إِبْرَاهِیمَ فِی خَلَّتِهِ وَ مُوسَی فِی قُرْبَتِهِ وَ عِیسَی فِی صَفْوَتِهِ فَلْیَنْظُرْ إِلَی عَلِیِّ بْنِ أَبِی طَالِبٍ علیهما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فالحدیث دل علی أنه اجتمع فیه ما کان متفرقا فیهم و ذلک یدل علی أن علیا أفضل من جمیع الأنبیاء سوی محمد صلی الله علیه و آله و أما سائر الشیعة فقد کانوا قدیما و حدیثا یستدلون بهذه الآیة علی أن علیا صلی الله علیه و آله أفضل من سائر الصحابة و ذلک لأن الآیة لما دلت علی أن نفس علی مثل نفس محمد صلی الله علیه و آله إلا فیما خصه الدلیل و کان نفس محمد صلی الله علیه و آله أفضل من الصحابة فوجب أن یکون نفس علی أفضل من سائر صحابته و الجواب کما أنه انعقد الإجماع بین المسلمین علی أن محمدا صلی الله علیه و آله أفضل من علی علیه السلام فکذلک انعقد الإجماع بینهم قبل ظهور هذا الإنسان </w:t>
      </w:r>
      <w:r>
        <w:rPr>
          <w:rStyle w:val="FootnoteAnchor"/>
          <w:rtl w:val="true"/>
        </w:rPr>
        <w:footnoteReference w:id="1594"/>
      </w:r>
      <w:r>
        <w:rPr>
          <w:rFonts w:ascii="IRNazanin" w:hAnsi="IRNazanin" w:eastAsia="IRNazanin"/>
          <w:color w:val="111111"/>
          <w:sz w:val="28"/>
          <w:sz w:val="28"/>
          <w:szCs w:val="28"/>
          <w:rtl w:val="true"/>
          <w:lang w:bidi="fa-IR"/>
        </w:rPr>
        <w:t xml:space="preserve">علی أن النبی أفضل ممن لیس بنبی و أجمعوا علی أن علیا ما کان نبیا فلزم القطع بأن ظاهر الآیة مخصوص </w:t>
      </w:r>
      <w:r>
        <w:rPr>
          <w:rStyle w:val="FootnoteAnchor"/>
          <w:rtl w:val="true"/>
        </w:rPr>
        <w:footnoteReference w:id="1595"/>
      </w:r>
      <w:r>
        <w:rPr>
          <w:rFonts w:ascii="IRNazanin" w:hAnsi="IRNazanin" w:eastAsia="IRNazanin"/>
          <w:color w:val="111111"/>
          <w:sz w:val="28"/>
          <w:sz w:val="28"/>
          <w:szCs w:val="28"/>
          <w:rtl w:val="true"/>
          <w:lang w:bidi="fa-IR"/>
        </w:rPr>
        <w:t>فی حق محمد صلی الله علیه و آله فکذلک مخصوص فی حق سائر الأنبیاء علیهم السلام انتهی</w:t>
      </w:r>
      <w:r>
        <w:rPr>
          <w:rFonts w:eastAsia="IRNazanin" w:cs="IRNazanin"/>
          <w:color w:val="111111"/>
          <w:sz w:val="28"/>
          <w:szCs w:val="28"/>
          <w:rtl w:val="true"/>
          <w:lang w:bidi="fa-IR"/>
        </w:rPr>
        <w:t xml:space="preserve">.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الإجماع علی کون النبی أفضل ممن لیس بنبی مطلقا ممنوع کیف و أکثر علماء الإمامیة بل کلهم قائلون بأن أئمتنا علیهم السلام أفضل من سائر الأنبیاء سوی نبینا صلی الله علیه و آله و لو سلم فلا نسلم حجیة مثل هذا الإجماع الذی لم یتحقق دخول المعصوم فیه کیف و أخبار أئمتنا علیهم السلام مستفیضة </w:t>
      </w:r>
      <w:r>
        <w:rPr>
          <w:rStyle w:val="FootnoteAnchor"/>
          <w:rtl w:val="true"/>
        </w:rPr>
        <w:footnoteReference w:id="1597"/>
      </w:r>
      <w:r>
        <w:rPr>
          <w:rFonts w:ascii="IRNazanin" w:hAnsi="IRNazanin" w:eastAsia="IRNazanin"/>
          <w:color w:val="111111"/>
          <w:sz w:val="28"/>
          <w:sz w:val="28"/>
          <w:szCs w:val="28"/>
          <w:rtl w:val="true"/>
          <w:lang w:bidi="fa-IR"/>
        </w:rPr>
        <w:t>بخلافه و لنعم ما فعل حیث أعرض عن الجواب فی حق الصحابة إذ لم یجد عنه محیصا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هذه الآیة دلت علی صحة نبوة النبی صلی الله علیه و آله من وجهین أحدهما أنه صلی الله علیه و آله خوفهم بنزول العذاب و لو لم یکن واثقا بذلک لکان ذلک منه سعیا فی إظهار کذب نفسه لأن بتقدیر أن رغبوا فی مباهلته ثم لا ینزل العذاب فحینئذ کان یظهر کذبه فلما أصر </w:t>
      </w:r>
      <w:r>
        <w:rPr>
          <w:rStyle w:val="FootnoteAnchor"/>
          <w:rtl w:val="true"/>
        </w:rPr>
        <w:footnoteReference w:id="1598"/>
      </w:r>
      <w:r>
        <w:rPr>
          <w:rFonts w:ascii="IRNazanin" w:hAnsi="IRNazanin" w:eastAsia="IRNazanin"/>
          <w:color w:val="111111"/>
          <w:sz w:val="28"/>
          <w:sz w:val="28"/>
          <w:szCs w:val="28"/>
          <w:rtl w:val="true"/>
          <w:lang w:bidi="fa-IR"/>
        </w:rPr>
        <w:t>علی ذلک علمنا أنه إنما أصر علیه لکونه واثقا بنزول العذاب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القوم لما ترکوا مباهلته فلو لا أنهم عرفوا من التوراة و الإنجیل ما یدل علی نبوته لما أحجموا عن مباهلته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لعلهم کانوا شاکین فترکوا مباهلته خوفا من أن یکون صادقا فینزل بهم ما ذکر من العذاب قلنا هذا مدفوع من وجهین الأول أن القوم کانوا یبذلون النفوس و الأموال فی المنازعة مع رسول الله صلی الله علیه و آله فلو کانوا شاکین لما فعلوا ذلک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فقد نقل عن تلک النصاری أنهم قالوا و الله هو النبی المبشر به فی التوراة و الإنجیل و إنه </w:t>
      </w:r>
      <w:r>
        <w:rPr>
          <w:rStyle w:val="FootnoteAnchor"/>
          <w:rtl w:val="true"/>
        </w:rPr>
        <w:footnoteReference w:id="1599"/>
      </w:r>
      <w:r>
        <w:rPr>
          <w:rFonts w:ascii="IRNazanin" w:hAnsi="IRNazanin" w:eastAsia="IRNazanin"/>
          <w:color w:val="111111"/>
          <w:sz w:val="28"/>
          <w:sz w:val="28"/>
          <w:szCs w:val="28"/>
          <w:rtl w:val="true"/>
          <w:lang w:bidi="fa-IR"/>
        </w:rPr>
        <w:t>لو باهلتموه لحصل الاستیصال و کان ذلک تصریحا منهم بأن الامتناع عن المباهلة کان لأجل علمهم بأنه نبی مرسل من عند الله تعالی انتهی کلامه</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و أما النیشابوری فقد ذکر فی تفسیره الروایتین مثل ما مر ثم قال بعد قوله وَ یُطَهِّرَکُمْ تَطْهِیراً و هذه الروایة کالمتفق علی صحتها ثم ساق الکلام نحوا مما ساقه الرازی فی الاستدلال و الجواب ثم قال و أما فضل أصحاب الکساء فلا شک فی دلالة الآیة علی ذلک و لهذا ضمهم إلی نفسه بل قدمهم فی الذکر و فیها أیضا دلالة علی صحة نبوته صلی الله علیه و آله فإنه لو لم یکن واثقا بصدقه لم یتجرأ علی تعریض أعزته و خویصته و أفلاذ کبده فی معرض الابتهال و مظنة الاستیصال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بعد تفسیر الآیة و إیراد خبر المباهلة و هو دلیل علی نبوته و فضل من أتی بهم من أهل بیته</w:t>
      </w:r>
      <w:r>
        <w:rPr>
          <w:rFonts w:eastAsia="IRNazanin" w:cs="IRNazanin"/>
          <w:color w:val="111111"/>
          <w:sz w:val="28"/>
          <w:szCs w:val="28"/>
          <w:rtl w:val="true"/>
          <w:lang w:bidi="fa-IR"/>
        </w:rPr>
        <w:t xml:space="preserve">.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القول فی الاستدلال بالآیة و الأخبار علی إمامة أمیر المؤمنین علیه السلام و سائر الأخبار المرویة فی هذا الباب فی أبواب الآیات النازلة فی شأنه علیه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السَّیُوطِیُّ فِی الدُّرِّ الْمَنْثُورِ أَخْرَجَ الْبَیْهَقِیُّ فِی الدَّلَائِلِ مِنْ طَرِیقِ سَلَمَةَ بْنِ عَبْدِ یَشُوعَ عَنْ أَبِیهِ عَنْ جَدِّهِ أَنَّ رَسُولَ اللَّهِ صلی الله علیه و آله کَتَبَ إِلَی أَهْلِ نَجْرَانَ قَبْلَ أَنْ یَنْزِلَ عَلَیْهِ طس سُلَیْمَانَ بِسْمِ إِلَهِ إِبْرَاهِیمَ وَ إِسْحَاقَ وَ یَعْقُوبَ مِنْ مُحَمَّدٍ رَسُولِ اللَّهِ إِلَی أُسْقُفِّ نَجْرَانَ وَ أَهْلِ نَجْرَانَ إِنْ أَسْلَمْتُمْ فَإِنِّی أَحْمَدُ إِلَیْکُمُ اللَّهَ إِلَهَ إِبْرَاهِیمَ وَ إِسْحَاقَ وَ یَعْقُوبَ أَمَّا بَعْدُ فَإِنِّی أَدْعُوکُمْ إِلَی عِبَادَةِ اللَّهِ مِنْ عِبَادَةِ الْعِبَادِ وَ أَدْعُوکُمْ إِلَی وَلَایَةِ اللَّهِ مِنْ وَلَایَةِ الْعِبَادِ فَإِنْ أَبَیْتُمْ فَالْجِزْیَةُ فَإِنْ أَبَیْتُمْ فَقَدْ آذَنْتُکُمْ بِحَرْبٍ وَ السَّلَامُ فلما قرأ الأسقف الکتاب قطع به و ذعر ذعرا شدیدا فبعث إلی رجل من أهل نجران یقال له شرحبیل بن وداعة فدفع إلیه کتاب رسول الله صلی الله علیه و آله فقرأه فقال له الأسقف ما رأیک فقال شرحبیل قد علمت ما وعد الله إبراهیم فی ذریة إسماعیل من النبوة فما یؤمن أن یکون هذا الرجل لیس لی فی النبوة رأی لو کان أمر من أمور الدنیا أشرت علیک فیه و جهدت لک فبعث الأسقف إلی واحد بعد واحد من أهل نجران فکلهم قال مثل قول شرحبیل فاجتمع رأیهم علی أن </w:t>
      </w:r>
    </w:p>
    <w:p>
      <w:pPr>
        <w:pStyle w:val="BookText"/>
        <w:rPr/>
      </w:pPr>
      <w:r>
        <w:rPr>
          <w:rFonts w:ascii="Amiri" w:hAnsi="Amiri" w:eastAsia="Amiri" w:cs="Amiri"/>
          <w:color w:val="111111"/>
          <w:sz w:val="28"/>
          <w:sz w:val="28"/>
          <w:szCs w:val="28"/>
          <w:rtl w:val="true"/>
          <w:lang w:bidi="ar-SA"/>
        </w:rPr>
        <w:t xml:space="preserve">یبعثوا شرحبیل و عبد الله بن شرحبیل و جبار بن فیض فیأتونهم بخبر رسول الله صلی الله علیه و آله فانطلق الوفد حتی أتوا رسول الله فساءلهم و ساءلوه فلم یزل به و بهم المسألة حتی قالوا له ما تقول فی عیسی ابن مریم فقال رسول الله صلی الله علیه و آله ما عندی فیه شی‌ء یومی هذا فأقیموا حتی أخبرکم بما یقال لی فی عیسی صبح الغد فأنزل الله هذه الآیة إِنَّ مَثَلَ عِیسی عِنْدَ اللَّهِ کَمَثَلِ آدَمَ إلی قوله فَنَجْعَلْ لَعْنَتَ اللَّهِ عَلَی الْکاذِبِینَ </w:t>
      </w:r>
      <w:r>
        <w:rPr>
          <w:rStyle w:val="FootnoteAnchor"/>
          <w:rtl w:val="true"/>
        </w:rPr>
        <w:footnoteReference w:id="1602"/>
      </w:r>
      <w:r>
        <w:rPr>
          <w:rFonts w:ascii="IRNazanin" w:hAnsi="IRNazanin" w:eastAsia="IRNazanin"/>
          <w:color w:val="111111"/>
          <w:sz w:val="28"/>
          <w:sz w:val="28"/>
          <w:szCs w:val="28"/>
          <w:rtl w:val="true"/>
          <w:lang w:bidi="fa-IR"/>
        </w:rPr>
        <w:t xml:space="preserve">فأبوا أن یقروا بذلک فلما أصبح رسول الله صلی الله علیه و آله الغد بعد ما أخبرهم الخبر أقبل مشتملا علی الحسن و الحسین فی خمیلة </w:t>
      </w:r>
      <w:r>
        <w:rPr>
          <w:rStyle w:val="FootnoteAnchor"/>
          <w:rtl w:val="true"/>
        </w:rPr>
        <w:footnoteReference w:id="1603"/>
      </w:r>
      <w:r>
        <w:rPr>
          <w:rFonts w:ascii="IRNazanin" w:hAnsi="IRNazanin" w:eastAsia="IRNazanin"/>
          <w:color w:val="111111"/>
          <w:sz w:val="28"/>
          <w:sz w:val="28"/>
          <w:szCs w:val="28"/>
          <w:rtl w:val="true"/>
          <w:lang w:bidi="fa-IR"/>
        </w:rPr>
        <w:t>له و فاطمة تمشی عند ظهره و خلفها علی للملاعنة و له یومئذ عدة نسوة فقال شرحبیل لصاحبیه إنی أری امرأ مقبلا إن کان الرجل نبیا مرسلا فلعناه لا یبقی علی وجه الأرض منا شعر و لا ظفر إلا هلک فقالا له ما رأیک فقال رأیی أن أحکمه فإنی أری رجلا لا یحکم شططا أبدا فقالا له أنت و ذاک فتلقی شرحبیل رسول الله فقال إنی قد رأیت خیرا من ملاعنتک قال و ما هو قال حکمک الیوم إلی اللیل و لیلتک إلی الصباح فمهما حکمت فینا جائز فرجع رسول الله صلی الله علیه و آله و لم یلاعنهم و صالحهم علی الجزیة</w:t>
      </w:r>
      <w:r>
        <w:rPr>
          <w:rFonts w:eastAsia="IRNazanin" w:cs="IRNazanin"/>
          <w:color w:val="111111"/>
          <w:sz w:val="28"/>
          <w:szCs w:val="28"/>
          <w:rtl w:val="true"/>
          <w:lang w:bidi="fa-IR"/>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ابن طاوس رحمه الله فی کتاب إقبال الأعمال روینا بالأسانید الصحیحة و الروایات الصریحة إلی أبی المفضل محمد بن عبد المطلب الشیبانی رحمه الله من کتاب المباهلة و من أصل کتاب الحسن بن إسماعیل بن أَشناس من کتاب عمل ذی الحجة فیما رویناه بالطرق الواضحة عن ذوی الهمم الصالحة لا حاجة إلی ذکر أسمائهم لأن المقصود ذکر کلامهم قالوا لما فتح النبی صلی الله علیه و آله مکة و انقادت له العرب و أرسل رسله و دعاته إلی الأمم و کاتب الملکین کسری و قیصر یدعوهما إلی الإسلام و إلا أقرا بالجزیة و الصغار و إلا أذنا بالحرب العوان </w:t>
      </w:r>
      <w:r>
        <w:rPr>
          <w:rStyle w:val="FootnoteAnchor"/>
          <w:rtl w:val="true"/>
        </w:rPr>
        <w:footnoteReference w:id="1605"/>
      </w:r>
      <w:r>
        <w:rPr>
          <w:rFonts w:ascii="IRNazanin" w:hAnsi="IRNazanin" w:eastAsia="IRNazanin"/>
          <w:color w:val="111111"/>
          <w:sz w:val="28"/>
          <w:sz w:val="28"/>
          <w:szCs w:val="28"/>
          <w:rtl w:val="true"/>
          <w:lang w:bidi="fa-IR"/>
        </w:rPr>
        <w:t xml:space="preserve">أکبر شأنه نصاری نجران و خلطاؤهم من بنی عبد المدان و جمیع بنی الحارث بن کعب و من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ضوی إلیهم و نزل بهم من دهماء الناس علی اختلافهم هناک فی دین النصرانیة من الأروسیة </w:t>
      </w:r>
      <w:r>
        <w:rPr>
          <w:rStyle w:val="FootnoteAnchor"/>
          <w:rtl w:val="true"/>
        </w:rPr>
        <w:footnoteReference w:id="1606"/>
      </w:r>
      <w:r>
        <w:rPr>
          <w:rFonts w:ascii="IRNazanin" w:hAnsi="IRNazanin" w:eastAsia="IRNazanin"/>
          <w:color w:val="111111"/>
          <w:sz w:val="28"/>
          <w:sz w:val="28"/>
          <w:szCs w:val="28"/>
          <w:rtl w:val="true"/>
          <w:lang w:bidi="fa-IR"/>
        </w:rPr>
        <w:t xml:space="preserve">و السالوسیة </w:t>
      </w:r>
      <w:r>
        <w:rPr>
          <w:rStyle w:val="FootnoteAnchor"/>
          <w:rtl w:val="true"/>
        </w:rPr>
        <w:footnoteReference w:id="1607"/>
      </w:r>
      <w:r>
        <w:rPr>
          <w:rFonts w:ascii="IRNazanin" w:hAnsi="IRNazanin" w:eastAsia="IRNazanin"/>
          <w:color w:val="111111"/>
          <w:sz w:val="28"/>
          <w:sz w:val="28"/>
          <w:szCs w:val="28"/>
          <w:rtl w:val="true"/>
          <w:lang w:bidi="fa-IR"/>
        </w:rPr>
        <w:t xml:space="preserve">و أصحاب دین الملک </w:t>
      </w:r>
      <w:r>
        <w:rPr>
          <w:rStyle w:val="FootnoteAnchor"/>
          <w:rtl w:val="true"/>
        </w:rPr>
        <w:footnoteReference w:id="1608"/>
      </w:r>
      <w:r>
        <w:rPr>
          <w:rFonts w:ascii="IRNazanin" w:hAnsi="IRNazanin" w:eastAsia="IRNazanin"/>
          <w:color w:val="111111"/>
          <w:sz w:val="28"/>
          <w:sz w:val="28"/>
          <w:szCs w:val="28"/>
          <w:rtl w:val="true"/>
          <w:lang w:bidi="fa-IR"/>
        </w:rPr>
        <w:t xml:space="preserve">و المارونیة و العباد و النسطوریة و أملأت </w:t>
      </w:r>
      <w:r>
        <w:rPr>
          <w:rStyle w:val="FootnoteAnchor"/>
          <w:rtl w:val="true"/>
        </w:rPr>
        <w:footnoteReference w:id="1609"/>
      </w:r>
      <w:r>
        <w:rPr>
          <w:rFonts w:ascii="IRNazanin" w:hAnsi="IRNazanin" w:eastAsia="IRNazanin"/>
          <w:color w:val="111111"/>
          <w:sz w:val="28"/>
          <w:sz w:val="28"/>
          <w:szCs w:val="28"/>
          <w:rtl w:val="true"/>
          <w:lang w:bidi="fa-IR"/>
        </w:rPr>
        <w:t xml:space="preserve">قلوبهم علی تفاوت منازلهم رهبة منه و رعبا فإنهم کذلک </w:t>
      </w:r>
      <w:r>
        <w:rPr>
          <w:rStyle w:val="FootnoteAnchor"/>
          <w:rtl w:val="true"/>
        </w:rPr>
        <w:footnoteReference w:id="1610"/>
      </w:r>
      <w:r>
        <w:rPr>
          <w:rFonts w:ascii="IRNazanin" w:hAnsi="IRNazanin" w:eastAsia="IRNazanin"/>
          <w:color w:val="111111"/>
          <w:sz w:val="28"/>
          <w:sz w:val="28"/>
          <w:szCs w:val="28"/>
          <w:rtl w:val="true"/>
          <w:lang w:bidi="fa-IR"/>
        </w:rPr>
        <w:t xml:space="preserve">من شأنهم إذ وردت علیهم رسل رسول الله صلی الله علیه و آله بکتابه و هم عتبة بن غزوان و عبد الله بن </w:t>
      </w:r>
      <w:r>
        <w:rPr>
          <w:rStyle w:val="FootnoteAnchor"/>
          <w:rtl w:val="true"/>
        </w:rPr>
        <w:footnoteReference w:id="1611"/>
      </w:r>
      <w:r>
        <w:rPr>
          <w:rFonts w:ascii="IRNazanin" w:hAnsi="IRNazanin" w:eastAsia="IRNazanin"/>
          <w:color w:val="111111"/>
          <w:sz w:val="28"/>
          <w:sz w:val="28"/>
          <w:szCs w:val="28"/>
          <w:rtl w:val="true"/>
          <w:lang w:bidi="fa-IR"/>
        </w:rPr>
        <w:t xml:space="preserve">أمیة و الهدیر بن عبد الله أخو تیم بن مرة و صهیب بن سنان أخو النمر بن قاسط یدعوهم إلی الإسلام فإن أجابوا فإخوان و إن أبوا و استکبروا فإلی حظة المخزیة إلی أداء الجزیة عن ید فإن رغبوا عما دعاهم إلیه من أحد </w:t>
      </w:r>
      <w:r>
        <w:rPr>
          <w:rStyle w:val="FootnoteAnchor"/>
          <w:rtl w:val="true"/>
        </w:rPr>
        <w:footnoteReference w:id="1612"/>
      </w:r>
      <w:r>
        <w:rPr>
          <w:rFonts w:ascii="Amiri" w:hAnsi="Amiri" w:eastAsia="Amiri" w:cs="Amiri"/>
          <w:color w:val="111111"/>
          <w:sz w:val="28"/>
          <w:sz w:val="28"/>
          <w:szCs w:val="28"/>
          <w:rtl w:val="true"/>
          <w:lang w:bidi="ar-SA"/>
        </w:rPr>
        <w:t xml:space="preserve">المنزلین و عندوا فقد آذنهم علی سواء و کان فی کتابه صلی الله علیه و آله 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Style w:val="FootnoteAnchor"/>
          <w:rtl w:val="true"/>
        </w:rPr>
        <w:footnoteReference w:id="1613"/>
      </w:r>
      <w:r>
        <w:rPr>
          <w:rFonts w:ascii="IRNazanin" w:hAnsi="IRNazanin" w:eastAsia="IRNazanin"/>
          <w:color w:val="111111"/>
          <w:sz w:val="28"/>
          <w:sz w:val="28"/>
          <w:szCs w:val="28"/>
          <w:rtl w:val="true"/>
          <w:lang w:bidi="fa-IR"/>
        </w:rPr>
        <w:t xml:space="preserve">قالوا و کان رسول الله صلی الله علیه و آله لا یقاتل قوما حتی یدعوهم فازداد القوم لورود رسل نبی الله صلی الله علیه و آله و کتابه نفورا و امتزاجا </w:t>
      </w:r>
      <w:r>
        <w:rPr>
          <w:rStyle w:val="FootnoteAnchor"/>
          <w:rtl w:val="true"/>
        </w:rPr>
        <w:footnoteReference w:id="1614"/>
      </w:r>
      <w:r>
        <w:rPr>
          <w:rFonts w:ascii="Amiri" w:hAnsi="Amiri" w:eastAsia="Amiri" w:cs="Amiri"/>
          <w:color w:val="111111"/>
          <w:sz w:val="28"/>
          <w:sz w:val="28"/>
          <w:szCs w:val="28"/>
          <w:rtl w:val="true"/>
          <w:lang w:bidi="ar-SA"/>
        </w:rPr>
        <w:t xml:space="preserve">ففزعوا لذلک إلی بِیعَتِهِمُ </w:t>
      </w:r>
      <w:r>
        <w:rPr>
          <w:rStyle w:val="FootnoteAnchor"/>
          <w:rtl w:val="true"/>
        </w:rPr>
        <w:footnoteReference w:id="1615"/>
      </w:r>
      <w:r>
        <w:rPr>
          <w:rFonts w:ascii="IRNazanin" w:hAnsi="IRNazanin" w:eastAsia="IRNazanin"/>
          <w:color w:val="111111"/>
          <w:sz w:val="28"/>
          <w:sz w:val="28"/>
          <w:szCs w:val="28"/>
          <w:rtl w:val="true"/>
          <w:lang w:bidi="fa-IR"/>
        </w:rPr>
        <w:t xml:space="preserve">العظمی و أمروا ففرش أرضها و ألبس جدرها بالحریر و الدیباج و رفعوا الصلیب الأعظم </w:t>
      </w:r>
      <w:r>
        <w:rPr>
          <w:rStyle w:val="FootnoteAnchor"/>
          <w:rtl w:val="true"/>
        </w:rPr>
        <w:footnoteReference w:id="1616"/>
      </w:r>
      <w:r>
        <w:rPr>
          <w:rFonts w:ascii="IRNazanin" w:hAnsi="IRNazanin" w:eastAsia="IRNazanin"/>
          <w:color w:val="111111"/>
          <w:sz w:val="28"/>
          <w:sz w:val="28"/>
          <w:szCs w:val="28"/>
          <w:rtl w:val="true"/>
          <w:lang w:bidi="fa-IR"/>
        </w:rPr>
        <w:t xml:space="preserve">و کان من ذهب مرصع أنفذه إلیهم قیصر الأکبر و حضر ذلک بنو الحارث </w:t>
      </w:r>
      <w:r>
        <w:rPr>
          <w:rStyle w:val="FootnoteAnchor"/>
          <w:rtl w:val="true"/>
        </w:rPr>
        <w:footnoteReference w:id="1617"/>
      </w:r>
      <w:r>
        <w:rPr>
          <w:rFonts w:ascii="IRNazanin" w:hAnsi="IRNazanin" w:eastAsia="IRNazanin"/>
          <w:color w:val="111111"/>
          <w:sz w:val="28"/>
          <w:sz w:val="28"/>
          <w:szCs w:val="28"/>
          <w:rtl w:val="true"/>
          <w:lang w:bidi="fa-IR"/>
        </w:rPr>
        <w:t xml:space="preserve">بن کعب و کانوا لیوث الحرب و فرسان الناس قد عرفت العرب ذلک لهم فی قدیم أیامهم فی الجاهلیة </w:t>
      </w:r>
      <w:r>
        <w:rPr>
          <w:rStyle w:val="FootnoteAnchor"/>
          <w:rtl w:val="true"/>
        </w:rPr>
        <w:footnoteReference w:id="1618"/>
      </w:r>
      <w:r>
        <w:rPr>
          <w:rFonts w:ascii="IRNazanin" w:hAnsi="IRNazanin" w:eastAsia="IRNazanin"/>
          <w:color w:val="111111"/>
          <w:sz w:val="28"/>
          <w:sz w:val="28"/>
          <w:szCs w:val="28"/>
          <w:rtl w:val="true"/>
          <w:lang w:bidi="fa-IR"/>
        </w:rPr>
        <w:t xml:space="preserve">فاجتمع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القوم جمیعا للمشورة و النظر فی أمورهم و أسرعت إلیهم القبائل من مذحج و عک و حمیر و أنمار و من دنا منهم نسبا و دارا من قبائل سبإ و کلهم قد ورم أنفه أنفة و غضبا لقومهم و نکص من تکلم منهم بالإسلام ارتدادا فخاضوا </w:t>
      </w:r>
      <w:r>
        <w:rPr>
          <w:rStyle w:val="FootnoteAnchor"/>
          <w:rtl w:val="true"/>
        </w:rPr>
        <w:footnoteReference w:id="1619"/>
      </w:r>
      <w:r>
        <w:rPr>
          <w:rFonts w:ascii="IRNazanin" w:hAnsi="IRNazanin" w:eastAsia="IRNazanin"/>
          <w:color w:val="111111"/>
          <w:sz w:val="28"/>
          <w:sz w:val="28"/>
          <w:szCs w:val="28"/>
          <w:rtl w:val="true"/>
          <w:lang w:bidi="fa-IR"/>
        </w:rPr>
        <w:t xml:space="preserve">و أفاضوا فی ذکر المسیر بنفسهم و جمعهم إلی رسول الله صلی الله علیه و آله و النزول به بیثرب لمناجزته فلما رأی أبو حارثة </w:t>
      </w:r>
      <w:r>
        <w:rPr>
          <w:rStyle w:val="FootnoteAnchor"/>
          <w:rtl w:val="true"/>
        </w:rPr>
        <w:footnoteReference w:id="1620"/>
      </w:r>
      <w:r>
        <w:rPr>
          <w:rFonts w:ascii="IRNazanin" w:hAnsi="IRNazanin" w:eastAsia="IRNazanin"/>
          <w:color w:val="111111"/>
          <w:sz w:val="28"/>
          <w:sz w:val="28"/>
          <w:szCs w:val="28"/>
          <w:rtl w:val="true"/>
          <w:lang w:bidi="fa-IR"/>
        </w:rPr>
        <w:t xml:space="preserve">حصین بن علقمة أسقفهم الأول و صاحب مدارسهم و علامهم و کان رجلا من بنی بکر بن وائل ما أزمع القوم علیه من إطلاق الحرب دعا بعصابة فرفع بها حاجبیه عن عینیه و قد بلغ یومئذ عشرین و مائة سنة ثم قام فیهم خطیبا معتمدا علی عصا و کانت فیه بقیة و له رأی و رویة و کان موحدا یؤمن بالمسیح و بالنبی علیه السلام و یکتم ذلک </w:t>
      </w:r>
      <w:r>
        <w:rPr>
          <w:rStyle w:val="FootnoteAnchor"/>
          <w:rtl w:val="true"/>
        </w:rPr>
        <w:footnoteReference w:id="1621"/>
      </w:r>
      <w:r>
        <w:rPr>
          <w:rFonts w:ascii="IRNazanin" w:hAnsi="IRNazanin" w:eastAsia="IRNazanin"/>
          <w:color w:val="111111"/>
          <w:sz w:val="28"/>
          <w:sz w:val="28"/>
          <w:szCs w:val="28"/>
          <w:rtl w:val="true"/>
          <w:lang w:bidi="fa-IR"/>
        </w:rPr>
        <w:t xml:space="preserve">من کفرة قومه و أصحابه فقال مهلا بنی عبد المدان مهلا استدیموا العافیة و السعادة فإنهما مطویان فی الهوادة دبوا إلی </w:t>
      </w:r>
      <w:r>
        <w:rPr>
          <w:rStyle w:val="FootnoteAnchor"/>
          <w:rtl w:val="true"/>
        </w:rPr>
        <w:footnoteReference w:id="1622"/>
      </w:r>
      <w:r>
        <w:rPr>
          <w:rFonts w:ascii="IRNazanin" w:hAnsi="IRNazanin" w:eastAsia="IRNazanin"/>
          <w:color w:val="111111"/>
          <w:sz w:val="28"/>
          <w:sz w:val="28"/>
          <w:szCs w:val="28"/>
          <w:rtl w:val="true"/>
          <w:lang w:bidi="fa-IR"/>
        </w:rPr>
        <w:t xml:space="preserve">قوم فی هذا الأمر دبیب الذر و إیاکم و السورة العجلی فإن البدیهة بها لا تنجب إنکم و الله علی فعل ما لم تفعلوا أقدر منکم علی رد ما فعلتم ألا إن النجاة مقرونة بالأناة ألا رب إحجام أفضل من إقدام و کأین من قول أبلغ من صول ثم أمسک فأقبل علیه کرز بن سبرة </w:t>
      </w:r>
      <w:r>
        <w:rPr>
          <w:rStyle w:val="FootnoteAnchor"/>
          <w:rtl w:val="true"/>
        </w:rPr>
        <w:footnoteReference w:id="1623"/>
      </w:r>
      <w:r>
        <w:rPr>
          <w:rFonts w:ascii="IRNazanin" w:hAnsi="IRNazanin" w:eastAsia="IRNazanin"/>
          <w:color w:val="111111"/>
          <w:sz w:val="28"/>
          <w:sz w:val="28"/>
          <w:szCs w:val="28"/>
          <w:rtl w:val="true"/>
          <w:lang w:bidi="fa-IR"/>
        </w:rPr>
        <w:t xml:space="preserve">الحارثی و کان یومئذ زعیم بنی الحارث بن کعب و فی بیت شرفهم و المعصب </w:t>
      </w:r>
      <w:r>
        <w:rPr>
          <w:rStyle w:val="FootnoteAnchor"/>
          <w:rtl w:val="true"/>
        </w:rPr>
        <w:footnoteReference w:id="1624"/>
      </w:r>
      <w:r>
        <w:rPr>
          <w:rFonts w:ascii="IRNazanin" w:hAnsi="IRNazanin" w:eastAsia="IRNazanin"/>
          <w:color w:val="111111"/>
          <w:sz w:val="28"/>
          <w:sz w:val="28"/>
          <w:szCs w:val="28"/>
          <w:rtl w:val="true"/>
          <w:lang w:bidi="fa-IR"/>
        </w:rPr>
        <w:t xml:space="preserve">فیهم و أمیر حروبهم فقال لقد انتفخ سحرک و استطیر قلبک أبا حارثة فظلت کالمسبوع الیراعة المهلوع </w:t>
      </w:r>
      <w:r>
        <w:rPr>
          <w:rStyle w:val="FootnoteAnchor"/>
          <w:rtl w:val="true"/>
        </w:rPr>
        <w:footnoteReference w:id="1625"/>
      </w:r>
      <w:r>
        <w:rPr>
          <w:rFonts w:ascii="IRNazanin" w:hAnsi="IRNazanin" w:eastAsia="IRNazanin"/>
          <w:color w:val="111111"/>
          <w:sz w:val="28"/>
          <w:sz w:val="28"/>
          <w:szCs w:val="28"/>
          <w:rtl w:val="true"/>
          <w:lang w:bidi="fa-IR"/>
        </w:rPr>
        <w:t xml:space="preserve">تضرب لنا الأمثال و تخوفنا النزال لقد علمت و حق المنان بفضیلة الحفاظ بالنوء بالعب‌ء و هو عظیم و نلقح </w:t>
      </w:r>
      <w:r>
        <w:rPr>
          <w:rStyle w:val="FootnoteAnchor"/>
          <w:rtl w:val="true"/>
        </w:rPr>
        <w:footnoteReference w:id="1626"/>
      </w:r>
      <w:r>
        <w:rPr>
          <w:rFonts w:ascii="IRNazanin" w:hAnsi="IRNazanin" w:eastAsia="IRNazanin"/>
          <w:color w:val="111111"/>
          <w:sz w:val="28"/>
          <w:sz w:val="28"/>
          <w:szCs w:val="28"/>
          <w:rtl w:val="true"/>
          <w:lang w:bidi="fa-IR"/>
        </w:rPr>
        <w:t xml:space="preserve">الحرب و هی عقیم نثقف أود الملک الجبار و لنحن أرکان الرائس </w:t>
      </w:r>
      <w:r>
        <w:rPr>
          <w:rStyle w:val="FootnoteAnchor"/>
          <w:rtl w:val="true"/>
        </w:rPr>
        <w:footnoteReference w:id="1627"/>
      </w:r>
      <w:r>
        <w:rPr>
          <w:rFonts w:ascii="IRNazanin" w:hAnsi="IRNazanin" w:eastAsia="IRNazanin"/>
          <w:color w:val="111111"/>
          <w:sz w:val="28"/>
          <w:sz w:val="28"/>
          <w:szCs w:val="28"/>
          <w:rtl w:val="true"/>
          <w:lang w:bidi="fa-IR"/>
        </w:rPr>
        <w:t xml:space="preserve">و ذی المنار اللذین شددنا ملکهما </w:t>
      </w:r>
      <w:r>
        <w:rPr>
          <w:rStyle w:val="FootnoteAnchor"/>
          <w:rtl w:val="true"/>
        </w:rPr>
        <w:footnoteReference w:id="162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 أیامنا </w:t>
      </w:r>
      <w:r>
        <w:rPr>
          <w:rStyle w:val="FootnoteAnchor"/>
          <w:rtl w:val="true"/>
        </w:rPr>
        <w:footnoteReference w:id="1629"/>
      </w:r>
      <w:r>
        <w:rPr>
          <w:rFonts w:ascii="IRNazanin" w:hAnsi="IRNazanin" w:eastAsia="IRNazanin"/>
          <w:color w:val="111111"/>
          <w:sz w:val="28"/>
          <w:sz w:val="28"/>
          <w:szCs w:val="28"/>
          <w:rtl w:val="true"/>
          <w:lang w:bidi="fa-IR"/>
        </w:rPr>
        <w:t xml:space="preserve">تنکر أم لأیها ویک تلمز </w:t>
      </w:r>
      <w:r>
        <w:rPr>
          <w:rStyle w:val="FootnoteAnchor"/>
          <w:rtl w:val="true"/>
        </w:rPr>
        <w:footnoteReference w:id="1630"/>
      </w:r>
      <w:r>
        <w:rPr>
          <w:rFonts w:ascii="IRNazanin" w:hAnsi="IRNazanin" w:eastAsia="IRNazanin"/>
          <w:color w:val="111111"/>
          <w:sz w:val="28"/>
          <w:sz w:val="28"/>
          <w:szCs w:val="28"/>
          <w:rtl w:val="true"/>
          <w:lang w:bidi="fa-IR"/>
        </w:rPr>
        <w:t xml:space="preserve">فما أتی علی آخر کلامه حتی انتظم نصل نبلة کانت فی یده بکفه غیظا و غضبا و هو لا یشعر فلما أمسک کرز بن سبرة أقبل علیه العاقب و اسمه عبد المسیح بن شرجیل </w:t>
      </w:r>
      <w:r>
        <w:rPr>
          <w:rStyle w:val="FootnoteAnchor"/>
          <w:rtl w:val="true"/>
        </w:rPr>
        <w:footnoteReference w:id="1631"/>
      </w:r>
      <w:r>
        <w:rPr>
          <w:rFonts w:ascii="IRNazanin" w:hAnsi="IRNazanin" w:eastAsia="IRNazanin"/>
          <w:color w:val="111111"/>
          <w:sz w:val="28"/>
          <w:sz w:val="28"/>
          <w:szCs w:val="28"/>
          <w:rtl w:val="true"/>
          <w:lang w:bidi="fa-IR"/>
        </w:rPr>
        <w:t xml:space="preserve">و هو یومئذ عمید القوم و أمیر رأیهم و صاحب مشورتهم الذی لا یصدرون جمیعا إلا عن قوله فقال له أفلح وجهک و أنس ربعک و عز جارک و امتنع ذمارک ذکرت و حق مغبرة </w:t>
      </w:r>
      <w:r>
        <w:rPr>
          <w:rStyle w:val="FootnoteAnchor"/>
          <w:rtl w:val="true"/>
        </w:rPr>
        <w:footnoteReference w:id="1632"/>
      </w:r>
      <w:r>
        <w:rPr>
          <w:rFonts w:ascii="IRNazanin" w:hAnsi="IRNazanin" w:eastAsia="IRNazanin"/>
          <w:color w:val="111111"/>
          <w:sz w:val="28"/>
          <w:sz w:val="28"/>
          <w:szCs w:val="28"/>
          <w:rtl w:val="true"/>
          <w:lang w:bidi="fa-IR"/>
        </w:rPr>
        <w:t xml:space="preserve">الجباه حسبا صمیما و عیصا </w:t>
      </w:r>
      <w:r>
        <w:rPr>
          <w:rStyle w:val="FootnoteAnchor"/>
          <w:rtl w:val="true"/>
        </w:rPr>
        <w:footnoteReference w:id="1633"/>
      </w:r>
      <w:r>
        <w:rPr>
          <w:rFonts w:ascii="IRNazanin" w:hAnsi="IRNazanin" w:eastAsia="IRNazanin"/>
          <w:color w:val="111111"/>
          <w:sz w:val="28"/>
          <w:sz w:val="28"/>
          <w:szCs w:val="28"/>
          <w:rtl w:val="true"/>
          <w:lang w:bidi="fa-IR"/>
        </w:rPr>
        <w:t xml:space="preserve">کریما و عزا قدیما و لکن أبا سبرة لکل مقام مقال و لکل عصر رجال و المرء بیومه أشبه منه بأمسه و هی الأیام تهلک جیلا و تدیل قبیلا </w:t>
      </w:r>
      <w:r>
        <w:rPr>
          <w:rStyle w:val="FootnoteAnchor"/>
          <w:rtl w:val="true"/>
        </w:rPr>
        <w:footnoteReference w:id="1634"/>
      </w:r>
      <w:r>
        <w:rPr>
          <w:rFonts w:ascii="IRNazanin" w:hAnsi="IRNazanin" w:eastAsia="IRNazanin"/>
          <w:color w:val="111111"/>
          <w:sz w:val="28"/>
          <w:sz w:val="28"/>
          <w:szCs w:val="28"/>
          <w:rtl w:val="true"/>
          <w:lang w:bidi="fa-IR"/>
        </w:rPr>
        <w:t xml:space="preserve">و العافیة أفضل جلباب و للآفات أسباب فمن أوکد أسبابها التعرض لأبوابها ثم صمت العاقب مطرقا فأقبل علیه السید و اسمه أهتم بن النعمان و هو یومئذ أسقف نجران و کان نظیر العاقب فی علو المنزلة و هو رجل من عامله و عداده فی لخم فقال له سعد جدک و سما جدک أبا وائلة </w:t>
      </w:r>
      <w:r>
        <w:rPr>
          <w:rStyle w:val="FootnoteAnchor"/>
          <w:rtl w:val="true"/>
        </w:rPr>
        <w:footnoteReference w:id="1635"/>
      </w:r>
      <w:r>
        <w:rPr>
          <w:rFonts w:ascii="IRNazanin" w:hAnsi="IRNazanin" w:eastAsia="IRNazanin"/>
          <w:color w:val="111111"/>
          <w:sz w:val="28"/>
          <w:sz w:val="28"/>
          <w:szCs w:val="28"/>
          <w:rtl w:val="true"/>
          <w:lang w:bidi="fa-IR"/>
        </w:rPr>
        <w:t xml:space="preserve">إن لکل لامعة ضیاء و علی کل صواب نورا و لکن لا یدرکه و حق واهب العقل إلا من کان بصیرا أنک أفضیت و هذان فیما تصرف بکما </w:t>
      </w:r>
      <w:r>
        <w:rPr>
          <w:rStyle w:val="FootnoteAnchor"/>
          <w:rtl w:val="true"/>
        </w:rPr>
        <w:footnoteReference w:id="1636"/>
      </w:r>
      <w:r>
        <w:rPr>
          <w:rFonts w:ascii="IRNazanin" w:hAnsi="IRNazanin" w:eastAsia="IRNazanin"/>
          <w:color w:val="111111"/>
          <w:sz w:val="28"/>
          <w:sz w:val="28"/>
          <w:szCs w:val="28"/>
          <w:rtl w:val="true"/>
          <w:lang w:bidi="fa-IR"/>
        </w:rPr>
        <w:t xml:space="preserve">الکلمة إلی سبیلی حزن و سهل و لکل علی تفاوتکم حظ من الرأی الربیق </w:t>
      </w:r>
      <w:r>
        <w:rPr>
          <w:rStyle w:val="FootnoteAnchor"/>
          <w:rtl w:val="true"/>
        </w:rPr>
        <w:footnoteReference w:id="1637"/>
      </w:r>
      <w:r>
        <w:rPr>
          <w:rFonts w:ascii="IRNazanin" w:hAnsi="IRNazanin" w:eastAsia="IRNazanin"/>
          <w:color w:val="111111"/>
          <w:sz w:val="28"/>
          <w:sz w:val="28"/>
          <w:szCs w:val="28"/>
          <w:rtl w:val="true"/>
          <w:lang w:bidi="fa-IR"/>
        </w:rPr>
        <w:t xml:space="preserve">و الأمر الوثیق إذا أصیب به مواضعه ثم إن أخا قریش قد نجدکم </w:t>
      </w:r>
      <w:r>
        <w:rPr>
          <w:rStyle w:val="FootnoteAnchor"/>
          <w:rtl w:val="true"/>
        </w:rPr>
        <w:footnoteReference w:id="1638"/>
      </w:r>
      <w:r>
        <w:rPr>
          <w:rFonts w:ascii="IRNazanin" w:hAnsi="IRNazanin" w:eastAsia="IRNazanin"/>
          <w:color w:val="111111"/>
          <w:sz w:val="28"/>
          <w:sz w:val="28"/>
          <w:szCs w:val="28"/>
          <w:rtl w:val="true"/>
          <w:lang w:bidi="fa-IR"/>
        </w:rPr>
        <w:t xml:space="preserve">لخطب عظیم و أمر جسیم فما عندکم فیه قولوا و أنجزوا أ بخوع و إقرار أم نزوع قال عتبة و الهدیر و النفر من أهل نجران فعاد کرز بن سبرة لکلامه و کان کمیا أبیا فقال أ نحن نفارق دینا رسخت علیه عروقنا و مضی علیه آباؤنا و عرف ملوک الناس ثم العرب ذلک </w:t>
      </w:r>
      <w:r>
        <w:rPr>
          <w:rStyle w:val="FootnoteAnchor"/>
          <w:rtl w:val="true"/>
        </w:rPr>
        <w:footnoteReference w:id="1639"/>
      </w:r>
      <w:r>
        <w:rPr>
          <w:rFonts w:ascii="IRNazanin" w:hAnsi="IRNazanin" w:eastAsia="IRNazanin"/>
          <w:color w:val="111111"/>
          <w:sz w:val="28"/>
          <w:sz w:val="28"/>
          <w:szCs w:val="28"/>
          <w:rtl w:val="true"/>
          <w:lang w:bidi="fa-IR"/>
        </w:rPr>
        <w:t xml:space="preserve">أ نتهالک إلی ذلک أم نقر بالجزیة و هی الخزیة حقا لا و الله حتی نجرد البواتر من أغمادها و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تذهل الحلائل عن أولادها أو نشرق نحن و محمد </w:t>
      </w:r>
      <w:r>
        <w:rPr>
          <w:rStyle w:val="FootnoteAnchor"/>
          <w:rtl w:val="true"/>
        </w:rPr>
        <w:footnoteReference w:id="1640"/>
      </w:r>
      <w:r>
        <w:rPr>
          <w:rFonts w:ascii="IRNazanin" w:hAnsi="IRNazanin" w:eastAsia="IRNazanin"/>
          <w:color w:val="111111"/>
          <w:sz w:val="28"/>
          <w:sz w:val="28"/>
          <w:szCs w:val="28"/>
          <w:rtl w:val="true"/>
          <w:lang w:bidi="fa-IR"/>
        </w:rPr>
        <w:t xml:space="preserve">بدمائنا ثم یدیل الله عز و جل بنصره من یشاء قال له السید اربع علی نفسک و علینا أبا سبرة فإن سل السیف یسل السیوف و إن محمدا قد بخعت له العرب و أعطته طاعتها و ملک رجالها و أعنتها و جرت أحکامه فی أهل الوبر منهم و المدر و رمقه الملکان العظیمان کسری و قیصر فلا أراکم و الروح لو نهد لکم إلا و قد تصدع عنکم من حف معکم من هذه القبائل فصرتم جفاء کأمس الذاهب أو کلحم علی وضم و کان فیهم رجل یقال له جهیر بن سراقة البارقی من زنادقة نصاری العرب و کان له منزلة من ملوک النصرانیة و کان مثواه بنجران فقال له أبا سعاد </w:t>
      </w:r>
      <w:r>
        <w:rPr>
          <w:rStyle w:val="FootnoteAnchor"/>
          <w:rtl w:val="true"/>
        </w:rPr>
        <w:footnoteReference w:id="1641"/>
      </w:r>
      <w:r>
        <w:rPr>
          <w:rFonts w:ascii="IRNazanin" w:hAnsi="IRNazanin" w:eastAsia="IRNazanin"/>
          <w:color w:val="111111"/>
          <w:sz w:val="28"/>
          <w:sz w:val="28"/>
          <w:szCs w:val="28"/>
          <w:rtl w:val="true"/>
          <w:lang w:bidi="fa-IR"/>
        </w:rPr>
        <w:t xml:space="preserve">قل فی أمرنا و أنجدنا </w:t>
      </w:r>
      <w:r>
        <w:rPr>
          <w:rStyle w:val="FootnoteAnchor"/>
          <w:rtl w:val="true"/>
        </w:rPr>
        <w:footnoteReference w:id="1642"/>
      </w:r>
      <w:r>
        <w:rPr>
          <w:rFonts w:ascii="IRNazanin" w:hAnsi="IRNazanin" w:eastAsia="IRNazanin"/>
          <w:color w:val="111111"/>
          <w:sz w:val="28"/>
          <w:sz w:val="28"/>
          <w:szCs w:val="28"/>
          <w:rtl w:val="true"/>
          <w:lang w:bidi="fa-IR"/>
        </w:rPr>
        <w:t xml:space="preserve">برأیک فهذا مجلس له ما بعده فقال فإنی أری لکم أن تقاربوا محمدا و تطیعوه فی بعض ملتمسه عندکم و لینطلق وفودکم إلی ملوک أهل ملتکم إلی الملک الأکبر بالروم قیصر و إلی ملوک هذه الجلدة السوداء الخمسة یعنی ملوک السودان ملک النوبة و ملک الحبشة و ملک علوة </w:t>
      </w:r>
      <w:r>
        <w:rPr>
          <w:rStyle w:val="FootnoteAnchor"/>
          <w:rtl w:val="true"/>
        </w:rPr>
        <w:footnoteReference w:id="1643"/>
      </w:r>
      <w:r>
        <w:rPr>
          <w:rFonts w:ascii="IRNazanin" w:hAnsi="IRNazanin" w:eastAsia="IRNazanin"/>
          <w:color w:val="111111"/>
          <w:sz w:val="28"/>
          <w:sz w:val="28"/>
          <w:szCs w:val="28"/>
          <w:rtl w:val="true"/>
          <w:lang w:bidi="fa-IR"/>
        </w:rPr>
        <w:t xml:space="preserve">و ملک الرعاوة </w:t>
      </w:r>
      <w:r>
        <w:rPr>
          <w:rStyle w:val="FootnoteAnchor"/>
          <w:rtl w:val="true"/>
        </w:rPr>
        <w:footnoteReference w:id="1644"/>
      </w:r>
      <w:r>
        <w:rPr>
          <w:rFonts w:ascii="IRNazanin" w:hAnsi="IRNazanin" w:eastAsia="IRNazanin"/>
          <w:color w:val="111111"/>
          <w:sz w:val="28"/>
          <w:sz w:val="28"/>
          <w:szCs w:val="28"/>
          <w:rtl w:val="true"/>
          <w:lang w:bidi="fa-IR"/>
        </w:rPr>
        <w:t xml:space="preserve">و ملک الراحات </w:t>
      </w:r>
      <w:r>
        <w:rPr>
          <w:rStyle w:val="FootnoteAnchor"/>
          <w:rtl w:val="true"/>
        </w:rPr>
        <w:footnoteReference w:id="1645"/>
      </w:r>
      <w:r>
        <w:rPr>
          <w:rFonts w:ascii="IRNazanin" w:hAnsi="IRNazanin" w:eastAsia="IRNazanin"/>
          <w:color w:val="111111"/>
          <w:sz w:val="28"/>
          <w:sz w:val="28"/>
          <w:szCs w:val="28"/>
          <w:rtl w:val="true"/>
          <w:lang w:bidi="fa-IR"/>
        </w:rPr>
        <w:t xml:space="preserve">و مریس و القبط و کل هؤلاء کانوا نصاری قال و کذلک من ضوی إلی الشام و حل بها من ملوک غسان و لخم و جذام و قضاعة و غیرهم من ذوی یمنکم فهم لکم عشیرة و موالی و أعوان و فی الدین إخوان یعنی أنهم نصاری و کذلک نصاری الحیرة من العباد و غیرهم فقد صبت </w:t>
      </w:r>
      <w:r>
        <w:rPr>
          <w:rStyle w:val="FootnoteAnchor"/>
          <w:rtl w:val="true"/>
        </w:rPr>
        <w:footnoteReference w:id="1646"/>
      </w:r>
      <w:r>
        <w:rPr>
          <w:rFonts w:ascii="IRNazanin" w:hAnsi="IRNazanin" w:eastAsia="IRNazanin"/>
          <w:color w:val="111111"/>
          <w:sz w:val="28"/>
          <w:sz w:val="28"/>
          <w:szCs w:val="28"/>
          <w:rtl w:val="true"/>
          <w:lang w:bidi="fa-IR"/>
        </w:rPr>
        <w:t xml:space="preserve">إلی دینهم قبائل تغلب بنت </w:t>
      </w:r>
      <w:r>
        <w:rPr>
          <w:rStyle w:val="FootnoteAnchor"/>
          <w:rtl w:val="true"/>
        </w:rPr>
        <w:footnoteReference w:id="1647"/>
      </w:r>
      <w:r>
        <w:rPr>
          <w:rFonts w:ascii="IRNazanin" w:hAnsi="IRNazanin" w:eastAsia="IRNazanin"/>
          <w:color w:val="111111"/>
          <w:sz w:val="28"/>
          <w:sz w:val="28"/>
          <w:szCs w:val="28"/>
          <w:rtl w:val="true"/>
          <w:lang w:bidi="fa-IR"/>
        </w:rPr>
        <w:t xml:space="preserve">وائل و غیرهم من ربیعة بن نزار لتسر وفودکم ثم لتخرق إلیهم البلاد أغذاذا فیستصرخونهم لدینکم فستنجدکم الروم و تسیر إلیکم الأساودة مسیر أصحاب الفیل و تقبل </w:t>
      </w:r>
    </w:p>
    <w:p>
      <w:pPr>
        <w:pStyle w:val="BookText"/>
        <w:rPr/>
      </w:pPr>
      <w:r>
        <w:rPr>
          <w:rFonts w:ascii="IRNazanin" w:hAnsi="IRNazanin" w:eastAsia="IRNazanin"/>
          <w:color w:val="111111"/>
          <w:sz w:val="28"/>
          <w:sz w:val="28"/>
          <w:szCs w:val="28"/>
          <w:rtl w:val="true"/>
          <w:lang w:bidi="fa-IR"/>
        </w:rPr>
        <w:t xml:space="preserve">إلیکم نصاری العرب من ربیعة الیمن فإذا وصلت الأمداد واردة سرتم أنتم فی قبائلکم و سائر من ظافرکم </w:t>
      </w:r>
      <w:r>
        <w:rPr>
          <w:rStyle w:val="FootnoteAnchor"/>
          <w:rtl w:val="true"/>
        </w:rPr>
        <w:footnoteReference w:id="1648"/>
      </w:r>
      <w:r>
        <w:rPr>
          <w:rFonts w:ascii="IRNazanin" w:hAnsi="IRNazanin" w:eastAsia="IRNazanin"/>
          <w:color w:val="111111"/>
          <w:sz w:val="28"/>
          <w:sz w:val="28"/>
          <w:szCs w:val="28"/>
          <w:rtl w:val="true"/>
          <w:lang w:bidi="fa-IR"/>
        </w:rPr>
        <w:t xml:space="preserve">و بذل نصره و موازرته لکم حتی تضاهئون من أنجذکم و أصرخکم من الأجناس و القبائل الواردة علیکم فأموا محمدا حتی تنیخوا </w:t>
      </w:r>
      <w:r>
        <w:rPr>
          <w:rStyle w:val="FootnoteAnchor"/>
          <w:rtl w:val="true"/>
        </w:rPr>
        <w:footnoteReference w:id="1649"/>
      </w:r>
      <w:r>
        <w:rPr>
          <w:rFonts w:ascii="IRNazanin" w:hAnsi="IRNazanin" w:eastAsia="IRNazanin"/>
          <w:color w:val="111111"/>
          <w:sz w:val="28"/>
          <w:sz w:val="28"/>
          <w:szCs w:val="28"/>
          <w:rtl w:val="true"/>
          <w:lang w:bidi="fa-IR"/>
        </w:rPr>
        <w:t xml:space="preserve">به جمیعا فسیعتق </w:t>
      </w:r>
      <w:r>
        <w:rPr>
          <w:rStyle w:val="FootnoteAnchor"/>
          <w:rtl w:val="true"/>
        </w:rPr>
        <w:footnoteReference w:id="1650"/>
      </w:r>
      <w:r>
        <w:rPr>
          <w:rFonts w:ascii="IRNazanin" w:hAnsi="IRNazanin" w:eastAsia="IRNazanin"/>
          <w:color w:val="111111"/>
          <w:sz w:val="28"/>
          <w:sz w:val="28"/>
          <w:szCs w:val="28"/>
          <w:rtl w:val="true"/>
          <w:lang w:bidi="fa-IR"/>
        </w:rPr>
        <w:t xml:space="preserve">إلیکم وافدا لکم من صبا إلیه مغلوبا مقهورا و ینعق </w:t>
      </w:r>
      <w:r>
        <w:rPr>
          <w:rStyle w:val="FootnoteAnchor"/>
          <w:rtl w:val="true"/>
        </w:rPr>
        <w:footnoteReference w:id="1651"/>
      </w:r>
      <w:r>
        <w:rPr>
          <w:rFonts w:ascii="IRNazanin" w:hAnsi="IRNazanin" w:eastAsia="IRNazanin"/>
          <w:color w:val="111111"/>
          <w:sz w:val="28"/>
          <w:sz w:val="28"/>
          <w:szCs w:val="28"/>
          <w:rtl w:val="true"/>
          <w:lang w:bidi="fa-IR"/>
        </w:rPr>
        <w:t xml:space="preserve">به من کان منهم فی مدرته مکثورا فیوشک أن تصطلموا حوزته و تطفئوا جمرته و یکون لکم بذلک الوجه و المکان فی الناس فلا تتمالک العرب حینئذ حتی تتهافت دخولا فی دینکم ثم لتعظمن بیعتکم هذه و لتشرفن حتی تصیر کالکعبة المحجوجة بتهامة هذا الرأی فانتهزوه فلا </w:t>
      </w:r>
      <w:r>
        <w:rPr>
          <w:rStyle w:val="FootnoteAnchor"/>
          <w:rtl w:val="true"/>
        </w:rPr>
        <w:footnoteReference w:id="1652"/>
      </w:r>
      <w:r>
        <w:rPr>
          <w:rFonts w:ascii="IRNazanin" w:hAnsi="IRNazanin" w:eastAsia="IRNazanin"/>
          <w:color w:val="111111"/>
          <w:sz w:val="28"/>
          <w:sz w:val="28"/>
          <w:szCs w:val="28"/>
          <w:rtl w:val="true"/>
          <w:lang w:bidi="fa-IR"/>
        </w:rPr>
        <w:t xml:space="preserve">رأی لکم بعده فأعجب القوم کلام جهیر بن سراقة و وقع منهم کل موقع فکاد أن یتفرقوا علی العمل به و کان فیهم رجل من ربیعة بن نزار من بنی قیس بن ثعلبة یدعی حارثة بن أثال </w:t>
      </w:r>
      <w:r>
        <w:rPr>
          <w:rStyle w:val="FootnoteAnchor"/>
          <w:rtl w:val="true"/>
        </w:rPr>
        <w:footnoteReference w:id="1653"/>
      </w:r>
      <w:r>
        <w:rPr>
          <w:rFonts w:ascii="IRNazanin" w:hAnsi="IRNazanin" w:eastAsia="IRNazanin"/>
          <w:color w:val="111111"/>
          <w:sz w:val="28"/>
          <w:sz w:val="28"/>
          <w:szCs w:val="28"/>
          <w:rtl w:val="true"/>
          <w:lang w:bidi="fa-IR"/>
        </w:rPr>
        <w:t>علی دین المسیح علیه السلام فقام حارثة علی قدمیه و أقبل علی جهیر و قال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ما تقد بالباطل الحق یأبه </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قدت بالحق الرواسی تنقد</w:t>
      </w:r>
    </w:p>
    <w:p>
      <w:pPr>
        <w:pStyle w:val="BookText"/>
        <w:rPr/>
      </w:pPr>
      <w:r>
        <w:rPr>
          <w:rFonts w:ascii="IRNazanin" w:hAnsi="IRNazanin" w:eastAsia="IRNazanin"/>
          <w:color w:val="111111"/>
          <w:sz w:val="28"/>
          <w:sz w:val="28"/>
          <w:szCs w:val="28"/>
          <w:rtl w:val="true"/>
          <w:lang w:bidi="fa-IR"/>
        </w:rPr>
        <w:t xml:space="preserve">إذا ما أتیت الأمر من غیر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 و إن تقصد إلی الباب تهتدی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استقبل </w:t>
      </w:r>
      <w:r>
        <w:rPr>
          <w:rStyle w:val="FootnoteAnchor"/>
          <w:rtl w:val="true"/>
        </w:rPr>
        <w:footnoteReference w:id="1655"/>
      </w:r>
      <w:r>
        <w:rPr>
          <w:rFonts w:ascii="IRNazanin" w:hAnsi="IRNazanin" w:eastAsia="IRNazanin"/>
          <w:color w:val="111111"/>
          <w:sz w:val="28"/>
          <w:sz w:val="28"/>
          <w:szCs w:val="28"/>
          <w:rtl w:val="true"/>
          <w:lang w:bidi="fa-IR"/>
        </w:rPr>
        <w:t xml:space="preserve">السید و العاقب و القسیسین و الرهبان و کافة نصاری نجران بوجهه لم یخلط معهم غیرهم فقال سمعا سمعا یا أبناء الحکمة و بقایا حملة الحجة إن السعید و الله من نفعته الموعظة و لم یعش عن التذکرة ألا و إنی أنذرکم و أذکرکم قول مسیح الله عز و جل ثم شرح وصیته و نصه علی وصیه شمعون بن یوحنا و ما یحدث علی أمته من الافتراق ثم ذکر عیسی علیه السلام و قال إن الله جل جلاله أوحی إلیه فخذ یا ابن أمتی کتابی بقوة ثم فسره لأهل سوریا بلسانهم و أخبرهم أنی أنا الله لا إله إلا أنا الحی القیوم البدیع الدائم الذی لا أحول </w:t>
      </w:r>
    </w:p>
    <w:p>
      <w:pPr>
        <w:pStyle w:val="BookText"/>
        <w:rPr/>
      </w:pPr>
      <w:r>
        <w:rPr>
          <w:rFonts w:ascii="IRNazanin" w:hAnsi="IRNazanin" w:eastAsia="IRNazanin"/>
          <w:color w:val="111111"/>
          <w:sz w:val="28"/>
          <w:sz w:val="28"/>
          <w:szCs w:val="28"/>
          <w:rtl w:val="true"/>
          <w:lang w:bidi="fa-IR"/>
        </w:rPr>
        <w:t xml:space="preserve">و لا أزول إنی بعثت رسلی و نزلت </w:t>
      </w:r>
      <w:r>
        <w:rPr>
          <w:rStyle w:val="FootnoteAnchor"/>
          <w:rtl w:val="true"/>
        </w:rPr>
        <w:footnoteReference w:id="1656"/>
      </w:r>
      <w:r>
        <w:rPr>
          <w:rFonts w:ascii="IRNazanin" w:hAnsi="IRNazanin" w:eastAsia="IRNazanin"/>
          <w:color w:val="111111"/>
          <w:sz w:val="28"/>
          <w:sz w:val="28"/>
          <w:szCs w:val="28"/>
          <w:rtl w:val="true"/>
          <w:lang w:bidi="fa-IR"/>
        </w:rPr>
        <w:t xml:space="preserve">کتبی رحمة و نورا و عصمة لخلقی ثم إنی باعث بذلک نجیب رسالتی أحمد صفوتی و خیرتی من بریتی البارقلیطا عبدی أرسله فی خلو </w:t>
      </w:r>
      <w:r>
        <w:rPr>
          <w:rStyle w:val="FootnoteAnchor"/>
          <w:rtl w:val="true"/>
        </w:rPr>
        <w:footnoteReference w:id="1657"/>
      </w:r>
      <w:r>
        <w:rPr>
          <w:rFonts w:ascii="IRNazanin" w:hAnsi="IRNazanin" w:eastAsia="IRNazanin"/>
          <w:color w:val="111111"/>
          <w:sz w:val="28"/>
          <w:sz w:val="28"/>
          <w:szCs w:val="28"/>
          <w:rtl w:val="true"/>
          <w:lang w:bidi="fa-IR"/>
        </w:rPr>
        <w:t xml:space="preserve">من الزمان أبتعثه </w:t>
      </w:r>
      <w:r>
        <w:rPr>
          <w:rStyle w:val="FootnoteAnchor"/>
          <w:rtl w:val="true"/>
        </w:rPr>
        <w:footnoteReference w:id="1658"/>
      </w:r>
      <w:r>
        <w:rPr>
          <w:rFonts w:ascii="IRNazanin" w:hAnsi="IRNazanin" w:eastAsia="IRNazanin"/>
          <w:color w:val="111111"/>
          <w:sz w:val="28"/>
          <w:sz w:val="28"/>
          <w:szCs w:val="28"/>
          <w:rtl w:val="true"/>
          <w:lang w:bidi="fa-IR"/>
        </w:rPr>
        <w:t xml:space="preserve">بمولده فاران من مقام إبراهیم علیه السلام </w:t>
      </w:r>
      <w:r>
        <w:rPr>
          <w:rStyle w:val="FootnoteAnchor"/>
          <w:rtl w:val="true"/>
        </w:rPr>
        <w:footnoteReference w:id="1659"/>
      </w:r>
      <w:r>
        <w:rPr>
          <w:rFonts w:ascii="IRNazanin" w:hAnsi="IRNazanin" w:eastAsia="IRNazanin"/>
          <w:color w:val="111111"/>
          <w:sz w:val="28"/>
          <w:sz w:val="28"/>
          <w:szCs w:val="28"/>
          <w:rtl w:val="true"/>
          <w:lang w:bidi="fa-IR"/>
        </w:rPr>
        <w:t xml:space="preserve">أنزل علیه توراة </w:t>
      </w:r>
      <w:r>
        <w:rPr>
          <w:rStyle w:val="FootnoteAnchor"/>
          <w:rtl w:val="true"/>
        </w:rPr>
        <w:footnoteReference w:id="1660"/>
      </w:r>
      <w:r>
        <w:rPr>
          <w:rFonts w:ascii="IRNazanin" w:hAnsi="IRNazanin" w:eastAsia="IRNazanin"/>
          <w:color w:val="111111"/>
          <w:sz w:val="28"/>
          <w:sz w:val="28"/>
          <w:szCs w:val="28"/>
          <w:rtl w:val="true"/>
          <w:lang w:bidi="fa-IR"/>
        </w:rPr>
        <w:t xml:space="preserve">حدیثة أفتح بها أعینا عمیاء و آذانا صماء و قلوبا </w:t>
      </w:r>
      <w:r>
        <w:rPr>
          <w:rStyle w:val="FootnoteAnchor"/>
          <w:rtl w:val="true"/>
        </w:rPr>
        <w:footnoteReference w:id="1661"/>
      </w:r>
      <w:r>
        <w:rPr>
          <w:rFonts w:ascii="IRNazanin" w:hAnsi="IRNazanin" w:eastAsia="IRNazanin"/>
          <w:color w:val="111111"/>
          <w:sz w:val="28"/>
          <w:sz w:val="28"/>
          <w:szCs w:val="28"/>
          <w:rtl w:val="true"/>
          <w:lang w:bidi="fa-IR"/>
        </w:rPr>
        <w:t xml:space="preserve">غلفا طوبی لمن شهد أیامه و سمع کلامه فآمن به و اتبع النور الذی جاء به فإذا ذکرت یا عیسی ذلک النبی فصل علیه فإنی و ملائکتی نصلی علیه قالوا فما أتی حارثة بن أثال </w:t>
      </w:r>
      <w:r>
        <w:rPr>
          <w:rStyle w:val="FootnoteAnchor"/>
          <w:rtl w:val="true"/>
        </w:rPr>
        <w:footnoteReference w:id="1662"/>
      </w:r>
      <w:r>
        <w:rPr>
          <w:rFonts w:ascii="IRNazanin" w:hAnsi="IRNazanin" w:eastAsia="IRNazanin"/>
          <w:color w:val="111111"/>
          <w:sz w:val="28"/>
          <w:sz w:val="28"/>
          <w:szCs w:val="28"/>
          <w:rtl w:val="true"/>
          <w:lang w:bidi="fa-IR"/>
        </w:rPr>
        <w:t xml:space="preserve">علی قوله هذا حتی أظلم بالسید و العاقب مکانهما و کرها ما قام به فی الناس معربا و مخبرا عن المسیح علیه السلام بما أخبر و قدم </w:t>
      </w:r>
      <w:r>
        <w:rPr>
          <w:rStyle w:val="FootnoteAnchor"/>
          <w:rtl w:val="true"/>
        </w:rPr>
        <w:footnoteReference w:id="1663"/>
      </w:r>
      <w:r>
        <w:rPr>
          <w:rFonts w:ascii="IRNazanin" w:hAnsi="IRNazanin" w:eastAsia="IRNazanin"/>
          <w:color w:val="111111"/>
          <w:sz w:val="28"/>
          <w:sz w:val="28"/>
          <w:szCs w:val="28"/>
          <w:rtl w:val="true"/>
          <w:lang w:bidi="fa-IR"/>
        </w:rPr>
        <w:t>من ذکر النبی محمد صلی الله علیه و آله لأنهما کانا قد أصابا بموضعهما من دینهما شرفا بنجران و وجها عند ملوک النصرانیة جمیعا و کذلک عند سوقتهم و عربهم فی البلاد فأشفقا أن یکون ذلک سببا لانصراف قومهما عن طاعتهما لدینهما و فسخا لمنزلتهما فی الناس</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العاقب علی حارثة فقال أمسک علیک یا حار فإن راد هذا الکلام علیک أکثر من قابله و رب قول یکون بلیة علی قائله و للقلوب نفرات عند الإصداع بمضنون الحکمة فاتق نفورها فلکل نبإ أهل و لکل خطب محل و إنما الذرک ما أخذ لک بمواضی </w:t>
      </w:r>
      <w:r>
        <w:rPr>
          <w:rStyle w:val="FootnoteAnchor"/>
          <w:rtl w:val="true"/>
        </w:rPr>
        <w:footnoteReference w:id="1664"/>
      </w:r>
      <w:r>
        <w:rPr>
          <w:rFonts w:ascii="IRNazanin" w:hAnsi="IRNazanin" w:eastAsia="IRNazanin"/>
          <w:color w:val="111111"/>
          <w:sz w:val="28"/>
          <w:sz w:val="28"/>
          <w:szCs w:val="28"/>
          <w:rtl w:val="true"/>
          <w:lang w:bidi="fa-IR"/>
        </w:rPr>
        <w:t xml:space="preserve">النجاة و ألبسک جنة السلامة فلا تعدلن بهما حظا فإنی لم آلک لا أبا لک نصحا </w:t>
      </w:r>
      <w:r>
        <w:rPr>
          <w:rStyle w:val="FootnoteAnchor"/>
          <w:rtl w:val="true"/>
        </w:rPr>
        <w:footnoteReference w:id="1665"/>
      </w:r>
      <w:r>
        <w:rPr>
          <w:rFonts w:ascii="IRNazanin" w:hAnsi="IRNazanin" w:eastAsia="IRNazanin"/>
          <w:color w:val="111111"/>
          <w:sz w:val="28"/>
          <w:sz w:val="28"/>
          <w:szCs w:val="28"/>
          <w:rtl w:val="true"/>
          <w:lang w:bidi="fa-IR"/>
        </w:rPr>
        <w:t xml:space="preserve">ثم أرم یعنی أمسک فأوجب السید أن یشرک العاقب فی کلامه فأقبل علی حارثة فقال إنی لم أزل أتعرف لک فضلا تمیل إلیه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 xml:space="preserve">الألباب فإیاک أن تقتعد مطیة اللجاج و أن توجف </w:t>
      </w:r>
      <w:r>
        <w:rPr>
          <w:rStyle w:val="FootnoteAnchor"/>
          <w:rtl w:val="true"/>
        </w:rPr>
        <w:footnoteReference w:id="1667"/>
      </w:r>
      <w:r>
        <w:rPr>
          <w:rFonts w:ascii="IRNazanin" w:hAnsi="IRNazanin" w:eastAsia="IRNazanin"/>
          <w:color w:val="111111"/>
          <w:sz w:val="28"/>
          <w:sz w:val="28"/>
          <w:szCs w:val="28"/>
          <w:rtl w:val="true"/>
          <w:lang w:bidi="fa-IR"/>
        </w:rPr>
        <w:t xml:space="preserve">إلی آل السراب فمن عذر بذلک فلست فیه أیها المرء بمعذور و قد أغفلک أبو واثلة و هو ولی أمرنا و سید حضرنا </w:t>
      </w:r>
      <w:r>
        <w:rPr>
          <w:rStyle w:val="FootnoteAnchor"/>
          <w:rtl w:val="true"/>
        </w:rPr>
        <w:footnoteReference w:id="1668"/>
      </w:r>
      <w:r>
        <w:rPr>
          <w:rFonts w:ascii="IRNazanin" w:hAnsi="IRNazanin" w:eastAsia="IRNazanin"/>
          <w:color w:val="111111"/>
          <w:sz w:val="28"/>
          <w:sz w:val="28"/>
          <w:szCs w:val="28"/>
          <w:rtl w:val="true"/>
          <w:lang w:bidi="fa-IR"/>
        </w:rPr>
        <w:t xml:space="preserve">عتابا فأوله إعتابا ثم تعلم أن ناجم قریش یعنی رسول الله صلی الله علیه و آله یکون رزه </w:t>
      </w:r>
      <w:r>
        <w:rPr>
          <w:rStyle w:val="FootnoteAnchor"/>
          <w:rtl w:val="true"/>
        </w:rPr>
        <w:footnoteReference w:id="1669"/>
      </w:r>
      <w:r>
        <w:rPr>
          <w:rFonts w:ascii="IRNazanin" w:hAnsi="IRNazanin" w:eastAsia="IRNazanin"/>
          <w:color w:val="111111"/>
          <w:sz w:val="28"/>
          <w:sz w:val="28"/>
          <w:szCs w:val="28"/>
          <w:rtl w:val="true"/>
          <w:lang w:bidi="fa-IR"/>
        </w:rPr>
        <w:t xml:space="preserve">قلیلا ثم ینقطع و یکون بعد ذلک قرن </w:t>
      </w:r>
      <w:r>
        <w:rPr>
          <w:rStyle w:val="FootnoteAnchor"/>
          <w:rtl w:val="true"/>
        </w:rPr>
        <w:footnoteReference w:id="1670"/>
      </w:r>
      <w:r>
        <w:rPr>
          <w:rFonts w:ascii="IRNazanin" w:hAnsi="IRNazanin" w:eastAsia="IRNazanin"/>
          <w:color w:val="111111"/>
          <w:sz w:val="28"/>
          <w:sz w:val="28"/>
          <w:szCs w:val="28"/>
          <w:rtl w:val="true"/>
          <w:lang w:bidi="fa-IR"/>
        </w:rPr>
        <w:t xml:space="preserve">یبعث فی آخره النبی المبعوث بالحکمة و البیان و السیف و السلطان یملک ملکا مؤجلا تطبق فیه أمته المشارق و المغارب و من ذریته الأمیر الظاهر یظهر علی جمیع الملکات و الأدیان و یبلغ ملکه ما طلع علیه اللیل و النهار و ذلک یا حار أمل من ورائه أمد و من دونه </w:t>
      </w:r>
      <w:r>
        <w:rPr>
          <w:rStyle w:val="FootnoteAnchor"/>
          <w:rtl w:val="true"/>
        </w:rPr>
        <w:footnoteReference w:id="1671"/>
      </w:r>
      <w:r>
        <w:rPr>
          <w:rFonts w:ascii="IRNazanin" w:hAnsi="IRNazanin" w:eastAsia="IRNazanin"/>
          <w:color w:val="111111"/>
          <w:sz w:val="28"/>
          <w:sz w:val="28"/>
          <w:szCs w:val="28"/>
          <w:rtl w:val="true"/>
          <w:lang w:bidi="fa-IR"/>
        </w:rPr>
        <w:t>أجل فتمسک من دینک بما تعلم و تمنع لله أبوک من أنس متصرم بالزمان أو لعارض من الحدثان فإنما نحن لیومنا و لغد أهله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حارثة بن أثال فقال إیه </w:t>
      </w:r>
      <w:r>
        <w:rPr>
          <w:rStyle w:val="FootnoteAnchor"/>
          <w:rtl w:val="true"/>
        </w:rPr>
        <w:footnoteReference w:id="1672"/>
      </w:r>
      <w:r>
        <w:rPr>
          <w:rFonts w:ascii="IRNazanin" w:hAnsi="IRNazanin" w:eastAsia="IRNazanin"/>
          <w:color w:val="111111"/>
          <w:sz w:val="28"/>
          <w:sz w:val="28"/>
          <w:szCs w:val="28"/>
          <w:rtl w:val="true"/>
          <w:lang w:bidi="fa-IR"/>
        </w:rPr>
        <w:t xml:space="preserve">علیک أبا قرة فإنه لا حظ فی یومه لمن لا درک له فی غده و اتق الله تجد الله جل و تعالی بحیث لا مفزع إلا إلیه و عرضت مشیدا بذکر أبی واثلة فهو العزیز المطاع الرحب الباع و إلیکما معا ملقی الرجال فلو أضربت التذکرة عن أحد لتبریز فضل لکنتماه لکنها أبکار الکلم تهدی لأربابها و نصیحة کنتما أحق من أصفی </w:t>
      </w:r>
      <w:r>
        <w:rPr>
          <w:rStyle w:val="FootnoteAnchor"/>
          <w:rtl w:val="true"/>
        </w:rPr>
        <w:footnoteReference w:id="1673"/>
      </w:r>
      <w:r>
        <w:rPr>
          <w:rFonts w:ascii="IRNazanin" w:hAnsi="IRNazanin" w:eastAsia="IRNazanin"/>
          <w:color w:val="111111"/>
          <w:sz w:val="28"/>
          <w:sz w:val="28"/>
          <w:szCs w:val="28"/>
          <w:rtl w:val="true"/>
          <w:lang w:bidi="fa-IR"/>
        </w:rPr>
        <w:t xml:space="preserve">بها إنکما ملیکا ثمرات قلوبنا و ولیا طاعتنا فی دیننا فالکیس الکیس یا أیها المعظمان علیکما به أرمقا ما بدهکما نواحیه </w:t>
      </w:r>
      <w:r>
        <w:rPr>
          <w:rStyle w:val="FootnoteAnchor"/>
          <w:rtl w:val="true"/>
        </w:rPr>
        <w:footnoteReference w:id="1674"/>
      </w:r>
      <w:r>
        <w:rPr>
          <w:rFonts w:ascii="IRNazanin" w:hAnsi="IRNazanin" w:eastAsia="IRNazanin"/>
          <w:color w:val="111111"/>
          <w:sz w:val="28"/>
          <w:sz w:val="28"/>
          <w:szCs w:val="28"/>
          <w:rtl w:val="true"/>
          <w:lang w:bidi="fa-IR"/>
        </w:rPr>
        <w:t xml:space="preserve">و اهجرا سنة التسویف فیما أنتما بعرضه آثرا الله فیما آتاکما یؤثرکما </w:t>
      </w:r>
      <w:r>
        <w:rPr>
          <w:rStyle w:val="FootnoteAnchor"/>
          <w:rtl w:val="true"/>
        </w:rPr>
        <w:footnoteReference w:id="1675"/>
      </w:r>
      <w:r>
        <w:rPr>
          <w:rFonts w:ascii="IRNazanin" w:hAnsi="IRNazanin" w:eastAsia="IRNazanin"/>
          <w:color w:val="111111"/>
          <w:sz w:val="28"/>
          <w:sz w:val="28"/>
          <w:szCs w:val="28"/>
          <w:rtl w:val="true"/>
          <w:lang w:bidi="fa-IR"/>
        </w:rPr>
        <w:t xml:space="preserve">بالمزید من فضله و لا تخلدا فیما أظلکما إلی الونیة فإنه من أطال عنان الأمن أهلکته العزة </w:t>
      </w:r>
      <w:r>
        <w:rPr>
          <w:rStyle w:val="FootnoteAnchor"/>
          <w:rtl w:val="true"/>
        </w:rPr>
        <w:footnoteReference w:id="1676"/>
      </w:r>
      <w:r>
        <w:rPr>
          <w:rFonts w:ascii="IRNazanin" w:hAnsi="IRNazanin" w:eastAsia="IRNazanin"/>
          <w:color w:val="111111"/>
          <w:sz w:val="28"/>
          <w:sz w:val="28"/>
          <w:szCs w:val="28"/>
          <w:rtl w:val="true"/>
          <w:lang w:bidi="fa-IR"/>
        </w:rPr>
        <w:t xml:space="preserve">و من اقتعد مطیة الحذر کان بسبیل أمن من المتالف </w:t>
      </w:r>
    </w:p>
    <w:p>
      <w:pPr>
        <w:pStyle w:val="BookText"/>
        <w:rPr/>
      </w:pPr>
      <w:r>
        <w:rPr>
          <w:rFonts w:ascii="IRNazanin" w:hAnsi="IRNazanin" w:eastAsia="IRNazanin"/>
          <w:color w:val="111111"/>
          <w:sz w:val="28"/>
          <w:sz w:val="28"/>
          <w:szCs w:val="28"/>
          <w:rtl w:val="true"/>
          <w:lang w:bidi="fa-IR"/>
        </w:rPr>
        <w:t>و من استنصح عقله کانت العبرة له لا به و من نصح لله عز و جل آنسه الله جل و تعالی بعز الحیاة و سعادة المنقلب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العاقب معاتبا فقال و زعمت أبا واثلة أن راد ما قلت أکثر من قابله و أنت لعمرو الله حری أن لا یؤثر هذا عنک فقد علمت و علمنا أمة الإنجیل معا بسیرة </w:t>
      </w:r>
      <w:r>
        <w:rPr>
          <w:rStyle w:val="FootnoteAnchor"/>
          <w:rtl w:val="true"/>
        </w:rPr>
        <w:footnoteReference w:id="1677"/>
      </w:r>
      <w:r>
        <w:rPr>
          <w:rFonts w:ascii="IRNazanin" w:hAnsi="IRNazanin" w:eastAsia="IRNazanin"/>
          <w:color w:val="111111"/>
          <w:sz w:val="28"/>
          <w:sz w:val="28"/>
          <w:szCs w:val="28"/>
          <w:rtl w:val="true"/>
          <w:lang w:bidi="fa-IR"/>
        </w:rPr>
        <w:t xml:space="preserve">ما قام به المسیح علیه السلام فی حواریه </w:t>
      </w:r>
      <w:r>
        <w:rPr>
          <w:rStyle w:val="FootnoteAnchor"/>
          <w:rtl w:val="true"/>
        </w:rPr>
        <w:footnoteReference w:id="1678"/>
      </w:r>
      <w:r>
        <w:rPr>
          <w:rFonts w:ascii="IRNazanin" w:hAnsi="IRNazanin" w:eastAsia="IRNazanin"/>
          <w:color w:val="111111"/>
          <w:sz w:val="28"/>
          <w:sz w:val="28"/>
          <w:szCs w:val="28"/>
          <w:rtl w:val="true"/>
          <w:lang w:bidi="fa-IR"/>
        </w:rPr>
        <w:t xml:space="preserve">و من آمن له من قومه و هذه منک فهة لا یرحضها إلا التوبة و الإقرار بما سبق به الإنکار فلما أتی علی هذا الکلام صرف إلی السید وجهه فقال لا سیف إلا ذو نبوة و لا علیم إلا ذو هفوة فمن نزع عن وهله </w:t>
      </w:r>
      <w:r>
        <w:rPr>
          <w:rStyle w:val="FootnoteAnchor"/>
          <w:rtl w:val="true"/>
        </w:rPr>
        <w:footnoteReference w:id="1679"/>
      </w:r>
      <w:r>
        <w:rPr>
          <w:rFonts w:ascii="IRNazanin" w:hAnsi="IRNazanin" w:eastAsia="IRNazanin"/>
          <w:color w:val="111111"/>
          <w:sz w:val="28"/>
          <w:sz w:val="28"/>
          <w:szCs w:val="28"/>
          <w:rtl w:val="true"/>
          <w:lang w:bidi="fa-IR"/>
        </w:rPr>
        <w:t xml:space="preserve">و أقلع فهو السعید الرشید و إنما الآفة فی الإصرار و عرضت </w:t>
      </w:r>
      <w:r>
        <w:rPr>
          <w:rStyle w:val="FootnoteAnchor"/>
          <w:rtl w:val="true"/>
        </w:rPr>
        <w:footnoteReference w:id="1680"/>
      </w:r>
      <w:r>
        <w:rPr>
          <w:rFonts w:ascii="IRNazanin" w:hAnsi="IRNazanin" w:eastAsia="IRNazanin"/>
          <w:color w:val="111111"/>
          <w:sz w:val="28"/>
          <w:sz w:val="28"/>
          <w:szCs w:val="28"/>
          <w:rtl w:val="true"/>
          <w:lang w:bidi="fa-IR"/>
        </w:rPr>
        <w:t xml:space="preserve">بذکر نبیین یخلقان زعمت بعد ابن البتول فأین یذهب بک عما خلد </w:t>
      </w:r>
      <w:r>
        <w:rPr>
          <w:rStyle w:val="FootnoteAnchor"/>
          <w:rtl w:val="true"/>
        </w:rPr>
        <w:footnoteReference w:id="1681"/>
      </w:r>
      <w:r>
        <w:rPr>
          <w:rFonts w:ascii="IRNazanin" w:hAnsi="IRNazanin" w:eastAsia="IRNazanin"/>
          <w:color w:val="111111"/>
          <w:sz w:val="28"/>
          <w:sz w:val="28"/>
          <w:szCs w:val="28"/>
          <w:rtl w:val="true"/>
          <w:lang w:bidi="fa-IR"/>
        </w:rPr>
        <w:t xml:space="preserve">فی الصحف من ذکری ذلک أ لم تعلم ما انتبأ </w:t>
      </w:r>
      <w:r>
        <w:rPr>
          <w:rStyle w:val="FootnoteAnchor"/>
          <w:rtl w:val="true"/>
        </w:rPr>
        <w:footnoteReference w:id="1682"/>
      </w:r>
      <w:r>
        <w:rPr>
          <w:rFonts w:ascii="IRNazanin" w:hAnsi="IRNazanin" w:eastAsia="IRNazanin"/>
          <w:color w:val="111111"/>
          <w:sz w:val="28"/>
          <w:sz w:val="28"/>
          <w:szCs w:val="28"/>
          <w:rtl w:val="true"/>
          <w:lang w:bidi="fa-IR"/>
        </w:rPr>
        <w:t xml:space="preserve">به المسیح علیه السلام فی بنی إسرائیل و قوله لهم کیف بکم إذا ذهب بی إلی أبی و أبیکم و خلف بعد أعصار تخلو من بعدی و بعدکم صادق و کاذب قالوا و من هما یا مسیح الله قال نبی من ذریة إسماعیل علیه السلام صادق و متنبئ من بنی إسرائیل کاذب فالصادق منبعث منهما برحمة و ملحمة یکون له الملک و السلطان ما دامت الدنیا و أما الکاذب فله نبز </w:t>
      </w:r>
      <w:r>
        <w:rPr>
          <w:rStyle w:val="FootnoteAnchor"/>
          <w:rtl w:val="true"/>
        </w:rPr>
        <w:footnoteReference w:id="1683"/>
      </w:r>
      <w:r>
        <w:rPr>
          <w:rFonts w:ascii="IRNazanin" w:hAnsi="IRNazanin" w:eastAsia="IRNazanin"/>
          <w:color w:val="111111"/>
          <w:sz w:val="28"/>
          <w:sz w:val="28"/>
          <w:szCs w:val="28"/>
          <w:rtl w:val="true"/>
          <w:lang w:bidi="fa-IR"/>
        </w:rPr>
        <w:t>یذکر به المسیح الدجال یملک فواقا ثم یقتله الله بیدی إذا رجع بی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حارثة و أحذرکم یا قوم أن یکون من قبلکم من الیهود أسوة لکم إنهم أنذروا بمسیحین مسیح رحمة و هدی و مسیح ضلالة و جعل لهم علی کل واحد منهما آیة و أمارة فجحدوا مسیح الهدی و کذبوا به و آمنوا بمسیح الضلالة الدجال و أقبلوا علی انتظاره و أضربوا فی الفتنة و رکبوا نتجها </w:t>
      </w:r>
      <w:r>
        <w:rPr>
          <w:rStyle w:val="FootnoteAnchor"/>
          <w:rtl w:val="true"/>
        </w:rPr>
        <w:footnoteReference w:id="1684"/>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 xml:space="preserve">قبل ما نبذوا کتاب الله وراء ظهورهم و قتلوا أنبیاءه و القوامین بالقسط من عباده فحجب </w:t>
      </w:r>
      <w:r>
        <w:rPr>
          <w:rStyle w:val="FootnoteAnchor"/>
          <w:rtl w:val="true"/>
        </w:rPr>
        <w:footnoteReference w:id="1685"/>
      </w:r>
      <w:r>
        <w:rPr>
          <w:rFonts w:ascii="IRNazanin" w:hAnsi="IRNazanin" w:eastAsia="IRNazanin"/>
          <w:color w:val="111111"/>
          <w:sz w:val="28"/>
          <w:sz w:val="28"/>
          <w:szCs w:val="28"/>
          <w:rtl w:val="true"/>
          <w:lang w:bidi="fa-IR"/>
        </w:rPr>
        <w:t xml:space="preserve">الله عز و جل عنهم البصیرة بعد التبصرة بما کسبت أیدیهم و نزع ملکتهم </w:t>
      </w:r>
      <w:r>
        <w:rPr>
          <w:rStyle w:val="FootnoteAnchor"/>
          <w:rtl w:val="true"/>
        </w:rPr>
        <w:footnoteReference w:id="1686"/>
      </w:r>
      <w:r>
        <w:rPr>
          <w:rFonts w:ascii="IRNazanin" w:hAnsi="IRNazanin" w:eastAsia="IRNazanin"/>
          <w:color w:val="111111"/>
          <w:sz w:val="28"/>
          <w:sz w:val="28"/>
          <w:szCs w:val="28"/>
          <w:rtl w:val="true"/>
          <w:lang w:bidi="fa-IR"/>
        </w:rPr>
        <w:t>منهم ببغیهم و ألزمهم الذلة و الصغار و جعل منقلبهم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العاقب فما أشعرک یا حار أن یکون هذا النبی المذکور فی الکتب هو قاطن یثرب و لعله ابن عمک صاحب الیمامة فإنه یذکر من النبوة ما یذکر منها أخو قریش و کلاهما من ذریة إسماعیل و لجمیعهما أتباع و أصحاب یشهدون بنبوته و یقرون له برسالته فهل تجد بینهما فی ذلک من فاصلة </w:t>
      </w:r>
      <w:r>
        <w:rPr>
          <w:rStyle w:val="FootnoteAnchor"/>
          <w:rtl w:val="true"/>
        </w:rPr>
        <w:footnoteReference w:id="1687"/>
      </w:r>
      <w:r>
        <w:rPr>
          <w:rFonts w:ascii="IRNazanin" w:hAnsi="IRNazanin" w:eastAsia="IRNazanin"/>
          <w:color w:val="111111"/>
          <w:sz w:val="28"/>
          <w:sz w:val="28"/>
          <w:szCs w:val="28"/>
          <w:rtl w:val="true"/>
          <w:lang w:bidi="fa-IR"/>
        </w:rPr>
        <w:t>فتذکرها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حارثة أجل و الله أجدها و الله أکبر و أبعد مما بین السحاب و التراب و هی الأسباب التی بها و بمثلها تثبت حجة الله فی قلوب المعتبرین من عباده لرسله و أنبیائه و أما صاحب الیمامة فلیکفک </w:t>
      </w:r>
      <w:r>
        <w:rPr>
          <w:rStyle w:val="FootnoteAnchor"/>
          <w:rtl w:val="true"/>
        </w:rPr>
        <w:footnoteReference w:id="1688"/>
      </w:r>
      <w:r>
        <w:rPr>
          <w:rFonts w:ascii="IRNazanin" w:hAnsi="IRNazanin" w:eastAsia="IRNazanin"/>
          <w:color w:val="111111"/>
          <w:sz w:val="28"/>
          <w:sz w:val="28"/>
          <w:szCs w:val="28"/>
          <w:rtl w:val="true"/>
          <w:lang w:bidi="fa-IR"/>
        </w:rPr>
        <w:t xml:space="preserve">فیه ما أخبرکم به سفهاؤکم </w:t>
      </w:r>
      <w:r>
        <w:rPr>
          <w:rStyle w:val="FootnoteAnchor"/>
          <w:rtl w:val="true"/>
        </w:rPr>
        <w:footnoteReference w:id="1689"/>
      </w:r>
      <w:r>
        <w:rPr>
          <w:rFonts w:ascii="IRNazanin" w:hAnsi="IRNazanin" w:eastAsia="IRNazanin"/>
          <w:color w:val="111111"/>
          <w:sz w:val="28"/>
          <w:sz w:val="28"/>
          <w:szCs w:val="28"/>
          <w:rtl w:val="true"/>
          <w:lang w:bidi="fa-IR"/>
        </w:rPr>
        <w:t xml:space="preserve">و عیرکم و المنتجعة منکم أرضه و من قدم من أهل الیمامة علیکم أ لم تخبرکم </w:t>
      </w:r>
      <w:r>
        <w:rPr>
          <w:rStyle w:val="FootnoteAnchor"/>
          <w:rtl w:val="true"/>
        </w:rPr>
        <w:footnoteReference w:id="1690"/>
      </w:r>
      <w:r>
        <w:rPr>
          <w:rFonts w:ascii="IRNazanin" w:hAnsi="IRNazanin" w:eastAsia="IRNazanin"/>
          <w:color w:val="111111"/>
          <w:sz w:val="28"/>
          <w:sz w:val="28"/>
          <w:szCs w:val="28"/>
          <w:rtl w:val="true"/>
          <w:lang w:bidi="fa-IR"/>
        </w:rPr>
        <w:t xml:space="preserve">جمیعا عن رواد مسیلمة و سماعیه و من أوفده </w:t>
      </w:r>
      <w:r>
        <w:rPr>
          <w:rStyle w:val="FootnoteAnchor"/>
          <w:rtl w:val="true"/>
        </w:rPr>
        <w:footnoteReference w:id="1691"/>
      </w:r>
      <w:r>
        <w:rPr>
          <w:rFonts w:ascii="IRNazanin" w:hAnsi="IRNazanin" w:eastAsia="IRNazanin"/>
          <w:color w:val="111111"/>
          <w:sz w:val="28"/>
          <w:sz w:val="28"/>
          <w:szCs w:val="28"/>
          <w:rtl w:val="true"/>
          <w:lang w:bidi="fa-IR"/>
        </w:rPr>
        <w:t xml:space="preserve">صاحبهم إلی أحمد بیثرب فعادوا إلیه جمیعا بما تعرفوا </w:t>
      </w:r>
      <w:r>
        <w:rPr>
          <w:rStyle w:val="FootnoteAnchor"/>
          <w:rtl w:val="true"/>
        </w:rPr>
        <w:footnoteReference w:id="1692"/>
      </w:r>
      <w:r>
        <w:rPr>
          <w:rFonts w:ascii="IRNazanin" w:hAnsi="IRNazanin" w:eastAsia="IRNazanin"/>
          <w:color w:val="111111"/>
          <w:sz w:val="28"/>
          <w:sz w:val="28"/>
          <w:szCs w:val="28"/>
          <w:rtl w:val="true"/>
          <w:lang w:bidi="fa-IR"/>
        </w:rPr>
        <w:t xml:space="preserve">هناک فی بنی قیلة </w:t>
      </w:r>
      <w:r>
        <w:rPr>
          <w:rStyle w:val="FootnoteAnchor"/>
          <w:rtl w:val="true"/>
        </w:rPr>
        <w:footnoteReference w:id="1693"/>
      </w:r>
      <w:r>
        <w:rPr>
          <w:rFonts w:ascii="IRNazanin" w:hAnsi="IRNazanin" w:eastAsia="IRNazanin"/>
          <w:color w:val="111111"/>
          <w:sz w:val="28"/>
          <w:sz w:val="28"/>
          <w:szCs w:val="28"/>
          <w:rtl w:val="true"/>
          <w:lang w:bidi="fa-IR"/>
        </w:rPr>
        <w:t xml:space="preserve">و تبینوا به قالوا قدم علینا أحمد یثرب و بئارنا ثماد و میاهنا ملحة و کنا من قبله لا نستطیب و لا نستعذب فبصق فی بعضها و مج فی بعض فعادت عذابا محلولیة و جاش منهما ما کان ماؤها ثمادا فحار بحرا قالوا و تفل محمد فی عیون رجال ذوی رمد و علی کلوم رجال ذوی جراح فبرأت لوقته عیونهم فما اشتکوها و اندملت جراحهم فما ألموها فی کثیر مما أدوا و نبئوا عن محمد صلی الله علیه و آله من دلالة و آیة و أرادوا صاحبهم مسیلمة علی بعض ذلک فأنعم لهم کارها و أقبل بهم إلی بعض بئارهم فمج فیها و کانت الرکی معذوذبة </w:t>
      </w:r>
      <w:r>
        <w:rPr>
          <w:rStyle w:val="FootnoteAnchor"/>
          <w:rtl w:val="true"/>
        </w:rPr>
        <w:footnoteReference w:id="1694"/>
      </w:r>
      <w:r>
        <w:rPr>
          <w:rFonts w:ascii="IRNazanin" w:hAnsi="IRNazanin" w:eastAsia="IRNazanin"/>
          <w:color w:val="111111"/>
          <w:sz w:val="28"/>
          <w:sz w:val="28"/>
          <w:szCs w:val="28"/>
          <w:rtl w:val="true"/>
          <w:lang w:bidi="fa-IR"/>
        </w:rPr>
        <w:t xml:space="preserve">فحارت </w:t>
      </w:r>
    </w:p>
    <w:p>
      <w:pPr>
        <w:pStyle w:val="BookText"/>
        <w:rPr/>
      </w:pPr>
      <w:r>
        <w:rPr>
          <w:rFonts w:ascii="IRNazanin" w:hAnsi="IRNazanin" w:eastAsia="IRNazanin"/>
          <w:color w:val="111111"/>
          <w:sz w:val="28"/>
          <w:sz w:val="28"/>
          <w:szCs w:val="28"/>
          <w:rtl w:val="true"/>
          <w:lang w:bidi="fa-IR"/>
        </w:rPr>
        <w:t xml:space="preserve">ملحا لا یستطاع و بصق فی بئر کان ماؤها وشلا فعادت </w:t>
      </w:r>
      <w:r>
        <w:rPr>
          <w:rStyle w:val="FootnoteAnchor"/>
          <w:rtl w:val="true"/>
        </w:rPr>
        <w:footnoteReference w:id="1695"/>
      </w:r>
      <w:r>
        <w:rPr>
          <w:rFonts w:ascii="IRNazanin" w:hAnsi="IRNazanin" w:eastAsia="IRNazanin"/>
          <w:color w:val="111111"/>
          <w:sz w:val="28"/>
          <w:sz w:val="28"/>
          <w:szCs w:val="28"/>
          <w:rtl w:val="true"/>
          <w:lang w:bidi="fa-IR"/>
        </w:rPr>
        <w:t xml:space="preserve">فلم تبض </w:t>
      </w:r>
      <w:r>
        <w:rPr>
          <w:rStyle w:val="FootnoteAnchor"/>
          <w:rtl w:val="true"/>
        </w:rPr>
        <w:footnoteReference w:id="1696"/>
      </w:r>
      <w:r>
        <w:rPr>
          <w:rFonts w:ascii="IRNazanin" w:hAnsi="IRNazanin" w:eastAsia="IRNazanin"/>
          <w:color w:val="111111"/>
          <w:sz w:val="28"/>
          <w:sz w:val="28"/>
          <w:szCs w:val="28"/>
          <w:rtl w:val="true"/>
          <w:lang w:bidi="fa-IR"/>
        </w:rPr>
        <w:t xml:space="preserve">بقطرة من ماء و تفل فی عین رجل کان بها رمد فعمیت و علی جراح أو قالوا جراح آخر فاکتسی جلده برصا فقالوا لمسیلمة فیما أبصروا فی ذلک منه و استبرءوه </w:t>
      </w:r>
      <w:r>
        <w:rPr>
          <w:rStyle w:val="FootnoteAnchor"/>
          <w:rtl w:val="true"/>
        </w:rPr>
        <w:footnoteReference w:id="1697"/>
      </w:r>
      <w:r>
        <w:rPr>
          <w:rFonts w:ascii="IRNazanin" w:hAnsi="IRNazanin" w:eastAsia="IRNazanin"/>
          <w:color w:val="111111"/>
          <w:sz w:val="28"/>
          <w:sz w:val="28"/>
          <w:szCs w:val="28"/>
          <w:rtl w:val="true"/>
          <w:lang w:bidi="fa-IR"/>
        </w:rPr>
        <w:t xml:space="preserve">فقال ویحکم بئس الأمة أنتم لنبیکم و العشیرة لابن عمکم إنکم تحیفتمونی </w:t>
      </w:r>
      <w:r>
        <w:rPr>
          <w:rStyle w:val="FootnoteAnchor"/>
          <w:rtl w:val="true"/>
        </w:rPr>
        <w:footnoteReference w:id="1698"/>
      </w:r>
      <w:r>
        <w:rPr>
          <w:rFonts w:ascii="IRNazanin" w:hAnsi="IRNazanin" w:eastAsia="IRNazanin"/>
          <w:color w:val="111111"/>
          <w:sz w:val="28"/>
          <w:sz w:val="28"/>
          <w:szCs w:val="28"/>
          <w:rtl w:val="true"/>
          <w:lang w:bidi="fa-IR"/>
        </w:rPr>
        <w:t xml:space="preserve">یا هؤلاء من قبل أن یوحی إلی فی شی‌ء مما سألتم و الآن فقد أذن لی فی أجسادکم و أشعار دون بئارکم و میاهکم هذا لمن کان منکم بی مؤمنا و أما من کان مرتابا فإنه لا یزیده تفلتی </w:t>
      </w:r>
      <w:r>
        <w:rPr>
          <w:rStyle w:val="FootnoteAnchor"/>
          <w:rtl w:val="true"/>
        </w:rPr>
        <w:footnoteReference w:id="1699"/>
      </w:r>
      <w:r>
        <w:rPr>
          <w:rFonts w:ascii="IRNazanin" w:hAnsi="IRNazanin" w:eastAsia="IRNazanin"/>
          <w:color w:val="111111"/>
          <w:sz w:val="28"/>
          <w:sz w:val="28"/>
          <w:szCs w:val="28"/>
          <w:rtl w:val="true"/>
          <w:lang w:bidi="fa-IR"/>
        </w:rPr>
        <w:t xml:space="preserve">علیه إلا بلاء فمن شاء الآن منکم فلیأت لأتفل فی عینه و علی جلده قالوا ما فینا و أبیک أحد یشاء ذلک إنا نخاف أن یشمت بک أهل یثرب و أضربوا </w:t>
      </w:r>
      <w:r>
        <w:rPr>
          <w:rStyle w:val="FootnoteAnchor"/>
          <w:rtl w:val="true"/>
        </w:rPr>
        <w:footnoteReference w:id="1700"/>
      </w:r>
      <w:r>
        <w:rPr>
          <w:rFonts w:ascii="IRNazanin" w:hAnsi="IRNazanin" w:eastAsia="IRNazanin"/>
          <w:color w:val="111111"/>
          <w:sz w:val="28"/>
          <w:sz w:val="28"/>
          <w:szCs w:val="28"/>
          <w:rtl w:val="true"/>
          <w:lang w:bidi="fa-IR"/>
        </w:rPr>
        <w:t>عنه حمیة لنسبه فیهم و تذمما لمکانه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فضحک السید و العاقب حتی فحصا الأرض بأرجلهما و قالا ما النور و الظلام و الحق و الباطل بأشد تباینا </w:t>
      </w:r>
      <w:r>
        <w:rPr>
          <w:rStyle w:val="FootnoteAnchor"/>
          <w:rtl w:val="true"/>
        </w:rPr>
        <w:footnoteReference w:id="1701"/>
      </w:r>
      <w:r>
        <w:rPr>
          <w:rFonts w:ascii="IRNazanin" w:hAnsi="IRNazanin" w:eastAsia="IRNazanin"/>
          <w:color w:val="111111"/>
          <w:sz w:val="28"/>
          <w:sz w:val="28"/>
          <w:szCs w:val="28"/>
          <w:rtl w:val="true"/>
          <w:lang w:bidi="fa-IR"/>
        </w:rPr>
        <w:t>و تفاوتا مما بین هذین الرجلین صدقا و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و کان العاقب أحب مع ما تبین من ذلک أن یشید ما فرط من تقریظه مسیلمة و یؤثل منزلته لیجعله لرسول الله صلی الله علیه و آله کفؤا </w:t>
      </w:r>
      <w:r>
        <w:rPr>
          <w:rStyle w:val="FootnoteAnchor"/>
          <w:rtl w:val="true"/>
        </w:rPr>
        <w:footnoteReference w:id="1702"/>
      </w:r>
      <w:r>
        <w:rPr>
          <w:rFonts w:ascii="IRNazanin" w:hAnsi="IRNazanin" w:eastAsia="IRNazanin"/>
          <w:color w:val="111111"/>
          <w:sz w:val="28"/>
          <w:sz w:val="28"/>
          <w:szCs w:val="28"/>
          <w:rtl w:val="true"/>
          <w:lang w:bidi="fa-IR"/>
        </w:rPr>
        <w:t>استظهارا بذلک فی بقاء عزه و ما طار له من السمو فی أهل ملته فقال و لئن فجر أخو بنی حنیفة فی زعمه أن الله عز و جل أرسله و قال من ذلک ما لیس له بحق فلقد بر فی أن نقل قومه من عبادة الأوثان إلی الإیمان بالرحمن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حارثة أنشدک بالله الذی دحاها و أشرق باسمه قمراها هل تجد فیما أنزل الله عز و جل فی الکتب السالفة یقول الله عز و جل أنا الله لا إله إلا أنا دیان </w:t>
      </w:r>
    </w:p>
    <w:p>
      <w:pPr>
        <w:pStyle w:val="BookText"/>
        <w:rPr/>
      </w:pPr>
      <w:r>
        <w:rPr>
          <w:rFonts w:ascii="IRNazanin" w:hAnsi="IRNazanin" w:eastAsia="IRNazanin"/>
          <w:color w:val="111111"/>
          <w:sz w:val="28"/>
          <w:sz w:val="28"/>
          <w:szCs w:val="28"/>
          <w:rtl w:val="true"/>
          <w:lang w:bidi="fa-IR"/>
        </w:rPr>
        <w:t xml:space="preserve">یوم الدین أنزلت کتبی و أرسلت رسلی لأستنقذ بهم عبادی من حبائل الشیطان و جعلتهم فی بریتی و أرضی کالنجوم الدراری فی سمائی یهدون بوحیی و أمری من أطاعهم أطاعنی و من عصاهم فقد عصانی و إنی لعنت و ملائکتی فی سمائی و أرضی و اللاعنون من خلقی من جحد ربوبیتی أو عدل بی شیئا من بریتی أو کذب بأحد من أنبیائی و رسلی أو قال أوحی إلی و لم أوح إلیه </w:t>
      </w:r>
      <w:r>
        <w:rPr>
          <w:rStyle w:val="FootnoteAnchor"/>
          <w:rtl w:val="true"/>
        </w:rPr>
        <w:footnoteReference w:id="1703"/>
      </w:r>
      <w:r>
        <w:rPr>
          <w:rFonts w:ascii="IRNazanin" w:hAnsi="IRNazanin" w:eastAsia="IRNazanin"/>
          <w:color w:val="111111"/>
          <w:sz w:val="28"/>
          <w:sz w:val="28"/>
          <w:szCs w:val="28"/>
          <w:rtl w:val="true"/>
          <w:lang w:bidi="fa-IR"/>
        </w:rPr>
        <w:t xml:space="preserve">شیئا أو غمص سلطانی أو تقمصه متبرئا أو أکمه </w:t>
      </w:r>
      <w:r>
        <w:rPr>
          <w:rStyle w:val="FootnoteAnchor"/>
          <w:rtl w:val="true"/>
        </w:rPr>
        <w:footnoteReference w:id="1704"/>
      </w:r>
      <w:r>
        <w:rPr>
          <w:rFonts w:ascii="IRNazanin" w:hAnsi="IRNazanin" w:eastAsia="IRNazanin"/>
          <w:color w:val="111111"/>
          <w:sz w:val="28"/>
          <w:sz w:val="28"/>
          <w:szCs w:val="28"/>
          <w:rtl w:val="true"/>
          <w:lang w:bidi="fa-IR"/>
        </w:rPr>
        <w:t xml:space="preserve">عبادی و أضلهم عنی ألا و إنما یعبدنی من عرف ما أرید من عبادتی </w:t>
      </w:r>
      <w:r>
        <w:rPr>
          <w:rStyle w:val="FootnoteAnchor"/>
          <w:rtl w:val="true"/>
        </w:rPr>
        <w:footnoteReference w:id="1705"/>
      </w:r>
      <w:r>
        <w:rPr>
          <w:rFonts w:ascii="IRNazanin" w:hAnsi="IRNazanin" w:eastAsia="IRNazanin"/>
          <w:color w:val="111111"/>
          <w:sz w:val="28"/>
          <w:sz w:val="28"/>
          <w:szCs w:val="28"/>
          <w:rtl w:val="true"/>
          <w:lang w:bidi="fa-IR"/>
        </w:rPr>
        <w:t xml:space="preserve">و طاعتی من خلقی فمن لم یقصد إلی من السبیل </w:t>
      </w:r>
      <w:r>
        <w:rPr>
          <w:rStyle w:val="FootnoteAnchor"/>
          <w:rtl w:val="true"/>
        </w:rPr>
        <w:footnoteReference w:id="1706"/>
      </w:r>
      <w:r>
        <w:rPr>
          <w:rFonts w:ascii="IRNazanin" w:hAnsi="IRNazanin" w:eastAsia="IRNazanin"/>
          <w:color w:val="111111"/>
          <w:sz w:val="28"/>
          <w:sz w:val="28"/>
          <w:szCs w:val="28"/>
          <w:rtl w:val="true"/>
          <w:lang w:bidi="fa-IR"/>
        </w:rPr>
        <w:t>التی نهجتها برسلی لم یزدد فی عبادته منی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العاقب رویدک فأشهد لقد نبأت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حارثة فما دون الحق من مقنع و لا بعده </w:t>
      </w:r>
      <w:r>
        <w:rPr>
          <w:rStyle w:val="FootnoteAnchor"/>
          <w:rtl w:val="true"/>
        </w:rPr>
        <w:footnoteReference w:id="1707"/>
      </w:r>
      <w:r>
        <w:rPr>
          <w:rFonts w:ascii="IRNazanin" w:hAnsi="IRNazanin" w:eastAsia="IRNazanin"/>
          <w:color w:val="111111"/>
          <w:sz w:val="28"/>
          <w:sz w:val="28"/>
          <w:szCs w:val="28"/>
          <w:rtl w:val="true"/>
          <w:lang w:bidi="fa-IR"/>
        </w:rPr>
        <w:t>لامرئ مفزع و لذلک قلت الذی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فاعترضه السید و کان ذا محال و جدال شدید فقال ما أحری </w:t>
      </w:r>
      <w:r>
        <w:rPr>
          <w:rStyle w:val="FootnoteAnchor"/>
          <w:rtl w:val="true"/>
        </w:rPr>
        <w:footnoteReference w:id="1708"/>
      </w:r>
      <w:r>
        <w:rPr>
          <w:rFonts w:ascii="IRNazanin" w:hAnsi="IRNazanin" w:eastAsia="IRNazanin"/>
          <w:color w:val="111111"/>
          <w:sz w:val="28"/>
          <w:sz w:val="28"/>
          <w:szCs w:val="28"/>
          <w:rtl w:val="true"/>
          <w:lang w:bidi="fa-IR"/>
        </w:rPr>
        <w:t>و ما أری أخا قریش مرسلا إلا إلی قومه بنی إسماعیل دینه کذا و هو مع ذلک یزعم أن الله عز و جل أرسله إلی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حارثة أ فتعلم أنت یا با قرة أن محمدا مرسل من ربه إلی قومه خاصة قال أجل قال أ تشهد له بذلک قال ویحک و هل یستطاع دفع الشواهد نعم أشهد غیر مرتاب بذلک و بذلک شهدت له الصحف الدارسة و الأنباء الخالیة فأطرق حارثة ضاحکا ینکت الأرض بسبابته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ما یضحکک یا ابن أثال </w:t>
      </w:r>
      <w:r>
        <w:rPr>
          <w:rStyle w:val="FootnoteAnchor"/>
          <w:rtl w:val="true"/>
        </w:rPr>
        <w:footnoteReference w:id="1709"/>
      </w:r>
      <w:r>
        <w:rPr>
          <w:rFonts w:ascii="IRNazanin" w:hAnsi="IRNazanin" w:eastAsia="IRNazanin"/>
          <w:color w:val="111111"/>
          <w:sz w:val="28"/>
          <w:sz w:val="28"/>
          <w:szCs w:val="28"/>
          <w:rtl w:val="true"/>
          <w:lang w:bidi="fa-IR"/>
        </w:rPr>
        <w:t xml:space="preserve">قال عجبت فضحکت قال </w:t>
      </w:r>
    </w:p>
    <w:p>
      <w:pPr>
        <w:pStyle w:val="BookText"/>
        <w:rPr/>
      </w:pPr>
      <w:r>
        <w:rPr>
          <w:rFonts w:ascii="IRNazanin" w:hAnsi="IRNazanin" w:eastAsia="IRNazanin"/>
          <w:color w:val="111111"/>
          <w:sz w:val="28"/>
          <w:sz w:val="28"/>
          <w:szCs w:val="28"/>
          <w:rtl w:val="true"/>
          <w:lang w:bidi="fa-IR"/>
        </w:rPr>
        <w:t xml:space="preserve">أ و عجب ما تسمع قال نعم العجب أجمع أ لیس بالإله بعجیب من رجل أوتی أثرة من علم و حکمة یزعم أن الله عز و جل اصطفی لنبوته و اختص برسالته و أید بروحه و حکمته رجلا خراصا یکذب علیه و یقول أوحی إلی و لم یوح إلیه فیخلط کالکاهن کذبا بصدق و باطلا بحق فارتدع السید و علم أنه قد وهل </w:t>
      </w:r>
      <w:r>
        <w:rPr>
          <w:rStyle w:val="FootnoteAnchor"/>
          <w:rtl w:val="true"/>
        </w:rPr>
        <w:footnoteReference w:id="1710"/>
      </w:r>
      <w:r>
        <w:rPr>
          <w:rFonts w:ascii="IRNazanin" w:hAnsi="IRNazanin" w:eastAsia="IRNazanin"/>
          <w:color w:val="111111"/>
          <w:sz w:val="28"/>
          <w:sz w:val="28"/>
          <w:szCs w:val="28"/>
          <w:rtl w:val="true"/>
          <w:lang w:bidi="fa-IR"/>
        </w:rPr>
        <w:t>فأمسک محجوجا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 کان حارثة بنجران جنیبا یعنی غریبا فأقبل العاقب علیه و قد قطعه ما فرط إلی السید من قوله فقال له علیک أخا بنی قیس بن ثعلبة و احبس علیک ذلق لسانک و ما لم تزل تستحم </w:t>
      </w:r>
      <w:r>
        <w:rPr>
          <w:rStyle w:val="FootnoteAnchor"/>
          <w:rtl w:val="true"/>
        </w:rPr>
        <w:footnoteReference w:id="1711"/>
      </w:r>
      <w:r>
        <w:rPr>
          <w:rFonts w:ascii="IRNazanin" w:hAnsi="IRNazanin" w:eastAsia="IRNazanin"/>
          <w:color w:val="111111"/>
          <w:sz w:val="28"/>
          <w:sz w:val="28"/>
          <w:szCs w:val="28"/>
          <w:rtl w:val="true"/>
          <w:lang w:bidi="fa-IR"/>
        </w:rPr>
        <w:t xml:space="preserve">لنا من مثابة سفهک فرب کلمة یرفع صاحبها بها رأسا </w:t>
      </w:r>
      <w:r>
        <w:rPr>
          <w:rStyle w:val="FootnoteAnchor"/>
          <w:rtl w:val="true"/>
        </w:rPr>
        <w:footnoteReference w:id="1712"/>
      </w:r>
      <w:r>
        <w:rPr>
          <w:rFonts w:ascii="IRNazanin" w:hAnsi="IRNazanin" w:eastAsia="IRNazanin"/>
          <w:color w:val="111111"/>
          <w:sz w:val="28"/>
          <w:sz w:val="28"/>
          <w:szCs w:val="28"/>
          <w:rtl w:val="true"/>
          <w:lang w:bidi="fa-IR"/>
        </w:rPr>
        <w:t xml:space="preserve">قد ألقته فی قعر مظلمة و رب کلمة لامت و رابت قلوبا نغلة فدع عنک ما یسبق إلی القلوب إنکاره و إن کان عندک ما یتان </w:t>
      </w:r>
      <w:r>
        <w:rPr>
          <w:rStyle w:val="FootnoteAnchor"/>
          <w:rtl w:val="true"/>
        </w:rPr>
        <w:footnoteReference w:id="1713"/>
      </w:r>
      <w:r>
        <w:rPr>
          <w:rFonts w:ascii="IRNazanin" w:hAnsi="IRNazanin" w:eastAsia="IRNazanin"/>
          <w:color w:val="111111"/>
          <w:sz w:val="28"/>
          <w:sz w:val="28"/>
          <w:szCs w:val="28"/>
          <w:rtl w:val="true"/>
          <w:lang w:bidi="fa-IR"/>
        </w:rPr>
        <w:t xml:space="preserve">اعتذاره ثم اعلم أن لکل شی‌ء صورة و صورة الإنسان العقل و صورة العقل الأدب و الأدب أدبان طباعی و مرتاضی فأفضلهما أدب الله جل جلاله و من أدب الله سبحانه و حکمته أن یری لسلطانه حق لیس لشی‌ء من خلقه لأنه الحبل بین الله و بین عباده و السلطان اثنان سلطان ملکة </w:t>
      </w:r>
      <w:r>
        <w:rPr>
          <w:rStyle w:val="FootnoteAnchor"/>
          <w:rtl w:val="true"/>
        </w:rPr>
        <w:footnoteReference w:id="1714"/>
      </w:r>
      <w:r>
        <w:rPr>
          <w:rFonts w:ascii="IRNazanin" w:hAnsi="IRNazanin" w:eastAsia="IRNazanin"/>
          <w:color w:val="111111"/>
          <w:sz w:val="28"/>
          <w:sz w:val="28"/>
          <w:szCs w:val="28"/>
          <w:rtl w:val="true"/>
          <w:lang w:bidi="fa-IR"/>
        </w:rPr>
        <w:t xml:space="preserve">و قهر و سلطان حکمة و شرع فأعلاهما فوقا سلطان الحکمة و قد تری یا هذا أن الله عز و جل قد صنع لنا حتی جعلنا حکاما و قواما علی ملوک ملتنا و من بعدهم من حشوتهم و أطرافهم فاعرف لذی الحق حقه أیها المرء و خلاک ذم ثم قال و ذکرت أخا قریش و ما جاء به من الآیات و النذر فأطلت و أعرضت و لقد بررت </w:t>
      </w:r>
      <w:r>
        <w:rPr>
          <w:rStyle w:val="FootnoteAnchor"/>
          <w:rtl w:val="true"/>
        </w:rPr>
        <w:footnoteReference w:id="1715"/>
      </w:r>
      <w:r>
        <w:rPr>
          <w:rFonts w:ascii="IRNazanin" w:hAnsi="IRNazanin" w:eastAsia="IRNazanin"/>
          <w:color w:val="111111"/>
          <w:sz w:val="28"/>
          <w:sz w:val="28"/>
          <w:szCs w:val="28"/>
          <w:rtl w:val="true"/>
          <w:lang w:bidi="fa-IR"/>
        </w:rPr>
        <w:t xml:space="preserve">فنحن بمحمد عالمون و به جدا موقنون شهدت لقد انتظمت له الآیات و البینات سالفها و آنفها إلا آیة هی أشفاها </w:t>
      </w:r>
      <w:r>
        <w:rPr>
          <w:rStyle w:val="FootnoteAnchor"/>
          <w:rtl w:val="true"/>
        </w:rPr>
        <w:footnoteReference w:id="171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أشرفها و إنما مثلها فیما جاء به کمثل الرأس للجسد فما حال جسد لا رأس له فأمهل رویدا نتجسس الأخبار و نعتبر الآثار و نستشف ما ألفینا مما أفضی إلینا فإن آنسنا الآیة الجامعة الخاتمة لدیه فنحن إلیه أسرع و له أطوع و إلا فاعلم ما تذکر به النبوة و السفارة عن الرب الذی لا تفاوت فی أمره و لا تغایر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حارثة قد نادیت فأسمعت و قرعت فصدعت و سمعت و أطعت فما هذه الآیة التی أوحش بعد الآنسة </w:t>
      </w:r>
      <w:r>
        <w:rPr>
          <w:rStyle w:val="FootnoteAnchor"/>
          <w:rtl w:val="true"/>
        </w:rPr>
        <w:footnoteReference w:id="1717"/>
      </w:r>
      <w:r>
        <w:rPr>
          <w:rFonts w:ascii="IRNazanin" w:hAnsi="IRNazanin" w:eastAsia="IRNazanin"/>
          <w:color w:val="111111"/>
          <w:sz w:val="28"/>
          <w:sz w:val="28"/>
          <w:szCs w:val="28"/>
          <w:rtl w:val="true"/>
          <w:lang w:bidi="fa-IR"/>
        </w:rPr>
        <w:t>فقدها و أعقب الشک بعد البینة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العاقب قد أثلجک </w:t>
      </w:r>
      <w:r>
        <w:rPr>
          <w:rStyle w:val="FootnoteAnchor"/>
          <w:rtl w:val="true"/>
        </w:rPr>
        <w:footnoteReference w:id="1718"/>
      </w:r>
      <w:r>
        <w:rPr>
          <w:rFonts w:ascii="IRNazanin" w:hAnsi="IRNazanin" w:eastAsia="IRNazanin"/>
          <w:color w:val="111111"/>
          <w:sz w:val="28"/>
          <w:sz w:val="28"/>
          <w:szCs w:val="28"/>
          <w:rtl w:val="true"/>
          <w:lang w:bidi="fa-IR"/>
        </w:rPr>
        <w:t>أبو قرة بها فذهبت عنها فی غیر مذهب و حاورتنا فأطلت فی غیر ما طائل حوارنا</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قال حارثة و أنی ذلک فجلها الآن لی فداک أبی و أمی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العاقب أفلح من سلم للحق و صدع به و لم یرغب عنه و قد أحاط به علما فقد علمنا و علمت من أنباء الکتب المستودعة علم القرون و ما کان و ما یکون فإنها استهلت </w:t>
      </w:r>
      <w:r>
        <w:rPr>
          <w:rStyle w:val="FootnoteAnchor"/>
          <w:rtl w:val="true"/>
        </w:rPr>
        <w:footnoteReference w:id="1720"/>
      </w:r>
      <w:r>
        <w:rPr>
          <w:rFonts w:ascii="IRNazanin" w:hAnsi="IRNazanin" w:eastAsia="IRNazanin"/>
          <w:color w:val="111111"/>
          <w:sz w:val="28"/>
          <w:sz w:val="28"/>
          <w:szCs w:val="28"/>
          <w:rtl w:val="true"/>
          <w:lang w:bidi="fa-IR"/>
        </w:rPr>
        <w:t xml:space="preserve">بلسان کل أمة منهم معربة مبشرة و منذرة بأحمد النبی العاقب الذی تطبق أمته المشارق و المغارب یملک و شیعته من بعده ملکا مؤجلا یستأثر مقتبلهم </w:t>
      </w:r>
      <w:r>
        <w:rPr>
          <w:rStyle w:val="FootnoteAnchor"/>
          <w:rtl w:val="true"/>
        </w:rPr>
        <w:footnoteReference w:id="1721"/>
      </w:r>
      <w:r>
        <w:rPr>
          <w:rFonts w:ascii="IRNazanin" w:hAnsi="IRNazanin" w:eastAsia="IRNazanin"/>
          <w:color w:val="111111"/>
          <w:sz w:val="28"/>
          <w:sz w:val="28"/>
          <w:szCs w:val="28"/>
          <w:rtl w:val="true"/>
          <w:lang w:bidi="fa-IR"/>
        </w:rPr>
        <w:t xml:space="preserve">ملکا علی الأحم منهم بذلک النبی تباعة و بیتا و یوسع من بعدهم أمتهم عدوانا و هضما فیملکون بذلک سبتا طویلا حتی لا یبقی بجزیرة العرب بیت إلا و هو راغب إلیهم أو راهب لهم ثم یدال بعد لأی </w:t>
      </w:r>
      <w:r>
        <w:rPr>
          <w:rStyle w:val="FootnoteAnchor"/>
          <w:rtl w:val="true"/>
        </w:rPr>
        <w:footnoteReference w:id="1722"/>
      </w:r>
      <w:r>
        <w:rPr>
          <w:rFonts w:ascii="IRNazanin" w:hAnsi="IRNazanin" w:eastAsia="IRNazanin"/>
          <w:color w:val="111111"/>
          <w:sz w:val="28"/>
          <w:sz w:val="28"/>
          <w:szCs w:val="28"/>
          <w:rtl w:val="true"/>
          <w:lang w:bidi="fa-IR"/>
        </w:rPr>
        <w:t xml:space="preserve">منهم و یشعث سلطانهم حدا حدا </w:t>
      </w:r>
      <w:r>
        <w:rPr>
          <w:rStyle w:val="FootnoteAnchor"/>
          <w:rtl w:val="true"/>
        </w:rPr>
        <w:footnoteReference w:id="1723"/>
      </w:r>
      <w:r>
        <w:rPr>
          <w:rFonts w:ascii="IRNazanin" w:hAnsi="IRNazanin" w:eastAsia="IRNazanin"/>
          <w:color w:val="111111"/>
          <w:sz w:val="28"/>
          <w:sz w:val="28"/>
          <w:szCs w:val="28"/>
          <w:rtl w:val="true"/>
          <w:lang w:bidi="fa-IR"/>
        </w:rPr>
        <w:t xml:space="preserve">و بیتا فبیتا حتی تجی‌ء أمثال النغف من الأقوام فیهم ثم یملک أمرهم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عبداؤهم </w:t>
      </w:r>
      <w:r>
        <w:rPr>
          <w:rStyle w:val="FootnoteAnchor"/>
          <w:rtl w:val="true"/>
        </w:rPr>
        <w:footnoteReference w:id="1724"/>
      </w:r>
      <w:r>
        <w:rPr>
          <w:rFonts w:ascii="IRNazanin" w:hAnsi="IRNazanin" w:eastAsia="IRNazanin"/>
          <w:color w:val="111111"/>
          <w:sz w:val="28"/>
          <w:sz w:val="28"/>
          <w:szCs w:val="28"/>
          <w:rtl w:val="true"/>
          <w:lang w:bidi="fa-IR"/>
        </w:rPr>
        <w:t xml:space="preserve">و قنهم </w:t>
      </w:r>
      <w:r>
        <w:rPr>
          <w:rStyle w:val="FootnoteAnchor"/>
          <w:rtl w:val="true"/>
        </w:rPr>
        <w:footnoteReference w:id="1725"/>
      </w:r>
      <w:r>
        <w:rPr>
          <w:rFonts w:ascii="IRNazanin" w:hAnsi="IRNazanin" w:eastAsia="IRNazanin"/>
          <w:color w:val="111111"/>
          <w:sz w:val="28"/>
          <w:sz w:val="28"/>
          <w:szCs w:val="28"/>
          <w:rtl w:val="true"/>
          <w:lang w:bidi="fa-IR"/>
        </w:rPr>
        <w:t xml:space="preserve">یملکون جیلا فجیلا یسیرون فی الناس بالقعسریة </w:t>
      </w:r>
      <w:r>
        <w:rPr>
          <w:rStyle w:val="FootnoteAnchor"/>
          <w:rtl w:val="true"/>
        </w:rPr>
        <w:footnoteReference w:id="1726"/>
      </w:r>
      <w:r>
        <w:rPr>
          <w:rFonts w:ascii="IRNazanin" w:hAnsi="IRNazanin" w:eastAsia="IRNazanin"/>
          <w:color w:val="111111"/>
          <w:sz w:val="28"/>
          <w:sz w:val="28"/>
          <w:szCs w:val="28"/>
          <w:rtl w:val="true"/>
          <w:lang w:bidi="fa-IR"/>
        </w:rPr>
        <w:t xml:space="preserve">خیطا خیطا </w:t>
      </w:r>
      <w:r>
        <w:rPr>
          <w:rStyle w:val="FootnoteAnchor"/>
          <w:rtl w:val="true"/>
        </w:rPr>
        <w:footnoteReference w:id="1727"/>
      </w:r>
      <w:r>
        <w:rPr>
          <w:rFonts w:ascii="IRNazanin" w:hAnsi="IRNazanin" w:eastAsia="IRNazanin"/>
          <w:color w:val="111111"/>
          <w:sz w:val="28"/>
          <w:sz w:val="28"/>
          <w:szCs w:val="28"/>
          <w:rtl w:val="true"/>
          <w:lang w:bidi="fa-IR"/>
        </w:rPr>
        <w:t xml:space="preserve">و یکون سلطانهم سلطانا عضوضا ضروسا فتنتقص الأرض حینئذ من أطرافها و یشتد البلاء و تشتمل </w:t>
      </w:r>
      <w:r>
        <w:rPr>
          <w:rStyle w:val="FootnoteAnchor"/>
          <w:rtl w:val="true"/>
        </w:rPr>
        <w:footnoteReference w:id="1728"/>
      </w:r>
      <w:r>
        <w:rPr>
          <w:rFonts w:ascii="IRNazanin" w:hAnsi="IRNazanin" w:eastAsia="IRNazanin"/>
          <w:color w:val="111111"/>
          <w:sz w:val="28"/>
          <w:sz w:val="28"/>
          <w:szCs w:val="28"/>
          <w:rtl w:val="true"/>
          <w:lang w:bidi="fa-IR"/>
        </w:rPr>
        <w:t xml:space="preserve">الآفات حتی یکون الموت أعز من الحیاة الحمر </w:t>
      </w:r>
      <w:r>
        <w:rPr>
          <w:rStyle w:val="FootnoteAnchor"/>
          <w:rtl w:val="true"/>
        </w:rPr>
        <w:footnoteReference w:id="1729"/>
      </w:r>
      <w:r>
        <w:rPr>
          <w:rFonts w:ascii="IRNazanin" w:hAnsi="IRNazanin" w:eastAsia="IRNazanin"/>
          <w:color w:val="111111"/>
          <w:sz w:val="28"/>
          <w:sz w:val="28"/>
          <w:szCs w:val="28"/>
          <w:rtl w:val="true"/>
          <w:lang w:bidi="fa-IR"/>
        </w:rPr>
        <w:t xml:space="preserve">أو أحب حینئذ إلی أحدهم من الحیاة إلی المعافاة السلیم و ما ذلک إلا لما یدهون </w:t>
      </w:r>
      <w:r>
        <w:rPr>
          <w:rStyle w:val="FootnoteAnchor"/>
          <w:rtl w:val="true"/>
        </w:rPr>
        <w:footnoteReference w:id="1730"/>
      </w:r>
      <w:r>
        <w:rPr>
          <w:rFonts w:ascii="IRNazanin" w:hAnsi="IRNazanin" w:eastAsia="IRNazanin"/>
          <w:color w:val="111111"/>
          <w:sz w:val="28"/>
          <w:sz w:val="28"/>
          <w:szCs w:val="28"/>
          <w:rtl w:val="true"/>
          <w:lang w:bidi="fa-IR"/>
        </w:rPr>
        <w:t xml:space="preserve">به من الضر و الضراء و الفتنة العشواء و قوام الدین یومئذ و زعماؤه یومئذ أناس لیسوا من أهله فیمج الدین بهم </w:t>
      </w:r>
      <w:r>
        <w:rPr>
          <w:rStyle w:val="FootnoteAnchor"/>
          <w:rtl w:val="true"/>
        </w:rPr>
        <w:footnoteReference w:id="1731"/>
      </w:r>
      <w:r>
        <w:rPr>
          <w:rFonts w:ascii="IRNazanin" w:hAnsi="IRNazanin" w:eastAsia="IRNazanin"/>
          <w:color w:val="111111"/>
          <w:sz w:val="28"/>
          <w:sz w:val="28"/>
          <w:szCs w:val="28"/>
          <w:rtl w:val="true"/>
          <w:lang w:bidi="fa-IR"/>
        </w:rPr>
        <w:t xml:space="preserve">و تعفو آیاته و یدبر تولیا و امحاقا فلا یبقی منه إلا اسمه حتی ینعاه ناعیه و المؤمن یومئذ غریب و الدیانون قلیل ما هم حتی یستأیس الناس من روح الله و فرجه إلا أقلهم و تظن أقوام أن لن ینصر الله رسله و یحق وعده فإذا بهم الشصائب و النقم و أخذ من جمیعهم بالکظم تلافی الله دینه و راش عباده </w:t>
      </w:r>
      <w:r>
        <w:rPr>
          <w:rStyle w:val="FootnoteAnchor"/>
          <w:rtl w:val="true"/>
        </w:rPr>
        <w:footnoteReference w:id="1732"/>
      </w:r>
      <w:r>
        <w:rPr>
          <w:rFonts w:ascii="IRNazanin" w:hAnsi="IRNazanin" w:eastAsia="IRNazanin"/>
          <w:color w:val="111111"/>
          <w:sz w:val="28"/>
          <w:sz w:val="28"/>
          <w:szCs w:val="28"/>
          <w:rtl w:val="true"/>
          <w:lang w:bidi="fa-IR"/>
        </w:rPr>
        <w:t xml:space="preserve">من بعد ما قنطوا برجل من ذریة نبیهم أحمد و نجله یأتی الله عز و جل به من حیث لا یشعرون تصلی علیه السماوات و سکانها و تفرج به الأرض و ما علیها من سوام و طائر و أنام و تخرج له أمکم یعنی الأرض برکتها و زینتها و تلقی إلیه کنوزها و أفلاذ کبدها حتی تعود کهیئتها علی عهد آدم و ترفع عنهم المسکنة و العاهات فی عهده و النقمات التی کانت تضرب بها الأمم من قبل و تلقی فی البلاد الأمنة و تنزع حمة کل ذات حمة و مخلب کل ذی مخلب و ناب کل ذی ناب حتی إن الجویریة اللکاع لتلعب بالأفعوان فلا یضرها شیئا و حتی یکون الأسد فی الباقر کأنه راعیها و الذئب فی البهم کأنه ربها و یظهر الله عبده علی الدین کله فیملک مقالید الأقالیم إلی بیضاء الصین حتی لا یکون علی عهده فی الأرض أجمعها إلا دین الله الحق الذی ارتضاه لعباده و بعث به آدم بدیع فطرته و أحمد خاتم رسالته </w:t>
      </w:r>
      <w:r>
        <w:rPr>
          <w:rStyle w:val="FootnoteAnchor"/>
          <w:rtl w:val="true"/>
        </w:rPr>
        <w:footnoteReference w:id="1733"/>
      </w:r>
      <w:r>
        <w:rPr>
          <w:rFonts w:ascii="IRNazanin" w:hAnsi="IRNazanin" w:eastAsia="IRNazanin"/>
          <w:color w:val="111111"/>
          <w:sz w:val="28"/>
          <w:sz w:val="28"/>
          <w:szCs w:val="28"/>
          <w:rtl w:val="true"/>
          <w:lang w:bidi="fa-IR"/>
        </w:rPr>
        <w:t xml:space="preserve">و من بینهما من أنبیائه و رسله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أتی العاقب علی اقتصاصه </w:t>
      </w:r>
      <w:r>
        <w:rPr>
          <w:rStyle w:val="FootnoteAnchor"/>
          <w:rtl w:val="true"/>
        </w:rPr>
        <w:footnoteReference w:id="1734"/>
      </w:r>
      <w:r>
        <w:rPr>
          <w:rFonts w:ascii="IRNazanin" w:hAnsi="IRNazanin" w:eastAsia="IRNazanin"/>
          <w:color w:val="111111"/>
          <w:sz w:val="28"/>
          <w:sz w:val="28"/>
          <w:szCs w:val="28"/>
          <w:rtl w:val="true"/>
          <w:lang w:bidi="fa-IR"/>
        </w:rPr>
        <w:t xml:space="preserve">هذا أقبل علیه حارثة مجیبا فقال أشهد بالله البدیع یا أیها النبیه الخطیر و العلیم الأثیر لقد ابتسم الحق بقیلک و أشرق الجناب </w:t>
      </w:r>
      <w:r>
        <w:rPr>
          <w:rStyle w:val="FootnoteAnchor"/>
          <w:rtl w:val="true"/>
        </w:rPr>
        <w:footnoteReference w:id="1735"/>
      </w:r>
      <w:r>
        <w:rPr>
          <w:rFonts w:ascii="IRNazanin" w:hAnsi="IRNazanin" w:eastAsia="IRNazanin"/>
          <w:color w:val="111111"/>
          <w:sz w:val="28"/>
          <w:sz w:val="28"/>
          <w:szCs w:val="28"/>
          <w:rtl w:val="true"/>
          <w:lang w:bidi="fa-IR"/>
        </w:rPr>
        <w:t xml:space="preserve">بعدل منطقک و تنزلت کتب الله التی جعلها نورا فی بلاده و شاهدة علی عباده بما اقتصصت </w:t>
      </w:r>
      <w:r>
        <w:rPr>
          <w:rStyle w:val="FootnoteAnchor"/>
          <w:rtl w:val="true"/>
        </w:rPr>
        <w:footnoteReference w:id="1736"/>
      </w:r>
      <w:r>
        <w:rPr>
          <w:rFonts w:ascii="IRNazanin" w:hAnsi="IRNazanin" w:eastAsia="IRNazanin"/>
          <w:color w:val="111111"/>
          <w:sz w:val="28"/>
          <w:sz w:val="28"/>
          <w:szCs w:val="28"/>
          <w:rtl w:val="true"/>
          <w:lang w:bidi="fa-IR"/>
        </w:rPr>
        <w:t xml:space="preserve">من مسطورها حقا فلم یخالف طرس منها طرسا و لا رسم من آیاتها رسما فما بعد هذا قال العاقب فإنک زعمته </w:t>
      </w:r>
      <w:r>
        <w:rPr>
          <w:rStyle w:val="FootnoteAnchor"/>
          <w:rtl w:val="true"/>
        </w:rPr>
        <w:footnoteReference w:id="1737"/>
      </w:r>
      <w:r>
        <w:rPr>
          <w:rFonts w:ascii="IRNazanin" w:hAnsi="IRNazanin" w:eastAsia="IRNazanin"/>
          <w:color w:val="111111"/>
          <w:sz w:val="28"/>
          <w:sz w:val="28"/>
          <w:szCs w:val="28"/>
          <w:rtl w:val="true"/>
          <w:lang w:bidi="fa-IR"/>
        </w:rPr>
        <w:t xml:space="preserve">أخا قریش فکنت بما تأثر من هذا حق غالط قال و بم أ لم تعترف له لنبوته و رسالته الشواهد قال العاقب بلی لعمرو الله و لکنهما نبیان رسولان یعتقبان بین مسیح الله عز و جل و بین الساعة اشتق اسم أحدهما من صاحبه محمد و أحمد بشر بأولهما موسی علیه السلام و بثانیهما عیسی علیه السلام فأخو قریش هذا مرسل إلی قومه و یقفوه من بعده ذو الملک الشدید و الأکل الطویل یبعثه الله عز و جل خاتما للدین و حجة علی الخلائق أجمعین ثم یأتی من بعده فترة تتزایل فیها القواعد من مراسیها فیعیدها الله </w:t>
      </w:r>
      <w:r>
        <w:rPr>
          <w:rStyle w:val="FootnoteAnchor"/>
          <w:rtl w:val="true"/>
        </w:rPr>
        <w:footnoteReference w:id="1738"/>
      </w:r>
      <w:r>
        <w:rPr>
          <w:rFonts w:ascii="IRNazanin" w:hAnsi="IRNazanin" w:eastAsia="IRNazanin"/>
          <w:color w:val="111111"/>
          <w:sz w:val="28"/>
          <w:sz w:val="28"/>
          <w:szCs w:val="28"/>
          <w:rtl w:val="true"/>
          <w:lang w:bidi="fa-IR"/>
        </w:rPr>
        <w:t xml:space="preserve">عز و جل </w:t>
      </w:r>
      <w:r>
        <w:rPr>
          <w:rStyle w:val="FootnoteAnchor"/>
          <w:rtl w:val="true"/>
        </w:rPr>
        <w:footnoteReference w:id="1739"/>
      </w:r>
      <w:r>
        <w:rPr>
          <w:rFonts w:ascii="IRNazanin" w:hAnsi="IRNazanin" w:eastAsia="IRNazanin"/>
          <w:color w:val="111111"/>
          <w:sz w:val="28"/>
          <w:sz w:val="28"/>
          <w:szCs w:val="28"/>
          <w:rtl w:val="true"/>
          <w:lang w:bidi="fa-IR"/>
        </w:rPr>
        <w:t xml:space="preserve">علی الدین کله فیملک هو و الملوک الصالحون من عقبه جمیع ما طلع علیه اللیل و النهار من أرض و جبل و بر و بحر یرثون أرض الله عز و جل ملکا کما ورثها و ملکا </w:t>
      </w:r>
      <w:r>
        <w:rPr>
          <w:rStyle w:val="FootnoteAnchor"/>
          <w:rtl w:val="true"/>
        </w:rPr>
        <w:footnoteReference w:id="1740"/>
      </w:r>
      <w:r>
        <w:rPr>
          <w:rFonts w:ascii="IRNazanin" w:hAnsi="IRNazanin" w:eastAsia="IRNazanin"/>
          <w:color w:val="111111"/>
          <w:sz w:val="28"/>
          <w:sz w:val="28"/>
          <w:szCs w:val="28"/>
          <w:rtl w:val="true"/>
          <w:lang w:bidi="fa-IR"/>
        </w:rPr>
        <w:t xml:space="preserve">الأبوان آدم و نوح علیهما السلام یلقون </w:t>
      </w:r>
      <w:r>
        <w:rPr>
          <w:rStyle w:val="FootnoteAnchor"/>
          <w:rtl w:val="true"/>
        </w:rPr>
        <w:footnoteReference w:id="1741"/>
      </w:r>
      <w:r>
        <w:rPr>
          <w:rFonts w:ascii="IRNazanin" w:hAnsi="IRNazanin" w:eastAsia="IRNazanin"/>
          <w:color w:val="111111"/>
          <w:sz w:val="28"/>
          <w:sz w:val="28"/>
          <w:szCs w:val="28"/>
          <w:rtl w:val="true"/>
          <w:lang w:bidi="fa-IR"/>
        </w:rPr>
        <w:t xml:space="preserve">و هم الملوک الأکابر فی مثل هیئة المساکین بذاذة و استکانة فأولئک الأکرمون الأماثل لا یصلح عباد الله و بلاده إلا بهم علیهم ینزل عیسی بن البشر علیه السلام </w:t>
      </w:r>
      <w:r>
        <w:rPr>
          <w:rStyle w:val="FootnoteAnchor"/>
          <w:rtl w:val="true"/>
        </w:rPr>
        <w:footnoteReference w:id="1742"/>
      </w:r>
      <w:r>
        <w:rPr>
          <w:rFonts w:ascii="IRNazanin" w:hAnsi="IRNazanin" w:eastAsia="IRNazanin"/>
          <w:color w:val="111111"/>
          <w:sz w:val="28"/>
          <w:sz w:val="28"/>
          <w:szCs w:val="28"/>
          <w:rtl w:val="true"/>
          <w:lang w:bidi="fa-IR"/>
        </w:rPr>
        <w:t xml:space="preserve">علی آخرهم بعد مکث طویل و ملک شدید لا خیر فی العیش بعدهم و تردفهم رجراحة </w:t>
      </w:r>
      <w:r>
        <w:rPr>
          <w:rStyle w:val="FootnoteAnchor"/>
          <w:rtl w:val="true"/>
        </w:rPr>
        <w:footnoteReference w:id="1743"/>
      </w:r>
      <w:r>
        <w:rPr>
          <w:rFonts w:ascii="IRNazanin" w:hAnsi="IRNazanin" w:eastAsia="IRNazanin"/>
          <w:color w:val="111111"/>
          <w:sz w:val="28"/>
          <w:sz w:val="28"/>
          <w:szCs w:val="28"/>
          <w:rtl w:val="true"/>
          <w:lang w:bidi="fa-IR"/>
        </w:rPr>
        <w:t xml:space="preserve">طغام </w:t>
      </w:r>
    </w:p>
    <w:p>
      <w:pPr>
        <w:pStyle w:val="BookText"/>
        <w:rPr/>
      </w:pPr>
      <w:r>
        <w:rPr>
          <w:rFonts w:ascii="IRNazanin" w:hAnsi="IRNazanin" w:eastAsia="IRNazanin"/>
          <w:color w:val="111111"/>
          <w:sz w:val="28"/>
          <w:sz w:val="28"/>
          <w:szCs w:val="28"/>
          <w:rtl w:val="true"/>
          <w:lang w:bidi="fa-IR"/>
        </w:rPr>
        <w:t>فی مثل أحلام العصافیر علیهم تقوم الساعة و إنما تقوم علی شرار الناس و أخابثهم فذلک الوعد الذی صلی به الله عز و جل علی أحمد کما صلی به علی خلیله إبراهیم فی کثیر مما لأحمد صلی الله علیه من البراهین و التأیید الذی خبرت به کتب الله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حارثة فمن الأثر المستقر عندک أبا واثلة فی هذین الاسمین أنهما لشخصین لنبیین مرسلین فی عصرین مختلفین قال العاقب أجل قال فهل یتخالجک فی ذلک ریب أو یعرض لک فیه ظن قال العاقب کلا و المعبود أن هذا لأجلی من بوح </w:t>
      </w:r>
      <w:r>
        <w:rPr>
          <w:rStyle w:val="FootnoteAnchor"/>
          <w:rtl w:val="true"/>
        </w:rPr>
        <w:footnoteReference w:id="1744"/>
      </w:r>
      <w:r>
        <w:rPr>
          <w:rFonts w:ascii="IRNazanin" w:hAnsi="IRNazanin" w:eastAsia="IRNazanin"/>
          <w:color w:val="111111"/>
          <w:sz w:val="28"/>
          <w:sz w:val="28"/>
          <w:szCs w:val="28"/>
          <w:rtl w:val="true"/>
          <w:lang w:bidi="fa-IR"/>
        </w:rPr>
        <w:t xml:space="preserve">و أشار له إلی جرم الشمس المستدیر فأکب حارثة مطرقا و جعل ینکت فی الأرض عجبا ثم قال إنما الآفة أیها الزعیم المطاع أن یکون المال عند من یخزنه لا من ینفقه و السلاح عند من یتزین به لا من یقاتل به و الرأی عند من یملکه </w:t>
      </w:r>
      <w:r>
        <w:rPr>
          <w:rStyle w:val="FootnoteAnchor"/>
          <w:rtl w:val="true"/>
        </w:rPr>
        <w:footnoteReference w:id="1745"/>
      </w:r>
      <w:r>
        <w:rPr>
          <w:rFonts w:ascii="IRNazanin" w:hAnsi="IRNazanin" w:eastAsia="IRNazanin"/>
          <w:color w:val="111111"/>
          <w:sz w:val="28"/>
          <w:sz w:val="28"/>
          <w:szCs w:val="28"/>
          <w:rtl w:val="true"/>
          <w:lang w:bidi="fa-IR"/>
        </w:rPr>
        <w:t>لا من 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العاقب لقد أسمعت یا حویرث فأقذعت و طفقت فأقدمت فمه قال أقسم بالذی قامت السماوات و الأرض بإذنه و غلب </w:t>
      </w:r>
      <w:r>
        <w:rPr>
          <w:rStyle w:val="FootnoteAnchor"/>
          <w:rtl w:val="true"/>
        </w:rPr>
        <w:footnoteReference w:id="1746"/>
      </w:r>
      <w:r>
        <w:rPr>
          <w:rFonts w:ascii="IRNazanin" w:hAnsi="IRNazanin" w:eastAsia="IRNazanin"/>
          <w:color w:val="111111"/>
          <w:sz w:val="28"/>
          <w:sz w:val="28"/>
          <w:szCs w:val="28"/>
          <w:rtl w:val="true"/>
          <w:lang w:bidi="fa-IR"/>
        </w:rPr>
        <w:t xml:space="preserve">الجبابرة بأمره أنهما اسمان مشتقان لنفس واحدة و لنبی واحد و رسول واحد أنذر </w:t>
      </w:r>
      <w:r>
        <w:rPr>
          <w:rStyle w:val="FootnoteAnchor"/>
          <w:rtl w:val="true"/>
        </w:rPr>
        <w:footnoteReference w:id="1747"/>
      </w:r>
      <w:r>
        <w:rPr>
          <w:rFonts w:ascii="IRNazanin" w:hAnsi="IRNazanin" w:eastAsia="IRNazanin"/>
          <w:color w:val="111111"/>
          <w:sz w:val="28"/>
          <w:sz w:val="28"/>
          <w:szCs w:val="28"/>
          <w:rtl w:val="true"/>
          <w:lang w:bidi="fa-IR"/>
        </w:rPr>
        <w:t>به موسی بن عمران و بشر به عیسی ابن مریم و من قبلهما أشار به فی صحف إبراهیم علیه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فتضاحک السید یری قومه و من حضرهم أن ضحکه هزء من حارثة و تعجبا </w:t>
      </w:r>
      <w:r>
        <w:rPr>
          <w:rStyle w:val="FootnoteAnchor"/>
          <w:rtl w:val="true"/>
        </w:rPr>
        <w:footnoteReference w:id="1748"/>
      </w:r>
      <w:r>
        <w:rPr>
          <w:rFonts w:ascii="IRNazanin" w:hAnsi="IRNazanin" w:eastAsia="IRNazanin"/>
          <w:color w:val="111111"/>
          <w:sz w:val="28"/>
          <w:sz w:val="28"/>
          <w:szCs w:val="28"/>
          <w:rtl w:val="true"/>
          <w:lang w:bidi="fa-IR"/>
        </w:rPr>
        <w:t xml:space="preserve">و انتشط العاقب ذلک </w:t>
      </w:r>
      <w:r>
        <w:rPr>
          <w:rStyle w:val="FootnoteAnchor"/>
          <w:rtl w:val="true"/>
        </w:rPr>
        <w:footnoteReference w:id="1749"/>
      </w:r>
      <w:r>
        <w:rPr>
          <w:rFonts w:ascii="IRNazanin" w:hAnsi="IRNazanin" w:eastAsia="IRNazanin"/>
          <w:color w:val="111111"/>
          <w:sz w:val="28"/>
          <w:sz w:val="28"/>
          <w:szCs w:val="28"/>
          <w:rtl w:val="true"/>
          <w:lang w:bidi="fa-IR"/>
        </w:rPr>
        <w:t xml:space="preserve">فأقبل علی حارثة مؤنبا فقال لا یغررک باطل أبی قرة فإنه و إن ضحک لک فإنما یضحک منک قال حارثة لئن فعلها لأنها لإحدی الدهارس أو سوءة </w:t>
      </w:r>
      <w:r>
        <w:rPr>
          <w:rStyle w:val="FootnoteAnchor"/>
          <w:rtl w:val="true"/>
        </w:rPr>
        <w:footnoteReference w:id="1750"/>
      </w:r>
      <w:r>
        <w:rPr>
          <w:rFonts w:ascii="IRNazanin" w:hAnsi="IRNazanin" w:eastAsia="IRNazanin"/>
          <w:color w:val="111111"/>
          <w:sz w:val="28"/>
          <w:sz w:val="28"/>
          <w:szCs w:val="28"/>
          <w:rtl w:val="true"/>
          <w:lang w:bidi="fa-IR"/>
        </w:rPr>
        <w:t xml:space="preserve">أ فلم تتعرفا راجع الله بکما من موروث الحکمة لا ینبغی </w:t>
      </w:r>
    </w:p>
    <w:p>
      <w:pPr>
        <w:pStyle w:val="BookText"/>
        <w:rPr/>
      </w:pPr>
      <w:r>
        <w:rPr>
          <w:rFonts w:ascii="IRNazanin" w:hAnsi="IRNazanin" w:eastAsia="IRNazanin"/>
          <w:color w:val="111111"/>
          <w:sz w:val="28"/>
          <w:sz w:val="28"/>
          <w:szCs w:val="28"/>
          <w:rtl w:val="true"/>
          <w:lang w:bidi="fa-IR"/>
        </w:rPr>
        <w:t xml:space="preserve">للحکیم أن یکون عباسا فی غیر أرب </w:t>
      </w:r>
      <w:r>
        <w:rPr>
          <w:rStyle w:val="FootnoteAnchor"/>
          <w:rtl w:val="true"/>
        </w:rPr>
        <w:footnoteReference w:id="1751"/>
      </w:r>
      <w:r>
        <w:rPr>
          <w:rFonts w:ascii="IRNazanin" w:hAnsi="IRNazanin" w:eastAsia="IRNazanin"/>
          <w:color w:val="111111"/>
          <w:sz w:val="28"/>
          <w:sz w:val="28"/>
          <w:szCs w:val="28"/>
          <w:rtl w:val="true"/>
          <w:lang w:bidi="fa-IR"/>
        </w:rPr>
        <w:t xml:space="preserve">و لا ضحاکا من غیر عجب أ و لم یبلغکما عن سیدکما المسیح قال فضحک العالم فی غیر حینه غفلة من قلبه أو سکرة ألهته عما فی غده قال السید یا حارثة إنه لا یعیش و الله أحد بعقله حتی یعیش بظنه و إذا أنا لم أعلم إلا ما رویت فلا علمت أ و لم یبلغک أنت عن سیدنا المسیح علینا سلامه أن لله عبادا ضحکوا جهرا من سعة رحمة ربهم و بکوا سرا من خیفة ربهم قال إذا کان هذا فنعم قال فما هنا فلتکن </w:t>
      </w:r>
      <w:r>
        <w:rPr>
          <w:rStyle w:val="FootnoteAnchor"/>
          <w:rtl w:val="true"/>
        </w:rPr>
        <w:footnoteReference w:id="1752"/>
      </w:r>
      <w:r>
        <w:rPr>
          <w:rFonts w:ascii="IRNazanin" w:hAnsi="IRNazanin" w:eastAsia="IRNazanin"/>
          <w:color w:val="111111"/>
          <w:sz w:val="28"/>
          <w:sz w:val="28"/>
          <w:szCs w:val="28"/>
          <w:rtl w:val="true"/>
          <w:lang w:bidi="fa-IR"/>
        </w:rPr>
        <w:t>مراجم ظنونک بعباد ربک و عد بنا إلی ما نحن بسبیله فقد طال التنازع و الخصام بیننا یا حارثة قالوا و کان مجلسا ثالثا فی یوم ثالث من اجتماعهم للنظر فی أمرهم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السید یا حارثة أ لم ینبئک أبو واثلة بأفصح لفظ اخترق </w:t>
      </w:r>
      <w:r>
        <w:rPr>
          <w:rStyle w:val="FootnoteAnchor"/>
          <w:rtl w:val="true"/>
        </w:rPr>
        <w:footnoteReference w:id="1753"/>
      </w:r>
      <w:r>
        <w:rPr>
          <w:rFonts w:ascii="IRNazanin" w:hAnsi="IRNazanin" w:eastAsia="IRNazanin"/>
          <w:color w:val="111111"/>
          <w:sz w:val="28"/>
          <w:sz w:val="28"/>
          <w:szCs w:val="28"/>
          <w:rtl w:val="true"/>
          <w:lang w:bidi="fa-IR"/>
        </w:rPr>
        <w:t xml:space="preserve">أذنا و عاد لک </w:t>
      </w:r>
      <w:r>
        <w:rPr>
          <w:rStyle w:val="FootnoteAnchor"/>
          <w:rtl w:val="true"/>
        </w:rPr>
        <w:footnoteReference w:id="1754"/>
      </w:r>
      <w:r>
        <w:rPr>
          <w:rFonts w:ascii="IRNazanin" w:hAnsi="IRNazanin" w:eastAsia="IRNazanin"/>
          <w:color w:val="111111"/>
          <w:sz w:val="28"/>
          <w:sz w:val="28"/>
          <w:szCs w:val="28"/>
          <w:rtl w:val="true"/>
          <w:lang w:bidi="fa-IR"/>
        </w:rPr>
        <w:t xml:space="preserve">بمثله مخبرا فألفاک مع عزماتک </w:t>
      </w:r>
      <w:r>
        <w:rPr>
          <w:rStyle w:val="FootnoteAnchor"/>
          <w:rtl w:val="true"/>
        </w:rPr>
        <w:footnoteReference w:id="1755"/>
      </w:r>
      <w:r>
        <w:rPr>
          <w:rFonts w:ascii="IRNazanin" w:hAnsi="IRNazanin" w:eastAsia="IRNazanin"/>
          <w:color w:val="111111"/>
          <w:sz w:val="28"/>
          <w:sz w:val="28"/>
          <w:szCs w:val="28"/>
          <w:rtl w:val="true"/>
          <w:lang w:bidi="fa-IR"/>
        </w:rPr>
        <w:t xml:space="preserve">بموارده حجرا و ها أنا ذا أؤکد علیک التذکرة بذلک من معدن ثالث فأنشدک الله و ما أنزل إلی کلمة من کلماته هل تجد فی الزاجرة المنقولة من لسان أهل سوریا </w:t>
      </w:r>
      <w:r>
        <w:rPr>
          <w:rStyle w:val="FootnoteAnchor"/>
          <w:rtl w:val="true"/>
        </w:rPr>
        <w:footnoteReference w:id="1756"/>
      </w:r>
      <w:r>
        <w:rPr>
          <w:rFonts w:ascii="IRNazanin" w:hAnsi="IRNazanin" w:eastAsia="IRNazanin"/>
          <w:color w:val="111111"/>
          <w:sz w:val="28"/>
          <w:sz w:val="28"/>
          <w:szCs w:val="28"/>
          <w:rtl w:val="true"/>
          <w:lang w:bidi="fa-IR"/>
        </w:rPr>
        <w:t xml:space="preserve">إلی لسان العرب یعنی صحیفة شمعون بن حمون </w:t>
      </w:r>
      <w:r>
        <w:rPr>
          <w:rStyle w:val="FootnoteAnchor"/>
          <w:rtl w:val="true"/>
        </w:rPr>
        <w:footnoteReference w:id="1757"/>
      </w:r>
      <w:r>
        <w:rPr>
          <w:rFonts w:ascii="IRNazanin" w:hAnsi="IRNazanin" w:eastAsia="IRNazanin"/>
          <w:color w:val="111111"/>
          <w:sz w:val="28"/>
          <w:sz w:val="28"/>
          <w:szCs w:val="28"/>
          <w:rtl w:val="true"/>
          <w:lang w:bidi="fa-IR"/>
        </w:rPr>
        <w:t xml:space="preserve">الصفا التی توارثها عنه أهل نجران قال السید أ لم یقل بعد نبذ طویل من کلام فإذا طبقت و قطعت الأرحام و عفت </w:t>
      </w:r>
      <w:r>
        <w:rPr>
          <w:rStyle w:val="FootnoteAnchor"/>
          <w:rtl w:val="true"/>
        </w:rPr>
        <w:footnoteReference w:id="1758"/>
      </w:r>
      <w:r>
        <w:rPr>
          <w:rFonts w:ascii="IRNazanin" w:hAnsi="IRNazanin" w:eastAsia="IRNazanin"/>
          <w:color w:val="111111"/>
          <w:sz w:val="28"/>
          <w:sz w:val="28"/>
          <w:szCs w:val="28"/>
          <w:rtl w:val="true"/>
          <w:lang w:bidi="fa-IR"/>
        </w:rPr>
        <w:t xml:space="preserve">الأعلام بعث الله </w:t>
      </w:r>
      <w:r>
        <w:rPr>
          <w:rStyle w:val="FootnoteAnchor"/>
          <w:rtl w:val="true"/>
        </w:rPr>
        <w:footnoteReference w:id="1759"/>
      </w:r>
      <w:r>
        <w:rPr>
          <w:rFonts w:ascii="IRNazanin" w:hAnsi="IRNazanin" w:eastAsia="IRNazanin"/>
          <w:color w:val="111111"/>
          <w:sz w:val="28"/>
          <w:sz w:val="28"/>
          <w:szCs w:val="28"/>
          <w:rtl w:val="true"/>
          <w:lang w:bidi="fa-IR"/>
        </w:rPr>
        <w:t xml:space="preserve">عبده الفارقلیطا </w:t>
      </w:r>
      <w:r>
        <w:rPr>
          <w:rStyle w:val="FootnoteAnchor"/>
          <w:rtl w:val="true"/>
        </w:rPr>
        <w:footnoteReference w:id="1760"/>
      </w:r>
      <w:r>
        <w:rPr>
          <w:rFonts w:ascii="IRNazanin" w:hAnsi="IRNazanin" w:eastAsia="IRNazanin"/>
          <w:color w:val="111111"/>
          <w:sz w:val="28"/>
          <w:sz w:val="28"/>
          <w:szCs w:val="28"/>
          <w:rtl w:val="true"/>
          <w:lang w:bidi="fa-IR"/>
        </w:rPr>
        <w:t xml:space="preserve">بالرحمة و المعدلة قالوا و ما الفارقلیطا </w:t>
      </w:r>
      <w:r>
        <w:rPr>
          <w:rStyle w:val="FootnoteAnchor"/>
          <w:rtl w:val="true"/>
        </w:rPr>
        <w:footnoteReference w:id="1761"/>
      </w:r>
      <w:r>
        <w:rPr>
          <w:rFonts w:ascii="IRNazanin" w:hAnsi="IRNazanin" w:eastAsia="IRNazanin"/>
          <w:color w:val="111111"/>
          <w:sz w:val="28"/>
          <w:sz w:val="28"/>
          <w:szCs w:val="28"/>
          <w:rtl w:val="true"/>
          <w:lang w:bidi="fa-IR"/>
        </w:rPr>
        <w:t xml:space="preserve">یا مسیح الله قال أحمد النبی الخاتم الوارث ذلک الذی یصلی علیه حیا و یصلی علیه بعد ما یقبضه إلیه بابنه الطاهر الخابر </w:t>
      </w:r>
      <w:r>
        <w:rPr>
          <w:rStyle w:val="FootnoteAnchor"/>
          <w:rtl w:val="true"/>
        </w:rPr>
        <w:footnoteReference w:id="1762"/>
      </w:r>
      <w:r>
        <w:rPr>
          <w:rFonts w:ascii="IRNazanin" w:hAnsi="IRNazanin" w:eastAsia="IRNazanin"/>
          <w:color w:val="111111"/>
          <w:sz w:val="28"/>
          <w:sz w:val="28"/>
          <w:szCs w:val="28"/>
          <w:rtl w:val="true"/>
          <w:lang w:bidi="fa-IR"/>
        </w:rPr>
        <w:t xml:space="preserve">ینشره الله فی آخر الزمان بعد ما انفصمت </w:t>
      </w:r>
      <w:r>
        <w:rPr>
          <w:rStyle w:val="FootnoteAnchor"/>
          <w:rtl w:val="true"/>
        </w:rPr>
        <w:footnoteReference w:id="1763"/>
      </w:r>
      <w:r>
        <w:rPr>
          <w:rFonts w:ascii="IRNazanin" w:hAnsi="IRNazanin" w:eastAsia="IRNazanin"/>
          <w:color w:val="111111"/>
          <w:sz w:val="28"/>
          <w:sz w:val="28"/>
          <w:szCs w:val="28"/>
          <w:rtl w:val="true"/>
          <w:lang w:bidi="fa-IR"/>
        </w:rPr>
        <w:t xml:space="preserve">عری الدین و خبت مصابیح الناموس و أفلت نجومه فلا یلبث ذلک العبد الصالح إلا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أمما حتی یعود الدین به کما بدأ و یقر الله عز و جل سلطانه فی عبده ثم فی الصالحین من عقبه و ینشر منه حتی یبلغ ملکه منقطع التراب قال حارثة قد أشدتما </w:t>
      </w:r>
      <w:r>
        <w:rPr>
          <w:rStyle w:val="FootnoteAnchor"/>
          <w:rtl w:val="true"/>
        </w:rPr>
        <w:footnoteReference w:id="1764"/>
      </w:r>
      <w:r>
        <w:rPr>
          <w:rFonts w:ascii="IRNazanin" w:hAnsi="IRNazanin" w:eastAsia="IRNazanin"/>
          <w:color w:val="111111"/>
          <w:sz w:val="28"/>
          <w:sz w:val="28"/>
          <w:szCs w:val="28"/>
          <w:rtl w:val="true"/>
          <w:lang w:bidi="fa-IR"/>
        </w:rPr>
        <w:t xml:space="preserve">بهذه المأثرة لأحمد صلی الله علیه و آله و کررتما بها القول و هی حق لا وحشة مع الحق و لا أنس فی غیره فمه قال السید فإن من الحق أن لا حظ فی هذه الأکرومة لأبتر قال حارثة إنه لکذلک و لیس بمحمد صلی الله علیه و آله </w:t>
      </w:r>
      <w:r>
        <w:rPr>
          <w:rStyle w:val="FootnoteAnchor"/>
          <w:rtl w:val="true"/>
        </w:rPr>
        <w:footnoteReference w:id="1765"/>
      </w:r>
      <w:r>
        <w:rPr>
          <w:rFonts w:ascii="IRNazanin" w:hAnsi="IRNazanin" w:eastAsia="IRNazanin"/>
          <w:color w:val="111111"/>
          <w:sz w:val="28"/>
          <w:sz w:val="28"/>
          <w:szCs w:val="28"/>
          <w:rtl w:val="true"/>
          <w:lang w:bidi="fa-IR"/>
        </w:rPr>
        <w:t xml:space="preserve">قال السید إنک ما عملت </w:t>
      </w:r>
      <w:r>
        <w:rPr>
          <w:rStyle w:val="FootnoteAnchor"/>
          <w:rtl w:val="true"/>
        </w:rPr>
        <w:footnoteReference w:id="1766"/>
      </w:r>
      <w:r>
        <w:rPr>
          <w:rFonts w:ascii="IRNazanin" w:hAnsi="IRNazanin" w:eastAsia="IRNazanin"/>
          <w:color w:val="111111"/>
          <w:sz w:val="28"/>
          <w:sz w:val="28"/>
          <w:szCs w:val="28"/>
          <w:rtl w:val="true"/>
          <w:lang w:bidi="fa-IR"/>
        </w:rPr>
        <w:t xml:space="preserve">إلا لدا أ لم یخبرنا سفرنا و أصحابنا فیما تجسسنا من خبره أن ولدیه الذکرین القرشیة و القبطیة بادا یعنی هلکا و غودر محمد کقرن الأعضب مؤف علی ضریحة فلو کان له بقیة لکان لک بذلک مقالا إذا ولیت </w:t>
      </w:r>
      <w:r>
        <w:rPr>
          <w:rStyle w:val="FootnoteAnchor"/>
          <w:rtl w:val="true"/>
        </w:rPr>
        <w:footnoteReference w:id="1767"/>
      </w:r>
      <w:r>
        <w:rPr>
          <w:rFonts w:ascii="IRNazanin" w:hAnsi="IRNazanin" w:eastAsia="IRNazanin"/>
          <w:color w:val="111111"/>
          <w:sz w:val="28"/>
          <w:sz w:val="28"/>
          <w:szCs w:val="28"/>
          <w:rtl w:val="true"/>
          <w:lang w:bidi="fa-IR"/>
        </w:rPr>
        <w:t xml:space="preserve">أبناؤه الذی تذکر </w:t>
      </w:r>
      <w:r>
        <w:rPr>
          <w:rStyle w:val="FootnoteAnchor"/>
          <w:rtl w:val="true"/>
        </w:rPr>
        <w:footnoteReference w:id="1768"/>
      </w:r>
      <w:r>
        <w:rPr>
          <w:rFonts w:ascii="IRNazanin" w:hAnsi="IRNazanin" w:eastAsia="IRNazanin"/>
          <w:color w:val="111111"/>
          <w:sz w:val="28"/>
          <w:sz w:val="28"/>
          <w:szCs w:val="28"/>
          <w:rtl w:val="true"/>
          <w:lang w:bidi="fa-IR"/>
        </w:rPr>
        <w:t xml:space="preserve">قال حارثة العبر لعمرو الله کثیرة و الاعتبار بها قلیل و الدلیل مؤف </w:t>
      </w:r>
      <w:r>
        <w:rPr>
          <w:rStyle w:val="FootnoteAnchor"/>
          <w:rtl w:val="true"/>
        </w:rPr>
        <w:footnoteReference w:id="1769"/>
      </w:r>
      <w:r>
        <w:rPr>
          <w:rFonts w:ascii="IRNazanin" w:hAnsi="IRNazanin" w:eastAsia="IRNazanin"/>
          <w:color w:val="111111"/>
          <w:sz w:val="28"/>
          <w:sz w:val="28"/>
          <w:szCs w:val="28"/>
          <w:rtl w:val="true"/>
          <w:lang w:bidi="fa-IR"/>
        </w:rPr>
        <w:t xml:space="preserve">علی سنن السبیل إن لم یعش </w:t>
      </w:r>
      <w:r>
        <w:rPr>
          <w:rStyle w:val="FootnoteAnchor"/>
          <w:rtl w:val="true"/>
        </w:rPr>
        <w:footnoteReference w:id="1770"/>
      </w:r>
      <w:r>
        <w:rPr>
          <w:rFonts w:ascii="IRNazanin" w:hAnsi="IRNazanin" w:eastAsia="IRNazanin"/>
          <w:color w:val="111111"/>
          <w:sz w:val="28"/>
          <w:sz w:val="28"/>
          <w:szCs w:val="28"/>
          <w:rtl w:val="true"/>
          <w:lang w:bidi="fa-IR"/>
        </w:rPr>
        <w:t xml:space="preserve">عنه ناظر و کما أن الأبصار الرمدة لا تستطیع النظر فی قرص الشمس لسقمها فکذلک البصائر القصیرة لا تتعلق بنور الحکمة لعجزها ألا و من کان کذلک فلستماه و أشار إلی السید و العاقب أنکما و یمین الله لمحجوجان بما آتاکم الله عز و جل من میراث الحکمة و استودعکما من بقایا الحجة ثم بما أوجب لکما من الشرف و المنزلة فی الناس فقد جعل الله عز و جل من آتاه </w:t>
      </w:r>
      <w:r>
        <w:rPr>
          <w:rStyle w:val="FootnoteAnchor"/>
          <w:rtl w:val="true"/>
        </w:rPr>
        <w:footnoteReference w:id="1771"/>
      </w:r>
      <w:r>
        <w:rPr>
          <w:rFonts w:ascii="IRNazanin" w:hAnsi="IRNazanin" w:eastAsia="IRNazanin"/>
          <w:color w:val="111111"/>
          <w:sz w:val="28"/>
          <w:sz w:val="28"/>
          <w:szCs w:val="28"/>
          <w:rtl w:val="true"/>
          <w:lang w:bidi="fa-IR"/>
        </w:rPr>
        <w:t xml:space="preserve">سلطانا ملوکا للناس و أربابا و جعلکما حکما </w:t>
      </w:r>
      <w:r>
        <w:rPr>
          <w:rStyle w:val="FootnoteAnchor"/>
          <w:rtl w:val="true"/>
        </w:rPr>
        <w:footnoteReference w:id="1772"/>
      </w:r>
      <w:r>
        <w:rPr>
          <w:rFonts w:ascii="IRNazanin" w:hAnsi="IRNazanin" w:eastAsia="IRNazanin"/>
          <w:color w:val="111111"/>
          <w:sz w:val="28"/>
          <w:sz w:val="28"/>
          <w:szCs w:val="28"/>
          <w:rtl w:val="true"/>
          <w:lang w:bidi="fa-IR"/>
        </w:rPr>
        <w:t xml:space="preserve">و قواما علی ملوک </w:t>
      </w:r>
      <w:r>
        <w:rPr>
          <w:rStyle w:val="FootnoteAnchor"/>
          <w:rtl w:val="true"/>
        </w:rPr>
        <w:footnoteReference w:id="1773"/>
      </w:r>
      <w:r>
        <w:rPr>
          <w:rFonts w:ascii="IRNazanin" w:hAnsi="IRNazanin" w:eastAsia="IRNazanin"/>
          <w:color w:val="111111"/>
          <w:sz w:val="28"/>
          <w:sz w:val="28"/>
          <w:szCs w:val="28"/>
          <w:rtl w:val="true"/>
          <w:lang w:bidi="fa-IR"/>
        </w:rPr>
        <w:t xml:space="preserve">ملتنا و ذادة لهم یفزعون إلیکما فی دینهم و لا تفزعان إلیهم و تأمرانهم فیأتمرون </w:t>
      </w:r>
      <w:r>
        <w:rPr>
          <w:rStyle w:val="FootnoteAnchor"/>
          <w:rtl w:val="true"/>
        </w:rPr>
        <w:footnoteReference w:id="1774"/>
      </w:r>
      <w:r>
        <w:rPr>
          <w:rFonts w:ascii="IRNazanin" w:hAnsi="IRNazanin" w:eastAsia="IRNazanin"/>
          <w:color w:val="111111"/>
          <w:sz w:val="28"/>
          <w:sz w:val="28"/>
          <w:szCs w:val="28"/>
          <w:rtl w:val="true"/>
          <w:lang w:bidi="fa-IR"/>
        </w:rPr>
        <w:t xml:space="preserve">لکما و حق لکل ملک أو موطئ الأکناف </w:t>
      </w:r>
      <w:r>
        <w:rPr>
          <w:rStyle w:val="FootnoteAnchor"/>
          <w:rtl w:val="true"/>
        </w:rPr>
        <w:footnoteReference w:id="1775"/>
      </w:r>
      <w:r>
        <w:rPr>
          <w:rFonts w:ascii="IRNazanin" w:hAnsi="IRNazanin" w:eastAsia="IRNazanin"/>
          <w:color w:val="111111"/>
          <w:sz w:val="28"/>
          <w:sz w:val="28"/>
          <w:szCs w:val="28"/>
          <w:rtl w:val="true"/>
          <w:lang w:bidi="fa-IR"/>
        </w:rPr>
        <w:t xml:space="preserve">أن یتواضع لله عز و جل إذ رفعه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ینصح لله عز و جل فی عباده و لا یدهن فی أمره و ذکرتما محمدا بما حکمت له به الشهادات الصادقة و بینته فیه الأسفار المستحفظة و رأیتماه مع ذلک مرسلا إلی قومه لا إلی الناس جمیعا و أن لیس بالخاتم الحاشر و لا الوارث العاقب لأنکما زعمتماه أبتر أ لیس کذلک قالا نعم قال أ رأیتکما لو کان له بقیة و عقب هل کنتما ممتریین </w:t>
      </w:r>
      <w:r>
        <w:rPr>
          <w:rStyle w:val="FootnoteAnchor"/>
          <w:rtl w:val="true"/>
        </w:rPr>
        <w:footnoteReference w:id="1776"/>
      </w:r>
      <w:r>
        <w:rPr>
          <w:rFonts w:ascii="IRNazanin" w:hAnsi="IRNazanin" w:eastAsia="IRNazanin"/>
          <w:color w:val="111111"/>
          <w:sz w:val="28"/>
          <w:sz w:val="28"/>
          <w:szCs w:val="28"/>
          <w:rtl w:val="true"/>
          <w:lang w:bidi="fa-IR"/>
        </w:rPr>
        <w:t xml:space="preserve">لما تجدان و بما تکذبان </w:t>
      </w:r>
      <w:r>
        <w:rPr>
          <w:rStyle w:val="FootnoteAnchor"/>
          <w:rtl w:val="true"/>
        </w:rPr>
        <w:footnoteReference w:id="1777"/>
      </w:r>
      <w:r>
        <w:rPr>
          <w:rFonts w:ascii="IRNazanin" w:hAnsi="IRNazanin" w:eastAsia="IRNazanin"/>
          <w:color w:val="111111"/>
          <w:sz w:val="28"/>
          <w:sz w:val="28"/>
          <w:szCs w:val="28"/>
          <w:rtl w:val="true"/>
          <w:lang w:bidi="fa-IR"/>
        </w:rPr>
        <w:t xml:space="preserve">من الوراثة و الظهور علی النوامیس أنه النبی الخاتم و المرسل إلی کافة البشر قالا لا قال أ فلیس هذا القیل لهذه الحال مع طول اللوائم و الخصائم عندکما مستقر </w:t>
      </w:r>
      <w:r>
        <w:rPr>
          <w:rStyle w:val="FootnoteAnchor"/>
          <w:rtl w:val="true"/>
        </w:rPr>
        <w:footnoteReference w:id="1778"/>
      </w:r>
      <w:r>
        <w:rPr>
          <w:rFonts w:ascii="IRNazanin" w:hAnsi="IRNazanin" w:eastAsia="IRNazanin"/>
          <w:color w:val="111111"/>
          <w:sz w:val="28"/>
          <w:sz w:val="28"/>
          <w:szCs w:val="28"/>
          <w:rtl w:val="true"/>
          <w:lang w:bidi="fa-IR"/>
        </w:rPr>
        <w:t xml:space="preserve">قالا أجل قال الله أکبر قالا کبرت تکبیرا فما دعاک إلی ذلک قال حارثة الحق أبلج و الباطل لجلج و لنقل ماء البحر و لشق الصخر أهون من إماتة ما أحیاه الله عز و جل و إحیاء </w:t>
      </w:r>
      <w:r>
        <w:rPr>
          <w:rStyle w:val="FootnoteAnchor"/>
          <w:rtl w:val="true"/>
        </w:rPr>
        <w:footnoteReference w:id="1779"/>
      </w:r>
      <w:r>
        <w:rPr>
          <w:rFonts w:ascii="IRNazanin" w:hAnsi="IRNazanin" w:eastAsia="IRNazanin"/>
          <w:color w:val="111111"/>
          <w:sz w:val="28"/>
          <w:sz w:val="28"/>
          <w:szCs w:val="28"/>
          <w:rtl w:val="true"/>
          <w:lang w:bidi="fa-IR"/>
        </w:rPr>
        <w:t xml:space="preserve">ما أماته الآن فاعلما أن محمدا غیر أبتر </w:t>
      </w:r>
      <w:r>
        <w:rPr>
          <w:rStyle w:val="FootnoteAnchor"/>
          <w:rtl w:val="true"/>
        </w:rPr>
        <w:footnoteReference w:id="1780"/>
      </w:r>
      <w:r>
        <w:rPr>
          <w:rFonts w:ascii="IRNazanin" w:hAnsi="IRNazanin" w:eastAsia="IRNazanin"/>
          <w:color w:val="111111"/>
          <w:sz w:val="28"/>
          <w:sz w:val="28"/>
          <w:szCs w:val="28"/>
          <w:rtl w:val="true"/>
          <w:lang w:bidi="fa-IR"/>
        </w:rPr>
        <w:t xml:space="preserve">و أنه الخاتم الوارث و العاقب الحاشر حقا فلا نبی بعده و علی أمته تقوم الساعة و یرث الله الأرض و من علیها و أن من ذریته الأمیر الصالح الذی بینتما و نبأتما أنه یملک مشارق الأرض و مغاربها و یظهره عز و جل بالخفیة </w:t>
      </w:r>
      <w:r>
        <w:rPr>
          <w:rStyle w:val="FootnoteAnchor"/>
          <w:rtl w:val="true"/>
        </w:rPr>
        <w:footnoteReference w:id="1781"/>
      </w:r>
      <w:r>
        <w:rPr>
          <w:rFonts w:ascii="IRNazanin" w:hAnsi="IRNazanin" w:eastAsia="IRNazanin"/>
          <w:color w:val="111111"/>
          <w:sz w:val="28"/>
          <w:sz w:val="28"/>
          <w:szCs w:val="28"/>
          <w:rtl w:val="true"/>
          <w:lang w:bidi="fa-IR"/>
        </w:rPr>
        <w:t xml:space="preserve">الإبراهیمیة علی النوامیس کلها قالا أولی لک یا حارثة لقد أغفلناک </w:t>
      </w:r>
      <w:r>
        <w:rPr>
          <w:rStyle w:val="FootnoteAnchor"/>
          <w:rtl w:val="true"/>
        </w:rPr>
        <w:footnoteReference w:id="1782"/>
      </w:r>
      <w:r>
        <w:rPr>
          <w:rFonts w:ascii="IRNazanin" w:hAnsi="IRNazanin" w:eastAsia="IRNazanin"/>
          <w:color w:val="111111"/>
          <w:sz w:val="28"/>
          <w:sz w:val="28"/>
          <w:szCs w:val="28"/>
          <w:rtl w:val="true"/>
          <w:lang w:bidi="fa-IR"/>
        </w:rPr>
        <w:t xml:space="preserve">و تأبی إلا مراوغة کالثعالبة </w:t>
      </w:r>
      <w:r>
        <w:rPr>
          <w:rStyle w:val="FootnoteAnchor"/>
          <w:rtl w:val="true"/>
        </w:rPr>
        <w:footnoteReference w:id="1783"/>
      </w:r>
      <w:r>
        <w:rPr>
          <w:rFonts w:ascii="IRNazanin" w:hAnsi="IRNazanin" w:eastAsia="IRNazanin"/>
          <w:color w:val="111111"/>
          <w:sz w:val="28"/>
          <w:sz w:val="28"/>
          <w:szCs w:val="28"/>
          <w:rtl w:val="true"/>
          <w:lang w:bidi="fa-IR"/>
        </w:rPr>
        <w:t xml:space="preserve">فما تسأم المنازعة و لا تمل من المراجعة و لقد زعمت مع ذلک عظیما فما برهانک به قال أما و جدکما لأنبئکما </w:t>
      </w:r>
      <w:r>
        <w:rPr>
          <w:rStyle w:val="FootnoteAnchor"/>
          <w:rtl w:val="true"/>
        </w:rPr>
        <w:footnoteReference w:id="1784"/>
      </w:r>
      <w:r>
        <w:rPr>
          <w:rFonts w:ascii="IRNazanin" w:hAnsi="IRNazanin" w:eastAsia="IRNazanin"/>
          <w:color w:val="111111"/>
          <w:sz w:val="28"/>
          <w:sz w:val="28"/>
          <w:szCs w:val="28"/>
          <w:rtl w:val="true"/>
          <w:lang w:bidi="fa-IR"/>
        </w:rPr>
        <w:t xml:space="preserve">ببرهان یجیر من الشبهة و یشفی به جوی الصدور ثم أقبل علی أبی حارثة حصین بن علقمة شیخهم و أسقفهم الأول فقال إن رأیت أیها الأب الأثیر أن تؤنس قلوبنا و تثلج صدورنا بإحضار الجامعة و الزاجرة قالوا </w:t>
      </w:r>
    </w:p>
    <w:p>
      <w:pPr>
        <w:pStyle w:val="BookText"/>
        <w:rPr/>
      </w:pPr>
      <w:r>
        <w:rPr>
          <w:rFonts w:ascii="IRNazanin" w:hAnsi="IRNazanin" w:eastAsia="IRNazanin"/>
          <w:color w:val="111111"/>
          <w:sz w:val="28"/>
          <w:sz w:val="28"/>
          <w:szCs w:val="28"/>
          <w:rtl w:val="true"/>
          <w:lang w:bidi="fa-IR"/>
        </w:rPr>
        <w:t xml:space="preserve">و کان هذا المجلس الرابع من الیوم الرابع و ذلک لما حلقت الشمس و رکدت و فی زمن قیظ شدید فأقبلا علی حارثة فقالا أرج هذا إلی غد فقد بلغت القلوب منا الصدور فتفرقوا علی إحضار الزاجرة و الجامعة من غد للنظر فیهما و العمل بما یتراءان </w:t>
      </w:r>
      <w:r>
        <w:rPr>
          <w:rStyle w:val="FootnoteAnchor"/>
          <w:rtl w:val="true"/>
        </w:rPr>
        <w:footnoteReference w:id="1785"/>
      </w:r>
      <w:r>
        <w:rPr>
          <w:rFonts w:ascii="IRNazanin" w:hAnsi="IRNazanin" w:eastAsia="IRNazanin"/>
          <w:color w:val="111111"/>
          <w:sz w:val="28"/>
          <w:sz w:val="28"/>
          <w:szCs w:val="28"/>
          <w:rtl w:val="true"/>
          <w:lang w:bidi="fa-IR"/>
        </w:rPr>
        <w:t xml:space="preserve">منهما فلما کان من الغد صار أهل نجران إلی بِیعَتِهِمْ لاعتبار ما أجمع صاحباهم مع حارثة علی اقتباسه و تبینه </w:t>
      </w:r>
      <w:r>
        <w:rPr>
          <w:rStyle w:val="FootnoteAnchor"/>
          <w:rtl w:val="true"/>
        </w:rPr>
        <w:footnoteReference w:id="1786"/>
      </w:r>
      <w:r>
        <w:rPr>
          <w:rFonts w:ascii="IRNazanin" w:hAnsi="IRNazanin" w:eastAsia="IRNazanin"/>
          <w:color w:val="111111"/>
          <w:sz w:val="28"/>
          <w:sz w:val="28"/>
          <w:szCs w:val="28"/>
          <w:rtl w:val="true"/>
          <w:lang w:bidi="fa-IR"/>
        </w:rPr>
        <w:t xml:space="preserve">من الجامعة و لما رأی السید و العاقب اجتماع الناس لذلک قطع بهما لعلمهما بصواب قول حارثة و اعترضاه لیصدانه عن تصفح الصحف علی أعین الناس و کانا من شیاطین الإنس فقال السید إنک قد أکثرت و أمللت فض </w:t>
      </w:r>
      <w:r>
        <w:rPr>
          <w:rStyle w:val="FootnoteAnchor"/>
          <w:rtl w:val="true"/>
        </w:rPr>
        <w:footnoteReference w:id="1787"/>
      </w:r>
      <w:r>
        <w:rPr>
          <w:rFonts w:ascii="IRNazanin" w:hAnsi="IRNazanin" w:eastAsia="IRNazanin"/>
          <w:color w:val="111111"/>
          <w:sz w:val="28"/>
          <w:sz w:val="28"/>
          <w:szCs w:val="28"/>
          <w:rtl w:val="true"/>
          <w:lang w:bidi="fa-IR"/>
        </w:rPr>
        <w:t xml:space="preserve">الحدیث لنا مع فضه </w:t>
      </w:r>
      <w:r>
        <w:rPr>
          <w:rStyle w:val="FootnoteAnchor"/>
          <w:rtl w:val="true"/>
        </w:rPr>
        <w:footnoteReference w:id="1788"/>
      </w:r>
      <w:r>
        <w:rPr>
          <w:rFonts w:ascii="IRNazanin" w:hAnsi="IRNazanin" w:eastAsia="IRNazanin"/>
          <w:color w:val="111111"/>
          <w:sz w:val="28"/>
          <w:sz w:val="28"/>
          <w:szCs w:val="28"/>
          <w:rtl w:val="true"/>
          <w:lang w:bidi="fa-IR"/>
        </w:rPr>
        <w:t xml:space="preserve">و دعنا من تبیانه فقال حارثة و هل هذا إلا منک و صاحبک فمن الآن فقولا ما شئتما فقال العاقب ما من مقال إلا ما قلنا </w:t>
      </w:r>
      <w:r>
        <w:rPr>
          <w:rStyle w:val="FootnoteAnchor"/>
          <w:rtl w:val="true"/>
        </w:rPr>
        <w:footnoteReference w:id="1789"/>
      </w:r>
      <w:r>
        <w:rPr>
          <w:rFonts w:ascii="IRNazanin" w:hAnsi="IRNazanin" w:eastAsia="IRNazanin"/>
          <w:color w:val="111111"/>
          <w:sz w:val="28"/>
          <w:sz w:val="28"/>
          <w:szCs w:val="28"/>
          <w:rtl w:val="true"/>
          <w:lang w:bidi="fa-IR"/>
        </w:rPr>
        <w:t xml:space="preserve">و سنعود فنخبر بعد ذلک لک تخبیرا غیر کاتمین لله عز و جل من حجة و لا جاحدین له آیة و لا مفترین مع ذلک علی الله عز و جل لعبد أنه مرسل منه و لیس برسوله فنحن نعترف یا هذا بمحمد صلی الله علیه و آله أنه رسول من الله عز و جل إلی قومه من بنی إسماعیل علیه السلام فی غیر </w:t>
      </w:r>
      <w:r>
        <w:rPr>
          <w:rStyle w:val="FootnoteAnchor"/>
          <w:rtl w:val="true"/>
        </w:rPr>
        <w:footnoteReference w:id="1790"/>
      </w:r>
      <w:r>
        <w:rPr>
          <w:rFonts w:ascii="IRNazanin" w:hAnsi="IRNazanin" w:eastAsia="IRNazanin"/>
          <w:color w:val="111111"/>
          <w:sz w:val="28"/>
          <w:sz w:val="28"/>
          <w:szCs w:val="28"/>
          <w:rtl w:val="true"/>
          <w:lang w:bidi="fa-IR"/>
        </w:rPr>
        <w:t>أن یجب له بذلک علی غیرهم من عرب الناس و لا أعاجمهم تباعة و لا طاعة بخروج له عن ملة و لا دخول معه فی ملة إلا الإقرار له بالنبوة و الرسالة إلی أعیان قومه و دینه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حارثة و بم شهدتما له بالنبوة و الأمر قالا حیث جاءتنا فیه البینة من تباشیر الأناجیل و الکتب الخالیة فقال منذ وجب هذا لمحمد صلی الله علیه و آله علیکما فی طویل الکلام و قصیره و بدئه و عوده فمن أین زعمتما أنه لیس بالوارث الحاشر و لا المرسل إلی کافة البشر قالا لقد علمت و علمنا فما نمتری بأن حجة الله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 جل لن ینتهی </w:t>
      </w:r>
      <w:r>
        <w:rPr>
          <w:rStyle w:val="FootnoteAnchor"/>
          <w:rtl w:val="true"/>
        </w:rPr>
        <w:footnoteReference w:id="1791"/>
      </w:r>
      <w:r>
        <w:rPr>
          <w:rFonts w:ascii="IRNazanin" w:hAnsi="IRNazanin" w:eastAsia="IRNazanin"/>
          <w:color w:val="111111"/>
          <w:sz w:val="28"/>
          <w:sz w:val="28"/>
          <w:szCs w:val="28"/>
          <w:rtl w:val="true"/>
          <w:lang w:bidi="fa-IR"/>
        </w:rPr>
        <w:t xml:space="preserve">أمرها و إنها کلمة الله جاریة فی الأعقاب ما اعتقب اللیل و النهار و ما بقی من الناس شخصان و قد ظننا من قبل أن محمدا صلی الله علیه و آله ربها و أنه القائد بزمامها فلما أعقمه الله عز و جل بمهلک الذکورة من ولده علمنا أنه لیس به لأن محمدا أبتر و حجة الله عز و جل الباقیة و نبیه الخاتم بشهادة کتب الله عز و جل المنزلة لیس بأبتر فإذا هو نبی یأتی </w:t>
      </w:r>
      <w:r>
        <w:rPr>
          <w:rStyle w:val="FootnoteAnchor"/>
          <w:rtl w:val="true"/>
        </w:rPr>
        <w:footnoteReference w:id="1792"/>
      </w:r>
      <w:r>
        <w:rPr>
          <w:rFonts w:ascii="IRNazanin" w:hAnsi="IRNazanin" w:eastAsia="IRNazanin"/>
          <w:color w:val="111111"/>
          <w:sz w:val="28"/>
          <w:sz w:val="28"/>
          <w:szCs w:val="28"/>
          <w:rtl w:val="true"/>
          <w:lang w:bidi="fa-IR"/>
        </w:rPr>
        <w:t xml:space="preserve">و یخلد بعد محمد صلی الله علیه و آله اشتق اسمه من اسم محمد و هو أحمد الذی نبأ المسیح علیه السلام باسمه و بنبوته و رسالاته الخاتمة و بملکة </w:t>
      </w:r>
      <w:r>
        <w:rPr>
          <w:rStyle w:val="FootnoteAnchor"/>
          <w:rtl w:val="true"/>
        </w:rPr>
        <w:footnoteReference w:id="1793"/>
      </w:r>
      <w:r>
        <w:rPr>
          <w:rFonts w:ascii="IRNazanin" w:hAnsi="IRNazanin" w:eastAsia="IRNazanin"/>
          <w:color w:val="111111"/>
          <w:sz w:val="28"/>
          <w:sz w:val="28"/>
          <w:szCs w:val="28"/>
          <w:rtl w:val="true"/>
          <w:lang w:bidi="fa-IR"/>
        </w:rPr>
        <w:t xml:space="preserve">ابنه القاهرة الجامعة للناس جمیعا علی ناموس الله عز و جل الأعظم لیس بظهرة دینه </w:t>
      </w:r>
      <w:r>
        <w:rPr>
          <w:rStyle w:val="FootnoteAnchor"/>
          <w:rtl w:val="true"/>
        </w:rPr>
        <w:footnoteReference w:id="1794"/>
      </w:r>
      <w:r>
        <w:rPr>
          <w:rFonts w:ascii="IRNazanin" w:hAnsi="IRNazanin" w:eastAsia="IRNazanin"/>
          <w:color w:val="111111"/>
          <w:sz w:val="28"/>
          <w:sz w:val="28"/>
          <w:szCs w:val="28"/>
          <w:rtl w:val="true"/>
          <w:lang w:bidi="fa-IR"/>
        </w:rPr>
        <w:t xml:space="preserve">و لکنه من ذریته و عقبه یملک قری الأرض و ما بینهما </w:t>
      </w:r>
      <w:r>
        <w:rPr>
          <w:rStyle w:val="FootnoteAnchor"/>
          <w:rtl w:val="true"/>
        </w:rPr>
        <w:footnoteReference w:id="1795"/>
      </w:r>
      <w:r>
        <w:rPr>
          <w:rFonts w:ascii="IRNazanin" w:hAnsi="IRNazanin" w:eastAsia="IRNazanin"/>
          <w:color w:val="111111"/>
          <w:sz w:val="28"/>
          <w:sz w:val="28"/>
          <w:szCs w:val="28"/>
          <w:rtl w:val="true"/>
          <w:lang w:bidi="fa-IR"/>
        </w:rPr>
        <w:t>من لوب و سهل و صخر و بحر ملکا مورثا موطأ و هذا نبأ أحاطت سفرة الأناجیل به علما و قد أوسعناک بهذا القیل سمعا و عدنا لک به آنفة بعد سالفة فما إربک إلی تکراره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حارثة قد أعلم أنا </w:t>
      </w:r>
      <w:r>
        <w:rPr>
          <w:rStyle w:val="FootnoteAnchor"/>
          <w:rtl w:val="true"/>
        </w:rPr>
        <w:footnoteReference w:id="1796"/>
      </w:r>
      <w:r>
        <w:rPr>
          <w:rFonts w:ascii="IRNazanin" w:hAnsi="IRNazanin" w:eastAsia="IRNazanin"/>
          <w:color w:val="111111"/>
          <w:sz w:val="28"/>
          <w:sz w:val="28"/>
          <w:szCs w:val="28"/>
          <w:rtl w:val="true"/>
          <w:lang w:bidi="fa-IR"/>
        </w:rPr>
        <w:t xml:space="preserve">و إیاکما فی رجع من القول منذ ثلاث و ما ذاک إلا لیذکر ناس و یرجع فارط و یطمئن </w:t>
      </w:r>
      <w:r>
        <w:rPr>
          <w:rStyle w:val="FootnoteAnchor"/>
          <w:rtl w:val="true"/>
        </w:rPr>
        <w:footnoteReference w:id="1797"/>
      </w:r>
      <w:r>
        <w:rPr>
          <w:rFonts w:ascii="IRNazanin" w:hAnsi="IRNazanin" w:eastAsia="IRNazanin"/>
          <w:color w:val="111111"/>
          <w:sz w:val="28"/>
          <w:sz w:val="28"/>
          <w:szCs w:val="28"/>
          <w:rtl w:val="true"/>
          <w:lang w:bidi="fa-IR"/>
        </w:rPr>
        <w:t xml:space="preserve">لنا الکلم و ذکرتما نبیین یبعثان یعتقبان بین مسیح الله عز و جل و الساعة قلتما و کلاهما من بنی إسماعیل أولهما محمد بیثرب و ثانیهما أحمد العاقب و أما محمد صلی الله علیه و آله أخو قریش هذا القاطن بیثرب فإنا به حق مؤمن أجل و هو و المعبود أحمد الذی نبأت به کتب الله عز و جل و دلت علیه آیاته و هو حجة الله عز و جل و رسوله صلی الله علیه و آله الخاتم الوارث حقا و لا نبوة و لا رسول لله عز و جل و لا حجة بین ابن البتول و الساعة غیره بلی و من کان منه من ابنته البهلولة </w:t>
      </w:r>
      <w:r>
        <w:rPr>
          <w:rStyle w:val="FootnoteAnchor"/>
          <w:rtl w:val="true"/>
        </w:rPr>
        <w:footnoteReference w:id="1798"/>
      </w:r>
      <w:r>
        <w:rPr>
          <w:rFonts w:ascii="IRNazanin" w:hAnsi="IRNazanin" w:eastAsia="IRNazanin"/>
          <w:color w:val="111111"/>
          <w:sz w:val="28"/>
          <w:sz w:val="28"/>
          <w:szCs w:val="28"/>
          <w:rtl w:val="true"/>
          <w:lang w:bidi="fa-IR"/>
        </w:rPr>
        <w:t xml:space="preserve">الصدیقة فأنتما ببلاغ الله إلیکما </w:t>
      </w:r>
      <w:r>
        <w:rPr>
          <w:rStyle w:val="FootnoteAnchor"/>
          <w:rtl w:val="true"/>
        </w:rPr>
        <w:footnoteReference w:id="1799"/>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نبوة محمد صلی الله علیه و آله فی أمر مستقر و لو لا انقطاع نسله لما ارتبتما فیما زعمتما به أنه السابق العاقب قالا أجل إن ذلک لمن أکبر أماراته عندنا قال فأنتما و الله فیما تزعمان من نبی ثان من بعده فی أمر ملتبس و الجامعة فی ذلک یحکم </w:t>
      </w:r>
      <w:r>
        <w:rPr>
          <w:rStyle w:val="FootnoteAnchor"/>
          <w:rtl w:val="true"/>
        </w:rPr>
        <w:footnoteReference w:id="1800"/>
      </w:r>
      <w:r>
        <w:rPr>
          <w:rFonts w:ascii="IRNazanin" w:hAnsi="IRNazanin" w:eastAsia="IRNazanin"/>
          <w:color w:val="111111"/>
          <w:sz w:val="28"/>
          <w:sz w:val="28"/>
          <w:szCs w:val="28"/>
          <w:rtl w:val="true"/>
          <w:lang w:bidi="fa-IR"/>
        </w:rPr>
        <w:t xml:space="preserve">بیننا فتنادی الناس من کل ناحیة و قالوا الجامعة یا با حارثة الجامعة و ذلک لما مسهم فی طول تحاور الثلاثة من السامة و الملل و ظن القوم مع ذلک أن الفلج </w:t>
      </w:r>
      <w:r>
        <w:rPr>
          <w:rStyle w:val="FootnoteAnchor"/>
          <w:rtl w:val="true"/>
        </w:rPr>
        <w:footnoteReference w:id="1801"/>
      </w:r>
      <w:r>
        <w:rPr>
          <w:rFonts w:ascii="IRNazanin" w:hAnsi="IRNazanin" w:eastAsia="IRNazanin"/>
          <w:color w:val="111111"/>
          <w:sz w:val="28"/>
          <w:sz w:val="28"/>
          <w:szCs w:val="28"/>
          <w:rtl w:val="true"/>
          <w:lang w:bidi="fa-IR"/>
        </w:rPr>
        <w:t xml:space="preserve">لصاحبهما </w:t>
      </w:r>
      <w:r>
        <w:rPr>
          <w:rStyle w:val="FootnoteAnchor"/>
          <w:rtl w:val="true"/>
        </w:rPr>
        <w:footnoteReference w:id="1802"/>
      </w:r>
      <w:r>
        <w:rPr>
          <w:rFonts w:ascii="IRNazanin" w:hAnsi="IRNazanin" w:eastAsia="IRNazanin"/>
          <w:color w:val="111111"/>
          <w:sz w:val="28"/>
          <w:sz w:val="28"/>
          <w:szCs w:val="28"/>
          <w:rtl w:val="true"/>
          <w:lang w:bidi="fa-IR"/>
        </w:rPr>
        <w:t xml:space="preserve">بما کانا یدعیان فی تلک المجالس من ذلک فأقبل </w:t>
      </w:r>
      <w:r>
        <w:rPr>
          <w:rStyle w:val="FootnoteAnchor"/>
          <w:rtl w:val="true"/>
        </w:rPr>
        <w:footnoteReference w:id="1803"/>
      </w:r>
      <w:r>
        <w:rPr>
          <w:rFonts w:ascii="IRNazanin" w:hAnsi="IRNazanin" w:eastAsia="IRNazanin"/>
          <w:color w:val="111111"/>
          <w:sz w:val="28"/>
          <w:sz w:val="28"/>
          <w:szCs w:val="28"/>
          <w:rtl w:val="true"/>
          <w:lang w:bidi="fa-IR"/>
        </w:rPr>
        <w:t>أبو حارثة إلی علج واقف منه أمما فقال امض یا غلام فأت بها فجاء بالجامعة یحملها علی رأسه و هو لا یکاد یتماسک بها لثقلها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فحدثنی رجل صدق من النجرانیة ممن کان یلزم السید و العاقب و یخف لهما فی بعض أمورهما و یطلع علی کثیر من شأنهما قال لما حضرت الجامعة بلغ ذلک من السید و العاقب کل مبلغ لعلمهما بما یهجمان علیه فی تصفحها من دلائل رسول الله صلی الله علیه و آله و صفته و ذکر أهل بیته و أزواجه و ذریته و ما یحدث فی أمته و أصحابه من بوائق الأمور من بعده إلی فناء الدنیا و انقطاعها فأقبل أحدهما علی صاحبه فقال هذا یوم ما بورک لنا فی طلوع شمسه لقد شهدته أجسامنا و غابت عنه آراؤنا بحضور طغامنا </w:t>
      </w:r>
      <w:r>
        <w:rPr>
          <w:rStyle w:val="FootnoteAnchor"/>
          <w:rtl w:val="true"/>
        </w:rPr>
        <w:footnoteReference w:id="1804"/>
      </w:r>
      <w:r>
        <w:rPr>
          <w:rFonts w:ascii="Amiri" w:hAnsi="Amiri" w:eastAsia="Amiri" w:cs="Amiri"/>
          <w:color w:val="111111"/>
          <w:sz w:val="28"/>
          <w:sz w:val="28"/>
          <w:szCs w:val="28"/>
          <w:rtl w:val="true"/>
          <w:lang w:bidi="ar-SA"/>
        </w:rPr>
        <w:t xml:space="preserve">و سفلتنا و لقلما شهد سفهاء قوم مجمعة </w:t>
      </w:r>
      <w:r>
        <w:rPr>
          <w:rStyle w:val="FootnoteAnchor"/>
          <w:rtl w:val="true"/>
        </w:rPr>
        <w:footnoteReference w:id="1805"/>
      </w:r>
      <w:r>
        <w:rPr>
          <w:rFonts w:ascii="IRNazanin" w:hAnsi="IRNazanin" w:eastAsia="IRNazanin"/>
          <w:color w:val="111111"/>
          <w:sz w:val="28"/>
          <w:sz w:val="28"/>
          <w:szCs w:val="28"/>
          <w:rtl w:val="true"/>
          <w:lang w:bidi="fa-IR"/>
        </w:rPr>
        <w:t xml:space="preserve">إلا کانت لهم الغلبة قال الآخر فهم شر غالب لمن غلب إن أحدهم لیفتق بأدنی کلمة و یفسد فی بعض ساعته </w:t>
      </w:r>
      <w:r>
        <w:rPr>
          <w:rStyle w:val="FootnoteAnchor"/>
          <w:rtl w:val="true"/>
        </w:rPr>
        <w:footnoteReference w:id="1806"/>
      </w:r>
      <w:r>
        <w:rPr>
          <w:rFonts w:ascii="IRNazanin" w:hAnsi="IRNazanin" w:eastAsia="IRNazanin"/>
          <w:color w:val="111111"/>
          <w:sz w:val="28"/>
          <w:sz w:val="28"/>
          <w:szCs w:val="28"/>
          <w:rtl w:val="true"/>
          <w:lang w:bidi="fa-IR"/>
        </w:rPr>
        <w:t xml:space="preserve">ما لا یستطیع الآسی الحلیم له رتقا و لا الخولی النفیس إصلاحا له فی حول مجرم ذلک لأن السفیه هادم و الحلیم بان و شتان بین البناء و الهدم قال فانتهز حارثة الفرصة فأرسل فی خفیة </w:t>
      </w:r>
      <w:r>
        <w:rPr>
          <w:rStyle w:val="FootnoteAnchor"/>
          <w:rtl w:val="true"/>
        </w:rPr>
        <w:footnoteReference w:id="1807"/>
      </w:r>
      <w:r>
        <w:rPr>
          <w:rFonts w:ascii="IRNazanin" w:hAnsi="IRNazanin" w:eastAsia="IRNazanin"/>
          <w:color w:val="111111"/>
          <w:sz w:val="28"/>
          <w:sz w:val="28"/>
          <w:szCs w:val="28"/>
          <w:rtl w:val="true"/>
          <w:lang w:bidi="fa-IR"/>
        </w:rPr>
        <w:t xml:space="preserve">و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إلی النفر من أصحاب رسول الله صلی الله علیه و آله فاستحضرهم استظهارا بمشهدهم فحضروا فلم یستطمع الرجلان فض ذلک المجلس و لا إرجاءه و ذلک لما تبینا من تطلع عامتهما من نصاری نجران إلی معرفة ما تضمنت الجامعة من صفة رسول الله صلی الله علیه و آله و انبعاثهم </w:t>
      </w:r>
      <w:r>
        <w:rPr>
          <w:rStyle w:val="FootnoteAnchor"/>
          <w:rtl w:val="true"/>
        </w:rPr>
        <w:footnoteReference w:id="1808"/>
      </w:r>
      <w:r>
        <w:rPr>
          <w:rFonts w:ascii="IRNazanin" w:hAnsi="IRNazanin" w:eastAsia="IRNazanin"/>
          <w:color w:val="111111"/>
          <w:sz w:val="28"/>
          <w:sz w:val="28"/>
          <w:szCs w:val="28"/>
          <w:rtl w:val="true"/>
          <w:lang w:bidi="fa-IR"/>
        </w:rPr>
        <w:t xml:space="preserve">له مع حضور رسل رسول الله لذلک و تألیب حارثة علیهما فیه و صغو أبی حارثة شیخهم إلیه قال قال لی ذلک الرجل النجرانی فکان الرأی عندهما أن ینقاد المائد همهما </w:t>
      </w:r>
      <w:r>
        <w:rPr>
          <w:rStyle w:val="FootnoteAnchor"/>
          <w:rtl w:val="true"/>
        </w:rPr>
        <w:footnoteReference w:id="1809"/>
      </w:r>
      <w:r>
        <w:rPr>
          <w:rFonts w:ascii="IRNazanin" w:hAnsi="IRNazanin" w:eastAsia="IRNazanin"/>
          <w:color w:val="111111"/>
          <w:sz w:val="28"/>
          <w:sz w:val="28"/>
          <w:szCs w:val="28"/>
          <w:rtl w:val="true"/>
          <w:lang w:bidi="fa-IR"/>
        </w:rPr>
        <w:t xml:space="preserve">من هذا الخطب و لا یظهران شماسا منه </w:t>
      </w:r>
      <w:r>
        <w:rPr>
          <w:rStyle w:val="FootnoteAnchor"/>
          <w:rtl w:val="true"/>
        </w:rPr>
        <w:footnoteReference w:id="1810"/>
      </w:r>
      <w:r>
        <w:rPr>
          <w:rFonts w:ascii="IRNazanin" w:hAnsi="IRNazanin" w:eastAsia="IRNazanin"/>
          <w:color w:val="111111"/>
          <w:sz w:val="28"/>
          <w:sz w:val="28"/>
          <w:szCs w:val="28"/>
          <w:rtl w:val="true"/>
          <w:lang w:bidi="fa-IR"/>
        </w:rPr>
        <w:t xml:space="preserve">و لا نفورا حذار </w:t>
      </w:r>
      <w:r>
        <w:rPr>
          <w:rStyle w:val="FootnoteAnchor"/>
          <w:rtl w:val="true"/>
        </w:rPr>
        <w:footnoteReference w:id="1811"/>
      </w:r>
      <w:r>
        <w:rPr>
          <w:rFonts w:ascii="IRNazanin" w:hAnsi="IRNazanin" w:eastAsia="IRNazanin"/>
          <w:color w:val="111111"/>
          <w:sz w:val="28"/>
          <w:sz w:val="28"/>
          <w:szCs w:val="28"/>
          <w:rtl w:val="true"/>
          <w:lang w:bidi="fa-IR"/>
        </w:rPr>
        <w:t xml:space="preserve">أن یطرقا الظنة فیه إلیهما و أن یکونا أیضا أول معتبر للجامعة و مستحث لها لئلا یفتات فی شی‌ء من ذلک المقام و المنزلة علیهما ثم یستبینان الصواب فی الحال و یستنجدانه لیأخذان بموجبه فتقدما لما تقدم فی أنفسهما من ذلک إلی الجامعة و هی بین یدی أبی حارثة و حاذاهما حارثة بن أثال </w:t>
      </w:r>
      <w:r>
        <w:rPr>
          <w:rStyle w:val="FootnoteAnchor"/>
          <w:rtl w:val="true"/>
        </w:rPr>
        <w:footnoteReference w:id="1812"/>
      </w:r>
      <w:r>
        <w:rPr>
          <w:rFonts w:ascii="IRNazanin" w:hAnsi="IRNazanin" w:eastAsia="IRNazanin"/>
          <w:color w:val="111111"/>
          <w:sz w:val="28"/>
          <w:sz w:val="28"/>
          <w:szCs w:val="28"/>
          <w:rtl w:val="true"/>
          <w:lang w:bidi="fa-IR"/>
        </w:rPr>
        <w:t xml:space="preserve">و تطاولت إلیهما فیه الأعناق و حفت رسل رسول الله صلی الله علیه و آله بهم فأمر أبو حارثة بالجامعة ففتح طرفها </w:t>
      </w:r>
      <w:r>
        <w:rPr>
          <w:rStyle w:val="FootnoteAnchor"/>
          <w:rtl w:val="true"/>
        </w:rPr>
        <w:footnoteReference w:id="1813"/>
      </w:r>
      <w:r>
        <w:rPr>
          <w:rFonts w:ascii="IRNazanin" w:hAnsi="IRNazanin" w:eastAsia="IRNazanin"/>
          <w:color w:val="111111"/>
          <w:sz w:val="28"/>
          <w:sz w:val="28"/>
          <w:szCs w:val="28"/>
          <w:rtl w:val="true"/>
          <w:lang w:bidi="fa-IR"/>
        </w:rPr>
        <w:t xml:space="preserve">و استخرج منها صحیفة آدم الکبری المستودعة علم ملکوت الله عز و جل جلاله و ما ذرأ و ما برأ فی أرضه و سمائه و ما وصلهما جل جلاله به من ذکر عالمیه و هی الصحیفة التی ورثها شیث من أبیه آدم علیه السلام عما دعا من الذکر المحفوظ فقرأ </w:t>
      </w:r>
      <w:r>
        <w:rPr>
          <w:rStyle w:val="FootnoteAnchor"/>
          <w:rtl w:val="true"/>
        </w:rPr>
        <w:footnoteReference w:id="1814"/>
      </w:r>
      <w:r>
        <w:rPr>
          <w:rFonts w:ascii="IRNazanin" w:hAnsi="IRNazanin" w:eastAsia="IRNazanin"/>
          <w:color w:val="111111"/>
          <w:sz w:val="28"/>
          <w:sz w:val="28"/>
          <w:szCs w:val="28"/>
          <w:rtl w:val="true"/>
          <w:lang w:bidi="fa-IR"/>
        </w:rPr>
        <w:t xml:space="preserve">القوم السید و العاقب و حارثة فی الصحیفة تطلبا لما تنازعوا فیه من نعت رسول الله صلی الله علیه و آله و صفته و من حضرهم یومئذ من الناس إلیهم </w:t>
      </w:r>
    </w:p>
    <w:p>
      <w:pPr>
        <w:pStyle w:val="BookText"/>
        <w:rPr/>
      </w:pPr>
      <w:r>
        <w:rPr>
          <w:rFonts w:ascii="IRNazanin" w:hAnsi="IRNazanin" w:eastAsia="IRNazanin"/>
          <w:color w:val="111111"/>
          <w:sz w:val="28"/>
          <w:sz w:val="28"/>
          <w:szCs w:val="28"/>
          <w:rtl w:val="true"/>
          <w:lang w:bidi="fa-IR"/>
        </w:rPr>
        <w:t xml:space="preserve">مضجون </w:t>
      </w:r>
      <w:r>
        <w:rPr>
          <w:rStyle w:val="FootnoteAnchor"/>
          <w:rtl w:val="true"/>
        </w:rPr>
        <w:footnoteReference w:id="1815"/>
      </w:r>
      <w:r>
        <w:rPr>
          <w:rFonts w:ascii="IRNazanin" w:hAnsi="IRNazanin" w:eastAsia="IRNazanin"/>
          <w:color w:val="111111"/>
          <w:sz w:val="28"/>
          <w:sz w:val="28"/>
          <w:szCs w:val="28"/>
          <w:rtl w:val="true"/>
          <w:lang w:bidi="fa-IR"/>
        </w:rPr>
        <w:t>مرتقبون لما یستدرک من ذکری ذلک</w:t>
      </w:r>
    </w:p>
    <w:p>
      <w:pPr>
        <w:pStyle w:val="BookText"/>
        <w:rPr/>
      </w:pPr>
      <w:r>
        <w:rPr>
          <w:rFonts w:ascii="IRNazanin" w:hAnsi="IRNazanin" w:eastAsia="IRNazanin"/>
          <w:color w:val="111111"/>
          <w:sz w:val="28"/>
          <w:sz w:val="28"/>
          <w:szCs w:val="28"/>
          <w:rtl w:val="true"/>
          <w:lang w:bidi="fa-IR"/>
        </w:rPr>
        <w:t xml:space="preserve">فألفوا فی المسباح </w:t>
      </w:r>
      <w:r>
        <w:rPr>
          <w:rStyle w:val="FootnoteAnchor"/>
          <w:rtl w:val="true"/>
        </w:rPr>
        <w:footnoteReference w:id="1816"/>
      </w:r>
      <w:r>
        <w:rPr>
          <w:rFonts w:ascii="IRNazanin" w:hAnsi="IRNazanin" w:eastAsia="IRNazanin"/>
          <w:color w:val="111111"/>
          <w:sz w:val="28"/>
          <w:sz w:val="28"/>
          <w:szCs w:val="28"/>
          <w:rtl w:val="true"/>
          <w:lang w:bidi="fa-IR"/>
        </w:rPr>
        <w:t xml:space="preserve">الثانی من فواصلها </w:t>
      </w:r>
      <w:r>
        <w:rPr>
          <w:rStyle w:val="FootnoteAnchor"/>
          <w:rtl w:val="true"/>
        </w:rPr>
        <w:footnoteReference w:id="1817"/>
      </w:r>
      <w:r>
        <w:rPr>
          <w:rFonts w:ascii="Amiri" w:hAnsi="Amiri" w:eastAsia="Amiri" w:cs="Amiri"/>
          <w:color w:val="111111"/>
          <w:sz w:val="28"/>
          <w:sz w:val="28"/>
          <w:szCs w:val="28"/>
          <w:rtl w:val="true"/>
          <w:lang w:bidi="ar-SA"/>
        </w:rPr>
        <w:t xml:space="preserve">بِسْمِ اللَّهِ الرَّحْمنِ الرَّحِیمِ أَنَا اللَّهُ لَا إِلَهَ إِلَّا أَنَا الْحَیُّ الْقَیُّومُ مُعَقِّبُ الدُّهُورِ وَ فَاصِلُ الْأُمُورِ سَبَقْتُ </w:t>
      </w:r>
      <w:r>
        <w:rPr>
          <w:rStyle w:val="FootnoteAnchor"/>
          <w:rtl w:val="true"/>
        </w:rPr>
        <w:footnoteReference w:id="1818"/>
      </w:r>
      <w:r>
        <w:rPr>
          <w:rFonts w:ascii="Amiri" w:hAnsi="Amiri" w:eastAsia="Amiri" w:cs="Amiri"/>
          <w:color w:val="111111"/>
          <w:sz w:val="28"/>
          <w:sz w:val="28"/>
          <w:szCs w:val="28"/>
          <w:rtl w:val="true"/>
          <w:lang w:bidi="ar-SA"/>
        </w:rPr>
        <w:t xml:space="preserve">بِمَشَیِّتِی الْأَسْبَابَ وَ ذَلَّلْتُ بِقُدْرَتِی الصِّعَابَ فَأَنَا الْعَزِیزُ الْحَکِیمُ الرَّحْمَنُ الرَّحِیمُ أَرْحَمُ وَ أَتَرَحَّمُ </w:t>
      </w:r>
      <w:r>
        <w:rPr>
          <w:rStyle w:val="FootnoteAnchor"/>
          <w:rtl w:val="true"/>
        </w:rPr>
        <w:footnoteReference w:id="1819"/>
      </w:r>
      <w:r>
        <w:rPr>
          <w:rFonts w:ascii="Amiri" w:hAnsi="Amiri" w:eastAsia="Amiri" w:cs="Amiri"/>
          <w:color w:val="111111"/>
          <w:sz w:val="28"/>
          <w:sz w:val="28"/>
          <w:szCs w:val="28"/>
          <w:rtl w:val="true"/>
          <w:lang w:bidi="ar-SA"/>
        </w:rPr>
        <w:t xml:space="preserve">سَبَقَتْ رَحْمَتِی غَضَبِی وَ عَفْوِی عُقُوبَتِی خَلَقْتُ عِبَادِی لِعِبَادَتِی وَ أَلْزَمْتُهُمْ حُجَّتِی أَلَا إِنِّی بَاعِثٌ فِیهِمْ رُسُلِی وَ مُنْزِلٌ عَلَیْهِمْ کُتُبِی أُبْرِمُ </w:t>
      </w:r>
      <w:r>
        <w:rPr>
          <w:rStyle w:val="FootnoteAnchor"/>
          <w:rtl w:val="true"/>
        </w:rPr>
        <w:footnoteReference w:id="1820"/>
      </w:r>
      <w:r>
        <w:rPr>
          <w:rFonts w:ascii="Amiri" w:hAnsi="Amiri" w:eastAsia="Amiri" w:cs="Amiri"/>
          <w:color w:val="111111"/>
          <w:sz w:val="28"/>
          <w:sz w:val="28"/>
          <w:szCs w:val="28"/>
          <w:rtl w:val="true"/>
          <w:lang w:bidi="ar-SA"/>
        </w:rPr>
        <w:t xml:space="preserve">ذَلِکَ مِنْ لَدُنْ أَوَّلِ مَذْکُورٍ مِنْ بَشَرٍ إِلَی أَحْمَدَ نَبِیِّی وَ خَاتَمِ رُسُلِی ذَاکَ الَّذِی أَجْعَلُ عَلَیْهِ صَلَوَاتِی </w:t>
      </w:r>
      <w:r>
        <w:rPr>
          <w:rStyle w:val="FootnoteAnchor"/>
          <w:rtl w:val="true"/>
        </w:rPr>
        <w:footnoteReference w:id="1821"/>
      </w:r>
      <w:r>
        <w:rPr>
          <w:rFonts w:ascii="Amiri" w:hAnsi="Amiri" w:eastAsia="Amiri" w:cs="Amiri"/>
          <w:color w:val="111111"/>
          <w:sz w:val="28"/>
          <w:sz w:val="28"/>
          <w:szCs w:val="28"/>
          <w:rtl w:val="true"/>
          <w:lang w:bidi="ar-SA"/>
        </w:rPr>
        <w:t xml:space="preserve">وَ أَسْلُکُ فِی قَلْبِهِ بَرَکَاتِی وَ بِهِ أُکَمِّلُ أَنْبِیَائِی وَ نُذُرِی قَالَ آدَمُ علیه السلام إِلَهِی مَنْ هَؤُلَاءِ الرُّسُلُ وَ مَنْ أَحْمَدُ هَذَا الَّذِی رَفَعْتَ وَ شَرَّفْتَ قَالَ کُلٌّ مِنْ ذُرِّیَّتِکَ وَ أَحْمَدُ عَاقِبُهُمْ وَ وَارِثُهُمْ </w:t>
      </w:r>
      <w:r>
        <w:rPr>
          <w:rStyle w:val="FootnoteAnchor"/>
          <w:rtl w:val="true"/>
        </w:rPr>
        <w:footnoteReference w:id="1822"/>
      </w:r>
      <w:r>
        <w:rPr>
          <w:rFonts w:ascii="Amiri" w:hAnsi="Amiri" w:eastAsia="Amiri" w:cs="Amiri"/>
          <w:color w:val="111111"/>
          <w:sz w:val="28"/>
          <w:sz w:val="28"/>
          <w:szCs w:val="28"/>
          <w:rtl w:val="true"/>
          <w:lang w:bidi="ar-SA"/>
        </w:rPr>
        <w:t xml:space="preserve">قَالَ رَبِّ بِمَا أَنْتَ بَاعِثُهُمْ وَ مُرْسِلُهُمْ قَالَ بِتَوْحِیدِی ثُمَّ أُقَفِّی ذَلِکَ بِثَلَاثِمِائَةٍ </w:t>
      </w:r>
      <w:r>
        <w:rPr>
          <w:rStyle w:val="FootnoteAnchor"/>
          <w:rtl w:val="true"/>
        </w:rPr>
        <w:footnoteReference w:id="1823"/>
      </w:r>
      <w:r>
        <w:rPr>
          <w:rFonts w:ascii="Amiri" w:hAnsi="Amiri" w:eastAsia="Amiri" w:cs="Amiri"/>
          <w:color w:val="111111"/>
          <w:sz w:val="28"/>
          <w:sz w:val="28"/>
          <w:szCs w:val="28"/>
          <w:rtl w:val="true"/>
          <w:lang w:bidi="ar-SA"/>
        </w:rPr>
        <w:t xml:space="preserve">وَ ثَلَاثِینَ شَرِیعَةً أُنَظِّمُهَا وَ أُکَمِّلُهَا لِأَحْمَدَ جَمِیعاً فَأَذِنْتُ </w:t>
      </w:r>
      <w:r>
        <w:rPr>
          <w:rStyle w:val="FootnoteAnchor"/>
          <w:rtl w:val="true"/>
        </w:rPr>
        <w:footnoteReference w:id="1824"/>
      </w:r>
      <w:r>
        <w:rPr>
          <w:rFonts w:ascii="Amiri" w:hAnsi="Amiri" w:eastAsia="Amiri" w:cs="Amiri"/>
          <w:color w:val="111111"/>
          <w:sz w:val="28"/>
          <w:sz w:val="28"/>
          <w:szCs w:val="28"/>
          <w:rtl w:val="true"/>
          <w:lang w:bidi="ar-SA"/>
        </w:rPr>
        <w:t>لِمَنْ جَاءَنِی بِشَرِیعَةٍ مِنْهَا مَعَ الْإِیمَانِ بِی وَ بِرُسُلِی أَنْ أُدْخِلَهُ الْجَنَّةَ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ما جملته أن الله تعالی عرض علی آدم علیه السلام معرفة الأنبیاء علیهم السلام و ذریتهم و نظر </w:t>
      </w:r>
      <w:r>
        <w:rPr>
          <w:rStyle w:val="FootnoteAnchor"/>
          <w:rtl w:val="true"/>
        </w:rPr>
        <w:footnoteReference w:id="1825"/>
      </w:r>
      <w:r>
        <w:rPr>
          <w:rFonts w:ascii="IRNazanin" w:hAnsi="IRNazanin" w:eastAsia="IRNazanin"/>
          <w:color w:val="111111"/>
          <w:sz w:val="28"/>
          <w:sz w:val="28"/>
          <w:szCs w:val="28"/>
          <w:rtl w:val="true"/>
          <w:lang w:bidi="fa-IR"/>
        </w:rPr>
        <w:t xml:space="preserve">إلیهم آدم علیه السلام ثم قال ما هذا لفظه ثم نظر آدم علیه السلام إلی نور قد لمع فسد الجو المنخرق فأخذ بالمطالع من المشارق ثم سری کذلک حتی طبق المغارب ثم سما حتی بلغ ملکوت السماء فنظر فإذا هو نور محمد رسول الله صلی الله علیه و آله و إذا الأکناف به قد تضوعت طیبا و إذا أنوار أربعة قد اکتنفته عن یمینه </w:t>
      </w:r>
    </w:p>
    <w:p>
      <w:pPr>
        <w:pStyle w:val="BookText"/>
        <w:rPr/>
      </w:pPr>
      <w:r>
        <w:rPr>
          <w:rFonts w:ascii="IRNazanin" w:hAnsi="IRNazanin" w:eastAsia="IRNazanin"/>
          <w:color w:val="111111"/>
          <w:sz w:val="28"/>
          <w:sz w:val="28"/>
          <w:szCs w:val="28"/>
          <w:rtl w:val="true"/>
          <w:lang w:bidi="fa-IR"/>
        </w:rPr>
        <w:t xml:space="preserve">و شماله و من خلفه و أمامه أشبه شی‌ء به أرجا و نورا و یتلوها أنوار من بعدها تستمد منها و إذا هی شبیهة بها فی ضیائها و عظمها و نشرها ثم دنت منها فتکللت علیها و حفت بها و نظر فإذا أنوار من بعد ذلک فی مثل عدد الکواکب و دون منازل الأوائل جدا جدا و بعض هذه أضوأ من بعض و هم فی ذلک متفاوتون </w:t>
      </w:r>
      <w:r>
        <w:rPr>
          <w:rStyle w:val="FootnoteAnchor"/>
          <w:rtl w:val="true"/>
        </w:rPr>
        <w:footnoteReference w:id="1826"/>
      </w:r>
      <w:r>
        <w:rPr>
          <w:rFonts w:ascii="IRNazanin" w:hAnsi="IRNazanin" w:eastAsia="IRNazanin"/>
          <w:color w:val="111111"/>
          <w:sz w:val="28"/>
          <w:sz w:val="28"/>
          <w:szCs w:val="28"/>
          <w:rtl w:val="true"/>
          <w:lang w:bidi="fa-IR"/>
        </w:rPr>
        <w:t xml:space="preserve">جدا ثم طلع علیه سواد کاللیل و کالسیل ینسلون من کل وجهة و أوب فأقبلوا کذلک حتی ملئوا القاع </w:t>
      </w:r>
      <w:r>
        <w:rPr>
          <w:rStyle w:val="FootnoteAnchor"/>
          <w:rtl w:val="true"/>
        </w:rPr>
        <w:footnoteReference w:id="1827"/>
      </w:r>
      <w:r>
        <w:rPr>
          <w:rFonts w:ascii="IRNazanin" w:hAnsi="IRNazanin" w:eastAsia="IRNazanin"/>
          <w:color w:val="111111"/>
          <w:sz w:val="28"/>
          <w:sz w:val="28"/>
          <w:szCs w:val="28"/>
          <w:rtl w:val="true"/>
          <w:lang w:bidi="fa-IR"/>
        </w:rPr>
        <w:t>و الأکم فإذا هم أقبح شی‌ء صورا و هیئة و أنتنه ریحا فبهر آدم صلی الله علیه ما رأی من ذلک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عَالِمَ الْغُیُوبِ وَ غَافِرَ الذُّنُوبِ </w:t>
      </w:r>
      <w:r>
        <w:rPr>
          <w:rStyle w:val="FootnoteAnchor"/>
          <w:rtl w:val="true"/>
        </w:rPr>
        <w:footnoteReference w:id="1828"/>
      </w:r>
      <w:r>
        <w:rPr>
          <w:rFonts w:ascii="Amiri" w:hAnsi="Amiri" w:eastAsia="Amiri" w:cs="Amiri"/>
          <w:color w:val="111111"/>
          <w:sz w:val="28"/>
          <w:sz w:val="28"/>
          <w:szCs w:val="28"/>
          <w:rtl w:val="true"/>
          <w:lang w:bidi="ar-SA"/>
        </w:rPr>
        <w:t xml:space="preserve">وَ یَا ذَا الْقُدْرَةِ الْقَاهِرَةِ </w:t>
      </w:r>
      <w:r>
        <w:rPr>
          <w:rStyle w:val="FootnoteAnchor"/>
          <w:rtl w:val="true"/>
        </w:rPr>
        <w:footnoteReference w:id="1829"/>
      </w:r>
      <w:r>
        <w:rPr>
          <w:rFonts w:ascii="Amiri" w:hAnsi="Amiri" w:eastAsia="Amiri" w:cs="Amiri"/>
          <w:color w:val="111111"/>
          <w:sz w:val="28"/>
          <w:sz w:val="28"/>
          <w:szCs w:val="28"/>
          <w:rtl w:val="true"/>
          <w:lang w:bidi="ar-SA"/>
        </w:rPr>
        <w:t xml:space="preserve">وَ الْمَشِیَّةِ الْغَالِبَةِ مَنْ هَذَا الْخَلْقُ السَّعِیدُ الَّذِی کَرَّمْتَ وَ رَفَعْتَ عَلَی الْعَالَمِینَ وَ مَنْ هَذِهِ الْأَنْوَارُ الْمُکْتَنِفَةُ لَهُ فَأَوْحَی اللَّهُ عَزَّ وَ جَلَّ إِلَیْهِ یَا آدَمُ هَذَا وَ هَؤُلَاءِ وَسِیلَتُکَ وَ وَسِیلَةُ مَنْ أَسْعَدْتُ مِنْ خَلْقِی هَؤُلَاءِ السَّابِقُونَ الْمُقَرَّبُونَ وَ الشَّافِعُونَ الْمُشَفَّعُونَ وَ هَذَا أَحْمَدُ سَیِّدُهُمْ وَ سَیِّدُ بَرِیَّتِی اخْتَرْتُهُ بِعِلْمِی وَ اشْتَقَقْتُ </w:t>
      </w:r>
      <w:r>
        <w:rPr>
          <w:rStyle w:val="FootnoteAnchor"/>
          <w:rtl w:val="true"/>
        </w:rPr>
        <w:footnoteReference w:id="1830"/>
      </w:r>
      <w:r>
        <w:rPr>
          <w:rFonts w:ascii="Amiri" w:hAnsi="Amiri" w:eastAsia="Amiri" w:cs="Amiri"/>
          <w:color w:val="111111"/>
          <w:sz w:val="28"/>
          <w:sz w:val="28"/>
          <w:szCs w:val="28"/>
          <w:rtl w:val="true"/>
          <w:lang w:bidi="ar-SA"/>
        </w:rPr>
        <w:t xml:space="preserve">اسْمَهُ مِنِ اسْمِی فَأَنَا الْمَحْمُودُ وَ هُوَ مُحَمَّدٌ </w:t>
      </w:r>
      <w:r>
        <w:rPr>
          <w:rStyle w:val="FootnoteAnchor"/>
          <w:rtl w:val="true"/>
        </w:rPr>
        <w:footnoteReference w:id="1831"/>
      </w:r>
      <w:r>
        <w:rPr>
          <w:rFonts w:ascii="Amiri" w:hAnsi="Amiri" w:eastAsia="Amiri" w:cs="Amiri"/>
          <w:color w:val="111111"/>
          <w:sz w:val="28"/>
          <w:sz w:val="28"/>
          <w:szCs w:val="28"/>
          <w:rtl w:val="true"/>
          <w:lang w:bidi="ar-SA"/>
        </w:rPr>
        <w:t xml:space="preserve">وَ هَذَا صِنْوُهُ وَ وَصِیُّهُ آزَرْتُهُ </w:t>
      </w:r>
      <w:r>
        <w:rPr>
          <w:rStyle w:val="FootnoteAnchor"/>
          <w:rtl w:val="true"/>
        </w:rPr>
        <w:footnoteReference w:id="1832"/>
      </w:r>
      <w:r>
        <w:rPr>
          <w:rFonts w:ascii="Amiri" w:hAnsi="Amiri" w:eastAsia="Amiri" w:cs="Amiri"/>
          <w:color w:val="111111"/>
          <w:sz w:val="28"/>
          <w:sz w:val="28"/>
          <w:szCs w:val="28"/>
          <w:rtl w:val="true"/>
          <w:lang w:bidi="ar-SA"/>
        </w:rPr>
        <w:t xml:space="preserve">بِهِ وَ جَعَلْتُ بَرَکَاتِی وَ تَطْهِیرِی فِی عَقِبِهِ وَ هَذِهِ سَیِّدَةُ إِمَائِی وَ الْبَقِیَّةُ فِی عِلْمِی مِنْ أَحْمَدَ نَبِیِّی وَ هَذَانِ السِّبْطَانِ وَ الْخَلَفَانِ لَهُمْ وَ هَذِهِ الْأَعْیَانُ الضَّارِعُ </w:t>
      </w:r>
      <w:r>
        <w:rPr>
          <w:rStyle w:val="FootnoteAnchor"/>
          <w:rtl w:val="true"/>
        </w:rPr>
        <w:footnoteReference w:id="1833"/>
      </w:r>
      <w:r>
        <w:rPr>
          <w:rFonts w:ascii="Amiri" w:hAnsi="Amiri" w:eastAsia="Amiri" w:cs="Amiri"/>
          <w:color w:val="111111"/>
          <w:sz w:val="28"/>
          <w:sz w:val="28"/>
          <w:szCs w:val="28"/>
          <w:rtl w:val="true"/>
          <w:lang w:bidi="ar-SA"/>
        </w:rPr>
        <w:t xml:space="preserve">نُورُهَا أَنْوَارُهُمْ بَقِیَّةٌ مِنْهُمْ أَلَا إِنَّ کُلًّاًّ اصْطَفَیْتُ وَ طَهَّرْتُ وَ عَلَی کُلٍّ بَارَکْتُ وَ تَرَحَّمْتُ فَکُلًّا بِعِلْمِی جَعَلْتُ قُدْوَةَ عِبَادِی وَ نُورَ بِلَادِی وَ نَظَرَ فَإِذَا شَبَحٌ </w:t>
      </w:r>
      <w:r>
        <w:rPr>
          <w:rStyle w:val="FootnoteAnchor"/>
          <w:rtl w:val="true"/>
        </w:rPr>
        <w:footnoteReference w:id="1834"/>
      </w:r>
      <w:r>
        <w:rPr>
          <w:rFonts w:ascii="Amiri" w:hAnsi="Amiri" w:eastAsia="Amiri" w:cs="Amiri"/>
          <w:color w:val="111111"/>
          <w:sz w:val="28"/>
          <w:sz w:val="28"/>
          <w:szCs w:val="28"/>
          <w:rtl w:val="true"/>
          <w:lang w:bidi="ar-SA"/>
        </w:rPr>
        <w:t xml:space="preserve">فِی آخِرِهِمْ یَزْهَرُ فِی ذَلِکَ الصَّفِیحِ کَمَا یَزْهَرُ کَوْکَبُ الصُّبْحِ لِأَهْلِ الدُّنْیَا فَقَالَ اللَّهُ تَبَارَکَ وَ تَعَالَی وَ بِعَبْدِی هَذَا السَّعِیدِ أَفُکُّ عَنْ عِبَادِیَ الْأَغْلَالَ وَ أَضَعُ عَنْهُمُ الْآصَارَ وَ أَمْلَأُ أَرْضِی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حَنَاناً وَ رَأْفَةً وَ عَدْلًا کَمَا مُلِئَتْ مِنْ قَبْلِهِ قَسْوَةً وَ قَشْعَرِیَّةً </w:t>
      </w:r>
      <w:r>
        <w:rPr>
          <w:rStyle w:val="FootnoteAnchor"/>
          <w:rtl w:val="true"/>
        </w:rPr>
        <w:footnoteReference w:id="1835"/>
      </w:r>
      <w:r>
        <w:rPr>
          <w:rFonts w:ascii="Amiri" w:hAnsi="Amiri" w:eastAsia="Amiri" w:cs="Amiri"/>
          <w:color w:val="111111"/>
          <w:sz w:val="28"/>
          <w:sz w:val="28"/>
          <w:szCs w:val="28"/>
          <w:rtl w:val="true"/>
          <w:lang w:bidi="ar-SA"/>
        </w:rPr>
        <w:t xml:space="preserve">وَ جَوْراً قَالَ آدَمُ رَبِّ إِنَّ الْکَرِیمَ </w:t>
      </w:r>
      <w:r>
        <w:rPr>
          <w:rStyle w:val="FootnoteAnchor"/>
          <w:rtl w:val="true"/>
        </w:rPr>
        <w:footnoteReference w:id="1836"/>
      </w:r>
      <w:r>
        <w:rPr>
          <w:rFonts w:ascii="Amiri" w:hAnsi="Amiri" w:eastAsia="Amiri" w:cs="Amiri"/>
          <w:color w:val="111111"/>
          <w:sz w:val="28"/>
          <w:sz w:val="28"/>
          <w:szCs w:val="28"/>
          <w:rtl w:val="true"/>
          <w:lang w:bidi="ar-SA"/>
        </w:rPr>
        <w:t xml:space="preserve">مَنْ کَرَّمْتَ وَ إِنَّ الشَّرِیفَ </w:t>
      </w:r>
      <w:r>
        <w:rPr>
          <w:rStyle w:val="FootnoteAnchor"/>
          <w:rtl w:val="true"/>
        </w:rPr>
        <w:footnoteReference w:id="1837"/>
      </w:r>
      <w:r>
        <w:rPr>
          <w:rFonts w:ascii="Amiri" w:hAnsi="Amiri" w:eastAsia="Amiri" w:cs="Amiri"/>
          <w:color w:val="111111"/>
          <w:sz w:val="28"/>
          <w:sz w:val="28"/>
          <w:szCs w:val="28"/>
          <w:rtl w:val="true"/>
          <w:lang w:bidi="ar-SA"/>
        </w:rPr>
        <w:t xml:space="preserve">مَنْ شَرَّفْتَ وَ حَقٌّ یَا إِلَهِی لِمَنْ رَفَعْتَ وَ أَعْلَیْتَ أَنْ یَکُونَ کَذَلِکَ فَیَا ذَا النِّعَمِ الَّتِی لَا تَنْقَطِعُ وَ الْإِحْسَانِ الَّذِی لَا یُجَازَی </w:t>
      </w:r>
      <w:r>
        <w:rPr>
          <w:rStyle w:val="FootnoteAnchor"/>
          <w:rtl w:val="true"/>
        </w:rPr>
        <w:footnoteReference w:id="1838"/>
      </w:r>
      <w:r>
        <w:rPr>
          <w:rFonts w:ascii="Amiri" w:hAnsi="Amiri" w:eastAsia="Amiri" w:cs="Amiri"/>
          <w:color w:val="111111"/>
          <w:sz w:val="28"/>
          <w:sz w:val="28"/>
          <w:szCs w:val="28"/>
          <w:rtl w:val="true"/>
          <w:lang w:bidi="ar-SA"/>
        </w:rPr>
        <w:t xml:space="preserve">وَ لَا یَنْفَدُ بِمَ بَلَغَ عِبَادُکَ هَؤُلَاءِ الْعَالُونَ </w:t>
      </w:r>
      <w:r>
        <w:rPr>
          <w:rStyle w:val="FootnoteAnchor"/>
          <w:rtl w:val="true"/>
        </w:rPr>
        <w:footnoteReference w:id="1839"/>
      </w:r>
      <w:r>
        <w:rPr>
          <w:rFonts w:ascii="Amiri" w:hAnsi="Amiri" w:eastAsia="Amiri" w:cs="Amiri"/>
          <w:color w:val="111111"/>
          <w:sz w:val="28"/>
          <w:sz w:val="28"/>
          <w:szCs w:val="28"/>
          <w:rtl w:val="true"/>
          <w:lang w:bidi="ar-SA"/>
        </w:rPr>
        <w:t xml:space="preserve">هَذِهِ الْمَنْزِلَةَ مِنْ شَرَفِ عَطَائِکَ وَ عَظِیمِ فَضْلِکَ وَ حِبَائِکَ کَذَلِکَ </w:t>
      </w:r>
      <w:r>
        <w:rPr>
          <w:rStyle w:val="FootnoteAnchor"/>
          <w:rtl w:val="true"/>
        </w:rPr>
        <w:footnoteReference w:id="1840"/>
      </w:r>
      <w:r>
        <w:rPr>
          <w:rFonts w:ascii="Amiri" w:hAnsi="Amiri" w:eastAsia="Amiri" w:cs="Amiri"/>
          <w:color w:val="111111"/>
          <w:sz w:val="28"/>
          <w:sz w:val="28"/>
          <w:szCs w:val="28"/>
          <w:rtl w:val="true"/>
          <w:lang w:bidi="ar-SA"/>
        </w:rPr>
        <w:t xml:space="preserve">مَنْ کَرَّمْتَ مِنْ عِبَادِکَ الْمُرْسَلِینَ قَالَ اللَّهُ تَبَارَکَ وَ تَعَالَی إِنِّی أَنَا اللَّهُ لَا إِلَهَ إِلَّا أَنَا الرَّحْمَنُ الرَّحِیمُ الْعَزِیزُ الْحَکِیمُ عَالِمُ الْغُیُوبِ وَ مُضْمَرَاتِ الْقُلُوبِ أَعْلَمُ مَا لَمْ یَکُنْ مِمَّا یَکُونُ کَیْفَ یَکُونُ وَ مَا لَا یَکُونُ کَیْفَ لَوْ کَانَ یَکُونُ وَ إِنِّی اطَّلَعْتُ یَا عَبْدِی فِی عِلْمِی عَلَی قُلُوبِ عِبَادِی فَلَمْ أَرَ فِیهِمْ أَطْوَعَ لِی وَ لَا أَنْصَحَ لِخَلْقِی مِنْ أَنْبِیَائِی وَ رُسُلِی فَجَعَلْتُ لِذَلِکَ فِیهِمْ رُوحِی وَ کَلِمَتِی وَ أَلْزَمْتُهُمْ عِبْ‌ءَ حُجَّتِی </w:t>
      </w:r>
      <w:r>
        <w:rPr>
          <w:rStyle w:val="FootnoteAnchor"/>
          <w:rtl w:val="true"/>
        </w:rPr>
        <w:footnoteReference w:id="1841"/>
      </w:r>
      <w:r>
        <w:rPr>
          <w:rFonts w:ascii="Amiri" w:hAnsi="Amiri" w:eastAsia="Amiri" w:cs="Amiri"/>
          <w:color w:val="111111"/>
          <w:sz w:val="28"/>
          <w:sz w:val="28"/>
          <w:szCs w:val="28"/>
          <w:rtl w:val="true"/>
          <w:lang w:bidi="ar-SA"/>
        </w:rPr>
        <w:t xml:space="preserve">وَ اصْطَفَیْتُهُمْ عَلَی الْبَرَایَا بِرِسَالَتِی </w:t>
      </w:r>
      <w:r>
        <w:rPr>
          <w:rStyle w:val="FootnoteAnchor"/>
          <w:rtl w:val="true"/>
        </w:rPr>
        <w:footnoteReference w:id="1842"/>
      </w:r>
      <w:r>
        <w:rPr>
          <w:rFonts w:ascii="Amiri" w:hAnsi="Amiri" w:eastAsia="Amiri" w:cs="Amiri"/>
          <w:color w:val="111111"/>
          <w:sz w:val="28"/>
          <w:sz w:val="28"/>
          <w:szCs w:val="28"/>
          <w:rtl w:val="true"/>
          <w:lang w:bidi="ar-SA"/>
        </w:rPr>
        <w:t xml:space="preserve">وَ وَحْیِی ثُمَّ أَلْقَیْتُ بِمَکَانَاتِهِمْ </w:t>
      </w:r>
      <w:r>
        <w:rPr>
          <w:rStyle w:val="FootnoteAnchor"/>
          <w:rtl w:val="true"/>
        </w:rPr>
        <w:footnoteReference w:id="1843"/>
      </w:r>
      <w:r>
        <w:rPr>
          <w:rFonts w:ascii="Amiri" w:hAnsi="Amiri" w:eastAsia="Amiri" w:cs="Amiri"/>
          <w:color w:val="111111"/>
          <w:sz w:val="28"/>
          <w:sz w:val="28"/>
          <w:szCs w:val="28"/>
          <w:rtl w:val="true"/>
          <w:lang w:bidi="ar-SA"/>
        </w:rPr>
        <w:t xml:space="preserve">تِلْکَ فِی مَنَازِلِهِمْ حَوَامَّهُمْ </w:t>
      </w:r>
      <w:r>
        <w:rPr>
          <w:rStyle w:val="FootnoteAnchor"/>
          <w:rtl w:val="true"/>
        </w:rPr>
        <w:footnoteReference w:id="1844"/>
      </w:r>
      <w:r>
        <w:rPr>
          <w:rFonts w:ascii="Amiri" w:hAnsi="Amiri" w:eastAsia="Amiri" w:cs="Amiri"/>
          <w:color w:val="111111"/>
          <w:sz w:val="28"/>
          <w:sz w:val="28"/>
          <w:szCs w:val="28"/>
          <w:rtl w:val="true"/>
          <w:lang w:bidi="ar-SA"/>
        </w:rPr>
        <w:t xml:space="preserve">وَ أَوْصِیَاءَهُمْ مِنْ بَعْدُ فَأَلْحَقْتُهُمْ بِأَنْبِیَائِی وَ رُسُلِی وَ جَعَلْتُهُمْ مِنْ بَعْدِهِمْ وَدَائِعَ حُجَّتِی </w:t>
      </w:r>
      <w:r>
        <w:rPr>
          <w:rStyle w:val="FootnoteAnchor"/>
          <w:rtl w:val="true"/>
        </w:rPr>
        <w:footnoteReference w:id="1845"/>
      </w:r>
      <w:r>
        <w:rPr>
          <w:rFonts w:ascii="Amiri" w:hAnsi="Amiri" w:eastAsia="Amiri" w:cs="Amiri"/>
          <w:color w:val="111111"/>
          <w:sz w:val="28"/>
          <w:sz w:val="28"/>
          <w:szCs w:val="28"/>
          <w:rtl w:val="true"/>
          <w:lang w:bidi="ar-SA"/>
        </w:rPr>
        <w:t xml:space="preserve">وَ الْأُسَاةَ </w:t>
      </w:r>
      <w:r>
        <w:rPr>
          <w:rStyle w:val="FootnoteAnchor"/>
          <w:rtl w:val="true"/>
        </w:rPr>
        <w:footnoteReference w:id="1846"/>
      </w:r>
      <w:r>
        <w:rPr>
          <w:rFonts w:ascii="Amiri" w:hAnsi="Amiri" w:eastAsia="Amiri" w:cs="Amiri"/>
          <w:color w:val="111111"/>
          <w:sz w:val="28"/>
          <w:sz w:val="28"/>
          <w:szCs w:val="28"/>
          <w:rtl w:val="true"/>
          <w:lang w:bidi="ar-SA"/>
        </w:rPr>
        <w:t xml:space="preserve">فِی بَرِیَّتِی لِأَجْبُرَ بِهِمْ کَسْرَ عِبَادِی وَ أُقِیمَ بِهِمْ أَوَدَهُمْ ذَلِکَ أَنِّی بِهِمْ وَ بِقُلُوبِهِمْ لَطِیفٌ خَبِیرٌ ثُمَّ اطَّلَعْتُ فِی قُلُوبِ </w:t>
      </w:r>
      <w:r>
        <w:rPr>
          <w:rStyle w:val="FootnoteAnchor"/>
          <w:rtl w:val="true"/>
        </w:rPr>
        <w:footnoteReference w:id="1847"/>
      </w:r>
      <w:r>
        <w:rPr>
          <w:rFonts w:ascii="Amiri" w:hAnsi="Amiri" w:eastAsia="Amiri" w:cs="Amiri"/>
          <w:color w:val="111111"/>
          <w:sz w:val="28"/>
          <w:sz w:val="28"/>
          <w:szCs w:val="28"/>
          <w:rtl w:val="true"/>
          <w:lang w:bidi="ar-SA"/>
        </w:rPr>
        <w:t xml:space="preserve">الْمُصْطَفَیْنَ مِنْ رُسُلِی فَلَمْ أَجِدْ فِیهِمْ أَطْوَعَ لِی وَ لَا أَنْصَحَ لِخَلْقِی مِنْ مُحَمَّدٍ خِیَرَتِی وَ خَالِصَتِی فَاخْتَرْتُهُ عَلَی عِلْمٍ </w:t>
      </w:r>
      <w:r>
        <w:rPr>
          <w:rStyle w:val="FootnoteAnchor"/>
          <w:rtl w:val="true"/>
        </w:rPr>
        <w:footnoteReference w:id="1848"/>
      </w:r>
      <w:r>
        <w:rPr>
          <w:rFonts w:ascii="Amiri" w:hAnsi="Amiri" w:eastAsia="Amiri" w:cs="Amiri"/>
          <w:color w:val="111111"/>
          <w:sz w:val="28"/>
          <w:sz w:val="28"/>
          <w:szCs w:val="28"/>
          <w:rtl w:val="true"/>
          <w:lang w:bidi="ar-SA"/>
        </w:rPr>
        <w:t xml:space="preserve">وَ رَفَعْتُ ذِکْرَهُ إِلَی ذِکْرِی ثُمَّ وَجَدْتُ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قُلُوبَ حَامَّتِهِ اللَّاتِی مِنْ بَعْدِهِ عَلَی صِبْغَةِ </w:t>
      </w:r>
      <w:r>
        <w:rPr>
          <w:rStyle w:val="FootnoteAnchor"/>
          <w:rtl w:val="true"/>
        </w:rPr>
        <w:footnoteReference w:id="1850"/>
      </w:r>
      <w:r>
        <w:rPr>
          <w:rFonts w:ascii="Amiri" w:hAnsi="Amiri" w:eastAsia="Amiri" w:cs="Amiri"/>
          <w:color w:val="111111"/>
          <w:sz w:val="28"/>
          <w:sz w:val="28"/>
          <w:szCs w:val="28"/>
          <w:rtl w:val="true"/>
          <w:lang w:bidi="ar-SA"/>
        </w:rPr>
        <w:t xml:space="preserve">قَلْبِهِ فَأَلْحَقْتُهُمْ </w:t>
      </w:r>
      <w:r>
        <w:rPr>
          <w:rStyle w:val="FootnoteAnchor"/>
          <w:rtl w:val="true"/>
        </w:rPr>
        <w:footnoteReference w:id="1851"/>
      </w:r>
      <w:r>
        <w:rPr>
          <w:rFonts w:ascii="Amiri" w:hAnsi="Amiri" w:eastAsia="Amiri" w:cs="Amiri"/>
          <w:color w:val="111111"/>
          <w:sz w:val="28"/>
          <w:sz w:val="28"/>
          <w:szCs w:val="28"/>
          <w:rtl w:val="true"/>
          <w:lang w:bidi="ar-SA"/>
        </w:rPr>
        <w:t xml:space="preserve">بِهِ وَ جَعَلْتُهُمْ وَرَثَةَ کِتَابِی وَ وَحْیِی وَ أَوْکَارَ </w:t>
      </w:r>
      <w:r>
        <w:rPr>
          <w:rStyle w:val="FootnoteAnchor"/>
          <w:rtl w:val="true"/>
        </w:rPr>
        <w:footnoteReference w:id="1852"/>
      </w:r>
      <w:r>
        <w:rPr>
          <w:rFonts w:ascii="Amiri" w:hAnsi="Amiri" w:eastAsia="Amiri" w:cs="Amiri"/>
          <w:color w:val="111111"/>
          <w:sz w:val="28"/>
          <w:sz w:val="28"/>
          <w:szCs w:val="28"/>
          <w:rtl w:val="true"/>
          <w:lang w:bidi="ar-SA"/>
        </w:rPr>
        <w:t>حِکْمَتِی وَ نُورِی وَ آلَیْتُ بِی أَنْ لَا أُعَذِّبَ بِنَارِی مَنْ لَقِیَنِی مُعْتَصِماً بِتَوْحِیدِی وَ حَبْلِ مَوَدَّتِهِمْ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أمرهم أبو حارثة أن یصیروا إلی صحیفة شیث الکبری التی انتهی میراثها إلی إدریس النبی صلی الله علیه قال و کان کتابتها </w:t>
      </w:r>
      <w:r>
        <w:rPr>
          <w:rStyle w:val="FootnoteAnchor"/>
          <w:rtl w:val="true"/>
        </w:rPr>
        <w:footnoteReference w:id="1853"/>
      </w:r>
      <w:r>
        <w:rPr>
          <w:rFonts w:ascii="IRNazanin" w:hAnsi="IRNazanin" w:eastAsia="IRNazanin"/>
          <w:color w:val="111111"/>
          <w:sz w:val="28"/>
          <w:sz w:val="28"/>
          <w:szCs w:val="28"/>
          <w:rtl w:val="true"/>
          <w:lang w:bidi="fa-IR"/>
        </w:rPr>
        <w:t xml:space="preserve">بالقلم السریانی القدیم و هو الذی کتب به من بعد نوح علیه السلام من ملوک الهیاطلة و هم النماردة قال فاقتص </w:t>
      </w:r>
      <w:r>
        <w:rPr>
          <w:rStyle w:val="FootnoteAnchor"/>
          <w:rtl w:val="true"/>
        </w:rPr>
        <w:footnoteReference w:id="1854"/>
      </w:r>
      <w:r>
        <w:rPr>
          <w:rFonts w:ascii="IRNazanin" w:hAnsi="IRNazanin" w:eastAsia="IRNazanin"/>
          <w:color w:val="111111"/>
          <w:sz w:val="28"/>
          <w:sz w:val="28"/>
          <w:szCs w:val="28"/>
          <w:rtl w:val="true"/>
          <w:lang w:bidi="fa-IR"/>
        </w:rPr>
        <w:t xml:space="preserve">القوم الصحیفة و أفضوا منها إلی هذا الرسم قالوا </w:t>
      </w:r>
      <w:r>
        <w:rPr>
          <w:rStyle w:val="FootnoteAnchor"/>
          <w:rtl w:val="true"/>
        </w:rPr>
        <w:footnoteReference w:id="1855"/>
      </w:r>
      <w:r>
        <w:rPr>
          <w:rFonts w:ascii="IRNazanin" w:hAnsi="IRNazanin" w:eastAsia="IRNazanin"/>
          <w:color w:val="111111"/>
          <w:sz w:val="28"/>
          <w:sz w:val="28"/>
          <w:szCs w:val="28"/>
          <w:rtl w:val="true"/>
          <w:lang w:bidi="fa-IR"/>
        </w:rPr>
        <w:t xml:space="preserve">اجتمع إلی إدریس علیه السلام قومه و صحابته و هو </w:t>
      </w:r>
      <w:r>
        <w:rPr>
          <w:rStyle w:val="FootnoteAnchor"/>
          <w:rtl w:val="true"/>
        </w:rPr>
        <w:footnoteReference w:id="1856"/>
      </w:r>
      <w:r>
        <w:rPr>
          <w:rFonts w:ascii="IRNazanin" w:hAnsi="IRNazanin" w:eastAsia="IRNazanin"/>
          <w:color w:val="111111"/>
          <w:sz w:val="28"/>
          <w:sz w:val="28"/>
          <w:szCs w:val="28"/>
          <w:rtl w:val="true"/>
          <w:lang w:bidi="fa-IR"/>
        </w:rPr>
        <w:t xml:space="preserve">یومئذ فی بیت عبادته من أرض کوفان فخبرهم فیما اقتص </w:t>
      </w:r>
      <w:r>
        <w:rPr>
          <w:rStyle w:val="FootnoteAnchor"/>
          <w:rtl w:val="true"/>
        </w:rPr>
        <w:footnoteReference w:id="1857"/>
      </w:r>
      <w:r>
        <w:rPr>
          <w:rFonts w:ascii="IRNazanin" w:hAnsi="IRNazanin" w:eastAsia="IRNazanin"/>
          <w:color w:val="111111"/>
          <w:sz w:val="28"/>
          <w:sz w:val="28"/>
          <w:szCs w:val="28"/>
          <w:rtl w:val="true"/>
          <w:lang w:bidi="fa-IR"/>
        </w:rPr>
        <w:t xml:space="preserve">علیهم قال إن بنی أبیکم آدم علیه السلام لصلبه </w:t>
      </w:r>
      <w:r>
        <w:rPr>
          <w:rStyle w:val="FootnoteAnchor"/>
          <w:rtl w:val="true"/>
        </w:rPr>
        <w:footnoteReference w:id="1858"/>
      </w:r>
      <w:r>
        <w:rPr>
          <w:rFonts w:ascii="IRNazanin" w:hAnsi="IRNazanin" w:eastAsia="IRNazanin"/>
          <w:color w:val="111111"/>
          <w:sz w:val="28"/>
          <w:sz w:val="28"/>
          <w:szCs w:val="28"/>
          <w:rtl w:val="true"/>
          <w:lang w:bidi="fa-IR"/>
        </w:rPr>
        <w:t xml:space="preserve">و بنی بنیه و ذریته </w:t>
      </w:r>
      <w:r>
        <w:rPr>
          <w:rStyle w:val="FootnoteAnchor"/>
          <w:rtl w:val="true"/>
        </w:rPr>
        <w:footnoteReference w:id="1859"/>
      </w:r>
      <w:r>
        <w:rPr>
          <w:rFonts w:ascii="IRNazanin" w:hAnsi="IRNazanin" w:eastAsia="IRNazanin"/>
          <w:color w:val="111111"/>
          <w:sz w:val="28"/>
          <w:sz w:val="28"/>
          <w:szCs w:val="28"/>
          <w:rtl w:val="true"/>
          <w:lang w:bidi="fa-IR"/>
        </w:rPr>
        <w:t xml:space="preserve">اختصموا فیما بینهم و قالوا أی الخلق عندکم أکرم علی الله عز و جل و أرفع لدیه مکانة و أقرب منه منزلة فقال بعضهم أبوکم آدم علیه السلام خلقه الله عز و جل بیده و أسجد له ملائکته و جعله الخلیفة فی أرضه و سخر له جمیع خلقه و قال آخرون بل الملائکة الذین لم یعصوا الله عز و جل و قال بعضهم لا بل حملة العرش الثمانیة العظماء من الملائکة المقربین </w:t>
      </w:r>
      <w:r>
        <w:rPr>
          <w:rStyle w:val="FootnoteAnchor"/>
          <w:rtl w:val="true"/>
        </w:rPr>
        <w:footnoteReference w:id="1860"/>
      </w:r>
      <w:r>
        <w:rPr>
          <w:rFonts w:ascii="IRNazanin" w:hAnsi="IRNazanin" w:eastAsia="IRNazanin"/>
          <w:color w:val="111111"/>
          <w:sz w:val="28"/>
          <w:sz w:val="28"/>
          <w:szCs w:val="28"/>
          <w:rtl w:val="true"/>
          <w:lang w:bidi="fa-IR"/>
        </w:rPr>
        <w:t xml:space="preserve">و قال بعضهم لا بل رؤساء الملائکة الثلاثة </w:t>
      </w:r>
      <w:r>
        <w:rPr>
          <w:rStyle w:val="FootnoteAnchor"/>
          <w:rtl w:val="true"/>
        </w:rPr>
        <w:footnoteReference w:id="1861"/>
      </w:r>
      <w:r>
        <w:rPr>
          <w:rFonts w:ascii="IRNazanin" w:hAnsi="IRNazanin" w:eastAsia="IRNazanin"/>
          <w:color w:val="111111"/>
          <w:sz w:val="28"/>
          <w:sz w:val="28"/>
          <w:szCs w:val="28"/>
          <w:rtl w:val="true"/>
          <w:lang w:bidi="fa-IR"/>
        </w:rPr>
        <w:t>جبرئیل و میکائیل و إسرافیل علیهم السلام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لا بل أمین الله جبرئیل علیه السلام فانطلقوا إلی آدم صلی الله علیه فذکروا الذی </w:t>
      </w:r>
      <w:r>
        <w:rPr>
          <w:rStyle w:val="FootnoteAnchor"/>
          <w:rtl w:val="true"/>
        </w:rPr>
        <w:footnoteReference w:id="1862"/>
      </w:r>
      <w:r>
        <w:rPr>
          <w:rFonts w:ascii="Amiri" w:hAnsi="Amiri" w:eastAsia="Amiri" w:cs="Amiri"/>
          <w:color w:val="111111"/>
          <w:sz w:val="28"/>
          <w:sz w:val="28"/>
          <w:szCs w:val="28"/>
          <w:rtl w:val="true"/>
          <w:lang w:bidi="ar-SA"/>
        </w:rPr>
        <w:t xml:space="preserve">قالوا و اختلفوا فیه فَقَالَ یَا بَنِیَّ أَنَا </w:t>
      </w:r>
      <w:r>
        <w:rPr>
          <w:rStyle w:val="FootnoteAnchor"/>
          <w:rtl w:val="true"/>
        </w:rPr>
        <w:footnoteReference w:id="1863"/>
      </w:r>
      <w:r>
        <w:rPr>
          <w:rFonts w:ascii="Amiri" w:hAnsi="Amiri" w:eastAsia="Amiri" w:cs="Amiri"/>
          <w:color w:val="111111"/>
          <w:sz w:val="28"/>
          <w:sz w:val="28"/>
          <w:szCs w:val="28"/>
          <w:rtl w:val="true"/>
          <w:lang w:bidi="ar-SA"/>
        </w:rPr>
        <w:t xml:space="preserve">أُخْبِرُکُمْ بِأَکْرَمِ الْخَلَائِقِ جَمِیعاً عَلَی اللَّهِ عَزَّ وَ جَلَّ إِنَّهُ وَ اللَّهِ لَمَّا </w:t>
      </w:r>
      <w:r>
        <w:rPr>
          <w:rStyle w:val="FootnoteAnchor"/>
          <w:rtl w:val="true"/>
        </w:rPr>
        <w:footnoteReference w:id="1864"/>
      </w:r>
      <w:r>
        <w:rPr>
          <w:rFonts w:ascii="Amiri" w:hAnsi="Amiri" w:eastAsia="Amiri" w:cs="Amiri"/>
          <w:color w:val="111111"/>
          <w:sz w:val="28"/>
          <w:sz w:val="28"/>
          <w:szCs w:val="28"/>
          <w:rtl w:val="true"/>
          <w:lang w:bidi="ar-SA"/>
        </w:rPr>
        <w:t xml:space="preserve">أَنْ نَفَخَ فِیَ </w:t>
      </w:r>
    </w:p>
    <w:p>
      <w:pPr>
        <w:pStyle w:val="BookText"/>
        <w:rPr/>
      </w:pPr>
      <w:r>
        <w:rPr>
          <w:rFonts w:ascii="Amiri" w:hAnsi="Amiri" w:eastAsia="Amiri" w:cs="Amiri"/>
          <w:color w:val="111111"/>
          <w:sz w:val="28"/>
          <w:sz w:val="28"/>
          <w:szCs w:val="28"/>
          <w:rtl w:val="true"/>
          <w:lang w:bidi="ar-SA"/>
        </w:rPr>
        <w:t xml:space="preserve">الرُّوحَ حَتَّی اسْتَوَیْتُ جَالِساً فَبَرَقَ لِیَ </w:t>
      </w:r>
      <w:r>
        <w:rPr>
          <w:rStyle w:val="FootnoteAnchor"/>
          <w:rtl w:val="true"/>
        </w:rPr>
        <w:footnoteReference w:id="1865"/>
      </w:r>
      <w:r>
        <w:rPr>
          <w:rFonts w:ascii="Amiri" w:hAnsi="Amiri" w:eastAsia="Amiri" w:cs="Amiri"/>
          <w:color w:val="111111"/>
          <w:sz w:val="28"/>
          <w:sz w:val="28"/>
          <w:szCs w:val="28"/>
          <w:rtl w:val="true"/>
          <w:lang w:bidi="ar-SA"/>
        </w:rPr>
        <w:t xml:space="preserve">الْعَرْشُ الْعَظِیمُ فَنَظَرْتُ فِیهِ فَإِذَا فِیهِ لَا إِلَهَ إِلَّا اللَّهُ مُحَمَّدٌ رَسُولُ اللَّهِ فُلَانٌ أَمِینُ اللَّهِ فُلَانٌ أَمِینُ </w:t>
      </w:r>
      <w:r>
        <w:rPr>
          <w:rStyle w:val="FootnoteAnchor"/>
          <w:rtl w:val="true"/>
        </w:rPr>
        <w:footnoteReference w:id="1866"/>
      </w:r>
      <w:r>
        <w:rPr>
          <w:rFonts w:ascii="Amiri" w:hAnsi="Amiri" w:eastAsia="Amiri" w:cs="Amiri"/>
          <w:color w:val="111111"/>
          <w:sz w:val="28"/>
          <w:sz w:val="28"/>
          <w:szCs w:val="28"/>
          <w:rtl w:val="true"/>
          <w:lang w:bidi="ar-SA"/>
        </w:rPr>
        <w:t xml:space="preserve">اللَّهِ فُلَانٌ خِیَرَةُ اللَّهِ عَزَّ وَ جَلَّ فَذَکَرَ عِدَّةَ أَسْمَاءٍ </w:t>
      </w:r>
      <w:r>
        <w:rPr>
          <w:rStyle w:val="FootnoteAnchor"/>
          <w:rtl w:val="true"/>
        </w:rPr>
        <w:footnoteReference w:id="1867"/>
      </w:r>
      <w:r>
        <w:rPr>
          <w:rFonts w:ascii="Amiri" w:hAnsi="Amiri" w:eastAsia="Amiri" w:cs="Amiri"/>
          <w:color w:val="111111"/>
          <w:sz w:val="28"/>
          <w:sz w:val="28"/>
          <w:szCs w:val="28"/>
          <w:rtl w:val="true"/>
          <w:lang w:bidi="ar-SA"/>
        </w:rPr>
        <w:t xml:space="preserve">مَقْرُونَةٍ بِمُحَمَّدٍ صَلَّی اللَّهُ عَلَیْهِ وَ عَلَیْهِمْ قَالَ آدَمُ علیه السلام ثُمَّ لَمْ أَرَ فِی السَّمَاءِ مَوْضِعَ أَدِیمٍ أَوْ قَالَ صَفِیحٍ مِنْهَا إِلَّا وَ فِیهِ مَکْتُوبٌ لَا إِلَهَ إِلَّا اللَّهُ وَ مَا مِنْ مَوْضِعٍ فِیهِ مَکْتُوبٌ لَا إِلَهَ إِلَّا اللَّهُ إِلَّا وَ فِیهِ مَکْتُوبٌ خَلْقاً لَا خَطّاً مُحَمَّدٌ رَسُولُ اللَّهِ وَ مَا مِنْ مَوْضِعٍ فِیهِ مَکْتُوبٌ مُحَمَّدٌ رَسُولُ اللَّهِ إِلَّا وَ فِیهِ مَکْتُوبٌ فُلَانٌ </w:t>
      </w:r>
      <w:r>
        <w:rPr>
          <w:rStyle w:val="FootnoteAnchor"/>
          <w:rtl w:val="true"/>
        </w:rPr>
        <w:footnoteReference w:id="1868"/>
      </w:r>
      <w:r>
        <w:rPr>
          <w:rFonts w:ascii="Amiri" w:hAnsi="Amiri" w:eastAsia="Amiri" w:cs="Amiri"/>
          <w:color w:val="111111"/>
          <w:sz w:val="28"/>
          <w:sz w:val="28"/>
          <w:szCs w:val="28"/>
          <w:rtl w:val="true"/>
          <w:lang w:bidi="ar-SA"/>
        </w:rPr>
        <w:t xml:space="preserve">خِیَرَةُ اللَّهِ فُلَانٌ </w:t>
      </w:r>
      <w:r>
        <w:rPr>
          <w:rStyle w:val="FootnoteAnchor"/>
          <w:rtl w:val="true"/>
        </w:rPr>
        <w:footnoteReference w:id="1869"/>
      </w:r>
      <w:r>
        <w:rPr>
          <w:rFonts w:ascii="Amiri" w:hAnsi="Amiri" w:eastAsia="Amiri" w:cs="Amiri"/>
          <w:color w:val="111111"/>
          <w:sz w:val="28"/>
          <w:sz w:val="28"/>
          <w:szCs w:val="28"/>
          <w:rtl w:val="true"/>
          <w:lang w:bidi="ar-SA"/>
        </w:rPr>
        <w:t xml:space="preserve">صَفْوَةُ اللَّهِ فُلَانٌ </w:t>
      </w:r>
      <w:r>
        <w:rPr>
          <w:rStyle w:val="FootnoteAnchor"/>
          <w:rtl w:val="true"/>
        </w:rPr>
        <w:footnoteReference w:id="1870"/>
      </w:r>
      <w:r>
        <w:rPr>
          <w:rFonts w:ascii="Amiri" w:hAnsi="Amiri" w:eastAsia="Amiri" w:cs="Amiri"/>
          <w:color w:val="111111"/>
          <w:sz w:val="28"/>
          <w:sz w:val="28"/>
          <w:szCs w:val="28"/>
          <w:rtl w:val="true"/>
          <w:lang w:bidi="ar-SA"/>
        </w:rPr>
        <w:t xml:space="preserve">أَمِینُ اللَّهِ عَزَّ وَ جَلَّ فَذَکَرَ عِدَّةَ أَسْمَاءٍ یَنْتَظِمُ </w:t>
      </w:r>
      <w:r>
        <w:rPr>
          <w:rStyle w:val="FootnoteAnchor"/>
          <w:rtl w:val="true"/>
        </w:rPr>
        <w:footnoteReference w:id="1871"/>
      </w:r>
      <w:r>
        <w:rPr>
          <w:rFonts w:ascii="Amiri" w:hAnsi="Amiri" w:eastAsia="Amiri" w:cs="Amiri"/>
          <w:color w:val="111111"/>
          <w:sz w:val="28"/>
          <w:sz w:val="28"/>
          <w:szCs w:val="28"/>
          <w:rtl w:val="true"/>
          <w:lang w:bidi="ar-SA"/>
        </w:rPr>
        <w:t xml:space="preserve">الْحِسَابُ الْمَعْدُودُ </w:t>
      </w:r>
      <w:r>
        <w:rPr>
          <w:rStyle w:val="FootnoteAnchor"/>
          <w:rtl w:val="true"/>
        </w:rPr>
        <w:footnoteReference w:id="1872"/>
      </w:r>
      <w:r>
        <w:rPr>
          <w:rFonts w:ascii="Amiri" w:hAnsi="Amiri" w:eastAsia="Amiri" w:cs="Amiri"/>
          <w:color w:val="111111"/>
          <w:sz w:val="28"/>
          <w:sz w:val="28"/>
          <w:szCs w:val="28"/>
          <w:rtl w:val="true"/>
          <w:lang w:bidi="ar-SA"/>
        </w:rPr>
        <w:t>قَالَ آدَمُ علیه السلام فَمُحَمَّدٌ صلی الله علیه و آله یَا بُنَیَّ وَ مَنْ خُطَّ مِنْ تِلْکَ الْأَسْمَاءِ مَعَهُ أَکْرَمُ الْخَلَائِقِ عَلَی اللَّهِ عَزَّ وَ جَلَّ جَمِیعاً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أن أبا حارثة سأل السید و العاقب أن یقفا علی صلوات إبراهیم علیه السلام الذی جاء بها الأملاک من عند الله عز و جل فقنعوا بما وقفوا علیه فی الجامعة قال أبو حارثة لا بل شارفوها بأجمعها و اسبروها فإنه أصرم للغدور </w:t>
      </w:r>
      <w:r>
        <w:rPr>
          <w:rStyle w:val="FootnoteAnchor"/>
          <w:rtl w:val="true"/>
        </w:rPr>
        <w:footnoteReference w:id="1873"/>
      </w:r>
      <w:r>
        <w:rPr>
          <w:rFonts w:ascii="IRNazanin" w:hAnsi="IRNazanin" w:eastAsia="IRNazanin"/>
          <w:color w:val="111111"/>
          <w:sz w:val="28"/>
          <w:sz w:val="28"/>
          <w:szCs w:val="28"/>
          <w:rtl w:val="true"/>
          <w:lang w:bidi="fa-IR"/>
        </w:rPr>
        <w:t xml:space="preserve">و أرفع لحکة </w:t>
      </w:r>
      <w:r>
        <w:rPr>
          <w:rStyle w:val="FootnoteAnchor"/>
          <w:rtl w:val="true"/>
        </w:rPr>
        <w:footnoteReference w:id="1874"/>
      </w:r>
      <w:r>
        <w:rPr>
          <w:rFonts w:ascii="IRNazanin" w:hAnsi="IRNazanin" w:eastAsia="IRNazanin"/>
          <w:color w:val="111111"/>
          <w:sz w:val="28"/>
          <w:sz w:val="28"/>
          <w:szCs w:val="28"/>
          <w:rtl w:val="true"/>
          <w:lang w:bidi="fa-IR"/>
        </w:rPr>
        <w:t xml:space="preserve">الصدور و أجدر أن لا ترتابوا فی الأمر من بعد فلم یجدا من المصیر إلی قوله من بد فعمد القوم إلی تابوت إبراهیم علیه السلام قال </w:t>
      </w:r>
      <w:r>
        <w:rPr>
          <w:rStyle w:val="FootnoteAnchor"/>
          <w:rtl w:val="true"/>
        </w:rPr>
        <w:footnoteReference w:id="1875"/>
      </w:r>
      <w:r>
        <w:rPr>
          <w:rFonts w:ascii="IRNazanin" w:hAnsi="IRNazanin" w:eastAsia="IRNazanin"/>
          <w:color w:val="111111"/>
          <w:sz w:val="28"/>
          <w:sz w:val="28"/>
          <w:szCs w:val="28"/>
          <w:rtl w:val="true"/>
          <w:lang w:bidi="fa-IR"/>
        </w:rPr>
        <w:t xml:space="preserve">و کان الله عز و جل بفضله علی من یشاء من خلقه قد اصطفی إبراهیم علیه السلام بخلته و شرفه بصلواته و برکاته و جعله قبلة و إماما لمن یأتی من بعده و جعل النبوة و الإمامة و الکتاب فی ذریته یتلقاها آخر عن أول و ورثه تابوت آدم علیه السلام المتضمن للحکمة و العلم الذی فضله الله عز و جل به علی الملائکة طرا فنظر إبراهیم </w:t>
      </w:r>
    </w:p>
    <w:p>
      <w:pPr>
        <w:pStyle w:val="BookText"/>
        <w:rPr/>
      </w:pPr>
      <w:r>
        <w:rPr>
          <w:rFonts w:ascii="IRNazanin" w:hAnsi="IRNazanin" w:eastAsia="IRNazanin"/>
          <w:color w:val="111111"/>
          <w:sz w:val="28"/>
          <w:sz w:val="28"/>
          <w:szCs w:val="28"/>
          <w:rtl w:val="true"/>
          <w:lang w:bidi="fa-IR"/>
        </w:rPr>
        <w:t>علیه السلام فی ذلک التابوت فأبصر فیه بیوتا بعدد ذوی العزم من الأنبیاء المرسلین و أوصیائهم من بعدهم و نظر فإذا بیت محمد صلی الله علیه و آله آخر الأنبیاء عن یمینه علی بن أبی طالب علیهما السلام آخذ بحجزته فإذا شکل عظیم یتلألأ نورا فیه هذا صنوه و وصیه المؤید بالنصر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إِبْرَاهِیمُ علیه السلام إِلَهِی وَ سَیِّدِی مَنْ هَذَا الْخَلْقُ الشَّرِیفُ فَأَوْحَی اللَّهُ عَزَّ وَ جَلَّ هَذَا عَبْدِی وَ صَفْوَتِی الْفَاتِحُ الْخَاتِمُ وَ هَذَا وَصِیُّهُ الْوَارِثُ قَالَ رَبِّ مَا الْفَاتِحُ الْخَاتِمُ قَالَ هَذَا مُحَمَّدٌ خِیَرَتِی وَ بِکْرُ فِطْرَتِی وَ حُجَّتِیَ الْکُبْرَی فِی بَرِیَّتِی نَبَّأْتُهُ وَ اجْتَبَیْتُهُ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Style w:val="FootnoteAnchor"/>
          <w:rtl w:val="true"/>
        </w:rPr>
        <w:footnoteReference w:id="1876"/>
      </w:r>
      <w:r>
        <w:rPr>
          <w:rFonts w:ascii="Amiri" w:hAnsi="Amiri" w:eastAsia="Amiri" w:cs="Amiri"/>
          <w:color w:val="111111"/>
          <w:sz w:val="28"/>
          <w:sz w:val="28"/>
          <w:szCs w:val="28"/>
          <w:rtl w:val="true"/>
          <w:lang w:bidi="ar-SA"/>
        </w:rPr>
        <w:t xml:space="preserve">بَیْنَ الطِّینِ وَ الْجَسَدِ ثُمَّ إِنِّی بَاعِثُهُ عِنْدَ انْقِطَاعِ الزَّمَانِ لِتَکْمِلَةِ دِینِی وَ خَاتِمٌ </w:t>
      </w:r>
      <w:r>
        <w:rPr>
          <w:rStyle w:val="FootnoteAnchor"/>
          <w:rtl w:val="true"/>
        </w:rPr>
        <w:footnoteReference w:id="1877"/>
      </w:r>
      <w:r>
        <w:rPr>
          <w:rFonts w:ascii="Amiri" w:hAnsi="Amiri" w:eastAsia="Amiri" w:cs="Amiri"/>
          <w:color w:val="111111"/>
          <w:sz w:val="28"/>
          <w:sz w:val="28"/>
          <w:szCs w:val="28"/>
          <w:rtl w:val="true"/>
          <w:lang w:bidi="ar-SA"/>
        </w:rPr>
        <w:t xml:space="preserve">بِهِ رِسَالاتِی وَ نُذُرِی وَ هَذَا عَلِیٌّ أَخُوهُ وَ صِدِّیقُهُ الْأَکْبَرُ آخَیْتُ بَیْنَهُمَا وَ اخْتَرْتُهُمَا وَ صَلَّیْتُ وَ بَارَکْتُ عَلَیْهِمَا وَ طَهَّرْتُهُمَا وَ أَخْلَصْتُهُمَا وَ الْأَبْرَارَ مِنْهُمَا وَ ذُرِّیَّتَهُمَا قَبْلَ أَنْ أَخْلُقَ سَمَائِی وَ أَرْضِی وَ مَا فِیهِمَا وَ بَیْنَهُمَا مِنْ خَلْقِی ذَلِکَ </w:t>
      </w:r>
      <w:r>
        <w:rPr>
          <w:rStyle w:val="FootnoteAnchor"/>
          <w:rtl w:val="true"/>
        </w:rPr>
        <w:footnoteReference w:id="1878"/>
      </w:r>
      <w:r>
        <w:rPr>
          <w:rFonts w:ascii="Amiri" w:hAnsi="Amiri" w:eastAsia="Amiri" w:cs="Amiri"/>
          <w:color w:val="111111"/>
          <w:sz w:val="28"/>
          <w:sz w:val="28"/>
          <w:szCs w:val="28"/>
          <w:rtl w:val="true"/>
          <w:lang w:bidi="ar-SA"/>
        </w:rPr>
        <w:t xml:space="preserve">لِعِلْمِی بِهِمْ وَ بِقُلُوبِهِمْ إِنِّی بِعِبَادِی عَلِیمٌ خَبِیرٌ قَالَ وَ نَظَرَ إِبْرَاهِیمُ علیه السلام فَإِذَا اثْنَا عَشَرَ عَظِیماً تَکَادُ تَلَأْلَأُ أَشْکَالُهُمْ بِحُسْنِهَا </w:t>
      </w:r>
      <w:r>
        <w:rPr>
          <w:rStyle w:val="FootnoteAnchor"/>
          <w:rtl w:val="true"/>
        </w:rPr>
        <w:footnoteReference w:id="1879"/>
      </w:r>
      <w:r>
        <w:rPr>
          <w:rFonts w:ascii="Amiri" w:hAnsi="Amiri" w:eastAsia="Amiri" w:cs="Amiri"/>
          <w:color w:val="111111"/>
          <w:sz w:val="28"/>
          <w:sz w:val="28"/>
          <w:szCs w:val="28"/>
          <w:rtl w:val="true"/>
          <w:lang w:bidi="ar-SA"/>
        </w:rPr>
        <w:t xml:space="preserve">نُوراً فَسَأَلَ رَبَّهُ جَلَّ وَ تَعَالَی فَقَالَ رَبِّ نَبِّئْنِی بِأَسْمَاءِ هَذِهِ الصُّوَرِ الْمَقْرُونَةِ بِصُورَتَیْ مُحَمَّدٍ وَ وَصِیِّهِ وَ ذَلِکَ لِمَا رَأَی مِنْ رَفِیعِ دَرَجَاتِهِمْ وَ الْتِحَاقِهِمْ بِشَکْلَیْ مُحَمَّدٍ وَ وَصِیِّهِ علیه السلام فَأَوْحَی اللَّهُ عَزَّ وَ جَلَّ إِلَیْهِ هَذِهِ أَمَتِی وَ الْبَقِیَّةُ مِنْ نَبِیِّی فَاطِمَةُ الصِّدِّیقَةُ الزَّاهِرَةُ </w:t>
      </w:r>
      <w:r>
        <w:rPr>
          <w:rStyle w:val="FootnoteAnchor"/>
          <w:rtl w:val="true"/>
        </w:rPr>
        <w:footnoteReference w:id="1880"/>
      </w:r>
      <w:r>
        <w:rPr>
          <w:rFonts w:ascii="Amiri" w:hAnsi="Amiri" w:eastAsia="Amiri" w:cs="Amiri"/>
          <w:color w:val="111111"/>
          <w:sz w:val="28"/>
          <w:sz w:val="28"/>
          <w:szCs w:val="28"/>
          <w:rtl w:val="true"/>
          <w:lang w:bidi="ar-SA"/>
        </w:rPr>
        <w:t xml:space="preserve">وَ جَعَلْتُهَا مَعَ خَلِیلِهَا عُصْبَةً </w:t>
      </w:r>
      <w:r>
        <w:rPr>
          <w:rStyle w:val="FootnoteAnchor"/>
          <w:rtl w:val="true"/>
        </w:rPr>
        <w:footnoteReference w:id="1881"/>
      </w:r>
      <w:r>
        <w:rPr>
          <w:rFonts w:ascii="Amiri" w:hAnsi="Amiri" w:eastAsia="Amiri" w:cs="Amiri"/>
          <w:color w:val="111111"/>
          <w:sz w:val="28"/>
          <w:sz w:val="28"/>
          <w:szCs w:val="28"/>
          <w:rtl w:val="true"/>
          <w:lang w:bidi="ar-SA"/>
        </w:rPr>
        <w:t xml:space="preserve">لِذُرِّیَّةِ نَبِیِّی هَؤُلَاءِ وَ هَذَانِ الْحَسَنَانِ وَ هَذَا فُلَانٌ وَ هَذَا فُلَانٌ وَ هَذَا </w:t>
      </w:r>
      <w:r>
        <w:rPr>
          <w:rStyle w:val="FootnoteAnchor"/>
          <w:rtl w:val="true"/>
        </w:rPr>
        <w:footnoteReference w:id="1882"/>
      </w:r>
      <w:r>
        <w:rPr>
          <w:rFonts w:ascii="Amiri" w:hAnsi="Amiri" w:eastAsia="Amiri" w:cs="Amiri"/>
          <w:color w:val="111111"/>
          <w:sz w:val="28"/>
          <w:sz w:val="28"/>
          <w:szCs w:val="28"/>
          <w:rtl w:val="true"/>
          <w:lang w:bidi="ar-SA"/>
        </w:rPr>
        <w:t xml:space="preserve">کَلِمَتِیَ الَّتِی أَنْشُرُ بِهِ رَحْمَتِی فِی بِلَادِی وَ بِهِ أَنْتَاشُ </w:t>
      </w:r>
      <w:r>
        <w:rPr>
          <w:rStyle w:val="FootnoteAnchor"/>
          <w:rtl w:val="true"/>
        </w:rPr>
        <w:footnoteReference w:id="1883"/>
      </w:r>
      <w:r>
        <w:rPr>
          <w:rFonts w:ascii="Amiri" w:hAnsi="Amiri" w:eastAsia="Amiri" w:cs="Amiri"/>
          <w:color w:val="111111"/>
          <w:sz w:val="28"/>
          <w:sz w:val="28"/>
          <w:szCs w:val="28"/>
          <w:rtl w:val="true"/>
          <w:lang w:bidi="ar-SA"/>
        </w:rPr>
        <w:t xml:space="preserve">دِینِی وَ عِبَادِی ذَلِکَ بَعْدَ إِیَاسٍ مِنْهُمْ وَ قُنُوطٍ مِنْهُمْ مِنْ غِیَاثِی فَإِذَا ذَکَرْتَ مُحَمَّداً نَبِیِّی بِصَلَوَاتِکَ فَصَلِّ عَلَیْهِمْ مَعَهُ یَا إِبْرَاهِیمُ قَالَ فَعِنْدَهَا صَلَّی </w:t>
      </w:r>
    </w:p>
    <w:p>
      <w:pPr>
        <w:pStyle w:val="BookText"/>
        <w:rPr/>
      </w:pPr>
      <w:r>
        <w:rPr>
          <w:rFonts w:ascii="Amiri" w:hAnsi="Amiri" w:eastAsia="Amiri" w:cs="Amiri"/>
          <w:color w:val="111111"/>
          <w:sz w:val="28"/>
          <w:sz w:val="28"/>
          <w:szCs w:val="28"/>
          <w:rtl w:val="true"/>
          <w:lang w:bidi="ar-SA"/>
        </w:rPr>
        <w:t xml:space="preserve">عَلَیْهِمْ إِبْرَاهِیمُ علیه السلام فَقَالَ رَبِّ صَلِّ عَلَی مُحَمَّدٍ وَ آلِ مُحَمَّدٍ کَمَا اجْتَبَیْتَهُمْ وَ أَخْلَصْتَهُمْ إِخْلَاصاً فَأَوْحَی عَزَّ وَ جَلَّ لِیَهْنِئْکَ </w:t>
      </w:r>
      <w:r>
        <w:rPr>
          <w:rStyle w:val="FootnoteAnchor"/>
          <w:rtl w:val="true"/>
        </w:rPr>
        <w:footnoteReference w:id="1884"/>
      </w:r>
      <w:r>
        <w:rPr>
          <w:rFonts w:ascii="Amiri" w:hAnsi="Amiri" w:eastAsia="Amiri" w:cs="Amiri"/>
          <w:color w:val="111111"/>
          <w:sz w:val="28"/>
          <w:sz w:val="28"/>
          <w:szCs w:val="28"/>
          <w:rtl w:val="true"/>
          <w:lang w:bidi="ar-SA"/>
        </w:rPr>
        <w:t xml:space="preserve">کَرَامَتِی وَ فَضْلِی عَلَیْکَ فَإِنِّی صَائِرٌ بِسُلَالَةِ مُحَمَّدٍ وَ مَنِ اصْطَفَیْتُ مَعَهُ مِنْهُمْ إِلَی قَنَاةِ صُلْبِکَ وَ مُخْرِجُهُمْ مِنْکَ ثُمَّ مِنْ بِکْرِکَ إِسْمَاعِیلَ علیه السلام فَأَبْشِرْ یَا إِبْرَاهِیمُ فَإِنِّی وَاصِلٌ صَلَوَاتِکَ بِصَلَوَاتِهِمْ وَ مُتَّبِعٌ ذَلِکَ بَرَکَاتِی وَ تَرَحُّمِی عَلَیْکَ وَ عَلَیْهِمْ وَ جَاعِلٌ حَنَانِی </w:t>
      </w:r>
      <w:r>
        <w:rPr>
          <w:rStyle w:val="FootnoteAnchor"/>
          <w:rtl w:val="true"/>
        </w:rPr>
        <w:footnoteReference w:id="1885"/>
      </w:r>
      <w:r>
        <w:rPr>
          <w:rFonts w:ascii="Amiri" w:hAnsi="Amiri" w:eastAsia="Amiri" w:cs="Amiri"/>
          <w:color w:val="111111"/>
          <w:sz w:val="28"/>
          <w:sz w:val="28"/>
          <w:szCs w:val="28"/>
          <w:rtl w:val="true"/>
          <w:lang w:bidi="ar-SA"/>
        </w:rPr>
        <w:t xml:space="preserve">وَ حُجَّتِی إِلَی الْأَمَدِ الْمَعْدُودِ وَ الْیَوْمِ الْمَوْعُودِ الَّذِی أَرِثُ فِیهِ سَمَائِی وَ أَرْضِی وَ أَبْعَثُ لَهُ خَلْقِی بِفَصْلِ قَضَائِی </w:t>
      </w:r>
      <w:r>
        <w:rPr>
          <w:rStyle w:val="FootnoteAnchor"/>
          <w:rtl w:val="true"/>
        </w:rPr>
        <w:footnoteReference w:id="1886"/>
      </w:r>
      <w:r>
        <w:rPr>
          <w:rFonts w:ascii="Amiri" w:hAnsi="Amiri" w:eastAsia="Amiri" w:cs="Amiri"/>
          <w:color w:val="111111"/>
          <w:sz w:val="28"/>
          <w:sz w:val="28"/>
          <w:szCs w:val="28"/>
          <w:rtl w:val="true"/>
          <w:lang w:bidi="ar-SA"/>
        </w:rPr>
        <w:t>وَ إِفَاضَةِ رَحْمَتِی وَ عَدْلِی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فلما سمع أصحاب رسول الله صلی الله علیه و آله ما أفضی إلیه القوم من تلاوة ما تضمنت الجامعة و الصحف الدارسة من نعت رسول الله صلی الله علیه و آله و صفة أهل بیته المذکورین معه بما هم به منه و بما شاهدوا من مکانتهم عنده ازداد القوم بذلک یقینا و إیمانا و استطیروا له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صار القوم إلی ما نزل علی موسی علیه السلام فألفوا فی السفر الثانی من التوراة إنی باعث فی الأمیین من ولد إسماعیل رسولا أنزل علیه کتابی و أبعثه بالشریعة القیمة إلی جمیع خلقی أوتیه حکمتی و أؤیده بملائکتی </w:t>
      </w:r>
      <w:r>
        <w:rPr>
          <w:rStyle w:val="FootnoteAnchor"/>
          <w:rtl w:val="true"/>
        </w:rPr>
        <w:footnoteReference w:id="1887"/>
      </w:r>
      <w:r>
        <w:rPr>
          <w:rFonts w:ascii="IRNazanin" w:hAnsi="IRNazanin" w:eastAsia="IRNazanin"/>
          <w:color w:val="111111"/>
          <w:sz w:val="28"/>
          <w:sz w:val="28"/>
          <w:szCs w:val="28"/>
          <w:rtl w:val="true"/>
          <w:lang w:bidi="fa-IR"/>
        </w:rPr>
        <w:t xml:space="preserve">و جنودی تکون ذریته من ابنة له مبارکة بارکتها ثم من شبلین لها کإسماعیل و إسحاق أصلین لشعبین عظیمین </w:t>
      </w:r>
      <w:r>
        <w:rPr>
          <w:rStyle w:val="FootnoteAnchor"/>
          <w:rtl w:val="true"/>
        </w:rPr>
        <w:footnoteReference w:id="1888"/>
      </w:r>
      <w:r>
        <w:rPr>
          <w:rFonts w:ascii="IRNazanin" w:hAnsi="IRNazanin" w:eastAsia="IRNazanin"/>
          <w:color w:val="111111"/>
          <w:sz w:val="28"/>
          <w:sz w:val="28"/>
          <w:szCs w:val="28"/>
          <w:rtl w:val="true"/>
          <w:lang w:bidi="fa-IR"/>
        </w:rPr>
        <w:t>أکثرهم جدا جدا یکون منهم اثنا عشر قیما أکمل بمحمد صلی الله علیه و آله و بما أرسله به من بلاغ و حکمة دینی و أختم به أنبیائی و رسلی فعلی محمد و أمته تقوم الساعة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حارثة الآن اسفر الصبح لذی عینین و وضح الحق لمن رضی به دینا فهل فی أنفسکما من مرض تستشفیان به فلم یرجعا إلیه قولا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حارثة اعتبروا الأمارة الخاتمة من قول سیدکم المسیح علیه السلام فصار القوم </w:t>
      </w:r>
      <w:r>
        <w:rPr>
          <w:rStyle w:val="FootnoteAnchor"/>
          <w:rtl w:val="true"/>
        </w:rPr>
        <w:footnoteReference w:id="1889"/>
      </w:r>
      <w:r>
        <w:rPr>
          <w:rFonts w:ascii="IRNazanin" w:hAnsi="IRNazanin" w:eastAsia="IRNazanin"/>
          <w:color w:val="111111"/>
          <w:sz w:val="28"/>
          <w:sz w:val="28"/>
          <w:szCs w:val="28"/>
          <w:rtl w:val="true"/>
          <w:lang w:bidi="fa-IR"/>
        </w:rPr>
        <w:t>إلی الکتب و الأناجیل التی جاء بها عیسی صلی الله علیه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فَأَلْفَوْا فِی الْمِفْتَاحِ الرَّابِعِ مِنَ الْوَحْیِ إِلَی الْمَسِیحِ علیه السلام یَا عِیسَی یَا ابْنَ الطَّاهِرِ الْبَتُولِ </w:t>
      </w:r>
      <w:r>
        <w:rPr>
          <w:rStyle w:val="FootnoteAnchor"/>
          <w:rtl w:val="true"/>
        </w:rPr>
        <w:footnoteReference w:id="1890"/>
      </w:r>
      <w:r>
        <w:rPr>
          <w:rFonts w:ascii="Amiri" w:hAnsi="Amiri" w:eastAsia="Amiri" w:cs="Amiri"/>
          <w:color w:val="111111"/>
          <w:sz w:val="28"/>
          <w:sz w:val="28"/>
          <w:szCs w:val="28"/>
          <w:rtl w:val="true"/>
          <w:lang w:bidi="ar-SA"/>
        </w:rPr>
        <w:t xml:space="preserve">اسْمَعْ قَوْلِی وَ جِدَّ فِی أَمْرِی إِنِّی خَلَقْتُکَ مِنْ غَیْرِ فَحْلٍ وَ جَعَلْتُکَ آیَةً لِلْعَالَمِینَ فَإِیَّایَ فَاعْبُدْ وَ عَلَیَّ فَتَوَکَّلْ وَ خُذِ الْکِتَابَ بِقُوَّةٍ ثُمَّ فَسِّرْهُ لِأَهْلِ سُورِیَا وَ أَخْبِرْهُمْ أَنِّی أَنَا اللَّهُ لَا إِلَهَ إِلَّا أَنَا الْحَیُّ الْقَیُّومُ الَّذِی لَا أَحُولُ وَ لَا أَزُولُ فَآمِنُوا بِی وَ بِرَسُولِی النَّبِیِّ الْأُمِّیِّ الَّذِی یَکُونُ فِی آخِرِ الزَّمَانِ نَبِیِّ الرَّحْمَةِ وَ الْمَلْحَمَةِ الْأَوَّلِ وَ الْآخِرِ قَالَ </w:t>
      </w:r>
      <w:r>
        <w:rPr>
          <w:rStyle w:val="FootnoteAnchor"/>
          <w:rtl w:val="true"/>
        </w:rPr>
        <w:footnoteReference w:id="1891"/>
      </w:r>
      <w:r>
        <w:rPr>
          <w:rFonts w:ascii="Amiri" w:hAnsi="Amiri" w:eastAsia="Amiri" w:cs="Amiri"/>
          <w:color w:val="111111"/>
          <w:sz w:val="28"/>
          <w:sz w:val="28"/>
          <w:szCs w:val="28"/>
          <w:rtl w:val="true"/>
          <w:lang w:bidi="ar-SA"/>
        </w:rPr>
        <w:t xml:space="preserve">أَوَّلُ النَّبِیِّینَ خُلْقاً وَ آخِرُهُمْ مَبْعَثاً ذَلِکَ الْعَاقِبُ الْحَاشِرُ فَبَشِّرْ بِهِ بَنِی إِسْرَائِیلَ قَالَ عِیسَی علیه السلام یَا مَالِکَ الدُّهُورِ وَ عَلَّامَ الْغُیُوبِ مَنْ هَذَا الْعَبْدُ الصَّالِحُ الَّذِی قَدْ أَحَبَّهُ قَلْبِی وَ لَمْ تَرَهُ عَیْنِی قَالَ ذَاکَ خَالِصَتِی وَ رَسُولِی الْمُجَاهِدُ بِیَدِهِ فِی سَبِیلِی یُوَافِقُ </w:t>
      </w:r>
      <w:r>
        <w:rPr>
          <w:rStyle w:val="FootnoteAnchor"/>
          <w:rtl w:val="true"/>
        </w:rPr>
        <w:footnoteReference w:id="1892"/>
      </w:r>
      <w:r>
        <w:rPr>
          <w:rFonts w:ascii="Amiri" w:hAnsi="Amiri" w:eastAsia="Amiri" w:cs="Amiri"/>
          <w:color w:val="111111"/>
          <w:sz w:val="28"/>
          <w:sz w:val="28"/>
          <w:szCs w:val="28"/>
          <w:rtl w:val="true"/>
          <w:lang w:bidi="ar-SA"/>
        </w:rPr>
        <w:t xml:space="preserve">قَوْلُهُ فِعْلَهُ وَ سَرِیرَتُهُ عَلَانِیَتَهُ أُنْزِلُ عَلَیْهِ تَوْرَاةً </w:t>
      </w:r>
      <w:r>
        <w:rPr>
          <w:rStyle w:val="FootnoteAnchor"/>
          <w:rtl w:val="true"/>
        </w:rPr>
        <w:footnoteReference w:id="1893"/>
      </w:r>
      <w:r>
        <w:rPr>
          <w:rFonts w:ascii="Amiri" w:hAnsi="Amiri" w:eastAsia="Amiri" w:cs="Amiri"/>
          <w:color w:val="111111"/>
          <w:sz w:val="28"/>
          <w:sz w:val="28"/>
          <w:szCs w:val="28"/>
          <w:rtl w:val="true"/>
          <w:lang w:bidi="ar-SA"/>
        </w:rPr>
        <w:t xml:space="preserve">حَدِیثَةً أَفْتَحُ بِهَا أَعْیُناً عُمْیاً وَ آذَاناً صُمّاً وَ قُلُوباً غُلْفاً فِیهَا یَنَابِیعُ الْعِلْمِ وَ فَهْمُ الْحِکْمَةِ وَ رَبِیعُ الْقُلُوبِ وَ طُوبَاهُ وَ طُوبَی أُمَّتِهِ قَالَ رَبِّ مَا اسْمُهُ وَ عَلَامَتُهُ وَ مَا أَکَلَ أُمَّتُهُ یَقُولُ مَلَکَ أُمَّتَهُ </w:t>
      </w:r>
      <w:r>
        <w:rPr>
          <w:rStyle w:val="FootnoteAnchor"/>
          <w:rtl w:val="true"/>
        </w:rPr>
        <w:footnoteReference w:id="1894"/>
      </w:r>
      <w:r>
        <w:rPr>
          <w:rFonts w:ascii="Amiri" w:hAnsi="Amiri" w:eastAsia="Amiri" w:cs="Amiri"/>
          <w:color w:val="111111"/>
          <w:sz w:val="28"/>
          <w:sz w:val="28"/>
          <w:szCs w:val="28"/>
          <w:rtl w:val="true"/>
          <w:lang w:bidi="ar-SA"/>
        </w:rPr>
        <w:t xml:space="preserve">وَ هَلْ لَهُ مِنْ بَقِیَّةٍ یَعْنِی ذُرِّیَّةً قَالَ سَأُنَبِّئُکَ بِمَا سَأَلْتَ اسْمُهُ أَحْمَدُ مُنْتَخَبٌ </w:t>
      </w:r>
      <w:r>
        <w:rPr>
          <w:rStyle w:val="FootnoteAnchor"/>
          <w:rtl w:val="true"/>
        </w:rPr>
        <w:footnoteReference w:id="1895"/>
      </w:r>
      <w:r>
        <w:rPr>
          <w:rFonts w:ascii="Amiri" w:hAnsi="Amiri" w:eastAsia="Amiri" w:cs="Amiri"/>
          <w:color w:val="111111"/>
          <w:sz w:val="28"/>
          <w:sz w:val="28"/>
          <w:szCs w:val="28"/>
          <w:rtl w:val="true"/>
          <w:lang w:bidi="ar-SA"/>
        </w:rPr>
        <w:t xml:space="preserve">مِنْ ذُرِّیَّةِ إِبْرَاهِیمَ وَ مُصْطَفًی مِنْ سُلَالَةِ إِسْمَاعِیلَ ذُو الْوَجْهِ الْأَقْمَرِ وَ الْجَبِینِ الْأَزْهَرِ رَاکِبُ الْجَمَلِ تَنَامُ عَیْنَاهُ وَ لَا یَنَامُ قَلْبُهُ یَبْعَثُهُ اللَّهُ فِی أُمَّةٍ أُمِّیَّةٍ مَا بَقِیَ اللَّیْلُ وَ النَّهَارُ مَوْلِدُهُ فِی بَلَدِ أَبِیهِ إِسْمَاعِیلَ یَعْنِی مَکَّةَ کَثِیرُ الْأَزْوَاجِ قَلِیلُ الْأَوْلَادِ نَسْلُهُ مِنْ مُبَارَکَةٍ صِدِّیقَةٍ یَکُونُ لَهُ مِنْهَا ابْنَةٌ لَهَا فَرْخَانِ سَیِّدَانِ یُسْتَشْهَدَانِ أَجْعَلُ نَسْلَ أَحْمَدَ مِنْهُمَا فَطُوبَاهُمَا وَ لِمَنْ أَحَبَّهُمَا وَ شَهِدَ أَیَّامَهُمَا فَنَصَرَهُمَا قَالَ عِیسَی علیه السلام إِلَهِی وَ مَا طُوبَی قَالَ شَجَرَةٌ فِی الْجَنَّةِ سَاقُهَا وَ أَغْصَانُهَا مِنْ ذَهَبٍ وَرَقُهَا حُلَلٌ وَ حَمْلُهَا </w:t>
      </w:r>
    </w:p>
    <w:p>
      <w:pPr>
        <w:pStyle w:val="BookText"/>
        <w:rPr/>
      </w:pPr>
      <w:r>
        <w:rPr>
          <w:rFonts w:ascii="Amiri" w:hAnsi="Amiri" w:eastAsia="Amiri" w:cs="Amiri"/>
          <w:color w:val="111111"/>
          <w:sz w:val="28"/>
          <w:sz w:val="28"/>
          <w:szCs w:val="28"/>
          <w:rtl w:val="true"/>
          <w:lang w:bidi="ar-SA"/>
        </w:rPr>
        <w:t>کَثَدْیِ الْأَبْکَارِ أَحْلَی مِنَ الْعَسَلِ وَ أَلْیَنُ مِنَ الزُّبْدِ وَ مَاؤُهَا مِنْ تَسْنِیمٍ لَوْ أَنَّ غُرَاباً طَارَ وَ هُوَ فَرْخٌ لَأَدْرَکَهُ الْهَرَمُ مِنْ قَبْلِ أَنْ یَقْطَعَهَا وَ لَیْسَ مَنْزِلٌ مِنْ مَنَازِلِ أَهْلِ الْجَنَّةِ إِلَّا وَ ظِلَالُهُ فَنَنٌ مِنْ تِلْکَ الشَّجَرَةِ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أتی القوم علی دراسة ما أوحی الله عز و جل إلی المسیح علیه السلام من نعت محمد رسول الله صلی الله علیه و آله و صفته و ملک أمته و ذکر ذریته و أهل بیته أمسک الرجلان مخصومین و انقطع التحاور بینهم فی ذلک قال فلما فلج </w:t>
      </w:r>
      <w:r>
        <w:rPr>
          <w:rStyle w:val="FootnoteAnchor"/>
          <w:rtl w:val="true"/>
        </w:rPr>
        <w:footnoteReference w:id="1896"/>
      </w:r>
      <w:r>
        <w:rPr>
          <w:rFonts w:ascii="IRNazanin" w:hAnsi="IRNazanin" w:eastAsia="IRNazanin"/>
          <w:color w:val="111111"/>
          <w:sz w:val="28"/>
          <w:sz w:val="28"/>
          <w:szCs w:val="28"/>
          <w:rtl w:val="true"/>
          <w:lang w:bidi="fa-IR"/>
        </w:rPr>
        <w:t xml:space="preserve">حارثة علی السید و العاقب بالجامعة و ما تبینوه </w:t>
      </w:r>
      <w:r>
        <w:rPr>
          <w:rStyle w:val="FootnoteAnchor"/>
          <w:rtl w:val="true"/>
        </w:rPr>
        <w:footnoteReference w:id="1897"/>
      </w:r>
      <w:r>
        <w:rPr>
          <w:rFonts w:ascii="IRNazanin" w:hAnsi="IRNazanin" w:eastAsia="IRNazanin"/>
          <w:color w:val="111111"/>
          <w:sz w:val="28"/>
          <w:sz w:val="28"/>
          <w:szCs w:val="28"/>
          <w:rtl w:val="true"/>
          <w:lang w:bidi="fa-IR"/>
        </w:rPr>
        <w:t xml:space="preserve">فی الصحف القدیمة و لم یتم لهما ما قدروا </w:t>
      </w:r>
      <w:r>
        <w:rPr>
          <w:rStyle w:val="FootnoteAnchor"/>
          <w:rtl w:val="true"/>
        </w:rPr>
        <w:footnoteReference w:id="1898"/>
      </w:r>
      <w:r>
        <w:rPr>
          <w:rFonts w:ascii="IRNazanin" w:hAnsi="IRNazanin" w:eastAsia="IRNazanin"/>
          <w:color w:val="111111"/>
          <w:sz w:val="28"/>
          <w:sz w:val="28"/>
          <w:szCs w:val="28"/>
          <w:rtl w:val="true"/>
          <w:lang w:bidi="fa-IR"/>
        </w:rPr>
        <w:t xml:space="preserve">من تحریفها و لم یمکنهما أن یلبسا علی الناس فی تأویلهما </w:t>
      </w:r>
      <w:r>
        <w:rPr>
          <w:rStyle w:val="FootnoteAnchor"/>
          <w:rtl w:val="true"/>
        </w:rPr>
        <w:footnoteReference w:id="1899"/>
      </w:r>
      <w:r>
        <w:rPr>
          <w:rFonts w:ascii="IRNazanin" w:hAnsi="IRNazanin" w:eastAsia="IRNazanin"/>
          <w:color w:val="111111"/>
          <w:sz w:val="28"/>
          <w:sz w:val="28"/>
          <w:szCs w:val="28"/>
          <w:rtl w:val="true"/>
          <w:lang w:bidi="fa-IR"/>
        </w:rPr>
        <w:t xml:space="preserve">أمسکا عن المنازعة من هذا الوجه و علما أنهما قد أخطئا سبیل الصواب بذلک </w:t>
      </w:r>
      <w:r>
        <w:rPr>
          <w:rStyle w:val="FootnoteAnchor"/>
          <w:rtl w:val="true"/>
        </w:rPr>
        <w:footnoteReference w:id="1900"/>
      </w:r>
      <w:r>
        <w:rPr>
          <w:rFonts w:ascii="Amiri" w:hAnsi="Amiri" w:eastAsia="Amiri" w:cs="Amiri"/>
          <w:color w:val="111111"/>
          <w:sz w:val="28"/>
          <w:sz w:val="28"/>
          <w:szCs w:val="28"/>
          <w:rtl w:val="true"/>
          <w:lang w:bidi="ar-SA"/>
        </w:rPr>
        <w:t xml:space="preserve">فصارا إلی بِیعَتِهِمْ آسفین لینظرا و یرتئیا </w:t>
      </w:r>
      <w:r>
        <w:rPr>
          <w:rStyle w:val="FootnoteAnchor"/>
          <w:rtl w:val="true"/>
        </w:rPr>
        <w:footnoteReference w:id="1901"/>
      </w:r>
      <w:r>
        <w:rPr>
          <w:rFonts w:ascii="IRNazanin" w:hAnsi="IRNazanin" w:eastAsia="IRNazanin"/>
          <w:color w:val="111111"/>
          <w:sz w:val="28"/>
          <w:sz w:val="28"/>
          <w:szCs w:val="28"/>
          <w:rtl w:val="true"/>
          <w:lang w:bidi="fa-IR"/>
        </w:rPr>
        <w:t xml:space="preserve">و فزع إلیهما نصاری نجران فسألوهما عن رأیهما و ما یعملان فی دینهما فقالا ما معناه تمسکوا بدینکم حتی یکشف </w:t>
      </w:r>
      <w:r>
        <w:rPr>
          <w:rStyle w:val="FootnoteAnchor"/>
          <w:rtl w:val="true"/>
        </w:rPr>
        <w:footnoteReference w:id="1902"/>
      </w:r>
      <w:r>
        <w:rPr>
          <w:rFonts w:ascii="IRNazanin" w:hAnsi="IRNazanin" w:eastAsia="IRNazanin"/>
          <w:color w:val="111111"/>
          <w:sz w:val="28"/>
          <w:sz w:val="28"/>
          <w:szCs w:val="28"/>
          <w:rtl w:val="true"/>
          <w:lang w:bidi="fa-IR"/>
        </w:rPr>
        <w:t xml:space="preserve">دین محمد و سنسیر إلی بنی قریش إلی یثرب و ننظر ما جاء به و إلی ما یدعو إلیه قال فلما تجهز السید و العاقب للمسیر إلی رسول الله صلی الله علیه و آله بالمدینة انتدب معهما أربعة عشر راکبا من نصاری نجران هم من أکابرهم فضلا و علما فی أنفسهم و سبعون رجلا من أشراف بنی الحارث بن کعب و سادتهم قال و کان قیس بن الحصین ذو الغصة </w:t>
      </w:r>
      <w:r>
        <w:rPr>
          <w:rStyle w:val="FootnoteAnchor"/>
          <w:rtl w:val="true"/>
        </w:rPr>
        <w:footnoteReference w:id="1903"/>
      </w:r>
      <w:r>
        <w:rPr>
          <w:rFonts w:ascii="IRNazanin" w:hAnsi="IRNazanin" w:eastAsia="IRNazanin"/>
          <w:color w:val="111111"/>
          <w:sz w:val="28"/>
          <w:sz w:val="28"/>
          <w:szCs w:val="28"/>
          <w:rtl w:val="true"/>
          <w:lang w:bidi="fa-IR"/>
        </w:rPr>
        <w:t xml:space="preserve">و یزید بن عبد المدان ببلاد حضرموت فقدما نجران علی تفیئة </w:t>
      </w:r>
      <w:r>
        <w:rPr>
          <w:rStyle w:val="FootnoteAnchor"/>
          <w:rtl w:val="true"/>
        </w:rPr>
        <w:footnoteReference w:id="1904"/>
      </w:r>
      <w:r>
        <w:rPr>
          <w:rFonts w:ascii="IRNazanin" w:hAnsi="IRNazanin" w:eastAsia="IRNazanin"/>
          <w:color w:val="111111"/>
          <w:sz w:val="28"/>
          <w:sz w:val="28"/>
          <w:szCs w:val="28"/>
          <w:rtl w:val="true"/>
          <w:lang w:bidi="fa-IR"/>
        </w:rPr>
        <w:t xml:space="preserve">مسیر قومهم فشخصا معهم فاعترز القوم فی ظهور </w:t>
      </w:r>
      <w:r>
        <w:rPr>
          <w:rStyle w:val="FootnoteAnchor"/>
          <w:rtl w:val="true"/>
        </w:rPr>
        <w:footnoteReference w:id="1905"/>
      </w:r>
      <w:r>
        <w:rPr>
          <w:rFonts w:ascii="IRNazanin" w:hAnsi="IRNazanin" w:eastAsia="IRNazanin"/>
          <w:color w:val="111111"/>
          <w:sz w:val="28"/>
          <w:sz w:val="28"/>
          <w:szCs w:val="28"/>
          <w:rtl w:val="true"/>
          <w:lang w:bidi="fa-IR"/>
        </w:rPr>
        <w:t xml:space="preserve">مطایاهم و جنبوا </w:t>
      </w:r>
      <w:r>
        <w:rPr>
          <w:rStyle w:val="FootnoteAnchor"/>
          <w:rtl w:val="true"/>
        </w:rPr>
        <w:footnoteReference w:id="1906"/>
      </w:r>
      <w:r>
        <w:rPr>
          <w:rFonts w:ascii="IRNazanin" w:hAnsi="IRNazanin" w:eastAsia="IRNazanin"/>
          <w:color w:val="111111"/>
          <w:sz w:val="28"/>
          <w:sz w:val="28"/>
          <w:szCs w:val="28"/>
          <w:rtl w:val="true"/>
          <w:lang w:bidi="fa-IR"/>
        </w:rPr>
        <w:t>خیلهم و أقبلوا لوجوههم حتی وردوا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 لما استراث رسول الله صلی الله علیه و آله خبر أصحابه أنفذ إلیهم خالد بن الولید فی خیل سرحها معه لمشارفة أمرهم فألفوهم و هم عامدون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لما دنوا من المدینة أحب السید و العاقب أن یباهیا المسلمین و أهل المدینة بأصحابهما و بمن حف </w:t>
      </w:r>
      <w:r>
        <w:rPr>
          <w:rStyle w:val="FootnoteAnchor"/>
          <w:rtl w:val="true"/>
        </w:rPr>
        <w:footnoteReference w:id="1907"/>
      </w:r>
      <w:r>
        <w:rPr>
          <w:rFonts w:ascii="IRNazanin" w:hAnsi="IRNazanin" w:eastAsia="IRNazanin"/>
          <w:color w:val="111111"/>
          <w:sz w:val="28"/>
          <w:sz w:val="28"/>
          <w:szCs w:val="28"/>
          <w:rtl w:val="true"/>
          <w:lang w:bidi="fa-IR"/>
        </w:rPr>
        <w:t xml:space="preserve">من بنی الحارث معهما فاعترضاهم فقالا لو کففتم صدور رکابکم و مسستم الأرض فألقیتم عنکم تفثکم و ثیاب سفرکم و شننتم علیکم من باقی میاهکم کان ذلک أمثل فانحدر القوم عن الرکاب فأماطوا من شعثهم و ألقوا عنهم ثیاب بذلتهم و لبسوا ثیاب صونهم من الأتحمیات </w:t>
      </w:r>
      <w:r>
        <w:rPr>
          <w:rStyle w:val="FootnoteAnchor"/>
          <w:rtl w:val="true"/>
        </w:rPr>
        <w:footnoteReference w:id="1908"/>
      </w:r>
      <w:r>
        <w:rPr>
          <w:rFonts w:ascii="IRNazanin" w:hAnsi="IRNazanin" w:eastAsia="IRNazanin"/>
          <w:color w:val="111111"/>
          <w:sz w:val="28"/>
          <w:sz w:val="28"/>
          <w:szCs w:val="28"/>
          <w:rtl w:val="true"/>
          <w:lang w:bidi="fa-IR"/>
        </w:rPr>
        <w:t>و الحریر و الحبر و ذروا المسک فی لممهم و مفارقهم ثم رکبوا الخیل و اعترضوا بالرماح علی مناسج خیلهم و أقبلوا یسیرون رزدقا واحدا و کانوا من أجمل العرب صورا و أنمهم أجساما و خلقا فلما تشوفهم الناس أقبلوا نحوهم فقالوا ما رأینا وفدا أجمل من هؤلاء فأقبل القوم حتی دخلوا علی رسول الله صلی الله علیه و آله فی مسجده و حانت صلاتهم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فقاموا یصلون إلی المشرق فأراد الناس أن ینهوهم عن ذلک فکفهم رسول الله صلی الله علیه و آله ثم أمهلهم و أمهلوه ثلاثا فلم یدعهم و لم یسألوه لینظروا إلی هدیه و یعتبروا ما یشاهدون منه مما یجدون </w:t>
      </w:r>
      <w:r>
        <w:rPr>
          <w:rStyle w:val="FootnoteAnchor"/>
          <w:rtl w:val="true"/>
        </w:rPr>
        <w:footnoteReference w:id="1909"/>
      </w:r>
      <w:r>
        <w:rPr>
          <w:rFonts w:ascii="IRNazanin" w:hAnsi="IRNazanin" w:eastAsia="IRNazanin"/>
          <w:color w:val="111111"/>
          <w:sz w:val="28"/>
          <w:sz w:val="28"/>
          <w:szCs w:val="28"/>
          <w:rtl w:val="true"/>
          <w:lang w:bidi="fa-IR"/>
        </w:rPr>
        <w:t xml:space="preserve">من صفته فلما کان بعد ثالثة </w:t>
      </w:r>
      <w:r>
        <w:rPr>
          <w:rStyle w:val="FootnoteAnchor"/>
          <w:rtl w:val="true"/>
        </w:rPr>
        <w:footnoteReference w:id="1910"/>
      </w:r>
      <w:r>
        <w:rPr>
          <w:rFonts w:ascii="IRNazanin" w:hAnsi="IRNazanin" w:eastAsia="IRNazanin"/>
          <w:color w:val="111111"/>
          <w:sz w:val="28"/>
          <w:sz w:val="28"/>
          <w:szCs w:val="28"/>
          <w:rtl w:val="true"/>
          <w:lang w:bidi="fa-IR"/>
        </w:rPr>
        <w:t xml:space="preserve">دعاهم صلی الله علیه و آله إلی الإسلام فقالوا یا أبا القاسم ما أخبرتنا کتب الله عز و جل بشی‌ء من صفة النبی المبعوث من بعد الروح عیسی علیه السلام إلا و قد تعرفناه فیک إلا خلة هی أعظم الخلال آیة و منزلة و أجلاها أمارة و دلالة قال و ما هی قالوا إنا نجد فی الإنجیل من صفة النبی الغابر من بعد المسیح أنه یصدق به و یؤمن به و أنت تسبه و تکذب به و تزعم أنه عبد قال فلم تکن خصومتهم و لا منازعتهم للنبی صلی الله علیه و آله إلا فی عیسی علیه السلام فَقَالَ النَّبِیُّ صلی الله علیه و آله لَا بَلْ أُصَدِّقُهُ وَ أُصَدِّقُ بِهِ وَ أُؤْمِنُ بِهِ وَ أَشْهَدُ أَنَّهُ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النَّبِیُّ الْمُرْسَلُ مِنْ رَبِّهِ عَزَّ وَ جَلَّ وَ أَقُولُ إِنَّهُ عَبْدٌ لَا یَمْلِکُ لِنَفْسِهِ نَفْعاً وَ لَا ضَرّاً وَ لَا مَوْتاً وَ لَا حَیَاةً وَ لَا نُشُوراً قَالُوا وَ هَلْ تَسْتَطِیعُ الْعَبِیدُ أَنْ تَفْعَلَ </w:t>
      </w:r>
      <w:r>
        <w:rPr>
          <w:rStyle w:val="FootnoteAnchor"/>
          <w:rtl w:val="true"/>
        </w:rPr>
        <w:footnoteReference w:id="1911"/>
      </w:r>
      <w:r>
        <w:rPr>
          <w:rFonts w:ascii="Amiri" w:hAnsi="Amiri" w:eastAsia="Amiri" w:cs="Amiri"/>
          <w:color w:val="111111"/>
          <w:sz w:val="28"/>
          <w:sz w:val="28"/>
          <w:szCs w:val="28"/>
          <w:rtl w:val="true"/>
          <w:lang w:bidi="ar-SA"/>
        </w:rPr>
        <w:t xml:space="preserve">مَا کَانَ یَفْعَلُ وَ هَلْ جَاءَتِ الْأَنْبِیَاءُ بِمَا جَاءَ بِهِ مِنَ الْقُدْرَةِ الْقَاهِرَةِ أَ لَمْ یَکُنْ یُحْیِی الْمَوْتَی وَ یُبْرِئُ الْأَکْمَهَ وَ الْأَبْرَصَ وَ یُنَبِّئُهُمْ بِمَا یُکِنُّونَ فِی صُدُورِهِمْ وَ مَا یَدَّخِرُونَ فِی بُیُوتِهِمْ فَهَلْ یَسْتَطِیعُ هَذَا إِلَّا اللَّهُ عَزَّ وَ جَلَّ أَوِ ابْنُ اللَّهِ وَ قَالُوا فِی الْغُلُوِّ فِیهِ وَ أَکْثَرُوا تَعَالَی اللَّهُ عَنْ ذَلِکَ عُلُوّاً کَبِیراً فَقَالَ صلی الله علیه و آله قَدْ کَانَ عِیسَی أَخِی کَمَا قُلْتُمْ یُحْیِی الْمَوْتَی وَ یُبْرِئُ الْأَکْمَهَ وَ الْأَبْرَصَ وَ یُخْبِرُ قَوْمَهُ بِمَا فِی نُفُوسِهِمْ وَ بِمَا یَدَّخِرُونَ فِی بُیُوتِهِمْ وَ کُلُّ ذَلِکَ بِإِذْنِ اللَّهِ عَزَّ وَ جَلَّ وَ هُوَ لِلَّهِ عَزَّ وَ جَلَّ عَبْدٌ وَ ذَلِکَ عَلَیْهِ غَیْرُ عَارٍ وَ هُوَ مِنْهُ غَیْرُ مُسْتَنْکِفٍ فَقَدْ کَانَ لَحْماً وَ دَماً وَ شَعْراً وَ عَظْماً وَ عَصَباً وَ أَمْشَاجاً یَأْکُلُ الطَّعَامَ وَ یَظْمَأُ وَ یَنْصَبُ وَ اللَّهِ </w:t>
      </w:r>
      <w:r>
        <w:rPr>
          <w:rStyle w:val="FootnoteAnchor"/>
          <w:rtl w:val="true"/>
        </w:rPr>
        <w:footnoteReference w:id="1912"/>
      </w:r>
      <w:r>
        <w:rPr>
          <w:rFonts w:ascii="Amiri" w:hAnsi="Amiri" w:eastAsia="Amiri" w:cs="Amiri"/>
          <w:color w:val="111111"/>
          <w:sz w:val="28"/>
          <w:sz w:val="28"/>
          <w:szCs w:val="28"/>
          <w:rtl w:val="true"/>
          <w:lang w:bidi="ar-SA"/>
        </w:rPr>
        <w:t xml:space="preserve">بِأَرْبِهِ وَ رَبُّهُ الْأَحَدُ الْحَقُّ الَّذِی لَیْسَ کَمِثْلِهِ شَیْ‌ءٌ وَ لَیْسَ لَهُ نِدٌّ قَالُوا فَأَرِنَا مِثْلَهُ </w:t>
      </w:r>
      <w:r>
        <w:rPr>
          <w:rStyle w:val="FootnoteAnchor"/>
          <w:rtl w:val="true"/>
        </w:rPr>
        <w:footnoteReference w:id="1913"/>
      </w:r>
      <w:r>
        <w:rPr>
          <w:rFonts w:ascii="Amiri" w:hAnsi="Amiri" w:eastAsia="Amiri" w:cs="Amiri"/>
          <w:color w:val="111111"/>
          <w:sz w:val="28"/>
          <w:sz w:val="28"/>
          <w:szCs w:val="28"/>
          <w:rtl w:val="true"/>
          <w:lang w:bidi="ar-SA"/>
        </w:rPr>
        <w:t xml:space="preserve">جَاءَ مِنْ غَیْرِ فَحْلٍ وَ لَا أَبٍ قَالَ هَذَا آدَمُ علیه السلام أَعْجَبُ مِنْهُ خَلْقاً جَاءَ مِنْ غَیْرِ أَبٍ وَ لَا أُمٍّ وَ لَیْسَ شَیْ‌ءٌ مِنَ الْخَلْقِ بِأَهْوَنَ عَلَی اللَّهِ عَزَّ وَ جَلَّ فِی قُدْرَتِهِ مِنْ شَیْ‌ءٍ وَ لَا أَصْعَبَ إِنَّما أَمْرُهُ إِذا أَرادَ شَیْئاً أَنْ یَقُولَ لَهُ کُنْ فَیَکُونُ و تلا علیهم إِنَّ مَثَلَ عِیسی عِنْدَ اللَّهِ کَمَثَلِ آدَمَ خَلَقَهُ مِنْ تُرابٍ ثُمَّ قالَ لَهُ کُنْ فَیَکُونُ </w:t>
      </w:r>
      <w:r>
        <w:rPr>
          <w:rStyle w:val="FootnoteAnchor"/>
          <w:rtl w:val="true"/>
        </w:rPr>
        <w:footnoteReference w:id="1914"/>
      </w:r>
      <w:r>
        <w:rPr>
          <w:rFonts w:ascii="Amiri" w:hAnsi="Amiri" w:eastAsia="Amiri" w:cs="Amiri"/>
          <w:color w:val="111111"/>
          <w:sz w:val="28"/>
          <w:sz w:val="28"/>
          <w:szCs w:val="28"/>
          <w:rtl w:val="true"/>
          <w:lang w:bidi="ar-SA"/>
        </w:rPr>
        <w:t xml:space="preserve">قالا فما نزداد منک فی أمر صاحبنا إلا تباینا و هذا الأمر الذی لا نقره لک فهلم فلنلاعنک أینا أولی بالحق فَنَجْعَلْ لَعْنَتَ اللَّهِ عَلَی الْکاذِبِینَ فإنها مثلة و آیة معجلة فأنزل الله عز و جل آیة المباهلة علی رسول الله صلی الله علیه و آله 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1915"/>
      </w:r>
      <w:r>
        <w:rPr>
          <w:rFonts w:ascii="IRNazanin" w:hAnsi="IRNazanin" w:eastAsia="IRNazanin"/>
          <w:color w:val="111111"/>
          <w:sz w:val="28"/>
          <w:sz w:val="28"/>
          <w:szCs w:val="28"/>
          <w:rtl w:val="true"/>
          <w:lang w:bidi="fa-IR"/>
        </w:rPr>
        <w:t xml:space="preserve">فتلا علیهم رسول الله صلی الله علیه و آله ما نزل علیه فی ذلک من القرآن فقال إن الله قد أمرنی أن أصیر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ملتمسکم و أمرنی بمباهلتکم إن أقمتم و أصررتم علی قولکم قالا و ذلک آیة ما بیننا و بینک إذا کان غدا باهلناک ثم قاما و أصحابهما من النصاری معهما فلما أبعدا و قد کانوا نزلوا </w:t>
      </w:r>
      <w:r>
        <w:rPr>
          <w:rStyle w:val="FootnoteAnchor"/>
          <w:rtl w:val="true"/>
        </w:rPr>
        <w:footnoteReference w:id="1916"/>
      </w:r>
      <w:r>
        <w:rPr>
          <w:rFonts w:ascii="IRNazanin" w:hAnsi="IRNazanin" w:eastAsia="IRNazanin"/>
          <w:color w:val="111111"/>
          <w:sz w:val="28"/>
          <w:sz w:val="28"/>
          <w:szCs w:val="28"/>
          <w:rtl w:val="true"/>
          <w:lang w:bidi="fa-IR"/>
        </w:rPr>
        <w:t xml:space="preserve">بالحرة أقبل بعضهم علی بعض فقالوا قد جاءکم هذا بالفصل من أمره و أمرکم فانظروا أولا بمن یباهلکم أ بکافة أتباعه أم بأهل الکتابة </w:t>
      </w:r>
      <w:r>
        <w:rPr>
          <w:rStyle w:val="FootnoteAnchor"/>
          <w:rtl w:val="true"/>
        </w:rPr>
        <w:footnoteReference w:id="1917"/>
      </w:r>
      <w:r>
        <w:rPr>
          <w:rFonts w:ascii="IRNazanin" w:hAnsi="IRNazanin" w:eastAsia="IRNazanin"/>
          <w:color w:val="111111"/>
          <w:sz w:val="28"/>
          <w:sz w:val="28"/>
          <w:szCs w:val="28"/>
          <w:rtl w:val="true"/>
          <w:lang w:bidi="fa-IR"/>
        </w:rPr>
        <w:t xml:space="preserve">من أصحابه أو بذوی التخشع و التمسکن </w:t>
      </w:r>
      <w:r>
        <w:rPr>
          <w:rStyle w:val="FootnoteAnchor"/>
          <w:rtl w:val="true"/>
        </w:rPr>
        <w:footnoteReference w:id="1918"/>
      </w:r>
      <w:r>
        <w:rPr>
          <w:rFonts w:ascii="IRNazanin" w:hAnsi="IRNazanin" w:eastAsia="IRNazanin"/>
          <w:color w:val="111111"/>
          <w:sz w:val="28"/>
          <w:sz w:val="28"/>
          <w:szCs w:val="28"/>
          <w:rtl w:val="true"/>
          <w:lang w:bidi="fa-IR"/>
        </w:rPr>
        <w:t xml:space="preserve">و الصفوة دینا و هم القلیل منهم عددا فإن جاءکم بالکثرة و ذوی الشدة منهم فإنما جاءکم مباهیا کما یصنع الملوک فالفلج إذا لکم دونه و إن أتاکم بنفر قلیل ذوی تخشع فهؤلاء سجیة </w:t>
      </w:r>
      <w:r>
        <w:rPr>
          <w:rStyle w:val="FootnoteAnchor"/>
          <w:rtl w:val="true"/>
        </w:rPr>
        <w:footnoteReference w:id="1919"/>
      </w:r>
      <w:r>
        <w:rPr>
          <w:rFonts w:ascii="IRNazanin" w:hAnsi="IRNazanin" w:eastAsia="IRNazanin"/>
          <w:color w:val="111111"/>
          <w:sz w:val="28"/>
          <w:sz w:val="28"/>
          <w:szCs w:val="28"/>
          <w:rtl w:val="true"/>
          <w:lang w:bidi="fa-IR"/>
        </w:rPr>
        <w:t xml:space="preserve">الأنبیاء و صفوتهم و موضع بهلتهم فإیاکم و الإقدام إذا علی مباهلتهم فهذه لکم أمارة و انظروا حینئذ ما تصنعون بینکم و بینه </w:t>
      </w:r>
      <w:r>
        <w:rPr>
          <w:rStyle w:val="FootnoteAnchor"/>
          <w:rtl w:val="true"/>
        </w:rPr>
        <w:footnoteReference w:id="1920"/>
      </w:r>
      <w:r>
        <w:rPr>
          <w:rFonts w:ascii="IRNazanin" w:hAnsi="IRNazanin" w:eastAsia="IRNazanin"/>
          <w:color w:val="111111"/>
          <w:sz w:val="28"/>
          <w:sz w:val="28"/>
          <w:szCs w:val="28"/>
          <w:rtl w:val="true"/>
          <w:lang w:bidi="fa-IR"/>
        </w:rPr>
        <w:t xml:space="preserve">فقد أعذر من أنذر فأمر صلی الله علیه و آله بشجرتین فقصدتا و کسح ما بینهما و أمهل حتی إذا کان من الغد أمر بکساء أسود رقیق فنشر علی الشجرتین فلما أبصر السید و العاقب ذلک خرجا بولدیهما صبغة المحسن و عبد المنعم و سارة و مریم و خرج معهما نصاری نجران و رکب فرسان بنی الحارث بن کعب فی أحسن هیئة و أقبل الناس من أهل المدینة من المهاجرین و الأنصار و غیرهم من الناس فی قبائلهم و شعارهم من رایاتهم و ألویتهم و أحسن شارتهم </w:t>
      </w:r>
      <w:r>
        <w:rPr>
          <w:rStyle w:val="FootnoteAnchor"/>
          <w:rtl w:val="true"/>
        </w:rPr>
        <w:footnoteReference w:id="1921"/>
      </w:r>
      <w:r>
        <w:rPr>
          <w:rFonts w:ascii="IRNazanin" w:hAnsi="IRNazanin" w:eastAsia="IRNazanin"/>
          <w:color w:val="111111"/>
          <w:sz w:val="28"/>
          <w:sz w:val="28"/>
          <w:szCs w:val="28"/>
          <w:rtl w:val="true"/>
          <w:lang w:bidi="fa-IR"/>
        </w:rPr>
        <w:t xml:space="preserve">و هیئتهم لینظروا ما یکون من الأمر و لبث رسول الله صلی الله علیه و آله فی حجرته حتی متع النهار ثم خرج آخذا بید علی و الحسن و الحسین أمامه و فاطمة علیهم السلام من خلفهم فأقبل بهم حتی أتی الشجرتین فوقف بینهما </w:t>
      </w:r>
      <w:r>
        <w:rPr>
          <w:rStyle w:val="FootnoteAnchor"/>
          <w:rtl w:val="true"/>
        </w:rPr>
        <w:footnoteReference w:id="1922"/>
      </w:r>
      <w:r>
        <w:rPr>
          <w:rFonts w:ascii="IRNazanin" w:hAnsi="IRNazanin" w:eastAsia="IRNazanin"/>
          <w:color w:val="111111"/>
          <w:sz w:val="28"/>
          <w:sz w:val="28"/>
          <w:szCs w:val="28"/>
          <w:rtl w:val="true"/>
          <w:lang w:bidi="fa-IR"/>
        </w:rPr>
        <w:t xml:space="preserve">من تحت الکساء علی مثل الهیئة التی خرج بها من حجرته فأرسل إلیهما یدعوهما إلی ما دعواه إلیه من المباهلة فأقبلا إلیه فقالا بمن تباهلنا یا أبا القاسم قال بخیر أهل الأرض و أکرمهم علی الله عز و جل بهؤلاء و أشار لهما إلی علی و فاطمة و الحسن و الحسین صلوات الله علیهم قالا فما نراک جئت لمباهلتنا بالکبر و لا من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الکثر و لا أهل الشارة ممن نری ممن آمن بک و اتبعک و ما نری هاهنا معک إلا هذا الشاب و المرأة و الصبیین أ فبهؤلاء تباهلنا قال نعم أ و لم أخبرکم بذلک آنفا نعم بهؤلاء أمرت و الذی بعثنی بالحق أن أباهلکم فاصفارت حینئذ ألوانهما و کرا </w:t>
      </w:r>
      <w:r>
        <w:rPr>
          <w:rStyle w:val="FootnoteAnchor"/>
          <w:rtl w:val="true"/>
        </w:rPr>
        <w:footnoteReference w:id="1923"/>
      </w:r>
      <w:r>
        <w:rPr>
          <w:rFonts w:ascii="IRNazanin" w:hAnsi="IRNazanin" w:eastAsia="IRNazanin"/>
          <w:color w:val="111111"/>
          <w:sz w:val="28"/>
          <w:sz w:val="28"/>
          <w:szCs w:val="28"/>
          <w:rtl w:val="true"/>
          <w:lang w:bidi="fa-IR"/>
        </w:rPr>
        <w:t xml:space="preserve">و عادا إلی أصحابهما و موقفهما فلما رأی أصحابهما ما بهما و ما دخلهما قالوا ما خطبکما فتماسکا و قالا ما کان ثم </w:t>
      </w:r>
      <w:r>
        <w:rPr>
          <w:rStyle w:val="FootnoteAnchor"/>
          <w:rtl w:val="true"/>
        </w:rPr>
        <w:footnoteReference w:id="1924"/>
      </w:r>
      <w:r>
        <w:rPr>
          <w:rFonts w:ascii="IRNazanin" w:hAnsi="IRNazanin" w:eastAsia="IRNazanin"/>
          <w:color w:val="111111"/>
          <w:sz w:val="28"/>
          <w:sz w:val="28"/>
          <w:szCs w:val="28"/>
          <w:rtl w:val="true"/>
          <w:lang w:bidi="fa-IR"/>
        </w:rPr>
        <w:t xml:space="preserve">من خطب فنخبرکم و أقبل علیهم شاب کان من خیارهم قد أوتی فیهم علما فقال ویحکم لا تفعلوا و اذکروا ما عثرتم علیه فی الجامعة من صفته </w:t>
      </w:r>
      <w:r>
        <w:rPr>
          <w:rStyle w:val="FootnoteAnchor"/>
          <w:rtl w:val="true"/>
        </w:rPr>
        <w:footnoteReference w:id="1925"/>
      </w:r>
      <w:r>
        <w:rPr>
          <w:rFonts w:ascii="IRNazanin" w:hAnsi="IRNazanin" w:eastAsia="IRNazanin"/>
          <w:color w:val="111111"/>
          <w:sz w:val="28"/>
          <w:sz w:val="28"/>
          <w:szCs w:val="28"/>
          <w:rtl w:val="true"/>
          <w:lang w:bidi="fa-IR"/>
        </w:rPr>
        <w:t xml:space="preserve">فو الله إنکم لتعلمون حق العلم أنه لصادق </w:t>
      </w:r>
      <w:r>
        <w:rPr>
          <w:rStyle w:val="FootnoteAnchor"/>
          <w:rtl w:val="true"/>
        </w:rPr>
        <w:footnoteReference w:id="1926"/>
      </w:r>
      <w:r>
        <w:rPr>
          <w:rFonts w:ascii="IRNazanin" w:hAnsi="IRNazanin" w:eastAsia="IRNazanin"/>
          <w:color w:val="111111"/>
          <w:sz w:val="28"/>
          <w:sz w:val="28"/>
          <w:szCs w:val="28"/>
          <w:rtl w:val="true"/>
          <w:lang w:bidi="fa-IR"/>
        </w:rPr>
        <w:t xml:space="preserve">و إنما عهدکم بإخوانکم حدیث قد مسخوا قردة و خنازیر فعلموا أنه قد نصح لهم فأمسکوا قال و کان للمنذر بن علقمة </w:t>
      </w:r>
      <w:r>
        <w:rPr>
          <w:rStyle w:val="FootnoteAnchor"/>
          <w:rtl w:val="true"/>
        </w:rPr>
        <w:footnoteReference w:id="1927"/>
      </w:r>
      <w:r>
        <w:rPr>
          <w:rFonts w:ascii="IRNazanin" w:hAnsi="IRNazanin" w:eastAsia="IRNazanin"/>
          <w:color w:val="111111"/>
          <w:sz w:val="28"/>
          <w:sz w:val="28"/>
          <w:szCs w:val="28"/>
          <w:rtl w:val="true"/>
          <w:lang w:bidi="fa-IR"/>
        </w:rPr>
        <w:t xml:space="preserve">أخی أسقفهم أبی حارثة حظ من العلم فیهم یعرفونه له و کان نازحا عن نجران فی وقت تنازعهم فقدم و قد اجتمع القوم علی الرحلة إلی رسول الله صلی الله علیه و آله فشخص معهم فلما رأی المنذر انتشار أمر القوم یومئذ و ترددهم فی رأیهم أخذ بید السید و العاقب و أقبل علی أصحابه فقال اخلونی و هذین فأعتزل بهما ثم أقبل علیهما فقال إن الرائد لا یکذب أهله و أنا لکما حق نصیح و علیکما جد شفیق </w:t>
      </w:r>
      <w:r>
        <w:rPr>
          <w:rStyle w:val="FootnoteAnchor"/>
          <w:rtl w:val="true"/>
        </w:rPr>
        <w:footnoteReference w:id="1928"/>
      </w:r>
      <w:r>
        <w:rPr>
          <w:rFonts w:ascii="IRNazanin" w:hAnsi="IRNazanin" w:eastAsia="IRNazanin"/>
          <w:color w:val="111111"/>
          <w:sz w:val="28"/>
          <w:sz w:val="28"/>
          <w:szCs w:val="28"/>
          <w:rtl w:val="true"/>
          <w:lang w:bidi="fa-IR"/>
        </w:rPr>
        <w:t xml:space="preserve">فإن نظرتما لأنفسکما نجیتما </w:t>
      </w:r>
      <w:r>
        <w:rPr>
          <w:rStyle w:val="FootnoteAnchor"/>
          <w:rtl w:val="true"/>
        </w:rPr>
        <w:footnoteReference w:id="1929"/>
      </w:r>
      <w:r>
        <w:rPr>
          <w:rFonts w:ascii="IRNazanin" w:hAnsi="IRNazanin" w:eastAsia="IRNazanin"/>
          <w:color w:val="111111"/>
          <w:sz w:val="28"/>
          <w:sz w:val="28"/>
          <w:szCs w:val="28"/>
          <w:rtl w:val="true"/>
          <w:lang w:bidi="fa-IR"/>
        </w:rPr>
        <w:t xml:space="preserve">و إن ترکتما ذلک هلکتما و أهلکتما قالا أنت الناصح جیبا المأمون عیبا فهات قال أ تعلمان أنه ما باهل قوم نبیا قط إلا کان مهلکهم کلمح البصر و قد علمتما و کل ذی إرب من ورثة الکتب معکما أن محمدا أبا القاسم هذا هو الرسول الذی بشرت به الأنبیاء علیهم السلام و أفصحت بنعته و أهل بیته الأمناء </w:t>
      </w:r>
      <w:r>
        <w:rPr>
          <w:rStyle w:val="FootnoteAnchor"/>
          <w:rtl w:val="true"/>
        </w:rPr>
        <w:footnoteReference w:id="193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أخری أنذرکما بها فلا تعشوا عنها قالا و ما هی یا أبا المثنی قال انظرا إلی النجم قد استطلع </w:t>
      </w:r>
      <w:r>
        <w:rPr>
          <w:rStyle w:val="FootnoteAnchor"/>
          <w:rtl w:val="true"/>
        </w:rPr>
        <w:footnoteReference w:id="1931"/>
      </w:r>
      <w:r>
        <w:rPr>
          <w:rFonts w:ascii="IRNazanin" w:hAnsi="IRNazanin" w:eastAsia="IRNazanin"/>
          <w:color w:val="111111"/>
          <w:sz w:val="28"/>
          <w:sz w:val="28"/>
          <w:szCs w:val="28"/>
          <w:rtl w:val="true"/>
          <w:lang w:bidi="fa-IR"/>
        </w:rPr>
        <w:t xml:space="preserve">علی الأرض و إلی خشوع الشجر و تساقط الطیر بإزائکما لوجوهها </w:t>
      </w:r>
      <w:r>
        <w:rPr>
          <w:rStyle w:val="FootnoteAnchor"/>
          <w:rtl w:val="true"/>
        </w:rPr>
        <w:footnoteReference w:id="1932"/>
      </w:r>
      <w:r>
        <w:rPr>
          <w:rFonts w:ascii="IRNazanin" w:hAnsi="IRNazanin" w:eastAsia="IRNazanin"/>
          <w:color w:val="111111"/>
          <w:sz w:val="28"/>
          <w:sz w:val="28"/>
          <w:szCs w:val="28"/>
          <w:rtl w:val="true"/>
          <w:lang w:bidi="fa-IR"/>
        </w:rPr>
        <w:t xml:space="preserve">قد نشرت علی الأرض أجنحتها و قاءت </w:t>
      </w:r>
      <w:r>
        <w:rPr>
          <w:rStyle w:val="FootnoteAnchor"/>
          <w:rtl w:val="true"/>
        </w:rPr>
        <w:footnoteReference w:id="1933"/>
      </w:r>
      <w:r>
        <w:rPr>
          <w:rFonts w:ascii="IRNazanin" w:hAnsi="IRNazanin" w:eastAsia="IRNazanin"/>
          <w:color w:val="111111"/>
          <w:sz w:val="28"/>
          <w:sz w:val="28"/>
          <w:szCs w:val="28"/>
          <w:rtl w:val="true"/>
          <w:lang w:bidi="fa-IR"/>
        </w:rPr>
        <w:t xml:space="preserve">ما فی حواصلها و ما علیها لله عز و جل من تبعة لیس ذلک إلا لما قد أظل من العذاب و انظرا إلی اقشعرار الجبال </w:t>
      </w:r>
      <w:r>
        <w:rPr>
          <w:rStyle w:val="FootnoteAnchor"/>
          <w:rtl w:val="true"/>
        </w:rPr>
        <w:footnoteReference w:id="1934"/>
      </w:r>
      <w:r>
        <w:rPr>
          <w:rFonts w:ascii="IRNazanin" w:hAnsi="IRNazanin" w:eastAsia="IRNazanin"/>
          <w:color w:val="111111"/>
          <w:sz w:val="28"/>
          <w:sz w:val="28"/>
          <w:szCs w:val="28"/>
          <w:rtl w:val="true"/>
          <w:lang w:bidi="fa-IR"/>
        </w:rPr>
        <w:t xml:space="preserve">و إلی الدخان المنتشر </w:t>
      </w:r>
      <w:r>
        <w:rPr>
          <w:rStyle w:val="FootnoteAnchor"/>
          <w:rtl w:val="true"/>
        </w:rPr>
        <w:footnoteReference w:id="1935"/>
      </w:r>
      <w:r>
        <w:rPr>
          <w:rFonts w:ascii="IRNazanin" w:hAnsi="IRNazanin" w:eastAsia="IRNazanin"/>
          <w:color w:val="111111"/>
          <w:sz w:val="28"/>
          <w:sz w:val="28"/>
          <w:szCs w:val="28"/>
          <w:rtl w:val="true"/>
          <w:lang w:bidi="fa-IR"/>
        </w:rPr>
        <w:t xml:space="preserve">و قزع السحاب هذا و نحن فی حمارة القیظ و إبان الهجیر و انظرا إلی محمد صلی الله علیه و آله رافعا یده و الأربعة من أهله معه إنما ینتظر ما تجیبان </w:t>
      </w:r>
      <w:r>
        <w:rPr>
          <w:rStyle w:val="FootnoteAnchor"/>
          <w:rtl w:val="true"/>
        </w:rPr>
        <w:footnoteReference w:id="1936"/>
      </w:r>
      <w:r>
        <w:rPr>
          <w:rFonts w:ascii="IRNazanin" w:hAnsi="IRNazanin" w:eastAsia="IRNazanin"/>
          <w:color w:val="111111"/>
          <w:sz w:val="28"/>
          <w:sz w:val="28"/>
          <w:szCs w:val="28"/>
          <w:rtl w:val="true"/>
          <w:lang w:bidi="fa-IR"/>
        </w:rPr>
        <w:t xml:space="preserve">به ثم اعلموا أنه إن نطق فوه بکلمة من بهلة لم نتدارک هلاکا و لم نرجع إلی أهل و لا مال فنظرا فأبصرا أمرا عظیما فأیقنا أنه الحق من الله عز و جل فزلزلت أقدامهما و کادت أن تطیش عقولهما و استشعرا أن العذاب واقع بهما فلما أبصر المنذر بن علقمة ما قد لقیا من الخیفة و الرهبة قال لهما إنکما إن أسلمتما له سلمتما فی عاجلة و آجلة </w:t>
      </w:r>
      <w:r>
        <w:rPr>
          <w:rStyle w:val="FootnoteAnchor"/>
          <w:rtl w:val="true"/>
        </w:rPr>
        <w:footnoteReference w:id="1937"/>
      </w:r>
      <w:r>
        <w:rPr>
          <w:rFonts w:ascii="IRNazanin" w:hAnsi="IRNazanin" w:eastAsia="IRNazanin"/>
          <w:color w:val="111111"/>
          <w:sz w:val="28"/>
          <w:sz w:val="28"/>
          <w:szCs w:val="28"/>
          <w:rtl w:val="true"/>
          <w:lang w:bidi="fa-IR"/>
        </w:rPr>
        <w:t xml:space="preserve">و إن آثرتما دینکما و غضارة أیکتکما و شححتما بمنزلتکما </w:t>
      </w:r>
      <w:r>
        <w:rPr>
          <w:rStyle w:val="FootnoteAnchor"/>
          <w:rtl w:val="true"/>
        </w:rPr>
        <w:footnoteReference w:id="1938"/>
      </w:r>
      <w:r>
        <w:rPr>
          <w:rFonts w:ascii="IRNazanin" w:hAnsi="IRNazanin" w:eastAsia="IRNazanin"/>
          <w:color w:val="111111"/>
          <w:sz w:val="28"/>
          <w:sz w:val="28"/>
          <w:szCs w:val="28"/>
          <w:rtl w:val="true"/>
          <w:lang w:bidi="fa-IR"/>
        </w:rPr>
        <w:t xml:space="preserve">من الشرف فی قومکما فلست أحجر علیکما الضن </w:t>
      </w:r>
      <w:r>
        <w:rPr>
          <w:rStyle w:val="FootnoteAnchor"/>
          <w:rtl w:val="true"/>
        </w:rPr>
        <w:footnoteReference w:id="1939"/>
      </w:r>
      <w:r>
        <w:rPr>
          <w:rFonts w:ascii="IRNazanin" w:hAnsi="IRNazanin" w:eastAsia="IRNazanin"/>
          <w:color w:val="111111"/>
          <w:sz w:val="28"/>
          <w:sz w:val="28"/>
          <w:szCs w:val="28"/>
          <w:rtl w:val="true"/>
          <w:lang w:bidi="fa-IR"/>
        </w:rPr>
        <w:t xml:space="preserve">بما نلتما من ذلک و لکنکما بدهتما محمدا صلی الله علیه و آله یتطلب </w:t>
      </w:r>
      <w:r>
        <w:rPr>
          <w:rStyle w:val="FootnoteAnchor"/>
          <w:rtl w:val="true"/>
        </w:rPr>
        <w:footnoteReference w:id="1940"/>
      </w:r>
      <w:r>
        <w:rPr>
          <w:rFonts w:ascii="IRNazanin" w:hAnsi="IRNazanin" w:eastAsia="IRNazanin"/>
          <w:color w:val="111111"/>
          <w:sz w:val="28"/>
          <w:sz w:val="28"/>
          <w:szCs w:val="28"/>
          <w:rtl w:val="true"/>
          <w:lang w:bidi="fa-IR"/>
        </w:rPr>
        <w:t xml:space="preserve">المباهلة له و جعلتماها حجازا و آیة بینکما و بینه و شخصتما من نجران و ذلک من بالکما </w:t>
      </w:r>
      <w:r>
        <w:rPr>
          <w:rStyle w:val="FootnoteAnchor"/>
          <w:rtl w:val="true"/>
        </w:rPr>
        <w:footnoteReference w:id="1941"/>
      </w:r>
      <w:r>
        <w:rPr>
          <w:rFonts w:ascii="IRNazanin" w:hAnsi="IRNazanin" w:eastAsia="IRNazanin"/>
          <w:color w:val="111111"/>
          <w:sz w:val="28"/>
          <w:sz w:val="28"/>
          <w:szCs w:val="28"/>
          <w:rtl w:val="true"/>
          <w:lang w:bidi="fa-IR"/>
        </w:rPr>
        <w:t xml:space="preserve">فأسرع محمد صلی الله علیه و آله إلی ما بغیتما منه و الأنبیاء إذا أظهرت </w:t>
      </w:r>
      <w:r>
        <w:rPr>
          <w:rStyle w:val="FootnoteAnchor"/>
          <w:rtl w:val="true"/>
        </w:rPr>
        <w:footnoteReference w:id="1942"/>
      </w:r>
      <w:r>
        <w:rPr>
          <w:rFonts w:ascii="IRNazanin" w:hAnsi="IRNazanin" w:eastAsia="IRNazanin"/>
          <w:color w:val="111111"/>
          <w:sz w:val="28"/>
          <w:sz w:val="28"/>
          <w:szCs w:val="28"/>
          <w:rtl w:val="true"/>
          <w:lang w:bidi="fa-IR"/>
        </w:rPr>
        <w:t xml:space="preserve">بأمر لم ترجع إلا بقضائه و فعله فإذ نکلتما عن ذلک و أذهلتکما مخافة ما تریان فالحظ فی النکول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لکما فالوحا یا إخوتی الوحا صالحا محمدا صلی الله علیه و آله و ارضیاه و لا ترجئا ذلک فإنکما و أنا معکما بمنزلة قوم یونس لما غشیهم العذاب قالا فکن </w:t>
      </w:r>
      <w:r>
        <w:rPr>
          <w:rStyle w:val="FootnoteAnchor"/>
          <w:rtl w:val="true"/>
        </w:rPr>
        <w:footnoteReference w:id="1943"/>
      </w:r>
      <w:r>
        <w:rPr>
          <w:rFonts w:ascii="Amiri" w:hAnsi="Amiri" w:eastAsia="Amiri" w:cs="Amiri"/>
          <w:color w:val="111111"/>
          <w:sz w:val="28"/>
          <w:sz w:val="28"/>
          <w:szCs w:val="28"/>
          <w:rtl w:val="true"/>
          <w:lang w:bidi="ar-SA"/>
        </w:rPr>
        <w:t xml:space="preserve">یا أبا المثنی أنت الذی تلقی محمدا صلی الله علیه و آله بکفالة ما یبتغیه لدینا و التمس لنا إلیه ابن عمه هذا لیکون هو الذی یبرم الأمر بیننا و بینه فإنه ذو الوجه و الزعیم عنده و لا تبطئن لنطمأن بما ترجع إلینا به و انطلق المنذر إلی رسول الله صلی الله علیه و آله فقال السلام علیک یا رسول الله أشهد أن لا إله إلا الله الذی ابتعثک و أنک و عیسی عبدان لله عز و جل مرسلان فأسلم و بلغه ما جاء له فأرسل رسول الله صلی الله علیه و آله علیا لمصالحة القوم فَقَالَ عَلِیٌّ علیه السلام بِأَبِی أَنْتَ عَلَی مَا أُصَالِحُهُمْ فَقَالَ لَهُ رَأْیَکَ یَا أَبَا الْحَسَنِ فِیمَا تُبْرِمُ مَعَهُمْ رَأْیِی فَصَارَ إِلَیْهِمْ فَصَالَحَاهُ عَلَی أَلْفِ حُلَّةٍ وَ أَلْفِ دِینَارٍ خَرَجَا فِی کُلِّ عَامٍ یُؤَدِّیَانِ شَطْرَ ذَلِکَ فِی الْمُحَرَّمِ وَ شَطْراً فِی رَجَبٍ فَصَارَ عَلِیٌّ علیه السلام بِهِمَا إِلَی رَسُولِ اللَّهِ صلی الله علیه و آله ذَلِیلَیْنِ صَاغِرَیْنِ وَ أَخْبَرَهُ بِمَا صَالَحَهُمَا عَلَیْهِ وَ أَقَرَّا لَهُ بِالْخَرْجِ وَ الصَّغَارِ فَقَالَ لَهُمَا رَسُولُ اللَّهِ صلی الله علیه و آله قَدْ قَبِلْتُ ذَلِکَ مِنْکُمْ أَمَا إِنَّکُمْ لَوْ بَاهَلْتُمُونِی بِمَنْ تَحْتَ الْکِسَاءِ لَأَضْرَمَ اللَّهُ عَلَیْکُمُ الْوَادِیَ نَاراً تَأَجَّجُ ثُمَّ لَسَاقَهَا اللَّهُ عَزَّ وَ جَلَّ </w:t>
      </w:r>
      <w:r>
        <w:rPr>
          <w:rStyle w:val="FootnoteAnchor"/>
          <w:rtl w:val="true"/>
        </w:rPr>
        <w:footnoteReference w:id="1944"/>
      </w:r>
      <w:r>
        <w:rPr>
          <w:rFonts w:ascii="Amiri" w:hAnsi="Amiri" w:eastAsia="Amiri" w:cs="Amiri"/>
          <w:color w:val="111111"/>
          <w:sz w:val="28"/>
          <w:sz w:val="28"/>
          <w:szCs w:val="28"/>
          <w:rtl w:val="true"/>
          <w:lang w:bidi="ar-SA"/>
        </w:rPr>
        <w:t xml:space="preserve">فِی أَسْرَعِ مِنْ طَرْفِ الْعَیْنِ إِلَی مَنْ وَرَاءَکُمْ فَحَرَقَهُمْ تَأَجُّجاً فَلَمَّا رَجَعَ النَّبِیُّ صلی الله علیه و آله بِأَهْلِ بَیْتِهِ وَ صَارَ إِلَی مَسْجِدِهِ هَبَطَ عَلَیْهِ جَبْرَئِیلُ فَقَالَ یَا مُحَمَّدُ إِنَّ اللَّهَ عَزَّ وَ جَلَّ یُقْرِئُکَ السَّلَامَ وَ یَقُولُ لَکَ إِنَّ عَبْدِی مُوسَی علیه السلام بَاهَلَ عَدُوَّهَ قَارُونَ بِأَخِیهِ هَارُونَ وَ بَنِیهِ فَخَسَفْتُ بِقَارُونَ وَ أَهْلِهِ وَ مَالِهِ وَ بِمَنْ آزَرَهُ مِنْ قَوْمِهِ وَ بِعِزَّتِی أُقْسِمُ وَ بِجَلَالِی یَا أَحْمَدُ لَوْ بَاهَلْتَ بِکَ وَ بِمَنْ تَحْتَ الْکِسَاءِ مِنْ أَهْلِکَ أَهْلَ الْأَرْضِ وَ الْخَلَائِقَ جَمِیعاً لَتَقَطَّعَتِ السَّمَاءُ کِسَفاً وَ الْجِبَالُ زُبُراً وَ لَسَاخَتِ الْأَرْضُ فَلَمْ تَسْتَقِرَّ أَبَداً إِلَّا أَنْ أَشَاءَ ذَلِکَ فَسَجَدَ النَّبِیُّ صلی الله علیه و آله وَ وَضَعَ عَلَی الْأَرْضِ وَجْهَهُ ثُمَّ رَفَعَ یَدَیْهِ حَتَّی تَبَیَّنَ لِلنَّاسِ عُفْرَةُ إِبْطَیْهِ فَقَالَ شُکْراً لِلْمُنْعِمِ شُکْراً لِلْمُنْعِمِ قَالَهَا ثَلَاثاً فَسُئِلَ نَبِیُّ اللَّهِ صلی الله علیه و آله </w:t>
      </w:r>
      <w:bookmarkStart w:id="661" w:name="pg13777_135456"/>
    </w:p>
    <w:p>
      <w:pPr>
        <w:pStyle w:val="BookText"/>
        <w:rPr/>
      </w:pPr>
      <w:bookmarkEnd w:id="661"/>
      <w:r>
        <w:rPr>
          <w:rFonts w:ascii="Amiri" w:hAnsi="Amiri" w:eastAsia="Amiri" w:cs="Amiri"/>
          <w:color w:val="111111"/>
          <w:sz w:val="28"/>
          <w:sz w:val="28"/>
          <w:szCs w:val="28"/>
          <w:rtl w:val="true"/>
          <w:lang w:bidi="ar-SA"/>
        </w:rPr>
        <w:t xml:space="preserve">عَنْ سَجْدَتِهِ وَ عَمَّا رَأَی مِنْ تَبَاشِیرِ السُّرُورِ فِی وَجْهِهِ فَقَالَ شُکْراً لِلَّهِ </w:t>
      </w:r>
      <w:r>
        <w:rPr>
          <w:rStyle w:val="FootnoteAnchor"/>
          <w:rtl w:val="true"/>
        </w:rPr>
        <w:footnoteReference w:id="1945"/>
      </w:r>
      <w:r>
        <w:rPr>
          <w:rFonts w:ascii="Amiri" w:hAnsi="Amiri" w:eastAsia="Amiri" w:cs="Amiri"/>
          <w:color w:val="111111"/>
          <w:sz w:val="28"/>
          <w:sz w:val="28"/>
          <w:szCs w:val="28"/>
          <w:rtl w:val="true"/>
          <w:lang w:bidi="ar-SA"/>
        </w:rPr>
        <w:t>عَزَّ وَ جَلَّ لِمَا أَبْلَانِی مِنَ الْکَرَامَةِ فِی أَهْلِ بَیْتِی ثُمَّ حَدَّثَهُمْ بِمَا جَاءَ بِهِ جَبْرَئِیلُ علیه السلام</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رحمة اللّه علیه در شأن نزول این آیات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این آیات درباره هیأت نجران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و پیروانشان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پسری دیده‌ای که پدر نداشته باشد؟ بر این اساس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 صلی الله علیه و آله آن را بر ایشان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و قتاده و حسن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پیامبر صلی الله علیه و آله آن‌ها را برای مباهله کردن طلبید، از او تا صبح فردا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منازل خود بازگشتند، اسقف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محمد را همراه فرزندان و اهل بیتش مشاهده کردید، از مباهله کردن با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او را همراه صحابه‌اش یافتید با او مباهله کنید، زیرا این دلیل بر عدم صدق ادعای نبوت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فردای آن روز فرا رسید، پیامبر صلی الله علیه و آله درحالی‌که دست علی بن ابی طالب علیه السلام را گرفته بود و حسن و حسین علیهماالسلام در پیش رویش و حضرت فاطمه علیها السلام پشت سر او قرار داشتند؛ برای مباهله کردن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با پیشگامی اسقفشان آمدند و در آن لحظه که اسقف، پیامبر صلی الله علیه و آله را با همراهانش مشاهده نمود، درباره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مرد پسر عمو و دامادش و عزیزترین انسان‌ها نزد وی و آن دو پسران دخترش و علی علیه السلام می‌باشند، و آن زن نیز فاطمه سلام الله علیها دخترش است که عزیزترین و نزدیک‌ترین انسان‌ها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جلو آمد و بر دو زانوی خود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همانند پیامبران برای مباهله بر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برگشت و از مباهله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راستی که من مردی قوی‌دل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برای مباهله آمده است و از آن بیم دارم که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این‌گونه باشد، به خدا سوگند، قبل از آنکه سال به پایان رسد، یک مسیحی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فرصت چشیدن طعم آب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نمی‌کنیم و با تو از در صلح در می‌آییم، لذا غرامت صلح را چیزی قرار ده که قادر به پرداخت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با خواسته آنان موافقت نمود و با آن‌ها بر اساس پرداخت دو هزار حله از حله‌های اوقیه که قیمت هر حله‌ای چهل درهم بود و محاسبه کم و زیاد آن بر این اساس مصالحه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توطئه از جانب یمن، بر عاریت گرفتن سی زره و سی نیزه و سی اسب توافق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شخصاً استرداد آن‌ها را متعهد شد و برای آن‌ها صلح‌نامه‌ای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اسقف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می‌بینم که اگر از خدا بخواهند که کوه را از جایش جابجا سازد، پروردگار چنین می‌کند، لذا مباهله نکنید وگرنه هلاک می‌شوید و تمام مسیحیان تا روز قیامت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در اختیار اوست، که اگر با من مباهله می‌کردند، به بوزینه و خوک مسخ می‌شدند و وادی بر آن‌ها شعله‌ور می‌گردید و سال بر مسیحیان تمام نمی‌شد تا اینکه تمام آن‌ها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هیأت نجران بازگشتند، دیر زمانی نگذشت که عاقب و سید به نزد پیامبر صلی الله علیه و آله برگشتند و عاقب به پیامبر صلی الله علیه و آله، حله و عصا و کاسه و دو نعل هدیه داد و آن دو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به گفته مسیحیان که مسیح پسر خداست،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مثل عیسی در آفرینش بدون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آفرینش آدم علیه السلام است که خداوند او را بدون داشتن پدر و مادر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خلقت عیسی علیه السلام عجیب‌تر از خلقت آدم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بی‌پدری عیسی علیه السلام را انکار، اما بی‌پدر و مادری آدم علیه السلام را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علیه السلام را از باد آفرید و قبل از او کسی را این‌گونه خلق نکرده بود، آدم علیه السلام را نیز از خاک خلق نمود و قبل از او نیز این‌گونه، کسی را خلق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عیسی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آنگونه شد که خداوند می‌خواست،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تأکید و برای بیان علت آن، حق را به خود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شکاکان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حَآجَّکَ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به مجادله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جَاءکَ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به برهان آشکار که او بنده و رسول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آن‌کسی که درباره حق با تو مجادله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مسیحیان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حجتی دیگر بیایید که میان حقیقت و دروغ جدایی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ثابت می‌کند که حسن و حسین علیهماالسلام پسران رسول‌خدا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پسر دختر در حکم پسر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ابی علان یکی از بزرگان معتزله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حسن و حسین علیهماالسلام در آن هنگام مکلّف شده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مباهله تنها با افراد بالغ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بودن سن و سال و نرسیدن به بلوغ با تکامل عقل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سن بلوغ تنها معیاری برای انجام احکام شرعی محسوب می‌گردد و سن آن‌ها در آن وقت به حدی رسیده بود که به تکامل عقلی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این اعتقاد هستیم که جایز است خداوند درباره ائمه خرق عادت کند و به آنان امتیازاتی ویژه عطا کند که هیچ‌کس در آن با آن‌ها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تکامل عقلی در آن سن امری غیر معقول است، می‌توانیم بگوییم که این امر نشانه‌ای از تمایز آن‌ها با بقیه مردم و نیز منزلت بی‌بدیل آنان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روایاتی که این امر را تأیید می‌کند، این حدیث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فرزند من چه ایستاده باشند و چه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متفق‌القول هستند که مقصود از زن‌هایمان حضرت 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زنی جز او در مباهله شرکت نداشت، و این بر برتری فاطمه زهرا بر همه زنان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پیامبر نیز آن را تأیید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و آنچه که او را ناراحت کند مرا نیز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به‌خاطر ناراحتی فاطمه سلام الله علیها در خشم می‌گردد و برای خشنودی و رضایت او راضی 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بر من نازل شد و بشارتم داد که فاطمه سلام الله علیها سرور زنان بهشتی و نیز سرور زنان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شعبی از مسروق 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نهانی با فاطمه سلام الله علیها سخنی گفت و او از آن در خنده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آیا راضی و خشنود نمی‌گردی که سرور زنان این امت یا زنان مؤمنان باشی؟ من نیز از این سخن خندیدم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وَنِسَاءکُمْ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هرکسی که از میان زنانتان انتخاب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ویژه علی علیه السلام منظور است و جایز نمی‌باشد که منظور از آن پیامبر باشد، زیرا او دعوت‌کننده است و امکان ندارد که شخص، خود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دعوت انسان از فرد دیگر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کسی غیر از پیامبر صلی الله علیه و آله باشد، در این صورت بی هیچ تردیدی آن اشاره به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کس ادعا نمی‌کند که افرادی غیر از امیرالمؤمنین و همسر و دو پسرش در مباهله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اوج فضیلت و بلندمرتبگی و رسیدن آنان به درجه‌ای دارد که هیچ‌کس را یارای رسیدن به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علی علیه السلام را همانند خود پیامبر صلی الله علیه و آله در نظر گرفت و این فضلی است که هیچ کس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از پیامبر صلی الله علیه و آله نقل شده است که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از او درباره برخی از اصحابش پرسش نمودند و در آن میان فردی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چه؟</w:t>
      </w:r>
    </w:p>
    <w:p>
      <w:pPr>
        <w:pStyle w:val="BookText"/>
        <w:rPr/>
      </w:pP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درباره مردمان از من پرسش نمودی و درباره خودم از من پرسشی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پیامبر به بریده نیز دلیلی بر این مدعاست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دشمنی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چند درخت مختلف خلق شده اند ولیکن من و علی از درختی واحد خلق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شواهد درباره منزلت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سخنی است که پیامبر صلی الله علیه و آله در جنگ اُحد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پیروزی علی علیه السلام بر مشرکان هویدا شده بود و با جان خود از پیامبر پاسداری می‌کرد،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به‌راستی که این همان تسلی و دلداری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از مردانتان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دعا تضرع و 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لعنت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دروغگو را لعنت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را بر دروغگوان از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این مطلب است که آنان به این حقیقت پی بردند که حق با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مباهله کردن امتناع کردند و با پذیرش ذلت و خواری، تن به پرداخت جزیه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حقانیت پیامبر صلی الله علیه و آله اعتقاد نداشتند، بی‌تردید با او مباهله می‌کردند و بطلان ادعای او را آشکار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پیامبر صلی الله علیه و آله در نازل شدن مجازات بر دشمنانش کوچکترین تردیدی داشت، هیچ وقت فرزندان و اهل بیتش که بسیار مورد علاقه او بودند را همراه خود نمی‌ساخت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پایان یافت، خداوند منزلتش را بالا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لازم است جهت آشکار شدن حقیقت و زدودن شک و تردید، برخی از نظرات مخالفان در تفسیر این آیه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الکشاف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حَآجَّکَ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مسیحیان با تو مجادله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مَا جَاءکَ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دلایل آشکار و روشن که به تو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و مقصود آمدن همراه فکر و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نفکر فی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درباره این مسأله فکر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نَدْعُ أَبْنَاءنَا وَأَبْنَاءکُمْ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فرزندان و زنانمان را برای مباهله فرا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نَبْتَهِلْ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دروغگویی که از ما و یا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بهله با فتح 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نفرین و از رحمت خود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شتری که پستان‌بند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کلمه ابتهال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دعایی که در آن زاری و اخلاص بسیار باشد،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دعا برای نفرین و لعنت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پیامبر آن‌ها را برای مباهله فراخواند،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برگردیم و در این امر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خلوت کردند، به عاقب که صاحب‌نظر آن‌ها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عبدالمسیح چه نظری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شما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محمد پیامبری فرستاده شده از جانب خداست و با دلیلی روشن درباره پیامبرتان مسیح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هیچ قومی با پیامبری به مباهله برنخاست مگر آنکه بزرگ و کوچکشان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کنید به‌طور قطع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خواستید که دینتان حفظ شود و حال و وضعتان به همین شکل باقی بماند، با او از در سازش درآیید و به دیار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آنان به نزد رسول‌خدا صلی الله علیه و آله آمدند و او در حالی به صبح درآمده بود که حسین علیه السلام را درآغوش گرفته بود و دست در دست حسن علیه السلام پیشاپیش فاطمه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علیها 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پشت سر خود داشت،حرکت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چهره‌هایی می‌بینم که اگر خداوند بخواهد که کوهی را از جای خود برکند، به‌وسیله آنان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نکنید که هلاک خواهید شد و تا روز قیامت هیچ مسیحی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شدیم که با تو مباهله نکنیم و تو را بر دینت تایید نماییم و خود نیز بر دینمان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مباهله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اسلام بیاورید تا با تمام مسلمانان در حقوق و تکالیف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این پیشنهاد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با شما به پیکار برخواهم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یارای جنگ با عرب نیست، لذا با تو بر این اساس مصالحه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بر ما حمله کنی و نه ما را بترسانی و نه ما را از دینمان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نیز متعهد می‌شویم که سالانه دو هزار حله به تو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حله در ماه صفر و هزار حله در ماه رجب و علاوه بر آن سی زره آهنین نیز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بر این اساس با آن‌ها صلح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در اختیار اوست؛ مردم نجران در آستانه هلاک شدن بودند، اگر مباهله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بوزینه و خوک مسخ می‌شدند و وادی بر آن‌ها شعله‌ور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ریشه نجران و مردمش و حتی پرندگان نشسته بر روی درختان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بر مسیحیان تمام نمی‌شد مگر اینکه همه آن‌ها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رسول‌خدا صلی الله علیه و آله در حالی که پارچه پشمی از موی سیاه که بر روی آن نقشی بسان جهاز شتر بود به تن کرده بود خارج شد و حسن علیه السلام به نزد او آمد و او را زیر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سپس فاطمه سلام الله علیها و بعد از آن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از شما اهل بیت ناپاکی را بزداید و شما را کاملاً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فراخوانی پیامبر برای مباهله فقط به‌منظور مشخص کردن فرد دروغگو از میان او و از میان دشمنان او بود و این امریست که مربوط به شخص او و تکذیب‌کنندگان مسیحی اوست، پس با این وجود، حاضر ساختن فرزندان و زنان در مباهله چه توجیهی دارد؟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پیامبر صلی الله علیه و آله بیانگر اعتماد به نفس وی و یقین او به راستگویی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این جسارت را می‌یابد که عزیزترین جگرگوشه‌های خود را در معرض مباهله قرار دهد و تنها خود در آن حضور نیافت و از آنجا که از دروغگویی دشمن خود اطمینان داشت، خواستار حاضر ساختن زنان و فرزندان در مباهله گشت تا دشمنش به همراه عزیزان و محبوبانش به‌طور کامل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این امر را بر زنان و فرزندان منحصر ساخت که آن‌ها عزیزترین افراد و محبوب‌ترین آنان در نزد انسان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مرد جان خود را فدای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به‌خاطر آنان وارد جنگ می‌گردد، و از همین‌رو عرب‌ها، زنان خود خود را با خود در جنگ حاضر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تا مانع فرار آنان باشند و به کسانی که با جان‌های خود از آن‌ها دفاع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ذکر نام، آن‌ها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 تا بزرگی و منزلتشان را نشان دهد و این دلیلی قاطع بر فضل اصحاب کسا و برهانی آشکار بر صحت ادعای نبوت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یک از موافقان و مخالفان روایت نکرده‌اند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مباهله شوند و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الکشاف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آنان رازی، در تفسیر خود، دو روایت مباهله و کسا را همانند زمخشری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این سخن پروردگار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در 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روایت مورد اجتماع مفسران و اصحاب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حسن و حسین علیهماالسلام فرزندان رسول‌خدا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مردی به نام محمود بن حسن خصیمی زندگی می‌کند که یکی از متکلمان مذهب شیعی اثنی عشری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مدعا بر آن است که علی علیه السلام از همه پیامبران به استثنای محمدصلی الله علیه و آله برتر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استدلالش این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نیست، زیرا انسان خود را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 شخص دیگری است، و بر این امر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شخص علی‌بن‌ابی‌طالب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نشان می‌دهد که نفس علی علیه السلام همان نفس محمدصلی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امکان‌پذیر نیست که نفس علی، عین نفس پیامبر باشد بلکه مقصود این است که همانند یکدیگرند و این حالت اقتضا می‌کند که در تمام جوانب یکسان و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همسانی در مورد نبوت و درباره فضل و برتری مصداق ندارد چرا که تمام قرائن بر نبوت محمدصلی الله علیه و آله دلالت می‌کنند و حال آنکه علی علیه السلام را چنین مقامی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همه بر این امر متفق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محمدصلی الله علیه و آله از علی علیه السلام برتر بوده است؛ ولی در باقی موارد، آن دو همسان و برابر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بر این نکته دلالت می‌کند که محمدصلی الله علیه و آله بر سایر انبیاء نیز برتری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استدلال به ظاهر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حدیثی که مورد قبول موافق و مخالف است، استدلال به این آیه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بخواهد علم آدم و اطاعت نوح و دوستی ابراهیم و قرب موسی و خلوص عیسی را ببیند، به علی بن ابی طالب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بر این دارد که علی علیه السلام مجموع صفاتی را که در آن‌ها به‌صورت جداگانه وجود داشت، یک جا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برتری علی علیه السلام بر تمام پیامبران به‌غیر از محمدصلی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باقی شیعیان چه در گذشته و چه اکنون، برای نشان دادن برتری علی علیه السلام نسبت به سایر صحابه، به این آیه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آیه نشان می‌دهد، جز در مواردی که برهان و شواهد، پیامبر را به آن‌ها مختص گردانیده‌اند، در سایر موارد، نفس علی علیه السلام همانند نفس پیامبر صلی الله علیه و آله است و چون نفس پیامبر صلی الله علیه و آله برتر از صحابه بوده است، در نتیجه نفس علی علیه السلام نیز از بقیه صحابه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همانگونه بین مسلمانان بر برتری پیامبر صلی الله علیه و آله بر علی علیه السلام اجماع وجود دارد، میان آن‌ها قبل از ظهور این انسان اتفاق نظر بود که پیامبر صلی الله علیه و آله از فرد غیر پیامبر برتر است و بر این نیز اجماع نموده‌اند که علی علیه السلام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ظاهر این آیه بی هیچ تردیدی مخصوص محمدصلی الله علیه و آله و سایر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تمام مسلمانان بر برتری پیامبر بر فرد غیر پیامبر اتفاق نظر دارند، سخنی باطل و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علماء شیعه امامیه بلکه، همه آن‌ها معتقدند که امامان ما به‌جز پیامبر صلی الله علیه و آله، از همه پیامبران برتر هستند، و اگر او قائل به این اجماع گشته است، ما قابل استناد بودن چنین اجماعی را که معصوم در آن مشارکت ندارد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اجماعی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و حال آنکه روایت‌های زیادی از امامان وجود دارد که خلاف این نظر را بیان می‌کنند؟ و با این تفاصیل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عمل وی در خودداری از پاسخ دادن درباره حق صحابه، بهترین کار 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جز آن راه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دو جنبه بر صحت ادعای نبوت پیامبر صلی الله علیه و 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آن‌ها را از عذاب الهی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مطمئن نبود که عذاب بر آن‌ها نازل می‌شود، هیچ‌گاه اقدام به چنین کاری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عدم نزول عذاب آسمانی، این تهدید دروغ او برملا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پافشاری او بر این امر، نشان از اطمینان او درباره نازل شدن عذاب بر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مسیحیان چون بنا به دلایل موجود در تورات و انجیل می‌دانستند که او پیامبر است با او مباهله نکردند وگرنه یقیناً با او به مباهله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شود که آ‌نها تردید داشتند که مبادا پیامبر صلی الله علیه و آله راستگو باشد و برآن‌ها عذاب نازل شود، و از این رو با او مباهله نکردند،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دو جنبه مردود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برای مبارزه با پیامبر صلی الله علیه و آله از جان و مال خود دریغ نمی‌کردند و اگر تردیدی در راستگویی او داشتند، ترک مباهله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مسیحیان نقل شده است که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است که تورات و انجیل به او بشارت داده‌اند و اگر با او مباهله کنید ریشه‌کن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آن‌ها خود ثابت می‌کند که عدم مباهله آن‌ها، به دلیل اطلاع و آگاهی‌شان از پیامبر بودن او از جانب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نیشابوری در تفسیرش، این دو روایت را مانند آن‌چه گذشت،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صحت این روایت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همانند رازی کلام را به‌صوت استدلال و جواب منظم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آیه بر برتری و فضل اصحاب کسا دلالت دارد و برای همین آن‌ها را به خود پیوند داده است و حتی آن‌ها را در ذکر مقدم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صحت نبوت او نیز دلالت دارد، چرا که او اگر به راستگویی خود مطمئن نبود، جرأت نمی‌کرد عزیزان و جگرگوشه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معرض خطر مباهله و هلاک شدن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بعد از تفسیر آیه و آوردن خبر مباهله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بر نبوت و فضل اهل بیت اوست که با خود در مباهله حاضر ساخته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درباره استدلال به این آیه و همچنین اخبار و احادیث مربوط به امامت امام علی علیه السلام و سایر اخبار روایت شده در این باب، در ابواب مربوط به آیات نازل شده در شأن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الدرّ المنثور گوید که بیهقی در الدلائل از سلمه بن عبد یشوع، از پدرش، از جدش نقل می‌کند که رسول‌خدا صلی الله علیه و آله قبل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نامه‌ای به اهل نجران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خداوند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خطاب به اسقف نجران و مردمان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آورید همانا من نزد شما، پروردگار ابراهیم و اسحاق و یعقوب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راستی که من شما را از پرستش بندگان خدا به پرستش خداوند و از ولایت و سرپرستی بندگان، به ولایت و سرپرستی خداوند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اگر نپذیرید، باید جزیه بدهید و اگر این را نیز قبول نکنید، خود را برای جنگ آماده کنید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اسقف نجران این نامه را خواند، از شدت ترس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نجرانی به نام شرحبیل بن وراعه را فرا خواند و نامه پیامبر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شرجیل آن را خواند،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وعده خداوند به ابراهیم در به پیامبری رساندن نسل اسماعیل آگاهی، از کجا که او همان پیامبر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 درباره امر نبوت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تو در مورد یکی از امور دنیا بود، حتماً تو را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تمام تلاشم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اسقف، نجرانیان را یکی بعداز دیگری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آن‌ها همان سخن شرحبیل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گرفتند که شرحبیل و عبدالله بن شرحبیل و جبار بن فیض را روانه سازند تا برای آن‌ها درباره رسول‌خدا صلی الله علیه و آله اطلاعاتی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نمایندگان آنان حرکت کردند و به محضر رسول‌خدا رسیدند و هر دو طرف از همدیگر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رسول‌خدا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عیسی‌بن‌مریم علیه السلام چه می‌گویی؟ رسول‌خدا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نمی‌توانم پاسخ شما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بمانید تا صبح فردا بنا به آن‌چه به من گفته می‌شود، شما را آگاه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نیز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مسیحیان از پذیرش آن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روز بعد دمید، رسول‌خدا صلی الله علیه و آله بعد از دادن خبر به آن‌ها، درحالی‌که حسن و حسین علیهماالسلام را در پارچه مخملی خود پیچیده بود و فاطمه پشت سرش و پشت فاطمه سلام الله علیها نیز علی علیه السلام قرار داشت، برای مباهله با مسیحیان حضور یافت، و با اینکه پیامبر صلی الله علیه و آله در آن‌وقت چندین زن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تنها فاطمه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شرحبیل آن‌ها را مشاهده نمود، به دو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می‌بینم که اگر واقعاً پیامبری مرسل باشد و ما با او مباهله کنیم،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زمین نابود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اثری از ما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همراه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که تو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گویی، در این صورت چاره چیست؟ شرحبیل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او را قاضی قرار دهیم؛ زیرا من مردی را می‌بینم که به باطل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صلاح می‌دانی، آن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شرحبیل به دیدار رسول خدا صلی الله علیه و آله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سودمندتری غیر از مباهله با تو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شب و از امشب تا صبح حکم از آن تو باشد و هر حکمی که در این مدت درباره ما بدهی، حکمی صحیح است و ما آن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بازگشت و از مباهله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شرط دادن جزیه مصالحه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سید بن طاووس در کتاب اقبال الاعمال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صحیح و روایت‌های صریح از ابی المفضل محمدبن‌عبدالمطلب‌الشیبانی رحمه الله علیه در کتاب مباهله و همچنین از اصل کتاب حسن بن اسماعیل بن اشناس تحت عنوان عمل ذی‌الحجه، با شیوه‌های واضح به نقل از افرادی صالح روایت کردیم که نیازی به ذکر نام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 تنها ذکر کلام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صلی الله علیه و آله مکه را فتح کرد و تمام اعراب تسلیم او شدند، رسولان و مبلغان خود را به سوی ملل دیگر گسیل داشت و با خسرو پرویز و پادشاه روم نامه نگاری نمود تا آنان را به دین اسلام دعوت کند، و به آنان اعلام کرد که در صورت عدم پذیرش اسلام، باید تن به خواری و پرداخت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پذیرش آن هم سر باز زنند، باید خود را آماده جنگی سهمگین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مهم‌تر برای پیامبر صلی الله علیه و آله، مسأله مسیحیان نجران بود که افرادی از بین قبیله عبدالمدان و همه قبیله بنی الحارث بن کعب به همراه تمام افراد و جماعت مردمان به آنان پناه برده بودند و در میان آنان ساکن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پیروان مذاهب مختلف مسیحی از أروسیه و سالوسیه و پیروان دین پادشاه و مارونیه و عبادی‌ها و نسطوریان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آنان آکنده از ترس و وحشت از پیامبر صلی الله علیه و آله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آنگاه که فرستادگان رسول‌خدا صلی الله علیه و آله یعنی عتبة بن غزوان و عبدالله بن امیه و هدیر بن عبدالله از قبیله تیم بن مره، و صهیب بن سنان از قیبله ثمر بن قاسط، همراه با نامه آن حضرت صلی الله علیه و آله بر آنان وارد گشتند که آنان را به دین اسلام دعوت کنند، ترس و آشفتگی آنان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می‌پذیرفتند، برادر دینی محسوب می‌گشتند ولی اگر به آن 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باید با خواری و ذلت تن به پرداخت جزیه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 یک از این دو راه را نپذیرفتند و لجاجت کردند، باید همگی خود را آماده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پیامبر صلی الله علیه و آله به آن‌ها،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هرگز با قومی، قبل از آنکه آنان را دعوت کند، وارد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مسیحیان با ورود فرستادگان و نامه پیامبر صلی الله علیه و آله دوچندان شد و به کلیسای بزرگ خود پناه بردند و زمین آن را مفروش کردند و دیوارهای آن را با حریر و دیباج پوشاندند و صلیب بزرگ که هدیه قیصر بزرگ روم و از طلای مرصع بود،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قبیله بنی حارث بن کعب که دلاور مردان عرصه پیکار و سوارکارانی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بودند و اعراب از روزگار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صفات آنان صحه می‌گذاشت، نیز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 مسیحیان برای مشورت و اظهارنظر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مذحج و عکّ و حمیر و انمار و آن دسته از قبایل سبا که به لحاظ نسب و منزلگاه به آنان نزدیک بودند، به سرعت نزد آن‌ها آمدند و این در حالی بود که آتش خشم همه آنان به خاطر قومشان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کسانی که دم از پذیرش اسلام زده بودند، مرتد گردیدند و درباره حرکت به سوی رسول‌خدا صلی الله علیه و آله و نبرد با او فراوان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ابوحارثه حصین بن علقمه که از قیبله بکر بن وائل بود و اسقف اول و مرشد مدارس و علامه آنان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عزم قوم خود برای جنگ را مشاهده نمود سربندی طلبید و با آن ابروان بلندش را بست و آن‌ها را از چشمانش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آن زمان صد و بیست سال سن داشت، با تکیه بر عصایی به سخن برخاست و او که خود مردی فاضل، صاحب‌نظر و یکتا پرست بود و به مسیح و محمدصلی الله علیه و آله ایمان داشت ولی از ترس کافران قومش تقیه پیشه ساخته بود، بر عصایش تکیه نمود و خطاب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سلامت و سعادت را پایدار سازید که آن دو در صلح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مورچگان آهسته حرکت کنید و از هجوم ناگهانی و بدون اندیشه و تدبیر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عجله و بدون تأمل صورت گیرد، کار نیکی نمی‌گردد؛ و به خدا سوگند که شما در انجام کار نکرده از جبران کرده خویش تواناترید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نجات و رهایی مقرون صبر است، چه بسا دست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 که بهتر از اقدام به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سخنی که کارآتر از هجوم باشد؛ و آنگاه از سخن بازایستاد، کرز بن سبره حارثی که رئیس و بزرگ و فرمانده بنی حارث بن کعب بود به سوی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شش‌هایت باد کرده است، و مانند جانور دریده شترمرغ صفت، ترسو و نالان برای ما مَثل می‌زنی و ما را از نبرد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شجاعت ما را خوب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کارهای بس بزرگ را انجام می‌دهیم و ماییم که شعله جنگ‌ها را می‌افروزیم، درحالی‌که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و بی‌فایده‌اند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 پادشاه مغرور را راست می‌گردانیم، ما ارکان و پایه‌های مملکت رایس و ذی المنار هستیم که حکومت آنان را استوار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جنگ افتخار آمیز ما را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یا کدام‌یک آن‌ها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در این صورت 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پایان حرف‌هایش نرسیده بود که از شدت خشم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متوجه باشد، پیکان تیری را در دست گرفت و محکم آن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سخنان کرز بن سبره به پایان رسید، عاقب که عبدالمسیح بن شرحبیل نام داشت و آن روز بزرگ قوم و سخنگو و صاحب نظر و محل مشورت آن‌ها بود و مسیحیان بدون رأی و نظر او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به طرف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سفید و منزلگاهت آباد و همسایه‌ات سرافراز و سرزمینت مکرم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روزگار، از شرافتی کهن و افتخارات و خاندانی بزرگوار و عزتی قدیم سخن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اباسبره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جایی سخنی و برای هر دوره‌ای مردانی است، و انسان به وضعیت اکنونش شبیه‌تر از دیروزش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متناسب با امروز خود رفتار کند و درباره حال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روزگار است که همیشه نسلی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شوکت و عظمت را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 و آن را به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سلامتی بهترین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برای آفات و بدبختی‌ها اسبابی وجود دارد که مهم‌ترین آن‌ها خود را در معرض آنان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عاقب سرش را پایین انداخت و از سخن باز ایستاد و سید که اهتم بن نعمان نام داشت پیش آمد و او مردی از قبیله عامله بود که از قبیله لخم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روزگار اسقف نجران بود و در بلندی مرتبه مقامی مانند عاقب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 تقدیرت نیک و همتت والا باد، برای هر چیز تابنده‌ای، نوری است و برای هر سخن حقی پرتوی؛ ولیکن قسم به عطاکننده خرد، که تنها اشخاص دارای بینش و خرد را یارای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این دو، از دو راه آسان و دشوار سخن راندید و با این‌که نظراتتان متفاوت بود، ولی هر یک از نظرات شما اگر در جای خود به کار بسته شود، صحیح و اقدامی استوار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قریشی شما را برای واقعه‌ای بزرگ و امری سهمگین فراخواند؛ پس هر یک اگر نظری درباره این موضوع دارد بگوید و تصمیم خود را بگیرید؛ یا سر فرود آورده و به حقانیت او اقرار کنید و یا نافرمانی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هدیر و تنی چند از اهل نجران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بن سبره که مردی شجاع و مقتدر و عزتمند بود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دینی که در رگ‌های ما جاری است و نیاکان ما نیز بر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تمام پادشاهان مردم و همچنین تمام عرب‌ها از آن آگاهند، برگردیم؟ آیا بی هیچ تأملی به شتاب در آن داخل شویم، یا تن به جزیه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بدهیم که خود خواری و ذلتی بزرگ است؟ هرگز قسم به خداوند این کار را نخواهیم کرد تا این‌که شمشیرهای برّانمان را از غلاف‌هایشان بیرون کشیم، و زنان، فرزندان خود را فراموش کنند؛ یا ما و محمد در خونمان غوطه‌ور می‌شویم تا این‌که خداوند هر که را خواست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اباسبره، به ما و خودت رحم کن و از این سخن دست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کشیدن یک شمشیر باعث خروج شمشیرهای زیادی می‌شود، و عرب‌ها مطیع و پیرو محمد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تن به فرمان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بر تمام مردان و اراده آن‌ها حاکم شده است، و حکم وی بر بادیه‌نشینان و شهرنشینان جاری گشته است و دو پادشاه بزرگ خسروپرویز و سزار روم نیز هر دو او را تحت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سوگند که من باور دارم اگر او به‌سوی شما روان گردد، همه این قبایل که بر گرد شما حلقه زده‌اند، پراکنده خواهند شد و شما به‌سان خار و خاشاک کنار رود، یا تکه گوشتی بر روی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شخصی به نام جهیر بن سراقه بارقی که یکی از زنادقه مسیحیان عرب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حاضر بود و منزلت و احترام زیادی نزد پادشاهان مسیحی داشت و در نجران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سعاد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ما سخنی بگو و با اندیشه و تدبیرت ما را یاری کن، چرا که این مجلس،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است که به محمد نزدیک شوید و برخی از خواسته‌های او را بپذیرید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هیأت‌هایی به‌سوی پادشاهان هم‌کیش خویش روانه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هیاتی به سوی قیصر پادشاه بزرگ روم، و چند هیات به پادشاهان سیاه‌پوست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پادشاهان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پادشاهان نوبه، حبشه، علوه، رعاوه، راحات، و مریس و قبط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نیز به سوی پادشاهان مسیحی که در شام اقامت کرده‌اند، مانند پادشاهان غسان، لخم، جزام، قضاعه و غیر از آن‌هایی که بر کیش شما هستند، بفرستید و از آن‌ها طلب یاری کنید؛ زیرا همه آن‌ها هم‌نژاد و دوستان و یاوران و برادران دینی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مسیحیان حیره از عباد و جز آنان یاری بگیرید که قبایل تغلب بنت وائل و ربیعة بن نزار به دین آنان درآمده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باید به سرعت فرستاده‌های شما به آن سرزمین‌ها رهسپار شوند و برای نجات دینتان نزد آنان فریادخواهی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نیز به یاری‌تان می‌شتابند و اساوده همانند اصحاب فیل به‌سوی شما روان می‌گردند و مسیحیان عرب از قبیله ربیعه در یمن نیز به‌سوی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نیروهای کمکی رسیدند، شما با قبایل خود و سایر کسانی‌که شما را یاری 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افرادی که از گروه‌ها و قبایل مختلف به یاری شما می‌آیند، همگام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محمد روان گردید تا آنکه همگی شما او را در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که به دین او گرویده است، مغلوب و شکست خورده به‌سوی شما خواهد آمد و آنان که در شهر اویند، با هجوم انبوه شما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و سرزمین او نابود می‌شود و اینگونه دعوت او را خاموش می‌سازید و عرب‌ها به سرعت در دین شما داخل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کلیسای شما بالا می‌گیرد و همانند کعبه، سرزمین تهامه 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راهکار است، پس آن را غنیمت بشمارید، زیرا جز آن راهی ندارید و خلاف آن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نظرِ جهیر بن سراقه را پسندیدند و درآن‌ها تأثیر بسیار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مجلس با تصویب این نظر پایان یابد که مردی مسیحی از ربیعة بن نزار از بنی قیس بن ثعلبه به نام حارثة بن اثال در میان آنان به پا خاست و به طرف جهیر بن سراقه رفت و این دو بیت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از باطل پیروی نمایی، حق از ان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حق تبعیت کنی،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فرمان تو 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رسیدن به هدف خود از راه آن وارد نشوی، بیگمان گمراه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اصلی وارد شوی به هدفت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آن اجتماع که تنها مسیحیان حضور داشتند، رو به سید و عاقب و کشیشان و راهبان و همه مسیحیان نجران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حکمت و باقیمانده حاملان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سعادتمند کسی است که پند واندرز او را سودمند افتد و از یادآوری روی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شما را بر حذر می‌دارم و سخن عیسی مسیح علیه السلام را برای شما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عیسی علیه السلام و دلالت آشکار او بر جانشینش شمعون بن یوحنا و آنچه از تفرقه میان امتش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شرح داد، سپس نام عیسی علیه السلام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کنیزم، کتابم را با قدرت برگیر و آن را برای اهل سوریه به زبان خودشان تفسیر کن و به آن‌ها اعلام کن که من اللّه هستم که به‌غیر از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سرمدی، قائم به ذات و ابداع‌کننده ابدی هستم که نه تغییر پیدا می‌کنم و نه زائل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رسولانم و کتاب‌هایم را برای رحمت و هدایت و محافظت از مخلوقاتم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شریف‌ترین رسولانم احمد را که بی‌آلایش‌ترین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بندگانم است را مبعوث می‌دارم که همان 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برهه‌ای از زمان می‌فرستم که درآن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علائم هدایت نباشد و او را در مکانی که به‌دنیا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در کنار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مقام ابراهیم به رسالت مبعوث می‌دارم و توراتی جدید بر او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به‌وسیله آن چشم‌های کور را بصیرت می‌دهم و گوش‌های ناشنوا را شنوا و دل‌های جاهل را فهیم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هم‌عصرش باشد و سخنان او را بشنود و به او ایمان آورد و از نور هدایتی که همراه اوست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آن پیامبر را بر زبان آوردی، بر او صلوات و درود بفرست؛ چرا که من و فرشته‌هایم بر او صلوات و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حارثة بن اثال این سخن گفت، سید و عاقب به تنگ آمدند و آن‌چه او به نقل از مسیح علیه السلام درباره محمدصلی الله علیه و آله ذکر نمود؛ آنان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دو با استفاده از جایگاه دینی خود در نجران، مقام و منزلتی کسب نموده بودند و در نزد تمام پادشاهان مسیحی و عامه مردم و عرب‌های سرزمین‌شان از اعتبار و آبرو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بیمناک شدند که مبادا این سخنان، قومشان را از اطاعت دینی آنان بازدارد و مقام و منزلتشان در میان مردم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جهت عاقب به‌سوی حارثه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بس است، چرا که خطای این سخن بیش از صواب و درستی آن است، و چه بسا سخنی که برای گوینده‌اش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اسرار حکمت برای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گردد، عاصی و نافرمانبردار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و بدان که برای هر خبری مردمانی مخصوص و برای هر اتفاقی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و رسیدن به هدف، تنها با اموری میسر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گذشته تو را رهایی بخشید و سپر سلامتی بر قامت تو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کف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نصیحت کردنت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سخن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سید، عاقب را به سخن واداشت؛ و او نیز به سوی حارثه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برای تو فضل و دانشی قایل می‌باشم که عقل‌ها به‌سوی آن مایل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سوار شدن بر مرکب لجاجت بپرهیز و از رفتن به‌سوی آل سراب گون خودداری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این توجه نکند، تو درباره او معذور نخواهی بود، و ابوواثله که مولی و سرور ماست، تو را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کاری کن که او از تو راضی 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خواهی دانست که بلای این مرد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زمانی به انتها خواهد رسید و پس از آن قرن دیگری می‌آید که در آخر آن پیامبری با حکمت و بیان و شمشیر و سلطه فرستاده می‌شود و دیر زمانی حکومت می‌کند و امت او بر شرق و غرب عالم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او امیر ظاهر پا به هستی می‌نهد که بر تمام حکومت‌ها و ادیان غالب می‌شود و سراسر گیتی را تحت فرمان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این امیدی و آرزویی است که مدت زمان زیادی برای تحقق آن در پیش است و در مقابل آن مرگی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از دینت می‌دانی به آن چنگ زن، و به خاطر خدا، از خشنود گشتن به انس و الفت زودگذر دنیا و اندوهگین شدن از حوادث آن خودداری ورز، چرا که ما برای حالمان زندگی می‌کنیم و آینده از آن دیگران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اثال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اباقرّه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کسی از امروزش هیچ بهره‌ای نخواهد برد، اگر فردایش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ابوواثله را ستودی که او به راستی مقتدر و سرور و صاحب فرمان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شما مرجع پاسخ مردمان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به خاطر فضل و برتری، کسی از پند و اندرز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باشد؛ بی‌شک آن فرد شما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امر اینگونه نیست و شما مصداق آن افراد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سخنی نوپیداست که از آنِ صاحبان آن می‌باشند، و نصیحتی است که شما به آن سزاوارتر بودید؛ چرا که شما فرمانروای دل‌ها و پیشوایان دینی ماهستید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بزگواران، از خرد و عقل پیروی کنید و در آنچه به ناگاه بر شما پیش آمده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به تاخیر انداختن را که برآمده از غفلت است،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نعمتی که خداوند به شما عطا می‌کند، جانب خدا را نگهدارید تا او نیز با فزونی در فضل و نعمتش، جانب شما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محتاط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بیش از حد خود را ایمن بداند، غرورش او را از بین خواهد برد، و کسی که خود را بر حذر دارد، از هلاکت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از عقلش راهنمایی بجوید، بر مشکلات فایق می‌آید و هر کسی که خود را برای پروردگار خالص گرداند، خداوند متعال با عزت دنیا و نیکبختی آخرت، همدم و مونس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عاقب کرد و سرزنش‌کنان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کردی که اشتباه و خطای کلام من بیش از سخنان صحیح من است و قسم به خداوند که شایسته نیست از تو چنین سخنی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 که از امت انجیل هستیم، از آن‌چه که مسیح در میان حواریونش برای آن به پا خاست آگاهیم و کسانی که از میان قومش به او ایمان آوردند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لغزشی است که تنها توبه کردن و اقرار مجدد به آنچه انکار کردی، آن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سخنش به اینجا رسید؛ رو به سید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شمشیری کُند و هر دانشمندی دچار لغزش و خطا می‌گردد، بنابراین سعادتمند و برومند واقعی کسی است که از خطای خود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واقعی، اصرار بر خطا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پیامبری که بنا به ادعای تو بعد از پسر مریم خلق می‌گردند؛ اشاره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چیزهایی که در صحیفه‌ها جاودانه گشته‌اند و دراین باره سخن رانده‌اند را 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مسیح علیه السلام درباره قوم بنی اسرائیل چه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نموده است؟؟ او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مرا به نزد پدرم و پدر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آن‌گاه که چندین عصر بعد از من و شما در پی هم گذشت؛ دو مرد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راستگو و دیگری دروغگو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از نسل اسماعیل می‌آید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مدعی پیامبری که از بنی اسرائیل برمی‌خیزد؛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 رحمت و جنگ فرستاده می‌شود و تا زمانی‌که دنیا پا برجا باشد او فرمانروایی و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دارای لقبی ناپسند است که با آن مسیح دجال نامیده می‌شود و مدت زمانی کوتاه و به اندازه فاصله دو بار شیر دوشیدن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آن‌گاه که مرا دوباره بازمی‌گرداند، او را به دست من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حذر می‌دارم که یهودیان را پیشوای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دو مسیح انذار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رحمت و هدایت و مسیح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هر کدام از آن‌ها نشانه‌ای برای تشخیصشان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مسیح هدایت‌کننده را انکار و تکذیب کردند و به مسیح گمراه‌کننده و دجال ایمان آوردند و به انتظار او نشستند، و به افروختن آتش فتنه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پیش از آن نیز کتاب خدا را ترک کردند و پیامبران خدا و بندگان عدالت پیشه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عزّ و جلّ بعد از مشاهده اعمالشان، بصیرت را از آنان گرفت، و ملکشان را به دلیل ستمگری و تجاوزگری،؛ از آنان بازستاند و آنان را خوار و ذلیل ساخت و محل بازگشتشان را منزلگاه جهنم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می‌دانی که پیامبری که در کتاب‌ها نام او آمده است همان ساکن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چه بسا پسرعمویت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 یمامه است،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او نیز همان سخنان آن مرد قریشی درباره نبوت را می‌گوید، ضمن این‌که هر دو آن‌ها از نسل اسماعیل هستند و پیروان و یاران بسیاری دارند که پیامبری و دعوت آن‌ها را قبول دارند، بنابراین آیا بین آن‌ها تفاوتی می‌بینی که به ما بگویی؟</w:t>
      </w:r>
    </w:p>
    <w:p>
      <w:pPr>
        <w:pStyle w:val="BookText"/>
        <w:rPr/>
      </w:pP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تفاوت و فاصله زیادی بین آن دو وجود دارد که از فاصله آسمان و زمین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اسباب و لوازمی هستند که باعث می‌شوند حجت خداوند در دل بندگان گرویده به رسولان و انبیای او ثابت 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مرد یمامی؛ همان اخباری که درباره او از قول سفیهان و کاروانیان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سخنانی که افراد ساکن از شما در آن سرزمین و افراد وارد شده بر شما از اهل یمامه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جریان فرستادگان و پیروان مسیلمه و هیئت اعزامی او به نزد احمد در یثرب را نشنیده‌اید که با آن‌چه درباره بنو قیله مشاهده کرده بودند، به‌سوی مسیلمه بازگشتند؟ انصار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صلی الله علیه و آله درحالی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چاه‌های ما خشک و آب‌هایمان شور بود و قبل از او چیزی خوشمزه و شیرین نمی‌چشیدیم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آمد، آب دهان خود را در آن چاه‌ها ریخت و آب آن‌ها زلال و شیرین شد و از دل آن چاه‌های خشک، چنان آب جوشیدن گرفت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به دریایی از آب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 آله از آب دهان خود بر روی دیده مردانی که از درد آن در رنج بودند نهاد و آنان بهبود یافتند و همچنین با مجروحان نیز این کار را کرد و همه زخم‌های آنان برآمد و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موارد، دیگر از درد چشم و یا زخم شکوه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مسیلمه او را از نشانه‌ها و آیات محمد صلی الله علیه و آله آگاه ساختند و از او خواستند که برخی از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اجبار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آنان به سوی یکی از چاه‌های آبشان که آب زلالی داشت رفت و در آن آب دهان انداخت، ولی در اثر آن، آب آن چاه شور و غیر قابل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چاه دیگری که آب اندکی داشت؛ آب دهان انداخت و در اثر آن، چاه خشکید و قطره‌ای آب از آن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چشم مردی که از درد چشم می‌نالید، آب دهان انداخت و او را نابینا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گفتند به زخمی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انداخت و بر اثر آن پوست آن مرد پیسی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بعد از آنکه این‌ها را مشاهده کردند، از او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بدترین امت برای پیامبرتان و بدترین عشیره برای پسرعمویتان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اعتبار من کاستید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من چیزی درخواست نمودید که در مورد آن بر من وحی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اکنون در مورد جسم‌ها و موهای شما به غیر از چاه‌ها و آب‌های شما بر من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معجزه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کارگر می‌افتد که به من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به نبوتم شک داشته باشد، آب دهان من باعث بلای بیشتر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از شما مایل است، پیش آید تا بر چشم و پوست او آب دهان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هرگز کسی از ما تمایل ندارد، ما می‌ترسیم که اهل یثرب بر تو شماتت بورزند؛ و به خاطر نسبت خانوادگی و حفظ جایگاه و منزلتش از او دست برداشتند و آسیبی به او وارد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عاقب بعد از شنیدن این حرف‌ها چنان به خنده افتادند که پاهای خود را بر زمین می‌ساییدند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نور و تاریکی و حق و باطل به اندازه تفاوت این دو مرد در راستی و دروغگویی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حقیقت امر بر عاقب آشکار گشته بود، با این وجود در صدد برآمد تا از مسیلمه ستایش کند و منزلت او را استوار سازد تا او را همتای رسول‌خدا قرار دهد و با این کار منزلت و مقام بلند او را بین هم‌کیشانش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که مسیلمه در این ادعا که فرستاده پروردگار است صادق نباشد و سخنی گفته است که نباید می‌گفت، ولی در متمایل ساختن قوم خود از پرستش بت‌ها به ایمان به پروردگار رحمان، راستی پیشه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خداوندی که زمین را گستراند و با نام خود خورشید و ماه را تابان گردانید؛ سوگند می‌دهم که آیا در صحت این ادعا، از آنچه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پیشین آورده است، چیزی می‌یابی؟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هیچ خدایی به غیر از من نیست، من دین‌گذار روز حسابم، کتاب‌هایم را نازل کردم، و رسولانم را مبعوث ساختم تا به وسیله آنان بندگانم را از دام‌های شیطان رهایی بخشم، و آنان را در زمین‌ها همانند ستارگان درخشان در آسمان‌هایم قرار دادم که به‌وسیله وحی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بندگان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اطاعت کند از من اطاعت کرده است و هرکسی که از آن‌ها سرپیچی کند از من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و فرشتگانم در آسمانم و زمینم و لعنت کنندگان از میان مخلوقاتم، آن کسانی که ربوبیت مرا انکار یا برای من شریک قائل گردند یا یکی از پیامبران و رسولانم را تکذیب کنند را مورد نفرین خویش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نازل شده است و حال آن‌که من چیزی بر او وحی نکرده باشم، و یا قدرت مرا به سخره گیرد، یا به ناحق ادعای جانشینی مرا کند و بندگانم را بی‌بصیرت و آنان را از من گمراه سازد؛ نیز مشمول این لعنت و نفرین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تنها کسی مرا عبادت می‌کند که بداند من از بندگانم چه نوع عبادت و طاعتی می‌خواهم، و اگر کسی از راهی غیر از آنچه که به‌وسیله رسولانم معین ساختم مرا عبادت کند؛ از آن عبادتش به جز دوری از من سودی عایدش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شهادت می‌دهم تو حقیقت را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حق، سخن دیگری قانع کننده نیست و جز آن، انسان را هیچ پناهی نیست، و از همین رو، همه این سخنان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مردی فوق‌العاده حیله‌گر و مجادله‌گر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مرد قریشی تنها به سوی بنی اسماعیل که قوم او هستند به رسالت مبعوث گشته است، و دین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را ادعا بر آن است که خداوند عزّ و جلّ او را به سوی تمام مردم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اباقره، آیا تو یقین داری که محمد از جانب خدا تنها برای قومش فرستاده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شهادت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آیا می‌توان شواهد را نادیده گرفت؟ آری من بدون هیچ تردیدی بر این امر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صحیفه‌های معتبر و اخبار کهن نیز به این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درحالی‌که با انگشت سبابه بر زمین می‌کوبید، به خنده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ابن‌اثال، چه چیزی تو را به خنده وا می‌دارد؟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آمدم و برای همین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شنیدی جای شگفتی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این جای تعجب ندارد، شخصی که بهره‌ای از علم و حکمت برده باشد ادعا کند که خداوند مردی دروغگو و یاوه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را برای پیامبری برگزیند و او را به رسالت خویش متمایز گرداند و با روح و حکمت خویش او را پشتیبانی و یاری کند، و او بر خدا دروغ بندد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نازل شده است و حال آن‌که وحی بر او نازل نگشته باشد و همانند کاهنان دروغ و حقیقت و باطل و حق را به هم آمیزد؟ سید خاموش شد و دانست که گزافه گفته است، بنابراین در بحث مغلوب گشت و دم برنیاورد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در نجران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چون خاموشی سید را ملاحظه نمود، رو به حارثه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قیس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 و تیزی زبانت را بگیر که تو پیوسته با ما از روی نادانی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کلمه‌ای که گوینده اش به آن افتخار کند، بدون آن‌که بداند او را به قعر تاریکی فرو می‌برد، و چه بسا سخنی که باعث زدوده شدن کینه‌ها از دل‌ها شود و آن‌ها را به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آوردن سخنی که دل‌ها آن را انکار کنند بپرهیز، هر چند در نزد تو بر آن دلیلی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هر چیز صورتی است و صورت انسان عقل است و صورت عقل ادب است و ادب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خلقی یا ذاتی و ادب اکتسابی، که بهترین آن‌ها ادب خداوند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ادب و حکمت خداوند پاک و منزه آن است که برای حاکمش بر مخلوقات، حق و امتیازی قائل شد که دیگر مخلوقاتش را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ریسمان بین خداوند و بندگانش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سلطه و غلبه و دیگری حاکم حکمت و شریعت و برترین آن‌ها حاکم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بی‌تردید می‌دانی که خداوند عزّ وجلّ ما را منزلتی داده است و ما را سرپرست و حاکم بر پادشاهان آیین و امت ما و همچنین افراد پست و یا بزرگوار بعد از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 به حقوق صاحب حق گردن بنه و خود را از بدگویی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درباره این مرد قریشی و آیات و هشدارهایی که آورده است، سخن گفتی و اطاله کلام و توجیه زیاده کردی، ولی ما به کار محمد آگاهیم و جدّاً به او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آیات و نشانه‌های آشکار پیشین و پسین نبوت به‌طور کامل به‌جز یک نشانه که روشن‌ترین و شریف‌ترین آن‌هاست؛ نزد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نشانه همانند سر برای بدن است و حال بدن بی‌سر چگونه خواهد بود؟ بنابراین کمی صبر کن تا اطلاعات و اخباری کسب کنیم و در دلایل اندیشه کنیم و در آنچه به 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است، نیک بنگریم و اگر به این نتیجه رسیدیم که نشانه جامع و پایانی نزد او وجود دارد، ما از همه مردمان به ایمان آوری و اطاعت از او مشتاق‌تریم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بدان،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گفته می‌شود، از جانب پروردگاری است که در امر او تفاوتی و در حکمتش مغایرتی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راندی و حرفت را رساندی و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آن را شنیدم و فرمان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نشانه‌ای که عدم وجود آن، بعد از انس و الفت، تنهایی و بعد از دلیل روشن، شک به بار می‌آورد، چیست؟ عاقب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معنی آن را برای تو روشن کرد، اما تو تفسیر ناروایی از آن کردی و با ما مناقشه کردی و گفتگوهایمان را بی هیچ فایده‌ای طولانی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چیست؟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شود کسی که به حق تن دهد و آن را آشکار بیان کند و از آن روی برنتابد و با علم خود بر آن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 و تو به وسیله اخبار کتاب‌های کهن از علم قرون و آن‌چه در گذشته رخ داده است و آن‌چه در آینده به وقوع خواهد بیوست،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 با زبان هر امتی و به‌صورت واضح و آشکار به احمد مژده داده است، پیامبری که امت او مشرق و مغرب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 بعد از او مدتی طولانی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سپس افرادی آن را از نزدیک‌ترین افراد به پیامبر از نظر پیروی و نسب خانوادگی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ستانند و زمام حکومت را به ناحق در دست می‌گیرند، و ظلم‌های زیادی را بر مردم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تا دیر زمانی حکومت می‌کنند تا آنکه در جزیرة‌العرب همه یا به آنان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یا برابر آن‌ها دچار ترس و وحشت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بلا و سختی که از آنان به مردم می‌رسد، مغلوب می‌گردند و حکومتشان چنان متزلزل می‌شود که اقوامشان مانند کرمی که در بینی شتر و گوسفندان است، به جان آنان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بردگان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زادگانشان بر آنان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حکومتی تشکیل می‌دهند که تا نسل‌ها ادامه پیدا می‌کند، حکومت آن‌ها حکومت زور است و بر مردم انواع ستم‌ها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 از ظلم آنان تنگ می‌شود و بلا و مصیبت‌ها شدت می‌یابد و آفات فراگیر می‌شود، به‌طوری‌که مرگ بهتر از زندگی سخت می‌شود؛ یا برای بعضی از مردم، مرگ حتی بهتر از زندگی بدون درد می‌شود و این ناشی از ترس از زیان‌ها و بلاها و فتنه‌های خانمان سوزی است که به ناگاه فرو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سرپرستان دین افرادی غیر دین‌دار هستند و به‌خاطر آن‌ها دین بدنام می‌گردد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بین می‌رود و رو به نابودی می‌نهد و از آن جز نامی باقی نمی‌ماند و خبر مرگ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مومن غریب می‌شود و دین‌داران به شدت کاستی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به‌طوری‌که جز اندکی از مردم، بقیه از روح خداوند و فرج و گشایش او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از مردم بر این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که خداوند رسولان خود را یاری نمی‌کند و وعده‌اش را محقق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مصیبت‌ها و سختی‌ها بر آنان فرود می‌آیند و خشم فرو خورده‌شان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خداوند دین خود را درمی‌یابد و بندگانش را بعد از ناامیدی، با آمدن مردی از نسل پیامبرشان احمد صلی الله علیه و آله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جایی که گمان آن را هم نمی‌کنند او را نازل می‌کند و همه آسمان‌ها و مردمان آن‌ها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آن‌چه از چرنده و پرنده و انسان بر روی آن وجود دارد، به‌وسیله او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شما یعنی زمین، برکت و زینت خود را برای او نمایان می‌سازد و تمام گنج‌ها و ثروت‌هایش را به‌سوی او می‌افکند، تا به همان شکل خود در دوران حضرت آدم علیه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آفات و سختی‌هایی که ملت‌های پیشین گرفتار آن بودند از بین می‌روند و سرزمین‌ها امن می‌شوند، و نیش هر گزنده‌ای و چنگال هر موجود چنگال‌دار و دندان تیز هر جانوری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زن ترسو و پست با افعی بازی می‌کند، بدون آن‌که او را نیش زند و شیر در بین گاوها زندگی می‌کند، گویی‌که چوپان آن‌هاست، و یا گرگ در بین چهاریایان روزگار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گویی‌که صاحب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بنده‌اش را بر تمام ادیان چیره می‌گرداند و حکومت سرزمین‌ها تا منتهای چین را به دست می‌گیرد، تا بدین وسیله در دوران او هیچ دینی غیر از دین حق که خداوند آن را برای بندگانش برگزید، روی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که حضرت آدم علیه السلام شگفت آفرینش و احمد خاتم پیامبران و پیامبرانی که میان آن دو آمدند را برای تحقق آن مبعوث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عاقب این سخن را روایت نمود، حارثه رو به او نمود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مرد شریف و دانای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بدیع و نوآفریننده جهان را گواه می‌گیرم که حق و راستی از سخن تو خشنود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حق آن را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از عدالت سخن تو جلا و روشنی یافت و کتب الهی که آن را نور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گواهی بر بندگانش قرار داده است، به همین شکل که از میان صفحات آن روایت کردی،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صفحه‌ای از آن در تعارض با دیگری نبود و هیچ آیه‌ای از آن دیگری را نقض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همه این دلایل، دلیل انکار و مخالفت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دلائل روشن، چه دلیل دیگری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سخن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پذیریم که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قریشی پنداشتی و حال آنکه در این ادعا، در خطای آشکار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خطایی؟ آیا شواهد موجود به نبوت و رسالت او اذعان نمی‌کنند؟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همین‌گونه است، ولی آن دو، دو پیامبری هستند که در فاصله میان مسیح الله عزّ و جلّ و برپایی قیامت، در پی هم می‌آیند و اسم یکی از آن دو از نام همتایش مشتق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 محمد و احمد نام دارند که به آمدن اولین آن دو، موسی علیه السلام، و به ظهور دومین آن‌ها، عیسی علیه السلام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مرد قریشی تنها به‌سوی قومش، به رسالت مبعوث گردیده است، و بعد از او پیامبری خواهد آمد که حکومتی قدرتمند تشکیل می‌دهد و دیر زمانی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او را به‌عنوان خاتم دین و حجّتی بر تمامی خلائق مبعوث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دوره فترت و گسستی پدید می‌آید که در طول آن اصول و ارزش‌ها به‌طور کامل ریشه‌کن و منهدم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بار دیگر پروردگار عزّ و جلّ او را باز می‌گرداند و بر همه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پادشاهان صالحی که بعداز او زمام امور را در دست می‌گیرند، بر همه گیتی از زمین و کوه و خشکی و دریا چیرگی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دو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زمین پروردگار عزّ و جلّ را به‌عنوان ملک خویش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برترین و بزرگ‌ترین پادشاهان هستند، از روی بدحالی و خضوع همانند افراد مسکین و درمانده رخ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انسان‌های بزرگ و برگزیده هستند که بندگان و زمین خدا، تنها به واسطه آنان اصلاح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بشر بعد از گذر زمانی طولانی و حکومتی قدرتمند بر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هیچ سودی در زندگی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آنان مردمانی پست همانند رؤیای گنجشگکان بر سر کار می‌آیند و قیامت که تنها در دوران بدترین و خبیث‌ترین مردمان برپا می‌گردد، در دوران همین فرومایگان به وقوع می‌پیوندد و این همان وعده ای است که خداوند عزّ و جلّ به احمد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گونه‌که او در میان بسیاری از براهین و شواهد و تأییداتی که کتاب‌های آسمانی پیشین درباره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احمد از آن خبر دادند، به خلیل خود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وعده ظهور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درباره این دو اسم بر این عقیده‌ای که این دو، از آن دو شخص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مربوط به دو پیامبر هستند که در دو زمان متفاوت مبعوث می‌گردند؟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این‌باره تردید هم داری؟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که هرگز تردیدی در درستی آن ندارم، و درحالی‌که به خورشید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این موضوع از 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روشن‌تر 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او، حارثه سر به زیر افکند، درحالی که از تعجب و شگفتی با نوک انگشتش بر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 و زعیمی که مردمان گوش به فرمان تو هستند، آفت و تباهی جز این نیست که مال و ثروت در دست کسی باشد که آن را انبار سازد، نه کسی که آن را به کار گیرد؛ و سلاح در اختیار کسی قرار گیرد که با آن خود را بیاراید، نه کسی که با آن به پیکار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و اندیشه در نزد کسی باشد که او را هلاک سازد، نه کسی که تدبیرش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حویرث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به گوش ما رساندی و ناسزا و دشنام بر زبان راندی و شروع کردی و از زبان او پیشی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آسمان‌ها و زمین به اذن او برپا گشتند و قدرتمندان عالم به امر او چیرگی یافتند، سوگند یاد می‌کنم که آن دو، دو اسم مشتق برای یک نفر و یک پیامبر و یک فرستاده الهی هستند که موسی بن عمران و عیسی بن مریم از آمدن او آگاهی و بشارت دادند و پیش از آن، در صحف ابراهیم علیه السلام نیز به او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سخن او به ظاهر به خنده افتاد و با این خنده تصنعی کوشید تا به قوم خود و حاضران در جمع چنین القا کند که خنده او برای تمسخر حارثه و ابراز شگفت از گفته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از کرده او خرسند و شادمان گردید و رو به حارثه کرد و با لحنی ملامت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نادرست و ناروای أبوقرّه تو را فریفته نسازد که او اگر به روی تو خندید، تنها از روی تمسخر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او چنین کرده باشد، این کار از کارهای بزرگ و سخت، یا از اعمال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موروث حکمت بی‌نصیب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برای حکیم پسندیده و شایسته نیست که جز به وقت ضرورت، ترشرو و عبوس نگردد و جز به هنگام وقوع چیزی شگفت به خنده نیاید؟ آیا نشنیده‌اید که سرورتان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بی‌موقع فرد عالم و دانشمند، یا به خاطر غفلت قلب اوست و یا به خاطر سرمستی است که او را از فردایش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به خدا سوگند، هیچ کس به عقلش زندگی نمی‌کند، مگر آنکه به ظنش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از آن‌چه تو آن را روایت نمودی، آگاه باشم، دیگر عالم و دانشمند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سخن سرورمان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ما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بندگانی است که از گستردگی رحمت پروردگارشان با صدای بلند خنده سر می‌دهند و از ترس پروردگارشان، در نهان ناله می‌کنند؟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تو از این جهت بود، مرا بر آن اعتراضی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ابوحارثه، سخنانی که اینجا بر زبان آوردی، در واقع تهمت‌هایی بود که به بندگان پروردگارت نسبت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آن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ما به عقیده ما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کشمکش و اختلاف در میان ما به درازا کشیده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سومین جلسه آنان در سومین روز اجتماعشان برای بررسی کار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حارثه، آیا ابوواثله با شیواترین سخنی که به گوش‌ها رسید، تو را از آن آگاه نساخت و همانند آن را برای تو بازگو ننمود؟ ولی او نیز با آن سرسختی که در مقاصد خود بروز می‌دهی، تو را چون تخته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ناپذیر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منم که از اقنوم سوم، بار دیگر برای تو آن را یادآوری می‌کنم و تو را به خدا و به کلماتی که نازل فرموده است، سوگند می‌دهم که آیا تو در زاجره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زبان مردمان سوریا به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شمعون بن حمون الصفا که نجرانیان آن را از او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آیا بعد از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از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خویشاوندی‌ها نهان و قطع گردد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گردند، خداوند بنده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فارقلیطا را با رحمت و عدالت مبعوث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 است که آخرین و به میراث برنده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زمان زندگانی‌اش بر او درود فرستاده می‌شود و بعد از درگذشتش نیز به واسطه پسر پاک و دانایش، سلام و درود نثار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آخرالزمان و بعد از آنکه اصول دین از هم گسسته می‌گردد و چراغ وحی الهی خاموش و ستارگان آن ناپیدا می‌گردند، او را برمی‌انگیزد و مدتی دراز از ظهور آن بنده صالح نمی‌گذرد که دین به اساس اولیه خود بازمی‌گردد و پروردگار عزّوجل حکومت خود را بر بنده‌اش و صالحان بعد از او استوار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برتری می‌بخشد تا آنکه حکومتش جهانگیر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و بزرگی را ستوده و آن را از برای احمد می‌دانید و بارها دراین‌باره، سخن را تکرار کرده‌اید و آن حق و راستی است و هیچ ترس و تنهایی با حق متصوّر نیست و بدون وجود حق، انس و الفتی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برآمده از حق و حقیقت است که فردی ابتر و منقطع النسل را بهره‌ای</w:t>
      </w:r>
    </w:p>
    <w:p>
      <w:pPr>
        <w:pStyle w:val="BookText"/>
        <w:rPr/>
      </w:pPr>
      <w:r>
        <w:rPr>
          <w:rFonts w:ascii="IRNazanin" w:hAnsi="IRNazanin" w:eastAsia="IRNazanin"/>
          <w:color w:val="111111"/>
          <w:sz w:val="28"/>
          <w:sz w:val="28"/>
          <w:szCs w:val="28"/>
          <w:rtl w:val="true"/>
          <w:lang w:bidi="fa-IR"/>
        </w:rPr>
        <w:t>از این افتخار و بزرگی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پسر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او محمد صلی الله علیه و آله 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می‌کنی از روی دشمنی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درباره اخبار او به تحقیق پرداختیم، سفر و اصحابمان، ما را آگاه نساختند که دو فرزند پسر او از مادر قریشی و قبطی هلاک گردیدند و محمد همانند شاخ حیوانی که یک شاخ آن شکسته شده باشد، بی‌یار و یاور گشته و در آستانه هلاک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او را دنباله و نسلی بود، آن‌گاه که آنان زمام را بر کف می‌گرفتند، تو در آن‌باره به سخن‌سرایی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عبرت‌ها چه بسیار و پندپذیری از آن‌ها چه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چه بسیارند اگر دیدگان از دیدن آن‌ها بازنمانند و همچنان که دیدگان دردمند به خاطر بیماری‌شان توان نظاره قرص خورشید را ندارند، خردهای خُرد و ناچیز را نیز به خاطر ناتوانیشان، یارای بهره‌گیری از نور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به سید و عاقب اشاره می‌نمود،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هرکه این‌گونه باشد، شما از آن دم مزنید، که به پروردگار سوگند، شما دو تن از میراث حکمتی که خداوند به شما بخشید و از باقی‌مانده دلائل و حجت‌ها نزد شما به امانت نهاد و سپس در میان مردمان چنین شرف و منزلتی ارزانیتان داشت، محروم و بیبهره مانده‌اید که خداوند عزوجل به هر که قدرت و چیرگی بخشید، او را پادشاه و سرور مردم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دو تن را بر پادشاهان آیین ما داور و اصلاح گر و مدافع حق و حقیقت قرار داد که در امر دینشان به شما پناه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راهنمایی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دو تن، به آنان پناه نمی‌جویید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فرمان می‌دهید و آنان از شما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پادشاه یا کسی که او را قدرت و سلطه‌ای است، باید در برابر پروردگار عزّ و جلّ که او را به این مقام بالا نائل ساخت، تواضع پیشه سازد و برای خدا درباره بندگانش خیرخواه و خالص باشد و در کارش نفاق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بنا به حکم شهادت‌های راستین و توضیح أسفار محفوظ مانده درباره محمد، از او یاد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بر این باورید که او نه پیامبر همه مردمان، بلکه تنها پیامبر قوم خویش است، و او آن پیامبر خاتم و 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در پی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ادعای ابتر بودن او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دنباله و نسلی بود و با آنچه که می‌دیدید و آن‌چه که به تکذیب آن درباره امر وراثت و چیرگی بر تمامی ادیان می‌پردازید، آیا باز در این امر شک داشتید که او خاتم پیامبران است و به سوی همه انسان‌ها مبعوث گشته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و گفته در این باره و با وجود همه نکوهش‌ها و کشمکش‌ها، در نزد شما امری قطعی و یقینی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امری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خدا بر زبان راندی، از چه رو چنین کردی؟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و روشن، و باطل امری مبهم و بی‌تأثیر است؛ و به یقین جابجا ساختن آب دریا و شکافتن صخره‌ها، از میراندن آنچه خداوند عزّ و جلّ آن را زنده ساخته و از زنده ساختن آنچه خداوند میرانده،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بدانید و آگاه باشید که محمد ابتر نیست و به‌راستی که او پیامبر خاتم و وارث و در پی آینده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هیچ پیامبری نمی‌آید و قیامت بر امت او برپا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زمین و آنچه بر آن است را از خداوند به میراث می‌برد و از نسل او فرمانروایی صالح پدید می‌آید که شما درباره او توضیح دادید و خبر دادید که او شرق و غرب زمین را تصاحب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با حنفیت ابراهیمی او را بر تمامی ادیان 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غافل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ما در او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همانند روبهان در پی مکر و نیرنگ هستی و از کشمکش و بازگرداندن سخن آزرده و ملول نمی‌گردی و با وجود همه این‌ها، ادعایی بزرگ نیز مطرح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برهانی بر این مدعا داری؟ 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جدّتان، شما را در برابر برهانی قرار می‌دهم که از شبهه در امان می‌سازد و با آن سوز سینه‌ها آرامش و التیام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حصین بن علقمه که بزرگ و اسقف اول آنان بود، رو به ابوحارثه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شریف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می‌بینی،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زاجره را حاضر سازیم تا با آن قلوبمان الفت و دل‌هایمان آرامش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جلسه چهارم در چهارمین روز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آن روز خورشید برآمد و در میانه آسمان قرار گرفت، گرمای هوا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رو به حارثه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به فردا موکول کن،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به 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پراکنده گردیدند و شرط نمودند که فردای آن روز زاجره و کتاب مقدس را حاضر سازند و براساس آنچه در آن دو مشاهده کردند،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فرا رسید، نجرانیان به‌سوی کلیسایشان روان گشتند تا در آنچه که عاقب و سید به همراه حارثه از کتاب مقدس اقتباس می‌کنند تا به کمک آن، این امر را روشن و آشکار سازند،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سید و عاقب، اجتماع مردمان برای این امر را مشاهده نمودند، به‌خاطر آنکه از درستی سخن حارثه آگاه بودند، از حرکت بازایستادند و راه را بر او بستند تا او را از گشودن کتاب‌های مقدس در برابر دیدگان مردم منصرف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از شیاطین 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به‌گونه‌ای ملالت بار بسیار سخن گفتی و روایت کردی، پس ما را فرصتی ده تا در آن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امر جز درباره تو و دوستت است؟ پس از اکنون هر آ‌نچه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گفتیم، سخن دیگری نداریم و ما به زودی باز می‌گردیم و بعد از آن به‌طور کامل تو را آگاه می‌سازیم، بی‌آنکه حجّتی از حجّت‌های خدا را پنهان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آیه‌ای از آیات او را انکار کنیم و یا آنکه بخواهیم در کنار همه این امور، درباره بنده‌ای بر خداوند عزوجل دروغ 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از جانب او مبعوث گشته است و حال آنکه او فرستاده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حارثه، ما درباره محمد اعتراف می‌کنیم که او فرستاده‌ای از جانب خداست که به‌سوی قوم خود که از فرزندان اسماعیل علیه السلام هستند، مبعوث گشته است، بی‌آنکه بر غیر آنان، از عرب و عجم، همراهی و اطاعت از او در رد و یا پذیرش آیینی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امری که درباره او واجب است، اقرار به نبوت و مبعوث گشتن او به‌سوی بزرگان قوم و دینش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به نبوت او شهادت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دلایلی آشکار درباره او در میان بشارت‌های انجیل و کتاب‌های پیشین مشاهده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امر در میان سخنان بلند و کوتاه و ابتدا و انتهای کلام، بر شما درباره محمّد ثابت گردیده است، بر چه اساسی ادعا می‌کنید که او پیامبر وارث و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به‌سوی همه مردمان مبعوث نگشته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و ما نیز آگاه هستیم و ما را هیچ تردیدی نیست که حجت خداوند عزّ و جلّ هرگز پایان نمی‌یابد و آن حکم و اراده پروردگار است که در میان آیندگان، تا زمانی‌که روز و شب در پی هم پدیدار گردند و تا زمانی که از مردمان تنها دو تن باقی بماند،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این، بر این گمان بودیم که محمد شایسته آن است و او همان کسی است که آن را به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هنگامی‌که خداوند عزّ و جلّ با مرگ فرزندان پسرش، او را بلاوارث گردانید، دانستیم که محمد آن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انتظارش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محمد ابتر و منقطع النسل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شهادت کتب مقدسه الهی، حجت باقی خداوند عزّ و جلّ و پیامبر خاتم او، ابتر و منقطع النسل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پیامبری است که در آینده ظهور می‌کند و بعد از محمد جاودانه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از نام محمد مشتق شده است و او همان احمدی است که مسیح علیه السلام به نام و نبوت و رسالت و خاتم پیامبران بودن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بشارت داد که فرزند قدرتمند و پیروز او حکومتی بنیان می‌نهد و همه مردم را بر گرد دین اعظم خداوند عزّ و جلّ جمع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یاری کنندگان دین او نیست، بلکه از فرزندان و نسل اوست و شهرهای زمین و آنچه که از زمین سنگلاخ و زمین هموار و اراضی صخره‌ای و دریا وجود دارد را آماده و حاضر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خبری است که اسفار اناجیل با علم و یقین به آن پرداخته‌اند و ما این سخن را بارها به توگفتیم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بار بعد از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برای تو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نیازی به تکرار آن است؟</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من و شما دو تن، مدت سه جلسه است که به‌طور پیوسته سخنانمان را به یکدیگر بازمی‌گردانیم وتمام این امر تنها برای آن است که آن که دچار فراموشی گشته است، به خاطر آورد و آن‌که از او کوتاهی سرزده است، باز گردد و سخن ما روشنی و وضوح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دو پیامبر نام بردید که در پی یکدیگر و در فاصله زمانی میان حضرت مسیح علیه السلام و برپایی قیامت مبعوث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آن‌ها از فرزندان اسماعیل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محمد در یثرب است و دومین آن‌ها احمد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مردی قریشی است که در یثرب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به‌راستی به او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خدا سوگند، که او همان احمد است که کتب مقدسه الهی از او خبر داده‌اند و آیات الهی به شناخت او رهنمون گشته‌اند و او به‌راستی همان حجت خداوند عزّ و جلّ و پیامبر خاتم و وارث اوست و در فاصله میان پسر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پایی قیامت، هیچ رسالت و هیچ پیامبر الهی و هیچ حجتی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از دختر نیک و راستگوی او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شما به خاطر آنچه که خداوند درباره رسالت محمد به شما اعلام نموده است،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ادعایتان، اگر انقطاع نسل او نبود، هرگز در اینکه او همان پیامبر سابق و عاقب است تردید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از بزرگ‌ترین نشانه‌های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دو تن در این ادعای خود که بعداز او دومین پیامبرخواهد آمد، دچار اشتباه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به خطا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باره، کتاب مقدس میان ما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 مردمان که از به درازا کشیده شدن سخن آن سه، به تنگ آمده بودند، از هر سو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مقدس بنگرید، به کتاب مقدس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با ادعاهایی که سید و عاقب درآن نشست‌ها درباره پیروزی خود مطرح می‌ساختند، بر این گمان بودند که آن دو پیروز و غالب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ابوحارثه رو به عجمی که در برابر او ایستاده بود،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غلام درحالی‌که کتاب مقدس را بر سر گرفته بود و به خاطر سنگینی‌اش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تعادل خود را حفظ کند،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راستگو از یکی از نجرانیان که ملازم سید و عاقب بود و برخی کارهای آن دو را به انجام می‌رساند و بر بسیاری از حالات آنان آگاهی داشت،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کتاب مقدس حاضر گردید، این امر به شدت اسباب پریشانی سید و عاقب را فراهم ساخت؛ چرا که آنان از آ‌نچه در آن درباره نشانه‌ها و توصیفات رسول‌خدا صلی الله علیه و آله و ذکر اهل بیت و همسران و فرزندانش آمده بود و سخنان آن درباره سختی‌ها و بلایایی که بعد از او بر امت و اصحابش تا زمان نابودی دنیا و پایان آن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یکی از آن دو رو به دیگری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برآمدن خورشید در آن، از برای ما خیر و برکتی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جسم‌های 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ولی با حضور اراذل و فرومایگان مردم ما، اندیشه و تدبیر از ما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کم اتفاق افتاده است که سفیهان و نادانان قومی در اجتماعی حضور یابند و غلبه و پیروزی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برای کسی که مغلوب گشته است، بدترین غالبان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بی‌ارزش‌ترین سخن خود چنان ضایعه‌ای پدیدار می‌سازد و در ساعتی از زندگی چنان فسادی ایجاد می‌نماید که سالی کامل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نه طبیب دانا می‌تواند آن را چاره و درمان سازد و نه نیک دارنده مال را آن توان است که در نقص پدید آمده، اصلاحی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فرد ابله نابودگر و فرد دانا بنیان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ساختن و نابود کردن،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این فرصت را غنیمت شمرد و نهانی فرستاده‌ای اعزام کرد و به گروهی از اصحاب رسول‌خدا صلی الله علیه و آله پیام داد و از آنان خواست تا جهت یاری در آن اجتماع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رسول‌خدا صلی الله علیه و آله حضور یافتند و عاقب و سید را هیچ امیدی در لغو و یا به تأخیر افکندن آن اجتماع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به‌خاطر مشاهده شوق عامه نصرانیان نجران به آگاهی از صفات ذکر شده رسول‌خدا صلی الله علیه و آله در کتاب مقدس بود که با حضور فرستادگان رسول‌خدا برای این کار، شور و شوق آنان دوچندان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حارثه نیز آنان را بر ضد آن دو تحریک نموده بود و ابوحارثه نیز جانب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نجرانی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 دو این بود که به این امر دشوار که به ناگاه آنان را در برگرفته بود،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خودداری و نفرتی از آن بروز ندهند که مبادا به خاطر آن ظن سوئی نسبت به خود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شدند که اولین استناد کننده به کتاب مقدس باشند و بر خواندن آن تشویق کنند تا کارها در آن مقام طبق میل آنان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 صحیح و مصلحت را در نظر آرند و از آن کمک گیرند تا بنا به حکم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 به آن‌چه در دل‌هایشان گذشت به سوی کتاب مقدس که در برابر ابوحارثه قرار داشت، پیش رفتند و حارثة بن أثال در برابر آنان قرار گرفت و تمام توجه مردم به‌سوی آن دو جلب گردید و فرستادگان رسول‌خدا صلی الله علیه و آله نیز بر گرد آنان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ابوحارثه دستور داد که کتاب مقدس را حاضر ساختند و غلاف آن را گشود و صحیفه بزرگ آدم علیه السلام که در آن اموری به ودیعه نهاده شده از علم ملکوت پروردگار عزّ و جلّ و آفرینش او در آسمان و زمین و آنچه از ذکر آفریدگانش بر آن دو متصل ساخته بود، قرار داشت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صحیفه‌ای بود که شیث در پی ذکر محفوظ، آن را از پدرش آدم علیه 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سید و عاقب و حارثه را به خاطر اختلاف نظرشان درباره صفات و ویژگی‌های رسول‌خدا صلی الله علیه و آله دنبال کردند و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مردمانی که آن روز نزد آنان جمع گشته بودند، فریاد و ضجه سر داده و چشم انتظار نتیجه و پیامد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دوم، در میان فواصل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سخن را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زنده و قائم به ذات احدی، پدیدآورنده روزگاران از پی هم، و جداکننده امور از یکدیگر، با خواست و اراده خود بر همه اسباب و علل پیشی جستم و با قدرت خود دشواری را خوار و مقهور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پروردگار قدرتمند و والامقام و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می‌کنم و رحم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مهربانی‌ام از خشم و غضبم، و بخشش و گذشتم از مجازات و عذابم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برای عبادت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و برهانم را همراه آنان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میان آنان فرستادگانم را مبعوث داشتم و کتاب‌هایم را برآنان فرو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اولین نوع بشر تا پیامبرم و خاتم رسولان، احمد، محکم و استوار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سلام و درود من بر اوست و در قلبش نعمت و فزونی خود را داخل می‌سازم و با او پیامبران و انذاردهندگان خود را تکمیل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رسولان چه کسانی هستند؟ و این احمد که این مقدار به او بلندمرتبگی و شرافت و بزرگی داده‌ای، کیست؟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رسولان از اولاد و فرزندان تو هستند و احمد آخرین و وارث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چه چیزی آنان را مبعوث می‌داری؟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توحیدم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در پی آن فرو می‌فرستم که همه آن‌ها را برای احمد مرتب ساخته و تکمیل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با یکی از این آیین‌ها به همراه ایمان به من و رسولانم بر من وارد شود، به او اجازه می‌دهم که در بهشت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سخن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آدم را با انبیاء و فرزندان آنان آشنا ساخت و آدم علیه السلام به آنان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جمله‌ای به این مضمون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آدم به نوری نگریست که تابیدن گرفته بود و آسمان شکافته شده را فرا گرفت و از طلوع گاه‌های مشرق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 آنجا پیش رفت که همه مغرب‌ها را فرا گرفت، سپس به بالا رفت تا آن‌که به ملکوت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علیه السلام نگریست و به یک‌باره متوجه گردید که که آن نور محمد، رسول الله است و گوشه و کنار گیتی به‌واسطه او بوی خوشی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چهارگانه از راست و چپ و پشت سر و پیش رو او را در برگرفته‌اند، و به‌جهت بوی خوش و درخشش و تابندگی، شبیه‌ترین چیز ممکن به او بود و در پی آن نورهایی ساطع می‌گردید که از آن‌ها قوّتی دوچندان می‌یافت و آن‌چه نظر انسان را به خود جلب می‌ساخت، شباهت آن‌ها در درخشنگی و عظمت و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و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نزدیک گشتند و آن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نگاه کرد و ناگهان بعد از آن نورهایی به عدد ستارگان که بسیار بالاتر از مکان انوار اولیه قرار داشتند، جلوه‌گر گشتند و برخی از این نورها از برخی دیگر تابناک‌تر بود و در امر روشنایی، بسیار با یکدیگر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سیاهی و ظلمتی همانند تاریکی شب بر آن برآمد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سیل به شتاب به هر سویی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شکل پیش آمدند تا آ‌نکه پست و بلند گیتی را پرساختند و به ناگاه به زشت‌ترین چهره‌ها و نامطبوع‌ترین رایحه‌ها تبدیل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آن‌چه مشاهده می‌نمود، دچار حیرت و سرگشتگی گردید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داننده نهانی‌ها و ای بخشاینده گناهان و ای صاحب قدرت برتر و مشیت و اراده چیره مند، این آفریده سعادتمند که او را بزرگ داشتی و بر همه جهانیان او را برتری داده‌ای، کیست؟ و این انوار گرداگرد او کیانند؟ خداوند عزّ و جلّ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 این اشخاص، وسیله تو و وسیله آن دسته از مخلوقاتم که آنان را سعادتمند ساخته‌ام،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پیشی‌گیرندگان و نزدیکان مقرب الهی و شفاعت‌کنندگانی هستند که شفاعت آنان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احمد است که سرور آنان و سرور مخلوقات من است، با علم و دانش خویش او را برگزیدم و نامش را از نام خویش برگرفتم که نام من محمود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نیز یار برادروار و جانشین اوست که با او پشت او را محکم گردانیدم و برکات و تطهیرم را در اولاد او قرار دادم و این زن، سرور کنیزان من و ذخیره علمم از پیامبرم احمد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هستند، و این برادران که نورشان درخشیدن یافته است، نورشان ذخیره‌ای از نور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همه آن‌ها را برگزیدم و پاک و مطهر ساختم و بر همه آنان برکت دادم و مشمول رحمت خویش ساختم و از روی علم خویش، همگی را پیشوایان بندگانم و نور زمینم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علیه السلام نگریست و ناگهان سایه‌ای را دید که در پس آنان قرار داشت و در پهنه آسمان به مانند درخشش ستاره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زمین،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واسطه این بنده نیک‌بختم، غل و زنجیر را از بندگانم می‌گشایم و گناهان آنان را می‌زدایم و به‌واسطه او زمینم را پر از مهر و محبت و رأفت و عدالت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او سرشار از سنگدلی و وحشت و ظلم، و پر از بیداد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کریم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تو او را کرامت و بزرگی بخشیدی و شریف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تو او را شرافت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آن کسی که تو او را بلند مرتبه و والا گردانیدی، باید هم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 نعمت‌های بی‌پایان و صاحب نیکی که هیچ نیکی با آن برابر نیست و پایانی 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بلندمرتبگان و نیز آن گروه از پیامبرانت که آنان را بزرگ داشتی، با چه چیزی به این درجه از شرف عطا و عظمت فضل و بخشش تو رسیده‌اند؟ پروردگار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که من همان پروردگاری هستم که هیچ خدایی جز من نیست و تنها من هستم که رحمان و رحیم و والا مقام و همیشه پیروز و حکیم و داننده نهانی‌ها واسرار قلوب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از آنچه هنوز پا به عرصه حیات ننهاده است، چگونه خواهد بود و آنچه او را هیچ وجودی نیست، اگر وجود داشت به چه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علم خود از قلوب بندگانم آگاه گشتم و در میان آنان، در فرمانبرداری از خود و خیرخواهی بندگانم، شایسته‌تر از پیامبران و فرستادگان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روح و کلمه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آنان نهادم و مسئولیت سنگین برهان خویش را بر دوش آنان قرار دادم و نسبت به سایر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رسالت و وحی خویش، آنان را متمایز ساختم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مقامی که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داشتند، نزدیکان و جانشینان آنان را قرار دادم و این افراد را به پیامبران و فرستادگانم ملحق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امانت‌های حجت و برهانم و پیشوایان آفریدگانم گرداندم، تا با آنان، گمراهی و خطای بندگانم را برطرف و ناراستی آنان را اصلاح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جهت است که من نسبت به آنان و نسبت به قلوب بندگانم مهربان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قلوب رسولان برگزیده خود نگریستم و میان آنان، در فرمانبری از من و خیرخواهی آفریدگانم، شایسته‌تر از بنده برگزیده و بی‌آلایشم محمد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علم او را برگزیدم و نامش را هم‌پای نام خود بلند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قلوب نزدیکانش که بعد از اویند را هم سرشت قلب او یافتم و بنابراین آنان را نیز به او ملحق ساختم و آنان را وارثان کتاب و وحی خود و آشیانه‌های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نور خویش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عهد کردم که کسی را که در توحید من و رشته دوستی و محبت آنان چنگ زند، هرگز با آتشم عذاب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ابوحارثه به آنان دستور داد که در صحیفه بزرگ شیث که میراث آن به ادریس نبّی ختم گشته بود، بنگرند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کتاب به خط سریانی قدیم بود و آن خطی بود که بعد از نوح علیه السلام در زمان پادشاهان هیاطله و نمارده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نگارش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آن صحیفه را خواندند تا اینکه به این نوشته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اصحاب ادریس، در نزد او که آن روز در عبادتگاه خود در سرزمین کوفان حضور داشت، جمع شدند و ادریس آنان را با سخنان خود از اخباری آگاه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پدرتان آدم علیه السلام شامل فرزندان او و فرزندان اولاد و نسل او، در میان خود به نزاع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شما کدام یک از مخلوقات در نزد خداوند عزّ و جلّ کریم‌تر و بزرگوارتر است و در درگاه او از منزلت بالاتری بهره‌مند است؟ یکی ازآن‌ها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آدم علیه السلام که خداوند عزّ و جلّ با دست خویش او را آفرید و ملائکه را وادار به سجده بر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جانشین خود در زمین قرار داد و همه آفریدگان خویش را زیر فرمان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بلکه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خداوند عزّ و جلّ سرپیچی نکرده‌اند، و یکی دیگر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 و حامل عرش الهی که خود از فرشتگان مقرب هستند، و باز یکی دیگر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رؤسای سه گانه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امین الله جبرئیل است که دارای این مقام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نزد آدم رهسپار گشتند و سخن خود و اختلاف نظرشان در این باره را به عرض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فرزندانم، من شما را از بزرگوارترین همه خلایق و آفریدگان در نزد پروردگار عزّوجل آگاه می‌سازم و حقیقت امر آن است که چون پروردگار در من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 تا آن‌که به حالت نشسته استوار گردیدم و در این هنگام عرش بزرگ در برابر من پدیدار گردید و در آن نگریستم، به ناگاه در آن این جملات را مشاهده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أمین الله، فلان خیرة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اسم ذکر نمود که به نام محمد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آسمان جایی ندیدم مگر آنکه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به‌صورت نوشتاری بلکه آفرینش‌وار، در کنار آن قرار داشت و هر جا نیز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خیرة اللّه، فلان صفوة اللّه، فلان امین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برگزیده خداست، فلان بنده بی‌آلایش خداست، فلان امین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اسم به ترتیب و به تعداد مشخص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محمد و کسانی که نامشان به همراه اونوشته شده بود، بزرگوارترین همه آفریدگان در نزد پروردگار عزوجل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از سید و عاقب خواست که بر صلوات ابراهیم علیه السلام که فرشتگان آن را از نزد خداوند عزوجل آوردند،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همان میزانی که در کتاب مقدس بر آن می‌ایستادند، قناعت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همگی آن احاطه یابید و عمق آن را بیازمایید که آن برای پیمان‌شکن، برنده‌تر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تردید دل‌ها اثربخش‌تر و مفیدتر و برای عدم تردیدتان بعد از من در این امر شایسته‌تر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سید و عاقب چاره‌ای جز تن دادن به سخن او نیافتند و مردمان به سوی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فضل خود که بر هر یک از بندگان مورد نظرش فرو می‌فرستد، ابراهیم علیه السلام را به دوستی خالصانه خود برگزید و با درود و صلوات و برکاتش او را گرامی داشت و او را قبله و امامی برای نسل‌های بعد از خود گرداند و نبّوت و امامت و کتاب را در نسل و خاندان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دیگری آن را دریافت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صندوق چوبی آدم علیه السلام را که در بردارنده حکمت و علم بود، میراث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 که خداوند عزوجل او را بر تمامی فرشتگان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آن صندوق چوبی نگریست و در آن به تعداد پیامبران اولوالعزم و جانشینان بعد از آنان، خانه‌هایی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 و به ناگاه متوجه خانه محمدصلی الله علیه و آله خاتم پیامبران شد که علی‌بن‌ابی‌طالب علیه السلام از سمت راستش، جانب او را گرفته است و شکلی عظیم در حال تابش و درخشندگی است و این یار وفادار برادرگون و جانشینش که همواره مورد حمایت پروردگار 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مشاهده این منظره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و سالار من، این آفریده شریف و ارجمند چه کسی است؟ و خداوند عزوجل در پاسخ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و آفریده بی‌آلایش و پاک من، فاتح و خاتم است و این نیز جانشین و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فاتح خاتم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است که برگزیده من و نخستین آفرینش من و حجت بزرگ من در میان آفریدگانم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هنوز میان گل و جسم قرار داشت، او را آفریدم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زمان آن فرا رسد، او را به رسالت مبعوث می‌دارم تا دینم را تکمیل گرداند و رسالت‌ها و سلسله پیامبرانم را با او به پایان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بزرگ‌ترین یار راست‌کردار اوست و من پیش از آنکه آسمان و زمینم و آنچه در آن‌ها و میان آن‌ها از مخلوقاتم وجود دارند، را بیافرینم، میان آن دو پیوند برادری برقرار ساختم و آن دو را برگزیدم و برآنان درود فرستادم و برکتشان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مطهرشان ساختم و آنان و نیکان سلاله آن‌ها و نسل آن دو را خالص و بی‌آلایش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آن جهت صورت دادم که به آنان و قلوب آنان، علم و آگاهی داشتم که من نسبت به بندگانم دانا و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نگریست و به یکباره دوازده شکل بزرگ را ملاحظه نمود که اشکال آنان از شدت زیبایی چون نور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تصاویر از پروردگار متعال پرسید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صورت‌ها که در کنار صورت محمد و وصیّ او قرار گرفته است،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سؤال ابراهیم، مشاهده منزلت عالی و پیوستن آنان به صورت‌های محمد 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من فاطمه صدیقه زهرا است که او را به همراه یار صمیمی‌اش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سرشاخه این فرزندان پیامبرم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فلان و این نیز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و اراده من است که به‌واسطه آن رحمت خود را در زمین خود، می‌پراکنم و با او دین و بندگانم را رهایی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آن به وقوع می‌پیوندد که آنان از امداد و یاری من مأیوس و ناامید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پیامبرم، محمد را با صلوات خود یاد کردی، به همراه او بر آنان نیز صلوات 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علیه السلام برآنان صلوات فرستاد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او صلوات 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آنان را برگزیدی و آنان را به‌طور کامل پاک و بی‌آلایش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و فضل من،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سلاله محمد و کسانی که همراه او برگزیدم را به پشت تو می‌رسانم و آنان را از نسل تو و نخستین فرزندت اسماعیل علیه السلام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ابراهیم، مژدگانی ده، که من صلوات تو را با صلوات بر آنان پیوند می‌زنم و در پی‌آن برکات و ترحم خود را بر تو و آنان فرو می‌فرستم و مهربانی و حجتم را تا پایان تاریخ و روز واپسین برقرار می‌سازم که در آن آسمان و زمینم را به ارث می‌برم و به حکم تقدیر و برای جاری ساختن رحمت و عدالت، آفریدگانم را برمی‌انگیزم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اصحاب رسولخداصلی الله علیه و آله شنیدند که آن قوم در کتاب مقدس و کتاب‌های کهن درباره ستایش رسول‌خدا صلی الله علیه و آله و صفات اهل بیتش که همراه وی ذکر شده بود، چه مطالبی را مشاهده نموده‌اند و هنگامی‌که متوجه مقام و منزلت اهل بیت علیهم السلام در نزد او گردیدند، بر یقین و ایمان آنان افزوده گردید و بسیار شاد و خرّم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درصدد مشاهده مطالب نازل شده بر موسی علیه السلام برآمدند، در سفر دوم تورات این سخنان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مردمی اُمّی و بی‌سواد، از فرزندان اسماعیل، رسولی مبعوث داشته و کتابم را بر او نازل می‌گردانم و با آیین استوار و راستین، او را به‌سوی همه آفریدگانم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حکمتم را بر او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با فرشتگان و سپاهیانم او را یاری و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سلاله او از دختر مبارکه اوست که او را خیر و برکت دادم و از دو پسر دلاور آن دختر که همانند اسحاق و یعقوب هستند و دو اصل و ریشه دو شاخه بزرگ هستند که آنان را بسیار فراوان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دو نیک مرد راستین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و آنچه از وحی و حکمت بر او به همراهش فرو می‌فرستم، دینم را کامل می‌گردانم و سلسله پیامبران و رسولانم را پایان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اُمّت او قیامت بر پا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سپیده صبح بر آن‌که از دیده بهره‌مند است، هویدا گردید و حق برای کسی که آن را به‌عنوان دین برگزیده است، روشن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جان شما دوتن، بیماری دیگری مانده است که درصدد شفا و بهبودی آن باشید؟ ولی آن دو پاسخی به او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پایانی را در سخن سرورتان، حضرت مسیح علیه السلام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 قوم به‌سوی کتب و اناجیلی که عیسی علیه السلام آن‌ها را آورده بود رفتند و در مفتاح چهارم از وحی الهی به عیسی، این سخنان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پاک از دنیا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کن و در امرم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بدون پدر آفریدم و تو را نشانه‌ای برای جهانیان قرار دادم، پس تنها مرا عبادت کن و تنها بر من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 قدرت برگیر و آن را برای مردم سوریه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آگاه ساز که من یگانه پروردگارم و جز من که زنده و قائم به ذات احدی خویشتنم، هیچ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نه دگرگون گردم و نه زوالی مرا دریابد، پس به من و به فرستاده‌ام که پیامبری اُمّی و درس ناخوانده است و در آخر الزمان پیامبر رحمت و ملحمه اول و آخر می‌گردد، ایمان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ملحمه اول و آخر آن است که او اولین پیامبری است که آفریده شده است و آخرین پیامبری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مبعوث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پیامبر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بنی اسرائیل را به آمدن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روزگاران و داننده نهانی‌ها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صالح کیست که قلبم بی‌آ‌نکه او را دیده باشم، به او مهر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برگزیده و ویژه من و فرستاده مجاهد با دست خود در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با عملش و حال نهان و درونش با حال آشکار و برونش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توراتی جدید نازل می‌گردانم که با آن دیدگان کور و گوش‌های ناشنوا و قلب‌های پوشیده شده از گمراهی را هدایت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چشمه‌های دانش، و فهم حکمت و بهار قلب‌ها قرار دارد و خوشا به حال او و خوشا به حال امت او که از طوبی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نام او چیست؟ و چه نشانی دارد؟ و مملکت امت او در کجا قرار دارد؟ و آیا او بقیه‌ای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و سلاله‌ای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پرسیدی آگاهت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منتخبی از فرزندان ابراهیم علیه السلام و برگزیده‌ای از نسل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چهره‌ای تابناک مانند ماه و پیشانی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به خواب فرو می‌رود ولی قلبش در خواب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روز و شب باقی است، او را در میان امتی اُمّی و درس ناخوانده برمی‌انگیزد، محل میلاد او در شهر پدرش اسماعیل علیه السلام یعنی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بسیار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ولی فرزندانی اندک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مبارکه صدّیقه است که از او صاحب دختری می‌گردد که آن دختر را دو فرزند بزرگوار پدید می‌آید که هر دو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احمد را از آن دو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دو و خوشا به حال کسانی که دوستدار آنان هستند و روزگار آنان را درمی‌یابند و به یاری آنان برمی‌خیزند که طوبی از آنِ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طوبی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درختی بهشتی است که ساقه‌ها و شاخه‌های آن از طلا و برگ‌های آن از 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میوه‌اش همانند پستان دوشیزگان است و از عسل شیرین‌تر و از سرشیر نرم‌تر و لطیف‌تر است و آب آن از درخت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کلاغی آن هنگام که جوجه است پر پرواز گشاید، قبل از آنکه بتواند از این درخت بگذرد، دچار پیری می‌گردد و هیچ منزلی از منازل بهشتیان نیست مگر آن‌که سایه‌ساران آن ناشی از شاخه‌های آن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آن قوم برای بررسی وحی پروردگار به عیسی علیه السلام درباره ستایش محمدصلی الله علیه و آله و صفات او و مملکت اُمت او و ذکر نسل و اهل بیت او حاضر گشتند،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گردیدند و میان آنان سخن در این باره به انتهای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حارثه با کتاب مقدس و مطالبی که در کتب کهن مشاهده کردند و آن دو از تحریف آن و دگرگون ساختن تأویل آن بر مردم بازماندند، بر سیّد و عاقب برتری یافت، آن دو دراین‌باره دست از منازعه و کشمکش کشیدند و دانستند که با این کار راه خطا پیموده‌اند، و با غم و اندوه بسیار به‌سوی کلیسای خود حرکت کردند تا در کار خود بنگرند و تأمل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نجران به آنان توسل جسته و از رأی آن دو و آن‌چه در دینشان به انجام می‌رسانند،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پاسخ کلامی به این مضمون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خود پایدار بمانید تا دین محمد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به‌زودی به‌سوی بنی قریش در یثرب روان خواهیم گشت و در آنچه او آورده است و به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تامل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سید و عاقب، آماده حرکت به‌سوی رسول‌خدا صلی الله علیه و آله در مدینه شدند،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سوار از مسیحیان نجران که از بزرگ‌ترین آنان در فضل و دانش بودند و نیز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اشراف و بزرگان بنی حارث بن کعب با آنان همراه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قیس بن حصین ذوالغصّه و یزید بن عبدالرحمن در سرزمین حضرموت حضور داشتند، ولی هنگام حرکت قومشان به نجران آمدند و با آنان همراه گردیدند و آن قوم پا در رکاب ستورانشان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اسب‌هایشان را به سوی خود کشیدند و حرکت نمودند تا آنکه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رسول‌خدا صلی الله علیه و آله مشاهده نمود که خبری از اصحابش به او نمی‌رسد، خالد بن ولید را با سوارانی که همراه او ساخت، به‌سوی آنان گسیل داشت تا بر کار آنان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اصحاب رسول‌خدا صلی الله علیه و آله را در حالی یافتند که در حال بازگشت به‌سوی رسول‌خدا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مدینه رسیدند، سید و عاقب درصدد برآمدند که در برابر مسلمانان و اهل مدینه، به یاران خود و آن دسته از بنی حارث که آن دو را همراهی نموده بودند، مباهات و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آنان قرار گرفتند و راه را بر آنان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خود را از رفتن بازدارید و بر زمین فرود آیید و چرک و ژولیدگی و لباس‌های سفر را از تن خود برگیرید و از باقی‌مانده آبتان، بر روی خود بریزید، این کار نیک تر و پسندیده‌تر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سخن، آن قوم از شتران پایین آمدند و ژولیدگی و چرک‌هایشان را زدودند و لباس‌های کهنه سفرشان را برگرفتند و لباس‌های نو خود را که از جامه‌های اتحمیات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رنگ تحمه درآمد و آن شدّت سیاهی یا سرخی مایل به زردی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رنگ لباس‌هایش این‌گونه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حریر و نرم و نازک بود، به تن نمودند و در موهای روی گوش و فرق سرشان مُشک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اسبان سوار گشتند و نیزه‌ها را بر روی دو کتف اسب‌هایشان، به پهنا قرار دادند و در یک صف به حرکت درآمدند و ظاهر آنان زیباترین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پسندترین شکل‌ها و هیات‌ها در نزد عرب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آنان را مشاهده نمودند، به سوی آنان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زیباتر از اینان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به راه خود ادامه دادند، تا آ‌نکه بر رسول‌خدا صلی الله علیه و آله در مسجد او، داخل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نماز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از جای برخاستند و رو به مشرق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درصدد برآمدند که آنان را از این کار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مانع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آنان و رسول‌خدا صلی الله علیه و آله به یکدیگر مهلت دادند و نه او آنان را دعوت به اسلام نمود و نه آنان از او سؤالی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می‌خواستند رفتار و سیرت او را مشاهده کنند و اخلاق و سیرت او را با صفات پیامبر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روز سوم، رسول‌خدا آنان را به پذیرش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کتب خداوند عزوجل درباره صفات پیامبر مبعوث بعد از روح الله حضرت عیسی علیه السلام به ما گفته شده است را در تو می‌یابیم، اما یک ویژگی که از بزرگ‌ترین و مهم‌ترین آن خصوصیات و روشن‌ترین آن‌ها به لحاظ دلالت بر این امر است را در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درباره صفت پیامبر بعد از مسیح خوانده‌ایم که او مسیح را تصدیق می‌نماید و به او ایمان می‌آورد، ولی تو ناسزایش می‌گویی و او را تکذیب می‌نمایی و ادعا می‌کنی که او بنده‌ای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و کشمکش آنان با پیامبر صلی الله علیه و آله، تنها به خاطر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او را تصدیق می‌کنم و به او ایمان دارم و شهادت می‌دهم که او پیامبری فرستاده شده از جانب پروردگار عزوجل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بنده‌ای است که برای خود مالک هیچ سود و ضرری و یا مرگ و زندگی و برانگیزش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بنده‌ای می‌تواند آنچه را که او انجام می‌داد، به انجام رساند؟ و آیا پیامبران چیزی همانند آنچه او از آن قدرت برتر و چیره‌مند ظاهر ساخت،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این‌گونه نبود که مردگان را زنده می‌ساخت و کور مادرزاد و مبتلا به پیسی را شفا می‌بخشید؟ و آنان را از آ‌نچه در سینه خود نهان می‌ساختند و آنچه در خانه‌هایشان ذخیره می‌نمودند، آگاه می‌ساخت؟ و آیا کسی جز پروردگار یا پسر او توان انجام این کار را دارد؟ و بسیار درباره او که خدا از آن مبراست، به غلو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شما گفتید، برادر من، عیسی مردگان را زنده می‌ساخت و کور مادرزاد و مبتلا به پیسی را شفا می‌بخشید و قومش را از آنچه در درون و نهان آنان می‌گذشت و آ‌نچه در خانه‌هایشان ذخیره می‌کردند،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همه این امور به إذن پرودگار عزوجل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خداوند عزوجل بنده‌ای بود و این امر باعث ننگ او نبود و او را از آن امتناع و ننگی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او خود از گوشت و خون و مو و استخوان و رگ و مزاج‌های چهار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بلغم، خون،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گشته بود و غذا می‌خورد و تشنگی بر او عارض می‌گردید و به خدا سوگند که به خاطر حاجتش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یگانه او حق و حقیقتی است که هیچ چیز شبیه او نیست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او را به ما نشان بده که به مرد یا پدری منسوب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آدم که نه پدر داشت و نه مادر، از او شگفت‌تر و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آفرینشی در حیطه قدرت الهی از آفرینش دیگر آسان‌تر و یا دشوارتر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تحقق چیزی را اراده نماید، کافی است که به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تا آن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 سپس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پیامبرمان از تو تنها ناسازگاری و مخالفت مشاهده می‌کنیم و این امری است که نمی‌توانیم آن را از تو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تا یکدیگر را لعنت و نفرین کنیم که کدام یک از ما به حق شایسته‌تر و سزاوارتر است و لعنت و نفرین پروردگار را بر دروغگویان قرار دهیم که این نفرین نشانهای است که به سرعت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پروردگار آیه مباهله را بر رسول‌خدا صلی الله علیه و 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بعد از نزول دانش بر تو، باز درباره عیسی با تو به منازعه برخاست،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فرزندان ما و فرندان شما، و زنان ما و زنان شما،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فرابخوانیم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یکدیگر مباهله کنیم و لعنت خدا را بر دروغگویان قرار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 خداصلی الله علیه و آله آنچه بر او نازل گردیده بود را بر آنان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مرا فرمان داده است که درخواست 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امر نمود که اگر همچنان بر سخن خود پافشاری و اصرار نمودید،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با تو مباهله کنیم، این امر نشانه‌ای میان ما و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یاران مسیحی خود برخاستند و هنگامی‌که دور گردیدند و در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رو به یکدیگر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درباره کار خود و کار شما امر روشنی را مبنای قضاوت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 او بنگرید که با چه کسانی به مباهله با شما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همه پیروانش یا عالمان اصحابش در مباهله حاضر می‌گردد، و یا آ‌نکه همراهان وی افرادی فروتن و فقیر و مؤمنانی با اخلاص می‌باشند و تعداد این افراد از تعداد پیروان محمد صلی الله علیه و آله اندک 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افراد زیاد و قدرتمندان قوم خود در برابر شما حاضر شد، بدانید که همانند پادشاهان، تنها به منظور مباهات و فخر فروشی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برتری خواهید یافت؛ و اگر با افرادی اندک و فروتن و خاشع به نزد شما آمد، بدانید که پیامبران الهی چنین افرادی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و در مباهله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با آنان به نفرین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در این صورت از مباهله با آنان حذر کنید که این خود نشانه‌ای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در آنچه میان خود و او صورت می‌دهید، نیک نظر کنید؛ آن که هشدار داد،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فرمان داد که به سوی دو درختی که آن‌جا بود، بروند و میان آن دو را جارو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نمود تا فردای آن روز در رسید، فرمان داد که جامه‌ای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نازک را حاضر سازند و آن را روی آن دو درخت پهن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سید و عاقب، این عمل پیامبر صلی الله علیه و آله را ملاحظه نمودند به همراه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صبغة‌المحسن، عبدالمنعم، ساره و مریم خارج گردیدند و مسیحیان نجران نیز همراه آنان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سواران بنی حارث بن کعب با ظاهری زیبا و آراسته بر مرکب‌های خود سوار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مردم مدینه از مهاجران و انصار و سایر مردمان در میان قبایل خود و به همراه پرچم‌ها و درفش‌های خود، در بهترین لباس و ظاهر حضور یافتند، تا پایان و فرجام کار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در حجره خود درنگ نمود تا آ‌نکه 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 دست علی و درحالی‌که حسن و حسین پیش‌رو و فاطمه زهرا سلام الله علیها در پشت او قرار داشتند،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پیش آمد تا آنکه به آن دو درخت رسید و به همان شکلی که از حجره پیامبر صلی الله علیه و آله خارج گردیده بودند، در زیر آن جامه توقف نمودند و رسول‌خدا پیکی به سوی سید و عاقب فرستاد تا آن دو را به همان مباهله‌ای که خواستار آن بودند،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با ما مباهله می‌کنی؟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بهترین اهل زمین و بزرگوارترین آنان در نزد پروردگار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درحالی‌که به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مباهله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نمی‌بینیم که با کبر و تکبر و یا با افراد زیاد و یا توانگران خوش‌منظر که به تو ایمان آورده و از تو پیروی کرده‌اند در مباهله با ما حاضر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تنها این جوان و این زن و این دو پسربچه را همراه تو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اینان با ما به مباهله برمی‌خیزی؟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پیش از این شما را از آن آگاه نساختم؟ آری، سوگند به آن که مرا به حق مبعوث داشت، به من فرمان داده شده است که با این افراد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رخساره عاقب و سید به زردی گرایید و پا پس نهادند و به نزد یاران و جایگاه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یارانشان حال آن دو را مشاهده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آن دو از بیان حقیقت خودداری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چیزی نبود که شما را از آن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برگزیدگان آنان به شمار می‌رفت و بهره‌ای از دانش داشت، رو به آنان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 و آن‌چه از توصیفات او در کتاب مقدس دیده‌اید را بازگو کنید که به خدا سوگند، شما به راستگویی او آگاه و بدان یقین دارید و روزگار شما به روزگار برادرانتان که به شکل بوزینه و خوک مسخ گردیدند،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دانستند که او خالصانه آنان را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اعراض و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علقمه که برادر اسقفشان ابوحارثه بود، بهره‌ای از علم داشت که به آن اذعان داشتند و در هنگام منازعه و کشمکش آنان، دور از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نجرانیان آماده حرکت به‌سوی رسول‌خدا صلی الله علیه و آله گشته بودند، به نجران آمد و با آنان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روز، منذر پراکندگی و تشتّت قوم خود و تردید و دودلی آنان در تصمیم گیری را مشاهده نمود، دست سید و عاقب را گرفت و به نزد اصحاب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دو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دو در گوشه‌ای نشست و رو به آن دو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به قوم خود دروغ نمی‌گوید و من خیرخواهانه شما را پند می‌دهم و نسبت به شما مهربان و دلسوز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خود بنگرید، نجات می‌یابید و اگر نفس خود را وانهید هلاک می‌گردید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هلاک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امین و کامل و دور از عیب و کاستی هستی،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هرگز قومی با پیامبری به مباهله برنخاست مگر آن‌که چون چشم برهم‌زدنی آنان را هلاک گردانید؟ و شما و همه افراد هوشیار و صاحب بصیرت از وارثان کتب می‌دانید که محمد ابوالقاسم همان پیامبری است که انبیای الهی به آمدن او بشارت داده‌اند و صفات او و اهل بیت امین او را آشکارا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پند دیگر که بدان شما را هشدار می‌دهم؛ از آن روی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پندی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که بر زمین طلوع می‌نمایند و در خشکی درختان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افتادن پرندگان در برابر خود را مشاهده کنید که چگونه بال‌های خود را بر زمین می‌گسترند و آن‌چه در چینه‌دانهایشان است را قی می‌کنند و از سوی خداوند به چنین فرجام ناخوشایندی دچار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تنها به خاطر عذابی است که بر 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لرزش کوه‌ها و به این دود پراکنده شده و پاره‌های کوچک ابر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شرایطی است که ما در اوج گرما و در هنگامه ظهر واقع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بنگرید که چگونه دست خود را بالا برده است و آن چهار نفر از اهل بیتش او را همراهی می‌کنند و تنها منتظر پاسخ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اگر کلمه‌ای از لعن و نفرین بر زبان او جاری گردد، ما را نه از هلاک گریزی خواهد بود و نه به سوی خانواده و اموال خود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اندیشیدند و متوجه شدند که آن امری عظیم و هولناک خواهد بود و یقین نمودند که آن همان حق است که از جانب خداوند عزوجل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پاهایشان به لرزه افتاد و چیزی نمانده بود که عقل خود را نیز از کف دهند و احساس کردند که عذاب برآنان نازل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منذر بن علقمه ترس و وحشت آنان را مشاهده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اگر برای او اسلام آورید، در دنیا و آخرت در امان خواهید بود و اگر دین خود و آسایش زندگی را ترجیح دادید و بر منزلت والای خود در نزد قومتان حرص ورزیدید، من از طمع ورزیدن به آ‌نچه کسب نموده‌اید، شما را منع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دو تن به ناگاه محمد را با خواسته خود برای مباهله رو در رو ساختید و آن را حد فاصل و نشانه‌ای میان خود و او قرار دادید و بنا به اندیشه خود از نجران حرکت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نیز به سرعت به سوی آ‌نچه از او خواستید،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هرگاه قصد کاری کنند، از آن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مگر آنکه آن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روی ترس از این امر منصرف گشته‌اید و ترس از آنچه مشاهده می‌کنید، شما را سرگشته ساخته است، نیک‌بختی شما در منصرف گشتن از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با محمد مصالحه کنید و او را خشنود سازید و این کار را به تأخیر نیندازید که شما دو تن و من به همراه شما، همانند قوم یونس در زمان نزول عذاب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محمد دیدار کن و آنچه از ما می‌خواهد را ضمانت کن و برای ما پسرعمویش نزد وی را واسطه قرار بده تا او همان کسی باشد که کار میان ما و او را استوار می‌گرداند که او در نزد محمد از مقام و منزلت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مکن تا با خبری که برای ما می‌آوری، آرامش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حرکت نمود و وقتی به حضور پیامبر صلی الله علیه و آله رسید،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آن‌که تو را به رسالت برانگیخت،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و عیسی دو بنده و دو پیامبر خداوند عزّوجل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منذر اسلام آورد و رسول‌خدا صلی الله علیه و آله را از علت آمدن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علی علیه السلام را برای مصالحه با آن قوم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با آنان مصالحه کنم؟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با آنان توافق می‌کنی، رأی و نظر تو، همان رأی و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به‌سوی آنان حرکت نمود و سید و عاقب با او براساس پرداخت سالیانه هزار حله و هزار دینار مصالحه نمودند و مقرر گردید که نیمی از آن در محرم و نیمی دیگر در رجب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با ذلت و خواری به نزد رسول‌خدا صلی الله علیه و آله آمدند و علی علیه السلام او را از چگونگی مصالحه خود با آنان آگاه ساخت و آن دو در برابر رسول‌خدا صلی الله علیه و آله با خواری، پرداخت جزیه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رسول‌خدا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شما با من و کسانی که در زیر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به مباهله برمی‌خاستید، بی‌هیچ تردیدی، پروردگار وادی را بر شما شعله‌ور می‌ساخت، سپس خداوند عزوجل در مدت زمان کوتاه‌تر از چشم برهم‌زدنی، آن را به‌سوی کسانی‌که پشت سر شما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می‌ساخت و آنان را به سختی به آتش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رسول‌خدا صلی الله علیه و آله با اهل بیتش بازگشت و راهی مسجد نبوی گردید، جبرئیل بر اونازل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تو سلام و درود می‌فرستد و خطاب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موسی به همراه برادرش هارون و پسرانش، با دشمن خود قارون به مباهله برخاست و در پی آن من قارون و اهل و مالش و کسانی که از میان قومش او را یاری نمودند،در زمین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به عزّت و جلال و عظمتم سوگند یاد می‌کنم که اگر اهل زمین و تمامی مخلوقات، با تو و کسانی که از میان اهلت در زیر جامه جمع گشته بودند، مباهله می‌کردند، بی‌هیچ تردیدی آسمان‌ها پاره پاره و کوه‌ها تکه تکه می‌گردیدند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می‌بلعید و جز آن دم که من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هرگز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بعد از شنیدن این سخن به سجده افتاد و صورتش را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تا آنجا بالا برد که سفیدی زیر بغل او برای مردم آشکار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کسی را که نعمت می‌دهد، سپاس کسی را که نعمت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رسول‌خدا صلی الله علیه و آله درباره سجده و شادمانی‌اش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خداوند از کرامت و بزرگی اهل بیتم به من اعطا نمود، خداوند عزوجل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پیام جبرئیل علیه السلام آگاه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2" w:name="__RefHeading___Toc2362354_1468164448"/>
      <w:bookmarkStart w:id="663" w:name="_Toc268"/>
      <w:bookmarkEnd w:id="662"/>
      <w:r>
        <w:rPr>
          <w:rtl w:val="true"/>
        </w:rPr>
        <w:t>بیان</w:t>
      </w:r>
      <w:bookmarkEnd w:id="6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أذنا کعلما بمعناه قال تعالی فَأْذَنُوا بِحَرْبٍ مِنَ اللَّهِ وَ رَسُولِهِ </w:t>
      </w:r>
      <w:r>
        <w:rPr>
          <w:rStyle w:val="FootnoteAnchor"/>
          <w:rtl w:val="true"/>
        </w:rPr>
        <w:footnoteReference w:id="1947"/>
      </w:r>
      <w:r>
        <w:rPr>
          <w:rFonts w:ascii="IRNazanin" w:hAnsi="IRNazanin" w:eastAsia="IRNazanin"/>
          <w:color w:val="111111"/>
          <w:sz w:val="28"/>
          <w:sz w:val="28"/>
          <w:szCs w:val="28"/>
          <w:rtl w:val="true"/>
          <w:lang w:bidi="fa-IR"/>
        </w:rPr>
        <w:t xml:space="preserve">و یقال ضویت إلیه أضوی ضویا إذا آویت إلیه و انضممت ذکره الجوهری و قال دهماء الناس جماعتهم و قال الخطة بالضم الأمر و القصة و قال حفزه یحفزه دفعه من خلفه و بالرمح طعنه و عن الأمر أعجله و أزعجه و قال یقال أزمعت علی أمر إذا ثبت علیه عزمه و کانت فیه بقیة أی من القوة أو شفقة و إبقاء علی قومه فی القاموس أبقیت ما بیننا لم أبالغ فی إفساده و الاسم البقیة و أُولُوا بَقِیَّةٍ یَنْهَوْنَ </w:t>
      </w:r>
      <w:r>
        <w:rPr>
          <w:rStyle w:val="FootnoteAnchor"/>
          <w:rtl w:val="true"/>
        </w:rPr>
        <w:footnoteReference w:id="1948"/>
      </w:r>
      <w:r>
        <w:rPr>
          <w:rFonts w:ascii="IRNazanin" w:hAnsi="IRNazanin" w:eastAsia="IRNazanin"/>
          <w:color w:val="111111"/>
          <w:sz w:val="28"/>
          <w:sz w:val="28"/>
          <w:szCs w:val="28"/>
          <w:rtl w:val="true"/>
          <w:lang w:bidi="fa-IR"/>
        </w:rPr>
        <w:t xml:space="preserve">أی إبقاء أو فهم و الهوادة الصلح قوله دبوا إلی قوم لعله بتشدید الباء و رفع قوم من قبیل أکلونی البراغیث أو بالتخفیف و جر قوم أی دب قوم إلی قوم فی هذا الأمر کدبیب النمل من غیر رویة و تأمل و فی بعض النسخ القدیمة أی قوم حرف نداء فدبوا أمر و المراد به التأنی و التثبت و ترک الاستعجال و هو أظهر و السورة الشدة و الحدة و السطوة و الاعتداء قوله فإن البدیهة بها أی المفاجاة بالسورة من غیر تأمل لا ینجب و لا یحسن و الأناة کقناة الترفق و الحلم و الإحجام الکف و الصول الاستطالة و الحملة و المعصب کمحدث السید المطاع لأنه یعصب بالتاج أو تعصب به أمور الناس أی تردد إلیه و السحر بالفتح و الضم و التحریک الریة و یقال للجبان انتفخ سحره و فی القاموس استطار الفجر انتشر و الحائط انصدع و استطیر طیر و فلان ذعر و المسبوع الذی افترسه السبع أو افترس ولده و الیراعة الأحمق و الجبان و النعامة و الهلع أفحش الجزع قوله بالنوء بالعب‌ء أی حمل الأثقال العظیمة یقال ناء بالحمل إذا نهض </w:t>
      </w:r>
    </w:p>
    <w:p>
      <w:pPr>
        <w:pStyle w:val="BookText"/>
        <w:rPr/>
      </w:pPr>
      <w:r>
        <w:rPr>
          <w:rFonts w:ascii="IRNazanin" w:hAnsi="IRNazanin" w:eastAsia="IRNazanin"/>
          <w:color w:val="111111"/>
          <w:sz w:val="28"/>
          <w:sz w:val="28"/>
          <w:szCs w:val="28"/>
          <w:rtl w:val="true"/>
          <w:lang w:bidi="fa-IR"/>
        </w:rPr>
        <w:t>به مثقلا و العب‌ء بالکسر الحمل قوله و تلقیح الحرب أی جعل الحرب ذات حمل أی فائدة و هو عقیم أی معطلة غیر قائمة و غیر مفیدة و فی بعض النسخ نلقح بصیغة المتکلم و تثقیف الرماح تسویتها و الأود بالتحریک 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ویک بمعنی ویلک و اللمز العیب و الربع بالفتح الدار و المحلة و المنزل و الذمار بالکسر ما یلزمک حفظه و حمایته و فی القاموس العیص بالکسر الشجر الکثیر الملتف و الأصل و ما اجتمع و تدانی من العضاة و فی بعض النسخ عصبا و هو بالتحریک خیار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المرء بیومه أی ینبغی للإنسان أن ینظر إلی أحوال زمانه فیعمل ما یناسبه و لا یقیس علی الأزمنة السالفة و الجیل بالکسر الصنف من الناس و الجلباب الملحفة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الرأی الربیق أی الرأی الذی عزم علیه کأنه مشدود فی ربقة أو یلزم العمل به کأنه یجعل عنق الإنسان فی ربقة و هی العروة التی یشد بها البهیمة یقال ربقه یربقه بالضم و الکسر إذا جعل رأسه فی الربقة و الربیقة کسفینة البهیمة المربوقة و فی بعض النسخ القدیمة بالتاء من الرتق ضد الفتق 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النجد الغلبة و أنجد ارتفع و الدعوة أجابها و النجدة القتال و الشجاعة و الشدة و الهول و نجد الأمر وضح و استبان و التنجید العدو و التزیین و استنجد استعان و قوی بعد ضعف و فی بعض النسخ بالذال المعجمة یقال نجذه أی ألح علیه و نجز کفرح و نصر انقضی و فنی و الوعد حضر و الکلام انقطع و أنجز حاجته قضاها و الوعد وفی به و بخع بالحق بخوعا أقر به و خضع له و نزع عن الأمر انتهی عنه و الکمی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 نتهالک أی نسرع إلی هذا الدین فندخل فیه من غیر رویة من قولهم تهالک الفراش إذا تساقط و البواتر السیوف القاطعة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أو نشرق علی المجرد أی نظهر أو علی التفعیل من قولهم شرق </w:t>
      </w:r>
    </w:p>
    <w:p>
      <w:pPr>
        <w:pStyle w:val="BookText"/>
        <w:rPr/>
      </w:pPr>
      <w:r>
        <w:rPr>
          <w:rFonts w:ascii="IRNazanin" w:hAnsi="IRNazanin" w:eastAsia="IRNazanin"/>
          <w:color w:val="111111"/>
          <w:sz w:val="28"/>
          <w:sz w:val="28"/>
          <w:szCs w:val="28"/>
          <w:rtl w:val="true"/>
          <w:lang w:bidi="fa-IR"/>
        </w:rPr>
        <w:t>إذا أخذ فی ناحیة المشرق و لعله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قولهم اربع علی نفسک بفتح الباء أی ارفق بنفسک و کف و رمقته أرمقه نظرت إلیه قوله و الروح أقسم بروح القدس و نهد إلی العدو کمنع أی نهض و الجفاء بالضم ما قذفه السیل و الوضم </w:t>
      </w:r>
      <w:r>
        <w:rPr>
          <w:rStyle w:val="FootnoteAnchor"/>
          <w:rtl w:val="true"/>
        </w:rPr>
        <w:footnoteReference w:id="1949"/>
      </w:r>
      <w:r>
        <w:rPr>
          <w:rFonts w:ascii="IRNazanin" w:hAnsi="IRNazanin" w:eastAsia="IRNazanin"/>
          <w:color w:val="111111"/>
          <w:sz w:val="28"/>
          <w:sz w:val="28"/>
          <w:szCs w:val="28"/>
          <w:rtl w:val="true"/>
          <w:lang w:bidi="fa-IR"/>
        </w:rPr>
        <w:t>بالتحریک کل شی‌ء یجعل علیه اللحم من خشب أو باریة یوقی به من الأرض و الخرق قطع المفاوز و الإغذاذ الإسراع فی السیر و أعنق أسرع فی السیر و فی نسخة قدیمة بالتاء المثناة الفوقانیة من عتق الفرس کضرب أی سبق فنجا و نعق الراعی بغنمه یعنق بالکسر أی صاح بها و زجرها و المدرة البلدة و المکثور المغلوب بالکثرة و الحوزة الناحیة و انتهزه اغتنمه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الجوهری عشوت إلی النار أعشو إلیها عشوا إذا استدللت علیها ببصر ضعیف و إذا صدرت عنه إلی غیره قلت عشوت عنه و منه قوله تعالی وَ مَنْ یَعْشُ عَنْ ذِکْرِ الرَّحْمنِ </w:t>
      </w:r>
      <w:r>
        <w:rPr>
          <w:rStyle w:val="FootnoteAnchor"/>
          <w:rtl w:val="true"/>
        </w:rPr>
        <w:footnoteReference w:id="1950"/>
      </w:r>
      <w:r>
        <w:rPr>
          <w:rFonts w:ascii="IRNazanin" w:hAnsi="IRNazanin" w:eastAsia="IRNazanin"/>
          <w:color w:val="111111"/>
          <w:sz w:val="28"/>
          <w:sz w:val="28"/>
          <w:szCs w:val="28"/>
          <w:rtl w:val="true"/>
          <w:lang w:bidi="fa-IR"/>
        </w:rPr>
        <w:t>و الخلق بالتحریک البالی و هنا کنایة عن فساد الزمان و امتداد الفترة و فی القدیمة فی خلو بالواو المشددة أی عند خلو الزمان من الحجج و آثار الهدایة و فاران اسم جبل بمکة کما مر و السوقة خلاف الملک و الصدع الشق و صدع بالأمر تکلم به جهارا و الدرک بالتحریک اللحاق و الوصول إلی الشی‌ء و أرم القوم أی سکتوا و القعدة بالضم من الإبل الذی یرکبه الراعی فی کل وجه و اقتعده اتخذه قعدة و الآل الذی تراه أول النهار و آخره کأنه یرفع الشخوص و لیس بالسراب و أغفلت الشی‌ء إذا ترکته علی ذکر منک و أغفله أی غفل عنه عتابا تمیز عن نسبة أغفل أو حضر و الحاصل حضرنا و عاتبنا فأوله إعتابا أی أعطه ما یصیر سببا لرضاه یقال أعتبه أی أعطاه العتبی و هو الرضا و نجم الشی‌ء ظهر و طلع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یکون رزه قلیلا فی بعض النسخ بتقدیم المهملة و هو بالکسر الصوت و فی بعضها بتأخیرها و هو بالفتح العض و فی النسخة القدیمة بتقدیم المهملة و ضمها مهموزا بمعنی المصیبة و هو أصوب و إیه بکسر الهمزة و الهاء منونا و غیر منون استزادة فی الکلام فإذا أسکته و کففته قلت إیها عنا و إذا أردت التبعید قلت أیها بفتح الهمزة بمعنی هیهات ذکره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برز الرجل فاق علی أصحابه و الحاصل أنه لو کان تفوق رجل و فضله مانعا من التذکیر لکنتما مصداق ذلک لکن لیس کذلک قوله أصغی بها أی إلیها و فی القدیمة بالفاء من قولهم أصفی فلانا بکذا أی آثره و یقال رمقه أی لحظه لحظا خفیفا و بدهه أمر فجأه و النواحی الجوانب و فی بعض النسخ بواجبة أی بما یجب و یلزم من الرمق سنة التسویف أی الغفلة الداعیة إلی تأخیر النظر أو هو بالضم و التشدید أی طریقته و أخلدت إلی فلان أی رکنت إلیه و یقال ونیت فی الأمر ونیة أی ضعفت قوله أن لا یؤثر أی یروی و یذکر عنک و الفهة بالفتح و تشدید الهاء السقطة و الجهلة و الرحض بالحاء المهملة و الضاد المعجمة غسل الثوب و الجسد و یقال نبا السیف إذا لم یعمل فی الضریبة و الهفوة الزلة و یقال وهل کفرح ضعف و فزع و عنه غلط فیه و نسیه و توهله عرضه لأن یغلط و خلد خلودا دام و بالمکان أقام و الملحمة القتال و النبز بالفتح مصدر نبزه ینبزه أی لقبه و بالتحریک اللقب و الفواق بالضم و الفتح ما بین الحلبتین من الوقت و هو کنایة عن قلة زمان ملکه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أضربوا فی الفتنة لعله من قولهم أضرب الرجل الفحل الناقة فضربها و فیه استعارة بلیغة و قطن بالمکان أقام به و النجعة طلب الکلاء فی موضعه تقول منه انتجعت و انتجعت فلانا إذا أتیته تطلب معروفه و الرواد جمع الرائد و هو الذی یبعث لاستعلام الأمر و فی الأصل هو الذی یتقدم القوم یبصر لهم الکلاء و مساقط الغیث و منه قولهم الرائد لا یکذب أهله و وفد فلان علی </w:t>
      </w:r>
    </w:p>
    <w:p>
      <w:pPr>
        <w:pStyle w:val="BookText"/>
        <w:rPr/>
      </w:pPr>
      <w:r>
        <w:rPr>
          <w:rFonts w:ascii="IRNazanin" w:hAnsi="IRNazanin" w:eastAsia="IRNazanin"/>
          <w:color w:val="111111"/>
          <w:sz w:val="28"/>
          <w:sz w:val="28"/>
          <w:szCs w:val="28"/>
          <w:rtl w:val="true"/>
          <w:lang w:bidi="fa-IR"/>
        </w:rPr>
        <w:t>الأمیر ورد رسولا و أوفدته أرسلته و المراد بصاحبهم مسیلمة و بنو قیلة الأنصار و الثمد بالفتح و التحریک و ککتاب الماء القلیل الذی لا مادة له و ماء ملح بالکسر أی لیس بعذب و استعذب القوم ماءهم إذا استقوه عذبا و مج الماء من فیه رمی به و احلولی أی صار حلوا و جاش الوادی کثر ماؤه و زخر و امتد و حار أی رجع و تحیر الماء اجتمع و دار و الجراح جمع الجراحة بکسرهما و الکلم الجراحة و قال الجوهری الألم الوجع و قد ألم یألم ألما و قولهم ألمت بطنک کقولهم رشدت أمرک أی ألم بطنک و أنعم له أی قال له نعم و الرکی جمع الرکیة و هی البئر و الوشل بالتحریک الماء القلیل و بض الماء یبض بالکسر أی سال قلیلا قلیلا و تحیفته تنقصته من حیفه أی من نواحیه قوله و أبیک الواو للقسم و التذمم الاستنکاف و فرط إلیه منی قول أی سبق و التقریظ المدح بباطل أو حق و التأثیل التأصیل قوله دحاها أی الأرض و القمران الشمس و القمر و الکوکب الدری الثاقب المضی‌ء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غمصه کضرب و سمع و فرح احتقره کاغتمصه و عابه و تهاون بحقه و النعمة لم یشکرها و التقمص لبس القمیص أی ادعی سلطان الله و خلافته متبرئا من صاحبه أو من شرائطه أو بغیر همز من قولهم تبریت له أی تعرضت لمعروفه و الأظهر أنه کان مبتزا بالزاء أی غاصبا من قولهم ابتز الشی‌ء أی سلبه و الکمه العمی قوله رویدک أی أمهل و المقنع بالفتح ما یقنع به و المحال ککتاب الکید و المکر و القدرة و الجدال و المعاداة قوله الدارسة أی القدیمة من درست الآثار عفت و درس الثوب خلق و الخالیة الماضیة و النکت أن تضرب فی الأرض بقضیب فیؤثر فیها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أثرة من علم بالتحریک أی بقیة و الخراص الکذاب و المحجوج المغلوب بالحجة و یقال جنب أی نزل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ما لم تزل تستخم فی بعض النسخ بالخاء المعجمة من قولهم خم </w:t>
      </w:r>
    </w:p>
    <w:p>
      <w:pPr>
        <w:pStyle w:val="BookText"/>
        <w:rPr/>
      </w:pPr>
      <w:r>
        <w:rPr>
          <w:rFonts w:ascii="IRNazanin" w:hAnsi="IRNazanin" w:eastAsia="IRNazanin"/>
          <w:color w:val="111111"/>
          <w:sz w:val="28"/>
          <w:sz w:val="28"/>
          <w:szCs w:val="28"/>
          <w:rtl w:val="true"/>
          <w:lang w:bidi="fa-IR"/>
        </w:rPr>
        <w:t>البئر و البیت أی کنسها و الناقة حلبها و فی بعضها بالمهملة یقال استحم أی اغتسل أو عرق و حم حمة قصده و التنور سجره و الماء سخنه و فی بعضها بالجیم و لعله من قولهم استجم الفرس إذا استراح و قال الجوهری یقال إنی لأستجم قلبی بشی‌ء من اللهو لأقوی به علی الحق أی لم تزل تستریح و تتقوی لنا فی بیتک و تهیئ لنا الحشو من الکلام لتجادلنا به و المثابة المرجع و المنزل و موضع حبالة الصائد و یقال لامت بین القوم أی أصلحت و جمعت و رابت الإناء شعبته و أصلحته و منه قولهم اللهم ارأب بینهم أی أصلح و نغل قلبه علی أی ضغن و یقال نغلت نیاتهم أی فسدت ما یتسان بتشدید النون من السنن و هو الطریقة أی لم یتطرق و یقال من حشوة بنی فلان بالکسر أی من رذالهم و الأطراف جمع طرف بالکسر و هو الکریم الطرفین و خلاک ذم أی أعذرت و سقط عنک الذم و یقال استشفه أی نظر ما وراءه و قد أثلجک کذا فی النسخ القدیمة من قولهم ثلجت نفسی أی اطمأنت و الإثلاج الإفلاج و المجاوبة المحاورة و تجلیة الشی‌ء کشفه و إیضاحه قوله یستأثر مقتبلهم الاستیثار الاستبداد و اقتبل أمره استأنفه و اقتبل الخطبة ارتجلها أو المراد بالمقتبل من یقبل الدین بکراهة اضطرارا و الأحم الأقرب و تباعة و بیتا تمیزان أی علی من کان أقرب منهم من جهة المتابعة و البیت أی النسب و هذا إشارة إلی غصب الخلافة أی یستبد بأمر الخلافة من لم یسبق له نص و لا فضیلة علی من هو أقرب من ذلک النبی نسبا و فضلا من کل أحد و السبت الدهر و النغف بالتحریک الدود الذی یکون فی أنوف الإبل و الغنم و فی حدیث یأجوج و مأجوج فیرسل علیهم النغف و العبداء بالقصر و المد جمع العبد کالعبدان و العبدان بالضم و الکسر و القن بالکسر عبد ملک هو و أبواه للواحد و الجمع و القعسرة الصلابة و الشدة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خیطا بالیاء المثناة و هو السلک و الجماعة من النعام و الجراد أو بالموحدة من قولهم خبط خبط عشواء و یقال أتوا خبطة أی جماعة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الجزری فیه ثم یکون ملک عضوض أی یصیب الرعیة فیه عسف و ظلم کأنهم یعضون فیه 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الضرس کالضرب العض الشدید بالأضراس و اشتداد الزمان و قال الجمر من حر الغیظ أشده و من الرجل شره و قوله إلی المعافا کأنه بدل من قوله إلی أحدهم قوله لما یدهون علی بناء المجهول أی یصابون بالدواهی و الأمور العظیمة و العشواء الناقة التی لا تبصر أمامها فهی تخبط بیدیها کل شی‌ء و رکب فلان العشواء إذا خبط أمره علی غیر بصیرة و الشصائب الشدائد و یقال أخذت بکظمه بالتحریک أی بمخرج نفسه و رشت فلانا أصلحت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أشراط الساعة و تقی‌ء الأرض أفلاذ کبدها أی تخرج کنوزها المدفون فیها و هو استعارة و الأفلاذ جمع فلذ و الفلذ جمع فلذة و هی القطعة المقطوعة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الحمة بضم الحاء و تخفیف المیم و قد یشدد السم و رجل لکع أی لئیم و یقال هو ذلیل النفس و امرأة لکاع مثال قطام و الأفعوان بضم الهمزة و العین ذکر الأفاعی و الباقر جماعة البقر مع رعاتها و البهم بالفتح جمع بهمة و هی أولاد الضأن و بالضم جمع البهیمة و البیضاء کورة بالمغرب و یقال فلان أثیری أی من خلصائی و الجناب الفناء و الرحل و الناحیة و الطرس بالکسر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فمما بعد هذا أی فمن أی شی‌ء و لأی سبب تتأمل فی الإیمان بعد هذا البیان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البذاذة هیئة أهل الفقر و الأمثل الأفضل و الرجرجة الاضطراب و الجماعة الکثیرة فی الحرب و من لا عقل له و الطغام کسحاب رذال الناس و بوح بالباء الموحدة المضمومة و یوح بالیاء المثناة التحتانیة المضمومة کلاهما اسم للشمس و الزعیم سید القوم و رئیسهم و المتکلم عنهم و قذعه کمنعه و أقذعه رماه </w:t>
      </w:r>
    </w:p>
    <w:p>
      <w:pPr>
        <w:pStyle w:val="BookText"/>
        <w:rPr/>
      </w:pPr>
      <w:r>
        <w:rPr>
          <w:rFonts w:ascii="IRNazanin" w:hAnsi="IRNazanin" w:eastAsia="IRNazanin"/>
          <w:color w:val="111111"/>
          <w:sz w:val="28"/>
          <w:sz w:val="28"/>
          <w:szCs w:val="28"/>
          <w:rtl w:val="true"/>
          <w:lang w:bidi="fa-IR"/>
        </w:rPr>
        <w:t>بالفحش و سوء القول و طفق فی الفعل شرع و طفق الموضع لزمه و الدهارس جمع الدهرس کجعفر و هو الداهیة و الخفة و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حتی یعیش بظنه لعل المعنی أن الذین یعیشون بعقولهم و یستبدون بها یتبعون الظنون الفاسدة أو المعنی أن العاقل لا یکون عاقلا إلا أن یجد أشیاء بظنه و فهمه و لا یتوقف فهمه علی الروایة و الأثر و لعله کان فی الموضعین یغتر من الاغترار قوله إلا ما رویت لعله علی الخطاب أی إن کنت لا أعلم إلا روایتک التی رویت فلست من أهل العلم قوله إذا کان هذا فنعم أی إذا کانت تلک الروایة مرویة فضحکک حسن أو إذا کان ضحکک علی هذا الوجه فله وجه قوله فما هنا أی فما قلت فی هذا المقام من الظنون التی رجمت بها عباد ربک و فی بعض النسخ فکف مراجم و هو أظهر فقوله فما هنا أی أی شی‌ء کان هاهنا غیر هذا الوجه علی الوجه الثانی و علی الوجه الأول لما کان کلامه مشعرا بعدم صحة الخبر قال فما هنا أی انتسب إلی الکذب و فی النسخة القدیمة فهاهنا فلتکن و کأنه أصوب و الفصم الکسر و خبت النار سکنت و طفئت و أفل کضرب و نصر و علم غاب و الأمم بالتحریک القرب و الیسیر و البین من الأمر و لده خصمه و الألد الخصم الذی لا یزیغ إلی الحق و لددت لدا صرت ألد و المغادرة الترک و الأعضب المکسور القرن و الأعضب من الرجال من لا ناصر له قوله موف علی ضریحه أی مشرف علی الموت من أوفی علی الشی‌ء أشرف علیه فلا یترقب له بعد ذلک ولد و ذدت الإبل سقتها و طردتها و رجل ذائد و ذواد أی حامی الحقیقة دفاع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أو موطأ الأکناف الأکناف الجوانب و هو إما کنایة عن حسن الخلق من قولهم فراش وطی‌ء أی لا یؤذی جنب النائم أو عن الکرم و العز و کثرة ورود الأضیاف و غیرهم علیهم</w:t>
      </w:r>
      <w:r>
        <w:rPr>
          <w:rFonts w:eastAsia="IRNazanin" w:cs="IRNazanin"/>
          <w:color w:val="111111"/>
          <w:sz w:val="28"/>
          <w:szCs w:val="28"/>
          <w:rtl w:val="true"/>
          <w:lang w:bidi="fa-IR"/>
        </w:rPr>
        <w:t xml:space="preserve">. </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و قال الجوهری البلوج الإشراف و بلج الحق إذا اتضح یقال الحق أبلج و الباطل لجلج و قال التلجلج التردد فی الکلام و الباطل لجلج أی یردد من غیر أن ینفذ و قولهم أولی لک تهدد و وعید قوله أغفلناک أی ترکناک و فی بعض النسخ أعقلناک من أعقله أی وجده عاقلا و فی بعضها أعضلناک یقال أعضلنی فلان أی أعیانی أمره و عضلت علیه تعضیلا إذا ضیقت علیه فی أمره و راغ الرجل و الثعلب مال و حاد عن الشی‌ء و المراوغة المصارعة و الجوی داء الجوف إذا تطاول و یقال ثلجت نفسی کنصرت اطمأنت و تحلیق الشمس ارتفاعها و یقال أرجأت الأمر و أرجیته أی أخرته و قطع بفلان إذا عجز عن سفره من نفقة ذهبت أو قامت علیه راحلته أو أتاه أمر لا یقدر أن یتحرک قوله فض الحدیث بالفاء و الضاد المعجمة و الفض الکسر أو بالقاف و الصاد المهملة من قص الجناح أو القطع أو من القصة أو بالقاف و الضاد المعجمة من قض اللؤلؤة ثقبها و الشی‌ء دقه و الوتد قطعه و جاءوا قضهم و قضیضهم أی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فنخبر بالخاء المعجمة بمعنی الإخبار أو الاختبار أو بالمهملة من تحبیر الکلام تحسینه و التباشیر البشری و تباشیر الصبح أوائله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لیس بظهرة دینه أی لیس هذا الرجل من أعوان دینه و أمته بل من ذریته و اللوب بالضم جمع اللوبة و اللابة و هی الحرة قوله موطأ أی متهیأ له و الإرب بالکسر الحاجة و الفارط المقصر و المضیع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البهلولة البهلول بالضم السید الجامع لکل خیر و فی بعض النسخ البتولة و هو أظهر و الآسی کالقاضی الطبیب و الخائل الحافظ للشی‌ء یقال هو خولی مال أی حسن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حول مجرم کمعظم تام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التألیب التحریض و الصغو بالفتح و الکسر المیل و تقول أصغیت إلی فلان إذا ملت بسمعک نحوه و شمس الفرس شموسا و شماسا منع ظهره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لئلا یفتات فی القاموس لا یفتات علیه لا یعمل دون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استنجدنی فأنجدته أی استعان بی فأعنته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 أضج القوم إضجاجا إذا جلبوا و صاحوا فإذا جزعوا من شی‌ء و غلبوا قیل ضجوا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استدرک الشی‌ء بالشی‌ء حاول إدراکه به و ضاع المسک و تضوع أی تحرک فانتشرت رائحته و أرج الطیب یأرج أرجا بالتحریک فاح و تضوع و التکلل الإحاطة و نسل کنصر و ضرب أسرع و الأوب الناحیة و القاع المستوی من الأرض و الأکم بالتحریک التلال و بهره غلبه و ناف الشی‌ء أی طال و ارتفع و أناف علی الشی‌ء أی أشرف و الصفیح السماء و وجه کل شی‌ء عریض و الإصر الذنب و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اقشعر جلده أخذته قشعریرة أی رعدة و السنة أمحلت و کعلابط الخشن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الهیاطلة جنس من الترک و الهند کانت لهم شوکة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شارفه و علیه اطلع من فوقه و السبر امتحان غور الشی‌ء و الصرم القطع قوله لحکة الصدور أی لخلجان الشبه فیها و فی بعض النسخ لحسکة الصدور و هی نبات تعلق ثمرته بالصوف و الحقد و العداوة قوله طرا بالضم أی جمیعا و العصبة قوم الرجل الذین یتعصبون له بما هم به منه أی الذین ذکروا بنعت هم متلبسون به من قرابة الرسول و نسبه و قناة الظهر التی تنتظم الفقار و البکر بالکسر أول کل شی‌ء و أول ولد الأبوین و الانتیاش التناول و الإخراج و الفنن الغصن و الأسف أشد الحزن و قد أسف علی ما فاته تلهف و أسف علیه غضب و ارتأی افتعال من الرأی و ندبه الأمر فانتدب له أی دعاه فأجابه و تفیئة الشی‌ء حینه و إبانه و یقال غرز رجله فی الغرز و هو رکاب من جلد وضعها فیه کاغترز و اغترز السیر دنا و راث علی خبرک أبطأ و الاستراثة الاستبطاء و التفث الشعث و الکثافات و شن الماء صبه و فرقه </w:t>
      </w:r>
    </w:p>
    <w:p>
      <w:pPr>
        <w:pStyle w:val="BookText"/>
        <w:rPr/>
      </w:pPr>
      <w:r>
        <w:rPr>
          <w:rFonts w:ascii="IRNazanin" w:hAnsi="IRNazanin" w:eastAsia="IRNazanin"/>
          <w:color w:val="111111"/>
          <w:sz w:val="28"/>
          <w:sz w:val="28"/>
          <w:szCs w:val="28"/>
          <w:rtl w:val="true"/>
          <w:lang w:bidi="fa-IR"/>
        </w:rPr>
        <w:t xml:space="preserve">و أماط أبعد و البذلة بالکسر ما لا یصان من الثیاب و الأتحمیة نوع من البرد و ذر الملح و الطیب نثره و فرقه و اللمم کعنب جمع اللمة بالکسر و هی الشعر یجاوز شحمة الأذن و منسج الفرس أسفل من حارکه </w:t>
      </w:r>
      <w:r>
        <w:rPr>
          <w:rStyle w:val="FootnoteAnchor"/>
          <w:rtl w:val="true"/>
        </w:rPr>
        <w:footnoteReference w:id="1952"/>
      </w:r>
      <w:r>
        <w:rPr>
          <w:rFonts w:ascii="IRNazanin" w:hAnsi="IRNazanin" w:eastAsia="IRNazanin"/>
          <w:color w:val="111111"/>
          <w:sz w:val="28"/>
          <w:sz w:val="28"/>
          <w:szCs w:val="28"/>
          <w:rtl w:val="true"/>
          <w:lang w:bidi="fa-IR"/>
        </w:rPr>
        <w:t>و الرزدق الصف من الناس و تشوقت إلی الشی‌ء أی تطلعت و الغابر الماضی و الباقی و کننت الشی‌ء سترته و أکننته فی نفسی أسررته و الأمشاج الأخلاط قوله و ینصب و الله بأربه أی یتعب بسبب حاجته و یمکن أن یکون کنایة عن الذهاب إلی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سجیة الأنبیاء أی المباهلة بهم طریقتهم و الأظهر شجنة بالشین المعجمة و النون کما فی بعض النسخ قال فی النهایة الرحم شجنة من الرحمن أی قرابة مشتبکة کاشتباک العروق شبهه بذلک مجازا و اتساعا و أصل الشجنة بالکسر و الضم شعبة من غصن من غصون الشجرة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وشیج و له أیضا وجه و فی نسخة قدیمة وشجة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الشارة اللباس و الهیئة و متع النهار کمنع ارتفع و النازح البعید و رجل ناصح الجیب أی أمین و القزع بالتحریک قطع من السحاب رقیقة و حمارة القیظ بفتح الحاء و تشدید الراء شدته و الهجیر و الهاجرة نصف النهار عند اشتداد الحر و إبان الشی‌ء بالکسر و التشدید وقته و الغضارة طیب العیش و فی القاموس الأیک الشجر الکثیر و الواحدة أیکة و الشح البخل مع حرص تقول شححت بالکسر و الفتح و حجر علیه منعه و الضن بالکسر البخل و بدهه بأمر استقبله به و بادهه فاجأه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بالکما فی القاموس البال الحال و الخاطر و القلب و فی بعض النسخ من تألیکما و التألی التقصیر و الحلف و فی الحدیث من یتألی علی الله بکذبه أی من حکم علیه و حلف و الوحا السرعة یقال الوحا الوحا </w:t>
      </w:r>
      <w:bookmarkStart w:id="664" w:name="pg13777_135467"/>
    </w:p>
    <w:p>
      <w:pPr>
        <w:pStyle w:val="BookText"/>
        <w:rPr/>
      </w:pPr>
      <w:bookmarkEnd w:id="664"/>
      <w:r>
        <w:rPr>
          <w:rFonts w:ascii="IRNazanin" w:hAnsi="IRNazanin" w:eastAsia="IRNazanin"/>
          <w:color w:val="111111"/>
          <w:sz w:val="28"/>
          <w:sz w:val="28"/>
          <w:szCs w:val="28"/>
          <w:rtl w:val="true"/>
          <w:lang w:bidi="fa-IR"/>
        </w:rPr>
        <w:t>البدار البدار و الکسف بکسر الکاف و فتح السین القطع و کذا الزبر بضم الزاء و فتح الباء و ساخت قوائمه فی الأرض دخلت و غابت و العفرة بالضم البیاض لیس بالشدید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فَأْذَنُواْ بِحَرْبٍ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چنین نکنید، بدانید که با خدا و رسول او به جنگ برخاسته 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ضویتُ الیه أضوی ضویّاً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پناه بردم و به او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حفزه، یحفزه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شتاب واداشت و او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أزمعت علی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عزم و اراده او برآن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فیه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قدرت یا دلسوزی و تلاش برای حفظ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أبقیتُ ما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فساد و تباه ساختن آن‌چه میان ماست، زیاده‌روی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مصدر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بقیة ینهون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ابقاء یا 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دبّوا إلیّ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با تخفیف و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باشد که در این امر، قومی به‌سوی قوم دیگر همانند راه رفتن مورچه‌ها بدون اندیشه و تأمل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نسخه‌های قدیمی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قوم به معنای ندا آمده است و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وجه، مقصود از آن، درنگ و تأمل و اندیشه و عدم عجله است و این قول صحیح‌تر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خشم و هجوم و تجاوز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البدیهة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هجوم ناگهانی بدون تأمّل و اندیشه، فرجام نیکی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نرمی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دراز دستی و هجوم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والا مقام که از او فرمان می‌برند، چرا که او تاج بر سر می‌نهند یا آنکه مسائل مردم به او احاله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و حرکت همه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 به فرد ترسو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إنتفح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او باد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إستطیر طیر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یا فلان شخص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جانور درنده او را دریده باشد یا جانور درنده‌ای که فرزند خود را دریده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بزدل، شترمرغ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نوع بی‌تابی و ناشکیبی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بالنوء بالعبء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بارهای گران؛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ناء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باری سنگین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تلقیح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ساختن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سودمند ساختن آن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استفاده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به صیغه 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می‌سازیم،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تثقیف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گردانیدن نیزه‌ها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کجی و ناراستی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منزلگاه و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آ‌نچه حفظ و پاسداشت آن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بسیار و در هم پیچیده، و اصل و بن و آنچه از درختان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تحریک به معنی برگزیدگان قوم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المرء بیومه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که انسان به احوال زمان خود بنگرد و متناسب با آن عمل کند و براساس زمان‌های گذشته رفتار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الرأی الربیق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و اندیشه‌ای که اراده انجام آن را دارد، گویی‌که آن در حلقه ریسمان،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عمل به آن الزامی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 اندیشه، گردن انسان را داخل حلقه ریسمان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حلقه‌ای گویند که با آن چهارپا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ربقه، یربقه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سر آن را داخل ربقه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نسخه‌های قدیمی با تاء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آمده است و این صحیح‌تر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شجاعت و سختی و ترس و وحشت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آشکار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و آراستن،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 و بعد از ضعف و ناتوانی قدرت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ذال معجمه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عهد و پیمان به سر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أنجز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وفا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 بالحق، بخوعا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نمود و در برابرش تسلیم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هیچ تأمل و اندیشه‌ای به‌سوی این دین بشتابیم و درآن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تهالک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بستر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صیغه مجرد ثلاثی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شویم و بنا به وزن تفعیل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مشرق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در آن اشتباه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باء یعنی با خود نرمی و مدارا کن و خود را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رمقته، أرمقه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إلی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دشمن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و خاشاکی که سیل بر کناری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چوب یا بوریایی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که از نی شکافته، بافته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 بر روی آن نهاده شود تا به‌وسیله آن دور از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بیابان‌های بی‌آب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قدیمی با 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پیشی جست 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الراعی بغنمه، ینعق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چوپان بر گوسفندانش فریاد کشید و آن‌ها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فراوانی نفرات دشمن متحمل شکست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عشوت إلی النار، أعشو إلیها، عشواً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دیده‌ای ضعیف به آن آتش رهنمون گردی، و آن‌گاه که از چیزی روی برگیری و به چیز دیگر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برگرفتم؛ و از این دست، این سخن پروردگار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یاد خدا روی‌گردان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و در این‌جا کنایه از فساد زمان و طولانی شدن فاصله میان دو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 السلام و حضرت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مشدد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هنگامه تهی بودن روزگار از براهین و نشانه‌های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نام کوهی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پادشاه،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کار، آشکارا و بلند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مرکبی که چوپان برای کار خود بر آن سوار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را مرکب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اول روز و آخر آن می‌بینی، گویی که اشخاص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آل، غیر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چیزی را رها کنی، بی‌آنکه آن را فراموش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غافل گردید و آن را فراموش و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 برای نسبت دادن اغفل یا حضر، و معنی مجموع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شدیم و سرزنش کردیم،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فأوله إعتاباً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چیزی بده که او را خشنود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و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رزّه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نسخه‌های قدیمی، راء مقدم گردیده است و آن با کسره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آمده است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گردیده است که به معنای مصیبت است و این معنا صحیح‌تر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همزه و حرکت تنوین هاء یا عدم آن، یعنی از او خواست که بیشتر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او را خاموش و ساکت کنی و او را از سخن بازداری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بخواهی چیزی را دور و بعید بشماری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همزه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خود برتری یافت و نتیجه سخن آن است که اگر برتری مرد و فضل او مانع از پنددهی باشد، شما دو تن مصداق آن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امر اینگونه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به‌خوبی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القدیمه با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این سخن آنان برگرفته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أصفی فلاناً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برای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نگاهی گذرا و سبک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راغافلگیر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از نگاه گذرا و سبک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غفلت که منجر به تأخیر انداختن نظر و تأمل در 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با ضم و تشدید، یعنی راه و شیوه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أخلدت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فلانی متمایل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ونیتُ فی الأمر، 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جانب تو روایت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تشدید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و نادانی در موردی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ضاد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کند گردد و لبه آن هنگام ضربه زدن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دچار اشتباه و فراموشی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معرض خطا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 خلوداً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یافت و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نبزه، ینبزه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لقبی بد نهاد و با تحریک، به معنای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میان دو بار شیر دوشیدن و آن کنایه از کوتاهی روزگار حکومت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أضربوا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سخن 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أضرب الرجل الفحل الناقة فضربها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دلیر، ماده شتر را راند و آن را زد و در آن استعاره بلیغ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مکان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علف در مکان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إنتجَعتُ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إنتجعتُ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طلب نیکی‌اش به نزد او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کسی که برای بررسی و آگاهی از کاری گسیل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او کسی است که جلوتر از قوم حرکت می‌کند تا برای آنان از علفزارها و مکان‌هایی که آب باران در آن جمع شده است،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سخنان، این گفته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 لایکذب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به اهل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فلان علی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عنوان فرستاده بر امیر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تحریک و نیز 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اندکی که جنبش ندارد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إستعذب القوم 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را گوارا بنوشند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 الماء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دهانش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آب فراوان و انبوه گردید و مسیر آب طولانی و دراز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و 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هر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ألَمَ، یألم، 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 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رشدت أمرک، یعنی شکمت به درد آمد و به او آری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 الماء، یبضّ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برای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داشتن از چیزی و امتناع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إلیه منّی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ستایش باطل یا ستایش بر اساس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تابناک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ضرب، سمع و فرح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تحقیر کرد و بر او عیب گرفت و حق او را نادیده و خوار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را به جا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پوشید، یعنی ادعای حکومت و جانشینی و خلافت پروردگار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 صاحب واقعی این امر و یا از شرایط آن بسیار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معرض نیکی او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خواستار نیکی‌اش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زاء به معنی غاصب، صحیح‌تر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إبتزّالشیء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بسنده کنند و بدان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و نیرنگ ، و قدرت و کشمکش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و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و ناپدید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شاخه‌ای بر زمین می‌زنی تا آنکه اثر آن در زمین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بقیه‌ای و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حجت و دلیل مغلوب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غریبانه در مکانی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تزل تستخمّ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خاء معجمه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 البئر و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یا چاه را جارو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را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شستشو یا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او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تنور آتش افروخت،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احتمالا از این سخن آنان گرفته شده باشد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إستجمّ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اسب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لأستجمّ قلبی بشیءٍ من اللهو لأقوی به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را با چیزی لهو آمیز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بدان بر حق توان یابم، یعنی همواره در خانه‌ات به استراحت می‌پردازی و خود را در برابر ما نیرومند می‌سازی و سخن زائد غیر قابل اعتماد برای ما آماده می‌سازی تا با آن به مجادله ما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 و منزلگاه و مکان دام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لأمتُ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قوم را اصلاح ساختم و آنان را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نیکو و اصلاح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ارأب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میان آنان را اصلاح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نَغل قلبه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قلبش به سختی آکنده از کینه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نغلتْ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 و مقاصد آنان فاسد و تباه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مایتسانّ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و روش برگرفته شده است و معنای سخن آن است که به این راه و روش عمل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حشوة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فرومایگان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شریف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خلاک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آوردی و ذم و نکوهش از تو ساقط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أثلجک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قدیمی چنین آمده است که از این سخن آنان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و آشکار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یستأثر مقتبلهم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خودرایی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إقتبل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از سر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إقتبل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بدیهه،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با بی میلی و از روی ناچاری و اضطرار، دین را پذیرا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تباعةً و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تمیز می‌باشند، یعنی بر آن کسانی که از نظر پیروی و تبعیت و اصل و نسب، نزدیک‌ترین افراد به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غصب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امر خلافت را مستبدانه به خود اختصاص داده است که از هیچ دلیل روشن و فضیلتی در مقایسه با کسانی که نزدیک‌ترین افراد به پیامبر به جهت نسب و فضل محسوب می‌شدند، بهره‌مند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که در درون بینی شتر وگوسفند لانه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یأجوج و مأجوج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فیرسل علیهم النغف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مقصوره و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و پدر و مادرش غلام پادشاه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جمع آن یکسان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مثنّاه به معنای دسته و گروه شترمرغ و یا ملخ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یاء موحده از این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شب کور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أتوا خبطة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گروه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یکون ملک 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خواهد آمد که بر مردم به ظلم و ستم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را با دندان‌های خود به میان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گزیدن شدید با دندان‌های آسیاب را گویند و به معنی سختی روزگار استعمال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خشم به معنای شدیدترین نوع خشم، و از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شرورترین افراد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 رسد که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یدهون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مجهول به معنی گرفتار شدن آنان در مصیبت‌ها و کارهای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جلوی خود را نمی‌بیند و با دست و پای خود همه آنچه پیش روی او قرار می‌گیرد را لگدکوب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فلان 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بدون اندیشه و بصیرت لازم در کار خود دچار خطا و لغزش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آنکه از گلوی اوگرفتم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نیکو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أشراط الساعة و تقیء الارض أفلاذ کبدها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نشانه‌های قیامت آن است که زمین گنج‌های پنهان خود را خارج می‌سازد و این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قطعه‌ای است که به‌صورت طولی بریده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مضموم و تخفیف میم و بعضاً تشدید آن به معنای 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ذلیل و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قُطام نیز به همین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عین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گاوها به همراه چوپان‌هایشان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برّه‌های گوسفند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چهارپایی به جز پرندگان و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خالصان و یاران صمیمی و باوفای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جهاز شتر و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فممّا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و به چه دلیلی بعد از این دلایل روشن، هنوز در ایمان آوردن اندیشه و تامل می‌نمایی؟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فقیرانه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و جمعیت بسیار حاضر در جنگ، و کسی که از عقل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فرومایگان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مضموم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مثنی تحتانی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نام‌های خورشید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سرور قوم و رئیس و سخنگوی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منعه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به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طفق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جعفر به معنای زیرک و حیله گر و نیز چالاکی و شتاب در کارها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یعیش بظنّه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سخن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عقل خود زندگی می‌کنند و به آن اکتفا می‌نمایند، از ظن و گمان فاسد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می‌تواند به این معنا باشد که فرد عاقل تنها در صورتی دانا محسوب می‌گردد که با اندیشه و فهم خود بر برخی حقایق دست یابد و فهم او در روایت و نقل قول منحصر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در هر دو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گشتن،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به صیغه مخاطب باشد یعنی اگر تنها از روایتی که تو آن را نقل کردی آگاه بوده باشم، پس در این صورت از اهل علم محسوب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هذا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روایت، روایتی منقول باشد، در این صورت خنده تو امر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اگر خنده تو بر این اساس صورت گرفته است، پس این کار تو توجیهی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ظن و گمان‌هایت در این‌جا گفتی و آن‌ها را چون سنگ بر سر بندگان پروردگارت فرو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 مراجم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به بندگان خدا دست کش، آمده است که صحیح‌تر به‌نظر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در اینجا غیر این وجه و براساس وجه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بنابه وجه اول، از آ‌نجا که سخن او دلالت بر عدم صحت خبر داشت، به همین خاطر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دروغ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قدیمی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فههنا 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نصر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چیز اندک و امر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کینه‌توزی که به سوی حق متمایل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لددت،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سرسخت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شاخ آن شکسته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هیچ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 علی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مرگ واقع شده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امیدی به فرزند دار شدن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ذدت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ذائد و ذوّاد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حمایت از آن واجب است، حمایت و پشتیبانی می‌کند و دشمنان را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موطاً ألاکناف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کناره‌ها و یا کنایه از فرد خوش اخلاق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و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که پهلوی شخص خوابیده را نمی‌آزارد،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کنایه از کرم و عزت و بزرگی و ورود فراوان مهمان و غیر مهمان برآنان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گردیدن،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أبلج، و 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در دهان گردانیدن و تردید در گفتن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باز می‌گردد و تکرار می‌شود، بی‌آ‌نکه کاری از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تهدید و وعده بد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 شایسته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عاقل و دانا یافت،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أعضلنی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عضّلتُ علیه تعضیلاً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او در کارش سخت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الرجل و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روباه از چیزی روی برگرداند و از آن کناره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شکم آنگاه که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نصرت یعنی آرامش و اطمینان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تحلیق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أرجأتُ الامر و أرجَیْته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تأخیر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خاطر هزینه از سفر بازماند، یا شتر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پیشامدی رخ دهد که از حرکت ناتوان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فاء و ضاد معجمه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قاف و صاد مهمله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قطع کردن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و ضاد معجمه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را سوراخ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کوبید،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قضهم و قضیضهم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معجمه به معنای خبر دادن یا آزمودن و آگاه گردیدن از حقیقت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با حاء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ساختن سخن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و بشارت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بظهرة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از یاران دین واُمت او نیست، بلکه از نسل و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سنگلاخ که سنگ‌های پوسیده و سیاه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آماده و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کننده، و تباه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 و دربردارنده همه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پارسای بریده از دنیا، ذکر شده است که صحیح‌تر به‌نظر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پاسدار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خولیّ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به اموال خود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أصغیتُ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گوش خود به سوی او متمایل گشتی و به سخنش گوش فرا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 شموساً و شماساً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چموشی کرد و مانع از سوار شدن سوارکار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لایفتات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فرمان او کاری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إستنجدنی فانْجَدته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یاری خواست و من نیز او را یاری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أضجّ القوم، إضجاجاً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چیزی ناشکیبایی کنند و مغلوب گردند،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ناله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إستدرک الشئ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کوشید تا بر چیز دیگری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 المسک، تضّوع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نمود و بوی آن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 الطیب، یأرج، أرَجاً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برخاست و پراکنده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صاف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و پشته برآمده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 و 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أناف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روی هر چیز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سنگین 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إقشعرّ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قشعریرة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لرزش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إقشعرّت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خشکسالی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دست او هنگام مسح زمخت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جنس ترک و هند که دارای قدرت و عظمت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شارفه و شارف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آن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عمق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لحکّة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وجود تردید 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لحسکة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که محصول آن به پشم گوسفندان می‌چسبد و نیز کینه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مرد که نسبت به او تعصب و اهتمام به خرج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هم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صفتی ذکر گشتند، مانند نزدیکی با رسول‌خدا و نسب و آنها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ستون فقرات در پشت انسان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از هر چیز و اولین فرزند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خارج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نوع غم واندوه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أسف علی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برآنچه از کف داده بود، اندوهگین گردید و دریغ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اوخشم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 الامر فانتدب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کاری فراخوانده شد و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تفیئة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 رجله فی الغرز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در رکاب چرمین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إغترز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راث علیّ 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تو به کندی و با تأخیر به من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شمردن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ژولیدگی و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 و آن را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فرسوده‌ای که نگهداری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روز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جامه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ذرّالملح 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و عطر را پخش کرد و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که روی نرمه گوش را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منسج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از زیر گردن و بالای پشت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تشوقت إلی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آن ماندم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آنچه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همانند راز در درون خود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آمیخته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ینصب والله بإربه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نیازش خسته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کنایه از قضای حاجت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فهولاء سجیة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مباهله با آنان، شیوه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در برخی نسخه‌ها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شین معجمه و نون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خویشاوندی‌ها همانند درهم‌آمیختگی رگ‌ها به یکدیگر پیوند می‌یابد که به‌عنوان مجاز و گسترش مفهوم به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ضمه، در اصل به شعبه‌ای از شاخه درخت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پیوستگی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دارای وجهی می‌باشد،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ناصح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ابرهای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حمارة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مفتوح و تشدید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روز در هنگام شدّت یافتن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آسایش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بسیار و مفرد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همراه با حرص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طمع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بدهه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چیز به استقبال او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او را غافلگیر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اندیشه یا معنای در دل گذرنده،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کوتاهی و سستی، و سوگند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یتألّی علی الله بکذبه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هرکه بر خدا حکم کند و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 الوحی البدار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 مکسور و سین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و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زاء و فتح باء نیز به همین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قوائمه فی‌الأرض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آن داخل زمین شد و ناپیدا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که شدید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5" w:name="__RefHeading___Toc2362356_1468164448"/>
      <w:bookmarkStart w:id="666" w:name="_Toc269"/>
      <w:bookmarkEnd w:id="665"/>
      <w:r>
        <w:rPr>
          <w:rtl w:val="true"/>
        </w:rPr>
        <w:t>الأخبار</w:t>
      </w:r>
      <w:bookmarkEnd w:id="666"/>
    </w:p>
    <w:p>
      <w:pPr>
        <w:pStyle w:val="Heading5"/>
        <w:numPr>
          <w:ilvl w:val="4"/>
          <w:numId w:val="1"/>
        </w:numPr>
        <w:rPr/>
      </w:pPr>
      <w:bookmarkStart w:id="667" w:name="__RefHeading___Toc2362358_1468164448"/>
      <w:bookmarkStart w:id="668" w:name="_Toc270"/>
      <w:bookmarkEnd w:id="667"/>
      <w:r>
        <w:rPr>
          <w:rtl w:val="true"/>
        </w:rPr>
        <w:t>«</w:t>
      </w:r>
      <w:r>
        <w:rPr/>
        <w:t>1</w:t>
      </w:r>
      <w:r>
        <w:rPr>
          <w:rtl w:val="true"/>
        </w:rPr>
        <w:t>»</w:t>
      </w:r>
      <w:bookmarkEnd w:id="668"/>
    </w:p>
    <w:p>
      <w:pPr>
        <w:pStyle w:val="BookText"/>
        <w:rPr/>
      </w:pPr>
      <w:r>
        <w:rPr>
          <w:rFonts w:ascii="IRNazanin" w:hAnsi="IRNazanin" w:eastAsia="IRNazanin"/>
          <w:color w:val="111111"/>
          <w:sz w:val="28"/>
          <w:sz w:val="28"/>
          <w:szCs w:val="28"/>
          <w:rtl w:val="true"/>
          <w:lang w:bidi="fa-IR"/>
        </w:rPr>
        <w:t xml:space="preserve">عم، إعلام الوری قدم علی رسول الله صلی الله علیه و آله وفد نجران فیهم بضعة عشر رجلا من أشرافهم و ثلاثة نفر یتولون أمورهم العاقب و هو أمیرهم و صاحب مشورتهم الذی لا یصدرون إلا عن رأیه و أمره و اسمه عبد المسیح و السید و هو ثمالهم و صاحب رحلهم و اسمه الأیهم و أبو حارثة بن علقمة الأسقف و هو حبرهم و إمامهم و صاحب مدارسهم و له فیهم شرف و منزلة و کانت ملوک الروم قد بنوا له الکنائس و بسطوا علیه الکرامات لما یبلغهم من علمه و اجتهاده فی دینهم فلما وجهوا إلی رسول الله جلس أبو حارثة علی بغلة و إلی جنبه أخ له یقال له کرز أو بشر بن علقمة </w:t>
      </w:r>
      <w:r>
        <w:rPr>
          <w:rStyle w:val="FootnoteAnchor"/>
          <w:rtl w:val="true"/>
        </w:rPr>
        <w:footnoteReference w:id="1953"/>
      </w:r>
      <w:r>
        <w:rPr>
          <w:rFonts w:ascii="IRNazanin" w:hAnsi="IRNazanin" w:eastAsia="IRNazanin"/>
          <w:color w:val="111111"/>
          <w:sz w:val="28"/>
          <w:sz w:val="28"/>
          <w:szCs w:val="28"/>
          <w:rtl w:val="true"/>
          <w:lang w:bidi="fa-IR"/>
        </w:rPr>
        <w:t xml:space="preserve">یسایره إذ عثرت بغلة أبی حارثة فقال کرز تعس الأبعد یعنی رسول الله صلی الله علیه و آله و قال له أبو حارثة بل أنت تعست قال له و لم یا أخی فقال و الله إنه للنبی الذی کنا ننتظر </w:t>
      </w:r>
      <w:r>
        <w:rPr>
          <w:rStyle w:val="FootnoteAnchor"/>
          <w:rtl w:val="true"/>
        </w:rPr>
        <w:footnoteReference w:id="1954"/>
      </w:r>
      <w:r>
        <w:rPr>
          <w:rFonts w:ascii="IRNazanin" w:hAnsi="IRNazanin" w:eastAsia="IRNazanin"/>
          <w:color w:val="111111"/>
          <w:sz w:val="28"/>
          <w:sz w:val="28"/>
          <w:szCs w:val="28"/>
          <w:rtl w:val="true"/>
          <w:lang w:bidi="fa-IR"/>
        </w:rPr>
        <w:t>فقال کرز فما یمنعک أن تتبعه فقال ما صنع بنا هؤلاء القوم شرفونا و مولونا و أکرمونا و قد أبوا إلا خلافه و لو فعلت نزعوا منا کل ما تری فأضمر علیها منه أخوه کرز حتی أسلم ثم مر یضرب راحلته و یقول</w:t>
      </w:r>
    </w:p>
    <w:p>
      <w:pPr>
        <w:pStyle w:val="BookText"/>
        <w:rPr/>
      </w:pPr>
      <w:r>
        <w:rPr>
          <w:rFonts w:ascii="IRNazanin" w:hAnsi="IRNazanin" w:eastAsia="IRNazanin"/>
          <w:color w:val="111111"/>
          <w:sz w:val="28"/>
          <w:sz w:val="28"/>
          <w:szCs w:val="28"/>
          <w:rtl w:val="true"/>
          <w:lang w:bidi="fa-IR"/>
        </w:rPr>
        <w:t xml:space="preserve">إلیک تغدو </w:t>
      </w:r>
      <w:r>
        <w:rPr>
          <w:rStyle w:val="FootnoteAnchor"/>
          <w:rtl w:val="true"/>
        </w:rPr>
        <w:footnoteReference w:id="1955"/>
      </w:r>
      <w:r>
        <w:rPr>
          <w:rFonts w:ascii="IRNazanin" w:hAnsi="IRNazanin" w:eastAsia="IRNazanin"/>
          <w:color w:val="111111"/>
          <w:sz w:val="28"/>
          <w:sz w:val="28"/>
          <w:szCs w:val="28"/>
          <w:rtl w:val="true"/>
          <w:lang w:bidi="fa-IR"/>
        </w:rPr>
        <w:t>قلقا وضینها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 فی بطنها جنینها</w:t>
      </w:r>
    </w:p>
    <w:p>
      <w:pPr>
        <w:pStyle w:val="BookText"/>
        <w:rPr/>
      </w:pPr>
      <w:r>
        <w:rPr>
          <w:rFonts w:ascii="IRNazanin" w:hAnsi="IRNazanin" w:eastAsia="IRNazanin"/>
          <w:color w:val="111111"/>
          <w:sz w:val="28"/>
          <w:sz w:val="28"/>
          <w:szCs w:val="28"/>
          <w:rtl w:val="true"/>
          <w:lang w:bidi="fa-IR"/>
        </w:rPr>
        <w:t>مخالفا دین النصاری دینها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علی النبی صلی الله علیه و آله أسلم قال فقدموا علی رسول الله وقت العصر و فی لباسهم الدیباج و ثیاب الحیرة </w:t>
      </w:r>
      <w:r>
        <w:rPr>
          <w:rStyle w:val="FootnoteAnchor"/>
          <w:rtl w:val="true"/>
        </w:rPr>
        <w:footnoteReference w:id="1956"/>
      </w:r>
      <w:r>
        <w:rPr>
          <w:rFonts w:ascii="IRNazanin" w:hAnsi="IRNazanin" w:eastAsia="IRNazanin"/>
          <w:color w:val="111111"/>
          <w:sz w:val="28"/>
          <w:sz w:val="28"/>
          <w:szCs w:val="28"/>
          <w:rtl w:val="true"/>
          <w:lang w:bidi="fa-IR"/>
        </w:rPr>
        <w:t xml:space="preserve">علی هیئة لم یقدم بها أحد من العرب فقال أبو بکر بأبی أنت و أمی یا رسول الله لو لبست حلتک التی أهداها لک قیصر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فرأوک فیها قال ثم أتوا رسول الله صلی الله علیه و آله فسلموا علیه فلم یرد علیه السلام و لم یکلمهم فانطلقوا یبتغون </w:t>
      </w:r>
      <w:r>
        <w:rPr>
          <w:rStyle w:val="FootnoteAnchor"/>
          <w:rtl w:val="true"/>
        </w:rPr>
        <w:footnoteReference w:id="1957"/>
      </w:r>
      <w:r>
        <w:rPr>
          <w:rFonts w:ascii="IRNazanin" w:hAnsi="IRNazanin" w:eastAsia="IRNazanin"/>
          <w:color w:val="111111"/>
          <w:sz w:val="28"/>
          <w:sz w:val="28"/>
          <w:szCs w:val="28"/>
          <w:rtl w:val="true"/>
          <w:lang w:bidi="fa-IR"/>
        </w:rPr>
        <w:t xml:space="preserve">عثمان بن عفان و عبد الرحمن بن عوف و کانا معرفة لهم فوجدوهما فی مجلس من المهاجرین فقالوا إن نبیکم کتب إلینا بکتاب </w:t>
      </w:r>
      <w:r>
        <w:rPr>
          <w:rStyle w:val="FootnoteAnchor"/>
          <w:rtl w:val="true"/>
        </w:rPr>
        <w:footnoteReference w:id="1958"/>
      </w:r>
      <w:r>
        <w:rPr>
          <w:rFonts w:ascii="IRNazanin" w:hAnsi="IRNazanin" w:eastAsia="IRNazanin"/>
          <w:color w:val="111111"/>
          <w:sz w:val="28"/>
          <w:sz w:val="28"/>
          <w:szCs w:val="28"/>
          <w:rtl w:val="true"/>
          <w:lang w:bidi="fa-IR"/>
        </w:rPr>
        <w:t xml:space="preserve">فأقبلنا مجیبین له فأتیناه فسلمنا </w:t>
      </w:r>
      <w:r>
        <w:rPr>
          <w:rStyle w:val="FootnoteAnchor"/>
          <w:rtl w:val="true"/>
        </w:rPr>
        <w:footnoteReference w:id="1959"/>
      </w:r>
      <w:r>
        <w:rPr>
          <w:rFonts w:ascii="IRNazanin" w:hAnsi="IRNazanin" w:eastAsia="IRNazanin"/>
          <w:color w:val="111111"/>
          <w:sz w:val="28"/>
          <w:sz w:val="28"/>
          <w:szCs w:val="28"/>
          <w:rtl w:val="true"/>
          <w:lang w:bidi="fa-IR"/>
        </w:rPr>
        <w:t xml:space="preserve">علیه فلم یرد سلامنا و لم یکلمنا فما الرأی فقالا لعلی بن أبی طالب ما تری یا أبا الحسن فی هؤلاء القوم قال أری أن یضعوا حللهم هذه و خواتیمهم </w:t>
      </w:r>
      <w:r>
        <w:rPr>
          <w:rStyle w:val="FootnoteAnchor"/>
          <w:rtl w:val="true"/>
        </w:rPr>
        <w:footnoteReference w:id="1960"/>
      </w:r>
      <w:r>
        <w:rPr>
          <w:rFonts w:ascii="IRNazanin" w:hAnsi="IRNazanin" w:eastAsia="IRNazanin"/>
          <w:color w:val="111111"/>
          <w:sz w:val="28"/>
          <w:sz w:val="28"/>
          <w:szCs w:val="28"/>
          <w:rtl w:val="true"/>
          <w:lang w:bidi="fa-IR"/>
        </w:rPr>
        <w:t xml:space="preserve">ثم یعودون إلیه ففعلوا ذلک فسلموا فرد سلامهم </w:t>
      </w:r>
      <w:r>
        <w:rPr>
          <w:rStyle w:val="FootnoteAnchor"/>
          <w:rtl w:val="true"/>
        </w:rPr>
        <w:footnoteReference w:id="1961"/>
      </w:r>
      <w:r>
        <w:rPr>
          <w:rFonts w:ascii="Amiri" w:hAnsi="Amiri" w:eastAsia="Amiri" w:cs="Amiri"/>
          <w:color w:val="111111"/>
          <w:sz w:val="28"/>
          <w:sz w:val="28"/>
          <w:szCs w:val="28"/>
          <w:rtl w:val="true"/>
          <w:lang w:bidi="ar-SA"/>
        </w:rPr>
        <w:t xml:space="preserve">ثم قال وَ الَّذِی بَعَثَنِی بِالْحَقِّ لَقَدْ أَتَوْنِی الْمَرَّةَ الْأُولَی وَ إِنَّ إِبْلِیسَ لَمَعَهُمْ ثُمَّ سَاءَلُوهُ وَ دَارَسُوهُ یَوْمَهُمْ وَ قَالَ الْأُسْقُفُّ مَا تَقُولُ فِی السَّیِّدِ الْمَسِیحِ یَا مُحَمَّدُ قَالَ هُوَ عَبْدُ اللَّهِ وَ رَسُولُهُ قَالَ بَلْ هُوَ کَذَا وَ کَذَا فَقَالَ علیه السلام بَلْ هُوَ کَذَا وَ کَذَا فترادا فنزل علی رسول الله من صدر سورة آل عمران نحو من سبعین آیة یتبع بعضها بعضا و فیما أنزل الله إِنَّ مَثَلَ عِیسی عِنْدَ اللَّهِ کَمَثَلِ آدَمَ خَلَقَهُ مِنْ تُرابٍ إلی قوله عَلَی الْکاذِبِینَ </w:t>
      </w:r>
      <w:r>
        <w:rPr>
          <w:rStyle w:val="FootnoteAnchor"/>
          <w:rtl w:val="true"/>
        </w:rPr>
        <w:footnoteReference w:id="1962"/>
      </w:r>
      <w:r>
        <w:rPr>
          <w:rFonts w:ascii="IRNazanin" w:hAnsi="IRNazanin" w:eastAsia="IRNazanin"/>
          <w:color w:val="111111"/>
          <w:sz w:val="28"/>
          <w:sz w:val="28"/>
          <w:szCs w:val="28"/>
          <w:rtl w:val="true"/>
          <w:lang w:bidi="fa-IR"/>
        </w:rPr>
        <w:t xml:space="preserve">فقالوا للنبی صلی الله علیه و آله نباهلک غدا و قال أبو حارثة لأصحابه انظروا فإن کان محمد غدا بولده </w:t>
      </w:r>
      <w:r>
        <w:rPr>
          <w:rStyle w:val="FootnoteAnchor"/>
          <w:rtl w:val="true"/>
        </w:rPr>
        <w:footnoteReference w:id="1963"/>
      </w:r>
      <w:r>
        <w:rPr>
          <w:rFonts w:ascii="IRNazanin" w:hAnsi="IRNazanin" w:eastAsia="IRNazanin"/>
          <w:color w:val="111111"/>
          <w:sz w:val="28"/>
          <w:sz w:val="28"/>
          <w:szCs w:val="28"/>
          <w:rtl w:val="true"/>
          <w:lang w:bidi="fa-IR"/>
        </w:rPr>
        <w:t>و أهل بیته فاحذروا مباهلته و إن غدا بأصحابه و أتباعه فباهلوه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أَبَانٌ حَدَّثَنِی الْحُسَیْنُ بْنُ دِینَارٍ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رَسُولُ اللَّهِ آخِذاً بِیَدِ الْحَسَنِ وَ الْحُسَیْنِ تَتْبَعُهُ فَاطِمَةُ وَ بَیْنَ یَدَیْهِ عَلِیٌّ وَ غَدَا الْعَاقِبُ وَ السَّیِّدُ بِابْنَیْنِ عَلَی أَحَدِهِمَا دُرَّتَانِ کَأَنَّهُمَا بَیْضَتَا حَمَامٍ فَحَفُّوا بِأَبِی حَارِثَةَ فَقَالَ أَبُو حَارِثَةَ مَنْ هَؤُلَاءِ مَعَهُ قَالُوا هَذَا ابْنُ عَمِّهِ زَوْجُ ابْنَتِهِ وَ هَذَانِ ابْنَا ابْنَتِهِ وَ هَذِهِ بِنْتُهُ أَعَزُّ النَّاسِ عَلَیْهِ وَ أَقْرَبُهُمْ إِلَی قَلْبِهِ وَ تَقَدَّمَ رَسُولُ اللَّهِ صلی الله علیه و آله فَجَثَا عَلَی رُکْبَتَیْهِ فَقَالَ أَبُو حَارِثَةَ جَثَا وَ اللَّهِ کَمَا جَثَا الْأَنْبِیَاءُ لِلْمُبَاهَلَةِ فَکَعَّ وَ لَمْ یُقْدِمْ عَلَی الْمُبَاهَلَةِ فَقَالَ لَهُ السَّیِّدُ ادْنُ یَا بَا حَارِثَةَ لِلْمُبَاهَلَةِ فَقَالَ لَا إِنِّی لَأَرَی رَجُلًا جَرِیئاً عَلَی الْمُبَاهَلَةِ وَ أَنَا أَخَافُ أَنْ یَکُونَ صَادِقاً فَلَا یَحُولُ وَ اللَّهِ عَلَیْنَا الْحَوْلُ وَ فِی الدُّنْیَا نَصْرَانِیٌّ یَطْعَمُ الْمَاءَ قَالَ وَ کَانَ نَزَلَ الْعَذَابُ مِنَ السَّمَاءِ لَوْ بَاهَلُوهُ فَقَالُوا یَا أَبَا الْقَاسِمِ إِنَّا لَا نُبَاهِلُکَ وَ لَکِنْ نُصَالِحُکَ فَصَالَحَهُمْ رَسُولُ اللَّهِ عَلَی أَلْفَیْ حُلَّةٍ مِنْ حُلَلِ الْأَوَاقِیِّ قِیمَةُ کُلِّ حُلَّةٍ أَرْبَعُونَ دِرْهَماً جِیَاداً وَ کَتَبَ لَهُمْ بِذَلِکَ کِتَاباً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لِأَبِی حَارِثَةَ الْأُسْقُفِّ لَکَأَنَّنِی بِکَ قَدْ ذَهَبْتَ إِلَی رَحْلِکَ وَ أَنْتَ وَسْنَانُ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فَجَعَلْتَ مُقَدَّمَهُ مُؤَخَّرَهُ فَلَمَّا رَجَعَ قَامَ یُرَحِّلُ رَاحِلَتَهُ فَجَعَلَ رَحْلَهُ مَقْلُوباً فَقَالَ أَشْهَدُ أَنَّ مُحَمَّداً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انا نخاف ان تأخذنا بجنایة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یؤخذ بجنایة غیره ـ شهد علی ذلک عمرو بن العاص والمغیرة بن شعبة ، وکتب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واوعز المقریزی فی الامتاع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٥٠٢</w:t>
      </w:r>
      <w:r>
        <w:rPr>
          <w:rFonts w:ascii="IRNazanin" w:hAnsi="IRNazanin" w:eastAsia="IRNazanin"/>
          <w:color w:val="111111"/>
          <w:sz w:val="28"/>
          <w:sz w:val="28"/>
          <w:szCs w:val="28"/>
          <w:rtl w:val="true"/>
          <w:lang w:bidi="fa-IR"/>
        </w:rPr>
        <w:t>إلی ذلک الکتاب فقال وصالحواعلی الفی حلة ثمن حلة اربعون درهما ، وعلی ان یضیفوا رسل رسول الله صلی الله علیه و آله وجعل لهم ذمة الله وعهده علی الایفتنوا عن دینهم ولا یعشروا ولا یحشروا ولا یأکلوا الربا ولا یتعاملوا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 فی حال أخذ النوم و النعاس</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bookmarkStart w:id="669" w:name="pg13777_135470"/>
    </w:p>
    <w:p>
      <w:pPr>
        <w:pStyle w:val="BookText"/>
        <w:rPr/>
      </w:pPr>
      <w:bookmarkEnd w:id="6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نمایندگان نجران که در میان آنان ده و اندی از بزرگان آنان حضور داشتند، بر رسول خدا صلی الله علیه و آله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ازاین هیات، امور مسیحیان نجران را اداره می‌نمودند که شامل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که عبدالمسیح نام داشت، امیر آنان محسوب می‌گردید و نجرانیان در کارهای خویش با او مشورت می‌نمودند و بدون نظر و فرمان او اقدامی صورت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که أیهم نام داشت و فریادرس و پشت و پناه آنان بود و تنها با نظر او اقدامی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سوم ابو حارثة بن علقمه که اسقف آنان به شمار می‌رفت و در نزد آنان از مقام و منزلتی والا بهره‌مند بود و پادشاهان روم برای او کنیسه‌ها ساخته بودند و به خاطر آنچه درباره علم و تلاش او برای گسترش دین آن‌ها شنیده بودند، عطایای بسیاری به او ارزانی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به‌سوی رسول‌خدا صلی الله علیه و آله رهسپار گشتند، ابوحارثه بر قاطر خود سوار شد و برادر او به نام کرز یا بشر بن علقمه نیز با او در این سفر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حرکت بودند که به ناگاه قاطر ابوحارثه دچار لغزش گردید و به سر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اتفاق، 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مرد خائن و دور از خیر و نیکی را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خود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چرا از او جانبداری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یاد می‌کنم که او همان پیامبری است که ما در انتظارش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چیز تو را از پیروی او باز می‌دارد؟ ابوحارثه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از پیروی او باز می‌دارد، رفتار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که ما را بزرگ داشته‌اند و با اموال خود ما را توانگر ساخته اند و بر مخالفت با او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از او تبعیت و پیروی کنم، همه آنچه را که می‌بینی از ما می‌ستانند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برادرش کرز این سخن را از او در دل نهان داشت تا آنکه اسلام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راه افتاد، درحالی‌که شترش را می‌زد و این شعر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شترم به‌سوی تو چنان به شتاب در حرکت است که تنگ آن سست گشته است و جنین آن نیز در شکمش به جنبش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این شتر من مخالف آیین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بر پیامبر صلی الله علیه و آله وارد گردید، اسلام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عصر درحالی بر رسول خداصلی الله علیه و آله وارد شدند که لباس‌هایی از دیبا و جامه‌های بافت حیره بر تن داشتند و هیچ یک از عرب‌ها، همانند ظاهر آراسته آنان بر پیامبر صلی الله علیه و آله وارد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آن‌ها،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حله اهدایی قیصر را بر تن نمایی تا آنان تو را در آن ببینند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بر رسول‌خدا صلی الله علیه و آله وارد گشتند و به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پاسخ سلام آنان را نداد و با آنان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رفتار پیامبر، آنان در پی عثمان بن عفان و عبدالرحمن بن عوف که از آشنایان آنان بودند، روان گشتند و آن دو را در میان جمعی از مهاجران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نامه‌ای برای ما نگاشت و ما نیز برای پاسخ دادن به او حرکت کردیم و به نزد او رفتیم و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سلام ما را پاسخی نداد و با ما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چاره چیست؟ آن دو به علی بن ابی‌طالب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به نظر تو، این قوم چه باید بکنند؟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به‌عقیده من باید این حله‌ها و انگشتری‌هایشان را از خود برگیرند، سپس به‌سوی او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نزد او رفتند و به او سلام نمودند و این بار پیامبر صلی الله علیه و آله سلام آنان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مرا به حق مبعوث داشت، که شما بار اول درحالی به نزد من آمدید که شیطان نیز شما را همراهی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روز را به بحث و پرسش از او گذراندند و اُسقف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درباره سیّد حضرت مسیح چه می‌گویی؟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صحیح نیست؛ بلکه 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 دو با پاسخ‌های خود، سخن دیگری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اختلاف آن دو، از ابتدای سوره آل عمران حدود هفتاد آیه، در پی یکدیگر بر رسول‌خدا صلی الله علیه و آله نازل گردید و خداوند در میان آیاتی که نازل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 چون مثل آدم است که او را از خاک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را بر دروغگویان قرار می‌دهیم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نزول این آیات، آنان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تو مباهله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حارثه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بنگرید، اگر فردا محمد با فرزند و اهل بیتش در مباهله حاضر شد، از مباهله با او حذر کنید، ولی اگر با اصحاب و یارانش آمد، با او مباهله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دینار به نقل از حسن بصری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هنگام صبح و درحالی‌که دست حسن و حسین را گرفته بود و فاطمه در پشت سر و علی علیه السلام پیش روی او قرار داشت، خارج گردید و عاقب و سید نیز به هنگام صبح با دو پسر خارج شدند که یکی از آن دو پسر، مرواریدی درشت همانند تخم کبوتر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گرد ابوحارثه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همراه محمد هستند،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پسرعمو و همسر دختر او و این دو کودک، پسران دختر او و این زن نیز دختر اوست که عزیزترین و محبوب‌ترین مردم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پیش آمد و بر دو زانویش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همانند پیامبران نشست، که آنان برای مباهله بر دو زانوی خود می‌نشستند و در نتیجه ترس بر او حاکم گردید و برای مباهله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ابوحارثه، برای مباهله 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چرا که بی هیچ تردیدی، من مردی دلیر را جهت مباهله مشاهده می‌کنم و از آن می‌ترسم که او راستگو باشد که در این صورت، به خدا سوگند، سال بر ما تمام نمی‌شود که در دنیا یک نفر مسیحی باقی نمی‌ماند که طعم آب را بچشد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مسیحیان نابود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پیامبر صلی الله علیه و آله مباهله می‌نمودند از آسمان عذاب نازل می‌گردید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ما با تو مباهله نمی‌کنیم ولی حاضریم با تو از در صلح و سازش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نیز بر اساس پرداخت دوهزار حله از حله‌های اواقی که قیمت هر حله چهل درهم ناب باشد، با آنان مصالحه نمود و در این باره برای آنان امان‌نامه‌ای نگاشت و به ابوحارثه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می‌بینم که خواب‌آلوده به‌سوی جهاز شترت می‌روی و جلوی جهاز را در انتهای آن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ابوحارثه بازگشت، درصدد برآمد تا جهاز شتر خود را بر روی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واژگون و پشت رو قرار داد و با مشاهده این 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محمد فرستاده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362360_1468164448"/>
      <w:bookmarkStart w:id="671" w:name="_Toc271"/>
      <w:bookmarkEnd w:id="670"/>
      <w:r>
        <w:rPr>
          <w:rtl w:val="true"/>
        </w:rPr>
        <w:t>بیان</w:t>
      </w:r>
      <w:bookmarkEnd w:id="671"/>
    </w:p>
    <w:p>
      <w:pPr>
        <w:pStyle w:val="BookText"/>
        <w:rPr/>
      </w:pPr>
      <w:r>
        <w:rPr>
          <w:rFonts w:ascii="IRNazanin" w:hAnsi="IRNazanin" w:eastAsia="IRNazanin"/>
          <w:color w:val="111111"/>
          <w:sz w:val="28"/>
          <w:sz w:val="28"/>
          <w:szCs w:val="28"/>
          <w:rtl w:val="true"/>
          <w:lang w:bidi="fa-IR"/>
        </w:rPr>
        <w:t>یقال فلان ثمال قومه بالکسر أی غیاث لهم یقوم بأمرهم التعس الهلاک و العثار و السقوط و الشر و البعد و الانحطاط و الفعل کمنع و سمع فإذا خاطبت قلت تعست کمنع و إذا حکیت قلت تعس کسمع و الأبعد الخائن و المتباعد عن الخیر</w:t>
      </w:r>
    </w:p>
    <w:p>
      <w:pPr>
        <w:pStyle w:val="BookText"/>
        <w:rPr/>
      </w:pPr>
      <w:r>
        <w:rPr>
          <w:rFonts w:ascii="Amiri" w:hAnsi="Amiri" w:eastAsia="Amiri" w:cs="Amiri"/>
          <w:color w:val="111111"/>
          <w:sz w:val="28"/>
          <w:sz w:val="28"/>
          <w:szCs w:val="28"/>
          <w:rtl w:val="true"/>
          <w:lang w:bidi="ar-SA"/>
        </w:rPr>
        <w:t>و قال الجزری فِی حَدِیثِ عَلِیٍّ علیه السلام إِنَّکَ لَقَلِقُ الْوَضِینِ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القلق الانزعاج و الوضین بطان منسوج بعضه علی بعض یشد به الرحل علی البعیر کالحزام للسرج أراد أنه سریع الحرکة یصفه بالخفة و قلة الثبات کالحزام إذا کان رخوا و منه حدیث ابن عمر</w:t>
      </w:r>
    </w:p>
    <w:p>
      <w:pPr>
        <w:pStyle w:val="BookText"/>
        <w:rPr/>
      </w:pPr>
      <w:r>
        <w:rPr>
          <w:rFonts w:ascii="IRNazanin" w:hAnsi="IRNazanin" w:eastAsia="IRNazanin"/>
          <w:color w:val="111111"/>
          <w:sz w:val="28"/>
          <w:sz w:val="28"/>
          <w:szCs w:val="28"/>
          <w:rtl w:val="true"/>
          <w:lang w:bidi="fa-IR"/>
        </w:rPr>
        <w:t>إلیک تعدو قلقا وضینها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دین النصاری دینها</w:t>
      </w:r>
    </w:p>
    <w:p>
      <w:pPr>
        <w:pStyle w:val="BookText"/>
        <w:rPr/>
      </w:pPr>
      <w:r>
        <w:rPr>
          <w:rFonts w:ascii="IRNazanin" w:hAnsi="IRNazanin" w:eastAsia="IRNazanin"/>
          <w:color w:val="111111"/>
          <w:sz w:val="28"/>
          <w:sz w:val="28"/>
          <w:szCs w:val="28"/>
          <w:rtl w:val="true"/>
          <w:lang w:bidi="fa-IR"/>
        </w:rPr>
        <w:t>أراد أنها هزلت و دقت للسیر علیها و قال یقال کع الرجل عن الأمر إذا جبن عنه و أحجم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ثمال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فریادرس آنان است که به امور آنان رسیدگی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سقوط، لغزش، دوری، پایین آمدن، و فعل آن بر وزن منع و سمع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صیغه مخاطب سخن گفتی،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منعت و اگر آن را به صیغه غایب آوری،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 و دور از خیر و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و ناآرامی و جنبش و از جای 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کمربندی که بر روی هم بافته می‌شود و با آن جهاز بر روی شتر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تنگ زین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مقصود او از این تعبیر، بیان سرعت زیاد اوست که آن را همانند تنگ سست شده، به چالاکی و عدم ثبات و پا برجا نبودن توصیف می‌کند و از این جمله حدیث پسر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شتر درحالی به‌سوی تو می‌دود که تنگ آن نااستوار و سست است و دین و آیین او برخلاف دین و آیین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آن است که این شتر از شدت سفر و سرعت زیاد لاغر گشته است و از همین رو تنگ آن شل و سست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 الرجل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انجام کاری دچار هراس گردد و ازآن منصرف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362362_1468164448"/>
      <w:bookmarkStart w:id="673" w:name="_Toc272"/>
      <w:bookmarkEnd w:id="672"/>
      <w:r>
        <w:rPr>
          <w:rtl w:val="true"/>
        </w:rPr>
        <w:t>«</w:t>
      </w:r>
      <w:r>
        <w:rPr/>
        <w:t>2</w:t>
      </w:r>
      <w:r>
        <w:rPr>
          <w:rtl w:val="true"/>
        </w:rPr>
        <w:t>»</w:t>
      </w:r>
      <w:bookmarkEnd w:id="673"/>
    </w:p>
    <w:p>
      <w:pPr>
        <w:pStyle w:val="BookText"/>
        <w:rPr/>
      </w:pPr>
      <w:r>
        <w:rPr>
          <w:rFonts w:ascii="Amiri" w:hAnsi="Amiri" w:eastAsia="Amiri" w:cs="Amiri"/>
          <w:color w:val="111111"/>
          <w:sz w:val="28"/>
          <w:sz w:val="28"/>
          <w:szCs w:val="28"/>
          <w:rtl w:val="true"/>
          <w:lang w:bidi="ar-SA"/>
        </w:rPr>
        <w:t xml:space="preserve">ما، الأمالی للشیخ الطوسی أَبُو عَمْرٍو عَنِ ابْنِ عُقْدَةَ عَنْ مُحَمَّدِ بْنِ أَحْمَدَ بْنِ الْحُسَیْنِ </w:t>
      </w:r>
      <w:r>
        <w:rPr>
          <w:rStyle w:val="FootnoteAnchor"/>
          <w:rtl w:val="true"/>
        </w:rPr>
        <w:footnoteReference w:id="1964"/>
      </w:r>
      <w:r>
        <w:rPr>
          <w:rFonts w:ascii="Amiri" w:hAnsi="Amiri" w:eastAsia="Amiri" w:cs="Amiri"/>
          <w:color w:val="111111"/>
          <w:sz w:val="28"/>
          <w:sz w:val="28"/>
          <w:szCs w:val="28"/>
          <w:rtl w:val="true"/>
          <w:lang w:bidi="ar-SA"/>
        </w:rPr>
        <w:t>عَنْ أَبِیهِ عَنْ هَاشِمِ بْنِ الْمُنْذِرِ عَنِ الْحَارِثِ بْنِ الْحُصَیْنِ عَنْ أَبِی صَادِقٍ عَنْ رَبِیعَةَ بْنِ نَاجِدٍ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حِینَ خَرَجَ لِمُبَاهَلَةِ النَّصَارَی بِی وَ بِفَاطِمَةَ وَ الْحَسَنِ وَ الْحُسَیْنِ رِضْوَانُ اللَّهِ عَلَیْهِمْ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زمان مباهله با مسیحیان، همراه من و فاطمه و حسن و حسین علیهم السلام خارج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2362364_1468164448"/>
      <w:bookmarkStart w:id="675" w:name="_Toc273"/>
      <w:bookmarkEnd w:id="674"/>
      <w:r>
        <w:rPr>
          <w:rtl w:val="true"/>
        </w:rPr>
        <w:t>«</w:t>
      </w:r>
      <w:r>
        <w:rPr/>
        <w:t>3</w:t>
      </w:r>
      <w:r>
        <w:rPr>
          <w:rtl w:val="true"/>
        </w:rPr>
        <w:t>»</w:t>
      </w:r>
      <w:bookmarkEnd w:id="675"/>
    </w:p>
    <w:p>
      <w:pPr>
        <w:pStyle w:val="BookText"/>
        <w:rPr/>
      </w:pPr>
      <w:r>
        <w:rPr>
          <w:rFonts w:ascii="Amiri" w:hAnsi="Amiri" w:eastAsia="Amiri" w:cs="Amiri"/>
          <w:color w:val="111111"/>
          <w:sz w:val="28"/>
          <w:sz w:val="28"/>
          <w:szCs w:val="28"/>
          <w:rtl w:val="true"/>
          <w:lang w:bidi="ar-SA"/>
        </w:rPr>
        <w:t xml:space="preserve">ما، الأمالی للشیخ الطوسی أَبُو عَمْرٍو وَ ابْنُ الصَّلْتِ مَعاً عَنِ ابْنِ عُقْدَةَ عَنْ أَحْمَدَ بْنِ یَحْیَی </w:t>
      </w:r>
      <w:r>
        <w:rPr>
          <w:rStyle w:val="FootnoteAnchor"/>
          <w:rtl w:val="true"/>
        </w:rPr>
        <w:footnoteReference w:id="1966"/>
      </w:r>
      <w:r>
        <w:rPr>
          <w:rFonts w:ascii="Amiri" w:hAnsi="Amiri" w:eastAsia="Amiri" w:cs="Amiri"/>
          <w:color w:val="111111"/>
          <w:sz w:val="28"/>
          <w:sz w:val="28"/>
          <w:szCs w:val="28"/>
          <w:rtl w:val="true"/>
          <w:lang w:bidi="ar-SA"/>
        </w:rPr>
        <w:t>عَنْ یَعْقُوبَ بْنِ یُوسُفَ الضَّبِّیِّ عَنْ مُحَمَّدِ بْنِ إِسْحَاقَ بْنِ عَمَّارٍ عَنْ هِلَالِ بْنِ أَیُّوبَ عَنْ عَبْدِ الْکَرِیمِ عَنْ أَبِی أُمَیَّةَ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مَنِ الَّذِینَ أَرَادَ رَسُولُ اللَّهِ صلی الله علیه و آله أَنْ یُبَاهِلَ بِهِمْ قَالَ عَلِیٌّ وَ فَاطِمَةُ وَ الْحَسَنُ وَ الْحُسَیْنُ وَ الْأَنْفُسُ النَّبِیُّ صلی الله علیه و آله وَ عَلِیٌّ علیه السلام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با چه کسانی درصدد مباهله برآمد؟ ابن‌عباس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پیامبر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و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2362366_1468164448"/>
      <w:bookmarkStart w:id="677" w:name="_Toc274"/>
      <w:bookmarkEnd w:id="676"/>
      <w:r>
        <w:rPr>
          <w:rtl w:val="true"/>
        </w:rPr>
        <w:t>«</w:t>
      </w:r>
      <w:r>
        <w:rPr/>
        <w:t>4</w:t>
      </w:r>
      <w:r>
        <w:rPr>
          <w:rtl w:val="true"/>
        </w:rPr>
        <w:t>»</w:t>
      </w:r>
      <w:bookmarkEnd w:id="67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مُحَمَّدُ بْنُ أَحْمَدَ بْنِ أَبِی الْفَوَارِسِ عَنْ أَحْمَدَ بْنِ مُحَمَّدٍ الصَّائِغِ عَنْ مُحَمَّدِ بْنِ </w:t>
      </w:r>
      <w:bookmarkStart w:id="678" w:name="pg13777_135471"/>
    </w:p>
    <w:p>
      <w:pPr>
        <w:pStyle w:val="BookText"/>
        <w:rPr/>
      </w:pPr>
      <w:bookmarkEnd w:id="678"/>
      <w:r>
        <w:rPr>
          <w:rFonts w:ascii="Amiri" w:hAnsi="Amiri" w:eastAsia="Amiri" w:cs="Amiri"/>
          <w:color w:val="111111"/>
          <w:sz w:val="28"/>
          <w:sz w:val="28"/>
          <w:szCs w:val="28"/>
          <w:rtl w:val="true"/>
          <w:lang w:bidi="ar-SA"/>
        </w:rPr>
        <w:t>إِسْحَاقَ السَّرَّاجِ عَنْ قُتَیْبَةَ بْنِ سَعِیدٍ عَنْ حَاتِمٍ عَنْ بُکَیْرِ بْنِ یَسَارٍ عَنْ عَامِرِ بْنِ سَعْدٍ عَنْ أَبِیهِ قَالَ</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 xml:space="preserve">لَمَّا نَزَلَتْ هَذِهِ الْآیَةُ نَدْعُ أَبْناءَنا وَ أَبْناءَکُمْ دَعَا رَسُولُ اللَّهِ صلی الله علیه و آله عَلِیّاً وَ فَاطِمَةَ وَ حَسَناً وَ حُسَیْناً علیهم السلام وَ قَالَ اللَّهُمَّ هَؤُلَاءِ أَهْلُ بَیْتِی الْخَبَرَ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فیما احتج به الرضا علیه السلام فی مجلس المأمون فی فضل العترة الاحتجاج بالمباهلة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و فرزندان شما را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خدا صلی الله علیه و آله علی و فاطمه و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بیت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حضرت رضا علیه السلام در مجلس مأمون درباره فضل و برتری اهل بیت به آن استدلال نمود، احتجاج او به واقعه مباهله نیز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2362368_1468164448"/>
      <w:bookmarkStart w:id="680" w:name="_Toc275"/>
      <w:bookmarkEnd w:id="679"/>
      <w:r>
        <w:rPr>
          <w:rtl w:val="true"/>
        </w:rPr>
        <w:t>«</w:t>
      </w:r>
      <w:r>
        <w:rPr/>
        <w:t>5</w:t>
      </w:r>
      <w:r>
        <w:rPr>
          <w:rtl w:val="true"/>
        </w:rPr>
        <w:t>»</w:t>
      </w:r>
      <w:bookmarkEnd w:id="68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النَّضْرِ عَنِ ابْنِ سِنَانٍ عَنْ أَبِی عَبْدِ اللَّهِ علیه السلام أَنَّ نَصَارَی نَجْرَانَ لَمَّا وَفَدُوا عَلَی رَسُولِ اللَّهِ وَ کَانَ سَیِّدُهُمْ الْأَهْتَمَ </w:t>
      </w:r>
      <w:r>
        <w:rPr>
          <w:rStyle w:val="FootnoteAnchor"/>
          <w:rtl w:val="true"/>
        </w:rPr>
        <w:footnoteReference w:id="1970"/>
      </w:r>
      <w:r>
        <w:rPr>
          <w:rFonts w:ascii="Amiri" w:hAnsi="Amiri" w:eastAsia="Amiri" w:cs="Amiri"/>
          <w:color w:val="111111"/>
          <w:sz w:val="28"/>
          <w:sz w:val="28"/>
          <w:szCs w:val="28"/>
          <w:rtl w:val="true"/>
          <w:lang w:bidi="ar-SA"/>
        </w:rPr>
        <w:t xml:space="preserve">وَ الْعَاقِبَ وَ السَّیِّدَ وَ حَضَرَتْ صَلَوَاتُهُمْ فَأَقْبَلُوا یَضْرِبُونَ بِالنَّاقُوسِ وَ صَلُّوا فَقَالَ أَصْحَابُ رَسُولِ اللَّهِ یَا رَسُولَ اللَّهِ هَذَا فِی مَسْجِدِکَ فَقَالَ دَعُوهُمْ فَلَمَّا فَرَغُوا دَنَوْا مِنْ رَسُولِ اللَّهِ فَقَالُوا إِلَی مَا تَدْعُو </w:t>
      </w:r>
      <w:r>
        <w:rPr>
          <w:rStyle w:val="FootnoteAnchor"/>
          <w:rtl w:val="true"/>
        </w:rPr>
        <w:footnoteReference w:id="1971"/>
      </w:r>
      <w:r>
        <w:rPr>
          <w:rFonts w:ascii="Amiri" w:hAnsi="Amiri" w:eastAsia="Amiri" w:cs="Amiri"/>
          <w:color w:val="111111"/>
          <w:sz w:val="28"/>
          <w:sz w:val="28"/>
          <w:szCs w:val="28"/>
          <w:rtl w:val="true"/>
          <w:lang w:bidi="ar-SA"/>
        </w:rPr>
        <w:t xml:space="preserve">فَقَالَ إِلَی شَهَادَةِ أَنْ لَا إِلَهَ إِلَّا اللَّهُ وَ أَنِّی رَسُولُ اللَّهِ صلی الله علیه و آله وَ أَنَّ عِیسَی عَبْدٌ مَخْلُوقٌ یَأْکُلُ وَ یَشْرَبُ وَ یُحْدِثُ قَالُوا فَمَنْ أَبُوهُ فَنَزَلَ الْوَحْیُ عَلَی رَسُولِ اللَّهِ صلی الله علیه و آله فَقَالَ قُلْ لَهُمْ مَا یَقُولُونَ </w:t>
      </w:r>
      <w:r>
        <w:rPr>
          <w:rStyle w:val="FootnoteAnchor"/>
          <w:rtl w:val="true"/>
        </w:rPr>
        <w:footnoteReference w:id="1972"/>
      </w:r>
      <w:r>
        <w:rPr>
          <w:rFonts w:ascii="Amiri" w:hAnsi="Amiri" w:eastAsia="Amiri" w:cs="Amiri"/>
          <w:color w:val="111111"/>
          <w:sz w:val="28"/>
          <w:sz w:val="28"/>
          <w:szCs w:val="28"/>
          <w:rtl w:val="true"/>
          <w:lang w:bidi="ar-SA"/>
        </w:rPr>
        <w:t xml:space="preserve">فِی آدَمَ أَ کَانَ عَبْداً مَخْلُوقاً یَأْکُلُ وَ یَشْرَبُ وَ یُحْدِثُ وَ یَنْکِحُ فَسَأَلَهُمُ النَّبِیُّ صلی الله علیه و آله فَقَالُوا نَعَمْ فَقَالَ فَمَنْ أَبُوهُ فَبَقُوا </w:t>
      </w:r>
      <w:r>
        <w:rPr>
          <w:rStyle w:val="FootnoteAnchor"/>
          <w:rtl w:val="true"/>
        </w:rPr>
        <w:footnoteReference w:id="1973"/>
      </w:r>
      <w:r>
        <w:rPr>
          <w:rFonts w:ascii="Amiri" w:hAnsi="Amiri" w:eastAsia="Amiri" w:cs="Amiri"/>
          <w:color w:val="111111"/>
          <w:sz w:val="28"/>
          <w:sz w:val="28"/>
          <w:szCs w:val="28"/>
          <w:rtl w:val="true"/>
          <w:lang w:bidi="ar-SA"/>
        </w:rPr>
        <w:t xml:space="preserve">سَاکِتِینَ فَأَنْزَلَ اللَّهُ إِنَّ مَثَلَ عِیسی عِنْدَ اللَّهِ کَمَثَلِ آدَمَ الْآیَةَ إِلَی قَوْلِهِ فَنَجْعَلْ لَعْنَتَ اللَّهِ عَلَی الْکاذِبِینَ </w:t>
      </w:r>
      <w:r>
        <w:rPr>
          <w:rStyle w:val="FootnoteAnchor"/>
          <w:rtl w:val="true"/>
        </w:rPr>
        <w:footnoteReference w:id="1974"/>
      </w:r>
      <w:r>
        <w:rPr>
          <w:rFonts w:ascii="Amiri" w:hAnsi="Amiri" w:eastAsia="Amiri" w:cs="Amiri"/>
          <w:color w:val="111111"/>
          <w:sz w:val="28"/>
          <w:sz w:val="28"/>
          <w:szCs w:val="28"/>
          <w:rtl w:val="true"/>
          <w:lang w:bidi="ar-SA"/>
        </w:rPr>
        <w:t xml:space="preserve">فَقَالَ رَسُولُ اللَّهِ صلی الله علیه و آله فَبَاهِلُونِی إِنْ کُنْتُ صَادِقاً أُنْزِلَتِ اللَّعْنَةُ عَلَیْکُمْ وَ إِنْ کُنْتُ کَاذِباً أُنْزِلَتْ عَلَیَّ </w:t>
      </w:r>
      <w:r>
        <w:rPr>
          <w:rStyle w:val="FootnoteAnchor"/>
          <w:rtl w:val="true"/>
        </w:rPr>
        <w:footnoteReference w:id="1975"/>
      </w:r>
      <w:r>
        <w:rPr>
          <w:rFonts w:ascii="Amiri" w:hAnsi="Amiri" w:eastAsia="Amiri" w:cs="Amiri"/>
          <w:color w:val="111111"/>
          <w:sz w:val="28"/>
          <w:sz w:val="28"/>
          <w:szCs w:val="28"/>
          <w:rtl w:val="true"/>
          <w:lang w:bidi="ar-SA"/>
        </w:rPr>
        <w:t xml:space="preserve">فَقَالُوا أَنْصَفْتَ فَتَوَاعَدُوا </w:t>
      </w:r>
      <w:bookmarkStart w:id="681" w:name="pg13777_135472"/>
    </w:p>
    <w:p>
      <w:pPr>
        <w:pStyle w:val="BookText"/>
        <w:rPr/>
      </w:pPr>
      <w:bookmarkEnd w:id="681"/>
      <w:r>
        <w:rPr>
          <w:rFonts w:ascii="Amiri" w:hAnsi="Amiri" w:eastAsia="Amiri" w:cs="Amiri"/>
          <w:color w:val="111111"/>
          <w:sz w:val="28"/>
          <w:sz w:val="28"/>
          <w:szCs w:val="28"/>
          <w:rtl w:val="true"/>
          <w:lang w:bidi="ar-SA"/>
        </w:rPr>
        <w:t xml:space="preserve">لِلْمُبَاهَلَةِ </w:t>
      </w:r>
      <w:r>
        <w:rPr>
          <w:rStyle w:val="FootnoteAnchor"/>
          <w:rtl w:val="true"/>
        </w:rPr>
        <w:footnoteReference w:id="1976"/>
      </w:r>
      <w:r>
        <w:rPr>
          <w:rFonts w:ascii="Amiri" w:hAnsi="Amiri" w:eastAsia="Amiri" w:cs="Amiri"/>
          <w:color w:val="111111"/>
          <w:sz w:val="28"/>
          <w:sz w:val="28"/>
          <w:szCs w:val="28"/>
          <w:rtl w:val="true"/>
          <w:lang w:bidi="ar-SA"/>
        </w:rPr>
        <w:t xml:space="preserve">فَلَمَّا رَجَعُوا إِلَی مَنَازِلِهِمْ قَالَ رُؤَسَاؤُهُمْ السَّیِّدُ وَ الْعَاقِبُ وَ الْأَهْتَمُ إِنْ بَاهَلَنَا بِقَوْمِهِ بَاهَلْنَاهُ فَإِنَّهُ لَیْسَ بِنَبِیٍّ وَ إِنْ بَاهَلَنَا بِأَهْلِ بَیْتِهِ خَاصَّةً فَلَا نُبَاهِلُهُ فَإِنَّهُ لَا یُقْدِمُ عَلَی أَهْلِ بَیْتِهِ إِلَّا وَ هُوَ صَادِقٌ فَلَمَّا أَصْبَحُوا جَاءُوا إِلَی رَسُولِ اللَّهِ صلی الله علیه و آله وَ مَعَهُ أَمِیرُ الْمُؤْمِنِینَ وَ فَاطِمَةُ وَ الْحَسَنُ وَ الْحُسَیْنُ علیهم السلام فَقَالَ النَّصَارَی مَنْ هَؤُلَاءِ فَقِیلَ لَهُمْ هَذَا ابْنُ عَمِّهِ وَ وَصِیُّهُ وَ خَتَنُهُ </w:t>
      </w:r>
      <w:r>
        <w:rPr>
          <w:rStyle w:val="FootnoteAnchor"/>
          <w:rtl w:val="true"/>
        </w:rPr>
        <w:footnoteReference w:id="1977"/>
      </w:r>
      <w:r>
        <w:rPr>
          <w:rFonts w:ascii="Amiri" w:hAnsi="Amiri" w:eastAsia="Amiri" w:cs="Amiri"/>
          <w:color w:val="111111"/>
          <w:sz w:val="28"/>
          <w:sz w:val="28"/>
          <w:szCs w:val="28"/>
          <w:rtl w:val="true"/>
          <w:lang w:bidi="ar-SA"/>
        </w:rPr>
        <w:t xml:space="preserve">عَلِیُّ بْنُ أَبِی طَالِبٍ وَ هَذِهِ ابْنَتُهُ </w:t>
      </w:r>
      <w:r>
        <w:rPr>
          <w:rStyle w:val="FootnoteAnchor"/>
          <w:rtl w:val="true"/>
        </w:rPr>
        <w:footnoteReference w:id="1978"/>
      </w:r>
      <w:r>
        <w:rPr>
          <w:rFonts w:ascii="Amiri" w:hAnsi="Amiri" w:eastAsia="Amiri" w:cs="Amiri"/>
          <w:color w:val="111111"/>
          <w:sz w:val="28"/>
          <w:sz w:val="28"/>
          <w:szCs w:val="28"/>
          <w:rtl w:val="true"/>
          <w:lang w:bidi="ar-SA"/>
        </w:rPr>
        <w:t xml:space="preserve">فَاطِمَةُ وَ هَذَانِ ابْنَاهُ الْحَسَنُ وَ الْحُسَیْنُ فَفَرِقُوا وَ قَالُوا لِرَسُولِ اللَّهِ صلی الله علیه و آله نُعْطِیکَ الرِّضَا فَأَعْفِنَا عَنِ الْمُبَاهَلَةِ فَصَالَحَهُمْ رَسُولُ اللَّهِ صلی الله علیه و آله عَلَی الْجِزْیَةِ وَ انْصَرَفُوا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نضر، از ابن سنان،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نمایندگان مسیحیان نجران به ریاست اهتم، عاقب و سید به حضور رسول‌خدا صلی الله علیه و آله رسیدند، چون هنگام نماز آنان فرارسید، شروع به زدن ناقوس کردند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آیا در مسجد خود اجازه چنین کاری می‌دهی؟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حال خود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آنان نماز خود را به پایان بردند، نزدیک رسول‌خدا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چیزی دعوت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این امر می‌خوانم که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من فرستاده او هستم و عیسی مخلوقی بود که می‌خورد و می‌آشامید و قضای حاجت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 پدرش کیست؟ در این هنگام وحی الهی بر رسول‌خدا صلی الله علیه و آله نازل گردید و جبرئیل علیه السلام به او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درباره آدم چه می‌گویند؟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آشامید و قضای حاجت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رسول خدا صلی الله علیه و آله نیز این سؤال را با آنان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بنده‌ای مخلوق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بود؟ آنان در پاسخ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کَمَثَلِ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نزول این آیات،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من مباهله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باشم، لعنت و نفرین بر شما نازل می‌گردد و اگر دروغگو باشم، لعن و نفرین بر من فرو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انصاف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مباهله موعدی را مقرر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مسیحیان به خانه‌های خود بازگشتند، رؤسای آنان سیّد، عاقب و اهتم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قوم خود در مباهله با ما حاضر شد، با او مباهله می‌کنیم، چرا که در این صورت او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تنها با اهل بیت و بستگانش به مباهله با ما برخاست با او مباهله نمی‌کنیم، چرا که او تنها در صورتی اهل بیت خود را برای مباهله حاضر می‌سازد که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صبح درآمدند، درحالی به نزد رسول‌خدا صلی الله علیه و آله آمدند که امیرالمؤمنین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پاسخ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پسرعمو و وصی و داماد او، علی‌بن‌ابی‌طالب علیه السلام و این زن، دخترش فاطمه و این دو کودک،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مسیحیان دچار ترس گشتند و به رسول‌خدا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خشنود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مباهله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بر اساس پرداخت جزیه با آنان از در صلح درآمد و آنان به دیار خود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2362370_1468164448"/>
      <w:bookmarkStart w:id="683" w:name="_Toc276"/>
      <w:bookmarkEnd w:id="682"/>
      <w:r>
        <w:rPr>
          <w:rtl w:val="true"/>
        </w:rPr>
        <w:t>«</w:t>
      </w:r>
      <w:r>
        <w:rPr/>
        <w:t>6</w:t>
      </w:r>
      <w:r>
        <w:rPr>
          <w:rtl w:val="true"/>
        </w:rPr>
        <w:t>»</w:t>
      </w:r>
      <w:bookmarkEnd w:id="683"/>
    </w:p>
    <w:p>
      <w:pPr>
        <w:pStyle w:val="BookText"/>
        <w:rPr/>
      </w:pPr>
      <w:r>
        <w:rPr>
          <w:rFonts w:ascii="Amiri" w:hAnsi="Amiri" w:eastAsia="Amiri" w:cs="Amiri"/>
          <w:color w:val="111111"/>
          <w:sz w:val="28"/>
          <w:sz w:val="28"/>
          <w:szCs w:val="28"/>
          <w:rtl w:val="true"/>
          <w:lang w:bidi="ar-SA"/>
        </w:rPr>
        <w:t xml:space="preserve">یج، الخرائج و الجرائح رُوِیَ أَنَّهُ لَمَّا قَدِمَ وَفْدُ نَجْرَانَ دَعَا النَّبِیُّ صلی الله علیه و آله الْعَاقِبَ وَ الطَّیِّبَ </w:t>
      </w:r>
      <w:r>
        <w:rPr>
          <w:rStyle w:val="FootnoteAnchor"/>
          <w:rtl w:val="true"/>
        </w:rPr>
        <w:footnoteReference w:id="1980"/>
      </w:r>
      <w:r>
        <w:rPr>
          <w:rFonts w:ascii="Amiri" w:hAnsi="Amiri" w:eastAsia="Amiri" w:cs="Amiri"/>
          <w:color w:val="111111"/>
          <w:sz w:val="28"/>
          <w:sz w:val="28"/>
          <w:szCs w:val="28"/>
          <w:rtl w:val="true"/>
          <w:lang w:bidi="ar-SA"/>
        </w:rPr>
        <w:t xml:space="preserve">رَئِیسَیْهِمْ إِلَی الْإِسْلَامِ فَقَالا أَسْلَمْنَا قَبْلَکَ فَقَالَ کَذَبْتُمَا یَمْنَعُکُمَا مِنْ ذَلِکَ حُبُّ الصَّلِیبِ وَ شُرْبِ الْخَمْرِ فَدَعَاهُمَا إِلَی الْمُلَاعَنَةِ فَوَاعَدَاهُ عَلَی أَنْ یُغَادِیَاهُ فَغَدَا رَسُولُ اللَّهِ صلی الله علیه و آله وَ لَقَدْ أَخَذَ بِیَدِ عَلِیٍّ وَ الْحَسَنِ وَ الْحُسَیْنِ وَ فَاطِمَةَ فَقَالا أَتَی بِخَوَاصِّهِ وَاثِقاً بِدِیَانَتِهِمْ فَأَبَوُا الْمُلَاعَنَةَ فَقَالَ صلی الله علیه و آله لَوْ فَعَلَا لَأَمْطَرَ الْوَادِی عَلَیْهِمْ </w:t>
      </w:r>
      <w:r>
        <w:rPr>
          <w:rStyle w:val="FootnoteAnchor"/>
          <w:rtl w:val="true"/>
        </w:rPr>
        <w:footnoteReference w:id="1981"/>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نمایندگان نجران به حضور پیامبر صلی الله علیه و آله رسیدند، او رؤسای آنان عاقب و طیّب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تو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صلیب و شرب خمر شما را از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لعن و نفرین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نیز با او عهد کردند که صبحدم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رسول‌خدا صلی الله علیه و آله دست در دست علی علیه السلام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مشاهده این صحنه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بستگان و نزدیکان خود و با اعتماد به دیانت آنان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از مباهله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دو مباهله می‌کردند، بی‌هیچ تردیدی وادی بر آنان بارانی از آتش فرو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2362372_1468164448"/>
      <w:bookmarkStart w:id="685" w:name="_Toc277"/>
      <w:bookmarkEnd w:id="684"/>
      <w:r>
        <w:rPr>
          <w:rtl w:val="true"/>
        </w:rPr>
        <w:t>«</w:t>
      </w:r>
      <w:r>
        <w:rPr/>
        <w:t>7</w:t>
      </w:r>
      <w:r>
        <w:rPr>
          <w:rtl w:val="true"/>
        </w:rPr>
        <w:t>»</w:t>
      </w:r>
      <w:bookmarkEnd w:id="68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سُئِلَ عَنْ فَضَائِلِهِ فَذَکَرَ بَعْضَهَا </w:t>
      </w:r>
      <w:r>
        <w:rPr>
          <w:rStyle w:val="FootnoteAnchor"/>
          <w:rtl w:val="true"/>
        </w:rPr>
        <w:footnoteReference w:id="1982"/>
      </w:r>
      <w:r>
        <w:rPr>
          <w:rFonts w:ascii="Amiri" w:hAnsi="Amiri" w:eastAsia="Amiri" w:cs="Amiri"/>
          <w:color w:val="111111"/>
          <w:sz w:val="28"/>
          <w:sz w:val="28"/>
          <w:szCs w:val="28"/>
          <w:rtl w:val="true"/>
          <w:lang w:bidi="ar-SA"/>
        </w:rPr>
        <w:t xml:space="preserve">ثُمَّ قَالُوا لَهُ زِدْنَا فَقَالَ إِنَّ رَسُولَ اللَّهِ صلی الله علیه و آله أَتَاهُ حِبْرَانِ مِنْ أَحْبَارِ النَّصَارَی مِنْ أَهْلِ نَجْرَانَ فَتَکَلَّمَا فِی أَمْرِ عِیسَی فَأَنْزَلَ اللَّهُ هَذِهِ الْآیَةَ إِنَّ مَثَلَ عِیسی عِنْدَ اللَّهِ کَمَثَلِ آدَمَ </w:t>
      </w:r>
      <w:r>
        <w:rPr>
          <w:rStyle w:val="FootnoteAnchor"/>
          <w:rtl w:val="true"/>
        </w:rPr>
        <w:footnoteReference w:id="1983"/>
      </w:r>
      <w:r>
        <w:rPr>
          <w:rFonts w:ascii="Amiri" w:hAnsi="Amiri" w:eastAsia="Amiri" w:cs="Amiri"/>
          <w:color w:val="111111"/>
          <w:sz w:val="28"/>
          <w:sz w:val="28"/>
          <w:szCs w:val="28"/>
          <w:rtl w:val="true"/>
          <w:lang w:bidi="ar-SA"/>
        </w:rPr>
        <w:t>إِلَی آخِرِ الْآیَةِ فَدَخَلَ رَسُولُ اللَّهِ صلی الله علیه و آله فَأَخَذَ بِیَدِ عَلِیٍّ وَ الْحَسَنِ وَ الْحُسَیْنِ وَ فَاطِمَةَ ثُمَّ خَرَجَ وَ رَفَعَ کَفَّهُ إِلَی السَّمَاءِ وَ فَرَّجَ بَیْنَ أَصَابِعِهِ وَ دَعَاهُمْ إِلَی الْمُبَاهَلَةِ</w:t>
      </w:r>
      <w:r>
        <w:rPr>
          <w:rFonts w:eastAsia="Amiri" w:cs="Amiri" w:ascii="Amiri" w:hAnsi="Amiri"/>
          <w:color w:val="111111"/>
          <w:sz w:val="28"/>
          <w:szCs w:val="28"/>
          <w:rtl w:val="true"/>
          <w:lang w:bidi="ar-SA"/>
        </w:rPr>
        <w:t xml:space="preserve">. </w:t>
      </w:r>
      <w:bookmarkStart w:id="686" w:name="pg13777_135473"/>
    </w:p>
    <w:p>
      <w:pPr>
        <w:pStyle w:val="BookText"/>
        <w:rPr/>
      </w:pPr>
      <w:bookmarkEnd w:id="686"/>
      <w:r>
        <w:rPr>
          <w:rFonts w:ascii="Amiri" w:hAnsi="Amiri" w:eastAsia="Amiri" w:cs="Amiri"/>
          <w:color w:val="111111"/>
          <w:sz w:val="28"/>
          <w:sz w:val="28"/>
          <w:szCs w:val="28"/>
          <w:rtl w:val="true"/>
          <w:lang w:bidi="ar-SA"/>
        </w:rPr>
        <w:t xml:space="preserve">قَالَ وَ قَالَ أَبُو جَعْفَرٍ علیه السلام وَ کَذَلِکَ الْمُبَاهَلَةُ یَشْبِکُ یَدَهُ فِی یَدِهِ یَرْفَعُهُمَا إِلَی السَّمَاءِ فَلَمَّا رَآهُ الْحِبْرَانِ قَالَ أَحَدُهُمَا لِصَاحِبِهِ وَ اللَّهِ لَئِنْ کَانَ نَبِیّاً لَنَهْلِکَنَّ وَ إِنْ کَانَ غَیْرَ نَبِیٍّ کَفَانَا قَوْمُهُ فَکَفَّا وَ انْصَرَفَا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از امام صادق علیه السلام روایت کرده است که از او درباره فضائل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از آن فضایل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نجران، دو اسقف مسیحی به نزد رسول‌خدا صلی الله علیه و آله آمدند و درباره عیسی علیه السلام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سخنان، پروردگار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عِیسَی عِندَ اللّهِ کَمَثَلِ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تا آخر آن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نزول این آیه رسول‌خدا صلی الله علیه و آله وارد خانه شد و دست علی و حسن وحسین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خارج گردید و دستش را به آسمان بلند کرد و میان انگشتانش را گشود و آنان را به مباهله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این‌گونه است که دستی را در دست دیگر داخل می‌کند و آن دو را به سوی آسمان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آن دواسقف مسیحی، پیامبر صلی الله علیه و آله را در این حال دیدند،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به‌راستی پیامبر باشد، بی هیچ تردیدی هلاک می‌گردیم و اگر هم پیامبر نباشد، قوم او ما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 ما را مغلوب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مباهله امتناع کردند و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2362374_1468164448"/>
      <w:bookmarkStart w:id="688" w:name="_Toc278"/>
      <w:bookmarkEnd w:id="687"/>
      <w:r>
        <w:rPr>
          <w:rtl w:val="true"/>
        </w:rPr>
        <w:t>«</w:t>
      </w:r>
      <w:r>
        <w:rPr/>
        <w:t>8</w:t>
      </w:r>
      <w:r>
        <w:rPr>
          <w:rtl w:val="true"/>
        </w:rPr>
        <w:t>»</w:t>
      </w:r>
      <w:bookmarkEnd w:id="688"/>
    </w:p>
    <w:p>
      <w:pPr>
        <w:pStyle w:val="BookText"/>
        <w:rPr/>
      </w:pPr>
      <w:r>
        <w:rPr>
          <w:rFonts w:ascii="Amiri" w:hAnsi="Amiri" w:eastAsia="Amiri" w:cs="Amiri"/>
          <w:color w:val="111111"/>
          <w:sz w:val="28"/>
          <w:sz w:val="28"/>
          <w:szCs w:val="28"/>
          <w:rtl w:val="true"/>
          <w:lang w:bidi="ar-SA"/>
        </w:rPr>
        <w:t xml:space="preserve">شی، تفسیر العیاشی عَنْ مُحَمَّدِ بْنِ سَعِیدٍ الْأُرْدُنِیِّ </w:t>
      </w:r>
      <w:r>
        <w:rPr>
          <w:rStyle w:val="FootnoteAnchor"/>
          <w:rtl w:val="true"/>
        </w:rPr>
        <w:footnoteReference w:id="1985"/>
      </w:r>
      <w:r>
        <w:rPr>
          <w:rFonts w:ascii="Amiri" w:hAnsi="Amiri" w:eastAsia="Amiri" w:cs="Amiri"/>
          <w:color w:val="111111"/>
          <w:sz w:val="28"/>
          <w:sz w:val="28"/>
          <w:szCs w:val="28"/>
          <w:rtl w:val="true"/>
          <w:lang w:bidi="ar-SA"/>
        </w:rPr>
        <w:t xml:space="preserve">عَنْ مُوسَی بْنِ مُحَمَّدِ بْنِ الرِّضَا عَنْ أَخِیهِ أَبِی الْحَسَنِ علیه السلام أَنَّهُ قَالَ فِی هَذِهِ الْآیَةِ فَقُلْ </w:t>
      </w:r>
      <w:r>
        <w:rPr>
          <w:rStyle w:val="FootnoteAnchor"/>
          <w:rtl w:val="true"/>
        </w:rPr>
        <w:footnoteReference w:id="1986"/>
      </w:r>
      <w:r>
        <w:rPr>
          <w:rFonts w:ascii="Amiri" w:hAnsi="Amiri" w:eastAsia="Amiri" w:cs="Amiri"/>
          <w:color w:val="111111"/>
          <w:sz w:val="28"/>
          <w:sz w:val="28"/>
          <w:szCs w:val="28"/>
          <w:rtl w:val="true"/>
          <w:lang w:bidi="ar-SA"/>
        </w:rPr>
        <w:t xml:space="preserve">تَعالَوْا نَدْعُ أَبْناءَنا وَ أَبْناءَکُمْ وَ نِساءَنا وَ نِساءَکُمْ وَ أَنْفُسَنا وَ أَنْفُسَکُمْ ثُمَّ نَبْتَهِلْ فَنَجْعَلْ لَعْنَتَ اللَّهِ عَلَی الْکاذِبِینَ </w:t>
      </w:r>
      <w:r>
        <w:rPr>
          <w:rStyle w:val="FootnoteAnchor"/>
          <w:rtl w:val="true"/>
        </w:rPr>
        <w:footnoteReference w:id="1987"/>
      </w:r>
      <w:r>
        <w:rPr>
          <w:rFonts w:ascii="Amiri" w:hAnsi="Amiri" w:eastAsia="Amiri" w:cs="Amiri"/>
          <w:color w:val="111111"/>
          <w:sz w:val="28"/>
          <w:sz w:val="28"/>
          <w:szCs w:val="28"/>
          <w:rtl w:val="true"/>
          <w:lang w:bidi="ar-SA"/>
        </w:rPr>
        <w:t xml:space="preserve">وَ لَوْ قَالَ تَعَالَوْا نَبْتَهِلْ فَنَجْعَلْ لَعْنَةَ اللَّهِ عَلَیْکُمْ لَمْ یَکُونُوا یُجِیبُونَ لِلْمُبَاهَلَةِ وَ قَدْ عَلِمَ أَنَّ نَبِیَّهُ مُؤَدٍّ عَنْهُ رِسَالاتِهِ وَ مَا هُوَ مِنَ الْکَاذِبِینَ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سعید اردنی از موسی بن محمد بن رضا، از برادرش ابوالحسن علیه السلام روایت شده است که او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نَدْعُ أَبْنَاءنَا وَأَبْنَاءکُمْ وَنِسَاءنَا وَنِسَاءکُمْ وَأَنفُسَنَا وأَنفُسَکُمْ ثُمَّ نَبْتَهِلْ فَنَجْعَل لَّعْنَةُ اللّهِ عَلَی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فرزندان ما و فرزندان شما، و زنان ما و زنان شما، و جان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ما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حاضر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مباهله یازیم و لعن و نفرین پروردگار را بر دروغگویان قرار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این‌گونه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تتعالوا نبتهل فنجعل لعنة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یکدیگر مباهله کنیم و لعنت پروردگار را بر شما قرار دهیم، آنان هرگز تن به مباهله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آگاه بود که پیامبرش پیام‌های او را ابلاغ نموده است واز دروغگویان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2362376_1468164448"/>
      <w:bookmarkStart w:id="690" w:name="_Toc279"/>
      <w:bookmarkEnd w:id="689"/>
      <w:r>
        <w:rPr>
          <w:rtl w:val="true"/>
        </w:rPr>
        <w:t>«</w:t>
      </w:r>
      <w:r>
        <w:rPr/>
        <w:t>9</w:t>
      </w:r>
      <w:r>
        <w:rPr>
          <w:rtl w:val="true"/>
        </w:rPr>
        <w:t>»</w:t>
      </w:r>
      <w:bookmarkEnd w:id="690"/>
    </w:p>
    <w:p>
      <w:pPr>
        <w:pStyle w:val="BookText"/>
        <w:rPr/>
      </w:pPr>
      <w:r>
        <w:rPr>
          <w:rFonts w:ascii="Amiri" w:hAnsi="Amiri" w:eastAsia="Amiri" w:cs="Amiri"/>
          <w:color w:val="111111"/>
          <w:sz w:val="28"/>
          <w:sz w:val="28"/>
          <w:szCs w:val="28"/>
          <w:rtl w:val="true"/>
          <w:lang w:bidi="ar-SA"/>
        </w:rPr>
        <w:t>شی، تفسیر العیاشی عَنِ الْمُنْذِرِ قَالَ حَدَّثَنَا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تَعالَوْا نَدْعُ أَبْناءَنا وَ أَبْناءَکُمْ الْآیَةَ قَالَ أَخَذَ بِیَدِ عَلِیٍّ وَ فَاطِمَةَ وَ ابْنَیْهِمَا </w:t>
      </w:r>
      <w:r>
        <w:rPr>
          <w:rStyle w:val="FootnoteAnchor"/>
          <w:rtl w:val="true"/>
        </w:rPr>
        <w:footnoteReference w:id="1989"/>
      </w:r>
      <w:r>
        <w:rPr>
          <w:rFonts w:ascii="Amiri" w:hAnsi="Amiri" w:eastAsia="Amiri" w:cs="Amiri"/>
          <w:color w:val="111111"/>
          <w:sz w:val="28"/>
          <w:sz w:val="28"/>
          <w:szCs w:val="28"/>
          <w:rtl w:val="true"/>
          <w:lang w:bidi="ar-SA"/>
        </w:rPr>
        <w:t xml:space="preserve">علیهم السلام فَقَالَ رَجُلٌ مِنَ الْیَهُودِ </w:t>
      </w:r>
      <w:r>
        <w:rPr>
          <w:rStyle w:val="FootnoteAnchor"/>
          <w:rtl w:val="true"/>
        </w:rPr>
        <w:footnoteReference w:id="1990"/>
      </w:r>
      <w:r>
        <w:rPr>
          <w:rFonts w:ascii="Amiri" w:hAnsi="Amiri" w:eastAsia="Amiri" w:cs="Amiri"/>
          <w:color w:val="111111"/>
          <w:sz w:val="28"/>
          <w:sz w:val="28"/>
          <w:szCs w:val="28"/>
          <w:rtl w:val="true"/>
          <w:lang w:bidi="ar-SA"/>
        </w:rPr>
        <w:t xml:space="preserve">لَا تَفْعَلُوا فَتُصِیبَکُمْ عَنَتٌ فَلَمْ یَدْعُوهُ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منذر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و فاطمه و دو پسر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 با مشاهده این 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نکنید که خود را در امری دشوار گرفتار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نیز حاضر به مباهله با او نگشتند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2362378_1468164448"/>
      <w:bookmarkStart w:id="692" w:name="_Toc280"/>
      <w:bookmarkEnd w:id="691"/>
      <w:r>
        <w:rPr>
          <w:rtl w:val="true"/>
        </w:rPr>
        <w:t>«</w:t>
      </w:r>
      <w:r>
        <w:rPr/>
        <w:t>10</w:t>
      </w:r>
      <w:r>
        <w:rPr>
          <w:rtl w:val="true"/>
        </w:rPr>
        <w:t>»</w:t>
      </w:r>
      <w:bookmarkEnd w:id="692"/>
    </w:p>
    <w:p>
      <w:pPr>
        <w:pStyle w:val="BookText"/>
        <w:rPr/>
      </w:pPr>
      <w:r>
        <w:rPr>
          <w:rFonts w:ascii="Amiri" w:hAnsi="Amiri" w:eastAsia="Amiri" w:cs="Amiri"/>
          <w:color w:val="111111"/>
          <w:sz w:val="28"/>
          <w:sz w:val="28"/>
          <w:szCs w:val="28"/>
          <w:rtl w:val="true"/>
          <w:lang w:bidi="ar-SA"/>
        </w:rPr>
        <w:t>شی، تفسیر العیاشی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لِأَبِی مَا یَمْنَعُکَ أَنْ تَسُبَّ أَبَا تُرَابٍ قَالَ لِثَلَاثٍ رَوَیْتُهُنَّ </w:t>
      </w:r>
      <w:r>
        <w:rPr>
          <w:rStyle w:val="FootnoteAnchor"/>
          <w:rtl w:val="true"/>
        </w:rPr>
        <w:footnoteReference w:id="1992"/>
      </w:r>
      <w:r>
        <w:rPr>
          <w:rFonts w:ascii="Amiri" w:hAnsi="Amiri" w:eastAsia="Amiri" w:cs="Amiri"/>
          <w:color w:val="111111"/>
          <w:sz w:val="28"/>
          <w:sz w:val="28"/>
          <w:szCs w:val="28"/>
          <w:rtl w:val="true"/>
          <w:lang w:bidi="ar-SA"/>
        </w:rPr>
        <w:t xml:space="preserve">عَنِ النَّبِیِّ صلی الله علیه و آله لَمَّا نَزَلَتْ آیَةُ الْمُبَاهَلَةِ تَعالَوْا نَدْعُ أَبْناءَنا وَ أَبْناءَکُمْ الْآیَةَ أَخَذَ رَسُولُ اللَّهِ بِیَدِ عَلِیٍّ وَ فَاطِمَةَ وَ الْحَسَنِ وَ الْحُسَیْنِ علیهم السلام قَالَ هَؤُلَاءِ أَهْلِی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سعد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از دشنام دادن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روایتی که از پیامبر صلی الله علیه و آله روایت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رسول‌خدا صلی الله علیه و آله دست علی و فاطمه و حسن و حسین علیهم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2362380_1468164448"/>
      <w:bookmarkStart w:id="694" w:name="_Toc281"/>
      <w:bookmarkEnd w:id="693"/>
      <w:r>
        <w:rPr>
          <w:rtl w:val="true"/>
        </w:rPr>
        <w:t>«</w:t>
      </w:r>
      <w:r>
        <w:rPr/>
        <w:t>11</w:t>
      </w:r>
      <w:r>
        <w:rPr>
          <w:rtl w:val="true"/>
        </w:rPr>
        <w:t>»</w:t>
      </w:r>
      <w:bookmarkEnd w:id="69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تَفْسِیرُ ابْنِ عَبَّاسٍ وَ قَتَادَةَ وَ مُجَاهِدٍ وَ ابْنِ جُبَیْرٍ وَ الْکَلْبِیِّ وَ الْحَسَنِ وَ أَبِی صَالِحٍ وَ الْقَزْوِینِیِّ وَ الْمَغْرِبِیِّ وَ الْوَالِبِیِّ وَ فِی صَحِیحِ مُسْلِمٍ وَ شَرَفِ الْخَرْکُوشِیِ </w:t>
      </w:r>
      <w:bookmarkStart w:id="695" w:name="pg13777_135474"/>
    </w:p>
    <w:p>
      <w:pPr>
        <w:pStyle w:val="BookText"/>
        <w:rPr/>
      </w:pPr>
      <w:bookmarkEnd w:id="695"/>
      <w:r>
        <w:rPr>
          <w:rFonts w:ascii="Amiri" w:hAnsi="Amiri" w:eastAsia="Amiri" w:cs="Amiri"/>
          <w:color w:val="111111"/>
          <w:sz w:val="28"/>
          <w:sz w:val="28"/>
          <w:szCs w:val="28"/>
          <w:rtl w:val="true"/>
          <w:lang w:bidi="ar-SA"/>
        </w:rPr>
        <w:t>وَ اعْتِقَادِ الْأُشْنُهِیِّ فِی قَوْلِهِ تَعَالَی وَ نِساءَنا وَ نِساءَکُمْ کَانَتْ فَاطِمَةُ علیها السلام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الْمَرْوِیُّ عَنِ الصَّادِقِ وَ سَائِرِ أَهْلِ الْبَیْتِ علیهم السلام </w:t>
      </w:r>
      <w:r>
        <w:rPr>
          <w:rStyle w:val="FootnoteAnchor"/>
          <w:rtl w:val="true"/>
        </w:rPr>
        <w:footnoteReference w:id="1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ابن‌عباس و قتاده و مجاهد و ابن جبیر و کلبی و حسن و ابوصالح و قزوینی و مغربی و والبی و صحیح مسلم و شرف خرکوشی و اعتقاد اشنهی، همگی درباره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وَنِسَاءنَا وَنِسَاءکُمْ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القول می‌باشند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فاطمه سلام الله علیها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امام صادق علیه السلام و سایر اهل بیت علیهم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2362382_1468164448"/>
      <w:bookmarkStart w:id="697" w:name="_Toc282"/>
      <w:bookmarkEnd w:id="696"/>
      <w:r>
        <w:rPr>
          <w:rtl w:val="true"/>
        </w:rPr>
        <w:t>«</w:t>
      </w:r>
      <w:r>
        <w:rPr/>
        <w:t>12</w:t>
      </w:r>
      <w:r>
        <w:rPr>
          <w:rtl w:val="true"/>
        </w:rPr>
        <w:t>»</w:t>
      </w:r>
      <w:bookmarkEnd w:id="697"/>
    </w:p>
    <w:p>
      <w:pPr>
        <w:pStyle w:val="BookText"/>
        <w:rPr/>
      </w:pPr>
      <w:r>
        <w:rPr>
          <w:rFonts w:ascii="Amiri" w:hAnsi="Amiri" w:eastAsia="Amiri" w:cs="Amiri"/>
          <w:color w:val="111111"/>
          <w:sz w:val="28"/>
          <w:sz w:val="28"/>
          <w:szCs w:val="28"/>
          <w:rtl w:val="true"/>
          <w:lang w:bidi="ar-SA"/>
        </w:rPr>
        <w:t>قب، المناقب لابن شهرآشوب حَدِیثُ الْمُبَاهَلَةِ رَوَاهُ التِّرْمِذِیُّ فِی جَامِعِهِ وَ قَالَ هَذَا حَدِیثٌ حَسَنٌ صَحِیحٌ وَ ذَکَرَ مُسْلِمٌ أَنَّ مُعَاوِیَةَ أَمَرَ سَعْدَ بْنَ أَبِی وَقَّاصٍ أَنْ یَسُبَّ أَبَا تُرَابٍ فَذَکَرَ قَوْلَ النَّبِیِّ صلی الله علیه و آله أَ مَا تَرْضَی أَنْ تَکُونَ مِنِّی بِمَنْزِلَةِ هَارُونَ مِنْ مُوسَی الْخَبَرَ وَ قَوْلَهُ لَأُعْطِیَنَّ الرَّایَةَ غَداً رَجُلًا الْخَبَرَ وَ قَوْلَهُ تَعَالَی نَدْعُ أَبْناءَنا وَ أَبْناءَکُمْ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الْفَتْحِ مُحَمَّدُ بْنُ أَحْمَدَ بْنِ أَبِی الْفَوَارِسِ بِإِسْنَادِهِ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ثَلَاثٌ فَلَأَنْ تَکُونَ لِی وَاحِدَةٌ مِنْهُنَّ أَحَبُّ إِلَیَّ مِنْ حُمْرِ النَّعَمِ ثُمَّ رَوَی الْخَبَرَ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أُخْرَی لِمُسْلِمٍ قَالَ سَعْدُ بْنُ أَبِی وَقَّاصٍ لَمَّا نَزَلَتْ قَوْلُهُ تَعَالَی فَقُلْ تَعالَوْا نَدْعُ أَبْناءَنا وَ أَبْناءَکُمْ دَعَا رَسُولُ اللَّهِ صلی الله علیه و آله عَلِیّاً وَ فَاطِمَةَ وَ الْحَسَنَ وَ الْحُسَیْنَ علیهم السلام وَ قَالَ اللَّهُمَّ هَؤُلَاءِ 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الْأَصْفَهَانِیُّ فِیمَا نَزَلَ مِنَ الْقُرْآنِ فِی أَمِیرِ الْمُؤْمِنِینَ علیه السلام أَنَّهُ قَالَ الشَّعْبِیُّ قَالَ جَابِرٌ أَنْفُسَنا وَ أَنْفُسَکُمْ رَسُولُ اللَّهِ وَ عَلِیٌّ وَ أَبْناءَنا الْحَسَنُ وَ الْحُسَیْنُ وَ نِساءَنا فَاطِمَةُ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الْوَاحِدِیُّ فِی أَسْبَابِ نُزُولِ الْقُرْآنِ بِإِسْنَادِهِ عَنْ عَبْدِ اللَّهِ بْنِ أَحْمَدَ بْنِ حَنْبَلٍ عَنْ أَبِیهِ وَ رَوَی ابْنُ الْبَیِّعِ فِی مَعْرِفَةِ عُلُومِ الْحَدِیثِ عَنِ الْکَلْبِیِّ عَنْ أَبِی صَالِحٍ عَنِ ابْنِ عَبَّاسٍ وَ رَوَی مُسْلِمٌ فِی الصَّحِیحِ وَ التِّرْمِذِیُّ فِی الْجَامِعِ وَ أَحْمَدُ بْنُ حَنْبَلٍ فِی الْمُسْنَدِ وَ فِی الْفَضَائِلِ أَیْضاً وَ ابْنُ بَطَّةَ فِی الْإِبَانَةِ وَ ابْنُ مَاجَةَ الْقَزْوِینِیُّ فِی السُّنَنِ وَ الْأُشْنُهِیُّ فِی اعْتِقَادِ أَهْلِ السُّنَّةِ وَ الْخَرْکُوشِیُّ فِی شَرَفِ النَّبِیِّ وَ قَدْ رَوَاهُ مُحَمَّدُ بْنُ إِسْحَاقَ وَ قُتَیْبَةُ بْنُ سَعِیدٍ وَ الْحَسَنُ الْبَصْرِیُّ وَ مَحْمُودٌ الزَّمَخْشَرِیُّ وَ ابْنُ جَرِیرٍ الطَّبَرِیُّ وَ الْقَاضِی أَبُو یُوسُفَ وَ الْقَاضِی الْمُعْتَمَدُ أَبُو الْعَبَّاسِ وَ رُوِیَ عَنِ ابْنِ عَبَّاسٍ وَ سَعِیدِ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جُبَیْرٍ وَ مُجَاهِدٍ وَ قَتَادَةَ وَ الْحَسَنِ وَ أَبِی صَالِحٍ وَ الشَّعْبِیِّ وَ الْکَلْبِیِّ وَ مُحَمَّدِ بْنِ جَعْفَرِ بْنِ زُبَیْرٍ وَ أَسْنَدَ أَبُو الْفَرَجِ الْأَصْفَهَانِیُّ فِی الْأَغَانِی عَنْ شَهْرِ بْنِ حَوْشَبٍ وَ عَنْ عُمَرَ بْنِ عَلِیٍّ وَ عَنِ الْکَلْبِیِّ وَ عَنْ أَبِی صَالِحٍ وَ ابْنِ عَبَّاسٍ وَ عَنِ الشَّعْبِیِّ وَ عَنِ الثُّمَالِیِّ وَ عَنْ شَرِیکٍ وَ عَنْ جَابِرٍ وَ عَنْ أَبِی رَافِعٍ وَ عَنِ الصَّادِقِ وَ عَنِ الْبَاقِرِ وَ عَنْ أَمِیرِ الْمُؤْمِنِینَ علیهم السلام وَ قَدِ اجْتَمَعَتِ الْإِمَامِیَّةُ وَ الزَّیْدِیَّةُ مَعَ اخْتِلَافِ رِوَایَاتِهِمْ عَلَی ذَلِکَ وَ مَجْمَعِ الْحَدِیثِ مِنَ الطُّرُقِ جَمِیعاً أَنَّ وَفْدَ نَجْرَانَ کَانُوا أَرْبَعِینَ رَجُلًا وَ فِیهِمُ السَّیِّدُ وَ الْعَاقِبُ وَ قَیْسٌ وَ الْحَارِثُ وَ عَبْدُ الْمَسِیحِ بْنُ یُونَانَ أُسْقُفُّ نَجْرَانَ فَقَالَ الْأُسْقُفُّ یَا أَبَا الْقَاسِمِ مُوسَی مَنْ أَبُوهُ قَالَ عِمْرَانُ قَالَ فَیُوسُفُ مَنْ أَبُوهُ قَالَ یَعْقُوبُ قَالَ فَأَنْتَ مَنْ أَبُوکَ قَالَ أَبِی عَبْدُ اللَّهِ بْنُ عَبْدِ الْمُطَّلِبِ قَالَ فَعِیسَی مَنْ أَبُوهُ فَأَعْرَضَ النَّبِیُّ صلی الله علیه و آله عَنْهُمْ فَنَزَلَ إِنَّ مَثَلَ عِیسی عِنْدَ اللَّهِ الْآیَةَ فَتَلَاهَا رَسُولُ اللَّهِ فَغُشِیَ عَلَیْهِ فَلَمَّا أَفَاقَ قَالَ أَ تَزْعُمُ أَنَّ اللَّهَ أَوْحَی إِلَیْکَ أَنَّ عِیسَی خُلِقَ مِنْ تُرَابٍ مَا نَجِدُ هَذَا فِیمَا أُوحِیَ إِلَیْکَ وَ لَا نَجِدُهُ فِیمَا أُوحِیَ إِلَیْنَا وَ لَا یَجِدُهُ هَؤُلَاءِ الْیَهُودُ فِیمَا أُوحِیَ إِلَیْهِمْ فَنَزَلَ فَمَنْ حَاجَّکَ فِیهِ مِنْ بَعْدِ ما جاءَکَ مِنَ الْعِلْمِ الْآیَةَ قَالُوا أَنْصَفْتَنَا یَا أَبَا الْقَاسِمِ فَمَتَی نُبَاهِلُکَ فَقَالَ بِالْغَدَاةِ إِنْ شَاءَ اللَّهُ وَ انْصَرَفَ النَّصَارَی فَقَالَ السَّیِّدُ لِأَبِی الْحَارِثِ مَا تَصْنَعُونَ بِمُبَاهَلَتِهِ إِنْ کَانَ </w:t>
      </w:r>
      <w:r>
        <w:rPr>
          <w:rStyle w:val="FootnoteAnchor"/>
          <w:rtl w:val="true"/>
        </w:rPr>
        <w:footnoteReference w:id="1995"/>
      </w:r>
      <w:r>
        <w:rPr>
          <w:rFonts w:ascii="Amiri" w:hAnsi="Amiri" w:eastAsia="Amiri" w:cs="Amiri"/>
          <w:color w:val="111111"/>
          <w:sz w:val="28"/>
          <w:sz w:val="28"/>
          <w:szCs w:val="28"/>
          <w:rtl w:val="true"/>
          <w:lang w:bidi="ar-SA"/>
        </w:rPr>
        <w:t xml:space="preserve">کَاذِباً مَا نَصْنَعُ بِمُبَاهَلَتِهِ شَیْئاً وَ إِنْ کَانَ صَادِقاً لَنَهْلِکَنَّ فَقَالَ الْأُسْقُفُّ إِنْ غَدَا فَجَاءَ بِوُلْدِهِ وَ أَهْلِ بَیْتِهِ فَاحْذَرُوا مُبَاهَلَتَهُ وَ إِنْ غَدَا بِأَصْحَابِهِ فَلَیْسَ بِشَیْ‌ءٍ فَغَدَا رَسُولُ اللَّهِ صلی الله علیه و آله مُحْتَضِناً الْحُسَیْنَ آخِذاً بِیَدِ الْحَسَنِ وَ فَاطِمَةُ تَمْشِی خَلْفَهُ وَ عَلِیٌّ خَلْفَهَا وَ فِی رِوَایَةٍ آخِذاً بِیَدِ عَلِیٍّ وَ الْحَسَنُ وَ الْحُسَیْنُ بَیْنَ یَدَیْهِ وَ فَاطِمَةُ تَتْبَعُهُ ثُمَّ جَثَا بِرُکْبَتَیْهِ وَ جَعَلَ عَلِیّاً علیه السلام أَمَامَهُ بَیْنَ یَدَیْهِ وَ فَاطِمَةَ بَیْنَ کَتِفَیْهِ وَ الْحَسَنَ عَنْ یَمِینِهِ وَ الْحُسَیْنَ عَنْ یَسَارِهِ وَ هُوَ یَقُولُ لَهُمْ إِذَا دَعَوْتُ فَأَمِّنُوا فَقَالَ الْأُسْقُفُّ جَثَا وَ اللَّهِ مُحَمَّدٌ کَمَا یَجْثُو الْأَنْبِیَاءُ لِلْمُبَاهَلَةِ وَ </w:t>
      </w:r>
      <w:bookmarkStart w:id="698" w:name="pg13777_135476"/>
    </w:p>
    <w:p>
      <w:pPr>
        <w:pStyle w:val="BookText"/>
        <w:rPr/>
      </w:pPr>
      <w:bookmarkEnd w:id="698"/>
      <w:r>
        <w:rPr>
          <w:rFonts w:ascii="Amiri" w:hAnsi="Amiri" w:eastAsia="Amiri" w:cs="Amiri"/>
          <w:color w:val="111111"/>
          <w:sz w:val="28"/>
          <w:sz w:val="28"/>
          <w:szCs w:val="28"/>
          <w:rtl w:val="true"/>
          <w:lang w:bidi="ar-SA"/>
        </w:rPr>
        <w:t>خَافُوا فَقَالُوا یَا أَبَا الْقَاسِمِ أَقِلْنَا أَقَالَ اللَّهُ عَثْرَتَکَ فَقَالَ نَعَمْ قَدْ أَقَلْتُکُمْ فَصَالَحُوهُ عَلَی أَلْفَیْ حُلَّةٍ وَ ثَلَاثِینَ دِرْعاً وَ ثَلَاثِینَ فَرَساً وَ ثَلَاثِینَ جَمَلًا وَ لَمْ یَلْبَثِ السَّیِّدُ وَ الْعَاقِبُ إِلَّا یَسِیراً حَتَّی رَجَعَا إِلَی النَّبِیِّ صلی الله علیه و آله وَ أَسْلَمَا وَ أَهْدَی الْعَاقِبُ لَهُ حُلَّةً وَ عَصاً وَ قَدَحاً وَ نَعْلَیْنِ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قَالَ النَّبِیُّ صلی الله علیه و آله وَ الَّذِی نَفْسِی بِیَدِهِ إِنَّ الْعَذَابَ قَدْ تَدَلَّی عَلَی أَهْلِ نَجْرَانَ وَ لَوْ لَاعَنُوا لَمُسِخُوا قِرَدَةً وَ خَنَازِیرَ وَ لَأُضْرِمَ عَلَیْهِمُ الْوَادِی نَاراً وَ لَاسْتَأْصَلَ اللَّهُ نَجْرَانَ وَ أَهْلَهُ حَتَّی الطَّیْرَ عَلَی رُءُوسِ الشَّجَرِ وَ لَمَا حَالَ الْحَوْلُ عَلَی النَّصَارَی کُلِّهِمْ حَتَّی یَهْلِکُوا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لَوْ بَاهَلْتُمُونِی بِمَنْ تَحْتَ الْکِسَاءِ لَأَضْرَمَ اللَّهُ عَلَیْکُمْ نَاراً تَتَأَجَّجُ ثُمَّ سَاقَهَا إِلَی مَنْ وَرَاءَکُمْ فِی أَسْرَعَ مِنْ طَرْفَةِ الْعَیْنِ فَأَحْرَقَتْهُمْ تَأَجُّجاً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لَوْ لَاعَنُونِی لَقَلَعْتُ دَارَ کُلِّ نَصْرَانِیٍّ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أَمَا وَ الَّذِی نَفْسِی بِیَدِهِ لَوْ لَاعَنُونِی مَا حَالَ الْحَوْلُ وَ بِحَضْرَتِهِمْ مِنْهُمْ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کَانَتِ الْمُبَاهَلَةُ یَوْمَ الرَّابِعِ وَ الْعِشْرِینَ مِنْ ذِی الْحِجَّةِ وَ رُوِیَ یَوْمَ الْخَامِسِ وَ الْعِشْرِینَ </w:t>
      </w:r>
      <w:r>
        <w:rPr>
          <w:rStyle w:val="FootnoteAnchor"/>
          <w:rtl w:val="true"/>
        </w:rPr>
        <w:footnoteReference w:id="1996"/>
      </w:r>
      <w:r>
        <w:rPr>
          <w:rFonts w:ascii="Amiri" w:hAnsi="Amiri" w:eastAsia="Amiri" w:cs="Amiri"/>
          <w:color w:val="111111"/>
          <w:sz w:val="28"/>
          <w:sz w:val="28"/>
          <w:szCs w:val="28"/>
          <w:rtl w:val="true"/>
          <w:lang w:bidi="ar-SA"/>
        </w:rPr>
        <w:t xml:space="preserve">وَ الْأَوَّلُ أَظْهَرُ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حدیث مباهله را در جامع خود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ذکر کرده است که معاویه به سعد بن ابی‌وقاص فرمان داد که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این حدیث پیامبر صلی الله علیه و آله را که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همانند هارون به موسی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فردا این پرچم را به مردی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جریان مباهله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ابوالفتح محمد بن احمد بن ابی‌الفوارس، آن را با سلسله مراتب روایی از سعد بن ابی وقاص روایت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سه افتخار بهره‌مند است که اگر یکی از آن افتخارات از آن من بود، برایم از شتران سرخ موی دوست داشتنی‌تر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عین این خبر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مسلم آمده است که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رسول‌خدا علی و فاطمه و حسن و حسین علیهم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درباره آیات نازل شده در شأن امیرالمؤمنین علیه السلام از شعبی نقل کرده است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وأَنفُسَکُمْ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و علی،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وحسین،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از بزرگان راویان طرق مختلف اهل سنت، و نیز از امام صادق و امام باقر و از امیرالمؤمنین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آورده و امامیه و زیدیه نیز با وجود اختلاف روایتشان بر این امر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مورد اتفاق این حدیث که همه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 هیأت نمایندگی نجران، شامل چهل 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عاقب، قیس، حارث، و عبدالمسیح بن یونان، اسقف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اسقف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موسی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یوسف که بود؟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سومین مرتبه، اسقف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تو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عیسی کیست؟ با این سؤال، رسول‌خدا صلی الله علیه و آله از آنان روی بر گرفت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عِیسَی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رسول‌خدا صلی الله علیه و آله آن را تلاوت نمود، اسقف بیهوش گردید و هنگامی‌که هوشیاری خود را بازیافت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مدعا برآن است که خداوند به تو وحی فرمود که عیسی از خاک آفریده شده است؟ ما این را نه در آنچه به تو وحی گردیده است می‌یابیم و نه در آنچه به ما وحی شده است، از آن سخنی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یهودیان در آنچه بر آنان وحی گشته است، نشانی از این ادعا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حَآجَّکَ فِیهِ مِن بَعْدِ مَا جَاءکَ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تو درباره عیسی بعد از آنکه تو از حقیقت کار او آگاه گشتی به نزاع و کشمکش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درباره ما به عدالت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با تو مباهله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فردا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مسیحیان بازگشتند و سید به ابوحارث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هدفتان از مباهله با او چیست؟ اگر دروغگو باشد، در مباهله با او، هیچ کار در خوری انجام نداده‌ایم و اگر راستگو باشد، بی هیچ تردیدی هلاک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فردا با فرزندان و اهل بیتش در مباهله حاضر گشت، از مباهله با او خودداری کنید؛ ولی اگر با اصحاب و یارانش حاضر شد، این دلیلی بر پوشالی بودن ادعای پیامبری اوست، و در این صورت از مباهله با او ترسی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صبح فردا درحالی برای مباهله حاضر گردید که حسین در آغوش او قرار داشت و دست در دست حسن نهاده بود و فاطمه پشت سرش و علی نیز پشت سر فاطمه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دست علی را گرفته بود و حسن و حسین پیش روی او و فاطمه پشت سر او در حرکت بودند، برای مباهله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دو زانوی خود بر زمین نشست و علی علیه السلام را پیش روی خود، و فاطمه را پشت سر خود و حسن و حسین را در سمت راست و چپ خود قرار داد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دعا کردم، آمین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با مشاهده این صحنه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محمد همانند انبیا برای مباهله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دچار ترس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از ما درگذر که خدا نیز از لغزش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شما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بر اساس پرداخت دو هزار حله و سی زره و سی اسب و سی شتر نر با او مصالحه و سازش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کوتاه، سید و عاقب به نزد پیامبر صلی الله علیه و آله بازگشتند و اسلام آوردند و عاقب، حله و عصا و کاسه و یک جفت کفش به او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عذاب بر نجرانیان سایه افکنده بود و اگر مباهله و نفرین می‌نمودند به شکل بوزینه و خوک مسخ می‌گشتند و وادی برآنان آتشی سوزان برمی‌افروخت و خداوند، نجران و مردمان آن، حتی پرندگان نشسته برشاخه‌های درختان آن را ریشه کن می‌ساخت، و سال بر همه مسیحیان به پایان نمی‌رسید مگر آنکه همگی هلاک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و کسانی که همراه من در زیر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به مباهله برمی‌خاستید، بی هیچ تردیدی پروردگار بر شما آتشی سوزان و شعله‌ور بر می‌افروخت، سپس در کم‌تر از چشم برهم زدنی آن را به سوی قومتان که پشت سر شما مانده‌اند، می‌کشانید و همه آنان را در آن آتش می‌سوزانید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با من به نفرین برمی‌خاستند، خانه همه مسیحیان دنیا را از بیخ و بن نابود می‌ساختم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دردست اوست، آگاه باشید، اگر آنان با من مباهله و نفرین می‌کردند، سال به پایان نمی‌رسید و در دیار آنان کسی زنده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مباهله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ذی‌الحجه و بنا به روایتی دیگر،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ذی‌الحجة سال 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اول صحیح‌تر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2362384_1468164448"/>
      <w:bookmarkStart w:id="700" w:name="_Toc283"/>
      <w:bookmarkEnd w:id="699"/>
      <w:r>
        <w:rPr>
          <w:rtl w:val="true"/>
        </w:rPr>
        <w:t>«</w:t>
      </w:r>
      <w:r>
        <w:rPr/>
        <w:t>13</w:t>
      </w:r>
      <w:r>
        <w:rPr>
          <w:rtl w:val="true"/>
        </w:rPr>
        <w:t>»</w:t>
      </w:r>
      <w:bookmarkEnd w:id="70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روضة الواعظین قَالَ ابْنُ عَبَّاسٍ فِی قَوْلِهِ تَعَالَی فَقُلْ تَعالَوْا نَدْعُ أَبْناءَنا وَ أَبْناءَکُمْ قَالَ وَفَدَ وَفْدُ نَجْرَانَ عَلَی نَبِیِّ اللَّهِ وَ فِیهِمُ السَّیِّدُ وَ الْعَاقِبُ وَ أَبُو الْحَارِثِ وَ هُوَ عَبْدُ الْمَسِیحِ بْنُ یَوْمَانَ </w:t>
      </w:r>
      <w:r>
        <w:rPr>
          <w:rStyle w:val="FootnoteAnchor"/>
          <w:rtl w:val="true"/>
        </w:rPr>
        <w:footnoteReference w:id="1998"/>
      </w:r>
      <w:r>
        <w:rPr>
          <w:rFonts w:ascii="Amiri" w:hAnsi="Amiri" w:eastAsia="Amiri" w:cs="Amiri"/>
          <w:color w:val="111111"/>
          <w:sz w:val="28"/>
          <w:sz w:val="28"/>
          <w:szCs w:val="28"/>
          <w:rtl w:val="true"/>
          <w:lang w:bidi="ar-SA"/>
        </w:rPr>
        <w:t xml:space="preserve">أُسْقُفُّ نَجْرَانَ سَادَةُ أَهْلِ نَجْرَانَ فَقَالُوا لِمَ تَذْکُرُ صَاحِبَنَا قَالَ وَ مَنْ صَاحِبُکُمْ قَالُوا عِیسَی ابْنُ مَرْیَمَ تَزْعُمُ أَنَّهُ عَبْدُ اللَّهِ قَالَ أَجَلْ هُوَ عَبْدُ اللَّهِ قَالُوا فَأَرِنَا فِیمَنْ خَلَقَ اللَّهُ عَبْداً مِثْلَهُ فَأَعْرَضَ النَّبِیُّ صلی الله علیه و آله عَنْهُمْ فَنَزَلَ جَبْرَئِیلُ علیه السلام بِقَوْلِهِ تَعَالَی إِنَّ مَثَلَ عِیسی عِنْدَ اللَّهِ کَمَثَلِ آدَمَ خَلَقَهُ مِنْ تُرابٍ ثُمَّ قالَ لَهُ کُنْ فَیَکُونُ إِلَی قَوْلِهِ فَنَجْعَلْ لَعْنَتَ اللَّهِ عَلَی الْکاذِبِینَ </w:t>
      </w:r>
      <w:bookmarkStart w:id="701" w:name="pg13777_135477"/>
    </w:p>
    <w:p>
      <w:pPr>
        <w:pStyle w:val="BookText"/>
        <w:rPr/>
      </w:pPr>
      <w:bookmarkEnd w:id="701"/>
      <w:r>
        <w:rPr>
          <w:rFonts w:ascii="Amiri" w:hAnsi="Amiri" w:eastAsia="Amiri" w:cs="Amiri"/>
          <w:color w:val="111111"/>
          <w:sz w:val="28"/>
          <w:sz w:val="28"/>
          <w:szCs w:val="28"/>
          <w:rtl w:val="true"/>
          <w:lang w:bidi="ar-SA"/>
        </w:rPr>
        <w:t xml:space="preserve">فَقَالَ لَهُمْ تَعالَوْا نَدْعُ أَبْناءَنا وَ أَبْناءَکُمْ وَ نِساءَنا وَ نِساءَکُمْ وَ أَنْفُسَنا وَ أَنْفُسَکُمْ ثُمَّ نَبْتَهِلْ فَنَجْعَلْ لَعْنَتَ اللَّهِ عَلَی الْکاذِبِینَ قَالُوا نَعَمْ نُلَاعِنُکَ فَخَرَجَ رَسُولُ اللَّهِ صلی الله علیه و آله فَأَخَذَ بِیَدِ عَلِیٍّ وَ مَعَهُ فَاطِمَةُ وَ الْحَسَنُ وَ الْحُسَیْنُ فَقَالَ رَسُولُ اللَّهِ صلی الله علیه و آله هَؤُلَاءِ أَبْنَاؤُنَا وَ نِسَاؤُنَا وَ أَنْفُسُنَا فَهَمُّوا أَنْ یُلَاعِنُوهُ ثُمَّ إِنَّ السَّیِّدَ قَالَ لِأَبِی الْحَارِثِ وَ الْعَاقِبِ مَا تَصْنَعُونَ بِمُلَاعَنَةِ هَذَا إِنْ کَانَ </w:t>
      </w:r>
      <w:r>
        <w:rPr>
          <w:rStyle w:val="FootnoteAnchor"/>
          <w:rtl w:val="true"/>
        </w:rPr>
        <w:footnoteReference w:id="1999"/>
      </w:r>
      <w:r>
        <w:rPr>
          <w:rFonts w:ascii="Amiri" w:hAnsi="Amiri" w:eastAsia="Amiri" w:cs="Amiri"/>
          <w:color w:val="111111"/>
          <w:sz w:val="28"/>
          <w:sz w:val="28"/>
          <w:szCs w:val="28"/>
          <w:rtl w:val="true"/>
          <w:lang w:bidi="ar-SA"/>
        </w:rPr>
        <w:t xml:space="preserve">کَاذِباً مَا تَصْنَعُ بِمُلَاعَنَتِهِ شَیْئاً وَ إِنْ کَانَ صَادِقاً لَنَهْلِکَنَّ فَصَالَحُوهُ عَلَی الْجِزْیَةِ فَقَالَ رَسُولُ اللَّهِ صلی الله علیه و آله أَمَا وَ الَّذِی نَفْسِی بِیَدِهِ لَوْ لَاعَنُونِی مَا حَالَ الْحَوْلُ وَ بِحَضْرَتِهِمْ بَشَرٌ قَالَ الصَّادِقُ علیه السلام إِنَّ الْأُسْقُفَّ قَالَ لَهُمْ إِنْ غَدَا فَجَاءَ بِوُلْدِهِ وَ أَهْلِ بَیْتِهِ فَاحْذَرُوا مُبَاهَلَتَهُ وَ إِنْ غَدَا </w:t>
      </w:r>
      <w:r>
        <w:rPr>
          <w:rStyle w:val="FootnoteAnchor"/>
          <w:rtl w:val="true"/>
        </w:rPr>
        <w:footnoteReference w:id="2000"/>
      </w:r>
      <w:r>
        <w:rPr>
          <w:rFonts w:ascii="Amiri" w:hAnsi="Amiri" w:eastAsia="Amiri" w:cs="Amiri"/>
          <w:color w:val="111111"/>
          <w:sz w:val="28"/>
          <w:sz w:val="28"/>
          <w:szCs w:val="28"/>
          <w:rtl w:val="true"/>
          <w:lang w:bidi="ar-SA"/>
        </w:rPr>
        <w:t xml:space="preserve">بِأَصْحَابِهِ فَلَیْسَ بِشَیْ‌ءٍ فَغَدَا رَسُولُ اللَّهِ صلی الله علیه و آله آخِذاً بِیَدِ عَلِیٍّ وَ الْحَسَنُ وَ الْحُسَیْنُ بَیْنَ یَدَیْهِ وَ فَاطِمَةُ تَتْبَعُهُ وَ تَقَدَّمَ رَسُولُ اللَّهِ صلی الله علیه و آله فَجَثَا لِرُکْبَتَیْهِ فَقَالَ الْأُسْقُفُّ جَثَا وَ اللَّهِ مُحَمَّدٌ کَمَا یَجْثُو الْأَنْبِیَاءُ لِلْمُبَاهَلَةِ وَ کَاعَ عَنِ التَّقَدُّمِ وَ قَالَ رَسُولُ اللَّهِ صلی الله علیه و آله لَوْ لَاعَنُونِی یَعْنِی النَّصَارَی لَقَطَعَتْ دَابِرَ کُلِّ نَصْرَانِیٍّ فِی الدُّنْیَا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درباره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نَدْعُ أَبْنَاءنَا وَأَبْنَاءکُم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نمایندگی نجران به همراه بزرگان مردم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و اسقف نجران، ابوحارث که عبدالمسیح بن یومان نام داشت، به حضور پیامبر خدا صلی الله علیه و 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درباره آقا و سرور ما بدگویی می‌کنی؟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عیسی بن مریم است و تو ادعا می‌کنی که او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آفریدگان پروردگار، بنده‌ای همانند او نشانمان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رسول‌خدا صلی الله علیه و آله از آنان روی برگرفت و جبرئیل علیه السلام با این سخن پروردگار بر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مثل عیسی در نزد خداوند همانند مثل آدم است که او را از خاک آفرید،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و او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را بر دروغگویان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آیات، پیامبر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فرزندان ما و فرزندان شما، و زنان ما و زنان شما و جان‌های ما و جان‌های شما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مباهله و نفرین مشغول گردیم و لعنت پروردگار را بر دروغگویان قراردهیم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و با تو مباهله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زمان مباهله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خارج گردید و دست علی را گرفت و فاطمه و حسن و حسین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همراه خود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فرزندان و زنان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نیز درصدد برآمدند که با او به لعن و نفرین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به ابوحارث و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مباهله با او چه نتیجه‌ای به دست می‌آورید؟ اگر دروغگو باشد، کار ما در مباهله با او ارزشی ندارد و اگر راستگو باشد، بی هیچ تردیدی هلاک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با او براساس پرداخت جزیه از در صلح و سازش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اگر با من به مباهله برمی‌خاستند، سال به پایان نمی‌رسید که در دیار آنان احدی باقی نمی‌ماند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فردا با فرزند و اهل بیتش حاضر شد، از مباهله با او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اصحابش را همراه خود آورد، او دروغگوست و در این صورت از مباهله با او هراسی به دل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رسول‌خدا دست در دست علی و درحالی‌که حسن و حسین پیش‌روی او و فاطمه پشت سر او در حرکت بودند، برای مباهله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پیش آمد و بر زانوانش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چنان زانو زد که پیامبران برای مباهله زانو می‌زنند، و از پیش آمدن جهت مباهله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لعن و نفرین برمی‌خاستند، بی هیچ تردیدی نسل همه مسیحیان در دنیا را برمی‌افکندم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2362386_1468164448"/>
      <w:bookmarkStart w:id="703" w:name="_Toc284"/>
      <w:bookmarkEnd w:id="702"/>
      <w:r>
        <w:rPr>
          <w:rtl w:val="true"/>
        </w:rPr>
        <w:t>«</w:t>
      </w:r>
      <w:r>
        <w:rPr/>
        <w:t>14</w:t>
      </w:r>
      <w:r>
        <w:rPr>
          <w:rtl w:val="true"/>
        </w:rPr>
        <w:t>»</w:t>
      </w:r>
      <w:bookmarkEnd w:id="703"/>
    </w:p>
    <w:p>
      <w:pPr>
        <w:pStyle w:val="BookText"/>
        <w:rPr/>
      </w:pPr>
      <w:r>
        <w:rPr>
          <w:rFonts w:ascii="Amiri" w:hAnsi="Amiri" w:eastAsia="Amiri" w:cs="Amiri"/>
          <w:color w:val="111111"/>
          <w:sz w:val="28"/>
          <w:sz w:val="28"/>
          <w:szCs w:val="28"/>
          <w:rtl w:val="true"/>
          <w:lang w:bidi="ar-SA"/>
        </w:rPr>
        <w:t xml:space="preserve">فر، تفسیر فرات بن إبراهیم الْحُسَیْنُ بْنُ سَعِیدٍ مُعَنْعَناً عَنْ أَبِی جَعْفَرٍ علیه السلام فِی قَوْلِهِ تَعَالَی أَبْناءَنا وَ أَبْناءَکُمْ الْحَسَنُ وَ الْحُسَیْنُ وَ أَنْفُسَنا وَ أَنْفُسَکُمْ رَسُولُ اللَّهِ صلی الله علیه و آله وَ عَلِیُّ بْنُ أَبِی طَالِبٍ علیهما السلام وَ نِساءَنا وَ نِساءَکُمْ فَاطِمَةُ الزَّهْرَاءِ علیها السلام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سعید با سلسله روایی از امام محمد باقر علیه السلام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أَبْنَاءنَا وَأَبْنَاءکُمْ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وحسین علیهماالسلام،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صلی الله علیه و آله و علی بن ابی طالب علیه السلام،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زهرا سلام الله علیها می‌باشد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2362388_1468164448"/>
      <w:bookmarkStart w:id="705" w:name="_Toc285"/>
      <w:bookmarkEnd w:id="704"/>
      <w:r>
        <w:rPr>
          <w:rtl w:val="true"/>
        </w:rPr>
        <w:t>«</w:t>
      </w:r>
      <w:r>
        <w:rPr/>
        <w:t>15</w:t>
      </w:r>
      <w:r>
        <w:rPr>
          <w:rtl w:val="true"/>
        </w:rPr>
        <w:t>»</w:t>
      </w:r>
      <w:bookmarkEnd w:id="70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جَعْفَرُ بْنُ مُحَمَّدِ بْنِ سَعِیدٍ الْأَحْمَسِیُّ مُعَنْعَناً عَنْ أَبِی رَافِعٍ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صُهَیْبٌ مَعَ أَهْلِ نَجْرَانَ</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فَذُکِرَ لِرَسُولِ اللَّهِ صلی الله علیه و آله مَا خَاصَمُوهُ بِهِ مِنْ أَمْرِ عِیسَی ابْنِ مَرْیَمَ عَلَیْهِ الصَّلَاةُ وَ السَّلَامُ وَ أَنَّهُمْ دَعَوْهُ وَلَدَ اللَّهِ فَدَعَاهُمْ رَسُولُ اللَّهِ صلی الله علیه و آله فَخَاصَمَهُمْ وَ خَاصَمُوهُ فَقَالَ تَعالَوْا </w:t>
      </w:r>
      <w:r>
        <w:rPr>
          <w:rStyle w:val="FootnoteAnchor"/>
          <w:rtl w:val="true"/>
        </w:rPr>
        <w:footnoteReference w:id="2004"/>
      </w:r>
      <w:r>
        <w:rPr>
          <w:rFonts w:ascii="Amiri" w:hAnsi="Amiri" w:eastAsia="Amiri" w:cs="Amiri"/>
          <w:color w:val="111111"/>
          <w:sz w:val="28"/>
          <w:sz w:val="28"/>
          <w:szCs w:val="28"/>
          <w:rtl w:val="true"/>
          <w:lang w:bidi="ar-SA"/>
        </w:rPr>
        <w:t xml:space="preserve">نَدْعُ أَبْناءَنا وَ أَبْناءَکُمْ وَ نِساءَنا وَ نِساءَکُمْ وَ أَنْفُسَنا وَ أَنْفُسَکُمْ إِلَی آخِرِ الْآیَةِ فَدَعَا رَسُولُ اللَّهِ صلی الله علیه و آله عَلِیّاً فَأَخَذَ بِیَدِهِ فَتَوَکَّأَ عَلَیْهِ وَ مَعَهُ ابْنَاهُ الْحَسَنُ وَ الْحُسَیْنُ علیهما السلام وَ فَاطِمَةُ علیها السلام خَلْفَهُمْ فَلَمَّا رَأَی النَّصَارَی </w:t>
      </w:r>
      <w:r>
        <w:rPr>
          <w:rStyle w:val="FootnoteAnchor"/>
          <w:rtl w:val="true"/>
        </w:rPr>
        <w:footnoteReference w:id="2005"/>
      </w:r>
      <w:bookmarkStart w:id="706" w:name="pg13777_135478"/>
    </w:p>
    <w:p>
      <w:pPr>
        <w:pStyle w:val="BookText"/>
        <w:rPr/>
      </w:pPr>
      <w:bookmarkEnd w:id="706"/>
      <w:r>
        <w:rPr>
          <w:rFonts w:ascii="Amiri" w:hAnsi="Amiri" w:eastAsia="Amiri" w:cs="Amiri"/>
          <w:color w:val="111111"/>
          <w:sz w:val="28"/>
          <w:sz w:val="28"/>
          <w:szCs w:val="28"/>
          <w:rtl w:val="true"/>
          <w:lang w:bidi="ar-SA"/>
        </w:rPr>
        <w:t xml:space="preserve">أَشَارَ عَلَیْهِمْ رَجُلٌ مِنْهُمْ فَقَالَ مَا أَرَی لَکُمْ تُلَاعِنُوهُ </w:t>
      </w:r>
      <w:r>
        <w:rPr>
          <w:rStyle w:val="FootnoteAnchor"/>
          <w:rtl w:val="true"/>
        </w:rPr>
        <w:footnoteReference w:id="2006"/>
      </w:r>
      <w:r>
        <w:rPr>
          <w:rFonts w:ascii="Amiri" w:hAnsi="Amiri" w:eastAsia="Amiri" w:cs="Amiri"/>
          <w:color w:val="111111"/>
          <w:sz w:val="28"/>
          <w:sz w:val="28"/>
          <w:szCs w:val="28"/>
          <w:rtl w:val="true"/>
          <w:lang w:bidi="ar-SA"/>
        </w:rPr>
        <w:t xml:space="preserve">فَإِنْ کَانَ نَبِیّاً هَلَکْتُمْ وَ لَکِنْ صَالِحُوهُ قَالَ فَصَالَحُوهُ قَالَ رَسُولُ اللَّهِ صلی الله علیه و آله لَوْ لَاعَنُونِی مَا وُجِدَ لَهُمْ أَهْلٌ وَ لَا وُلْدٌ وَ لَا مَالٌ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سعید أحمسی با سلسله روایی از ابورافع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به همراه اهل نجران گذشت و نزاع و کشمکش آنان با خود درباره عیسی‌بن‌مریم علیه السلام و اینکه آنان او را پسر خدا می‌خوانند را برای رسول خدا صلی الله علیه و آله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نیز آنان را فرا خواند و با آنان به بحث و جدل پرداخت و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وَأَبْنَاءکُمْ وَنِسَاءنَا وَنِسَاءکُمْ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فرا خواند و دست در دست او نهاد و بر او تکیه کرد و دو پسر او حسن و حسین علیهماالسلام را همراه خود ساخت و فاطمه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علیها نیز پشت سر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مسیحیان این صحنه را مشاهده نمودند، مردی ازآن‌ها به پیامبر و همراهان وی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شما نمی‌بینم که با او به مباهله پردازید، چرا که اگر پیامبر باشد، هلاک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صلح و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او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من به لعن و نفرین برمی‌خاستند، هیچ اهل و فرزند و مالی برای آنان 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2362390_1468164448"/>
      <w:bookmarkStart w:id="708" w:name="_Toc286"/>
      <w:bookmarkEnd w:id="707"/>
      <w:r>
        <w:rPr>
          <w:rtl w:val="true"/>
        </w:rPr>
        <w:t>«</w:t>
      </w:r>
      <w:r>
        <w:rPr/>
        <w:t>16</w:t>
      </w:r>
      <w:r>
        <w:rPr>
          <w:rtl w:val="true"/>
        </w:rPr>
        <w:t>»</w:t>
      </w:r>
      <w:bookmarkEnd w:id="708"/>
    </w:p>
    <w:p>
      <w:pPr>
        <w:pStyle w:val="BookText"/>
        <w:rPr/>
      </w:pPr>
      <w:r>
        <w:rPr>
          <w:rFonts w:ascii="Amiri" w:hAnsi="Amiri" w:eastAsia="Amiri" w:cs="Amiri"/>
          <w:color w:val="111111"/>
          <w:sz w:val="28"/>
          <w:sz w:val="28"/>
          <w:szCs w:val="28"/>
          <w:rtl w:val="true"/>
          <w:lang w:bidi="ar-SA"/>
        </w:rPr>
        <w:t>فر، تفسیر فرات بن إبراهیم الْحُسَیْنُ بْنُ سَعِیدٍ وَ أَحْمَدُ بْنُ الْحَسَنِ مُعَنْعَناً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الْعَاقِبُ وَ السَّیِّدُ النَّجْرَانِیَّانِ إِلَی رَسُولِ اللَّهِ صلی الله علیه و آله فَدَعَاهُمْ </w:t>
      </w:r>
      <w:r>
        <w:rPr>
          <w:rStyle w:val="FootnoteAnchor"/>
          <w:rtl w:val="true"/>
        </w:rPr>
        <w:footnoteReference w:id="2008"/>
      </w:r>
      <w:r>
        <w:rPr>
          <w:rFonts w:ascii="Amiri" w:hAnsi="Amiri" w:eastAsia="Amiri" w:cs="Amiri"/>
          <w:color w:val="111111"/>
          <w:sz w:val="28"/>
          <w:sz w:val="28"/>
          <w:szCs w:val="28"/>
          <w:rtl w:val="true"/>
          <w:lang w:bidi="ar-SA"/>
        </w:rPr>
        <w:t xml:space="preserve">إِلَی الْإِسْلَامِ فَقَالا إِنَّنَا مُسْلِمَانِ فَقَالَ إِنَّهُ یَمْنَعُکُمَا مِنَ الْإِسْلَامِ ثَلَاثٌ أَکْلُ الْخِنْزِیرِ </w:t>
      </w:r>
      <w:r>
        <w:rPr>
          <w:rStyle w:val="FootnoteAnchor"/>
          <w:rtl w:val="true"/>
        </w:rPr>
        <w:footnoteReference w:id="2009"/>
      </w:r>
      <w:r>
        <w:rPr>
          <w:rFonts w:ascii="Amiri" w:hAnsi="Amiri" w:eastAsia="Amiri" w:cs="Amiri"/>
          <w:color w:val="111111"/>
          <w:sz w:val="28"/>
          <w:sz w:val="28"/>
          <w:szCs w:val="28"/>
          <w:rtl w:val="true"/>
          <w:lang w:bidi="ar-SA"/>
        </w:rPr>
        <w:t xml:space="preserve">وَ تَعْلِیقُ الصَّلِیبِ وَ قَوْلُکُمْ فِی عِیسَی ابْنِ مَرْیَمَ فَقَالا وَ مِنْ أَیْنَ عِیسَی </w:t>
      </w:r>
      <w:r>
        <w:rPr>
          <w:rStyle w:val="FootnoteAnchor"/>
          <w:rtl w:val="true"/>
        </w:rPr>
        <w:footnoteReference w:id="2010"/>
      </w:r>
      <w:r>
        <w:rPr>
          <w:rFonts w:ascii="Amiri" w:hAnsi="Amiri" w:eastAsia="Amiri" w:cs="Amiri"/>
          <w:color w:val="111111"/>
          <w:sz w:val="28"/>
          <w:sz w:val="28"/>
          <w:szCs w:val="28"/>
          <w:rtl w:val="true"/>
          <w:lang w:bidi="ar-SA"/>
        </w:rPr>
        <w:t xml:space="preserve">فَسَکَتَ فَنَزَلَ الْقُرْآنُ إِنَّ مَثَلَ عِیسی عِنْدَ اللَّهِ کَمَثَلِ آدَمَ خَلَقَهُ مِنْ تُرابٍ إِلَی آخِرِ الْقِصَّةِ </w:t>
      </w:r>
      <w:r>
        <w:rPr>
          <w:rStyle w:val="FootnoteAnchor"/>
          <w:rtl w:val="true"/>
        </w:rPr>
        <w:footnoteReference w:id="2011"/>
      </w:r>
      <w:r>
        <w:rPr>
          <w:rFonts w:ascii="Amiri" w:hAnsi="Amiri" w:eastAsia="Amiri" w:cs="Amiri"/>
          <w:color w:val="111111"/>
          <w:sz w:val="28"/>
          <w:sz w:val="28"/>
          <w:szCs w:val="28"/>
          <w:rtl w:val="true"/>
          <w:lang w:bidi="ar-SA"/>
        </w:rPr>
        <w:t xml:space="preserve">فَنَبْتَهِلْ فَنَجْعَلْ لَعْنَتَ اللَّهِ عَلَی الْکاذِبِینَ فَقَالا فَنُبَاهِلُکَ فَتَوَاعَدُوا لِغَدٍ فَقَالَ أَحَدُهُمَا لِصَاحِبِهِ لَا تُلَاعِنْهُ فَوَ اللَّهِ لَئِنْ کَانَ نَبِیّاً لَا تَرْجِعُ إِلَی أَهْلِکَ وَ لَکَ </w:t>
      </w:r>
      <w:r>
        <w:rPr>
          <w:rStyle w:val="FootnoteAnchor"/>
          <w:rtl w:val="true"/>
        </w:rPr>
        <w:footnoteReference w:id="2012"/>
      </w:r>
      <w:r>
        <w:rPr>
          <w:rFonts w:ascii="Amiri" w:hAnsi="Amiri" w:eastAsia="Amiri" w:cs="Amiri"/>
          <w:color w:val="111111"/>
          <w:sz w:val="28"/>
          <w:sz w:val="28"/>
          <w:szCs w:val="28"/>
          <w:rtl w:val="true"/>
          <w:lang w:bidi="ar-SA"/>
        </w:rPr>
        <w:t xml:space="preserve">عَلَی وَجْهِ الْأَرْضِ أَهْلٌ وَ لَا مَالٌ فَلَمَّا أَصْبَحَ النَّبِیُّ صلی الله علیه و آله أَخَذَ بِیَدِ عَلِیٍّ وَ الْحَسَنِ وَ الْحُسَیْنِ وَ قَدَّمَهُمْ وَ جَعَلَ فَاطِمَةَ وَرَاءَهُمْ ثُمَّ قَالَ لَهُمَا تَعَالَیَا فَهَذَا أَبْنَاؤُنَا الْحَسَنُ وَ الْحُسَیْنُ وَ هَذَا نِسَاؤُنَا فَاطِمَةُ وَ أَنْفُسُنَا عَلِیٌّ فَقَالا لَا نُلَاعِنُکَ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فرات‌بن‌ابراهیم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و احمد بن حسن با سلسله اسناد روایی از شعبی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که از اهالی نجران بودند، به نزد رسول‌خدا صلی الله علیه و آله آمدند و او آنان را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شما را از اسلام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خوک، آویختن صلیب و سخنی که درباره عیسی بن مریم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کجاست؟ با این سخن، پیامبر صلی الله علیه و آله سکوت نمود 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کَمَثَلِ آدَمَ خَلَقَهُ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نَبْتَهِلْ فَنَجْعَل لَّعْنَةُ اللّهِ عَلَی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 مباهله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یکدیگر وعده کردند که فردای آن روز برای این امر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مباهله نکن که به خدا سوگند اگر او پیامبر باشد، تو به سوی اهلت باز نخواهی گشت و برای تو بر روی زمین هیچ اهل و مالی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فردا فرارسید، پیامبر صلی الله علیه و آله دستان علی و حسن و حسین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گرفت و آنان را پیش داشت و فاطمه علیها السلام را پشت سر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عاقب و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آیید که این‌ها فرزندان ما حسن و حسین، و این زنان ما، فاطمه و این جان‌های 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با مشاهده این امر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مباهله نمی‌کنیم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2362392_1468164448"/>
      <w:bookmarkStart w:id="710" w:name="_Toc287"/>
      <w:bookmarkEnd w:id="709"/>
      <w:r>
        <w:rPr>
          <w:rtl w:val="true"/>
        </w:rPr>
        <w:t>«</w:t>
      </w:r>
      <w:r>
        <w:rPr/>
        <w:t>17</w:t>
      </w:r>
      <w:r>
        <w:rPr>
          <w:rtl w:val="true"/>
        </w:rPr>
        <w:t>»</w:t>
      </w:r>
      <w:bookmarkEnd w:id="71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أَحْمَدُ بْنُ جَعْفَرٍ مُعَنْعَناً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وَفْدُ نَجْرَانَ عَلَی النَّبِیِّ صلی الله علیه و آله قَدِمَ فِیهِمْ ثَلَاثَةٌ مِنَ النَّصَارَی مِنْ کِبَارِهِمْ الْعَاقِبُ وَ مُحَسِّنٌ </w:t>
      </w:r>
      <w:r>
        <w:rPr>
          <w:rStyle w:val="FootnoteAnchor"/>
          <w:rtl w:val="true"/>
        </w:rPr>
        <w:footnoteReference w:id="2014"/>
      </w:r>
      <w:r>
        <w:rPr>
          <w:rFonts w:ascii="Amiri" w:hAnsi="Amiri" w:eastAsia="Amiri" w:cs="Amiri"/>
          <w:color w:val="111111"/>
          <w:sz w:val="28"/>
          <w:sz w:val="28"/>
          <w:szCs w:val="28"/>
          <w:rtl w:val="true"/>
          <w:lang w:bidi="ar-SA"/>
        </w:rPr>
        <w:t xml:space="preserve">وَ الْأُسْقُفُّ فَجَاءُوا إِلَی الْیَهُودِ وَ هُمْ فِی بَیْتِ الْمَدَارِسِ فَصَاحُوا بِهِمْ یَا إِخْوَةَ الْقِرَدَةِ وَ الْخَنَازِیرِ هَذَا الرَّجُلُ بَیْنَ ظَهْرَانَیْکُمْ قَدْ غَلَبَکُمْ انْزِلُوا إِلَیْنَا فَنَزَلَ إِلَیْهِمْ مَنْصُورٌ الْیَهُودِیُّ وَ کَعْبُ بْنُ الْأَشْرَفِ الْیَهُودِیُّ </w:t>
      </w:r>
      <w:r>
        <w:rPr>
          <w:rStyle w:val="FootnoteAnchor"/>
          <w:rtl w:val="true"/>
        </w:rPr>
        <w:footnoteReference w:id="2015"/>
      </w:r>
      <w:r>
        <w:rPr>
          <w:rFonts w:ascii="Amiri" w:hAnsi="Amiri" w:eastAsia="Amiri" w:cs="Amiri"/>
          <w:color w:val="111111"/>
          <w:sz w:val="28"/>
          <w:sz w:val="28"/>
          <w:szCs w:val="28"/>
          <w:rtl w:val="true"/>
          <w:lang w:bidi="ar-SA"/>
        </w:rPr>
        <w:t xml:space="preserve">فَقَالُوا لَهُمْ احْضُرُوا غَداً نَمْتَحِنْهُ قَالَ وَ کَانَ النَّبِیُّ صلی الله علیه و آله إِذَا صَلَّی الصُّبْحَ قَالَ هَاهُنَا مِنَ الْمُمْتَحِنَةِ أَحَدٌ فَإِنْ وَجَدَ أَحَداً أَجَابَهُ وَ إِنْ لَمْ یَجِدْ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قَرَأَ عَلَی أَصْحَابِهِ مَا نَزَلَ عَلَیْهِ فِی تِلْکَ اللَّیْلَةِ فَلَمَّا صَلَّی الصُّبْحَ جَلَسُوا بَیْنَ یَدَیْهِ فَقَالَ لَهُ الْأُسْقُفُّ یَا أَبَا الْقَاسِمِ فَذَاکَ مُوسَی مَنْ أَبُوهُ قَالَ عِمْرَانُ قَالَ فَیُوسُفُ مَنْ أَبُوهُ قَالَ یَعْقُوبُ قَالَ فَأَنْتَ فِدَاکَ أَبِی وَ أُمِّی مَنْ أَبُوکَ قَالَ عَبْدُ اللَّهِ بْنُ عَبْدِ الْمُطَّلِبِ قَالَ فَعِیسَی مَنْ أَبُوهُ قَالَ فَسَکَتَ النَّبِیُّ صلی الله علیه و آله وَ کَانَ رَسُولُ اللَّهِ صلی الله علیه و آله وَ مَا احْتَاجَ إِلَی </w:t>
      </w:r>
      <w:r>
        <w:rPr>
          <w:rStyle w:val="FootnoteAnchor"/>
          <w:rtl w:val="true"/>
        </w:rPr>
        <w:footnoteReference w:id="2016"/>
      </w:r>
      <w:r>
        <w:rPr>
          <w:rFonts w:ascii="Amiri" w:hAnsi="Amiri" w:eastAsia="Amiri" w:cs="Amiri"/>
          <w:color w:val="111111"/>
          <w:sz w:val="28"/>
          <w:sz w:val="28"/>
          <w:szCs w:val="28"/>
          <w:rtl w:val="true"/>
          <w:lang w:bidi="ar-SA"/>
        </w:rPr>
        <w:t xml:space="preserve">شَیْ‌ءٍ مِنَ الْمَنْطِقِ فَیَنْقَضُّ عَلَیْهِ جَبْرَئِیلُ علیه السلام مِنَ السَّمَاءِ السَّابِعَةِ فَیَصِلُ لَهُ مَنْطِقُهُ فِی أَسْرَعَ مِنْ طَرْفَةِ الْعَیْنِ فَذَاکَ قَوْلُ اللَّهِ تَعَالَی وَ ما أَمْرُنا إِلَّا واحِدَةٌ کَلَمْحٍ بِالْبَصَرِ </w:t>
      </w:r>
      <w:r>
        <w:rPr>
          <w:rStyle w:val="FootnoteAnchor"/>
          <w:rtl w:val="true"/>
        </w:rPr>
        <w:footnoteReference w:id="2017"/>
      </w:r>
      <w:r>
        <w:rPr>
          <w:rFonts w:ascii="Amiri" w:hAnsi="Amiri" w:eastAsia="Amiri" w:cs="Amiri"/>
          <w:color w:val="111111"/>
          <w:sz w:val="28"/>
          <w:sz w:val="28"/>
          <w:szCs w:val="28"/>
          <w:rtl w:val="true"/>
          <w:lang w:bidi="ar-SA"/>
        </w:rPr>
        <w:t xml:space="preserve">قَالَ فَجَاءَ جَبْرَئِیلُ علیه السلام فَقَالَ هُوَ رُوحُ اللَّهِ وَ کَلِمَتُهُ فَقَالَ لَهُ الْأُسْقُفُّ یَکُونُ رُوحٌ بِلَا جَسَدٍ قَالَ فَسَکَتَ النَّبِیُّ صلی الله علیه و آله قَالَ فَأُوحِیَ إِلَیْهِ إِنَّ مَثَلَ عِیسی عِنْدَ اللَّهِ کَمَثَلِ آدَمَ خَلَقَهُ مِنْ تُرابٍ ثُمَّ قالَ لَهُ کُنْ فَیَکُونُ قَالَ فَنَزَا الْأُسْقُفُّ نَزْوَةً إِعْظَاماً لِعِیسَی أَنْ یُقَالَ لَهُ مِنْ تُرَابٍ ثُمَّ قَالَ مَا نَجِدُ هَذَا یَا مُحَمَّدُ فِی التَّوْرَاةِ وَ لَا فِی الْإِنْجِیلِ وَ لَا فِی الزَّبُورِ وَ لَا تَجِدُ هَذَا عِنْدَکَ </w:t>
      </w:r>
      <w:r>
        <w:rPr>
          <w:rStyle w:val="FootnoteAnchor"/>
          <w:rtl w:val="true"/>
        </w:rPr>
        <w:footnoteReference w:id="2018"/>
      </w:r>
      <w:r>
        <w:rPr>
          <w:rFonts w:ascii="Amiri" w:hAnsi="Amiri" w:eastAsia="Amiri" w:cs="Amiri"/>
          <w:color w:val="111111"/>
          <w:sz w:val="28"/>
          <w:sz w:val="28"/>
          <w:szCs w:val="28"/>
          <w:rtl w:val="true"/>
          <w:lang w:bidi="ar-SA"/>
        </w:rPr>
        <w:t xml:space="preserve">قَالَ فَأَوْحَی اللَّهُ إِلَیْهِ فَقُلْ تَعالَوْا نَدْعُ أَبْناءَنا وَ أَبْناءَکُمْ وَ نِساءَنا وَ نِساءَکُمْ وَ أَنْفُسَنا وَ أَنْفُسَکُمْ فَقَالُوا أَنْصَفْتَنَا یَا أَبَا الْقَاسِمِ فَمَتَی مَوْعِدُکَ قَالَ بِالْغَدَاةِ إِنْ شَاءَ اللَّهُ قَالَ فَانْصَرَفَ وَ هُمْ یَقُولُونَ لَا إِلَهَ إِلَّا اللَّهُ مَا نُبَالِی أَیُّهُمَا أَهْلَکَ اللَّهُ النَّصْرَانِیَّةَ وَ الْحَنِیفِیَّةَ </w:t>
      </w:r>
      <w:r>
        <w:rPr>
          <w:rStyle w:val="FootnoteAnchor"/>
          <w:rtl w:val="true"/>
        </w:rPr>
        <w:footnoteReference w:id="2019"/>
      </w:r>
      <w:r>
        <w:rPr>
          <w:rFonts w:ascii="Amiri" w:hAnsi="Amiri" w:eastAsia="Amiri" w:cs="Amiri"/>
          <w:color w:val="111111"/>
          <w:sz w:val="28"/>
          <w:sz w:val="28"/>
          <w:szCs w:val="28"/>
          <w:rtl w:val="true"/>
          <w:lang w:bidi="ar-SA"/>
        </w:rPr>
        <w:t xml:space="preserve">إِذَا هَلَکُوا غَداً قَالَ عَلِیُّ بْنُ أَبِی طَالِبٍ علیهما السلام فَلَمَّا صَلَّی النَّبِیُّ صلی الله علیه و آله الصُّبْحَ أَخَذَ بِیَدِی فَجَعَلَنِی بَیْنَ یَدَیْهِ وَ أَخَذَ فَاطِمَةَ علیها السلام فَجَعَلَهَا خَلْفَ ظَهْرِهِ وَ أَخَذَ الْحَسَنَ وَ الْحُسَیْنَ عَنْ یَمِینِهِ وَ عَنْ شِمَالِهِ </w:t>
      </w:r>
      <w:r>
        <w:rPr>
          <w:rStyle w:val="FootnoteAnchor"/>
          <w:rtl w:val="true"/>
        </w:rPr>
        <w:footnoteReference w:id="2020"/>
      </w:r>
      <w:r>
        <w:rPr>
          <w:rFonts w:ascii="Amiri" w:hAnsi="Amiri" w:eastAsia="Amiri" w:cs="Amiri"/>
          <w:color w:val="111111"/>
          <w:sz w:val="28"/>
          <w:sz w:val="28"/>
          <w:szCs w:val="28"/>
          <w:rtl w:val="true"/>
          <w:lang w:bidi="ar-SA"/>
        </w:rPr>
        <w:t xml:space="preserve">ثُمَّ بَرَکَ لَهُمْ بَارِکاً فَلَمَّا رَأَوْهُ قَدْ فَعَلَ ذَلِکَ نَدِمُوا وَ تَآمَرُوا فِیمَا بَیْنَهُمْ وَ قَالُوا وَ اللَّهِ إِنَّهُ لَنَبِیٌّ وَ لَئِنْ بَاهَلَنَا لَیَسْتَجِیبَنَّ </w:t>
      </w:r>
      <w:r>
        <w:rPr>
          <w:rStyle w:val="FootnoteAnchor"/>
          <w:rtl w:val="true"/>
        </w:rPr>
        <w:footnoteReference w:id="2021"/>
      </w:r>
      <w:r>
        <w:rPr>
          <w:rFonts w:ascii="Amiri" w:hAnsi="Amiri" w:eastAsia="Amiri" w:cs="Amiri"/>
          <w:color w:val="111111"/>
          <w:sz w:val="28"/>
          <w:sz w:val="28"/>
          <w:szCs w:val="28"/>
          <w:rtl w:val="true"/>
          <w:lang w:bidi="ar-SA"/>
        </w:rPr>
        <w:t xml:space="preserve">اللَّهُ لَهُ عَلَیْنَا فَیُهْلِکَنَا وَ لَا یُنْجِینَا شَیْ‌ءٌ مِنْهُ إِلَّا أَنْ نَسْتَقِیلَهُ قَالَ فَأَقْبَلُوا حَتَّی جَلَسُوا </w:t>
      </w:r>
      <w:r>
        <w:rPr>
          <w:rStyle w:val="FootnoteAnchor"/>
          <w:rtl w:val="true"/>
        </w:rPr>
        <w:footnoteReference w:id="2022"/>
      </w:r>
      <w:r>
        <w:rPr>
          <w:rFonts w:ascii="Amiri" w:hAnsi="Amiri" w:eastAsia="Amiri" w:cs="Amiri"/>
          <w:color w:val="111111"/>
          <w:sz w:val="28"/>
          <w:sz w:val="28"/>
          <w:szCs w:val="28"/>
          <w:rtl w:val="true"/>
          <w:lang w:bidi="ar-SA"/>
        </w:rPr>
        <w:t xml:space="preserve">بَیْنَ </w:t>
      </w:r>
      <w:bookmarkStart w:id="711" w:name="pg13777_135480"/>
    </w:p>
    <w:p>
      <w:pPr>
        <w:pStyle w:val="BookText"/>
        <w:rPr/>
      </w:pPr>
      <w:bookmarkEnd w:id="711"/>
      <w:r>
        <w:rPr>
          <w:rFonts w:ascii="Amiri" w:hAnsi="Amiri" w:eastAsia="Amiri" w:cs="Amiri"/>
          <w:color w:val="111111"/>
          <w:sz w:val="28"/>
          <w:sz w:val="28"/>
          <w:szCs w:val="28"/>
          <w:rtl w:val="true"/>
          <w:lang w:bidi="ar-SA"/>
        </w:rPr>
        <w:t xml:space="preserve">یَدَیْهِ ثُمَّ قَالُوا یَا أَبَا الْقَاسِمِ أَقِلْنَا قَالَ نَعَمْ قَدْ أَقَلْتُکُمْ أَمَا وَ الَّذِی بَعَثَنِی بِالْحَقِّ لَوْ بَاهَلْتُکُمْ مَا تَرَکَ اللَّهُ عَلَی ظَهْرِ الْأَرْضِ نَصْرَانِیَّةً إِلَّا أَهْلَکَهُ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با سلسله روایی از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هیأت نمایندگان نجران بر پیامبر صلی الله علیه و آله وارد گشتند، سه تن از بزرگان مسیحی به نام‌های عاقب و محسن و اُسقف، آنان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نزد یهودیان که در بیت‌المدارس بودند،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بوزینه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میان شماست و بر شما چیره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ما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منصور یهودی و کعب بن اشرف یهودی به‌سوی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حاضر گردید تا او را بیازماییم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چون نماز صبح را اقامه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کسی حضور دارد که در صدد آزمودن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اگر کسی را یافت، او را پاسخ گوید و اگر چنین کسی حضور نداشت، آیاتی که آن شب بر او نازل گشته بود را برای اصحابش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نماز صبح را اقامه نمود، مسیحیان در برابر او نشستند و اُسقف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پدر موسی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یوسف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پدر تو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که بود؟ با این سخن، پیامبر صلی الله علیه و آله سکوت نمود؛ و رسول‌خدا هرگاه که نیازمند کلامی سنجیده می‌گردید، جبرئیل از آسمان هفتم بر او فرود می‌آمد و در کوتاه‌تر از چشم بر هم زدنی، سخن خود را به او می‌رسانید، و این همان سخن حق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کَلَمحِ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تنها یک بار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چشم برهم زدنی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همین اساس جبرئیل علیه السلام نازل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روح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نباید دارای جسم باشد؟ پیامبر سکوت نمود و در این هنگام این آیه بر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اسقف این سخن را شنید، از جای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عیسی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می‌دانست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نه در تورات و نه در انجیل و زبور نمی‌یابیم و تو آن را حتی در نزد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آنان، پروردگار این آیه را بر او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أَبْنَاءنَا وَأَبْنَاءکُمْ وَنِسَاءنَا وَنِسَاءکُمْ وَأَنفُسَنَا وأَنفُسَکُمْ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و عدل با ما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دیدار تو چه زمانی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فردا،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درحالی‌که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هلاک گردند، برای ما چه اهمیتی دارد که خداوند نصرانی را هلاک سازد یا حنیفی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نماز صبح را اقامه نمود، دستم را گرفت و مرا پیشاپیش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فاطمه را گرفت و او را پشت سر خود قرار داد و دست حسن و حسین را نیز گرفت و آنان را در سمت راست و چپ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آنان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مسیحیان این عمل او را مشاهده کردند، از کرده خود پشیمان شدند و با یکدیگر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بی هیچ شک و شبهه‌ای او پیامبر است و اگر با ما مباهله کند، خداوند دعای او بر علیه ما را اجابت می‌کند و ما را هلاک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نجات ما آن است که از او درخواست گذشت و بخشش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آمدند و پیش روی او بر زمین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شما درگذشته‌ام، سوگند به آن که مرا به حق مبعوث داشت، اگر با شما مباهله می‌کردم، خداوند بر روی زمین هیچ مسیحی را رها نمی‌کرد، مگر آن‌که او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2362394_1468164448"/>
      <w:bookmarkStart w:id="713" w:name="_Toc288"/>
      <w:bookmarkEnd w:id="712"/>
      <w:r>
        <w:rPr>
          <w:rtl w:val="true"/>
        </w:rPr>
        <w:t>«</w:t>
      </w:r>
      <w:r>
        <w:rPr/>
        <w:t>18</w:t>
      </w:r>
      <w:r>
        <w:rPr>
          <w:rtl w:val="true"/>
        </w:rPr>
        <w:t>»</w:t>
      </w:r>
      <w:bookmarkEnd w:id="713"/>
    </w:p>
    <w:p>
      <w:pPr>
        <w:pStyle w:val="BookText"/>
        <w:rPr/>
      </w:pPr>
      <w:r>
        <w:rPr>
          <w:rFonts w:ascii="Amiri" w:hAnsi="Amiri" w:eastAsia="Amiri" w:cs="Amiri"/>
          <w:color w:val="111111"/>
          <w:sz w:val="28"/>
          <w:sz w:val="28"/>
          <w:szCs w:val="28"/>
          <w:rtl w:val="true"/>
          <w:lang w:bidi="ar-SA"/>
        </w:rPr>
        <w:t>فر، تفسیر فرات بن إبراهیم أَحْمَدُ بْنُ الْحَسَنِ بْنِ إِسْمَاعِیلَ بْنِ صَبِیحٍ مُعَنْعَناً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رَسُولِ اللَّهِ صلی الله علیه و آله عَبْدُ الْمَسِیحِ بْنُ أَبْقَی وَ مَعَهُ الْعَاقِبُ وَ قَیْسٌ أَخُوهُ وَ مَعَهُ حَارِثُ </w:t>
      </w:r>
      <w:r>
        <w:rPr>
          <w:rStyle w:val="FootnoteAnchor"/>
          <w:rtl w:val="true"/>
        </w:rPr>
        <w:footnoteReference w:id="2024"/>
      </w:r>
      <w:r>
        <w:rPr>
          <w:rFonts w:ascii="Amiri" w:hAnsi="Amiri" w:eastAsia="Amiri" w:cs="Amiri"/>
          <w:color w:val="111111"/>
          <w:sz w:val="28"/>
          <w:sz w:val="28"/>
          <w:szCs w:val="28"/>
          <w:rtl w:val="true"/>
          <w:lang w:bidi="ar-SA"/>
        </w:rPr>
        <w:t xml:space="preserve">بْنُ عَبْدِ الْمَسِیحِ وَ هُوَ غُلَامٌ وَ مَعَهُ أَرْبَعُونَ حِبْراً فَقَالَ یَا مُحَمَّدُ کَیْفَ تَقُولُ فِی الْمَسِیحِ فَوَ اللَّهِ إِنَّا لَنُنْکِرُ </w:t>
      </w:r>
      <w:r>
        <w:rPr>
          <w:rStyle w:val="FootnoteAnchor"/>
          <w:rtl w:val="true"/>
        </w:rPr>
        <w:footnoteReference w:id="2025"/>
      </w:r>
      <w:r>
        <w:rPr>
          <w:rFonts w:ascii="Amiri" w:hAnsi="Amiri" w:eastAsia="Amiri" w:cs="Amiri"/>
          <w:color w:val="111111"/>
          <w:sz w:val="28"/>
          <w:sz w:val="28"/>
          <w:szCs w:val="28"/>
          <w:rtl w:val="true"/>
          <w:lang w:bidi="ar-SA"/>
        </w:rPr>
        <w:t xml:space="preserve">مَا تَقُولُ قَالَ فَأَوْحَی اللَّهُ تَعَالَی إِلَیْهِ إِنَّ مَثَلَ عِیسی عِنْدَ اللَّهِ کَمَثَلِ آدَمَ خَلَقَهُ مِنْ تُرابٍ ثُمَّ قالَ لَهُ کُنْ فَیَکُونُ فَقَالَ إِجْلَالًا لَهُ </w:t>
      </w:r>
      <w:r>
        <w:rPr>
          <w:rStyle w:val="FootnoteAnchor"/>
          <w:rtl w:val="true"/>
        </w:rPr>
        <w:footnoteReference w:id="2026"/>
      </w:r>
      <w:r>
        <w:rPr>
          <w:rFonts w:ascii="Amiri" w:hAnsi="Amiri" w:eastAsia="Amiri" w:cs="Amiri"/>
          <w:color w:val="111111"/>
          <w:sz w:val="28"/>
          <w:sz w:val="28"/>
          <w:szCs w:val="28"/>
          <w:rtl w:val="true"/>
          <w:lang w:bidi="ar-SA"/>
        </w:rPr>
        <w:t xml:space="preserve">مِمَّا یَقُولُ بَلْ هُوَ وَ اللَّهِ فَأَنْزَلَ اللَّهُ فَمَنْ حَاجَّکَ فِیهِ مِنْ بَعْدِ ما جاءَکَ مِنَ الْعِلْمِ فَقُلْ تَعالَوْا نَدْعُ إِلَی آخِرِ الْآیَةِ فَلَمَّا سَمِعَ ذِکْرَ الْأَبْنَاءِ غَضِبَ غَضَباً شَدِیداً وَ دَعَا الْحَسَنَ وَ الْحُسَیْنَ وَ عَلِیّاً وَ فَاطِمَةَ علیهم السلام فَأَقَامَ الْحَسَنَ عَنْ یَمِینِهِ وَ الْحُسَیْنَ عَنْ یَسَارِهِ وَ عَلِیٌّ إِلَی صَدْرِهِ وَ فَاطِمَةُ إِلَی وَرَائِهِ فَقَالَ هَؤُلَاءِ أَبْنَاؤُنَا وَ نِسَاؤُنَا وَ أَنْفُسُنَا فَأْتِیَا لَهُمْ بِأَکْفَاءٍ قَالَ فَوَثَبَ الْعَاقِبُ فَقَالَ أُذَکِّرُکَ اللَّهَ أَنْ تُلَاعِنَ هَذَا الرَّجُلَ فَوَ اللَّهِ إِنْ کَانَ کَاذِباً مَا لَکَ فِی مُلَاعَنَتِهِ خَیْرٌ وَ إِنْ کَانَ </w:t>
      </w:r>
      <w:r>
        <w:rPr>
          <w:rStyle w:val="FootnoteAnchor"/>
          <w:rtl w:val="true"/>
        </w:rPr>
        <w:footnoteReference w:id="2027"/>
      </w:r>
      <w:r>
        <w:rPr>
          <w:rFonts w:ascii="Amiri" w:hAnsi="Amiri" w:eastAsia="Amiri" w:cs="Amiri"/>
          <w:color w:val="111111"/>
          <w:sz w:val="28"/>
          <w:sz w:val="28"/>
          <w:szCs w:val="28"/>
          <w:rtl w:val="true"/>
          <w:lang w:bidi="ar-SA"/>
        </w:rPr>
        <w:t xml:space="preserve">صَادِقاً لَا یَحُولُ الْحَوْلُ وَ مِنْکُمْ نَافِخُ ضَرَمَةٍ قَالَ فَصَالَحُوهُ کُلَّ الصُّلْحِ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اسماعیل بن صبیح با سلسله إسناد روایی از شهر بن حوشب روایت کرده است که عبدالمسیح بن ابقی، به همراه عاقب و برادرش قیس و نوجوانی به نام حارث بن عبدالمسیح و چهل دانشمند و اسقف مسیحی به حضور رسول‌خدا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مسیح چه می‌گویی؟ که به خدا سوگند ما سخن تو را انکار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گفته شد، خداوند این آیه را بر پیامبر صلی الله علیه و 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عیسی را از آنچه پیامبر صلی الله علیه و آله فرمود؛ بزرگ‌تر و برتر می‌شمرد،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ادعا، خداوند نیز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حَآجَّکَ فِیهِ مِن بَعْدِ مَا جَاءکَ مِنَ الْعِلْمِ فَقُلْ تَعَالَوْاْ نَدْعُ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صلی الله علیه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به شدت در خشم شد و حسن و حسین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حسن را در سمت راست و حسین را در سمت چپ و علی پیش‌رو و فاطمه را پشت سر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فرزندان و زنان و جان‌های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دوتن نیز همتایان آنان را حاضر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عاقب از جای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مباهله با این مرد حذر کن که به خدا سوگند اگر دروغگو باشد، از لعن ونفرین با او سودی نمیبری و اگر هم راستگو باشد، این سال به پایان نمی‌رسد و از شما دمنده‌ای در آتش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او از در صلح و آشتی درآمدند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2362396_1468164448"/>
      <w:bookmarkStart w:id="715" w:name="_Toc289"/>
      <w:bookmarkEnd w:id="714"/>
      <w:r>
        <w:rPr>
          <w:rtl w:val="true"/>
        </w:rPr>
        <w:t>بیان</w:t>
      </w:r>
      <w:bookmarkEnd w:id="715"/>
    </w:p>
    <w:p>
      <w:pPr>
        <w:pStyle w:val="BookText"/>
        <w:rPr/>
      </w:pPr>
      <w:r>
        <w:rPr>
          <w:rFonts w:ascii="IRNazanin" w:hAnsi="IRNazanin" w:eastAsia="IRNazanin"/>
          <w:color w:val="111111"/>
          <w:sz w:val="28"/>
          <w:sz w:val="28"/>
          <w:szCs w:val="28"/>
          <w:rtl w:val="true"/>
          <w:lang w:bidi="fa-IR"/>
        </w:rPr>
        <w:t>قال الجزری فی حدیث علی ود معاویة أنه ما بقی من بنی هاشم نافخ ضرمة أی أحد لأن النار ینفخها الصغیر و الکبیر و الذکر و الأنثی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جرزی درباره حدیث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معاویة أنّه ما بقی من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نافخ ضرمة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دوست داشت که از بنی هاشم هیچ دمنده در آتشی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کسی از بنی‌هاشم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کوچک و بزرگ و مرد و زن، در آتش می‌دمند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2362398_1468164448"/>
      <w:bookmarkStart w:id="717" w:name="_Toc290"/>
      <w:bookmarkEnd w:id="716"/>
      <w:r>
        <w:rPr>
          <w:rtl w:val="true"/>
        </w:rPr>
        <w:t>«</w:t>
      </w:r>
      <w:r>
        <w:rPr/>
        <w:t>19</w:t>
      </w:r>
      <w:r>
        <w:rPr>
          <w:rtl w:val="true"/>
        </w:rPr>
        <w:t>»</w:t>
      </w:r>
      <w:bookmarkEnd w:id="71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أَحْمَدُ بْنُ یَحْیَی مُعَنْعَناً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الْآیَةُ </w:t>
      </w:r>
      <w:r>
        <w:rPr>
          <w:rStyle w:val="FootnoteAnchor"/>
          <w:rtl w:val="true"/>
        </w:rPr>
        <w:footnoteReference w:id="2029"/>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أَخَذَ رَسُولُ اللَّهِ صلی الله علیه و آله بِیَدِ الْحَسَنِ وَ الْحُسَیْنِ </w:t>
      </w:r>
      <w:r>
        <w:rPr>
          <w:rStyle w:val="FootnoteAnchor"/>
          <w:rtl w:val="true"/>
        </w:rPr>
        <w:footnoteReference w:id="2030"/>
      </w:r>
      <w:r>
        <w:rPr>
          <w:rFonts w:ascii="Amiri" w:hAnsi="Amiri" w:eastAsia="Amiri" w:cs="Amiri"/>
          <w:color w:val="111111"/>
          <w:sz w:val="28"/>
          <w:sz w:val="28"/>
          <w:szCs w:val="28"/>
          <w:rtl w:val="true"/>
          <w:lang w:bidi="ar-SA"/>
        </w:rPr>
        <w:t xml:space="preserve">وَ تَبِعَتْهُمْ فَاطِمَةُ قَالَ فَقَالَ هَذِهِ أَبْنَاؤُنَا </w:t>
      </w:r>
      <w:bookmarkStart w:id="718" w:name="pg13777_135481"/>
    </w:p>
    <w:p>
      <w:pPr>
        <w:pStyle w:val="BookText"/>
        <w:rPr/>
      </w:pPr>
      <w:bookmarkEnd w:id="718"/>
      <w:r>
        <w:rPr>
          <w:rFonts w:ascii="Amiri" w:hAnsi="Amiri" w:eastAsia="Amiri" w:cs="Amiri"/>
          <w:color w:val="111111"/>
          <w:sz w:val="28"/>
          <w:sz w:val="28"/>
          <w:szCs w:val="28"/>
          <w:rtl w:val="true"/>
          <w:lang w:bidi="ar-SA"/>
        </w:rPr>
        <w:t xml:space="preserve">وَ هَذِهِ نِسَاؤُنَا وَ هَذِهِ أَنْفُسُنَا </w:t>
      </w:r>
      <w:r>
        <w:rPr>
          <w:rStyle w:val="FootnoteAnchor"/>
          <w:rtl w:val="true"/>
        </w:rPr>
        <w:footnoteReference w:id="2031"/>
      </w:r>
      <w:r>
        <w:rPr>
          <w:rFonts w:ascii="Amiri" w:hAnsi="Amiri" w:eastAsia="Amiri" w:cs="Amiri"/>
          <w:color w:val="111111"/>
          <w:sz w:val="28"/>
          <w:sz w:val="28"/>
          <w:szCs w:val="28"/>
          <w:rtl w:val="true"/>
          <w:lang w:bidi="ar-SA"/>
        </w:rPr>
        <w:t xml:space="preserve">علیهم السلام فَقَالَ رَجُلٌ لِشَرِیکٍ </w:t>
      </w:r>
      <w:r>
        <w:rPr>
          <w:rStyle w:val="FootnoteAnchor"/>
          <w:rtl w:val="true"/>
        </w:rPr>
        <w:footnoteReference w:id="2032"/>
      </w:r>
      <w:r>
        <w:rPr>
          <w:rFonts w:ascii="Amiri" w:hAnsi="Amiri" w:eastAsia="Amiri" w:cs="Amiri"/>
          <w:color w:val="111111"/>
          <w:sz w:val="28"/>
          <w:sz w:val="28"/>
          <w:szCs w:val="28"/>
          <w:rtl w:val="true"/>
          <w:lang w:bidi="ar-SA"/>
        </w:rPr>
        <w:t xml:space="preserve">یَا أَبَا عَبْدِ اللَّهِ إِنَّ الَّذِینَ یَکْتُمُونَ ما أَنْزَلْنا مِنَ الْبَیِّناتِ وَ الْهُدی </w:t>
      </w:r>
      <w:r>
        <w:rPr>
          <w:rStyle w:val="FootnoteAnchor"/>
          <w:rtl w:val="true"/>
        </w:rPr>
        <w:footnoteReference w:id="2033"/>
      </w:r>
      <w:r>
        <w:rPr>
          <w:rFonts w:ascii="Amiri" w:hAnsi="Amiri" w:eastAsia="Amiri" w:cs="Amiri"/>
          <w:color w:val="111111"/>
          <w:sz w:val="28"/>
          <w:sz w:val="28"/>
          <w:szCs w:val="28"/>
          <w:rtl w:val="true"/>
          <w:lang w:bidi="ar-SA"/>
        </w:rPr>
        <w:t xml:space="preserve">إِلَی آخِرِ الْآیَةِ قَالَ یَلْعَنُهُمْ کُلُّ شَیْ‌ءٍ حَتَّی الْخَنَافِسِ فِی جُحْرِهَا ثُمَّ غَضِبَ شَرِیکٌ وَ اسْتَشَاطَ فَقَالَ یَا مُعَافَا فَقَالَ لَهُ رَجُلٌ یُقَالُ لَهُ ابْنُ الْمُقْعَدِ یَا أَبَا عَبْدِ اللَّهِ إِنَّهُ لَمْ یُعِنْکَ فَقَالَ أَنْتَ لَهُ أَنْفَعُ إِنَّمَا أَرَادَنِی تَرَکْتَ ذِکْرَ عَلِیِّ بْنِ أَبِی طَالِبٍ علیهما السلام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با سلسله اسناد روایی از شعبی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نَدْعُ أَبْنَاءنَا وَأَبْنَاءکُم وَنِسَاءنَا وَنِسَاءکُمْ وَأَنفُسَنَا وأَنفُسَکُمْ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رسول‌خدا صلی الله علیه و آله دست حسن و حسین را گرفت و فاطمه نیز در پی آنان روان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هنگامی‌که پیامبر صلی الله علیه و آله در برابر مسیحیان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فرزندان ما، و این زن زنان ما و این مرد جان‌های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هدایت نازل شده از جانب ما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چیز حتی سوسک‌ها در سوراخ‌هایشان نیز آنان را لعن و نفرین می‌کنند، سپس شریک در خشم گردید و از خشم برافروخته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ابن المقعد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شریک مقصود او تو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او سودمندتری، مقصود او تنها من بودم چرا که نام علی بن ابی طالب را ذکر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2362400_1468164448"/>
      <w:bookmarkStart w:id="720" w:name="_Toc291"/>
      <w:bookmarkEnd w:id="719"/>
      <w:r>
        <w:rPr>
          <w:rtl w:val="true"/>
        </w:rPr>
        <w:t>«</w:t>
      </w:r>
      <w:r>
        <w:rPr/>
        <w:t>20</w:t>
      </w:r>
      <w:r>
        <w:rPr>
          <w:rtl w:val="true"/>
        </w:rPr>
        <w:t>»</w:t>
      </w:r>
      <w:bookmarkEnd w:id="72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السَّیِّدُ بْنُ طَاوُسٍ رَحِمَهُ اللَّهُ فِی کِتَابِ سَعْدِ السُّعُودِ رَأَیْتُ فِی کِتَابِ تَفْسِیرِ مَا نَزَلَ مِنَ الْقُرْآنِ فِی النَّبِیِّ صلی الله علیه و آله وَ أَهْلِ بَیْتِهِ تَأْلِیفِ مُحَمَّدِ بْنِ الْعَبَّاسِ بْنِ مَرْوَانَ أَنَّهُ رَوَی خَبَرَ الْمُبَاهَلَةِ مِنْ أَحَدٍ وَ خَمْسِینَ طَرِیقاً عَمَّنْ سَمَّاهُ مِنَ الصَّحَابَةِ وَ غَیْرِهِمْ رَوَاهُ عَنْ أَبِی الطُّفَیْلِ عَامِرِ بْنِ وَاثِلَةَ وَ عَنْ جَرِیرِ بْنِ عَبْدِ اللَّهِ السِّجِسْتَانِیِّ وَ عَنْ أَبِی قَیْسٍ الْمَدَنِیِّ وَ عَنْ أَبِی أُوَیْسٍ </w:t>
      </w:r>
      <w:r>
        <w:rPr>
          <w:rStyle w:val="FootnoteAnchor"/>
          <w:rtl w:val="true"/>
        </w:rPr>
        <w:footnoteReference w:id="2035"/>
      </w:r>
      <w:r>
        <w:rPr>
          <w:rFonts w:ascii="Amiri" w:hAnsi="Amiri" w:eastAsia="Amiri" w:cs="Amiri"/>
          <w:color w:val="111111"/>
          <w:sz w:val="28"/>
          <w:sz w:val="28"/>
          <w:szCs w:val="28"/>
          <w:rtl w:val="true"/>
          <w:lang w:bidi="ar-SA"/>
        </w:rPr>
        <w:t xml:space="preserve">الْمَدَنِیِّ وَ عَنِ الْحَسَنِ بْنِ مَوْلَانَا عَلِیٍّ علیه السلام وَ عَنْ عُثْمَانَ بْنِ عَفَّانَ وَ عَنْ سَعْدِ بْنِ أَبِی وَقَّاصٍ وَ عَنْ بَکْرِ بْنِ سَمَّالٍ وَ عَنْ طَلْحَةَ بْنِ عَبْدِ اللَّهِ وَ عَنِ الزُّبَیْرِ بْنِ الْعَوَّامِ وَ عَنْ عَبْدِ الرَّحْمَنِ بْنِ عَوْفٍ وَ عَنْ عَبْدِ اللَّهِ بْنِ الْعَبَّاسِ وَ عَنْ أَبِی رَافِعٍ مَوْلَی رَسُولِ اللَّهِ صلی الله علیه و آله وَ عَنْ جَابِرِ بْنِ عَبْدِ اللَّهِ وَ عَنِ الْبَرَاءِ بْنِ عَازِبٍ وَ عَنْ أَنَسِ بْنِ مَالِکٍ وَ عَنِ الْمُنْکَدِرِ بْنِ عَبْدِ اللَّهِ عَنْ أَبِیهِ وَ عَنْ عَلِیِّ بْنِ الْحُسَیْنِ علیهما السلام وَ عَنْ أَبِی جَعْفَرٍ مُحَمَّدِ بْنِ عَلِیِّ بْنِ الْحُسَیْنِ علیهم السلام وَ عَنْ أَبِی عَبْدِ اللَّهِ جَعْفَرٍ الصَّادِقِ علیه السلام وَ عَنِ الْحَسَنِ الْبَصْرِیِّ وَ عَنْ قَتَادَةَ وَ عَنْ عِلْبَاءَ بْنِ أَحْمَرَ وَ عَنْ عَامِرِ بْنِ شَرَاحِیلٍ الشَّعْبِیِّ وَ عَنْ یَحْیَی بْنِ یَعْمُرَ وَ عَنْ مُجَاهِدٍ وَ عَنْ شَهْرِ بْنِ حَوْشَبٍ وَ نَحْنُ نَذْکُرُ حَدِیثاً وَاحِداً فَإِنَّهُ أَجْمَعُ وَ هُوَ مِنْ أَوَّلِ الْوِجْهَةِ الْأَوَّلَةِ مِنَ الْقَائِمَةِ السَّادِسَةِ مِنَ الْجُزْءِ الثَّانِی بلفظه </w:t>
      </w:r>
      <w:r>
        <w:rPr>
          <w:rStyle w:val="FootnoteAnchor"/>
          <w:rtl w:val="true"/>
        </w:rPr>
        <w:footnoteReference w:id="2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الْمُنْکَدِرِ بْنِ عَبْدِ اللَّهِ عَنْ أَبِیهِ حَدَّثَنَا أَبُو عَبْدِ اللَّهِ الْحُسَیْنُ بْنُ مُحَمَّدِ بْنِ سَعِیدٍ الْبَزَّازُ قَالَ حَدَّثَنَا مُحَمَّدُ بْنُ الْفَیْضِ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فَیَّاضٍ أَبُو الْحَسَنِ بِدِمَشْقَ قَالَ حَدَّثَنِی عَبْدُ الرَّزَّاقِ بْنُ هَمَّامٍ الصَّنْعَانِیُّ قَالَ حَدَّثَنَا عُمَرُ بْنُ رَاشِدٍ قَالَ حَدَّثَنَا مُحَمَّدُ بْنُ الْمُنْکَدِرِ عَنْ أَبِیهِ </w:t>
      </w:r>
      <w:r>
        <w:rPr>
          <w:rStyle w:val="FootnoteAnchor"/>
          <w:rtl w:val="true"/>
        </w:rPr>
        <w:footnoteReference w:id="20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السَّیِّدُ وَ الْعَاقِبُ أُسْقُفَّا نَجْرَانَ فِی سَبْعِینَ رَاکِباً وَفَدَا </w:t>
      </w:r>
      <w:r>
        <w:rPr>
          <w:rStyle w:val="FootnoteAnchor"/>
          <w:rtl w:val="true"/>
        </w:rPr>
        <w:footnoteReference w:id="2038"/>
      </w:r>
      <w:r>
        <w:rPr>
          <w:rFonts w:ascii="Amiri" w:hAnsi="Amiri" w:eastAsia="Amiri" w:cs="Amiri"/>
          <w:color w:val="111111"/>
          <w:sz w:val="28"/>
          <w:sz w:val="28"/>
          <w:szCs w:val="28"/>
          <w:rtl w:val="true"/>
          <w:lang w:bidi="ar-SA"/>
        </w:rPr>
        <w:t xml:space="preserve">عَلَی النَّبِیِّ صلی الله علیه و آله کُنْتُ مَعَهُمْ وَ کُرْزٌ یَسِیرُ وَ کُرْزٌ </w:t>
      </w:r>
      <w:r>
        <w:rPr>
          <w:rStyle w:val="FootnoteAnchor"/>
          <w:rtl w:val="true"/>
        </w:rPr>
        <w:footnoteReference w:id="2039"/>
      </w:r>
      <w:r>
        <w:rPr>
          <w:rFonts w:ascii="Amiri" w:hAnsi="Amiri" w:eastAsia="Amiri" w:cs="Amiri"/>
          <w:color w:val="111111"/>
          <w:sz w:val="28"/>
          <w:sz w:val="28"/>
          <w:szCs w:val="28"/>
          <w:rtl w:val="true"/>
          <w:lang w:bidi="ar-SA"/>
        </w:rPr>
        <w:t xml:space="preserve">صَاحِبُ نَفَقَاتِهِمْ فَعَثَرَتْ بَغْلَتُهُ فَقَالَ تَعِسَ مَنْ نَأْتِیهِ </w:t>
      </w:r>
      <w:r>
        <w:rPr>
          <w:rStyle w:val="FootnoteAnchor"/>
          <w:rtl w:val="true"/>
        </w:rPr>
        <w:footnoteReference w:id="2040"/>
      </w:r>
      <w:r>
        <w:rPr>
          <w:rFonts w:ascii="Amiri" w:hAnsi="Amiri" w:eastAsia="Amiri" w:cs="Amiri"/>
          <w:color w:val="111111"/>
          <w:sz w:val="28"/>
          <w:sz w:val="28"/>
          <w:szCs w:val="28"/>
          <w:rtl w:val="true"/>
          <w:lang w:bidi="ar-SA"/>
        </w:rPr>
        <w:t xml:space="preserve">یُرِیدُ بِذَلِکَ النَّبِیَّ صلی الله علیه و آله فَقَالَ لَهُ صَاحِبُهُ وَ هُوَ الْعَاقِبُ بَلْ تَعِسْتَ وَ انْتَکَسْتَ فَقَالَ وَ لِمَ ذَاکَ فَقَالَ لِأَنَّکَ أَتْعَسْتَ النَّبِیَّ الْأُمِّیَّ أَحْمَدَ قَالَ وَ مَا عِلْمُکَ بِذَلِکَ قَالَ أَ مَا تَقْرَأُ الْمِصْبَاحَ </w:t>
      </w:r>
      <w:r>
        <w:rPr>
          <w:rStyle w:val="FootnoteAnchor"/>
          <w:rtl w:val="true"/>
        </w:rPr>
        <w:footnoteReference w:id="2041"/>
      </w:r>
      <w:r>
        <w:rPr>
          <w:rFonts w:ascii="Amiri" w:hAnsi="Amiri" w:eastAsia="Amiri" w:cs="Amiri"/>
          <w:color w:val="111111"/>
          <w:sz w:val="28"/>
          <w:sz w:val="28"/>
          <w:szCs w:val="28"/>
          <w:rtl w:val="true"/>
          <w:lang w:bidi="ar-SA"/>
        </w:rPr>
        <w:t xml:space="preserve">الرَّابِعَ مِنَ الْوَحْیِ إِلَی الْمَسِیحِ أَنْ قُلْ لِبَنِی إِسْرَائِیلَ مَا أَجْهَلَکُمْ تَطَیَّبُونَ بِالطِّیبِ لِتَطَیَّبُوا بِهِ فِی الدُّنْیَا عِنْدَ أَهْلِهَا </w:t>
      </w:r>
      <w:r>
        <w:rPr>
          <w:rStyle w:val="FootnoteAnchor"/>
          <w:rtl w:val="true"/>
        </w:rPr>
        <w:footnoteReference w:id="2042"/>
      </w:r>
      <w:r>
        <w:rPr>
          <w:rFonts w:ascii="Amiri" w:hAnsi="Amiri" w:eastAsia="Amiri" w:cs="Amiri"/>
          <w:color w:val="111111"/>
          <w:sz w:val="28"/>
          <w:sz w:val="28"/>
          <w:szCs w:val="28"/>
          <w:rtl w:val="true"/>
          <w:lang w:bidi="ar-SA"/>
        </w:rPr>
        <w:t xml:space="preserve">وَ أَهْلِکُمْ وَ أَجْوَافُکُمْ عِنْدِی جِیَفٌ </w:t>
      </w:r>
      <w:r>
        <w:rPr>
          <w:rStyle w:val="FootnoteAnchor"/>
          <w:rtl w:val="true"/>
        </w:rPr>
        <w:footnoteReference w:id="2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کَجِیفَةِ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الْمِیتَةِ یَا بَنِی إِسْرَائِیلَ آمِنُوا بِرَسُولِی النَّبِیِّ الْأُمِّیِّ الَّذِی یَکُونُ فِی آخِرِ الزَّمَانِ صَاحِبِ الْوَجْهِ الْأَقْمَرِ وَ الْجَمَلِ الْأَحْمَرِ الْمُشْرَبِ بِالنُّورِ ذِی الْجَنَابِ </w:t>
      </w:r>
      <w:r>
        <w:rPr>
          <w:rStyle w:val="FootnoteAnchor"/>
          <w:rtl w:val="true"/>
        </w:rPr>
        <w:footnoteReference w:id="2044"/>
      </w:r>
      <w:r>
        <w:rPr>
          <w:rFonts w:ascii="Amiri" w:hAnsi="Amiri" w:eastAsia="Amiri" w:cs="Amiri"/>
          <w:color w:val="111111"/>
          <w:sz w:val="28"/>
          <w:sz w:val="28"/>
          <w:szCs w:val="28"/>
          <w:rtl w:val="true"/>
          <w:lang w:bidi="ar-SA"/>
        </w:rPr>
        <w:t xml:space="preserve">الْحَسَنِ وَ الثِّیَابِ الْخَشِنِ سَیِّدِ الْمَاضِینَ عِنْدِی وَ أَکْرَمِ الْبَاقِینَ عَلَیَّ الْمُسْتَنِّ بِسُنَّتِی وَ الصَّابِرِ فِی ذَاتِ نَفْسِی </w:t>
      </w:r>
      <w:r>
        <w:rPr>
          <w:rStyle w:val="FootnoteAnchor"/>
          <w:rtl w:val="true"/>
        </w:rPr>
        <w:footnoteReference w:id="2045"/>
      </w:r>
      <w:r>
        <w:rPr>
          <w:rFonts w:ascii="Amiri" w:hAnsi="Amiri" w:eastAsia="Amiri" w:cs="Amiri"/>
          <w:color w:val="111111"/>
          <w:sz w:val="28"/>
          <w:sz w:val="28"/>
          <w:szCs w:val="28"/>
          <w:rtl w:val="true"/>
          <w:lang w:bidi="ar-SA"/>
        </w:rPr>
        <w:t xml:space="preserve">وَ الْمُجَاهِدِ بِیَدِهِ الْمُشْرِکِینَ مِنْ أَجْلِی فَبَشِّرْ بِهِ بَنِی إِسْرَائِیلَ وَ مُرْ بَنِی إِسْرَائِیلَ أَنْ یُعَزِّرُوهُ وَ یَنْصُرُوهُ قَالَ عِیسَی قُدُّوسٌ مَنْ هَذَا الْعَبْدُ الصَّالِحُ الَّذِی قَدْ أَحَبَّهُ قَلْبِی وَ لَمْ تَرَهُ عَیْنِی قَالَ هُوَ مِنْکَ وَ أَنْتَ مِنْهُ وَ هُوَ صِهْرُکَ عَلَی أُمِّکَ قَلِیلُ الْأَوْلَادِ کَثِیرُ الْأَزْوَاجِ یَسْکُنُ مَکَّةَ مِنْ مَوْضِعِ أَسَاسِ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وَطْءِ </w:t>
      </w:r>
      <w:r>
        <w:rPr>
          <w:rStyle w:val="FootnoteAnchor"/>
          <w:rtl w:val="true"/>
        </w:rPr>
        <w:footnoteReference w:id="2046"/>
      </w:r>
      <w:r>
        <w:rPr>
          <w:rFonts w:ascii="Amiri" w:hAnsi="Amiri" w:eastAsia="Amiri" w:cs="Amiri"/>
          <w:color w:val="111111"/>
          <w:sz w:val="28"/>
          <w:sz w:val="28"/>
          <w:szCs w:val="28"/>
          <w:rtl w:val="true"/>
          <w:lang w:bidi="ar-SA"/>
        </w:rPr>
        <w:t xml:space="preserve">إِبْرَاهِیمَ علیه السلام نَسْلُهُ مِنْ مُبَارَکَةٍ وَ هِیَ ضَرَّةُ أُمِّکَ فِی الْجَنَّةِ لَهُ شَأْنٌ مِنَ الشَّأْنِ تَنَامُ عَیْنَاهُ وَ لَا یَنَامُ قَلْبُهُ یَأْکُلُ الْهَدِیَّةَ وَ لَا یَأْکُلُ الصَّدَقَةَ </w:t>
      </w:r>
      <w:r>
        <w:rPr>
          <w:rStyle w:val="FootnoteAnchor"/>
          <w:rtl w:val="true"/>
        </w:rPr>
        <w:footnoteReference w:id="2047"/>
      </w:r>
      <w:r>
        <w:rPr>
          <w:rFonts w:ascii="Amiri" w:hAnsi="Amiri" w:eastAsia="Amiri" w:cs="Amiri"/>
          <w:color w:val="111111"/>
          <w:sz w:val="28"/>
          <w:sz w:val="28"/>
          <w:szCs w:val="28"/>
          <w:rtl w:val="true"/>
          <w:lang w:bidi="ar-SA"/>
        </w:rPr>
        <w:t xml:space="preserve">لَهُ حَوْضٌ مِنْ شَفِیرِ زَمْزَمَ إِلَی مَغْرِبِ </w:t>
      </w:r>
      <w:r>
        <w:rPr>
          <w:rStyle w:val="FootnoteAnchor"/>
          <w:rtl w:val="true"/>
        </w:rPr>
        <w:footnoteReference w:id="2048"/>
      </w:r>
      <w:r>
        <w:rPr>
          <w:rFonts w:ascii="Amiri" w:hAnsi="Amiri" w:eastAsia="Amiri" w:cs="Amiri"/>
          <w:color w:val="111111"/>
          <w:sz w:val="28"/>
          <w:sz w:val="28"/>
          <w:szCs w:val="28"/>
          <w:rtl w:val="true"/>
          <w:lang w:bidi="ar-SA"/>
        </w:rPr>
        <w:t xml:space="preserve">الشَّمْسِ حَیْثُ یُعْرَفُ فِیهِ شَرَابَانِ </w:t>
      </w:r>
      <w:r>
        <w:rPr>
          <w:rStyle w:val="FootnoteAnchor"/>
          <w:rtl w:val="true"/>
        </w:rPr>
        <w:footnoteReference w:id="2049"/>
      </w:r>
      <w:r>
        <w:rPr>
          <w:rFonts w:ascii="Amiri" w:hAnsi="Amiri" w:eastAsia="Amiri" w:cs="Amiri"/>
          <w:color w:val="111111"/>
          <w:sz w:val="28"/>
          <w:sz w:val="28"/>
          <w:szCs w:val="28"/>
          <w:rtl w:val="true"/>
          <w:lang w:bidi="ar-SA"/>
        </w:rPr>
        <w:t xml:space="preserve">مِنَ الرَّحِیقِ وَ التَّسْنِیمِ فِیهِ أَکَاوِیبُ عَدَدَ نُجُومِ السَّمَاءِ مَنْ شَرِبَ مِنْهُ شَرْبَةً لَا یَظْمَأُ بَعْدَهُ أَبَداً وَ ذَلِکَ بِتَفْضِیلِی إِیَّاهُ عَلَی سَائِرِ الْمُرْسَلِینَ یُوَافِقُ قَوْلُهُ فِعْلَهُ وَ سَرِیرَتُهُ عَلَانِیَتَهُ فَطُوبَاهُ وَ طُوبَی </w:t>
      </w:r>
      <w:r>
        <w:rPr>
          <w:rStyle w:val="FootnoteAnchor"/>
          <w:rtl w:val="true"/>
        </w:rPr>
        <w:footnoteReference w:id="2050"/>
      </w:r>
      <w:r>
        <w:rPr>
          <w:rFonts w:ascii="Amiri" w:hAnsi="Amiri" w:eastAsia="Amiri" w:cs="Amiri"/>
          <w:color w:val="111111"/>
          <w:sz w:val="28"/>
          <w:sz w:val="28"/>
          <w:szCs w:val="28"/>
          <w:rtl w:val="true"/>
          <w:lang w:bidi="ar-SA"/>
        </w:rPr>
        <w:t xml:space="preserve">أُمَّتِهِ الَّذِینَ عَلَی مِلَّتِهِ یَحْیَوْنَ وَ عَلَی سُنَّتِهِ یَمُوتُونَ وَ مَعَ أَهْلِ بَیْتِهِ یَمِیلُونَ آمِنِینَ مُؤْمِنِینَ مُطْمَئِنِّینَ مُبَارَکِینَ یَکُونُ </w:t>
      </w:r>
      <w:r>
        <w:rPr>
          <w:rStyle w:val="FootnoteAnchor"/>
          <w:rtl w:val="true"/>
        </w:rPr>
        <w:footnoteReference w:id="2051"/>
      </w:r>
      <w:r>
        <w:rPr>
          <w:rFonts w:ascii="Amiri" w:hAnsi="Amiri" w:eastAsia="Amiri" w:cs="Amiri"/>
          <w:color w:val="111111"/>
          <w:sz w:val="28"/>
          <w:sz w:val="28"/>
          <w:szCs w:val="28"/>
          <w:rtl w:val="true"/>
          <w:lang w:bidi="ar-SA"/>
        </w:rPr>
        <w:t xml:space="preserve">فِی زَمَنِ قَحْطٍ وَ جَدْبٍ فَیَدْعُونِی فَیُرْخِی السَّمَاءُ عَزَالِیَهَا </w:t>
      </w:r>
      <w:r>
        <w:rPr>
          <w:rStyle w:val="FootnoteAnchor"/>
          <w:rtl w:val="true"/>
        </w:rPr>
        <w:footnoteReference w:id="2052"/>
      </w:r>
      <w:r>
        <w:rPr>
          <w:rFonts w:ascii="Amiri" w:hAnsi="Amiri" w:eastAsia="Amiri" w:cs="Amiri"/>
          <w:color w:val="111111"/>
          <w:sz w:val="28"/>
          <w:sz w:val="28"/>
          <w:szCs w:val="28"/>
          <w:rtl w:val="true"/>
          <w:lang w:bidi="ar-SA"/>
        </w:rPr>
        <w:t xml:space="preserve">حَتَّی یُرَی أَثَرُ بَرَکَاتِهَا فِی أَکْنَافِهَا وَ أُبَارِکُ فِیمَا یَصْنَعُ یَدُهُ فِیهِ قَالَ إِلَهِی سَمِّهِ قَالَ نَعَمْ هُوَ أَحْمَدُ وَ هُوَ مُحَمَّدٌ رَسُولِی إِلَی الْخَلْقِ کَافَّةً أَقْرَبُهُمْ مِنِّی مَنْزِلَةً وَ أَخَصُّهُمْ مِنِّی شَفَاعَةً </w:t>
      </w:r>
      <w:r>
        <w:rPr>
          <w:rStyle w:val="FootnoteAnchor"/>
          <w:rtl w:val="true"/>
        </w:rPr>
        <w:footnoteReference w:id="2053"/>
      </w:r>
      <w:r>
        <w:rPr>
          <w:rFonts w:ascii="Amiri" w:hAnsi="Amiri" w:eastAsia="Amiri" w:cs="Amiri"/>
          <w:color w:val="111111"/>
          <w:sz w:val="28"/>
          <w:sz w:val="28"/>
          <w:szCs w:val="28"/>
          <w:rtl w:val="true"/>
          <w:lang w:bidi="ar-SA"/>
        </w:rPr>
        <w:t xml:space="preserve">لَا یَأْمُرُ إِلَّا بِمَا أُحِبُّ وَ لَا یَنْهَی إِلَّا عَمَّا أَکْرَهُ قَالَ لَهُ صَاحِبُهُ فَأَنَّی </w:t>
      </w:r>
      <w:r>
        <w:rPr>
          <w:rStyle w:val="FootnoteAnchor"/>
          <w:rtl w:val="true"/>
        </w:rPr>
        <w:footnoteReference w:id="2054"/>
      </w:r>
      <w:r>
        <w:rPr>
          <w:rFonts w:ascii="Amiri" w:hAnsi="Amiri" w:eastAsia="Amiri" w:cs="Amiri"/>
          <w:color w:val="111111"/>
          <w:sz w:val="28"/>
          <w:sz w:val="28"/>
          <w:szCs w:val="28"/>
          <w:rtl w:val="true"/>
          <w:lang w:bidi="ar-SA"/>
        </w:rPr>
        <w:t xml:space="preserve">تَقْدِمُ بِنَا عَلَی مَنْ هَذِهِ صِفَتُهُ قَالَ نَشْهَدُ أَقْوَالَهُ </w:t>
      </w:r>
      <w:r>
        <w:rPr>
          <w:rStyle w:val="FootnoteAnchor"/>
          <w:rtl w:val="true"/>
        </w:rPr>
        <w:footnoteReference w:id="2055"/>
      </w:r>
      <w:r>
        <w:rPr>
          <w:rFonts w:ascii="Amiri" w:hAnsi="Amiri" w:eastAsia="Amiri" w:cs="Amiri"/>
          <w:color w:val="111111"/>
          <w:sz w:val="28"/>
          <w:sz w:val="28"/>
          <w:szCs w:val="28"/>
          <w:rtl w:val="true"/>
          <w:lang w:bidi="ar-SA"/>
        </w:rPr>
        <w:t xml:space="preserve">وَ نَنْظُرُ آیَاتِهِ </w:t>
      </w:r>
      <w:r>
        <w:rPr>
          <w:rStyle w:val="FootnoteAnchor"/>
          <w:rtl w:val="true"/>
        </w:rPr>
        <w:footnoteReference w:id="2056"/>
      </w:r>
      <w:r>
        <w:rPr>
          <w:rFonts w:ascii="Amiri" w:hAnsi="Amiri" w:eastAsia="Amiri" w:cs="Amiri"/>
          <w:color w:val="111111"/>
          <w:sz w:val="28"/>
          <w:sz w:val="28"/>
          <w:szCs w:val="28"/>
          <w:rtl w:val="true"/>
          <w:lang w:bidi="ar-SA"/>
        </w:rPr>
        <w:t xml:space="preserve">فَإِنْ یَکُنْ هُوَ هُوَ سَاعَدْنَاهُ بِالْمُسَالَمَةِ وَ نَکُفُّهُ بِأَمْوَالِنَا عَنْ أَهْلِ دِینِنَا مِنْ حَیْثُ لَا یَشْعُرُ بِنَا وَ إِنْ یَکُنْ کَذَّاباً </w:t>
      </w:r>
      <w:r>
        <w:rPr>
          <w:rStyle w:val="FootnoteAnchor"/>
          <w:rtl w:val="true"/>
        </w:rPr>
        <w:footnoteReference w:id="2057"/>
      </w:r>
      <w:r>
        <w:rPr>
          <w:rFonts w:ascii="Amiri" w:hAnsi="Amiri" w:eastAsia="Amiri" w:cs="Amiri"/>
          <w:color w:val="111111"/>
          <w:sz w:val="28"/>
          <w:sz w:val="28"/>
          <w:szCs w:val="28"/>
          <w:rtl w:val="true"/>
          <w:lang w:bidi="ar-SA"/>
        </w:rPr>
        <w:t xml:space="preserve">کَفَیْنَاهُ بِکَذِبِهِ عَلَی اللَّهِ قَالَ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صَاحِبُهُ وَ لِمَ إِذَا رَأَیْتَ الْعَلَامَةَ </w:t>
      </w:r>
      <w:r>
        <w:rPr>
          <w:rStyle w:val="FootnoteAnchor"/>
          <w:rtl w:val="true"/>
        </w:rPr>
        <w:footnoteReference w:id="2058"/>
      </w:r>
      <w:r>
        <w:rPr>
          <w:rFonts w:ascii="Amiri" w:hAnsi="Amiri" w:eastAsia="Amiri" w:cs="Amiri"/>
          <w:color w:val="111111"/>
          <w:sz w:val="28"/>
          <w:sz w:val="28"/>
          <w:szCs w:val="28"/>
          <w:rtl w:val="true"/>
          <w:lang w:bidi="ar-SA"/>
        </w:rPr>
        <w:t xml:space="preserve">لَا تَتَّبِعُهُ قَالَ أَ مَا رَأَیْتَ مَا فَعَلَ بِنَا هَؤُلَاءِ الْقَوْمُ کَرَّمُونَا وَ مَوَّلُونَا وَ نَصَبُوا لَنَا کَنَائِسَنَا </w:t>
      </w:r>
      <w:r>
        <w:rPr>
          <w:rStyle w:val="FootnoteAnchor"/>
          <w:rtl w:val="true"/>
        </w:rPr>
        <w:footnoteReference w:id="2059"/>
      </w:r>
      <w:r>
        <w:rPr>
          <w:rFonts w:ascii="Amiri" w:hAnsi="Amiri" w:eastAsia="Amiri" w:cs="Amiri"/>
          <w:color w:val="111111"/>
          <w:sz w:val="28"/>
          <w:sz w:val="28"/>
          <w:szCs w:val="28"/>
          <w:rtl w:val="true"/>
          <w:lang w:bidi="ar-SA"/>
        </w:rPr>
        <w:t xml:space="preserve">وَ أَعْلَوْا فِیهَا ذِکْرَنَا فَکَیْفَ تَطِیبُ النَّفْسُ بِدِینٍ </w:t>
      </w:r>
      <w:r>
        <w:rPr>
          <w:rStyle w:val="FootnoteAnchor"/>
          <w:rtl w:val="true"/>
        </w:rPr>
        <w:footnoteReference w:id="2060"/>
      </w:r>
      <w:r>
        <w:rPr>
          <w:rFonts w:ascii="Amiri" w:hAnsi="Amiri" w:eastAsia="Amiri" w:cs="Amiri"/>
          <w:color w:val="111111"/>
          <w:sz w:val="28"/>
          <w:sz w:val="28"/>
          <w:szCs w:val="28"/>
          <w:rtl w:val="true"/>
          <w:lang w:bidi="ar-SA"/>
        </w:rPr>
        <w:t xml:space="preserve">یَسْتَوِی فِیهِ الشَّرِیفُ وَ الْوَضِیعُ فَلَمَّا قَدِمُوا الْمَدِینَةَ قَالَ مَنْ یَرَاهُمْ </w:t>
      </w:r>
      <w:r>
        <w:rPr>
          <w:rStyle w:val="FootnoteAnchor"/>
          <w:rtl w:val="true"/>
        </w:rPr>
        <w:footnoteReference w:id="2061"/>
      </w:r>
      <w:r>
        <w:rPr>
          <w:rFonts w:ascii="Amiri" w:hAnsi="Amiri" w:eastAsia="Amiri" w:cs="Amiri"/>
          <w:color w:val="111111"/>
          <w:sz w:val="28"/>
          <w:sz w:val="28"/>
          <w:szCs w:val="28"/>
          <w:rtl w:val="true"/>
          <w:lang w:bidi="ar-SA"/>
        </w:rPr>
        <w:t xml:space="preserve">مِنْ أَصْحَابِ رَسُولِ اللَّهِ صلی الله علیه و آله مَا رَأَیْنَا وَفْداً مِنْ وُفُودِ الْعَرَبِ کَانُوا أَجْمَلَ مِنْ هَؤُلَاءِ لَهُمْ شُعُورٌ </w:t>
      </w:r>
      <w:r>
        <w:rPr>
          <w:rStyle w:val="FootnoteAnchor"/>
          <w:rtl w:val="true"/>
        </w:rPr>
        <w:footnoteReference w:id="2062"/>
      </w:r>
      <w:r>
        <w:rPr>
          <w:rFonts w:ascii="Amiri" w:hAnsi="Amiri" w:eastAsia="Amiri" w:cs="Amiri"/>
          <w:color w:val="111111"/>
          <w:sz w:val="28"/>
          <w:sz w:val="28"/>
          <w:szCs w:val="28"/>
          <w:rtl w:val="true"/>
          <w:lang w:bidi="ar-SA"/>
        </w:rPr>
        <w:t xml:space="preserve">وَ عَلَیْهِمْ ثِیَابُ الْحَبِرِ وَ کَانَ رَسُولُ اللَّهِ صلی الله علیه و آله مُتَنَاءٍ عَنِ الْمَسْجِدِ فَحَضَرَتْ صَلَاتُهُمْ فَقَامُوا یُصَلُّونَ فِی مَسْجِدِ رَسُولِ اللَّهِ صلی الله علیه و آله تِلْقَاءَ الْمَشْرِقِ فَهَمَّ رِجَالٌ مِنْ أَصْحَابِ رَسُولِ اللَّهِ صلی الله علیه و آله بِمَنْعِهِمْ </w:t>
      </w:r>
      <w:r>
        <w:rPr>
          <w:rStyle w:val="FootnoteAnchor"/>
          <w:rtl w:val="true"/>
        </w:rPr>
        <w:footnoteReference w:id="2063"/>
      </w:r>
      <w:r>
        <w:rPr>
          <w:rFonts w:ascii="Amiri" w:hAnsi="Amiri" w:eastAsia="Amiri" w:cs="Amiri"/>
          <w:color w:val="111111"/>
          <w:sz w:val="28"/>
          <w:sz w:val="28"/>
          <w:szCs w:val="28"/>
          <w:rtl w:val="true"/>
          <w:lang w:bidi="ar-SA"/>
        </w:rPr>
        <w:t xml:space="preserve">فَأَقْبَلَ رَسُولُ اللَّهِ صلی الله علیه و آله فَقَالَ دَعُوهُمْ فَلَمَّا قَضَوْا صَلَاتَهُمْ جَلَسُوا إِلَیْهِ وَ نَاظَرُوهُ فَقَالُوا یَا أَبَا الْقَاسِمِ حَاجِّنَا فِی عِیسَی فَقَالَ عَبْدُ اللَّهِ وَ رَسُولُهُ وَ کَلِمَتُهُ أَلْقَاهَا إِلَی مَرْیَمَ وَ رُوحٌ مِنْهُ فَقَالَ أَحَدُهُمْ بَلْ هُوَ وَلَدُهُ وَ ثَانِی اثْنَیْنِ وَ قَالَ آخَرُ بَلْ ثَالِثُ ثَلَاثَةٍ أَبٍ وَ ابْنٍ وَ رُوحِ قُدْسٍ وَ قَدْ سَمِعْنَا </w:t>
      </w:r>
      <w:r>
        <w:rPr>
          <w:rStyle w:val="FootnoteAnchor"/>
          <w:rtl w:val="true"/>
        </w:rPr>
        <w:footnoteReference w:id="2064"/>
      </w:r>
      <w:r>
        <w:rPr>
          <w:rFonts w:ascii="Amiri" w:hAnsi="Amiri" w:eastAsia="Amiri" w:cs="Amiri"/>
          <w:color w:val="111111"/>
          <w:sz w:val="28"/>
          <w:sz w:val="28"/>
          <w:szCs w:val="28"/>
          <w:rtl w:val="true"/>
          <w:lang w:bidi="ar-SA"/>
        </w:rPr>
        <w:t xml:space="preserve">فِی قُرْآنٍ نَزَلَ عَلَیْکَ یَقُولُ فَعَلْنَا وَ جَعَلْنَا وَ خَلَقْنَا وَ لَوْ کَانَ وَاحِداً لَقَالَ خَلَقْتُ وَ جَعَلْتُ وَ فَعَلْتُ فَتَغَشَّی النَّبِیَّ صلی الله علیه و آله الْوَحْیُ وَ نَزَلَ عَلَی صَدْرِهِ سُورَةُ آلِ عِمْرَانَ </w:t>
      </w:r>
      <w:r>
        <w:rPr>
          <w:rStyle w:val="FootnoteAnchor"/>
          <w:rtl w:val="true"/>
        </w:rPr>
        <w:footnoteReference w:id="2065"/>
      </w:r>
      <w:r>
        <w:rPr>
          <w:rFonts w:ascii="Amiri" w:hAnsi="Amiri" w:eastAsia="Amiri" w:cs="Amiri"/>
          <w:color w:val="111111"/>
          <w:sz w:val="28"/>
          <w:sz w:val="28"/>
          <w:szCs w:val="28"/>
          <w:rtl w:val="true"/>
          <w:lang w:bidi="ar-SA"/>
        </w:rPr>
        <w:t xml:space="preserve">إِلَی قَوْلِهِ رَأْسِ السِّتِّینَ مِنْهَا فَمَنْ حَاجَّکَ فِیهِ مِنْ بَعْدِ ما جاءَکَ مِنَ الْعِلْمِ فَقُلْ تَعالَوْا نَدْعُ أَبْناءَنا وَ أَبْناءَکُمْ وَ نِساءَنا وَ نِساءَکُمْ وَ أَنْفُسَنا وَ أَنْفُسَکُمْ ثُمَّ نَبْتَهِلْ فَنَجْعَلْ لَعْنَتَ اللَّهِ عَلَی الْکاذِبِینَ الْآیَةَ </w:t>
      </w:r>
      <w:r>
        <w:rPr>
          <w:rStyle w:val="FootnoteAnchor"/>
          <w:rtl w:val="true"/>
        </w:rPr>
        <w:footnoteReference w:id="2066"/>
      </w:r>
      <w:r>
        <w:rPr>
          <w:rFonts w:ascii="Amiri" w:hAnsi="Amiri" w:eastAsia="Amiri" w:cs="Amiri"/>
          <w:color w:val="111111"/>
          <w:sz w:val="28"/>
          <w:sz w:val="28"/>
          <w:szCs w:val="28"/>
          <w:rtl w:val="true"/>
          <w:lang w:bidi="ar-SA"/>
        </w:rPr>
        <w:t xml:space="preserve">فَقَصَّ عَلَیْهِمْ رَسُولُ اللَّهِ صلی الله علیه و آله الْقِصَّةَ وَ تَلَا عَلَیْهِمُ الْقُرْآنَ فَقَالَ بَعْضُهُمْ لِبَعْضٍ قَدْ وَ اللَّهِ أَتَاکُمْ بِالْفَصْلِ مِنْ خَبَرِ صَاحِبِکُمْ وَ قَالَ لَهُمْ رَسُولُ اللَّهِ صلی الله علیه و آله إِنَّ اللَّهَ قَدْ أَمَرَنِی بِمُبَاهَلَتِکُمْ فَقَالُوا إِذَا کَانَ غَداً بَاهَلْنَاکَ فَقَالَ الْقَوْمُ بَعْضُهُمْ لِبَعْضٍ حَتَّی نَنْظُرَ بِمَنْ یُبَاهِلُنَا غَداً بِکَثْرَةِ أَتْبَاعِهِ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أَوْبَاشِ النَّاسِ أَمْ بِأَهْلِهِ </w:t>
      </w:r>
      <w:r>
        <w:rPr>
          <w:rStyle w:val="FootnoteAnchor"/>
          <w:rtl w:val="true"/>
        </w:rPr>
        <w:footnoteReference w:id="2067"/>
      </w:r>
      <w:r>
        <w:rPr>
          <w:rFonts w:ascii="Amiri" w:hAnsi="Amiri" w:eastAsia="Amiri" w:cs="Amiri"/>
          <w:color w:val="111111"/>
          <w:sz w:val="28"/>
          <w:sz w:val="28"/>
          <w:szCs w:val="28"/>
          <w:rtl w:val="true"/>
          <w:lang w:bidi="ar-SA"/>
        </w:rPr>
        <w:t xml:space="preserve">مِنْ أَهْلِ الصَّفْوَةِ وَ الطَّهَارَةِ فَإِنَّهُمْ وَشِیجُ الْأَنْبِیَاءِ وَ مَوْضِعُ بَهْلِهِمْ </w:t>
      </w:r>
      <w:r>
        <w:rPr>
          <w:rStyle w:val="FootnoteAnchor"/>
          <w:rtl w:val="true"/>
        </w:rPr>
        <w:footnoteReference w:id="2068"/>
      </w:r>
      <w:r>
        <w:rPr>
          <w:rFonts w:ascii="Amiri" w:hAnsi="Amiri" w:eastAsia="Amiri" w:cs="Amiri"/>
          <w:color w:val="111111"/>
          <w:sz w:val="28"/>
          <w:sz w:val="28"/>
          <w:szCs w:val="28"/>
          <w:rtl w:val="true"/>
          <w:lang w:bidi="ar-SA"/>
        </w:rPr>
        <w:t xml:space="preserve">فَلَمَّا کَانَ مِنْ غَدٍ غَدَا رَسُولُ اللَّهِ صلی الله علیه و آله بِیَمِینِهِ عَلِیٌّ وَ بِیَسَارِهِ الْحَسَنُ وَ الْحُسَیْنُ وَ مِنْ وَرَائِهِمْ فَاطِمَةُ علیها السلام عَلَیْهِمُ الْحُلَلُ </w:t>
      </w:r>
      <w:r>
        <w:rPr>
          <w:rStyle w:val="FootnoteAnchor"/>
          <w:rtl w:val="true"/>
        </w:rPr>
        <w:footnoteReference w:id="2069"/>
      </w:r>
      <w:r>
        <w:rPr>
          <w:rFonts w:ascii="Amiri" w:hAnsi="Amiri" w:eastAsia="Amiri" w:cs="Amiri"/>
          <w:color w:val="111111"/>
          <w:sz w:val="28"/>
          <w:sz w:val="28"/>
          <w:szCs w:val="28"/>
          <w:rtl w:val="true"/>
          <w:lang w:bidi="ar-SA"/>
        </w:rPr>
        <w:t xml:space="preserve">النَّجْرَانِیَّةُ وَ عَلَی کَتِفِ رَسُولِ اللَّهِ صلی الله علیه و آله کِسَاءٌ قَطَوَانِیٌّ </w:t>
      </w:r>
      <w:r>
        <w:rPr>
          <w:rStyle w:val="FootnoteAnchor"/>
          <w:rtl w:val="true"/>
        </w:rPr>
        <w:footnoteReference w:id="2070"/>
      </w:r>
      <w:r>
        <w:rPr>
          <w:rFonts w:ascii="Amiri" w:hAnsi="Amiri" w:eastAsia="Amiri" w:cs="Amiri"/>
          <w:color w:val="111111"/>
          <w:sz w:val="28"/>
          <w:sz w:val="28"/>
          <w:szCs w:val="28"/>
          <w:rtl w:val="true"/>
          <w:lang w:bidi="ar-SA"/>
        </w:rPr>
        <w:t xml:space="preserve">رَقِیقٌ خَشِنٌ لَیْسَ بِکَثِیفٍ وَ لَا لَیِّنٍ فَأَمَرَ بِشَجَرَتَیْنِ فَکَسَحَ مَا بَیْنَهُمَا وَ نَشَرَ الْکِسَاءَ عَلَیْهِمَا وَ أَدْخَلَهُمْ تَحْتَ الْکِسَاءِ وَ أَدْخَلَ مَنْکِبَهُ الْأَیْسَرَ مَعَهُمْ تَحْتَ الْکِسَاءِ مُعْتَمِداً عَلَی قَوْسِهِ النَّبْعِ وَ رَفَعَ یَدَهُ الْیُمْنَی إِلَی السَّمَاءِ لِلْمُبَاهَلَةِ وَ أَشْرَفَ </w:t>
      </w:r>
      <w:r>
        <w:rPr>
          <w:rStyle w:val="FootnoteAnchor"/>
          <w:rtl w:val="true"/>
        </w:rPr>
        <w:footnoteReference w:id="2071"/>
      </w:r>
      <w:r>
        <w:rPr>
          <w:rFonts w:ascii="Amiri" w:hAnsi="Amiri" w:eastAsia="Amiri" w:cs="Amiri"/>
          <w:color w:val="111111"/>
          <w:sz w:val="28"/>
          <w:sz w:val="28"/>
          <w:szCs w:val="28"/>
          <w:rtl w:val="true"/>
          <w:lang w:bidi="ar-SA"/>
        </w:rPr>
        <w:t xml:space="preserve">النَّاسُ یَنْظُرُونَ وَ اصْفَرَّ لَوْنُ السَّیِّدِ وَ الْعَاقِبِ وَ زُلْزِلَا </w:t>
      </w:r>
      <w:r>
        <w:rPr>
          <w:rStyle w:val="FootnoteAnchor"/>
          <w:rtl w:val="true"/>
        </w:rPr>
        <w:footnoteReference w:id="2072"/>
      </w:r>
      <w:r>
        <w:rPr>
          <w:rFonts w:ascii="Amiri" w:hAnsi="Amiri" w:eastAsia="Amiri" w:cs="Amiri"/>
          <w:color w:val="111111"/>
          <w:sz w:val="28"/>
          <w:sz w:val="28"/>
          <w:szCs w:val="28"/>
          <w:rtl w:val="true"/>
          <w:lang w:bidi="ar-SA"/>
        </w:rPr>
        <w:t xml:space="preserve">حَتَّی کَادَ أَنْ یَطِیشَ عُقُولُهُمَا فَقَالَ أَحَدُهُمَا لِصَاحِبِهِ أَ نُبَاهِلُهُ قَالَ أَ وَ مَا عَلِمْتَ أَنَّهُ مَا بَاهَلَ قَوْمٌ قَطُّ نَبِیّاً فَنَشَأَ صَغِیرُهُمْ وَ بَقِیَ کَبِیرُهُمْ وَ لَکِنْ أَرِهِ أَنَّکَ غَیْرُ مُکْتَرِثٍ وَ أَعْطِهِ مِنَ الْمَالِ وَ السِّلَاحِ مَا أَرَادَ فَإِنَّ الرَّجُلَ مُحَارِبٌ وَ قُلْ لَهُ أَ بِهَؤُلَاءِ تُبَاهِلُنَا لِئَلَّا یَرَی أَنَّهُ قَدْ تَقَدَّمَتْ مَعْرِفَتُنَا بِفَضْلِهِ وَ فَضْلِ أَهْلِ بَیْتِهِ فَلَمَّا رَفَعَ النَّبِیُّ صلی الله علیه و آله یَدَهُ إِلَی السَّمَاءِ لِلْمُبَاهَلَةِ قَالَ أَحَدُهُمَا لِصَاحِبِهِ أَیُّ رَهْبَانِیَّةٍ </w:t>
      </w:r>
      <w:r>
        <w:rPr>
          <w:rStyle w:val="FootnoteAnchor"/>
          <w:rtl w:val="true"/>
        </w:rPr>
        <w:footnoteReference w:id="2073"/>
      </w:r>
      <w:r>
        <w:rPr>
          <w:rFonts w:ascii="Amiri" w:hAnsi="Amiri" w:eastAsia="Amiri" w:cs="Amiri"/>
          <w:color w:val="111111"/>
          <w:sz w:val="28"/>
          <w:sz w:val="28"/>
          <w:szCs w:val="28"/>
          <w:rtl w:val="true"/>
          <w:lang w:bidi="ar-SA"/>
        </w:rPr>
        <w:t xml:space="preserve">دَارِکِ الرَّجُلَ فَإِنَّهُ إِنْ فَاهَ </w:t>
      </w:r>
      <w:r>
        <w:rPr>
          <w:rStyle w:val="FootnoteAnchor"/>
          <w:rtl w:val="true"/>
        </w:rPr>
        <w:footnoteReference w:id="2074"/>
      </w:r>
      <w:r>
        <w:rPr>
          <w:rFonts w:ascii="Amiri" w:hAnsi="Amiri" w:eastAsia="Amiri" w:cs="Amiri"/>
          <w:color w:val="111111"/>
          <w:sz w:val="28"/>
          <w:sz w:val="28"/>
          <w:szCs w:val="28"/>
          <w:rtl w:val="true"/>
          <w:lang w:bidi="ar-SA"/>
        </w:rPr>
        <w:t xml:space="preserve">بِبُهْلَةٍ لَمْ نَرْجِعْ إِلَی أَهْلٍ وَ لَا مَالٍ فَقَالا یَا أَبَا الْقَاسِمِ أَ بِهَؤُلَاءِ تُبَاهِلُنَا قَالَ نَعَمْ هَؤُلَاءِ أَوْجَهُ مَنْ عَلَی وَجْهِ الْأَرْضِ بَعْدِی إِلَی اللَّهِ وِجْهَةً وَ أَقْرَبُهُمْ إِلَیْهِ وَسِیلَةً قَالَ فَبَصْبَصَا یَعْنِی ارْتَعَدَا وَ کَرَّا وَ قَالا لَهُ یَا أَبَا الْقَاسِمِ نُعْطِیکَ أَلْفَ سَیْفٍ وَ أَلْفَ دِرْعٍ وَ أَلْفَ حَجَفَةٍ </w:t>
      </w:r>
      <w:r>
        <w:rPr>
          <w:rStyle w:val="FootnoteAnchor"/>
          <w:rtl w:val="true"/>
        </w:rPr>
        <w:footnoteReference w:id="2075"/>
      </w:r>
      <w:r>
        <w:rPr>
          <w:rFonts w:ascii="Amiri" w:hAnsi="Amiri" w:eastAsia="Amiri" w:cs="Amiri"/>
          <w:color w:val="111111"/>
          <w:sz w:val="28"/>
          <w:sz w:val="28"/>
          <w:szCs w:val="28"/>
          <w:rtl w:val="true"/>
          <w:lang w:bidi="ar-SA"/>
        </w:rPr>
        <w:t xml:space="preserve">وَ أَلْفَ دِینَارٍ کُلَّ عَامٍ عَلَی أَنَّ الدِّرْعَ وَ السَّیْفَ وَ الْحَجَفَ عِنْدَکَ إِعَارَةٌ حَتَّی نَأْتِیَ مَنْ وَرَاءَنَا مِنْ قَوْمِنَا فَنُعْلِمَهُمْ بِالَّذِی رَأَیْنَا وَ شَاهَدْنَا فَیَکُونَ الْأَمْرُ عَلَی </w:t>
      </w:r>
      <w:bookmarkStart w:id="721" w:name="pg13777_135486"/>
    </w:p>
    <w:p>
      <w:pPr>
        <w:pStyle w:val="BookText"/>
        <w:rPr/>
      </w:pPr>
      <w:bookmarkEnd w:id="721"/>
      <w:r>
        <w:rPr>
          <w:rFonts w:ascii="Amiri" w:hAnsi="Amiri" w:eastAsia="Amiri" w:cs="Amiri"/>
          <w:color w:val="111111"/>
          <w:sz w:val="28"/>
          <w:sz w:val="28"/>
          <w:szCs w:val="28"/>
          <w:rtl w:val="true"/>
          <w:lang w:bidi="ar-SA"/>
        </w:rPr>
        <w:t xml:space="preserve">مَلَاءٍ مِنْهُمْ فَإِمَّا الْإِسْلَامُ وَ إِمَّا الْجِزْیَةُ وَ إِمَّا الْمُقَاطَعَةُ فِی کُلِّ عَامٍ فَقَالَ النَّبِیُّ صلی الله علیه و آله قَدْ قَبِلْتُ مِنْکُمَا أَمَا وَ الَّذِی بَعَثَنِی بِالْکَرَامَةِ لَوْ بَاهَلْتُمُونِی بِمَنْ تَحْتَ الْکِسَاءِ لَأَضْرَمَ اللَّهُ عَلَیْکُمُ الْوَادِیَ نَاراً تَأَجَّجُ ثُمَّ سَاقَهَا </w:t>
      </w:r>
      <w:r>
        <w:rPr>
          <w:rStyle w:val="FootnoteAnchor"/>
          <w:rtl w:val="true"/>
        </w:rPr>
        <w:footnoteReference w:id="2076"/>
      </w:r>
      <w:r>
        <w:rPr>
          <w:rFonts w:ascii="Amiri" w:hAnsi="Amiri" w:eastAsia="Amiri" w:cs="Amiri"/>
          <w:color w:val="111111"/>
          <w:sz w:val="28"/>
          <w:sz w:val="28"/>
          <w:szCs w:val="28"/>
          <w:rtl w:val="true"/>
          <w:lang w:bidi="ar-SA"/>
        </w:rPr>
        <w:t xml:space="preserve">إِلَی مَنْ وَرَاءَکُمْ فِی أَسْرَعَ مِنْ طَرْفِ الْعَیْنِ فَحَرَقَتْهُمْ </w:t>
      </w:r>
      <w:r>
        <w:rPr>
          <w:rStyle w:val="FootnoteAnchor"/>
          <w:rtl w:val="true"/>
        </w:rPr>
        <w:footnoteReference w:id="2077"/>
      </w:r>
      <w:r>
        <w:rPr>
          <w:rFonts w:ascii="Amiri" w:hAnsi="Amiri" w:eastAsia="Amiri" w:cs="Amiri"/>
          <w:color w:val="111111"/>
          <w:sz w:val="28"/>
          <w:sz w:val="28"/>
          <w:szCs w:val="28"/>
          <w:rtl w:val="true"/>
          <w:lang w:bidi="ar-SA"/>
        </w:rPr>
        <w:t xml:space="preserve">تَأَجُّجاً فَهَبَطَ عَلَیْهِ جَبْرَئِیلُ الرُّوحُ الْأَمِینُ فَقَالَ یَا مُحَمَّدُ إِنَّ اللَّهَ یُقْرِئُکَ السَّلَامَ وَ یَقُولُ لَکَ وَ عِزَّتِی وَ جَلَالِی </w:t>
      </w:r>
      <w:r>
        <w:rPr>
          <w:rStyle w:val="FootnoteAnchor"/>
          <w:rtl w:val="true"/>
        </w:rPr>
        <w:footnoteReference w:id="2078"/>
      </w:r>
      <w:r>
        <w:rPr>
          <w:rFonts w:ascii="Amiri" w:hAnsi="Amiri" w:eastAsia="Amiri" w:cs="Amiri"/>
          <w:color w:val="111111"/>
          <w:sz w:val="28"/>
          <w:sz w:val="28"/>
          <w:szCs w:val="28"/>
          <w:rtl w:val="true"/>
          <w:lang w:bidi="ar-SA"/>
        </w:rPr>
        <w:t xml:space="preserve">لَوْ بَاهَلْتَ بِمَنْ تَحْتَ الْکِسَاءِ أَهْلَ السَّمَاءِ وَ أَهْلَ الْأَرْضِ لَتَسَاقَطَتْ عَلَیْهِمُ السَّمَاءُ کِسَفاً مُتَهَافِتَةً وَ لَتَقَطَّعَتِ </w:t>
      </w:r>
      <w:r>
        <w:rPr>
          <w:rStyle w:val="FootnoteAnchor"/>
          <w:rtl w:val="true"/>
        </w:rPr>
        <w:footnoteReference w:id="2079"/>
      </w:r>
      <w:r>
        <w:rPr>
          <w:rFonts w:ascii="Amiri" w:hAnsi="Amiri" w:eastAsia="Amiri" w:cs="Amiri"/>
          <w:color w:val="111111"/>
          <w:sz w:val="28"/>
          <w:sz w:val="28"/>
          <w:szCs w:val="28"/>
          <w:rtl w:val="true"/>
          <w:lang w:bidi="ar-SA"/>
        </w:rPr>
        <w:t xml:space="preserve">الْأَرَضُونَ زُبُراً سَائِحَةً </w:t>
      </w:r>
      <w:r>
        <w:rPr>
          <w:rStyle w:val="FootnoteAnchor"/>
          <w:rtl w:val="true"/>
        </w:rPr>
        <w:footnoteReference w:id="2080"/>
      </w:r>
      <w:r>
        <w:rPr>
          <w:rFonts w:ascii="Amiri" w:hAnsi="Amiri" w:eastAsia="Amiri" w:cs="Amiri"/>
          <w:color w:val="111111"/>
          <w:sz w:val="28"/>
          <w:sz w:val="28"/>
          <w:szCs w:val="28"/>
          <w:rtl w:val="true"/>
          <w:lang w:bidi="ar-SA"/>
        </w:rPr>
        <w:t xml:space="preserve">فَلَمْ یَسْتَقِرَّ عَلَیْهَا </w:t>
      </w:r>
      <w:r>
        <w:rPr>
          <w:rStyle w:val="FootnoteAnchor"/>
          <w:rtl w:val="true"/>
        </w:rPr>
        <w:footnoteReference w:id="2081"/>
      </w:r>
      <w:r>
        <w:rPr>
          <w:rFonts w:ascii="Amiri" w:hAnsi="Amiri" w:eastAsia="Amiri" w:cs="Amiri"/>
          <w:color w:val="111111"/>
          <w:sz w:val="28"/>
          <w:sz w:val="28"/>
          <w:szCs w:val="28"/>
          <w:rtl w:val="true"/>
          <w:lang w:bidi="ar-SA"/>
        </w:rPr>
        <w:t xml:space="preserve">بَعْدَ ذَلِکَ فَرَفَعَ النَّبِیُّ صلی الله علیه و آله یَدَیْهِ حَتَّی رُئِیَ بَیَاضُ إِبْطَیْهِ ثُمَّ قَالَ عَلَی مَنْ ظَلَمَکُمْ حَقَّکُمْ وَ بَخَسَنِیَ الْأَجْرَ الَّذِی افْتَرَضَهُ اللَّهُ عَلَیْهِمْ فِیکُمْ بُهْلَةُ اللَّهِ تَتَابَعُ إِلَی یَوْمِ الْقِیَامَةِ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 الإختصاص أَبُو بَکْرٍ مُحَمَّدُ بْنُ إِبْرَاهِیمَ الْعَلَّافُ الْهَمْدَانِیُّ عَنْ عَبْدِ اللَّهِ بْنِ مُحَمَّدِ بْنِ جَعْفَرِ بْنِ مُوسَی بْنِ شَاذَانَ الْبَزَّازِ عَنِ الْحُسَیْنِ بْنِ مُحَمَّدِ بْنِ سَعِیدٍ الْبَزَّازِ وَ جَعْفَرٍ الدَّقَّاقِ عَنْ مُحَمَّدِ بْنِ الْفَیْضِ بْنِ فَیَّاضٍ الدِّمَشْقِیِّ عَنْ إِبْرَاهِیمَ بْنِ عَبْدِ اللَّهِ ابْنِ أَخِی عَبْدِ الرَّزَّاقِ عَنْ عَبْدِ الرَّزَّاقِ بْنِ هَمَّامٍ الصَّنْعَانِیِّ عَنْ مَعْمَرِ بْنِ رَاشِدٍ عَنْ مُحَمَّدِ بْنِ الْمُنْکَدِرِ عَنْ أَبِیهِ عَنْ جَدِّهِ مِثْلَهُ</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رحمة اللّه علیه در کتاب سعد السعود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ما نزل من القران فی النبی صلی الله علیه و آله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عباس بن مروان، دیدم که او خبر مباهله را از طریق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غیر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ابوطفیل عامر بن واثله، و از جریر بن عبدالله سجستانی، و از ابو قیس مدنی و از ابو أویس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مجاهد، و از شهربن حوشب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 حدیث را که کامل‌ترین آن‌ها می‌باشد و در ابتدای فهرست ششم، جزء دوم قرار دارد، عیناً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منکدر بن عبدالله، از پدرش روایت کرد که محمد بن منکدر برای ما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دو اسقف نجران، سید و عاقب به همراه هفتاد سوار به نمایندگی از قومشان به حضور پیامبر صلی الله علیه و آله رسیدند، همراه آنان بودم که به ناگاه قاطر کرز که مسئول تأمین هزینه‌های آنان بود، با سر بر زمین واژگون شد و در پی این پیشامد، 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نزدش می‌رویم، هلاک باد، و مقصودش از این سخن،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از او شنیده شد، همسفرش عاقب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که تو هلاک و نگونسار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چنین سخنی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خواستار هلاک پیامبر امّی، احمد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کدام علم و دانش، چنین سخن می‌گویی؟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مصباح چهارم از وحی الهی به مسیح علیه السلام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بنی اسرائیل بگو که چه اندازه انسان‌های نادانی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عطر خود را خوشبو می‌سازید تا با آن در دنیا و در نزد اهل آن و در نزد خانواده‌تان از شما بوی خوش برآید و حال آن‌که شکم‌هایتان در نزد من چون لاشه مرداری 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به فرستاده من، آن پیامبر امّی و درس ناخوانده که در آخر الزمان ظهور می‌نماید ایمان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چهره‌ای نورانی همانند ماه و شتری سرخ رنگ آکنده از نور و دارای پایداری و ثبات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و لباسی زبر و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آقا و سرور پیشینیان و گرامی‌ترین نسل‌های حاضر و آینده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تبعیت می‌کند و به‌خاطر من صبر پیشه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با دست خود به مجاهدت با مشرکین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را به او بشارت ده و به آنان فرمان ده که او را بزرگ دارند و یاری‌اش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پاک و منزه از هر عیب و کاستی، این بنده صالح کیست که بی‌آنکه او را دیده باشم قلبم به او عشق می‌ورزد؟ پروردگار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توست و تو 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جانب مادرت، داماد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اندک و همسرانش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مکانی که اساس اقامتگاه ابراهیم بود، 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زنی مبارک و پربرکت است که همتای مادرت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مقام و منزلتی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می‌خوابد، ولی قلبش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می‌پذیرد، ولی صدقه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حوضی است که از لبه زمزم تا انتهای شناخته شده غروب‌گاه خورشید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حوض دو شراب مختلف از رحیق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پاک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تسنیم وجود دارد و قدح‌های آن به عدد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جرعه‌ای بنوشد، هرگز تشنه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او را بر سایر پیامبران برتری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با عملش و درون و نهانش با آشکار و پیدایش موافق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و خوشا به حال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آیین او زندگی می‌کنند و بر اساس سنت او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اهل بیت او می‌پیوندند درحالی‌که ایمن و مؤمن و مطمئن و مبارک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در روزگار قحطی و خشکسالی می‌زید و مرا می‌خواند و با دعای او آسمان باران خود را چنان سیل‌آسا فرو می‌فرستد که اثر خیر و برکاتش در سراسر پهنه آن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که دست او به کار آن پردازد را پر خیر و برکت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احمد و محمد، فرستاده من به‌سوی همه مخلوقات است و در میان آنان مقام و منزلت او از همه به من نزدیک‌تر و شفاعتش مخصوص‌تر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آنچه من دوست دارم، فرمان می‌دهد و جز از آ‌نچه من از آن بیزارم، نهی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ما را به حضور مردی با این صفات می‌بری؟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می‌دهیم و در نشانه‌های او تأمل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همان پیامبر موعود بود، با او از در صلح و سازش در می‌آییم و با اموالمان او را از هم‌کیشان خود باز می‌داریم، به‌گونه‌ای که اصلاً وجود ما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دروغگو باشد، خداوند ما را در برابر دروغ او بس است و ما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نشانه‌ها را در او یافتی، چرا از او پیروی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این قوم با ما چگونه رفتار می‌کنند؟ آنان ما را بزرگ داشته‌اند و با اموال خود ما را توانگر ساخته‌اند و کنیسه‌ها برای ما برپاداشته‌اند و در آن کنیسه‌ها نام و یاد ما را بلندآوازه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چگونه به دینی راضی و خشنود گردیم که در آن فرد شریف و بزرگوار با انسان پست و فرومرتبه یکسان است؟ هنگامی‌که آنان وارد مدینه شدند، آن دسته از اصحاب رسول‌خدا صلی الله علیه و آله که آنان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هیات‌های عرب، نمایندگانی زیباتر از اینان ندیده‌ایم، موهای آنان شانه کرده و مرتب است و جامه کتانی مخطط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دور از مسجد بود و چون هنگام نماز آنان شد، در مسجد رسول‌خدا به سوی مشرق به پا خاستند تا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وضعیت، گروهی از اصحاب رسولخدا درصدد برآمدند که مانع از این کار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در مسجد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نماز خود را به پایان بردند، کنار پیامبر صلی الله علیه و آله نشستند و با او به بحث و مناظره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با حجت و دلیل با ما درباره عیسی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بنده و فرستاده خداست و کلمه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که آن را بر مریم فرو افکند و عیسی روحی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فرزند خدا و دومین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سومین آن سه نفر یعنی پدر، پسر و روح القدس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قرآنی که بر تو نازل گشته است شنیده‌ایم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انجام رساندیم، ما قرار دادیم، ما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یکی بود،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قرار دادم،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گفته شد، وحی الهی بر پیامبر صلی الله علیه و آله فرود آمد و بر سینه او سوره آل عمران، تا ابتدای آیه شصت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بعد از دانشی که در اختیار تو قرار گرفت با تو درباره عیسی به بحث و جدل پردازد،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فرزندان ما و فرزندان شما، و زنان ما و زنان شما و جان‌های ما و جان‌های شما را فرا بخوانیم، سپس با یکدیگر مباهله کنیم و لعنت پروردگار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آنان را از نزول وحی الهی با خبر ساخت و این آیات را برای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برای شما دلیلی روشن و قاطع درباره یارتان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فرمان داده است که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موعد مباهله فردا باشد، با تو مباهله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مسیحیان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چه کسانی در مباهله با ما حاضر می‌شود؟ آیا با تعدادی زیاد از فرومایگان مردم به مباهله می‌آید و یا آ‌نکه اهل خود از افراد خالص پاک نهاد را در مباهله حاضر می‌گرداند؟ که آنان خویشاوندی نزدیکی با انبیاء دارند و محل مباهله و نفرین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در رسید، رسول‌خدا صلی الله علیه و آله درحالی به صبح درآمد که علی در سمت راست و حسن و حسین در سمت چپ او قرار داشتند و فاطمه سلام الله علیها نیز پشت سر آنان در حرکت بود و حله‌های نجرانی به تن داشتند و بر کتف رسول‌خدا صلی الله علیه و آله جامه‌ای قطوانی قرار داشت که نازک و زبر بود و ضخامت و لطافتی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میان دو درختی که آن‌جا بودند را جارو کرد و جامه قطوانی را بر روی آن دو درخت گستراند و آنان را زیر آن جامه داخل نمود و شانه چپ خود را درحالی‌که بر کمان نبعی خود تکیه می‌نمود، همراه آنان به زیر جامه برد و دست راست خود را برای مباهله به‌سوی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مکان جمع شدند و نظاره گر این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رفتار پیامبر، رنگ چهره سید و عاقب به زردی گرایید و لرزه بر اندام آنان افتاد، تا آنجا که نزدیک بود عقل خود را نیز از کف دهند و دیوانه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یار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مباهله کنیم؟ یارش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هرگز قومی با پیامبری به مباهله برنخاستند، مگر آ‌نکه اطفالشان بزرگ نشد و بزرگشان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به او اینگونه وانمود کن که اهمیتی به این امر نمی‌دهی و هر آ‌نچه از مال و سلاح خواست در اختیار او قرار بده که او مردی جنگجو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افراد با ما مباهله می‌کنی؟ تا متوجه نگردد که ما از فضل و برتری او و اهل بیتش آگاه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دستش را برای لعن و نفرین به آسمان بلند نمود، یکی از آن دو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برسان که اگر کلمه‌ای از لعن و نفرین بر زبان او جاری گردد، به‌سوی اهل و مال بازنخواهیم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آیا با این افراد با ما مباهله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اینان بعد از من وجیه‌ترین اهل زمین و نزدیک‌ترین آنان از نظر وسیله در نزد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 دو به لرزه افتادند و بازگشتند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ما به تو در هر سال، هزار شمشیر و هزار زره و هزار سپر چرمین و هزار دینار می‌دهیم، با این شرط که زره‌ها و شمشیرها و سپرهای چرمین به صورت عاریه در نزد تو بماند تا ما به نزد قوم خود بازگردیم و آنان را از مشاهدات خود آگاه سازیم و کار با مشورت همگی آنان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یا جزیه و یا مقاطعه هر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سخنتان را پذیرفتم، ولی سوگند به کسی که مرا با کرامت و بزرگی مبعوث داشت، اگر با من و کسانی که همراه من در زیر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مباهله می‌کردید، بی‌هیچ تردیدی، پروردگار وادی را بر شما آتشی شعله‌ور می‌گردانید و سپس در کوتاه‌تر از چشم برهم‌زدنی، آن را به‌سوی قوم و دیارتان می‌کشانید و آنان را به سختی، به آتش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روح الامین بر پیامبر صلی الله علیه و آله نازل گردید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پروردگار بر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به همراه آنان که زیر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با اهل آسمان و زمین مباهله می‌کردی، بی هیچ شک و تردیدی آسمان پاره پاره می‌گردید و بر سر آنان فرو می‌ریخت و زمین‌ها تکه تکه می‌گشتند و شناور می‌شدند و بعد از آن دیگر ثبات و سکون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دستانش را تا آنجا بالا برد که سفیدی زیر بغل او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آن‌که بر شما</w:t>
      </w:r>
    </w:p>
    <w:p>
      <w:pPr>
        <w:pStyle w:val="BookText"/>
        <w:rPr/>
      </w:pPr>
      <w:r>
        <w:rPr>
          <w:rFonts w:ascii="IRNazanin" w:hAnsi="IRNazanin" w:eastAsia="IRNazanin"/>
          <w:color w:val="111111"/>
          <w:sz w:val="28"/>
          <w:sz w:val="28"/>
          <w:szCs w:val="28"/>
          <w:rtl w:val="true"/>
          <w:lang w:bidi="fa-IR"/>
        </w:rPr>
        <w:t>و حق و حقوقتان ظلم کند، و اجر و پاداشی را که خداوند از برای شما بر آنان واجب ساخته است، از من کم کند، لعنت خدا تا روز قیامت برآنان استمرار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ابوبکرمحمد بن ابراهیم علّاف همدانی، از عبدالله بن محمد بن جعفر بن موسی بن شاذان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کندر، از پدرش، از جدش همانند این حدیث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2362402_1468164448"/>
      <w:bookmarkStart w:id="723" w:name="_Toc292"/>
      <w:bookmarkEnd w:id="722"/>
      <w:r>
        <w:rPr>
          <w:rtl w:val="true"/>
        </w:rPr>
        <w:t>بیان</w:t>
      </w:r>
      <w:bookmarkEnd w:id="723"/>
    </w:p>
    <w:p>
      <w:pPr>
        <w:pStyle w:val="BookText"/>
        <w:rPr/>
      </w:pPr>
      <w:r>
        <w:rPr>
          <w:rFonts w:ascii="IRNazanin" w:hAnsi="IRNazanin" w:eastAsia="IRNazanin"/>
          <w:color w:val="111111"/>
          <w:sz w:val="28"/>
          <w:sz w:val="28"/>
          <w:szCs w:val="28"/>
          <w:rtl w:val="true"/>
          <w:lang w:bidi="fa-IR"/>
        </w:rPr>
        <w:t>قال فی النهایة الوشیج هو ما التف من الشجر و الوشیجة عرق الشجرة و لیف یفتل ثم یشد به ما یحمل و الوشیج جمع وشیجة وشجت العروق و الأغصان اشتبکت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الوشیج اشتباک القرابة و الواشجة الرحم المشتبکة و قال </w:t>
      </w:r>
      <w:bookmarkStart w:id="724" w:name="pg13777_135487"/>
    </w:p>
    <w:p>
      <w:pPr>
        <w:pStyle w:val="BookText"/>
        <w:rPr/>
      </w:pPr>
      <w:bookmarkEnd w:id="724"/>
      <w:r>
        <w:rPr>
          <w:rFonts w:ascii="IRNazanin" w:hAnsi="IRNazanin" w:eastAsia="IRNazanin"/>
          <w:color w:val="111111"/>
          <w:sz w:val="28"/>
          <w:sz w:val="28"/>
          <w:szCs w:val="28"/>
          <w:rtl w:val="true"/>
          <w:lang w:bidi="fa-IR"/>
        </w:rPr>
        <w:t>النمرة کفرحة الحبرة و شملة فیها خطوط بیض و سود و قال قطوان محرکة موضع بالکوفة منه الأکسیة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قرطق بالقافین و فی بعضها قرطف بالفاء أخیرا فی القاموس القرطق کجندب لبس معروف معرب کرته و قال القرطف کجعفر القطیفة و قال النبع شجر القسی و السهام و قال البصیص الرعدة و بصبص الکلب حرک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 هم تنیده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آوند درخت و لیفی که بافته می‌شود و به‌وسیله آن بار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وشجت العروق و الأغصان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آوندها و شاخه‌ها درهم تنیده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نزدیک و در هم تنیده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مخطط کتانی یا پنبه‌ای که در یمن بافند و جامه و ردایی که دارای خطوط سیاه و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کوفه که جامه‌های قطوانی به آنجا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قاف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پایانی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الجندب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معروف که معرب کرته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 مخملی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از آن کمان و تیر سازند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بصبص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دمش را تکان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5" w:name="__RefHeading___Toc2362404_1468164448"/>
      <w:bookmarkStart w:id="726" w:name="_Toc293"/>
      <w:bookmarkEnd w:id="725"/>
      <w:r>
        <w:rPr>
          <w:rtl w:val="true"/>
        </w:rPr>
        <w:t xml:space="preserve">باب </w:t>
      </w:r>
      <w:r>
        <w:rPr/>
        <w:t>33</w:t>
      </w:r>
      <w:r>
        <w:rPr>
          <w:rtl w:val="true"/>
        </w:rPr>
        <w:t xml:space="preserve"> </w:t>
      </w:r>
      <w:r>
        <w:rPr>
          <w:rtl w:val="true"/>
        </w:rPr>
        <w:t>غزوة عمرو بن معدیکرب‌</w:t>
      </w:r>
      <w:bookmarkEnd w:id="726"/>
    </w:p>
    <w:p>
      <w:pPr>
        <w:pStyle w:val="Heading4"/>
        <w:numPr>
          <w:ilvl w:val="3"/>
          <w:numId w:val="1"/>
        </w:numPr>
        <w:rPr/>
      </w:pPr>
      <w:bookmarkStart w:id="727" w:name="__RefHeading___Toc2362406_1468164448"/>
      <w:bookmarkStart w:id="728" w:name="_Toc294"/>
      <w:bookmarkEnd w:id="727"/>
      <w:r>
        <w:rPr>
          <w:rtl w:val="true"/>
        </w:rPr>
        <w:t>الأخبار</w:t>
      </w:r>
      <w:bookmarkEnd w:id="728"/>
    </w:p>
    <w:p>
      <w:pPr>
        <w:pStyle w:val="Heading5"/>
        <w:numPr>
          <w:ilvl w:val="4"/>
          <w:numId w:val="1"/>
        </w:numPr>
        <w:rPr/>
      </w:pPr>
      <w:bookmarkStart w:id="729" w:name="__RefHeading___Toc2362408_1468164448"/>
      <w:bookmarkStart w:id="730" w:name="_Toc295"/>
      <w:bookmarkEnd w:id="729"/>
      <w:r>
        <w:rPr>
          <w:rtl w:val="true"/>
        </w:rPr>
        <w:t>«</w:t>
      </w:r>
      <w:r>
        <w:rPr/>
        <w:t>1</w:t>
      </w:r>
      <w:r>
        <w:rPr>
          <w:rtl w:val="true"/>
        </w:rPr>
        <w:t>»</w:t>
      </w:r>
      <w:bookmarkEnd w:id="73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عاد رسول الله صلی الله علیه و آله من تبوک إلی المدینة قدم إلیه عمرو بن معدیکرب فَقَالَ لَهُ النَّبِیُّ صلی الله علیه و آله أَسْلِمْ یَا عَمْرُو یُؤْمِنْکَ اللَّهُ مِنَ الْفَزَعِ الْأَکْبَرِ قَالَ یَا مُحَمَّدُ وَ مَا الْفَزَعُ الْأَکْبَرُ فَإِنِّی لَا أَفْزَعُ فَقَالَ یَا عَمْرُو إِنَّهُ لَیْسَ کَمَا تَظُنُّ وَ تَحْسَبُ إِنَّ النَّاسَ یُصَاحُ بِهِمْ صَیْحَةً وَاحِدَةً فَلَا یَبْقَی مَیِّتٌ إِلَّا نُشِرَ وَ لَا حَیٌّ إِلَّا مَاتَ إِلَّا مَا شَاءَ اللَّهُ ثُمَّ یُصَاحُ بِهِمْ صَیْحَةً أُخْرَی فَیُنْشَرُ مَنْ مَاتَ وَ یَصُفُّوْنَ جَمِیعاً وَ تَنْشَقُّ السَّمَاءُ وَ تَهُدُّ الْأَرْضُ وَ تَخِرُّ الْجِبَالُ هَدّاً وَ تَرْمِی النَّارُ بِمِثْلِ الْجِبَالِ شَرَراً فَلَا یَبْقَی ذُو رُوحٍ إِلَّا انْخَلَعَ قَلْبُهُ </w:t>
      </w:r>
      <w:r>
        <w:rPr>
          <w:rStyle w:val="FootnoteAnchor"/>
          <w:rtl w:val="true"/>
        </w:rPr>
        <w:footnoteReference w:id="2084"/>
      </w:r>
      <w:r>
        <w:rPr>
          <w:rFonts w:ascii="Amiri" w:hAnsi="Amiri" w:eastAsia="Amiri" w:cs="Amiri"/>
          <w:color w:val="111111"/>
          <w:sz w:val="28"/>
          <w:sz w:val="28"/>
          <w:szCs w:val="28"/>
          <w:rtl w:val="true"/>
          <w:lang w:bidi="ar-SA"/>
        </w:rPr>
        <w:t xml:space="preserve">وَ ذَکَرَ ذَنْبَهُ وَ شُغِلَ بِنَفْسِهِ إِلَّا مَنْ </w:t>
      </w:r>
      <w:r>
        <w:rPr>
          <w:rStyle w:val="FootnoteAnchor"/>
          <w:rtl w:val="true"/>
        </w:rPr>
        <w:footnoteReference w:id="2085"/>
      </w:r>
      <w:r>
        <w:rPr>
          <w:rFonts w:ascii="Amiri" w:hAnsi="Amiri" w:eastAsia="Amiri" w:cs="Amiri"/>
          <w:color w:val="111111"/>
          <w:sz w:val="28"/>
          <w:sz w:val="28"/>
          <w:szCs w:val="28"/>
          <w:rtl w:val="true"/>
          <w:lang w:bidi="ar-SA"/>
        </w:rPr>
        <w:t xml:space="preserve">شَاءَ اللَّهُ فَأَیْنَ أَنْتَ یَا عَمْرُو مِنْ هَذَا قَالَ أَلَا إِنِّی أَسْمَعُ أَمْراً عَظِیماً فَآمَنَ بِاللَّهِ وَ رَسُولِهِ </w:t>
      </w:r>
      <w:r>
        <w:rPr>
          <w:rStyle w:val="FootnoteAnchor"/>
          <w:rtl w:val="true"/>
        </w:rPr>
        <w:footnoteReference w:id="2086"/>
      </w:r>
      <w:r>
        <w:rPr>
          <w:rFonts w:ascii="Amiri" w:hAnsi="Amiri" w:eastAsia="Amiri" w:cs="Amiri"/>
          <w:color w:val="111111"/>
          <w:sz w:val="28"/>
          <w:sz w:val="28"/>
          <w:szCs w:val="28"/>
          <w:rtl w:val="true"/>
          <w:lang w:bidi="ar-SA"/>
        </w:rPr>
        <w:t xml:space="preserve">وَ آمَنَ مَعَهُ </w:t>
      </w:r>
      <w:r>
        <w:rPr>
          <w:rStyle w:val="FootnoteAnchor"/>
          <w:rtl w:val="true"/>
        </w:rPr>
        <w:footnoteReference w:id="2087"/>
      </w:r>
      <w:r>
        <w:rPr>
          <w:rFonts w:ascii="Amiri" w:hAnsi="Amiri" w:eastAsia="Amiri" w:cs="Amiri"/>
          <w:color w:val="111111"/>
          <w:sz w:val="28"/>
          <w:sz w:val="28"/>
          <w:szCs w:val="28"/>
          <w:rtl w:val="true"/>
          <w:lang w:bidi="ar-SA"/>
        </w:rPr>
        <w:t xml:space="preserve">مِنْ قَوْمِهِ نَاسٌ وَ رَجَعُوا إِلَی قَوْمِهِمْ ثُمَّ إِنَّ عَمْرَو بْنَ مَعْدِیکَرِبَ نَظَرَ إِلَی أُبَیِّ بْنِ عَثْعَثٍ الْخَثْعَمِیِّ فَأَخَذَ بِرَقَبَتِهِ ثُمَّ جَاءَ بِهِ إِلَی النَّبِیِّ صلی الله علیه و آله </w:t>
      </w:r>
      <w:r>
        <w:rPr>
          <w:rStyle w:val="FootnoteAnchor"/>
          <w:rtl w:val="true"/>
        </w:rPr>
        <w:footnoteReference w:id="2088"/>
      </w:r>
      <w:r>
        <w:rPr>
          <w:rFonts w:ascii="Amiri" w:hAnsi="Amiri" w:eastAsia="Amiri" w:cs="Amiri"/>
          <w:color w:val="111111"/>
          <w:sz w:val="28"/>
          <w:sz w:val="28"/>
          <w:szCs w:val="28"/>
          <w:rtl w:val="true"/>
          <w:lang w:bidi="ar-SA"/>
        </w:rPr>
        <w:t xml:space="preserve">فَقَالَ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أَعْدِنِی </w:t>
      </w:r>
      <w:r>
        <w:rPr>
          <w:rStyle w:val="FootnoteAnchor"/>
          <w:rtl w:val="true"/>
        </w:rPr>
        <w:footnoteReference w:id="2089"/>
      </w:r>
      <w:r>
        <w:rPr>
          <w:rFonts w:ascii="Amiri" w:hAnsi="Amiri" w:eastAsia="Amiri" w:cs="Amiri"/>
          <w:color w:val="111111"/>
          <w:sz w:val="28"/>
          <w:sz w:val="28"/>
          <w:szCs w:val="28"/>
          <w:rtl w:val="true"/>
          <w:lang w:bidi="ar-SA"/>
        </w:rPr>
        <w:t xml:space="preserve">عَلَی هَذَا الْفَاجِرِ الَّذِی قَتَلَ وَالِدِی فَقَالَ رَسُولُ اللَّهِ صلی الله علیه و آله أَهْدَرَ </w:t>
      </w:r>
      <w:r>
        <w:rPr>
          <w:rStyle w:val="FootnoteAnchor"/>
          <w:rtl w:val="true"/>
        </w:rPr>
        <w:footnoteReference w:id="2090"/>
      </w:r>
      <w:r>
        <w:rPr>
          <w:rFonts w:ascii="IRNazanin" w:hAnsi="IRNazanin" w:eastAsia="IRNazanin"/>
          <w:color w:val="111111"/>
          <w:sz w:val="28"/>
          <w:sz w:val="28"/>
          <w:szCs w:val="28"/>
          <w:rtl w:val="true"/>
          <w:lang w:bidi="fa-IR"/>
        </w:rPr>
        <w:t xml:space="preserve">الْإِسْلَامُ مَا کَانَ فِی الْجَاهِلِیَّةِ فانصرف عمرو مرتدا فأغار علی قوم من بنی الحارث بن کعب و مضی إلی قومه فاستدعی رسول الله صلی الله علیه و آله علی بن أبی طالب علیهما السلام و أمره علی المهاجرین و أنفذه إلی بنی زبید و أرسل خالد بن الولید فی الأعراب و أمره أن یعمد لجعفی </w:t>
      </w:r>
      <w:r>
        <w:rPr>
          <w:rStyle w:val="FootnoteAnchor"/>
          <w:rtl w:val="true"/>
        </w:rPr>
        <w:footnoteReference w:id="2091"/>
      </w:r>
      <w:r>
        <w:rPr>
          <w:rFonts w:ascii="IRNazanin" w:hAnsi="IRNazanin" w:eastAsia="IRNazanin"/>
          <w:color w:val="111111"/>
          <w:sz w:val="28"/>
          <w:sz w:val="28"/>
          <w:szCs w:val="28"/>
          <w:rtl w:val="true"/>
          <w:lang w:bidi="fa-IR"/>
        </w:rPr>
        <w:t xml:space="preserve">فإذا التقیا فأمیر الناس أمیر المؤمنین علیه السلام فسار أمیر المؤمنین علیه السلام و استعمل علی مقدمته خالد بن سعید بن العاص و استعمل خالد علی مقدمته أبا موسی الأشعری فأما جعفی فإنها لما سمعت بالجیش افترقت فرقتین فذهبت فرقة إلی الیمن و انضمت الفرقة الأخری إلی بنی زبید فبلغ ذلک أمیر المؤمنین علیه السلام فکتب إلی خالد بن الولید أن قف حیث أدرکک رسولی فلم یقف فکتب إلی خالد بن سعید بن العاص تعرض له حتی تحبسه فاعترض له خالد حتی حبسه و أدرکه أمیر المؤمنین علیه السلام فعنفه علی خلافه ثم سار حتی لقی بنی زبید بواد یقال له کثیر </w:t>
      </w:r>
      <w:r>
        <w:rPr>
          <w:rStyle w:val="FootnoteAnchor"/>
          <w:rtl w:val="true"/>
        </w:rPr>
        <w:footnoteReference w:id="2092"/>
      </w:r>
      <w:r>
        <w:rPr>
          <w:rFonts w:ascii="IRNazanin" w:hAnsi="IRNazanin" w:eastAsia="IRNazanin"/>
          <w:color w:val="111111"/>
          <w:sz w:val="28"/>
          <w:sz w:val="28"/>
          <w:szCs w:val="28"/>
          <w:rtl w:val="true"/>
          <w:lang w:bidi="fa-IR"/>
        </w:rPr>
        <w:t xml:space="preserve">فلما رآه بنو زبید قالوا لعمرو کیف أنت یا با ثور إذا لقیک هذا الغلام القرشی فأخذ منک الأتاوة قال </w:t>
      </w:r>
      <w:r>
        <w:rPr>
          <w:rStyle w:val="FootnoteAnchor"/>
          <w:rtl w:val="true"/>
        </w:rPr>
        <w:footnoteReference w:id="2093"/>
      </w:r>
      <w:r>
        <w:rPr>
          <w:rFonts w:ascii="IRNazanin" w:hAnsi="IRNazanin" w:eastAsia="IRNazanin"/>
          <w:color w:val="111111"/>
          <w:sz w:val="28"/>
          <w:sz w:val="28"/>
          <w:szCs w:val="28"/>
          <w:rtl w:val="true"/>
          <w:lang w:bidi="fa-IR"/>
        </w:rPr>
        <w:t xml:space="preserve">سیعلم إن لقینی قال و خرج عمرو فقال من یبارز فنهض إلیه أمیر المؤمنین علیه السلام و قام </w:t>
      </w:r>
      <w:r>
        <w:rPr>
          <w:rStyle w:val="FootnoteAnchor"/>
          <w:rtl w:val="true"/>
        </w:rPr>
        <w:footnoteReference w:id="2094"/>
      </w:r>
      <w:r>
        <w:rPr>
          <w:rFonts w:ascii="Amiri" w:hAnsi="Amiri" w:eastAsia="Amiri" w:cs="Amiri"/>
          <w:color w:val="111111"/>
          <w:sz w:val="28"/>
          <w:sz w:val="28"/>
          <w:szCs w:val="28"/>
          <w:rtl w:val="true"/>
          <w:lang w:bidi="ar-SA"/>
        </w:rPr>
        <w:t xml:space="preserve">إلیه خالد بن سعید و قال له دعنی یا أبا الحسن بأبی أنت و أمی أبارزه فَقَالَ لَهُ أَمِیرُ الْمُؤْمِنِینَ علیه السلام إِنْ کُنْتَ تَرَی أَنَّ لِی عَلَیْکَ طَاعَةً فَقِفْ مَکَانَکَ </w:t>
      </w:r>
      <w:r>
        <w:rPr>
          <w:rStyle w:val="FootnoteAnchor"/>
          <w:rtl w:val="true"/>
        </w:rPr>
        <w:footnoteReference w:id="2095"/>
      </w:r>
      <w:r>
        <w:rPr>
          <w:rFonts w:ascii="IRNazanin" w:hAnsi="IRNazanin" w:eastAsia="IRNazanin"/>
          <w:color w:val="111111"/>
          <w:sz w:val="28"/>
          <w:sz w:val="28"/>
          <w:szCs w:val="28"/>
          <w:rtl w:val="true"/>
          <w:lang w:bidi="fa-IR"/>
        </w:rPr>
        <w:t xml:space="preserve">فوقف ثم برز إلیه أمیر المؤمنین علیه السلام فصاح به صیحة فانهزم عمرو و قتل أخاه </w:t>
      </w:r>
      <w:r>
        <w:rPr>
          <w:rStyle w:val="FootnoteAnchor"/>
          <w:rtl w:val="true"/>
        </w:rPr>
        <w:footnoteReference w:id="2096"/>
      </w:r>
      <w:r>
        <w:rPr>
          <w:rFonts w:ascii="IRNazanin" w:hAnsi="IRNazanin" w:eastAsia="IRNazanin"/>
          <w:color w:val="111111"/>
          <w:sz w:val="28"/>
          <w:sz w:val="28"/>
          <w:szCs w:val="28"/>
          <w:rtl w:val="true"/>
          <w:lang w:bidi="fa-IR"/>
        </w:rPr>
        <w:t xml:space="preserve">و ابن أخیه و أخذت امرأته رکانة بنت سلامة و سبی منهم نسوان و انصرف أمیر المؤمنین علیه السلام و خلف علی بنی زبید خالد بن سعید لیقبض صدقاتهم و یؤمن من عاد إلیه من هرابهم مسلما فرجع عمرو بن معدیکرب و استأذن علی </w:t>
      </w:r>
      <w:bookmarkStart w:id="731" w:name="pg13777_135489"/>
    </w:p>
    <w:p>
      <w:pPr>
        <w:pStyle w:val="BookText"/>
        <w:rPr/>
      </w:pPr>
      <w:bookmarkEnd w:id="731"/>
      <w:r>
        <w:rPr>
          <w:rFonts w:ascii="IRNazanin" w:hAnsi="IRNazanin" w:eastAsia="IRNazanin"/>
          <w:color w:val="111111"/>
          <w:sz w:val="28"/>
          <w:sz w:val="28"/>
          <w:szCs w:val="28"/>
          <w:rtl w:val="true"/>
          <w:lang w:bidi="fa-IR"/>
        </w:rPr>
        <w:t xml:space="preserve">خالد بن سعید فأذن له فعاد إلی الإسلام فکلمه </w:t>
      </w:r>
      <w:r>
        <w:rPr>
          <w:rStyle w:val="FootnoteAnchor"/>
          <w:rtl w:val="true"/>
        </w:rPr>
        <w:footnoteReference w:id="2097"/>
      </w:r>
      <w:r>
        <w:rPr>
          <w:rFonts w:ascii="IRNazanin" w:hAnsi="IRNazanin" w:eastAsia="IRNazanin"/>
          <w:color w:val="111111"/>
          <w:sz w:val="28"/>
          <w:sz w:val="28"/>
          <w:szCs w:val="28"/>
          <w:rtl w:val="true"/>
          <w:lang w:bidi="fa-IR"/>
        </w:rPr>
        <w:t xml:space="preserve">فی امرأته و ولده فوهبهم له و قد کان عمرو لما وقف بباب خالد بن سعید وجد جزورا قد نحرت فجمع قوائهما ثم ضربها بسیفه فقطعها جمیعا و کان یسمی سیفه الصمصامة فلما وهب خالد بن سعید لعمرو امرأته و ولده وهب له عمرو الصمصامة و کان أمیر المؤمنین علیه السلام قد اصطفی من السبی جاریة فبعث خالد بن الولید بریدة الأسلمی إلی النبی صلی الله علیه و آله و قال له تقدم الجیش إلیه فأعلمه بما فعل علی من اصطفائه الجاریة من الخمس لنفسه و قع فیه فسار بریدة حتی انتهی إلی باب رسول الله صلی الله علیه و آله فلقیه عمر بن الخطاب فسأله عن حال غزوتهم و عن الذی أقدمه فأخبره أنه إنما جاء لیقع فی علی علیه السلام و ذکر له اصطفاءه الجاریة من الخمس لنفسه فقال له عمر امض لما جئت له فإنه سیغضب لابنته مما صنع علی علیه السلام فدخل بریدة علی النبی صلی الله علیه و آله و معه کتاب من خالد بما أرسل به بریدة فجعل یقرؤه و وجه رسول الله صلی الله علیه و آله یتغیر فقال بریدة یا رسول الله إنک إن رخصت للناس فی مثل هذا ذهبت فیئهم فَقَالَ </w:t>
      </w:r>
      <w:r>
        <w:rPr>
          <w:rStyle w:val="FootnoteAnchor"/>
          <w:rtl w:val="true"/>
        </w:rPr>
        <w:footnoteReference w:id="2098"/>
      </w:r>
      <w:r>
        <w:rPr>
          <w:rFonts w:ascii="Amiri" w:hAnsi="Amiri" w:eastAsia="Amiri" w:cs="Amiri"/>
          <w:color w:val="111111"/>
          <w:sz w:val="28"/>
          <w:sz w:val="28"/>
          <w:szCs w:val="28"/>
          <w:rtl w:val="true"/>
          <w:lang w:bidi="ar-SA"/>
        </w:rPr>
        <w:t xml:space="preserve">النَّبِیُّ صلی الله علیه و آله وَیْحَکَ یَا بُرَیْدَةُ أَحْدَثْتَ نِفَاقاً إِنَّ عَلِیَّ بْنَ أَبِی طَالِبٍ علیهما السلام یَحِلُّ لَهُ مِنَ الْفَیْ‌ءِ مَا یَحِلُّ لِی إِنَّ عَلِیَّ بْنَ أَبِی طَالِبٍ خَیْرُ النَّاسِ لَکَ وَ لِقَوْمِکَ وَ خَیْرُ مَنْ أُخَلِّفُ بَعْدِی لِکَافَّةِ أُمَّتِی یَا بُرَیْدَةُ احْذَرْ أَنْ تُبْغِضَ عَلِیّاً فَیُبْغِضَکَ اللَّهُ قال بریدة فتمنیت أن الأرض انشقت لی فسخت فیها و قلت أعوذ بالله من سخط الله و سخط رسول الله </w:t>
      </w:r>
      <w:r>
        <w:rPr>
          <w:rStyle w:val="FootnoteAnchor"/>
          <w:rtl w:val="true"/>
        </w:rPr>
        <w:footnoteReference w:id="2099"/>
      </w:r>
      <w:r>
        <w:rPr>
          <w:rFonts w:ascii="IRNazanin" w:hAnsi="IRNazanin" w:eastAsia="IRNazanin"/>
          <w:color w:val="111111"/>
          <w:sz w:val="28"/>
          <w:sz w:val="28"/>
          <w:szCs w:val="28"/>
          <w:rtl w:val="true"/>
          <w:lang w:bidi="fa-IR"/>
        </w:rPr>
        <w:t xml:space="preserve">یا رسول الله استغفر لی فلن أبغضن </w:t>
      </w:r>
      <w:r>
        <w:rPr>
          <w:rStyle w:val="FootnoteAnchor"/>
          <w:rtl w:val="true"/>
        </w:rPr>
        <w:footnoteReference w:id="2100"/>
      </w:r>
      <w:r>
        <w:rPr>
          <w:rFonts w:ascii="IRNazanin" w:hAnsi="IRNazanin" w:eastAsia="IRNazanin"/>
          <w:color w:val="111111"/>
          <w:sz w:val="28"/>
          <w:sz w:val="28"/>
          <w:szCs w:val="28"/>
          <w:rtl w:val="true"/>
          <w:lang w:bidi="fa-IR"/>
        </w:rPr>
        <w:t xml:space="preserve">علیا أبدا و لا أقول فیه إلا خیرا فاستغفر له النبی صلی الله علیه و آله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اختصار</w:t>
      </w:r>
      <w:r>
        <w:rPr>
          <w:rFonts w:eastAsia="IRNazanin" w:cs="IRNazanin"/>
          <w:color w:val="111111"/>
          <w:sz w:val="28"/>
          <w:szCs w:val="28"/>
          <w:rtl w:val="true"/>
          <w:lang w:bidi="fa-IR"/>
        </w:rPr>
        <w:t xml:space="preserve">. </w:t>
      </w:r>
      <w:r>
        <w:rPr>
          <w:rStyle w:val="FootnoteAnchor"/>
          <w:rtl w:val="true"/>
        </w:rPr>
        <w:footnoteReference w:id="2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 خداصلی الله علیه و آله از تبوک به مدینه بازگشت، عمرو بن معدی کرب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پروردگار تو را از هولناک‌ترین ترس‌ها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هولناک‌ترین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بدانگونه که تو گمان می‌بری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بر مردم بانگی واحد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اثر آن همه مردگان برانگیخته می‌گردند و همه زندگان می‌میرند، جز آنان که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بانگ دیگری آورده می‌شود که در اثر آن مردگان برانگیخته می‌گردند و همگی به صف می‌ایستند و آسمان شکافته و زمین به لرزه می‌افتد و کوه‌ها با صدایی هولناک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شراره‌هایی همانند کوه‌ها می‌پراکند و غیر از کسانی که اراده الهی بر آنان تعلق گیرد، هیچ جانداری باقی نماند جز آنکه قلبش از جای کنده شود و گناه خویش را به یاد آورد و مشغول نفس خویش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امر را 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سخن از امری عظیم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رسولش ایمان آورد و جمعی از قومش نیز در پی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هم به‌سوی قومشان روان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معدی کرب، اُبیّ بن عثعث خثعمی را یافت و گردن او را گرفت و او را نزد پیامبر صلی الله علیه و آله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بر این فرد فاجر که پدرم را کشته است قوی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اجازه ده تا جان او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آنچه را که در جاهلیت وجود داشت باطل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عمرو مرتد گشت و بازگشت و بر گروهی از بنی حارث بن کعب یورش برد و به‌سوی قوم خود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حوادث، رسول خداصلی الله علیه و آله نیز علی بن ابی طالب علیه السلام را فرا خواند و او را به فرماندهی مهاجران گمارد و به‌سوی بنی زبید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بن ولید را نیز به همراه اعراب بادیه نشین راهی نمود و به او فرمان داد که آهنگ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کند و آ‌نگاه که او و علی بن ابی طالب علیه السلام به هم رسیدند، فرماندهی مردم از آن امیرالمومنین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راهی گشت و خالد بن سعید بن عاص را بر طلیعه سپاه خود گماشت و خالد نیز فرماندهی مقدمه سپاه خود را به ابوموسی اشعری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قبیله کوچک جعفی، هنگامی‌که خبر گسیل سپاه رسول خداصلی الله علیه و آله را شنیدند،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راه یمن در پیش گرفتند و گروه دیگر به بنی زبید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امیرالمؤمنین علیه السلام رسید و او را بر آن داشت که خطاب به خالد بن ولید چنین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که فرستاده‌ام به تو رسید،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خالد بن سعید بن عاص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او روان شو تا آنکه او را متوقف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پی خالد حرکت نمود و راه را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امیرالمؤمنین علیه السلام به او رسید، به‌خاطر نافرمانی، او را به‌سختی مورد سرزنش و ملامت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نمود تا آن‌که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بنی‌زبید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آنان او را دیدند، به عمرو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جوانک تازه به دوران رسیده قریش با تو رو در رو گردیده و از تو باج و خراج می‌طلبد، چه می‌خواهی بکنی؟ 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رودر روی من ایستد،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خارج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هماوردی من برخیزد؟ با این سخن، امیرالمؤمنین علیه السلام به سوی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خالد بن سعید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به رویارویی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باور هستی که باید از فرمان من اطاعت کنی، سر جایت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مقابله شتافت و بر او فریادی سهمگین برآورد و عمرو مغلوب و متواری شد و علی علیه السلام برادر و برادرزاده‌اش را مقتول ساخت و همسرش رکانه بنت سلامه و جمعی از زنان آنان را اسیر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خود راه بازگشت در پیش گرفت و خالد بن سعید را بر بنی‌زبید گمارد تا صدقات آنان را گردآوری کند و به او فرمان داد که آن دسته از فراریان آنان که اسلام آورده و به نزد او بازگردند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معدی کرب بازگشت و از خالد بن سعید اجازت حضور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نیز او را رخصت داد و عمرو بار دیگر اسلام آورد و با خالد درباره همسر و فرزند خود به سخن نشست و او نیز آنان را به عمرو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هنگامی‌که بر در خالد بن سعید ایستاد، قربانی‌هایی را دید که ذبح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 و پاهای آنان را جمع کرد و با شمشیرش که صمصامه نام داشت، چنان ضربه‌ای بر آن‌ها وارد ساخت که همگی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امیرالمؤمنین علیه السلام از میان اسیران برای خود کنیزی انتخاب کرده بود، خالد بن ولید، بریده اسلمی را به نزد پیامبر صلی الله علیه و آله روانه ساخت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سپاه حرکت کن و او را از کرده علی در اختیار کردن کنیز از میان اموال خمس آگاه ساز و درباره او بدگویی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نیز حرکت نمود تا آن‌که به در خانه رسول‌خدا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او را دید و از او درباره جنگشان و کسی که او را به مدینه روانه داشته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او گفت که او تنها برای بدگویی از علی علیه السلام آمده است و جریان اقدام او در برگزیدن کنیزی برای خود از میان اموال خمس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خاطر آن آمده‌ای را به انجام رسان که بی‌تردید او به خاطر دختر خود از کرده علی در خشم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همراه نامه خالد بر پیامبر صلی الله علیه و آله وارد شد و شروع به خواندن نامه کرد و رنگ چهره رسول‌خدا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مردم اجازه دهی که همانند علی رفتار کنند، چیزی از غنایم بر جای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دچار نفاق گشته‌ای؟ به‌راستی که هرآ‌نچه از غنایم برای من حلال است، برای علی بن ابی طالب نیز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برای تو و قومت بهترین مردمان به شمار می‌رود و برای امتم بهترین کسی است که بعد از من جانشین 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دشمنی با علی بترس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تو را دشمن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آرزو کردم که زمین شکافته می‌گردید تا در آن فرو می‌رفتم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از خشم خدا و خشم رسول‌خدا به پروردگار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استغفار و طلب آمرزش کن که هرگز با علی دشمنی نخواهم کرد و درباره او جز نیکی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رسول‌خدا صلی الله علیه و آله برای او استغفار و طلب آمرزش الهی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اختصار همانند آن را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2362410_1468164448"/>
      <w:bookmarkStart w:id="733" w:name="_Toc296"/>
      <w:bookmarkEnd w:id="732"/>
      <w:r>
        <w:rPr>
          <w:rtl w:val="true"/>
        </w:rPr>
        <w:t>بیان</w:t>
      </w:r>
      <w:bookmarkEnd w:id="733"/>
    </w:p>
    <w:p>
      <w:pPr>
        <w:pStyle w:val="BookText"/>
        <w:rPr/>
      </w:pPr>
      <w:r>
        <w:rPr>
          <w:rFonts w:ascii="Amiri" w:hAnsi="Amiri" w:eastAsia="Amiri" w:cs="Amiri"/>
          <w:color w:val="111111"/>
          <w:sz w:val="28"/>
          <w:sz w:val="28"/>
          <w:szCs w:val="28"/>
          <w:rtl w:val="true"/>
          <w:lang w:bidi="ar-SA"/>
        </w:rPr>
        <w:t>الأتاوة بالفتح الخراج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مالیات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2362412_1468164448"/>
      <w:bookmarkStart w:id="735" w:name="_Toc297"/>
      <w:bookmarkEnd w:id="734"/>
      <w:r>
        <w:rPr>
          <w:rtl w:val="true"/>
        </w:rPr>
        <w:t>«</w:t>
      </w:r>
      <w:r>
        <w:rPr/>
        <w:t>2</w:t>
      </w:r>
      <w:r>
        <w:rPr>
          <w:rtl w:val="true"/>
        </w:rPr>
        <w:t>»</w:t>
      </w:r>
      <w:bookmarkEnd w:id="73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الدیوان المنسوب إلی أمیر المؤمنین علیه السلام و شرحه أن عمرو بن معدی </w:t>
      </w:r>
      <w:bookmarkStart w:id="736" w:name="pg13777_135490"/>
    </w:p>
    <w:p>
      <w:pPr>
        <w:pStyle w:val="BookText"/>
        <w:rPr/>
      </w:pPr>
      <w:bookmarkEnd w:id="736"/>
      <w:r>
        <w:rPr>
          <w:rFonts w:ascii="IRNazanin" w:hAnsi="IRNazanin" w:eastAsia="IRNazanin"/>
          <w:color w:val="111111"/>
          <w:sz w:val="28"/>
          <w:sz w:val="28"/>
          <w:szCs w:val="28"/>
          <w:rtl w:val="true"/>
          <w:lang w:bidi="fa-IR"/>
        </w:rPr>
        <w:t>کرب خاطب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حین تقلصت منک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حر نارک فی الوقیعة یسطع</w:t>
      </w:r>
    </w:p>
    <w:p>
      <w:pPr>
        <w:pStyle w:val="BookText"/>
        <w:rPr/>
      </w:pPr>
      <w:r>
        <w:rPr>
          <w:rFonts w:ascii="IRNazanin" w:hAnsi="IRNazanin" w:eastAsia="IRNazanin"/>
          <w:color w:val="111111"/>
          <w:sz w:val="28"/>
          <w:sz w:val="28"/>
          <w:szCs w:val="28"/>
          <w:rtl w:val="true"/>
          <w:lang w:bidi="fa-IR"/>
        </w:rPr>
        <w:t>و الخیل لاحقة الأیاطل شزّب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البطون ثنیها و الأقرع</w:t>
      </w:r>
    </w:p>
    <w:p>
      <w:pPr>
        <w:pStyle w:val="BookText"/>
        <w:rPr/>
      </w:pPr>
      <w:r>
        <w:rPr>
          <w:rFonts w:ascii="IRNazanin" w:hAnsi="IRNazanin" w:eastAsia="IRNazanin"/>
          <w:color w:val="111111"/>
          <w:sz w:val="28"/>
          <w:sz w:val="28"/>
          <w:szCs w:val="28"/>
          <w:rtl w:val="true"/>
          <w:lang w:bidi="fa-IR"/>
        </w:rPr>
        <w:t>یحملن فرسانا کراما فی 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ینکلون إذا الرجال تکعکع</w:t>
      </w:r>
    </w:p>
    <w:p>
      <w:pPr>
        <w:pStyle w:val="BookText"/>
        <w:rPr/>
      </w:pPr>
      <w:r>
        <w:rPr>
          <w:rFonts w:ascii="IRNazanin" w:hAnsi="IRNazanin" w:eastAsia="IRNazanin"/>
          <w:color w:val="111111"/>
          <w:sz w:val="28"/>
          <w:sz w:val="28"/>
          <w:szCs w:val="28"/>
          <w:rtl w:val="true"/>
          <w:lang w:bidi="fa-IR"/>
        </w:rPr>
        <w:t>إنی امرؤ أحمی حمای بعزّة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تکون شدیدة لا أجزع</w:t>
      </w:r>
    </w:p>
    <w:p>
      <w:pPr>
        <w:pStyle w:val="BookText"/>
        <w:rPr/>
      </w:pPr>
      <w:r>
        <w:rPr>
          <w:rFonts w:ascii="IRNazanin" w:hAnsi="IRNazanin" w:eastAsia="IRNazanin"/>
          <w:color w:val="111111"/>
          <w:sz w:val="28"/>
          <w:sz w:val="28"/>
          <w:szCs w:val="28"/>
          <w:rtl w:val="true"/>
          <w:lang w:bidi="fa-IR"/>
        </w:rPr>
        <w:t>و أنا المظفر فی المواطن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شهاب فی الحوادث یلمع</w:t>
      </w:r>
    </w:p>
    <w:p>
      <w:pPr>
        <w:pStyle w:val="BookText"/>
        <w:rPr/>
      </w:pPr>
      <w:r>
        <w:rPr>
          <w:rFonts w:ascii="IRNazanin" w:hAnsi="IRNazanin" w:eastAsia="IRNazanin"/>
          <w:color w:val="111111"/>
          <w:sz w:val="28"/>
          <w:sz w:val="28"/>
          <w:szCs w:val="28"/>
          <w:rtl w:val="true"/>
          <w:lang w:bidi="fa-IR"/>
        </w:rPr>
        <w:t>من یلقنی یلقی المنیة و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حیاض موت لیس عنه مذیع </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فاحذر مصاولتی و جانب موقفی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لدی الهیجا أضر و أنفع</w:t>
      </w:r>
    </w:p>
    <w:p>
      <w:pPr>
        <w:pStyle w:val="BookText"/>
        <w:rPr/>
      </w:pPr>
      <w:r>
        <w:rPr>
          <w:rStyle w:val="FootnoteAnchor"/>
          <w:rtl w:val="true"/>
        </w:rPr>
        <w:footnoteReference w:id="2104"/>
      </w:r>
      <w:r>
        <w:rPr>
          <w:rFonts w:ascii="Amiri" w:hAnsi="Amiri" w:eastAsia="Amiri" w:cs="Amiri"/>
          <w:color w:val="111111"/>
          <w:sz w:val="28"/>
          <w:sz w:val="28"/>
          <w:szCs w:val="28"/>
          <w:rtl w:val="true"/>
          <w:lang w:bidi="ar-SA"/>
        </w:rPr>
        <w:t>فَأَجَابَهُ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قَدْ حَمِیَ الْوَطِیسُ وَ أُضْرِمَتْ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عَلَیْکَ وَ هَاجَ أَمْرٌ مُفْظَعٌ</w:t>
      </w:r>
    </w:p>
    <w:p>
      <w:pPr>
        <w:pStyle w:val="BookText"/>
        <w:rPr/>
      </w:pPr>
      <w:r>
        <w:rPr>
          <w:rFonts w:ascii="Amiri" w:hAnsi="Amiri" w:eastAsia="Amiri" w:cs="Amiri"/>
          <w:color w:val="111111"/>
          <w:sz w:val="28"/>
          <w:sz w:val="28"/>
          <w:szCs w:val="28"/>
          <w:rtl w:val="true"/>
          <w:lang w:bidi="ar-SA"/>
        </w:rPr>
        <w:t>وَ تَسَاقَتِ الْأَبْطَالُ کَأْسَ 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ذَرَارِیحُ وَ سَمٌّ مُنْقَعٌ</w:t>
      </w:r>
    </w:p>
    <w:p>
      <w:pPr>
        <w:pStyle w:val="BookText"/>
        <w:rPr/>
      </w:pPr>
      <w:r>
        <w:rPr>
          <w:rFonts w:ascii="Amiri" w:hAnsi="Amiri" w:eastAsia="Amiri" w:cs="Amiri"/>
          <w:color w:val="111111"/>
          <w:sz w:val="28"/>
          <w:sz w:val="28"/>
          <w:szCs w:val="28"/>
          <w:rtl w:val="true"/>
          <w:lang w:bidi="ar-SA"/>
        </w:rPr>
        <w:t>فَإِلَیْکَ عَنِّی لَا یَنَالُکَ مَخْلَبِی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کَالْأَمْسِ الَّذِی لَا یَرْجِعُ</w:t>
      </w:r>
    </w:p>
    <w:p>
      <w:pPr>
        <w:pStyle w:val="BookText"/>
        <w:rPr/>
      </w:pPr>
      <w:r>
        <w:rPr>
          <w:rFonts w:ascii="Amiri" w:hAnsi="Amiri" w:eastAsia="Amiri" w:cs="Amiri"/>
          <w:color w:val="111111"/>
          <w:sz w:val="28"/>
          <w:sz w:val="28"/>
          <w:szCs w:val="28"/>
          <w:rtl w:val="true"/>
          <w:lang w:bidi="ar-SA"/>
        </w:rPr>
        <w:t xml:space="preserve">إِنِّی امْرُؤٌ أَحْمِی حِمَایَ بِعِزَّةٍ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یَخْفِضُ مَنْ یَشَاءُ وَ یَرْفَعُ</w:t>
      </w:r>
    </w:p>
    <w:p>
      <w:pPr>
        <w:pStyle w:val="BookText"/>
        <w:rPr/>
      </w:pPr>
      <w:r>
        <w:rPr>
          <w:rFonts w:ascii="Amiri" w:hAnsi="Amiri" w:eastAsia="Amiri" w:cs="Amiri"/>
          <w:color w:val="111111"/>
          <w:sz w:val="28"/>
          <w:sz w:val="28"/>
          <w:szCs w:val="28"/>
          <w:rtl w:val="true"/>
          <w:lang w:bidi="ar-SA"/>
        </w:rPr>
        <w:t>إِنِّی إِلَی قَصْدِ الْهُدَی وَ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شَرَائِعِ دِینِهِ أَتَسَرَّعُ</w:t>
      </w:r>
    </w:p>
    <w:p>
      <w:pPr>
        <w:pStyle w:val="BookText"/>
        <w:rPr/>
      </w:pPr>
      <w:r>
        <w:rPr>
          <w:rFonts w:ascii="Amiri" w:hAnsi="Amiri" w:eastAsia="Amiri" w:cs="Amiri"/>
          <w:color w:val="111111"/>
          <w:sz w:val="28"/>
          <w:sz w:val="28"/>
          <w:szCs w:val="28"/>
          <w:rtl w:val="true"/>
          <w:lang w:bidi="ar-SA"/>
        </w:rPr>
        <w:t>وَ رَضِیتُ بِالْقُرْآنِ وَحْیاً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بِرَبِّنَا رَبّاً یَضُرُّ وَ یَنْفَعُ</w:t>
      </w:r>
    </w:p>
    <w:p>
      <w:pPr>
        <w:pStyle w:val="BookText"/>
        <w:rPr/>
      </w:pPr>
      <w:r>
        <w:rPr>
          <w:rFonts w:ascii="Amiri" w:hAnsi="Amiri" w:eastAsia="Amiri" w:cs="Amiri"/>
          <w:color w:val="111111"/>
          <w:sz w:val="28"/>
          <w:sz w:val="28"/>
          <w:szCs w:val="28"/>
          <w:rtl w:val="true"/>
          <w:lang w:bidi="ar-SA"/>
        </w:rPr>
        <w:t>فِینَا رَسُولُ اللَّهِ أُیِّدَ 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فَلِوَاؤُهُ حَتَّی الْقِیَامَةِ یَلْمَعُ</w:t>
      </w:r>
    </w:p>
    <w:p>
      <w:pPr>
        <w:pStyle w:val="BookText"/>
        <w:rPr/>
      </w:pP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منسوب به امیرالمؤمنین علیه السلام و شرح آن آمده است که عمرو بن معدی کرب، علی علیه السلام را خطاب قرار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وقت آن رسیده است که کلیه‌هایت به هم برسد،</w:t>
      </w:r>
    </w:p>
    <w:p>
      <w:pPr>
        <w:pStyle w:val="BookText"/>
        <w:rPr/>
      </w:pPr>
      <w:r>
        <w:rPr>
          <w:rFonts w:ascii="IRNazanin" w:hAnsi="IRNazanin" w:eastAsia="IRNazanin"/>
          <w:color w:val="111111"/>
          <w:sz w:val="28"/>
          <w:sz w:val="28"/>
          <w:szCs w:val="28"/>
          <w:rtl w:val="true"/>
          <w:lang w:bidi="fa-IR"/>
        </w:rPr>
        <w:t>زیرا گرمی آتش جنگ برای سوزاندنت اوج گرفته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اسبهای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کمرباریک، لاغراندام، و پیرتر، پشت هم در میدان حاضرند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اسبها قهرمان جنگ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نبرد را به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آنجا که مردان از رفتن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این قهرمانان جنگ پیشروی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مردی هستم که جنگ را با عزت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از زیردستانم با احترام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آنگاه که جنگ اوج گرفت، اظهار عجز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تمامی نبردها پیروز و کامیاب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شهابی هستم که در حوادث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به رویارویی من برخیزد، مرگ و ذلت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مردن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راه فراری برایش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استقامت من در جنگ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من پرهیز کن، چون من در هنگامه جنگ به دشمن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به دوست،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در پاسخ به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 تنور آهنین جنگ داغ شده است و آتشی برای تو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و حادثه خطرناکی پیش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قهرمانان جنگ، جام مرگ را که در آن زهرهای گوناگون و سمّ کشنده است در دست دارند و به دشمنان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من دور شو، که به چنگال من گرفتار نگردی، که در این صورت چون دیروزی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آن را بازگشتی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مردی هستم که از زیردستان خود با احترام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خدا هر که را بخواهد فرومایه و خوار، و هرکه را بخواهد والا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مسیر هدایت و راه آن و در طریق قوانین دین خدا با سرعت در حرکت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قرآن به عنوان وحی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پروردگارمان به عنوان خداوندی که سود و زیان در دست اوست، ایمان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که راه راست به او نشان داده شده در میان ماست و و پرچم برافراشته او تا روز قیامت در اهتزاز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2362414_1468164448"/>
      <w:bookmarkStart w:id="738" w:name="_Toc298"/>
      <w:bookmarkEnd w:id="737"/>
      <w:r>
        <w:rPr>
          <w:rtl w:val="true"/>
        </w:rPr>
        <w:t>توضیح</w:t>
      </w:r>
      <w:bookmarkEnd w:id="73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تقلص انضم و انزوی و الوقیعة القتال و لحق لحوقا ضمر و الأیطل الخاصرة و الشزب الضوامر و الأقب الضامر البطن و الثنی ما دخل فی الثالثة فی غیر الإبل و فیها فی السادسة و الأقرع التام و التکعکع الجبن و الاحتباس و أذاع الناس ما فی الحوض شربوه و الوطیس التنور و التساقی أن یسقی کل منهما صاحبه و الذراح و الذروح بالضم دویبة حمراء منقوطة بسواد تطیر و هی من السموم و الجمع ذراریح</w:t>
      </w:r>
      <w:r>
        <w:rPr>
          <w:rFonts w:eastAsia="IRNazanin" w:cs="IRNazanin"/>
          <w:color w:val="111111"/>
          <w:sz w:val="28"/>
          <w:szCs w:val="28"/>
          <w:rtl w:val="true"/>
          <w:lang w:bidi="fa-IR"/>
        </w:rPr>
        <w:t xml:space="preserve">. </w:t>
      </w:r>
      <w:bookmarkStart w:id="739" w:name="pg13777_135491"/>
    </w:p>
    <w:p>
      <w:pPr>
        <w:pStyle w:val="BookText"/>
        <w:rPr/>
      </w:pPr>
      <w:bookmarkEnd w:id="7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در هم کشیده شد و به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لحق لحوقاً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شکم 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غیر از شتر که به سه سالگی، و شتری که به شش سالگی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تکعکع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بازایستادن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أذاع الناس ما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حوض بود را نوشیدند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دو هماورد، به دیگری آب یا جام مرگ بنوشاند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حشره‌ای سرخ رنگ با نقاطی سیاه که پرواز می‌کند و از حشرات زهردار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0" w:name="__RefHeading___Toc2362416_1468164448"/>
      <w:bookmarkStart w:id="741" w:name="_Toc299"/>
      <w:bookmarkEnd w:id="740"/>
      <w:r>
        <w:rPr>
          <w:rtl w:val="true"/>
        </w:rPr>
        <w:t xml:space="preserve">باب </w:t>
      </w:r>
      <w:r>
        <w:rPr/>
        <w:t>34</w:t>
      </w:r>
      <w:r>
        <w:rPr>
          <w:rtl w:val="true"/>
        </w:rPr>
        <w:t xml:space="preserve"> </w:t>
      </w:r>
      <w:r>
        <w:rPr>
          <w:rtl w:val="true"/>
        </w:rPr>
        <w:t>بعث أمیر المؤمنین علیه السلام إلی الیمن‌</w:t>
      </w:r>
      <w:bookmarkEnd w:id="741"/>
    </w:p>
    <w:p>
      <w:pPr>
        <w:pStyle w:val="Heading4"/>
        <w:numPr>
          <w:ilvl w:val="3"/>
          <w:numId w:val="1"/>
        </w:numPr>
        <w:rPr/>
      </w:pPr>
      <w:bookmarkStart w:id="742" w:name="__RefHeading___Toc2362418_1468164448"/>
      <w:bookmarkStart w:id="743" w:name="_Toc300"/>
      <w:bookmarkEnd w:id="742"/>
      <w:r>
        <w:rPr>
          <w:rtl w:val="true"/>
        </w:rPr>
        <w:t>الأخبار</w:t>
      </w:r>
      <w:bookmarkEnd w:id="743"/>
    </w:p>
    <w:p>
      <w:pPr>
        <w:pStyle w:val="Heading5"/>
        <w:numPr>
          <w:ilvl w:val="4"/>
          <w:numId w:val="1"/>
        </w:numPr>
        <w:rPr/>
      </w:pPr>
      <w:bookmarkStart w:id="744" w:name="__RefHeading___Toc2362420_1468164448"/>
      <w:bookmarkStart w:id="745" w:name="_Toc301"/>
      <w:bookmarkEnd w:id="744"/>
      <w:r>
        <w:rPr>
          <w:rtl w:val="true"/>
        </w:rPr>
        <w:t>«</w:t>
      </w:r>
      <w:r>
        <w:rPr/>
        <w:t>1</w:t>
      </w:r>
      <w:r>
        <w:rPr>
          <w:rtl w:val="true"/>
        </w:rPr>
        <w:t>»</w:t>
      </w:r>
      <w:bookmarkEnd w:id="745"/>
    </w:p>
    <w:p>
      <w:pPr>
        <w:pStyle w:val="BookText"/>
        <w:rPr/>
      </w:pPr>
      <w:r>
        <w:rPr>
          <w:rFonts w:ascii="Amiri" w:hAnsi="Amiri" w:eastAsia="Amiri" w:cs="Amiri"/>
          <w:color w:val="111111"/>
          <w:sz w:val="28"/>
          <w:sz w:val="28"/>
          <w:szCs w:val="28"/>
          <w:rtl w:val="true"/>
          <w:lang w:bidi="ar-SA"/>
        </w:rPr>
        <w:t>عم، إعلام الوری بَعَثَ رَسُولُ اللَّهِ صلی الله علیه و آله عَلِیّاً علیه السلام إِلَی الْیَمَنِ لِیَدْعُوَهُمْ إِلَی الْإِسْلَامِ وَ قِیلَ لِیُخَمِّسَ رِکَازَهُمْ وَ یُعَلِّمَهُمُ الْأَحْکَامَ وَ یُبَیِّنَ لَهُمُ الْحَلَالَ وَ الْحَرَامَ وَ إِلَی أَهْلِ نَجْرَانَ لِیَجْمَعَ صَدَقَاتِهِمْ وَ یُقَدِّمَ عَلَیْهِ بِجِزْیَتِهِمْ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الْحَاکِمُ أَبُو عَبْدِ اللَّهِ الْحَافِظُ بِإِسْنَادِهِ رَفَعَهُ إِلَی عَمْرِو بْنِ شَاسٍ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عَلِیِّ بْنِ أَبِی طَالِبٍ علیهما السلام فِی جُمْلَةٍ </w:t>
      </w:r>
      <w:r>
        <w:rPr>
          <w:rStyle w:val="FootnoteAnchor"/>
          <w:rtl w:val="true"/>
        </w:rPr>
        <w:footnoteReference w:id="2106"/>
      </w:r>
      <w:r>
        <w:rPr>
          <w:rFonts w:ascii="Amiri" w:hAnsi="Amiri" w:eastAsia="Amiri" w:cs="Amiri"/>
          <w:color w:val="111111"/>
          <w:sz w:val="28"/>
          <w:sz w:val="28"/>
          <w:szCs w:val="28"/>
          <w:rtl w:val="true"/>
          <w:lang w:bidi="ar-SA"/>
        </w:rPr>
        <w:t xml:space="preserve">فَجَفَانِی عَلِیٌّ علیه السلام بَعْضَ الْجَفَاءِ فَوَجَدْتُ عَلَیْهِ فِی نَفْسِی فَلَمَّا قَدِمْتُ الْمَدِینَةَ اشْتَکَیْتُهُ عِنْدَ مَنْ لَقِیتُهُ فَأَقْبَلْتُ یَوْماً وَ رَسُولُ اللَّهِ صلی الله علیه و آله جَالِسٌ فِی الْمَسْجِدِ فَنَظَرَ إِلَیَّ حَتَّی جَلَسْتُ إِلَیْهِ فَقَالَ یَا عَمْرَو بْنَ شَاسٍ لَقَدْ آذَیْتَنِی فَقُلْتُ إِنَّا لِلَّهِ وَ إِنَّا إِلَیْهِ راجِعُونَ أَعُوذُ بِاللَّهِ وَ الْإِسْلَامِ أَنْ أُوذِیَ رَسُولَ اللَّهِ فَقَالَ مَنْ آذَی عَلِیّاً فَقَدْ آذَانِی وَ قَدْ کَانَ بَعَثَ قَبْلَهُ رَسُولُ اللَّهِ صلی الله علیه و آله خَالِدَ بْنَ الْوَلِیدِ إِلَی أَهْلِ الْیَمَنِ یَدْعُوهُمْ إِلَی الْإِسْلَامِ فَلَمْ یُجِیبُوهُ قَالَ الْبَرَاءُ فَکُنْتُ مَعَ عَلِیٍّ علیه السلام فَلَمَّا دَنَوْنَا مِنَ الْقَوْمِ خَرَجُوا إِلَیْنَا فَصَلَّی بِنَا عَلِیٌّ علیه السلام ثُمَّ صَفَّنَا صَفّاً وَاحِداً ثُمَّ تَقَدَّمَ بَیْنَ أَیْدِینَا فَقَرَأَ عَلَیْهِمْ کِتَابَ رَسُولِ اللَّهِ صلی الله علیه و آله فَأَسْلَمَتْ هَمْدَانُ کُلُّهَا فَکَتَبَ عَلِیٌّ علیه السلام إِلَی رَسُولِ اللَّهِ صلی الله علیه و آله فَلَمَّا قَرَأَ الْکِتَابَ خَرَّ سَاجِداً ثُمَّ رَفَعَ رَأْسَهُ فَقَالَ علیه السلام السَّلَامُ عَلَی هَمْدَانَ السَّلَامُ عَلَی هَمْدَانَ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أخرجه البخاری فی الصحیح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الْأَعْمَشُ عَنْ عَمْرِو بْنِ مُرَّةَ عَنْ أَبِی الْبَخْتَرِیِّ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صلی الله علیه و آله إِلَی الْیَمَنِ قُلْتُ یَا رَسُولَ اللَّهِ تَبْعَثُنِی وَ أَنَا شَابٌّ أَقْضِی بَیْنَهُمْ وَ لَا أَدْرِی مَا الْقَضَاءُ قَالَ فَضَرَبَ بِیَدِهِ فِی صَدْرِی وَ قَالَ اللَّهُمَّ اهْدِ قَلْبَهُ وَ ثَبِّتْ </w:t>
      </w:r>
      <w:bookmarkStart w:id="746" w:name="pg13777_135492"/>
    </w:p>
    <w:p>
      <w:pPr>
        <w:pStyle w:val="BookText"/>
        <w:rPr/>
      </w:pPr>
      <w:bookmarkEnd w:id="746"/>
      <w:r>
        <w:rPr>
          <w:rFonts w:ascii="Amiri" w:hAnsi="Amiri" w:eastAsia="Amiri" w:cs="Amiri"/>
          <w:color w:val="111111"/>
          <w:sz w:val="28"/>
          <w:sz w:val="28"/>
          <w:szCs w:val="28"/>
          <w:rtl w:val="true"/>
          <w:lang w:bidi="ar-SA"/>
        </w:rPr>
        <w:t xml:space="preserve">لِسَانَهُ فَوَ الَّذِی نَفْسِی بِیَدِهِ مَا شَکَکْتُ فِی قَضَاءٍ بَیْنَ اثْنَیْنِ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علی علیه السلام را به یمن فرستاد تا مردمان آن دیار را به اسلام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گرفتن خمس و تعلیم احکام و آگاه ساختن آنان از حلال و حرام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را به سوی مردمان نجران روانه داشت تا صدقات آنان را جمع‌آوری کند و جزیه پرداختی را به نزد پیامبر صلی الله علیه و آله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ابوعبدالله حافظ با اسنادی روایی از عمرو بن شاس اسلمی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مردم، همراه علی بن ابی طالب بودم و او با من کمی درشتی نمود و مرا آزرده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هنگامی‌که وارد مدینه گشتم، با هر که مواجه گشتم، زبان به شکوه از او گشودم، تا آ‌نکه روزی روانه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که در آن نشسته بود به من نگریست تا آن‌که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بن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آزرده‌ای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إنالله و إنا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و اسلام پناه می‌جویم از این‌که رسول‌خدا صلی الله علیه و آله را آزار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پیش از او خالد بن ولید را به سوی اهل یمن روانه داشته بود تا آنان را به اسلام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دعوت او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علی علیه السلام بودم و چون نزدیک قوم گشتیم، برای جنگ با ما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ما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در یک صف مرتب ساخت و در برابر ما پیش رفت و نامه رسول‌خدا صلی الله علیه و آله را برای آنان خواند که در پی آن قبیله همْدان، همگی اسلام آوردند و علی علیه السلام نامه‌ای برای رسول‌خدا صلی الله علیه و آله نگاشت، و چون پیامبر نامه را خواند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همْدان، سلام بر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حدیث را در صحیح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اعمش از عمرو بن مره، از ابوبختری، از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مرا به یمن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مرا که جوانی بیش نیستم برای داوری میان آن‌ها اعزام می‌داری و حال آن‌که از حکم و داوری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دستش بر سینه‌ام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قلب او را هدایت بخش و زبانش را ثابت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آن‌که جانم در دست اوست، در داوری میان دو تن، هرگز به شک و تردید دچار نگشتم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 با علام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2362422_1468164448"/>
      <w:bookmarkStart w:id="748" w:name="_Toc302"/>
      <w:bookmarkEnd w:id="747"/>
      <w:r>
        <w:rPr>
          <w:rtl w:val="true"/>
        </w:rPr>
        <w:t>«</w:t>
      </w:r>
      <w:r>
        <w:rPr/>
        <w:t>2</w:t>
      </w:r>
      <w:r>
        <w:rPr>
          <w:rtl w:val="true"/>
        </w:rPr>
        <w:t>»</w:t>
      </w:r>
      <w:bookmarkEnd w:id="748"/>
    </w:p>
    <w:p>
      <w:pPr>
        <w:pStyle w:val="BookText"/>
        <w:rPr/>
      </w:pPr>
      <w:r>
        <w:rPr>
          <w:rFonts w:ascii="Amiri" w:hAnsi="Amiri" w:eastAsia="Amiri" w:cs="Amiri"/>
          <w:color w:val="111111"/>
          <w:sz w:val="28"/>
          <w:sz w:val="28"/>
          <w:szCs w:val="28"/>
          <w:rtl w:val="true"/>
          <w:lang w:bidi="ar-SA"/>
        </w:rPr>
        <w:t xml:space="preserve">کا، الکافی الْعِدَّةُ عَنْ سَهْلٍ وَ أَحْمَدَ بْنِ مُحَمَّدٍ جَمِیعاً عَنْ بَکْرِ بْنِ صَالِحٍ عَنْ سُلَیْمَانَ الْجَعْفَرِیِّ عَنْ أَبِی الْحَسَنِ علیه السلام قَالَ سَمِعْتُهُ یَقُولُ أَهْدَی أَمِیرُ الْمُؤْمِنِینَ إِلَی رَسُولِ اللَّهِ صلی الله علیه و آله أَرْبَعَةَ أَفْرَاسٍ مِنَ الْیَمَنِ فَقَالَ سَمِّهَا لِی فَقَالَ هِیَ أَلْوَانٌ مُخْتَلِفَةٌ فَقَالَ فَفِیهَا وَضَحٌ قَالَ نَعَمْ فِیهَا أَشْقَرُ بِهِ وَضَحٌ قَالَ فَأَمْسِکْهُ عَلَیَّ قَالَ وَ فِیهَا کُمَیْتَانِ أَوْضَحَانِ فَقَالَ أَعْطِهِمَا ابْنَیْکَ قَالَ وَ الرَّابِعُ أَدْهَمُ بَهِیمٌ قَالَ بِعْهُ وَ اسْتَخْلِفْ بِهِ نَفَقَةً لِعِیَالِکَ إِنَّمَا یُمْنُ الْخَیْلِ فِی ذَوَاتِ الْأَوْضَاحِ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نوفلی، از سکونی، از اباالحسن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یمن چهار اسب برای رسول‌خدا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نیکوترین‌شان را برای من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رنگ‌های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آن‌ها اسبی است که دست و پایش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میان آن‌ها اسبی سرخ و زردگون وجود دارد که دست و پایش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برای من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دواسب سرخ سیاه‌گون با دست و پایی سفید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به دو پسرت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اسبی سراپا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بفروش و نفقه خانواده‌ات را تأمین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خجسته‌ترین و مبارک‌ترین اسب‌ها، آن‌هایی هستند که دست و پایی سفید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2362424_1468164448"/>
      <w:bookmarkStart w:id="750" w:name="_Toc303"/>
      <w:bookmarkEnd w:id="749"/>
      <w:r>
        <w:rPr>
          <w:rtl w:val="true"/>
        </w:rPr>
        <w:t>«</w:t>
      </w:r>
      <w:r>
        <w:rPr/>
        <w:t>3</w:t>
      </w:r>
      <w:r>
        <w:rPr>
          <w:rtl w:val="true"/>
        </w:rPr>
        <w:t>»</w:t>
      </w:r>
      <w:bookmarkEnd w:id="750"/>
    </w:p>
    <w:p>
      <w:pPr>
        <w:pStyle w:val="BookText"/>
        <w:rPr/>
      </w:pPr>
      <w:r>
        <w:rPr>
          <w:rFonts w:ascii="Amiri" w:hAnsi="Amiri" w:eastAsia="Amiri" w:cs="Amiri"/>
          <w:color w:val="111111"/>
          <w:sz w:val="28"/>
          <w:sz w:val="28"/>
          <w:szCs w:val="28"/>
          <w:rtl w:val="true"/>
          <w:lang w:bidi="ar-SA"/>
        </w:rPr>
        <w:t xml:space="preserve">کا، الکافی عَلِیٌّ عَنْ أَبِیهِ عَنِ النَّوْفَلِیِّ عَنِ السَّکُونِیِّ عَنْ أَبِی عَبْدِ اللَّهِ علیه السلام قَالَ قَالَ أَمِیرُ الْمُؤْمِنِینَ علیه السلام بَعَثَنِی رَسُولُ اللَّهِ صلی الله علیه و آله إِلَی الْیَمَنِ وَ قَالَ لِی یَا عَلِیُّ لَا تُقَاتِلَنَّ أَحَداً حَتَّی تَدْعُوَهُ وَ ایْمُ اللَّهِ لَأَنْ یَهْدِیَ اللَّهُ عَلَی یَدَیْکَ رَجُلًا خَیْرٌ لَکَ مِمَّا طَلَعَتْ عَلَیْهِ الشَّمْسُ وَ غَرَبَتْ وَ لَکَ وَلَاؤُهُ یَا عَلِیُّ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نوفلی، از سکونی، از امام صادق علیه السلام روایت کرده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مرا به سوی یمن فرستاد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هیچ‌کس جنگ نمی‌کنی تا آ‌نکه او را دعوت کنی، که سوگند به‌خدا اگر پروردگار به دستان تو یک نفر را هدایت سازد، برای تو از آنچه خورشید بر آن طلوع و غروب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دنیا و دارایی‌های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است و اگر او را وارثی نباشد، میراث و خطایش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2362426_1468164448"/>
      <w:bookmarkStart w:id="752" w:name="_Toc304"/>
      <w:bookmarkEnd w:id="751"/>
      <w:r>
        <w:rPr>
          <w:rtl w:val="true"/>
        </w:rPr>
        <w:t>بیان</w:t>
      </w:r>
      <w:bookmarkEnd w:id="752"/>
    </w:p>
    <w:p>
      <w:pPr>
        <w:pStyle w:val="BookText"/>
        <w:rPr/>
      </w:pPr>
      <w:r>
        <w:rPr>
          <w:rFonts w:ascii="IRNazanin" w:hAnsi="IRNazanin" w:eastAsia="IRNazanin"/>
          <w:color w:val="111111"/>
          <w:sz w:val="28"/>
          <w:sz w:val="28"/>
          <w:szCs w:val="28"/>
          <w:rtl w:val="true"/>
          <w:lang w:bidi="fa-IR"/>
        </w:rPr>
        <w:t>قوله صلی الله علیه و آله و لک ولاؤه أی لک میراثه إن لم یکن له وارث و علیک خطاؤه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وَلاؤه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 را وارثی نباشد، میراث و خطایش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2362428_1468164448"/>
      <w:bookmarkStart w:id="754" w:name="_Toc305"/>
      <w:bookmarkEnd w:id="753"/>
      <w:r>
        <w:rPr>
          <w:rtl w:val="true"/>
        </w:rPr>
        <w:t>«</w:t>
      </w:r>
      <w:r>
        <w:rPr/>
        <w:t>4</w:t>
      </w:r>
      <w:r>
        <w:rPr>
          <w:rtl w:val="true"/>
        </w:rPr>
        <w:t>»</w:t>
      </w:r>
      <w:bookmarkEnd w:id="75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عَبْدِ الرَّزَّاقِ بْنِ سُلَیْمَانَ عَنِ الْفَضْلِ بْنِ الْفَضْلِ الْأَشْعَرِیِّ </w:t>
      </w:r>
      <w:r>
        <w:rPr>
          <w:rStyle w:val="FootnoteAnchor"/>
          <w:rtl w:val="true"/>
        </w:rPr>
        <w:footnoteReference w:id="2111"/>
      </w:r>
      <w:r>
        <w:rPr>
          <w:rFonts w:ascii="Amiri" w:hAnsi="Amiri" w:eastAsia="Amiri" w:cs="Amiri"/>
          <w:color w:val="111111"/>
          <w:sz w:val="28"/>
          <w:sz w:val="28"/>
          <w:szCs w:val="28"/>
          <w:rtl w:val="true"/>
          <w:lang w:bidi="ar-SA"/>
        </w:rPr>
        <w:t xml:space="preserve">عَنِ الرِّضَا عَنْ آبَائِهِ علیهم السلام أَنَّ رَسُولَ اللَّهِ صلی الله علیه و آله بَعَثَ عَلِیّاً علیه السلام إِلَی الْیَمَنِ فَقَالَ لَهُ وَ هُوَ یُوصِیهِ یَا عَلِیُّ أُوصِیکَ بِالدُّعَاءِ فَإِنَّ مَعَهُ الْإِجَابَةَ وَ بِالشُّکْرِ فَإِنَّ مَعَهُ الْمَزِیدَ وَ إِیَّاکَ عَنْ أَنْ تَخْفِرَ عَهْداً وَ تُعِینَ عَلَیْهِ وَ أَنْهَاکَ عَنِ الْمَکْرِ فَإِنَّهُ لا یَحِیقُ الْمَکْرُ السَّیِّئُ إِلَّا بِأَهْلِهِ وَ أَنْهَاکَ عَنِ الْبَغْیِ فَإِنَّهُ مَنْ بُغِیَ عَلَیْهِ لَیَنْصُرَنَّهُ اللَّهُ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 xml:space="preserve">. </w:t>
      </w:r>
      <w:bookmarkStart w:id="755" w:name="pg13777_135493"/>
    </w:p>
    <w:p>
      <w:pPr>
        <w:pStyle w:val="BookText"/>
        <w:rPr/>
      </w:pPr>
      <w:bookmarkEnd w:id="7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علی علیه السلام را به سوی یمن فرستاد و او را توصیه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دعا سفارش می‌کنم که همراه آن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شکرگزاری سفارش می‌کنم که با آن ازدیاد نعمت است و تو را بر حذر می‌دارم که عهدی را بشکنی و یا بر شکستن عهد یاری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مکر و نیرنگ نهی می‌کنم، چرا که مکر شوم تنها اهل خود را گرفتار می‌سازد، و تو را از ظلم بر حذر می‌دارم که هر کس بر او ستم رود، خداوند به یاری‌اش بر خواهد 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2362430_1468164448"/>
      <w:bookmarkStart w:id="757" w:name="_Toc306"/>
      <w:bookmarkEnd w:id="756"/>
      <w:r>
        <w:rPr>
          <w:rtl w:val="true"/>
        </w:rPr>
        <w:t>«</w:t>
      </w:r>
      <w:r>
        <w:rPr/>
        <w:t>5</w:t>
      </w:r>
      <w:r>
        <w:rPr>
          <w:rtl w:val="true"/>
        </w:rPr>
        <w:t>»</w:t>
      </w:r>
      <w:bookmarkEnd w:id="757"/>
    </w:p>
    <w:p>
      <w:pPr>
        <w:pStyle w:val="BookText"/>
        <w:rPr/>
      </w:pPr>
      <w:r>
        <w:rPr>
          <w:rFonts w:ascii="Amiri" w:hAnsi="Amiri" w:eastAsia="Amiri" w:cs="Amiri"/>
          <w:color w:val="111111"/>
          <w:sz w:val="28"/>
          <w:sz w:val="28"/>
          <w:szCs w:val="28"/>
          <w:rtl w:val="true"/>
          <w:lang w:bidi="ar-SA"/>
        </w:rPr>
        <w:t>ص، قصص الأنبیاء علیهم السلام الصَّدُوقُ عَنِ ابْنِ مُوسَی عَنِ الْأَسَدِیِّ عَنِ النَّخَعِیِّ عَنْ إِبْرَاهِیمَ بْنِ الْحَکَمِ عَنْ عَمْرِو بْنِ جُبَیْرٍ عَنْ أَبِیهِ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النَّبِیُّ صلی الله علیه و آله عَلِیّاً إِلَی الْیَمَنِ فَانْفَلَتَ فَرَسٌ لِرَجُلٍ مِنْ أَهْلِ الْیَمَنِ فَنَفَحَ رَجُلًا </w:t>
      </w:r>
      <w:r>
        <w:rPr>
          <w:rStyle w:val="FootnoteAnchor"/>
          <w:rtl w:val="true"/>
        </w:rPr>
        <w:footnoteReference w:id="2113"/>
      </w:r>
      <w:r>
        <w:rPr>
          <w:rFonts w:ascii="Amiri" w:hAnsi="Amiri" w:eastAsia="Amiri" w:cs="Amiri"/>
          <w:color w:val="111111"/>
          <w:sz w:val="28"/>
          <w:sz w:val="28"/>
          <w:szCs w:val="28"/>
          <w:rtl w:val="true"/>
          <w:lang w:bidi="ar-SA"/>
        </w:rPr>
        <w:t xml:space="preserve">فَقَتَلَهُ فَأَخَذَهُ أَوْلِیَاؤُهُ وَ رَفَعُوا إِلَی عَلِیٍّ علیه السلام فَأَقَامَ صَاحِبُ الْفَرَسِ الْبَیِّنَةَ أَنَّ الْفَرَسَ انْفَلَتَ مِنْ دَارِهِ فَنَفَحَ الرَّجُلُ بِرِجْلِهِ فَأَبْطَلَ عَلِیٌّ علیه السلام دَمَ الرَّجُلِ فَجَاءَ أَوْلِیَاءُ الْمَقْتُولِ مِنَ الْیَمَنِ إِلَی النَّبِیِّ صلی الله علیه و آله یَشْکُونَ عَلِیّاً فِیمَا حَکَمَ عَلَیْهِمْ فَقَالُوا إِنَّ عَلِیّاً ظَلَمَنَا وَ أَبْطَلَ دَمَ صَاحِبِنَا فَقَالَ رَسُولُ اللَّهِ صلی الله علیه و آله إِنَّ عَلِیّاً لَیْسَ بِظَلَّامٍ وَ لَمْ یُخْلَقْ عَلِیٌّ لِلظُّلْمِ وَ إِنَّ الْوَلَایَةَ مِنْ بَعْدِی لِعَلِیٍّ وَ الْحُکْمَ حُکْمُهُ وَ الْقَوْلَ قَوْلُهُ لَا یَرُدُّ حُکْمَهُ وَ قَوْلَهُ وَ وَلَایَتَهُ إِلَّا کَافِرٌ وَ لَا یَرْضَی بِحُکْمِهِ وَ وَلَایَتِهِ إِلَّا مُؤْمِنٌ فَلَمَّا سَمِعَ النَّاسُ قَوْلَ رَسُولِ اللَّهِ صلی الله علیه و آله قَالُوا یَا رَسُولَ اللَّهِ رَضِینَا بِقَوْلِ عَلِیٍّ وَ حُکْمِهِ فَقَالَ رَسُولُ اللَّهِ صلی الله علیه و آله هُوَ تَوْبَتُکُمْ مِمَّا قُلْتُمْ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علی علیه السلام را به یمن فرستاد و در این حین، اسب مردی از اهل یمن گریخت و مردی را لگد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اتفاق، اولیای دم مقتول، او را گرفتند و شکایت به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دو شاهد آورد که اسب از خانه‌اش گریخته است و آن مرد را لگد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خون مرد را باطل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اولیای دم مقتول از یمن به نزد پیامبر صلی الله علیه و آله آمدند تا از علی علیه السلام به‌خاطر حکمی که درباره آنان صادر کرده بود، شکایت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ما ستم روا داشت و خون خویشاوند ما را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ستمگر نیست و برای ستم کردن نیز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بعد از من از آن علی است و حکم، حکم او و سخن،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سخن او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کافرانند که حکم و سخن و ولایت او را نمی‌پذیرند و تنها مؤمنان به حکم و ولایت او راضی و خشنود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کلام رسول‌خدا صلی الله علیه و آله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گفته و حکم علی راضی و خشنود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توبه شما از سخنی است که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362432_1468164448"/>
      <w:bookmarkStart w:id="759" w:name="_Toc307"/>
      <w:bookmarkEnd w:id="758"/>
      <w:r>
        <w:rPr>
          <w:rtl w:val="true"/>
        </w:rPr>
        <w:t>«</w:t>
      </w:r>
      <w:r>
        <w:rPr/>
        <w:t>6</w:t>
      </w:r>
      <w:r>
        <w:rPr>
          <w:rtl w:val="true"/>
        </w:rPr>
        <w:t>»</w:t>
      </w:r>
      <w:bookmarkEnd w:id="75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مُوسَی عَنْ أَحْمَدَ بْنِ مُحَمَّدٍ الْمَعْرُوفِ بِغَزَالٍ عَنْ مُحَمَّدِ بْنِ عُمَرَ الْجُرْجَانِیِّ یَرْفَعُهُ إِلَی عَبْدِ الرَّحْمَنِ بْنِ أَحْمَدَ السَّلْمَانِیِّ عَنْ أَمِیرِ الْمُؤْمِنِینَ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رَسُولُ اللَّهِ صلی الله علیه و آله فَوَجَّهَنِی إِلَی الْیَمَنِ لِأُصْلِحَ بَیْنَهُمْ فَقُلْتُ لَهُ یَا رَسُولَ اللَّهِ إِنَّهُمْ قَوْمٌ کَثِیرٌ وَ أَنَا شَابٌّ حَدَثٌ فَقَالَ لِی یَا عَلِیُّ إِذَا صِرْتَ بِأَعْلَی عَقَبَةِ فِیقَ </w:t>
      </w:r>
      <w:r>
        <w:rPr>
          <w:rStyle w:val="FootnoteAnchor"/>
          <w:rtl w:val="true"/>
        </w:rPr>
        <w:footnoteReference w:id="2115"/>
      </w:r>
      <w:r>
        <w:rPr>
          <w:rFonts w:ascii="Amiri" w:hAnsi="Amiri" w:eastAsia="Amiri" w:cs="Amiri"/>
          <w:color w:val="111111"/>
          <w:sz w:val="28"/>
          <w:sz w:val="28"/>
          <w:szCs w:val="28"/>
          <w:rtl w:val="true"/>
          <w:lang w:bidi="ar-SA"/>
        </w:rPr>
        <w:t xml:space="preserve">فَنَادِ بِأَعْلَی صَوْتِکَ یَا شَجَرُ یَا مَدَرُ یَا ثَرَی مُحَمَّدٌ رَسُولُ اللَّهِ صلی الله علیه و آله یُقْرِئُکُمُ السَّلَامَ قَالَ فَذَهَبْتُ فَلَمَّا صِرْتُ بِأَعْلَی عَقَبَةِ فِیقَ </w:t>
      </w:r>
      <w:r>
        <w:rPr>
          <w:rStyle w:val="FootnoteAnchor"/>
          <w:rtl w:val="true"/>
        </w:rPr>
        <w:footnoteReference w:id="2116"/>
      </w:r>
      <w:r>
        <w:rPr>
          <w:rFonts w:ascii="Amiri" w:hAnsi="Amiri" w:eastAsia="Amiri" w:cs="Amiri"/>
          <w:color w:val="111111"/>
          <w:sz w:val="28"/>
          <w:sz w:val="28"/>
          <w:szCs w:val="28"/>
          <w:rtl w:val="true"/>
          <w:lang w:bidi="ar-SA"/>
        </w:rPr>
        <w:t xml:space="preserve">أَشْرَفْتُ عَلَی الْیَمَنِ فَإِذَا هُمْ بِأَسْرِهِمْ مُقْبِلُونَ نَحْوِی مُشْرِعُونَ أَسِنَّتَهُمْ مُتَنَکِّبُونَ قِسِیَّهُمْ شَاهِرُونَ سِلَاحَهُمْ فَنَادَیْتُ بِأَعْلَی صَوْتِی یَا شَجَرُ یَا مَدَرُ یَا ثَرَی مُحَمَّدٌ صلی الله علیه و آله یُقْرِئُکُمُ السَّلَامَ قَالَ فَلَمْ یَبْقَ شَجَرَةٌ وَ لَا مَدَرَةٌ وَ لَا ثَرًی إِلَّا ارْتَجَّتْ بِصَوْتٍ وَاحِدٍ وَ عَلَی مُحَمَّدٍ رَسُولِ اللَّهِ وَ عَلَیْکَ السَّلَامُ فَاضْطَرَبَتْ قَوَائِمُ الْقَوْمِ وَ ارْتَعَدَتْ رُکَبُهُمْ وَ وَقَعَ السِّلَاحُ مِنْ أَیْدِیهِمْ وَ أَقْبَلُوا مُسْرِعِینَ فَأَصْلَحْتُ بَیْنَهُمْ وَ انْصَرَفْتُ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bookmarkStart w:id="760" w:name="pg13777_135494"/>
    </w:p>
    <w:p>
      <w:pPr>
        <w:pStyle w:val="BookText"/>
        <w:rPr/>
      </w:pPr>
      <w:bookmarkEnd w:id="7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مرا فرا خواند و به یمن گسیل داشت تا میان آنان سازش برقرار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بسیار و من جوانی نورسیده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بلندترین گردنه فیق رسیدی، با رساترین صدا،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و ای کلوخ 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محمد،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هنگامی‌که بر بلندترین گردنه فیق رسیدم، بر یمن مشرف شدم و به ناگاه با آنان مواجه شدم که همگی با نیزه‌هایی که به سوی من هدف گرفته شده بود و کمان‌هایی بر دوش و سلاح‌هایی از نیام برکشیده، به سوی من روانند و من با رساترین صدا، بانگ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و کلوخ و خاکی باقی نماند مگر آ‌نکه یک صدا به لرزه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رسول‌خدا محمد و بر تو 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اتفاق،، دست و پای آن قوم و زانوانشان به لرزه درآمد و سلاح از کف برافکندند و با شتاب پیش آمدند و میان آنان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ساختم و بازگشتم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2362434_1468164448"/>
      <w:bookmarkStart w:id="762" w:name="_Toc308"/>
      <w:bookmarkEnd w:id="761"/>
      <w:r>
        <w:rPr>
          <w:rtl w:val="true"/>
        </w:rPr>
        <w:t>بیان</w:t>
      </w:r>
      <w:bookmarkEnd w:id="762"/>
    </w:p>
    <w:p>
      <w:pPr>
        <w:pStyle w:val="BookText"/>
        <w:rPr/>
      </w:pPr>
      <w:r>
        <w:rPr>
          <w:rFonts w:ascii="IRNazanin" w:hAnsi="IRNazanin" w:eastAsia="IRNazanin"/>
          <w:color w:val="111111"/>
          <w:sz w:val="28"/>
          <w:sz w:val="28"/>
          <w:szCs w:val="28"/>
          <w:rtl w:val="true"/>
          <w:lang w:bidi="fa-IR"/>
        </w:rPr>
        <w:t>قال الفیروزآبادی أفیق کأمیر قریة بین حوران و الغور و منه عقبة أفیق و لا تقل فیق و أشرعت الرمح قبله سددت و تنکب القوس ألقاها علی منکبه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بأسانید فی أبواب معجزات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میان حوران و غور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أشرعت الرمح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نیزه را به سوی او نشانه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تنکّب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را بر شانه خود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با اسنادهای روایی در ابواب متعلق به معجزات امیرالمؤمنین علیه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2362436_1468164448"/>
      <w:bookmarkStart w:id="764" w:name="_Toc309"/>
      <w:bookmarkEnd w:id="763"/>
      <w:r>
        <w:rPr>
          <w:rtl w:val="true"/>
        </w:rPr>
        <w:t>«</w:t>
      </w:r>
      <w:r>
        <w:rPr/>
        <w:t>7</w:t>
      </w:r>
      <w:r>
        <w:rPr>
          <w:rtl w:val="true"/>
        </w:rPr>
        <w:t>»</w:t>
      </w:r>
      <w:bookmarkEnd w:id="764"/>
    </w:p>
    <w:p>
      <w:pPr>
        <w:pStyle w:val="BookText"/>
        <w:rPr/>
      </w:pPr>
      <w:r>
        <w:rPr>
          <w:rFonts w:ascii="Amiri" w:hAnsi="Amiri" w:eastAsia="Amiri" w:cs="Amiri"/>
          <w:color w:val="111111"/>
          <w:sz w:val="28"/>
          <w:sz w:val="28"/>
          <w:szCs w:val="28"/>
          <w:rtl w:val="true"/>
          <w:lang w:bidi="ar-SA"/>
        </w:rPr>
        <w:t xml:space="preserve">شا، الإرشاد مِنْ فَضَائِلِ أَمِیرِ الْمُؤْمِنِینَ مَا أَجْمَعَ عَلَیْهِ أَهْلُ السِّیرَةِ أَنَّ النَّبِیَّ صلی الله علیه و آله بَعَثَ خَالِدَ بْنَ الْوَلِیدِ إِلَی أَهْلِ الْیَمَنِ یَدْعُوهُمْ إِلَی الْإِسْلَامِ وَ أَنْفَذَ مَعَهُ جَمَاعَةً مِنَ الْمُسْلِمِینَ فِیهِمُ الْبَرَاءُ بْنُ عَازِبٍ رَحِمَهُ اللَّهُ وَ أَقَامَ خَالِدٌ عَلَی الْقَوْمِ سِتَّةَ أَشْهُرٍ یَدْعُوهُمْ فَلَمْ یُجِبْهُ أَحَدٌ مِنْهُمْ فَسَاءَ ذَلِکَ رَسُولَ اللَّهِ صلی الله علیه و آله فَدَعَا أَمِیرَ الْمُؤْمِنِینَ علیه السلام وَ أَمَرَهُ أَنْ یُقْفِلَ خَالِداً وَ مَنْ مَعَهُ وَ قَالَ لَهُ إِنْ أَرَادَ أَحَدٌ مِمَّنْ مَعَ خَالِدٍ أَنْ یُعَقِّبَ مَعَکَ فَاتْرُکْهُ قَالَ الْبَرَاءُ فَکُنْتُ مِمَّنْ </w:t>
      </w:r>
      <w:r>
        <w:rPr>
          <w:rStyle w:val="FootnoteAnchor"/>
          <w:rtl w:val="true"/>
        </w:rPr>
        <w:footnoteReference w:id="2118"/>
      </w:r>
      <w:r>
        <w:rPr>
          <w:rFonts w:ascii="Amiri" w:hAnsi="Amiri" w:eastAsia="Amiri" w:cs="Amiri"/>
          <w:color w:val="111111"/>
          <w:sz w:val="28"/>
          <w:sz w:val="28"/>
          <w:szCs w:val="28"/>
          <w:rtl w:val="true"/>
          <w:lang w:bidi="ar-SA"/>
        </w:rPr>
        <w:t xml:space="preserve">عَقَّبَ مَعَهُ فَلَمَّا انْتَهَیْنَا إِلَی أَوَائِلِ أَهْلِ الْیَمَنِ وَ بَلَغَ الْقَوْمَ الْخَبَرُ فَجَمَعُوا </w:t>
      </w:r>
      <w:r>
        <w:rPr>
          <w:rStyle w:val="FootnoteAnchor"/>
          <w:rtl w:val="true"/>
        </w:rPr>
        <w:footnoteReference w:id="2119"/>
      </w:r>
      <w:r>
        <w:rPr>
          <w:rFonts w:ascii="Amiri" w:hAnsi="Amiri" w:eastAsia="Amiri" w:cs="Amiri"/>
          <w:color w:val="111111"/>
          <w:sz w:val="28"/>
          <w:sz w:val="28"/>
          <w:szCs w:val="28"/>
          <w:rtl w:val="true"/>
          <w:lang w:bidi="ar-SA"/>
        </w:rPr>
        <w:t xml:space="preserve">لَهُ فَصَلَّی بِنَا عَلِیُّ بْنُ أَبِی طَالِبٍ علیهما السلام الْفَجْرَ ثُمَّ تَقَدَّمَ بَیْنَ أَیْدِینَا فَحَمِدَ اللَّهَ وَ أَثْنَی عَلَیْهِ ثُمَّ قَرَأَ عَلَی الْقَوْمِ کِتَابَ رَسُولِ اللَّهِ صلی الله علیه و آله فَأَسْلَمَتْ هَمْدَانُ کُلُّهَا فِی یَوْمٍ وَاحِدٍ وَ کَتَبَ بِذَلِکَ أَمِیرُ الْمُؤْمِنِینَ علیه السلام إِلَی رَسُولِ اللَّهِ صلی الله علیه و آله فَلَمَّا قَرَأَ کِتَابَهُ اسْتَبْشَرَ وَ ابْتَهَجَ وَ خَرَّ سَاجِداً شُکْراً لِلَّهِ تَعَالَی ثُمَّ رَفَعَ رَأْسَهُ وَ جَلَسَ </w:t>
      </w:r>
      <w:r>
        <w:rPr>
          <w:rStyle w:val="FootnoteAnchor"/>
          <w:rtl w:val="true"/>
        </w:rPr>
        <w:footnoteReference w:id="2120"/>
      </w:r>
      <w:r>
        <w:rPr>
          <w:rFonts w:ascii="Amiri" w:hAnsi="Amiri" w:eastAsia="Amiri" w:cs="Amiri"/>
          <w:color w:val="111111"/>
          <w:sz w:val="28"/>
          <w:sz w:val="28"/>
          <w:szCs w:val="28"/>
          <w:rtl w:val="true"/>
          <w:lang w:bidi="ar-SA"/>
        </w:rPr>
        <w:t xml:space="preserve">وَ قَالَ السَّلَامُ عَلَی هَمْدَانَ </w:t>
      </w:r>
      <w:r>
        <w:rPr>
          <w:rStyle w:val="FootnoteAnchor"/>
          <w:rtl w:val="true"/>
        </w:rPr>
        <w:footnoteReference w:id="2121"/>
      </w:r>
      <w:r>
        <w:rPr>
          <w:rFonts w:ascii="Amiri" w:hAnsi="Amiri" w:eastAsia="Amiri" w:cs="Amiri"/>
          <w:color w:val="111111"/>
          <w:sz w:val="28"/>
          <w:sz w:val="28"/>
          <w:szCs w:val="28"/>
          <w:rtl w:val="true"/>
          <w:lang w:bidi="ar-SA"/>
        </w:rPr>
        <w:t xml:space="preserve">ثُمَّ تَتَابَعَ بَعْدَ إِسْلَامِ هَمْدَانَ أَهْلُ الْیَمَنِ عَلَی الْإِسْلَامِ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العدد القویة عن البراء بن عازب مثله</w:t>
      </w:r>
      <w:r>
        <w:rPr>
          <w:rFonts w:eastAsia="IRNazanin" w:cs="IRNazanin"/>
          <w:color w:val="111111"/>
          <w:sz w:val="28"/>
          <w:szCs w:val="28"/>
          <w:rtl w:val="true"/>
          <w:lang w:bidi="fa-IR"/>
        </w:rPr>
        <w:t xml:space="preserve">. </w:t>
      </w:r>
      <w:r>
        <w:rPr>
          <w:rStyle w:val="FootnoteAnchor"/>
          <w:rtl w:val="true"/>
        </w:rPr>
        <w:footnoteReference w:id="2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اجماع سیره‌نویسان، از فضائل امیرالمؤمنین علیه السلام آن بود که پیامبر صلی الله علیه و آله خالد بن ولید را به سوی اهل یمن فرستاد تا آنان را به اسلام دعوت کند و گروهی از مسلمانان از جمله براء بن عازب رحمه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را همراه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شش ماه نزد آن قوم توقف کرد و آنان را به اسلام دعوت کرد، ولی هیچ‌کس دعوت او را نپذیرفت، و این امر رسول‌خدا صلی الله علیه و آله را آزرد و او نیز امیرالمؤمنین علیه السلام را فرا خواند و به او فرمان داد تا خالد و همراهان او را بازگرداند،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همراهان خالد، کسی خواستار همراهی‌ات شد، او را اجازه همراهی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بودم که در پی او رفتم و چون به نخستین دسته‌های مردم یمن رسیدیم و این خبر به آنان رسید، برای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علی‌بن ابی‌طالب علیه السلام با ما نماز صبح را اقامه کرد، پیشاپیش ما قرار گرفت و حمد و ثنای الهی به جای آورد و نامه رسول‌خدا صلی الله علیه و آله را برای آنان خواند و در پی آن تمامی قبیله هَمْدان در یک روز اسلام آورد و امیرالمؤمنین علیه السلام دراین‌باره نامه‌ای برای رسول‌خدا صلی الله علیه و آله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نامه او را خواند، شادمان و خرم شد و برای شکرگزاری از خداوند متعال به سجده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اسلام آوردن قبیله همدان، اهل یمن پیاپی در اسلام وارد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همانند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2362438_1468164448"/>
      <w:bookmarkStart w:id="766" w:name="_Toc310"/>
      <w:bookmarkEnd w:id="765"/>
      <w:r>
        <w:rPr>
          <w:rtl w:val="true"/>
        </w:rPr>
        <w:t>بیان</w:t>
      </w:r>
      <w:bookmarkEnd w:id="766"/>
    </w:p>
    <w:p>
      <w:pPr>
        <w:pStyle w:val="BookText"/>
        <w:rPr/>
      </w:pPr>
      <w:r>
        <w:rPr>
          <w:rFonts w:ascii="IRNazanin" w:hAnsi="IRNazanin" w:eastAsia="IRNazanin"/>
          <w:color w:val="111111"/>
          <w:sz w:val="28"/>
          <w:sz w:val="28"/>
          <w:szCs w:val="28"/>
          <w:rtl w:val="true"/>
          <w:lang w:bidi="fa-IR"/>
        </w:rPr>
        <w:t>القفول الرجوع و أقفله رده و أرجعه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الأثیر فی الکامل هذه القصة فی وقائع السنة العاشرة نحوا مما ذکره المفید رحمه الله</w:t>
      </w:r>
      <w:r>
        <w:rPr>
          <w:rFonts w:eastAsia="IRNazanin" w:cs="IRNazanin"/>
          <w:color w:val="111111"/>
          <w:sz w:val="28"/>
          <w:szCs w:val="28"/>
          <w:rtl w:val="true"/>
          <w:lang w:bidi="fa-IR"/>
        </w:rPr>
        <w:t xml:space="preserve">. </w:t>
      </w:r>
      <w:bookmarkStart w:id="767" w:name="pg13777_135495"/>
    </w:p>
    <w:p>
      <w:pPr>
        <w:pStyle w:val="BookText"/>
        <w:rPr/>
      </w:pPr>
      <w:bookmarkEnd w:id="7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و أقفله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در میان وقایع سال دهم همانند نقل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8" w:name="__RefHeading___Toc2362440_1468164448"/>
      <w:bookmarkStart w:id="769" w:name="_Toc311"/>
      <w:bookmarkEnd w:id="768"/>
      <w:r>
        <w:rPr>
          <w:rtl w:val="true"/>
        </w:rPr>
        <w:t xml:space="preserve">باب </w:t>
      </w:r>
      <w:r>
        <w:rPr/>
        <w:t>35</w:t>
      </w:r>
      <w:r>
        <w:rPr>
          <w:rtl w:val="true"/>
        </w:rPr>
        <w:t xml:space="preserve"> </w:t>
      </w:r>
      <w:r>
        <w:rPr>
          <w:rtl w:val="true"/>
        </w:rPr>
        <w:t>قدوم الوفود علی رسول الله صلی الله علیه و آله و سائر ما جری إلی حجة الوداع‌</w:t>
      </w:r>
      <w:bookmarkEnd w:id="769"/>
    </w:p>
    <w:p>
      <w:pPr>
        <w:pStyle w:val="Heading4"/>
        <w:numPr>
          <w:ilvl w:val="3"/>
          <w:numId w:val="1"/>
        </w:numPr>
        <w:rPr/>
      </w:pPr>
      <w:bookmarkStart w:id="770" w:name="__RefHeading___Toc2362442_1468164448"/>
      <w:bookmarkStart w:id="771" w:name="_Toc312"/>
      <w:bookmarkEnd w:id="770"/>
      <w:r>
        <w:rPr>
          <w:rtl w:val="true"/>
        </w:rPr>
        <w:t>الأخبار</w:t>
      </w:r>
      <w:bookmarkEnd w:id="771"/>
    </w:p>
    <w:p>
      <w:pPr>
        <w:pStyle w:val="Heading5"/>
        <w:numPr>
          <w:ilvl w:val="4"/>
          <w:numId w:val="1"/>
        </w:numPr>
        <w:rPr/>
      </w:pPr>
      <w:bookmarkStart w:id="772" w:name="__RefHeading___Toc2362444_1468164448"/>
      <w:bookmarkStart w:id="773" w:name="_Toc313"/>
      <w:bookmarkEnd w:id="772"/>
      <w:r>
        <w:rPr>
          <w:rtl w:val="true"/>
        </w:rPr>
        <w:t>«</w:t>
      </w:r>
      <w:r>
        <w:rPr/>
        <w:t>1</w:t>
      </w:r>
      <w:r>
        <w:rPr>
          <w:rtl w:val="true"/>
        </w:rPr>
        <w:t>»</w:t>
      </w:r>
      <w:bookmarkEnd w:id="773"/>
    </w:p>
    <w:p>
      <w:pPr>
        <w:pStyle w:val="BookText"/>
        <w:rPr/>
      </w:pPr>
      <w:r>
        <w:rPr>
          <w:rFonts w:ascii="IRNazanin" w:hAnsi="IRNazanin" w:eastAsia="IRNazanin"/>
          <w:color w:val="111111"/>
          <w:sz w:val="28"/>
          <w:sz w:val="28"/>
          <w:szCs w:val="28"/>
          <w:rtl w:val="true"/>
          <w:lang w:bidi="fa-IR"/>
        </w:rPr>
        <w:t xml:space="preserve">عم، إعلام الوری قال بعد ذکر نزول براءة ثم قدم علی رسول الله صلی الله علیه و آله عروة بن مسعود الثقفی مسلما و استأذن رسول الله صلی الله علیه و آله فی الرجوع إلی قومه فقال إنی أخاف أن یقتلوک فقال إن وجدونی نائما ما أیقظونی فأذن له رسول الله صلی الله علیه و آله فرجع إلی الطائف و دعاهم إلی الإسلام و نصح لهم فعصوه و أسمعوه الأذی حتی إذا طلع الفجر قام فی غرفة من داره فأذن و تشهد فرماه رجل بسهم فقتله و أقبل بعد قتله من وفد ثقیف بضعة عشر رجلا هم أشراف ثقیف فأسلموا فأکرمهم رسول الله صلی الله علیه و آله و حباهم و أمر علیهم عثمان بن أبی العاص بن بشر </w:t>
      </w:r>
      <w:r>
        <w:rPr>
          <w:rStyle w:val="FootnoteAnchor"/>
          <w:rtl w:val="true"/>
        </w:rPr>
        <w:footnoteReference w:id="2124"/>
      </w:r>
      <w:r>
        <w:rPr>
          <w:rFonts w:ascii="Amiri" w:hAnsi="Amiri" w:eastAsia="Amiri" w:cs="Amiri"/>
          <w:color w:val="111111"/>
          <w:sz w:val="28"/>
          <w:sz w:val="28"/>
          <w:szCs w:val="28"/>
          <w:rtl w:val="true"/>
          <w:lang w:bidi="ar-SA"/>
        </w:rPr>
        <w:t>و قد کان تعلم سورا من القرآن و قد ورد فی الخبر عنه أنه قال قلت یا رسول الله إن الشیطان قد حال بین صلاتی و قراءتی قال ذَاکَ شَیْطَانٌ یُقَالُ لَهُ خَنْزَبٌ فَإِذَا خَشِیتَ فَتَعَوَّذْ بِاللَّهِ مِنْهُ وَ اتْفُلْ عَنْ یَسَارِکَ ثَلَاثاً قال ففعلت فأذهب الله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فی الصحیح</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أسلمت ثقیف ضربت إلی رسول الله صلی الله علیه و آله وفود العرب فدخلوا فی دین الله أفواجا کما قال الله سبحانه </w:t>
      </w:r>
      <w:r>
        <w:rPr>
          <w:rStyle w:val="FootnoteAnchor"/>
          <w:rtl w:val="true"/>
        </w:rPr>
        <w:footnoteReference w:id="2125"/>
      </w:r>
      <w:r>
        <w:rPr>
          <w:rFonts w:ascii="IRNazanin" w:hAnsi="IRNazanin" w:eastAsia="IRNazanin"/>
          <w:color w:val="111111"/>
          <w:sz w:val="28"/>
          <w:sz w:val="28"/>
          <w:szCs w:val="28"/>
          <w:rtl w:val="true"/>
          <w:lang w:bidi="fa-IR"/>
        </w:rPr>
        <w:t xml:space="preserve">فقدم علیه صلی الله علیه و آله عطارد بن حاجب بن زرارة فی أشراف من بنی تمیم منهم الأقرع بن حابس و الزبرقان بن بدر و قیس بن عاصم و عیینة بن حصن الفزاری و عمرو بن الأهتم و کان الأقرع و عیینة شهدا مع رسول الله صلی الله علیه و آله فتح مکة و حنینا و الطائف فلما قدم وفد تمیم دخلا معهم فأجارهم رسول الله و أحسن جوارهم و ممن قدم علیه وفد بنی عامر فیهم عامر </w:t>
      </w:r>
    </w:p>
    <w:p>
      <w:pPr>
        <w:pStyle w:val="BookText"/>
        <w:rPr/>
      </w:pPr>
      <w:r>
        <w:rPr>
          <w:rFonts w:ascii="IRNazanin" w:hAnsi="IRNazanin" w:eastAsia="IRNazanin"/>
          <w:color w:val="111111"/>
          <w:sz w:val="28"/>
          <w:sz w:val="28"/>
          <w:szCs w:val="28"/>
          <w:rtl w:val="true"/>
          <w:lang w:bidi="fa-IR"/>
        </w:rPr>
        <w:t xml:space="preserve">بن الطفیل و أربد بن قیس أخو لبید بن ربیعة لأمه و کان عامر قد قال لأربد إنی شاغل عنک وجهه فإذا فعلته فأعله بالسیف فلما قدموا علیه قال عامر یا محمد خالنی </w:t>
      </w:r>
      <w:r>
        <w:rPr>
          <w:rStyle w:val="FootnoteAnchor"/>
          <w:rtl w:val="true"/>
        </w:rPr>
        <w:footnoteReference w:id="2126"/>
      </w:r>
      <w:r>
        <w:rPr>
          <w:rFonts w:ascii="IRNazanin" w:hAnsi="IRNazanin" w:eastAsia="IRNazanin"/>
          <w:color w:val="111111"/>
          <w:sz w:val="28"/>
          <w:sz w:val="28"/>
          <w:szCs w:val="28"/>
          <w:rtl w:val="true"/>
          <w:lang w:bidi="fa-IR"/>
        </w:rPr>
        <w:t>فقال لا حتی تؤمن بالله وحده قالها مرتین فلما أبی علیه رسول الله قال و الله لأملأنها علیک خیلا حمرا و رجالا فلما ولی قال رسول الله صلی الله علیه و آله اللَّهُمَّ اکْفِنِی عَامِرَ بْنَ الطُّفَیْلِ فلما خرجوا قال عامر لأربد أین ما کنت أمرتک به قال و الله ما هممت بالذی أمرتنی به إلا دخلت بینی و بین الرجل أ فأضربک بالسیف و بعث الله علی عامر بن الطفیل فی طریقه ذلک الطاعون فی عنقه فقتله فی بیت امرأة من سلول و خرج أصحابه حین واروه إلی بلادهم و أرسل الله علی أربد و علی جمله صاعقة فأحرقتهما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أبان بن عثمان أنهما قدما علی رسول الله صلی الله علیه و آله بعد غزوة بنی النضیر قال و جعل یقول عامر عند موته أ غدة </w:t>
      </w:r>
      <w:r>
        <w:rPr>
          <w:rStyle w:val="FootnoteAnchor"/>
          <w:rtl w:val="true"/>
        </w:rPr>
        <w:footnoteReference w:id="2127"/>
      </w:r>
      <w:r>
        <w:rPr>
          <w:rFonts w:ascii="Amiri" w:hAnsi="Amiri" w:eastAsia="Amiri" w:cs="Amiri"/>
          <w:color w:val="111111"/>
          <w:sz w:val="28"/>
          <w:sz w:val="28"/>
          <w:szCs w:val="28"/>
          <w:rtl w:val="true"/>
          <w:lang w:bidi="ar-SA"/>
        </w:rPr>
        <w:t>کغدة البکر و موت فی بیت سلولیة قال وَ کَانَ رَسُولُ اللَّهِ علیه السلام قَالَ فِی عَامِرٍ وَ أَرْبَدَ اللَّهُمَّ أَبْدِلْنِی بِهِمَا فَارِسَیِ الْعَرَبِ فقدم علیه زید بن مهلهل الطائی و هو زید الخیل و عمرو بن معدیکرب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قدم علی رسول الله وفد طیئ فیهم زید الخیل و عدی بن حاتم فعرض علیهم الإسلام فأسلموا و حسن إسلامهم و سماه رسول الله صلی الله علیه و آله زید الخیر و قطع له أرضین معه </w:t>
      </w:r>
      <w:r>
        <w:rPr>
          <w:rStyle w:val="FootnoteAnchor"/>
          <w:rtl w:val="true"/>
        </w:rPr>
        <w:footnoteReference w:id="2128"/>
      </w:r>
      <w:r>
        <w:rPr>
          <w:rFonts w:ascii="Amiri" w:hAnsi="Amiri" w:eastAsia="Amiri" w:cs="Amiri"/>
          <w:color w:val="111111"/>
          <w:sz w:val="28"/>
          <w:sz w:val="28"/>
          <w:szCs w:val="28"/>
          <w:rtl w:val="true"/>
          <w:lang w:bidi="ar-SA"/>
        </w:rPr>
        <w:t xml:space="preserve">و کتب له کتابا فلما خرج زید من عند رسول الله صلی الله علیه و آله راجعا إلی قومه قَالَ رَسُولُ اللَّهِ صلی الله علیه و آله إِنْ یَنْجُ زَیْدٌ مِنْ حُمَّی الْمَدِینَةِ أَوْ مِنْ أُمِّ مِلْدَمٍ </w:t>
      </w:r>
      <w:bookmarkStart w:id="774" w:name="pg13777_135497"/>
    </w:p>
    <w:p>
      <w:pPr>
        <w:pStyle w:val="BookText"/>
        <w:rPr/>
      </w:pPr>
      <w:bookmarkEnd w:id="774"/>
      <w:r>
        <w:rPr>
          <w:rFonts w:ascii="IRNazanin" w:hAnsi="IRNazanin" w:eastAsia="IRNazanin"/>
          <w:color w:val="111111"/>
          <w:sz w:val="28"/>
          <w:sz w:val="28"/>
          <w:szCs w:val="28"/>
          <w:rtl w:val="true"/>
          <w:lang w:bidi="fa-IR"/>
        </w:rPr>
        <w:t xml:space="preserve">فلما انتهی من بلد نجد إلی ماء یقال له قردة </w:t>
      </w:r>
      <w:r>
        <w:rPr>
          <w:rStyle w:val="FootnoteAnchor"/>
          <w:rtl w:val="true"/>
        </w:rPr>
        <w:footnoteReference w:id="2129"/>
      </w:r>
      <w:r>
        <w:rPr>
          <w:rFonts w:ascii="IRNazanin" w:hAnsi="IRNazanin" w:eastAsia="IRNazanin"/>
          <w:color w:val="111111"/>
          <w:sz w:val="28"/>
          <w:sz w:val="28"/>
          <w:szCs w:val="28"/>
          <w:rtl w:val="true"/>
          <w:lang w:bidi="fa-IR"/>
        </w:rPr>
        <w:t>أصابته الحمی فمات بها و عمدت امرأته إلی ما کان معه من الکتب فأحرقتها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إسحاق أن عدی بن حاتم فر و أن خیل رسول الله صلی الله علیه و آله قد أخذوا أخته فقدموا بها علی رسول الله صلی الله علیه و آله و أنه من علیها و کساها و أعطاها نفقة فخرجت مع رکب حتی قدمت الشام و أشارت علی أخیها بالقدوم فقدم و أسلم و أکرمه رسول الله و أجلسه علی وسادة رمی بها إلیه بیده</w:t>
      </w:r>
      <w:r>
        <w:rPr>
          <w:rFonts w:eastAsia="IRNazanin" w:cs="IRNazanin"/>
          <w:color w:val="111111"/>
          <w:sz w:val="28"/>
          <w:szCs w:val="28"/>
          <w:rtl w:val="true"/>
          <w:lang w:bidi="fa-IR"/>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داستان نزول سوره برائت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عروة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مسعود ثقفی اسلام آورد و به نزد رسول‌خدا صلی الله علیه و آله آمد و از او در بازگشت به‌سوی قومش رخصت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بیم دارم که آنان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در خواب بیابند، بیدارم نمی‌سازند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آزاری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به او اجازه داد تا بازگردد و او به طائف برگشت و آنان را به اسلام فرا خواند و نصیحتشان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او سرپیچی و نافرمانی کردند و او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چون سپیده دمید، در اتاقی از خانه‌اش برخاست و اذان و شهادتین سر داد و در این حین مردی او را هدف تیر قرار داد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او، ده نفر و اندی مرد، از بزرگان ثقیف به نمایندگی قومشان نزد رسول‌خدا صلی الله علیه و آله آمدند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آنان را بزرگ داشت و احترام نمود و به آنان عطایایی اهدا کرد و عثمان بن ابی‌العاص بن بشر را که سوره‌هایی از قرآن را فرا گرفته بود، به ریاست آنان برگمارد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درباره او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میان نماز و قرائت من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شیطان خنزب گفته می‌شود و هر گاه از او بیمناک گشتی، از شر او به خداوند پناه جوی و از سمت چپ سه بار آب دهان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خداوند آن را از من زایل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مسلم در صحیح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ثقیف اسلام آورد، نمایندگان مردمان عرب به نزد رسول خداصلی الله علیه و آله آمدند و طبق گفته پروردگار، گروه گروه در دین خدا داخل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عطارد بن حاجب بن زراره با جمعی از بزرگان بنی‌تمیم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أقرع بن حابس، زبرقان بن بدر، قیس بن عاصم، عیینة بن حصن فرازی، و عمرو بن اهتم به خدمت رسول‌خدا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اقرع و عیینه در فتح مکه و جنگ حنین و طائف نیز همراه رسول‌خدا صلی الله علیه و آله بودند و به همراه نمایندگان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تمیم به حضور رسول‌خدا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آنان را به نیکی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افرادی که به حضور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بنی‌عامر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و اربد بن قیس، برادر مادری لبید بن ربیعه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به اربد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او را از تو به سوی خود معطوف می‌کنم و چون چنین کردم، شمشیر را بر وی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به حضور او رسیدند،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با من خلوت کن تا با تو سخن بگویم،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آن‌که به یکتایی پروردگار ایمان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آن خواسته را دو بار بر زبان راند و هنگامی که رسول‌خدا صلی الله علیه و آله از پذیرش خواسته او امتناع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میدان جنگ را بر ضد تو، مملو از اسبانی سرخ موی و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روی برگرداند،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عامر بن طفیل آسوده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آنان خارج گشتند، عامر به اربد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که به تو دادم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درصدد اجرای فرمان تو برآمدم، میان من و او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 را بر تو فرود می‌آوردم؟ و خداوند در راه، طاعون را بر عامر بن طفیل فرو فرستاد که او را در خانه زنی از قوم سلول از پای درآورد و یارانش بعد از دفن او به سرزمین خود بازگشتند و خداوند اربد و شترش را گرفتار صاعقه ساخت و آن دو را به آتش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ابان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 از غزوه بنی‌نضیر نزد پیامبر صلی الله علیه و آله آمدند و عامر در هنگام مرگش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 و ننگی فراتر از بیماری چون طاعون شتر جوان و جان دادن در خانه زنی سلولی متصوّر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درباره عامر و اربد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من دو سوار جنگاور عرب را جایگزین آن دو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سخن، زید بن مهلهل طائی معروف به زیدالخیل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سوار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عمرو بن معدی کرب به حضور وی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کسانی که به حضور رسول‌خدا صلی الله علیه و آله رسیدند، نمایندگان قبیله طیّی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زیدالخیل، و عدّی بن حاتم بودند و او اسلام را بر آنان عرضه داشت و آنان به نیکی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زیدالخیل را زیدالخیر نامید و دو قطعه زمین خود را به او بخشید و نامه‌ای برای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زید از نزد رسول‌خدا صلی الله علیه و آله خارج گردید و به سوی قوم خود بازگشت،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بود اگر زید از تب مدینه یا از أم ملدم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چون در سرزمین نجد به آبی به نام قرده رسید، تبی بر او عارض گشت که از آن جان سپرد و همسرش نوشته‌هایی را که همراه او بود، برداشت و آن‌ها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بن‌حاتم گریخت و سپاهیان رسول‌خدا صلی الله علیه و آله خواهرش را گرفتند و او را به نزد رسول‌خدا صلی الله علیه و آله آوردند که بر او منت نهاد و او را پوشاند و خرجی‌اش را تأمین کرد و و او با کاروانیان خارج گردید و به شام رسید و برادرش را به حضور در نزد پیامبر صلی الله علیه و آله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به حضور پیامبر صلی الله علیه و آله رسید و اسلام آورد و رسول‌خدا او را اکرام نمود و با دست خویش، پشتی را در پشت 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2362446_1468164448"/>
      <w:bookmarkStart w:id="776" w:name="_Toc314"/>
      <w:bookmarkEnd w:id="775"/>
      <w:r>
        <w:rPr>
          <w:rtl w:val="true"/>
        </w:rPr>
        <w:t>بیان</w:t>
      </w:r>
      <w:bookmarkEnd w:id="776"/>
    </w:p>
    <w:p>
      <w:pPr>
        <w:pStyle w:val="BookText"/>
        <w:rPr/>
      </w:pPr>
      <w:r>
        <w:rPr>
          <w:rFonts w:ascii="IRNazanin" w:hAnsi="IRNazanin" w:eastAsia="IRNazanin"/>
          <w:color w:val="111111"/>
          <w:sz w:val="28"/>
          <w:sz w:val="28"/>
          <w:szCs w:val="28"/>
          <w:rtl w:val="true"/>
          <w:lang w:bidi="fa-IR"/>
        </w:rPr>
        <w:t xml:space="preserve">فی النهایة فی حدیث الصلاة ذلک شیطان یقال له خنزب قال أبو عمر و هو لقب له و الخنزب قطعة لحم منتنة و یروی بالکسر و الضم قوله خالنی أمر من المخالة و هی المحبة الخالصة و أم ملدم کنیة الحمی و لعل التردید </w:t>
      </w:r>
      <w:r>
        <w:rPr>
          <w:rStyle w:val="FootnoteAnchor"/>
          <w:rtl w:val="true"/>
        </w:rPr>
        <w:footnoteReference w:id="2131"/>
      </w:r>
      <w:r>
        <w:rPr>
          <w:rFonts w:ascii="IRNazanin" w:hAnsi="IRNazanin" w:eastAsia="IRNazanin"/>
          <w:color w:val="111111"/>
          <w:sz w:val="28"/>
          <w:sz w:val="28"/>
          <w:szCs w:val="28"/>
          <w:rtl w:val="true"/>
          <w:lang w:bidi="fa-IR"/>
        </w:rPr>
        <w:t>من الراوی أو المراد نوع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حدیث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شیطان خنزب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لقب او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 گوشت گندیده گفته می‌شود و با کسره و ضمّه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محبت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این تردید از جانب راوی باشد یا آ‌نکه مقصود نوعی از تب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2362448_1468164448"/>
      <w:bookmarkStart w:id="778" w:name="_Toc315"/>
      <w:bookmarkEnd w:id="777"/>
      <w:r>
        <w:rPr>
          <w:rtl w:val="true"/>
        </w:rPr>
        <w:t>«</w:t>
      </w:r>
      <w:r>
        <w:rPr/>
        <w:t>2</w:t>
      </w:r>
      <w:r>
        <w:rPr>
          <w:rtl w:val="true"/>
        </w:rPr>
        <w:t>»</w:t>
      </w:r>
      <w:bookmarkEnd w:id="7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المنتقی فی سیاق حوادث السنة التاسعة و فیها قدم علی رسول الله صلی الله علیه و آله کتاب ملوک حمیر مقدمه من تبوک و رسولهم إلیه بإسلامهم الحارث بن عبد کلال و نعیم بن کلال </w:t>
      </w:r>
      <w:r>
        <w:rPr>
          <w:rStyle w:val="FootnoteAnchor"/>
          <w:rtl w:val="true"/>
        </w:rPr>
        <w:footnoteReference w:id="2132"/>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رجم رسول الله صلی الله علیه و آله الغامدیة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بَشِیرِ بْنِ الْمُهَاجِرِ </w:t>
      </w:r>
      <w:r>
        <w:rPr>
          <w:rStyle w:val="FootnoteAnchor"/>
          <w:rtl w:val="true"/>
        </w:rPr>
        <w:footnoteReference w:id="2133"/>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النَّبِیِّ صلی الله علیه و آله فَجَاءَتْهُ امْرَأَةٌ مِنْ غَامِدٍ فَقَالَتْ یَا نَبِیَّ اللَّهِ إِنِّی قَدْ زَنَیْتُ وَ أُرِیدُ </w:t>
      </w:r>
      <w:r>
        <w:rPr>
          <w:rStyle w:val="FootnoteAnchor"/>
          <w:rtl w:val="true"/>
        </w:rPr>
        <w:footnoteReference w:id="2134"/>
      </w:r>
      <w:r>
        <w:rPr>
          <w:rFonts w:ascii="Amiri" w:hAnsi="Amiri" w:eastAsia="Amiri" w:cs="Amiri"/>
          <w:color w:val="111111"/>
          <w:sz w:val="28"/>
          <w:sz w:val="28"/>
          <w:szCs w:val="28"/>
          <w:rtl w:val="true"/>
          <w:lang w:bidi="ar-SA"/>
        </w:rPr>
        <w:t xml:space="preserve">أَنْ تُطَهِّرَنِی فَقَالَ لَهَا النَّبِیُّ صلی الله علیه و آله ارْجِعِی فَلَمَّا کَانَ مِنَ الْغَدِ أَتَتْهُ فَاعْتَرَفَتْ عِنْدَهُ بِالزِّنَا فَقَالَتْ یَا رَسُولَ اللَّهِ إِنِّی قَدْ زَنَیْتُ وَ أُرِیدُ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أَنْ تُطَهِّرَنِی فَقَالَ لَهَا فَارْجِعِی فَلَمَّا أَنْ کَانَ مِنَ الْغَدِ أَتَتْهُ </w:t>
      </w:r>
      <w:r>
        <w:rPr>
          <w:rStyle w:val="FootnoteAnchor"/>
          <w:rtl w:val="true"/>
        </w:rPr>
        <w:footnoteReference w:id="2136"/>
      </w:r>
      <w:r>
        <w:rPr>
          <w:rFonts w:ascii="Amiri" w:hAnsi="Amiri" w:eastAsia="Amiri" w:cs="Amiri"/>
          <w:color w:val="111111"/>
          <w:sz w:val="28"/>
          <w:sz w:val="28"/>
          <w:szCs w:val="28"/>
          <w:rtl w:val="true"/>
          <w:lang w:bidi="ar-SA"/>
        </w:rPr>
        <w:t>فَاعْتَرَفَتْ عِنْدَهُ بِالزِّنَا فَقَالَتْ یَا نَبِیَّ اللَّهِ طَهِّرْنِی فَلَعَلَّکَ تُرِیدُ أَنْ تَرُدَّنِی کَمَا رَدَدْتَ مَاعِزَ بْنَ مَالِکٍ فَوَ اللَّهِ إِنِّی لَحُبْلَی فَقَالَ لَهَا النَّبِیُّ صلی الله علیه و آله ارْجِعِی حَتَّی تَلِدِینَ فَلَمَّا وَلَدَتْ جَاءَتْ بِالصَّبِیِّ تَحْمِلُهُ قَالَتْ یَا نَبِیَّ اللَّهِ هَذَا قَدْ وَلَدْتُ قَالَ فَاذْهَبِی فَأَرْضِعِیهِ حَتَّی تَفْطِمِیهِ فَلَمَّا فَطَمَتْهُ جَاءَتْ بِالصَّبِیِّ فِی یَدِهِ کِسْرَةُ خُبْزٍ قَالَتْ یَا نَبِیَّ اللَّهِ هَذَا فَطَمْتُهُ فَأَمَرَ النَّبِیُّ صلی الله علیه و آله بِالصَّبِیِّ فَدُفِعَ إِلَی رَجُلٍ مِنَ الْمُسْلِمِینَ وَ أَمَرَ بِهَا فَحُفِرَ لَهَا حُفْرَةٌ فَجُعِلَتْ فِیهَا إِلَی صَدْرِهَا ثُمَّ أَمَرَ النَّاسَ أَنْ یَرْجُمُوهَا فَأَقْبَلَ خَالِدُ بْنُ الْوَلِیدِ بِحَجَرٍ فَرَمَی رَأْسَهَا فَنَضَحَ الدَّمُ عَلَی وَجْنَةِ خَالِدٍ فَسَبَّهَا فَسَمِعَ النَّبِیُّ صلی الله علیه و آله سَبَّهُ إِیَّاهَا فَقَالَ مَهْلًا یَا خَالِدُ لَا تَسُبَّهَا فَوَ الَّذِی نَفْسِی بِیَدِهِ لَقَدْ تَابَتْ تَوْبَةً لَوْ تَابَهَا صَاحِبُ مَکْسٍ لَغُفِرَ لَهُ فَأَمَرَ بِهَا فَصَلَّی عَلَیْهَا فَدُفِنَتْ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لاعن رسول الله صلی الله علیه و آله بین عویمر بن الحارث العجلانی و بین امرأته بعد العصر فی مسجده صلی الله علیه و آله و کان قد قذفها بشریک بن سحماء</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مَا رُوِیَ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الَّذِینَ یَرْمُونَ الْمُحْصَناتِ </w:t>
      </w:r>
      <w:r>
        <w:rPr>
          <w:rStyle w:val="FootnoteAnchor"/>
          <w:rtl w:val="true"/>
        </w:rPr>
        <w:footnoteReference w:id="2137"/>
      </w:r>
      <w:r>
        <w:rPr>
          <w:rFonts w:ascii="Amiri" w:hAnsi="Amiri" w:eastAsia="Amiri" w:cs="Amiri"/>
          <w:color w:val="111111"/>
          <w:sz w:val="28"/>
          <w:sz w:val="28"/>
          <w:szCs w:val="28"/>
          <w:rtl w:val="true"/>
          <w:lang w:bidi="ar-SA"/>
        </w:rPr>
        <w:t xml:space="preserve">الْآیَةَ قَرَأَهَا النَّبِیُّ صلی الله علیه و آله یَوْمَ الْجُمُعَةِ عَلَی الْمِنْبَرِ فَقَامَ عَاصِمُ بْنُ عَدِیٍّ الْأَنْصَارِیُّ وَ قَالَ جَعَلَنِیَ اللَّهُ فِدَاکَ إِنْ رَأَی رَجُلٌ مِنَّا مَعَ امْرَأَتِهِ رَجُلًا فَأَخْبَرَ بِمَا رَأَی جُلِدَ ثَمَانِینَ وَ سَمَّاهُ الْمُسْلِمُونَ فَاسِقاً لَا تُقْبَلُ شَهَادَتُهُ أَبَداً فَکَیْفَ لَنَا بِالشُّهَدَاءِ وَ نَحْنُ إِذَا الْتَمَسْنَا الشُّهَدَاءَ کَانَ الرَّجُلُ قَدْ فَرَغَ مِنْ حَاجَتِهِ وَ مَرَّ وَ کَانَ لِعَاصِمٍ هَذَا ابْنُ عَمٍّ یُقَالُ لَهُ عُوَیْمِرٌ وَ لَهُ امْرَأَةٌ یُقَالُ لَهَا خَوْلَةُ بِنْتُ قَیْسِ بْنِ مِحْصَنٍ فَأَتَی عُوَیْمِرٌ عَاصِماً وَ قَالَ قَدْ رَأَیْتُ شَرِیکَ بْنَ السَّحْمَاءِ عَلَی بَطْنِ امْرَأَتِی خَوْلَةَ فَاسْتَرْجَعَ عَاصِمٌ وَ أَتَی رَسُولَ اللَّهِ صلی الله علیه و آله فِی الْجُمُعَةِ الْأُخْرَی فَقَالَ یَا رَسُولَ اللَّهِ صلی الله علیه و آله مَا أَسْرَعَ مَا ابْتُلِیتُ بِالسُّؤَالِ الَّذِی سَأَلْتُ فِی الْجُمُعَةِ الْمَاضِیَةِ فِی أَهْلِ بَیْتِی وَ کَانَ عُوَیْمِرٌ وَ خَوْلَةُ وَ الشَّرِیکُ کُلُّهُمْ بَنُو عَمٍّ لِعَاصِمٍ فَدَعَا رَسُولُ اللَّهِ صلی الله علیه و آله بِهِمْ جَمِیعاً وَ قَالَ لِعُوَیْمِرٍ اتَّقِ اللَّهَ فِی زَوْجَتِکَ وَ ابْنَةِ عَمِّکَ فَلَا تَقْذِفْهَا بِالْبُهْتَانِ فَقَالَ یَا رَسُولَ اللَّهِ أُقْسِمُ بِاللَّهِ أَنِّی رَأَیْتُ شَرِیکاً عَلَی بَطْنِهَا </w:t>
      </w:r>
    </w:p>
    <w:p>
      <w:pPr>
        <w:pStyle w:val="BookText"/>
        <w:rPr/>
      </w:pPr>
      <w:r>
        <w:rPr>
          <w:rFonts w:ascii="Amiri" w:hAnsi="Amiri" w:eastAsia="Amiri" w:cs="Amiri"/>
          <w:color w:val="111111"/>
          <w:sz w:val="28"/>
          <w:sz w:val="28"/>
          <w:szCs w:val="28"/>
          <w:rtl w:val="true"/>
          <w:lang w:bidi="ar-SA"/>
        </w:rPr>
        <w:t xml:space="preserve">وَ أَنِّی مَا قَرِبْتُهَا مُنْذُ أَرْبَعَةِ أَشْهُرٍ وَ أَنَّهَا حُبْلَی مِنْ غَیْرِی فَقَالَ رَسُولُ اللَّهِ صلی الله علیه و آله لِلْمَرْأَةِ اتَّقِی اللَّهَ وَ لَا تُخْبِرِینِی إِلَّا بِمَا صَنَعْتِ فَقَالَتْ یَا رَسُولَ اللَّهِ إِنَّ عُوَیْمِراً رَجُلٌ غَیُورٌ وَ إِنَّهُ رَآنِی وَ شَرِیکاً نُطِیلُ السَّمَرَ وَ نَتَحَدَّثُ فَحَمَلَتْهُ الْغِیرَةُ عَلَی مَا قَالَ فَقَالَ رَسُولُ اللَّهِ صلی الله علیه و آله لِشَرِیکٍ مَا تَقُولُ فَقَالَ مَا تَقُولُهُ الْمَرْأَةُ فَأَنْزَلَ اللَّهُ عَزَّ وَ جَلَّ وَ الَّذِینَ یَرْمُونَ أَزْواجَهُمْ </w:t>
      </w:r>
      <w:r>
        <w:rPr>
          <w:rStyle w:val="FootnoteAnchor"/>
          <w:rtl w:val="true"/>
        </w:rPr>
        <w:footnoteReference w:id="2138"/>
      </w:r>
      <w:r>
        <w:rPr>
          <w:rFonts w:ascii="Amiri" w:hAnsi="Amiri" w:eastAsia="Amiri" w:cs="Amiri"/>
          <w:color w:val="111111"/>
          <w:sz w:val="28"/>
          <w:sz w:val="28"/>
          <w:szCs w:val="28"/>
          <w:rtl w:val="true"/>
          <w:lang w:bidi="ar-SA"/>
        </w:rPr>
        <w:t xml:space="preserve">الْآیَةَ فَأَمَرَ رَسُولُ اللَّهِ صلی الله علیه و آله حَتَّی نُودِیَ الصَّلَاةَ جَامِعَةً فَصَلَّی الْعَصْرَ ثُمَّ قَالَ لِعُوَیْمِرٍ قُمْ فَقَامَ فَقَالَ أَشْهَدُ أَنَّ خَوْلَةَ زَانِیَةٌ وَ أَنِّی لَمِنَ الصَّادِقِینَ ثُمَّ قَالَ فِی الثَّانِیَةِ أَشْهَدُ بِاللَّهِ أَنِّی رَأَیْتُ شَرِیکاً عَلَی بَطْنِهَا وَ أَنِّی لَمِنَ الصَّادِقِینَ ثُمَّ قَالَ فِی الثَّالِثَةِ أَشْهَدُ أَنَّهَا حُبْلَی مِنْ غَیْرِی وَ أَنِّی لَمِنَ الصَّادِقِینَ ثُمَّ قَالَ فِی الرَّابِعَةِ أَشْهَدُ بِاللَّهِ أَنِّی مَا قَرَبْتُهَا مُنْذُ أَرْبَعَةِ أَشْهُرٍ وَ أَنِّی لَمِنَ الصَّادِقِینَ ثُمَّ قَالَ فِی الْخَامِسَةِ لَعْنَةُ اللَّهِ عَلَی عُوَیْمِرٍ یَعْنِی نَفْسَهُ إِنْ کَانَ مِنَ الْکَاذِبِینَ فِیمَا قَالَ ثُمَّ أَمَرَهُ بِالْقُعُودِ وَ قَالَ لِخَوْلَةَ قُومِی فَقَامَتْ فَقَالَتْ أَشْهَدُ بِاللَّهِ مَا أَنَا بِزَانِیَةٍ وَ أَنَّ عُوَیْمِراً لَمِنَ الْکَاذِبِینَ ثُمَّ قَالَتْ فِی الثَّانِیَةِ أَشْهَدُ بِاللَّهِ أَنَّهُ مَا رَأَی شَرِیکاً عَلَی بَطْنِی وَ أَنَّهُ لَمِنَ الْکَاذِبِینَ ثُمَّ قَالَتْ فِی الثَّالِثَةِ أَشْهَدُ بِاللَّهِ أَنَّهُ مَا رَآنِی قَطُّ عَلَی فَاحِشَةٍ وَ أَنَّهُ لَمِنَ الْکَاذِبِینَ ثُمَّ قَالَتْ فِی الرَّابِعَةِ أَشْهَدُ بِاللَّهِ أَنِّی حُبْلَی مِنْهُ وَ أَنَّهُ لَمِنَ الْکَاذِبِینَ ثُمَّ قَالَتْ فِی الْخَامِسَةِ إِنَّ غَضَبَ اللَّهِ عَلَی خَوْلَةَ یَعْنِی نَفْسَهَا إِنْ کَانَ مِنَ الصَّادِقِینَ فَفَرَّقَ رَسُولُ اللَّهِ صلی الله علیه و آله بَیْنَهُمَا وَ قَالَ لَوْ لَا هَذِهِ الْأَیْمَانُ لَکَانَ فِی أَمْرِهَا رَأْیٌ وَ قَالَ تَحَیَّنُوا بِهَا الْوِلَادَةَ فَإِنْ جَاءَتْ بِأَصْهَبَ أُثَیْبِجَ </w:t>
      </w:r>
      <w:r>
        <w:rPr>
          <w:rStyle w:val="FootnoteAnchor"/>
          <w:rtl w:val="true"/>
        </w:rPr>
        <w:footnoteReference w:id="2139"/>
      </w:r>
      <w:r>
        <w:rPr>
          <w:rFonts w:ascii="Amiri" w:hAnsi="Amiri" w:eastAsia="Amiri" w:cs="Amiri"/>
          <w:color w:val="111111"/>
          <w:sz w:val="28"/>
          <w:sz w:val="28"/>
          <w:szCs w:val="28"/>
          <w:rtl w:val="true"/>
          <w:lang w:bidi="ar-SA"/>
        </w:rPr>
        <w:t xml:space="preserve">یَضْرِبُ إِلَی السَّوَادِ فَهُوَ لِشَرِیکٍ وَ إِنْ جَاءَتْ بِأَوْرَقَ جَعْداً جُمَالِیّاً خَدَلَّجَ السَّاقَیْنِ فَهُوَ لِغَیْرِ الَّذِی رُمِیَتْ </w:t>
      </w:r>
      <w:r>
        <w:rPr>
          <w:rStyle w:val="FootnoteAnchor"/>
          <w:rtl w:val="true"/>
        </w:rPr>
        <w:footnoteReference w:id="2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فجاءت بأشبه خلق بشریک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 توفی النجاشی و اسمه أصحمة و هو الذی هاجر إلیه المسلمون و أسلم و توفی فی رجب هذه السنة فنعاه رسول الله صلی الله علیه و آله إلی المسلمین و خرج إلی المصلی و صف أصحابه خلفه و صلی علیه</w:t>
      </w:r>
      <w:r>
        <w:rPr>
          <w:rFonts w:eastAsia="IRNazanin" w:cs="IRNazanin"/>
          <w:color w:val="111111"/>
          <w:sz w:val="28"/>
          <w:szCs w:val="28"/>
          <w:rtl w:val="true"/>
          <w:lang w:bidi="fa-IR"/>
        </w:rPr>
        <w:t xml:space="preserve">. </w:t>
      </w:r>
      <w:r>
        <w:rPr>
          <w:rStyle w:val="FootnoteAnchor"/>
          <w:rtl w:val="true"/>
        </w:rPr>
        <w:footnoteReference w:id="2141"/>
      </w:r>
    </w:p>
    <w:p>
      <w:pPr>
        <w:pStyle w:val="BookText"/>
        <w:rPr/>
      </w:pPr>
      <w:r>
        <w:rPr>
          <w:rFonts w:ascii="IRNazanin" w:hAnsi="IRNazanin" w:eastAsia="IRNazanin"/>
          <w:color w:val="111111"/>
          <w:sz w:val="28"/>
          <w:sz w:val="28"/>
          <w:szCs w:val="28"/>
          <w:rtl w:val="true"/>
          <w:lang w:bidi="fa-IR"/>
        </w:rPr>
        <w:t xml:space="preserve">و روی عن عائشة قالت لما مات النجاشی کنا نتحدث </w:t>
      </w:r>
      <w:r>
        <w:rPr>
          <w:rStyle w:val="FootnoteAnchor"/>
          <w:rtl w:val="true"/>
        </w:rPr>
        <w:footnoteReference w:id="2142"/>
      </w:r>
      <w:r>
        <w:rPr>
          <w:rFonts w:ascii="IRNazanin" w:hAnsi="IRNazanin" w:eastAsia="IRNazanin"/>
          <w:color w:val="111111"/>
          <w:sz w:val="28"/>
          <w:sz w:val="28"/>
          <w:szCs w:val="28"/>
          <w:rtl w:val="true"/>
          <w:lang w:bidi="fa-IR"/>
        </w:rPr>
        <w:t>أنه لا یزال یری علی قبره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ماتت أم کلثوم بنت رسول الله صلی الله علیه و آله کانت تزوجها عتبة بن أبی لهب قبل النبوة فلما نزلت تَبَّتْ یَدا أَبِی لَهَبٍ </w:t>
      </w:r>
      <w:r>
        <w:rPr>
          <w:rStyle w:val="FootnoteAnchor"/>
          <w:rtl w:val="true"/>
        </w:rPr>
        <w:footnoteReference w:id="2143"/>
      </w:r>
      <w:r>
        <w:rPr>
          <w:rFonts w:ascii="IRNazanin" w:hAnsi="IRNazanin" w:eastAsia="IRNazanin"/>
          <w:color w:val="111111"/>
          <w:sz w:val="28"/>
          <w:sz w:val="28"/>
          <w:szCs w:val="28"/>
          <w:rtl w:val="true"/>
          <w:lang w:bidi="fa-IR"/>
        </w:rPr>
        <w:t>قال له أبوه رأسی من رأسک حرام إن لم تطلق ابنته ففارقها و لم یکن دخل بها فلم تزل بمکة مع رسول الله صلی الله علیه و آله ثم هاجرت فلما توفیت رقیة خلف علیها عثمان فی ربیع الأول سنة ثلاث من الهجرة و أدخلت علیه فی جمادی الآخرة فماتت عنده فی شعبان من هذه السنة فغسلتها أسماء بنت عمیس و صفیة بنت عبد المطلب و أم عطیة و نزل فی حفرتها أبو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مات عبد الله بن عبدبهم </w:t>
      </w:r>
      <w:r>
        <w:rPr>
          <w:rStyle w:val="FootnoteAnchor"/>
          <w:rtl w:val="true"/>
        </w:rPr>
        <w:footnoteReference w:id="2144"/>
      </w:r>
      <w:r>
        <w:rPr>
          <w:rFonts w:ascii="IRNazanin" w:hAnsi="IRNazanin" w:eastAsia="IRNazanin"/>
          <w:color w:val="111111"/>
          <w:sz w:val="28"/>
          <w:sz w:val="28"/>
          <w:szCs w:val="28"/>
          <w:rtl w:val="true"/>
          <w:lang w:bidi="fa-IR"/>
        </w:rPr>
        <w:t>بن عفیف ذو البجادین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مات عبد الله بن سلول المنافق</w:t>
      </w:r>
      <w:r>
        <w:rPr>
          <w:rFonts w:eastAsia="IRNazanin" w:cs="IRNazanin"/>
          <w:color w:val="111111"/>
          <w:sz w:val="28"/>
          <w:szCs w:val="28"/>
          <w:rtl w:val="true"/>
          <w:lang w:bidi="fa-IR"/>
        </w:rPr>
        <w:t xml:space="preserve">. </w:t>
      </w:r>
      <w:r>
        <w:rPr>
          <w:rStyle w:val="FootnoteAnchor"/>
          <w:rtl w:val="true"/>
        </w:rPr>
        <w:footnoteReference w:id="214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فی وقائع السنة العاشرة فیها بعث خالد بن الولید إلی بنی الحارث بن کعب و ذلک أن رسول الله صلی الله علیه و آله بعث فی ربیعها الآخر </w:t>
      </w:r>
      <w:r>
        <w:rPr>
          <w:rStyle w:val="FootnoteAnchor"/>
          <w:rtl w:val="true"/>
        </w:rPr>
        <w:footnoteReference w:id="2146"/>
      </w:r>
      <w:r>
        <w:rPr>
          <w:rFonts w:ascii="IRNazanin" w:hAnsi="IRNazanin" w:eastAsia="IRNazanin"/>
          <w:color w:val="111111"/>
          <w:sz w:val="28"/>
          <w:sz w:val="28"/>
          <w:szCs w:val="28"/>
          <w:rtl w:val="true"/>
          <w:lang w:bidi="fa-IR"/>
        </w:rPr>
        <w:t xml:space="preserve">من سنة عشر خالدا إلی بنی الحارث بنجران و أمره أن یدعوهم إلی الإسلام قبل أن یقاتلهم ثلاثا فإن استجابوا فاقبل منهم و أقم فیهم و علمهم کتاب الله و سنة نبیه و معالم الإسلام و إن لم یفعلوا فقاتلهم فخرج خالد حتی قدم علیهم فبعث الرکبان یضربون فی کل ناحیة یدعون </w:t>
      </w:r>
      <w:r>
        <w:rPr>
          <w:rStyle w:val="FootnoteAnchor"/>
          <w:rtl w:val="true"/>
        </w:rPr>
        <w:footnoteReference w:id="2147"/>
      </w:r>
      <w:r>
        <w:rPr>
          <w:rFonts w:ascii="IRNazanin" w:hAnsi="IRNazanin" w:eastAsia="IRNazanin"/>
          <w:color w:val="111111"/>
          <w:sz w:val="28"/>
          <w:sz w:val="28"/>
          <w:szCs w:val="28"/>
          <w:rtl w:val="true"/>
          <w:lang w:bidi="fa-IR"/>
        </w:rPr>
        <w:t xml:space="preserve">الناس إلی الإسلام و یقولون یا أیها الناس أسلموا تسلموا فأسلم الناس و دخلوا فیما دعاهم إلیه فأقام خالد فیهم یعلمهم الإسلام و کتاب الله </w:t>
      </w:r>
    </w:p>
    <w:p>
      <w:pPr>
        <w:pStyle w:val="BookText"/>
        <w:rPr/>
      </w:pPr>
      <w:r>
        <w:rPr>
          <w:rFonts w:ascii="IRNazanin" w:hAnsi="IRNazanin" w:eastAsia="IRNazanin"/>
          <w:color w:val="111111"/>
          <w:sz w:val="28"/>
          <w:sz w:val="28"/>
          <w:szCs w:val="28"/>
          <w:rtl w:val="true"/>
          <w:lang w:bidi="fa-IR"/>
        </w:rPr>
        <w:t>و سنة نبیه ثم کتب إلی رسول الله صلی الله علیه و آله بِسْمِ اللَّهِ الرَّحْمنِ الرَّحِیمِ لمحمد رسول الله صلی الله علیه و آله من خالد بن الولید السلام علیک یا رسول الله و رحمة الله و برکاته فإنی أحمد إلیک الله الذی لا إله إلا هو أما بعد یا رسول الله صلی الله علیک فإنک بعثتنی إلی بنی الحارث بن کعب و أمرتنی إذا أتیتهم أن لا أقاتلهم ثلاثة أیام و أن أدعوهم إلی الإسلام ثلاثة أیام فإن أسلموا قبلت منهم و إنی قدمت علیهم و دعوتهم إلی الإسلام فأسلموا و أنا مقیم أعلمهم معالم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رَسُولُ اللَّهِ مِنْ مُحَمَّدٍ رَسُولِ اللَّهِ إِلَی خَالِدِ بْنِ الْوَلِیدِ سَلَامٌ عَلَیْکَ فَإِنِّی أَحْمَدُ إِلَیْکَ اللَّهَ الَّذِی لَا إِلَهَ إِلَّا هُوَ أَمَّا بَعْدُ فَإِنَّ کِتَابَکَ جَاءَنِی مَعَ رَسُولِکَ یُخْبِرُنِی أَنَّ بَنِی الْحَارِثِ قَدْ أَسْلَمُوا قَبْلَ أَنْ یُقَاتَلُوا فَبَشِّرْهُمْ وَ أَنْذِرْهُمْ وَ أَقْبِلْ مَعَهُمْ وَ لْیُقْبِلْ مَعَکَ وَفْدُهُمْ وَ السَّلَامُ عَلَیْکَ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خالد بن الولید إلی رسول الله صلی الله علیه و آله و أقبل معه وفد بنی الحارث فیهم قیس بن الحصین فسلموا علیه و قالوا نشهد أنک رسول الله و أن لا إله إلا الله فَقَالَ رَسُولُ اللَّهِ صلی الله علیه و آله وَ أَنَا أَشْهَدُ أَنْ لَا إِلَهَ إِلَّا اللَّهُ وَ أَنِّی رَسُولُ اللَّهِ و أمر علیهم قیسا فلم یمکثوا فی قومهم إلا أربعة أشهر حتی توفی رسول الله صلی الله علیه و آله و بعث إلی بنی الحارث بعد أن ولی وفدهم عمرو بن حزم الأنصاری لیفقههم و یعلمهم السنة و الإسلام </w:t>
      </w:r>
      <w:r>
        <w:rPr>
          <w:rStyle w:val="FootnoteAnchor"/>
          <w:rtl w:val="true"/>
        </w:rPr>
        <w:footnoteReference w:id="2148"/>
      </w:r>
      <w:r>
        <w:rPr>
          <w:rFonts w:ascii="IRNazanin" w:hAnsi="IRNazanin" w:eastAsia="IRNazanin"/>
          <w:color w:val="111111"/>
          <w:sz w:val="28"/>
          <w:sz w:val="28"/>
          <w:szCs w:val="28"/>
          <w:rtl w:val="true"/>
          <w:lang w:bidi="fa-IR"/>
        </w:rPr>
        <w:t>و یأخذ منهم صدقاتهم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قدم وفد سلامان فی شوالها و هم سبعة نفر رأسهم حبیب السلامانی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قدم وفد محارب فی حجة الوداع و هم عشرة نفر فیهم سواء بن الحارث و ابنه خزیمة و لم یکن أحد أفظ و لا أغلظ علی رسول الله صلی الله علیه و آله منهم و کان فی الوفد رجل منهم فعرفه رسول الله صلی الله علیه و آله فقال الحمد لله الذی أبقانی حتی صدقت بک فَقَالَ رَسُولُ اللَّهِ صلی الله علیه و آله إِنَّ هَذِهِ الْقُلُوبَ بِیَدِ اللَّهِ و مسح وجه خزیمة فصارت له غرة بیضاء و أجازهم کما یجیز الوفد و انصرفوا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 قدم وفد الأزد رأسهم صرد بن عبد الله الأزدی فی بضعة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قدم وفد غسان و وفد عامر کلاهما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قدم وفد زبید علی رسول الله صلی الله علیه و آله فیهم عمرو بن معدیکرب فأسلم فلما توفی رسول الله صلی الله علیه و آله ارتد عمرو ثم عاد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قدم وفد عبد القیس و الأشعث بن قیس فی وفد کندة و وفد بنی حنیفة معهم مسیلمة الکذاب ثم ارتد بعد أن رجع إلی وطنه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فیها قدم وفد بجیلة قدم جریر بن عبد الله البجلی و معه من قومه مائة و خمسون رجلا فَقَالَ رَسُولُ اللَّهِ صلی الله علیه و آله یَطْلُعُ عَلَیْکُمْ مِنْ هَذَا الْفَجِّ مَنْ خَیْرُ ذِی یُمْنٍ عَلَی وَجْهِهِ مَسْحَةُ مَلَکٍ فطلع جریر علی راحلته و معه قومه فأسلموا و بایعوا قال جریر و بسط رسول الله یده فبایعنی و قَالَ عَلَی أَنْ تَشْهَدَ أَنْ لَا إِلَهَ إِلَّا اللَّهُ وَ أَنِّی رَسُولُ اللَّهِ وَ تُقِیمَ الصَّلَاةَ وَ تُؤْتِیَ الزَّکَاةَ وَ تَصُومَ شَهْرَ رَمَضَانَ وَ تَنْصَحَ لِلْمُسْلِمِینَ وَ تُطِیعَ الْوَالِیَ وَ إِنْ کَانَ عَبْداً حَبَشِیّاً فقلت نعم فبایعته و کان رسول الله صلی الله علیه و آله یسأله عما وراءه فقال یا رسول الله قد أظهر الله الإسلام و الأذان و هدمت القبائل أصنامهم </w:t>
      </w:r>
      <w:r>
        <w:rPr>
          <w:rStyle w:val="FootnoteAnchor"/>
          <w:rtl w:val="true"/>
        </w:rPr>
        <w:footnoteReference w:id="2149"/>
      </w:r>
      <w:r>
        <w:rPr>
          <w:rFonts w:ascii="IRNazanin" w:hAnsi="IRNazanin" w:eastAsia="IRNazanin"/>
          <w:color w:val="111111"/>
          <w:sz w:val="28"/>
          <w:sz w:val="28"/>
          <w:szCs w:val="28"/>
          <w:rtl w:val="true"/>
          <w:lang w:bidi="fa-IR"/>
        </w:rPr>
        <w:t xml:space="preserve">التی تعبد قال فما فعل ذو الخلصة </w:t>
      </w:r>
      <w:r>
        <w:rPr>
          <w:rStyle w:val="FootnoteAnchor"/>
          <w:rtl w:val="true"/>
        </w:rPr>
        <w:footnoteReference w:id="2150"/>
      </w:r>
      <w:r>
        <w:rPr>
          <w:rFonts w:ascii="IRNazanin" w:hAnsi="IRNazanin" w:eastAsia="IRNazanin"/>
          <w:color w:val="111111"/>
          <w:sz w:val="28"/>
          <w:sz w:val="28"/>
          <w:szCs w:val="28"/>
          <w:rtl w:val="true"/>
          <w:lang w:bidi="fa-IR"/>
        </w:rPr>
        <w:t xml:space="preserve">قال هو علی حاله فبعثه رسول الله صلی الله علیه و آله إلی هدم ذی الخلصة و عقد له لواء فقال إنی لا أثبت علی الخیل فمسح رسول الله صلی الله علیه و آله صدره و قَالَ اللَّهُمَّ اجْعَلْهُ هَادِیاً مَهْدِیّاً فخرج فی قومه و هم زهاء مائتین فما أطال الغیبة حتی رجع فقال رسول الله صلی الله علیه و آله أهدمته قال نعم و الذی بعثک بالحق و أحرقته بالنار فترکته کما یسوء أهله فبرک رسول الله صلی الله علیه و آله علی خیل أخمس </w:t>
      </w:r>
      <w:r>
        <w:rPr>
          <w:rStyle w:val="FootnoteAnchor"/>
          <w:rtl w:val="true"/>
        </w:rPr>
        <w:footnoteReference w:id="2151"/>
      </w:r>
      <w:r>
        <w:rPr>
          <w:rFonts w:ascii="IRNazanin" w:hAnsi="IRNazanin" w:eastAsia="IRNazanin"/>
          <w:color w:val="111111"/>
          <w:sz w:val="28"/>
          <w:sz w:val="28"/>
          <w:szCs w:val="28"/>
          <w:rtl w:val="true"/>
          <w:lang w:bidi="fa-IR"/>
        </w:rPr>
        <w:t>و رجالها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 قدم السید و العاقب من نجران فکتب لهم رسول الله صلی الله علیه و آله کتاب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قدم وفد عبس و وفد خولان و هم عشرة و کان رسول الله صلی الله علیه و آله إذا قدم الوفد لبس أحسن ثیابه و أمر أصحابه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فیها قدم وفد عامر بن صعصعة و فیهم عامر بن الطفیل و أربد بن ربیعة و کانا قد أقبلا یریدان رسول الله صلی الله علیه و آله فقیل یا رسول الله هذا عامر بن الطفیل قد أقبل نحوک فَقَالَ رَسُولُ اللَّهِ صلی الله علیه و آله دَعْهُ فَإِنْ یُرِدِ اللَّهُ بِهِ خَیْراً یَهْدِهِ فَأَقْبَلَ حَتَّی قَامَ عَلَیْهِ فَقَالَ یَا مُحَمَّدُ مَا لِی إِنْ أَسْلَمْتُ قَالَ لَکَ مَا لِلْمُسْلِمِینَ وَ عَلَیْکَ مَا عَلَیْهِمْ قَالَ تَجْعَلُ لِیَ الْأَمْرُ بَعْدَکَ قَالَ لَیْسَ </w:t>
      </w:r>
      <w:r>
        <w:rPr>
          <w:rStyle w:val="FootnoteAnchor"/>
          <w:rtl w:val="true"/>
        </w:rPr>
        <w:footnoteReference w:id="2152"/>
      </w:r>
      <w:r>
        <w:rPr>
          <w:rFonts w:ascii="Amiri" w:hAnsi="Amiri" w:eastAsia="Amiri" w:cs="Amiri"/>
          <w:color w:val="111111"/>
          <w:sz w:val="28"/>
          <w:sz w:val="28"/>
          <w:szCs w:val="28"/>
          <w:rtl w:val="true"/>
          <w:lang w:bidi="ar-SA"/>
        </w:rPr>
        <w:t xml:space="preserve">ذَلِکَ إِلَیَّ إِنَّمَا ذَلِکَ إِلَی اللَّهِ یَجْعَلُهُ حَیْثُ شَاءَ قَالَ فَتَجْعَلُنِی عَلَی الْوَبَرِ وَ أَنْتَ عَلَی الْمَدَرِ قَالَ لَا قَالَ فَمَا ذَا تَجْعَلُ لِی قَالَ أَجْعَلُ لَکَ أَعِنَّةَ الْخَیْلِ تَغْزُو عَلَیْهَا قال أ و لیس ذلک إلی الیوم و کان عامر قد قال لأربد إذا رأیتنی أکلمه فدر من خلفه فاضربه بالسیف فدار أربد لیضربه فاخترط من سیفه شبرا ثم حبسه الله فیبست یده علی سیفه و لم یقدر علی سله فعصم الله نبیه فرأی أربد و ما یصنع بسیفه قال اکفنیهما بما شئت فأرسل الله تعالی علی أربد صاعقة فأحرقته و ولی عامر هاربا و قال یا محمد دعوت ربک فقتل أربد و الله لأملأنها علیک خیلا جردا و فتیانا مردا فَقَالَ رَسُولُ اللَّهِ صلی الله علیه و آله یَمْنَعُکَ اللَّهُ مِنْ ذَلِکَ وَ أَبْنَاءُ قَیْلَةَ یعنی الأوس و الخزرج فنزل عامر بیت امرأة سلولیة فلما أصبح ضم علیه سلاحه و خرج و هو یقول و الله </w:t>
      </w:r>
      <w:r>
        <w:rPr>
          <w:rStyle w:val="FootnoteAnchor"/>
          <w:rtl w:val="true"/>
        </w:rPr>
        <w:footnoteReference w:id="2153"/>
      </w:r>
      <w:r>
        <w:rPr>
          <w:rFonts w:ascii="IRNazanin" w:hAnsi="IRNazanin" w:eastAsia="IRNazanin"/>
          <w:color w:val="111111"/>
          <w:sz w:val="28"/>
          <w:sz w:val="28"/>
          <w:szCs w:val="28"/>
          <w:rtl w:val="true"/>
          <w:lang w:bidi="fa-IR"/>
        </w:rPr>
        <w:t xml:space="preserve">لئن أصحر إلی محمد و صاحبه یعنی ملک الموت لأنفذهما </w:t>
      </w:r>
      <w:r>
        <w:rPr>
          <w:rStyle w:val="FootnoteAnchor"/>
          <w:rtl w:val="true"/>
        </w:rPr>
        <w:footnoteReference w:id="2154"/>
      </w:r>
      <w:r>
        <w:rPr>
          <w:rFonts w:ascii="IRNazanin" w:hAnsi="IRNazanin" w:eastAsia="IRNazanin"/>
          <w:color w:val="111111"/>
          <w:sz w:val="28"/>
          <w:sz w:val="28"/>
          <w:szCs w:val="28"/>
          <w:rtl w:val="true"/>
          <w:lang w:bidi="fa-IR"/>
        </w:rPr>
        <w:t xml:space="preserve">برمحی فأرسل الله تعالی ملکا فأثراه فی التراب </w:t>
      </w:r>
      <w:r>
        <w:rPr>
          <w:rStyle w:val="FootnoteAnchor"/>
          <w:rtl w:val="true"/>
        </w:rPr>
        <w:footnoteReference w:id="2155"/>
      </w:r>
      <w:r>
        <w:rPr>
          <w:rFonts w:ascii="IRNazanin" w:hAnsi="IRNazanin" w:eastAsia="IRNazanin"/>
          <w:color w:val="111111"/>
          <w:sz w:val="28"/>
          <w:sz w:val="28"/>
          <w:szCs w:val="28"/>
          <w:rtl w:val="true"/>
          <w:lang w:bidi="fa-IR"/>
        </w:rPr>
        <w:t>و خرجت علیه غدة کغدة البعیر عظیمة فعاد إلی بیت السلولیة و هو یقول أ غدة کغدة البعیر و موت فی بیت سلولیة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رکب فرسه فمات علی ظهر الفرس فأنزل الله تعالی وَ یُرْسِلُ الصَّواعِقَ </w:t>
      </w:r>
      <w:bookmarkStart w:id="779" w:name="pg13777_135504"/>
    </w:p>
    <w:p>
      <w:pPr>
        <w:pStyle w:val="BookText"/>
        <w:rPr/>
      </w:pPr>
      <w:bookmarkEnd w:id="779"/>
      <w:r>
        <w:rPr>
          <w:rFonts w:ascii="Amiri" w:hAnsi="Amiri" w:eastAsia="Amiri" w:cs="Amiri"/>
          <w:color w:val="111111"/>
          <w:sz w:val="28"/>
          <w:sz w:val="28"/>
          <w:szCs w:val="28"/>
          <w:rtl w:val="true"/>
          <w:lang w:bidi="ar-SA"/>
        </w:rPr>
        <w:t xml:space="preserve">فَیُصِیبُ بِها مَنْ یَشاءُ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فیها خرج بدیل بن أبی ماریة </w:t>
      </w:r>
      <w:r>
        <w:rPr>
          <w:rStyle w:val="FootnoteAnchor"/>
          <w:rtl w:val="true"/>
        </w:rPr>
        <w:footnoteReference w:id="2157"/>
      </w:r>
      <w:r>
        <w:rPr>
          <w:rFonts w:ascii="IRNazanin" w:hAnsi="IRNazanin" w:eastAsia="IRNazanin"/>
          <w:color w:val="111111"/>
          <w:sz w:val="28"/>
          <w:sz w:val="28"/>
          <w:szCs w:val="28"/>
          <w:rtl w:val="true"/>
          <w:lang w:bidi="fa-IR"/>
        </w:rPr>
        <w:t>مولی العاص بن وائل فی تجارة إلی الشام و صحبه نمیم الداری و عدی بن بداء و هما علی النصرانیة فمرض ابن أبی ماریة و قد کتب وصیة و جعلها فی ماله فقدموا بالمال و الوصیة ففقدوا جاما أخذه تمیم و عدی و أحلفهما رسول الله صلی الله علیه و آله بعد العصر ثم ظهر علیه فحلف عبد الله بن عمرو بن العاص و المطلب بن أبی وداعة و استحقا</w:t>
      </w:r>
      <w:r>
        <w:rPr>
          <w:rFonts w:eastAsia="IRNazanin" w:cs="IRNazanin"/>
          <w:color w:val="111111"/>
          <w:sz w:val="28"/>
          <w:szCs w:val="28"/>
          <w:rtl w:val="true"/>
          <w:lang w:bidi="fa-IR"/>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در بیان حوادث سال نهم هجری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زمان بازگشت رسول‌خدا صلی الله علیه و آله از تبوک، نامه پادشاهان حمیر به او رسید و فرستاده آن‌ها برای اعلام اسلامشان، حارث بن عبد کلال و نعیم بن کلال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بنا به نقل بشیر بن مهاجر از پدرش، رسول‌خدا صلی الله علیه و آله زن غامدی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مهاجر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رسول‌خدا صلی الله علیه و آله نشسته بودم که زنی از قبیله غامد به حضور وی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و می‌خواهم که تو مرا پاک و مطهر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در رسید، بار دیگر به نزد وی آمد و به زنا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من زنا کرده‌ام و می‌خواهم که مرا پاک و مطهّر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فردای آن روز آن زن بار دیگر به نزد او آمد و در حضور وی به زنا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پاک و مطهر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می‌خواهی همانند ماعز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مالک مرا باز گردانی، که به خدا سوگند من باردار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تا آ‌نکه وضع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وضع حمل کرد، با پسربچه‌ای که در آغوش داشت به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دنیا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 او را شیر ده تا آنکه او را از شیر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از شیر گرفت، کودک را در حالی‌که تکه‌ای نان در دست داشت به نزد 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شیر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خداصلی الله علیه و آله آن پسربچه را به مردی از مسلمانان سپرد و حکم آن زن را صادر نمود و برای او گودالی حفر کرد که تا سینه‌اش در آن فرو رفت، سپس به مردم فرمان داد که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با سنگی پیش آمد و آن را چنان بر سر آن زن زد که خون بر گونه خالد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 او را دشنام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دشنام او به آن زن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 آرام گیر و او را دشنام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سوگند به آن که جانم در دست اوست، او چنان توبه کرده است که اگر صاحب مکس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 توبه می‌کرد، بی هیچ تردیدی مورد آمرزش خداوند واقع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او را از گودال خارج ساختند و بر او نماز خواند و او را کفن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رسول‌خدا صلی الله علیه و آله بعد از نماز عصر، در مسجدش میان عویمر بن حارث عجلانی و همسرش داوری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عویمر همسر خود را به همخوابگی با شریک بن سحماء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ابن عباس نقل شده است 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یَرْمُونَ الْمُحْصَنَاتِ ثُمَّ لَمْ یَأْتُوا بِأَرْبَعَةِ شُهَدَاء فَاجْلِدُوهُمْ ثَمَانِینَ جَلْدَةً وَلَا تَقْبَلُوا لَهُمْ شَهَادَةً أَبَدًا وَأُوْلَئِکَ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نسبت زنا به زنان شوهردار می‌دهند سپس چهار گواه نمی‌آورند، هشتاد تازیانه به آنان بزنید و هیچگاه شهادتی از آنها نپذیرید و اینانند که خود فاسقند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گردید، پیامبر صلی الله علیه و آله روز جمعه آن را برفراز منبر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عاصم بن عدی انصاری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ما همراه زنش مردی را بببیند و از آنچه دیده است سایرین را آگاه سازد، بایستی هشتاد ضربه شلاق را تحمل کند و علاوه بر آن مسلمانان او را فاسق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نامند و شهادت او هرگز پذیرفته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چگونه شاهدی بیابیم و حال آ‌نکه در زمان جستجوی شاهدان،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به انجام رسانده و پی کار خود می‌رود؟ و این عاصم را پسرعمویی به نام عویمر بود که همسرش خوله بنت قیس بن محصن نام داشت، و او نزد عاصم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تردیدی شریک بن سحماء را دیدم که با همسرم خوله همبستر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عاصم استرجاع گفت و در جمعه بعدی به نزد رسول‌خدا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در اهل بیتم دچار همان مسأله‌ای شدم که در جمعه پیشین از تو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از آن جهت گفت که عویمر و خوله و شریک، همگی عموزادگان عاصم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همگی آنان را فرا خواند و به عویمر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همسر و دختر عمویت از خدا بترس و با بهتان زدن او را متهم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 یاد می‌کنم که من شریک را دیدم که با زن من همبستر گشته بود و من از چهار ماه پیش با او نزدیکی نکرده‌ام و او از غیر من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تنها از کرده‌ات با من سخن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مردی غیرتمند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و شریک را که شب نشینی را طول داده و با یکدیگر سخن می‌گفتیم، دید و غیرت او را بر این داشت که چنین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شریک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گفته زن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أَزْوَاجَهُمْ وَلَمْ یَکُن لَّهُمْ شُهَدَاء إِلَّا أَنفُسُهُمْ فَشَهَادَةُ أَحَدِهِمْ أَرْبَعُ شَهَادَاتٍ بِاللَّهِ إِنَّهُ لَمِنَ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همسران خود نسبت زنا می‌دهند و جز خودشان گواهانی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به خدا سوگند یاد کند که او قطعا از راستگویان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دستور داد که به نماز در مسجد ندا داده شود و بعد از آن‌که نماز عصر را اقامه نمود، خطاب به عویمر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خوله زنا کار است و من از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شریک را دیدم که با او همبستر گردیده بود و من از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او از غیر من باردار است و من از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از چهار ماه پیش با او هم نزدیکی نکرده‌ام و من از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پنجم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و نفرین خدا بر عویمر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بر زبان راند،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به او دستور داد که بنشیند و به خوله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زناکار نیستم و عویمر از دروغگویان است، سپس در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او شریک را در حال همبستری با من ندید و او از دروغگویان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او هرگز مرا در حال ارتکاب گناه ندید و بی‌تردید او از دروغگویان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از او باردار هستم و او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پنجم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خداوند بر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گردد، اگر عویمر راست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میان آن دو حکم به جدایی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سوگند نبود، در کار این زن حکمی صادر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 ولادت او را فرصت دهید و اگر فرزند او پهن پشت و با موی سرخ آمیخته به سپیدی و چهره‌ای تیره بود، آن کودک از شریک است و اگر کودک او خاکستری رنگ و با موهای پیچان و مجعّد و چهره‌ای نیکو و ساق‌هایی گشاده بود، او از آن کسی غیر از آن کسی است که به همبستری با او متهم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کودکی به دنیا آورد که بسیار شبیه 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رجب این سال، نجاشی که اصحمه نام داشت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مسلمانان به نزد وی هجرت کرده بودند و او خود نیز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صلی الله علیه و آله خبر وفات او را به مسلمانان داد و به مسجد رفت و اصحابش را پشت سر خود به صف کشید و بر او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نجاشی درگذشت، با یکدیگر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قبرش نور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ام کلثوم دختر رسول‌خدا صلی الله علیه و آله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نبوت با عتبة بن ابی لهب ازدواج کرده بود و 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یَدَا أَبِی لَهَبٍ وَتَبَّ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او را طلاق ندهی حلالت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ام کلثوم جدا گشت و او را رها کرد و ام کلثوم در مکه همراه رسول‌خدا صلی الله علیه و آله بود و سپس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رقیه درگذشت، عثمان در ربیع‌الاول سال سوم هجری با او ازدواج نمود و سرانجام در شعبان این سال نزد او وفات یافت و اسماء بنت عمیس و صفیة بنت عبدالمطلب و اُمّ عطیه او را غسل دادند و ابوطلحه در قبر او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عبدالله بن عبد نهم بن عفیف ذوالبجادین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عبدالله بن سلول منافق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حوادث سال دهم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سال خالد بن ولید به سوی بنی‌حارث بن کعب فرستاده شد و جریان آن، اینگونه بود که رسول‌خدا صلی الله علیه و آله در ربیع‌الآخر سال دهم هجری، خالد را به سوی بنی حارث در نجران روانه داشت و به او دستور داد که پیش از آنکه به پیکار با آنان برخیزد، تا سه روز آنان را به اسلام فرا بخواند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پذیرفتند، از آنان بپذیر و در میان آنان باقی بمان و کتاب خدا و سنت پیامبر خدا و آموزه‌های اسلام را تعلیمشان</w:t>
      </w:r>
    </w:p>
    <w:p>
      <w:pPr>
        <w:pStyle w:val="BookText"/>
        <w:rPr/>
      </w:pPr>
      <w:r>
        <w:rPr>
          <w:rFonts w:ascii="IRNazanin" w:hAnsi="IRNazanin" w:eastAsia="IRNazanin"/>
          <w:color w:val="111111"/>
          <w:sz w:val="28"/>
          <w:sz w:val="28"/>
          <w:szCs w:val="28"/>
          <w:rtl w:val="true"/>
          <w:lang w:bidi="fa-IR"/>
        </w:rPr>
        <w:t>ده و اگر چنین نکردند، 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خارج گردید تا آ‌نکه بر آن‌ها وارد شد و سوارانی را گسیل داشت که به هر منطقه‌ای می‌رفتند و مردم را به اسلام دعوت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تا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اسلام آوردند و در آنچه که آنان را به سوی آن دعوت کرد، دعوت او را پذیرا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در میان آنان اقامت کرد تا اسلام و کتاب خدا و سنت پیامبر خداصلی الله علیه و آله را به آنان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رسول‌خدا صلی الله علیه و آله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ولید به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باد، و من خدای متعال را که خدایی جز او نیست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تو مرا به‌سوی بنی حارث بن کعب روانه داشتی و مرا فرمان دادی که چون به نزد آنان رسیدم، تا سه روز با آنان نبرد نکنم و سه روز آنان را به اسلام دعوت کنم و اگر اسلام آوردند از آنان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 آنان وارد گشتم و آنان را به اسلام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اسلام آوردند و من در اینجا مانده‌ام تا آموزه‌های اسلام را به آنان تعلیم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در پاسخ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رسول‌خدا به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که جز او خدایی نیست را سپاس می‌گویم، اما بعد، نامه‌ات به همراه پیک تو به من رسید و فرستاده‌ات مرا آگاه ساخت که بنی حارث پیش از آنکه به جنگ برخیزند،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 آنان را بشارت و انذار ده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و باید نمایندگان آن‌ها به همراه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فرمان رسول‌خدا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بن ولید به همراه نمایندگان بنی‌حارث از جمله قیس بن‌حصین به نزد رسول‌خدا صلی الله علیه و آله آمدند و آنان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فرستاده خداوند هستی و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شهادت می‌دهم که خدایی جز خدای یگانه نیست و من فرستاده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قیس را به ریاست آنان برگزید و آنان تنها چهار ماه در میان قوم خویش اقامت کرده بودند که رسول‌خدا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نمایندگان بنی‌حارث از نزد وی رفتند، عمرو بن حزم انصاری را به سوی بنی‌حارث فرستاد تا آنان را با دین آشنا سازد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را به آنان آموزش دهد و صدقات آنان را گرد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شوال آن سال، هفت نفر از نمایندگان سلامان به ریاست حبیب سلامانی به نزد رسول‌خدا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حجة‌الوداع</w:t>
      </w:r>
    </w:p>
    <w:p>
      <w:pPr>
        <w:pStyle w:val="BookText"/>
        <w:rPr/>
      </w:pPr>
      <w:r>
        <w:rPr>
          <w:rFonts w:ascii="IRNazanin" w:hAnsi="IRNazanin" w:eastAsia="IRNazanin"/>
          <w:color w:val="111111"/>
          <w:sz w:val="28"/>
          <w:sz w:val="28"/>
          <w:szCs w:val="28"/>
          <w:rtl w:val="true"/>
          <w:lang w:bidi="fa-IR"/>
        </w:rPr>
        <w:t>آن سال، ده تن از نمایندگان محارب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بن‌حارث و پسرش خزیمه به حضور رسیدند که نسبت به رسول‌خدا صلی الله علیه و آله، کسی خشن‌تر و دشمن‌تر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مردی بود که رسول‌خدا صلی الله علیه و آله او را شناخت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پروردگاری را که مرا زنده نگاه داشت تا آن‌که تو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قلب‌ها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خزیمه را مسح نمود که بر اثر آن پیشانی خزیمه سفید و درخشان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سایر هیأت‌های نمایندگی، آنان را پاداش داد و آنان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درآن سال نمایندگان أزد که ده تن و اندی بودند، به ریاست صرد بن عبدالله ازدی به حضور پیامبر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آن سال، نمایندگان غسان و عامر به نزد پیامبر صلی الله علیه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نمایندگان زیبد به حضور پیامبر صلی الله علیه و آله رسیدند که عمرو بن کعب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هنگامی‌که رسول خداصلی الله علیه و آله درگذشت، عمرو مرتد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دوباره به اسلام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نمایندگان عبدالقیس، و اشعث بن قیس با نمایندگان کنده، و نمایندگان حنیفه از جمله مسیلمه کذابه حضور پیامبر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مسیلمه بعد از بازگشت به وطنش مرتد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درآن سال جریر بن عبدالله بجلی به همراه صد و پنجاه مرد از قومش به نمایندگی بجیله به حضور رسیدند و رسول‌خدا صلی الله علیه و آله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راه میان دو کوه، مردی یمنی بر شما هویدا خواهد گشت که بر چهره‌اش نشان پادشاه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سخن، جریر سوار بر شتر به همراه قومش پدیدار گشت و اسلام آوردند 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دستش را باز کرد و با من بیعت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با تو بیعت می‌کنم که شهادت دهی خدایی جز خدای یگانه نیست و من فرستاده خدا هستم و نماز به پا داری و زکات بدهی و در ماه رمضان روزه بگیری و خیرخواه مسلمین باشی و از فرماندار، ولو برده‌ای حبشی باشد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و با او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از او درباره مشاهداتش سؤال نمود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اسلام و اذان را آشکار و چیره ساخته است و قبایل، بت‌هایی را که می‌پرستیدند،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ذوالخصله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جریر را برای درهم شکستن آن گسیل داشت و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پشت اسب استوار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دست خود را بر سینه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هدایت‌گر و هدایت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او با حدود دویست نفر از مردان قومش خارج شد و غیبت او چندان به درازا نکشیده بود 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حق به رسالت برانگیخت، من آن را نابود ساختم و به آتش کشیدم و با آن چنان کردم که پیروانش آزرده و ملول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رسول خدا نیز برای اسبان و مردان اخمس خواستار برکت الهی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سید و عاقب از نجران حضور یافتند و رسول‌خدا صلی الله علیه و آله برای آنان پیمان صلح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نمایندگان عبس و نمایندگان خولان که ده نفر بودند به حضور رسیدند و رسول‌خدا صلی الله علیه و آله هر گاه که نمایندگانی به نزد او می‌آمدند، بهترین لباس‌هایش را می‌پوشید و مسلمانان را نیز به این کار امر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نمایندگان عامر بن صعصه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و اربد بن ربیعه به حضور رسیدند و این دو در پی رسول‌خدا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رسول‌خدا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این عامر بن طفیل است که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 که اگر خدا بر او خیری بخواهد، هدایتش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پیش آمد تا آنکه در برابر رسول‌خدا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بیاورم چه چیزی عاید من می‌گردد؟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مسلمین در آن حق دارند برای تو نیز خواهد بود و آ‌نچه از وظیفه بر عهده مسلمانان است بر دوش تو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بعد از خود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حیطه قدرت من نیست، بلکه تنها از آنِ پروردگار است که به هر کس خواهد وا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مرا به فرمانروایی اهل صحرا می‌گماری تا خود فرمانروای مردمان شهر و روستا باشی؟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برای من قرار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زمام اسبان جنگی را قرار می‌دهم که سوار بر آن‌ها در جنگ یورش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امروز از آن من نیست؟</w:t>
      </w:r>
    </w:p>
    <w:p>
      <w:pPr>
        <w:pStyle w:val="BookText"/>
        <w:rPr/>
      </w:pPr>
      <w:r>
        <w:rPr>
          <w:rFonts w:ascii="IRNazanin" w:hAnsi="IRNazanin" w:eastAsia="IRNazanin"/>
          <w:color w:val="111111"/>
          <w:sz w:val="28"/>
          <w:sz w:val="28"/>
          <w:szCs w:val="28"/>
          <w:rtl w:val="true"/>
          <w:lang w:bidi="fa-IR"/>
        </w:rPr>
        <w:t>و عامر به اربد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دیدی من با او سخن می‌گویم، در پشت سرش قرار گیر و او را طعمه شمشیر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أربد نیز بنا به گفته او در پشت سر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آله قرار گرفت تا با شمشیر بر او ضربه وارد سازد و به همین منظور یک وجب از شمشیرش را نیز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او را باز داشت و دستش بر روی شمشیرش خشکید و نتوانست آن را از نیام بیرون کشد و خداوند پیامبرش را مصون داشت و او، اربد و آنچه با شمشیرش می‌کرد را مشاهده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می‌خواهی، مرا از آن دو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صاعقه‌ای بر اربد فرو فرستاد و او را به آتش کشید و عامر پا به فرار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خواندی و او نیز اربد را کشت؟ به خدا سوگند که برای جنگ با تو، دشت و بیابان را از اسبان کوتاه موی تندرو و جوانان نورسیده انبوه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فرزندان قیله، تو را از آن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در خانه زنی سلولی فرود آمد و چون به صبح درآمد، سلاح بر کمر بست و خارج گردید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محمد و 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من به صحرا شوند، بی هیچ تردیدی با نیزه‌ام آنان را از هم می‌شکافم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فرشته‌ای را فرستاد و او را به خاک افکند و آن اینگونه بود که بر او غده‌ای طاعونی چون غده بزرگ شتر پدیدار گردید و به ناچار به خانه آن زن سلولی بازگشت،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بیچارگی و ننگی فراتر از غده‌ای چون غده شتر و مرگ در خانه زنی سلولی متصور است؟ سپس بر اسبش سوار گردید و بر پشت اسب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فیرسل الصواعق فیصیببها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هر که را خواهد گرفتار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سال بدیل بن ابی ماریه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آزاد شده عاص بن وائل به همراه دو تن از مسیحیان به نام تمیم داری و عدیّ بن بداء با کاروانی تجارتی راهی شام گردید، ولی بیماری بر او 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وصیت‌نامه‌ای نگاشت و آن را در میان اموالش قرار داد و آنان اموال و وصیت را همراه خود ساختند، ولی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تمیم و عدّی آن را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بعد از نماز عصر آن دو را بر آن سوگند داد و در نهایت آن را کشف نمود و عبدالله بن عمرو بن عاص و مطلب بن ابی وداعه سوگند خوردند و اموال از آن آنان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المنتفی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و باب دهم درباره حوادث سال‌های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2362450_1468164448"/>
      <w:bookmarkStart w:id="781" w:name="_Toc316"/>
      <w:bookmarkEnd w:id="780"/>
      <w:r>
        <w:rPr>
          <w:rtl w:val="true"/>
        </w:rPr>
        <w:t>«</w:t>
      </w:r>
      <w:r>
        <w:rPr/>
        <w:t>3</w:t>
      </w:r>
      <w:r>
        <w:rPr>
          <w:rtl w:val="true"/>
        </w:rPr>
        <w:t>»</w:t>
      </w:r>
      <w:bookmarkEnd w:id="78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الکامل و فی السنة العاشرة بعث رسول الله صلی الله علیه و آله أمراءه علی الصدقات فبعث المهاجر بن أبی أمیة بن المغیرة إلی صنعاء فخرج علیه العبسی </w:t>
      </w:r>
      <w:r>
        <w:rPr>
          <w:rStyle w:val="FootnoteAnchor"/>
          <w:rtl w:val="true"/>
        </w:rPr>
        <w:footnoteReference w:id="2159"/>
      </w:r>
      <w:r>
        <w:rPr>
          <w:rFonts w:ascii="IRNazanin" w:hAnsi="IRNazanin" w:eastAsia="IRNazanin"/>
          <w:color w:val="111111"/>
          <w:sz w:val="28"/>
          <w:sz w:val="28"/>
          <w:szCs w:val="28"/>
          <w:rtl w:val="true"/>
          <w:lang w:bidi="fa-IR"/>
        </w:rPr>
        <w:t xml:space="preserve">و هو بها و بعث زیاد بن أسد الأنصاری </w:t>
      </w:r>
      <w:r>
        <w:rPr>
          <w:rStyle w:val="FootnoteAnchor"/>
          <w:rtl w:val="true"/>
        </w:rPr>
        <w:footnoteReference w:id="2160"/>
      </w:r>
      <w:r>
        <w:rPr>
          <w:rFonts w:ascii="IRNazanin" w:hAnsi="IRNazanin" w:eastAsia="IRNazanin"/>
          <w:color w:val="111111"/>
          <w:sz w:val="28"/>
          <w:sz w:val="28"/>
          <w:szCs w:val="28"/>
          <w:rtl w:val="true"/>
          <w:lang w:bidi="fa-IR"/>
        </w:rPr>
        <w:t xml:space="preserve">إلی حضرموت علی صدقاتها و بعث عدی بن حاتم الطائی علی صدقة طیئ و أسد و بعث مالک بن نویرة علی صدقات حنظلة و جعل الزبرقان بن بدر و قیس بن عاصم علی صدقات زید بن مناة بن </w:t>
      </w:r>
      <w:r>
        <w:rPr>
          <w:rStyle w:val="FootnoteAnchor"/>
          <w:rtl w:val="true"/>
        </w:rPr>
        <w:footnoteReference w:id="2161"/>
      </w:r>
      <w:r>
        <w:rPr>
          <w:rFonts w:ascii="IRNazanin" w:hAnsi="IRNazanin" w:eastAsia="IRNazanin"/>
          <w:color w:val="111111"/>
          <w:sz w:val="28"/>
          <w:sz w:val="28"/>
          <w:szCs w:val="28"/>
          <w:rtl w:val="true"/>
          <w:lang w:bidi="fa-IR"/>
        </w:rPr>
        <w:t xml:space="preserve">تمیم و بعث العلاء بن الحضرمی إلی البحرین و بعث علی بن أبی طالب علیهما السلام إلی نجران لیجمع صدقاتهم و جزیتهم ففعل و عاد فلقی رسول الله صلی الله علیه و آله </w:t>
      </w:r>
      <w:r>
        <w:rPr>
          <w:rStyle w:val="FootnoteAnchor"/>
          <w:rtl w:val="true"/>
        </w:rPr>
        <w:footnoteReference w:id="2162"/>
      </w:r>
      <w:r>
        <w:rPr>
          <w:rFonts w:ascii="IRNazanin" w:hAnsi="IRNazanin" w:eastAsia="IRNazanin"/>
          <w:color w:val="111111"/>
          <w:sz w:val="28"/>
          <w:sz w:val="28"/>
          <w:szCs w:val="28"/>
          <w:rtl w:val="true"/>
          <w:lang w:bidi="fa-IR"/>
        </w:rPr>
        <w:t xml:space="preserve">فی حجة الوداع و استخلف علی الجیش الذین معه رجلا من أصحابه و سبقهم إلی النبی صلی الله علیه و آله فلقیه بمکة فعمد الرجل إلی الجیش فکساهم کل رجل حلة من البرد الذی مع علی علیه السلام فلما دنا الجیش خرج علی علیه السلام لیتلقاهم فرأی علیهم الحلل فنزعها عنهم فشکاه الجیش إلی رسول الله صلی الله علیه و آله فَقَامَ رَسُولُ اللَّهِ صلی الله علیه و آله خَطِیباً </w:t>
      </w:r>
      <w:bookmarkStart w:id="782" w:name="pg13777_135505"/>
    </w:p>
    <w:p>
      <w:pPr>
        <w:pStyle w:val="BookText"/>
        <w:rPr/>
      </w:pPr>
      <w:bookmarkEnd w:id="782"/>
      <w:r>
        <w:rPr>
          <w:rFonts w:ascii="Amiri" w:hAnsi="Amiri" w:eastAsia="Amiri" w:cs="Amiri"/>
          <w:color w:val="111111"/>
          <w:sz w:val="28"/>
          <w:sz w:val="28"/>
          <w:szCs w:val="28"/>
          <w:rtl w:val="true"/>
          <w:lang w:bidi="ar-SA"/>
        </w:rPr>
        <w:t xml:space="preserve">فَقَالَ أَیُّهَا النَّاسُ لَا تَشْکُوا عَلِیّاً فَإِنَّهُ وَ اللَّهِ لَأَخْشَنُ </w:t>
      </w:r>
      <w:r>
        <w:rPr>
          <w:rStyle w:val="FootnoteAnchor"/>
          <w:rtl w:val="true"/>
        </w:rPr>
        <w:footnoteReference w:id="2163"/>
      </w:r>
      <w:r>
        <w:rPr>
          <w:rFonts w:ascii="Amiri" w:hAnsi="Amiri" w:eastAsia="Amiri" w:cs="Amiri"/>
          <w:color w:val="111111"/>
          <w:sz w:val="28"/>
          <w:sz w:val="28"/>
          <w:szCs w:val="28"/>
          <w:rtl w:val="true"/>
          <w:lang w:bidi="ar-SA"/>
        </w:rPr>
        <w:t>فِی ذَاتِ اللَّهِ أَوْ فِی سَبِیلِ اللَّهِ</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هجری، رسول‌خدا صلی الله علیه و آله اُمرای خود را برای گردآوری صدقات روانه ساخت و در همین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امیة بن مغیره را به صنعا فرستاد که در آن‌جا عنسی بر ضد وی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بن اسد انصاری را برای جمع کردن صدقات مردمان حضرموت و عدی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حاتم را برای گردآوری صدقات قبایل طیّی و اسد و مالک بن نویره را برای جمع صدقات حنظله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زبرقان بن بدر و قیس بن عاصم را مأمور جمع صدقات زید بن مناة بن تمیم ساخت و علاء بن حضرمی را برای گردآوری صدقات به بحرین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 علیه السلام را نیز به نجران فرستاد تا صدقات و جزیه آنان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به انجام رساند و بازگشت و با رسول‌خدا صلی الله علیه و آله در حجه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حرکت به سوی او، مردی از یارانش را به جانشینی خود به فرماندهی لشکریان گمارد و آنگاه خود جلوتر از آنان حرکت کرد و در مکه خود را به رسول‌خدا صلی الله علیه و آله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که جانشین وی گشته بود، به هر یک از سپاهیان، از بُرده‌های همراه علی علیه السلام حله‌ای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لشکر نزدیک گردید، علی</w:t>
      </w:r>
    </w:p>
    <w:p>
      <w:pPr>
        <w:pStyle w:val="BookText"/>
        <w:rPr/>
      </w:pPr>
      <w:r>
        <w:rPr>
          <w:rFonts w:ascii="IRNazanin" w:hAnsi="IRNazanin" w:eastAsia="IRNazanin"/>
          <w:color w:val="111111"/>
          <w:sz w:val="28"/>
          <w:sz w:val="28"/>
          <w:szCs w:val="28"/>
          <w:rtl w:val="true"/>
          <w:lang w:bidi="fa-IR"/>
        </w:rPr>
        <w:t>علیه السلام برای استقبال از آنان خارج گردید و هنگامی‌که آن حله‌ها را برآن‌ها مشاهده نمود، حله‌ها را از آنان برگرفت و در پی آن، سپاهیان از او به نزد رسول‌خدا صلی الله علیه و آله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سخن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علی شکایت نکنید که او به خاطر ذات الهی، یا در راه خدا به خشم می‌آید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2362452_1468164448"/>
      <w:bookmarkStart w:id="784" w:name="_Toc317"/>
      <w:bookmarkEnd w:id="783"/>
      <w:r>
        <w:rPr>
          <w:rtl w:val="true"/>
        </w:rPr>
        <w:t>بیان</w:t>
      </w:r>
      <w:bookmarkEnd w:id="784"/>
    </w:p>
    <w:p>
      <w:pPr>
        <w:pStyle w:val="BookText"/>
        <w:rPr/>
      </w:pPr>
      <w:r>
        <w:rPr>
          <w:rFonts w:ascii="IRNazanin" w:hAnsi="IRNazanin" w:eastAsia="IRNazanin"/>
          <w:color w:val="111111"/>
          <w:sz w:val="28"/>
          <w:sz w:val="28"/>
          <w:szCs w:val="28"/>
          <w:rtl w:val="true"/>
          <w:lang w:bidi="fa-IR"/>
        </w:rPr>
        <w:t>قوله صاحب مکس أی عشار و قال الجزری فی حدیث الأذان کانوا یتحینون وقت الصلاة أی یطلبون حینها و الحین الوقت و قال الأصهب الذی یعلو لونه صهبة و هی کالشقرة و قال فی حدیث اللعان إن جاءت به أثیبج فهو لهلال تصغیر الأثبج و هو الناتئ الثبج أی ما بین الکتفین و الکاهل و رجل أثبج أیضا عظیم الجوف و قال الأورق الأسمر و الجعد شدید الخلق أو مجتمعة الخلق أو جعد الشعر ضد السبوطة و قال الجمالی بالتشدید الضخم الأعضاء التام الأوصال یقال ناقة جمالیة شبیهة بالجمل عظما و بدانة و قال خدلج الساقین عظیمهما و قال البجاد الکساء و منه تسمیة رسول الله صلی الله علیه و آله عبد الله بن عبدبهم ذا البجادین لأنه حین أراد المصیر إلی النبی صلی الله علیه و آله قطعت أمه بجادا قطعتین فارتدی بإحداهما و ائتزر بالأخری و قال یقال علی وجهه مسحة ملک و مسحة جمال أی أثر ظاهر منه و لا یقال ذلک إلا فی المدح و قال فی صفة المهدی قرشی یمان لیس من ذی و لا ذو أی لیس فیه نسب أذواء الیمن و هم ملوک حمیر منهم ذو یزن و ذو رعین و منه حدیث جریر یطلع علیکم رجل من ذی یمن علی وجهه مسحة من ذی ملک کذا أورده أبو عمر الزاهد و قال ذی هاهنا صلة أی زائدة و قال ذو الخلصة هو بیت کان فیه صنم لدوس و خثعم و بجیلة و غیرهم و قیل ذو الخلصة الکعبة الیمانیة التی کانت بالیمن فأنفذ إلیها رسول الله صلی الله علیه و آله جریر بن عبد الله البجلی فخربها و قیل ذو الخلصة اسم الصنم و فیه نظر لأن ذو لا یضاف إلا إلی أسماء الأجناس و فی القاموس فرس أجرد قصیر الشعر رقیقة و الأجرد السباق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أخیشن فی ذات الله هو تصغیر الأخشن للخشن</w:t>
      </w:r>
      <w:r>
        <w:rPr>
          <w:rFonts w:eastAsia="IRNazanin" w:cs="IRNazanin"/>
          <w:color w:val="111111"/>
          <w:sz w:val="28"/>
          <w:szCs w:val="28"/>
          <w:rtl w:val="true"/>
          <w:lang w:bidi="fa-IR"/>
        </w:rPr>
        <w:t xml:space="preserve">. </w:t>
      </w:r>
      <w:bookmarkStart w:id="785" w:name="pg13777_135506"/>
    </w:p>
    <w:p>
      <w:pPr>
        <w:pStyle w:val="BookText"/>
        <w:rPr/>
      </w:pPr>
      <w:bookmarkEnd w:id="7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اذان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یتحیّنون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 زمان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رنگش صهبة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آمیخته با سفیدی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رسول‌خدا صلی الله علیه و آله میان عویمر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هلال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جاءت به أثیبج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أثیبج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میان دو کتف و زیر گردنش پهن و فراخ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خلقت سخت و محکم یا خلقتی مجتمع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پیچان و مجعد گردید؛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فروهشته 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اندامی بزرگ و 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شتر را در بزرگی به شتر نر تشبیه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خدلج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گلیم مخطط که تازیان دور خود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نامی است که رسول‌خدا صلی الله علیه و آله بر عبدالله بن عبد بهم نهاد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ذوالبجادین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هنگامی‌که او آهنگ رفتن به سوی پیامبر صلی الله علیه و آله را نمود، مادرش گلیم مخططی را دوپاره نمود و او قطعه‌ای از آن را پیراهن و دیگری را شلوار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وجهه مسحة ملک، و مسحة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چهره‌اش نشانی از پادشاهی و یا زیبایی خودنمایی می‌کند و این اسلوب تنها در مدح به‌کار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صفة المهدی قرشیّ یمان، لیس من ذی و لا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نسب پادشاهان حمیر یمن از جمله ذویزن و ذورعین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نوع حدیث جریر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علیکم رجل من ذی یمن علی وجهه مسحة من ذی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یمنیان بر شما آشکار می‌گردد که بر چهره‌اش نشانی از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زاهد آن را به این شکل آورده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صله یعنی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بت لدوس و خثعم و بجیله و غیر آنان،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یمانی است که در یمن قرار داشت و رسول‌خدا صلی الله علیه و آله جریر بن عبدالله بجلی را به سوی آن روانه داشت و او آن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نظر این اشکال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اسماء اجناس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که موهای کوتاه و اندکی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پا و پیشی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أخیشن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2362454_1468164448"/>
      <w:bookmarkStart w:id="787" w:name="_Toc318"/>
      <w:bookmarkEnd w:id="786"/>
      <w:r>
        <w:rPr>
          <w:rtl w:val="true"/>
        </w:rPr>
        <w:t>«</w:t>
      </w:r>
      <w:r>
        <w:rPr/>
        <w:t>4</w:t>
      </w:r>
      <w:r>
        <w:rPr>
          <w:rtl w:val="true"/>
        </w:rPr>
        <w:t>»</w:t>
      </w:r>
      <w:bookmarkEnd w:id="787"/>
    </w:p>
    <w:p>
      <w:pPr>
        <w:pStyle w:val="BookText"/>
        <w:rPr/>
      </w:pPr>
      <w:r>
        <w:rPr>
          <w:rFonts w:ascii="IRNazanin" w:hAnsi="IRNazanin" w:eastAsia="IRNazanin"/>
          <w:color w:val="111111"/>
          <w:sz w:val="28"/>
          <w:sz w:val="28"/>
          <w:szCs w:val="28"/>
          <w:rtl w:val="true"/>
          <w:lang w:bidi="fa-IR"/>
        </w:rPr>
        <w:t>قب،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صلی الله علیه و آله رسله إلی الآفاق فی سنة عشر و بین فتح مکة و وفاته کانت الوفود منهم بنو سلیم و فیهم العباس بن مرداس و بنو تیم و فیهم عطارد بن زرارة </w:t>
      </w:r>
      <w:r>
        <w:rPr>
          <w:rStyle w:val="FootnoteAnchor"/>
          <w:rtl w:val="true"/>
        </w:rPr>
        <w:footnoteReference w:id="2165"/>
      </w:r>
      <w:r>
        <w:rPr>
          <w:rFonts w:ascii="IRNazanin" w:hAnsi="IRNazanin" w:eastAsia="IRNazanin"/>
          <w:color w:val="111111"/>
          <w:sz w:val="28"/>
          <w:sz w:val="28"/>
          <w:szCs w:val="28"/>
          <w:rtl w:val="true"/>
          <w:lang w:bidi="fa-IR"/>
        </w:rPr>
        <w:t xml:space="preserve">و بنو عامر و فیهم عامر بن الطفیل و أربد بن قیس و بنو سعد بن بکر و فیهم ضمام بن ثعلبة و عبد القیس و الجارود بن عمرو و بنو حنیفة و فیهم مسیلمة الکذاب و طیئ و فیهم زید الخیل و عدی بن حاتم و زبید و فیهم عمرو بن معدیکرب و کندة و فیهم الأشعث بن قیس و نجران و فیهم السید و العاقب و أبو الحارث و الأزد و بعث حمیر إلی رسول الله صلی الله علیه و آله بإسلامهم و بعث فروة الجذامی رسولا باسمه و بنو الحارث بن کعب و فیهم قیس بن الحصین و یزید بن عبد المدان و ثقیف و سیدهم عبد نائل بنو أسد و أسلم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سال دهم هجری فرستادگان خویش را به نقاط مختلف روانه داشت و در فاصله میان فتح مکه و وفات وی، هیات‌های نمایندگی حضور یافتند که از جمله بنی سلیم به همراه عباس بن مرداس، بنی‌تمیم به همراه عطارد بن زراره، بنی عامر به همراه عامر بن طفیل و اربد بن قیس، بنو سعد بن بکر به همراه ضمام بن ثعلبه، عبدالقیس و جارود بن عمر، و بنی‌حنیفه به همراه مسلیمه کذاب، و طیّی به همراه زیدالخیل و عدیّ بن حاتم، و زبید به همراه عمرو بن معدی بن کرب، و کنده به همراه اشعث بن قیس، و نجران به همراه سید و عاقب و ابوحارث و ازد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پادشاهان حمیر نیز فرستاده‌ای نزد رسول‌خدا صلی الله علیه و آله فرستادند و اسلام خویش را اعلام کردند و فروه جذامی به نام خود فرستاده‌ای اعزام کرد و بنی حارث بن کعب به همراه قیس بن حصین و یزید بن عبدالمدان، و ثقیف و بزرگشان عبدنایل و بنی اسد و اسلم، به حضور پیامبر صلی الله علیه و آله 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362456_1468164448"/>
      <w:bookmarkStart w:id="789" w:name="_Toc319"/>
      <w:bookmarkEnd w:id="788"/>
      <w:r>
        <w:rPr>
          <w:rtl w:val="true"/>
        </w:rPr>
        <w:t>«</w:t>
      </w:r>
      <w:r>
        <w:rPr/>
        <w:t>5</w:t>
      </w:r>
      <w:r>
        <w:rPr>
          <w:rtl w:val="true"/>
        </w:rPr>
        <w:t>»</w:t>
      </w:r>
      <w:bookmarkEnd w:id="78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الْکَرَاجُکِیِّ، رُوِیَ أَنَّ النَّبِیَّ صلی الله علیه و آله کَانَ یَوْماً جَالِساً فِی نَفَرٍ مِنْ أَصْحَابِهِ وَ قَدْ صَلَّی الْغَدَاةَ إِذْ أَقْبَلَ أَعْرَابِیٌّ عَلَی نَاقَةٍ لَهُ حَتَّی وَقَفَ بِبَابِ الْمَسْجِدِ فَأَنَاخَهَا ثُمَّ عَقَلَهَا وَ دَخَلَ الْمَسْجِدَ یَتَخَطَّی النَّاسَ وَ النَّاسُ یُوَسِّعُونَ لَهُ وَ إِذَا هُوَ رَجُلٌ مَدِیدُ الْقَامَةِ عَظِیمُ الْهَامَةِ مُعْتَجِرٌ بِعِمَامَةٍ فَلَمَّا مَثُلَ بَیْنَ یَدَیْ رَسُولِ اللَّهِ صلی الله علیه و آله أَسْفَرَ عَنْ لِثَامِهِ ثُمَّ هَمَّ أَنْ یَتَکَلَّمَ فَأُرْتِجَ ثُمَّ هَمَّ أَنْ یَتَکَلَّمَ فَأُرْتِجَ </w:t>
      </w:r>
      <w:r>
        <w:rPr>
          <w:rStyle w:val="FootnoteAnchor"/>
          <w:rtl w:val="true"/>
        </w:rPr>
        <w:footnoteReference w:id="2167"/>
      </w:r>
      <w:r>
        <w:rPr>
          <w:rFonts w:ascii="Amiri" w:hAnsi="Amiri" w:eastAsia="Amiri" w:cs="Amiri"/>
          <w:color w:val="111111"/>
          <w:sz w:val="28"/>
          <w:sz w:val="28"/>
          <w:szCs w:val="28"/>
          <w:rtl w:val="true"/>
          <w:lang w:bidi="ar-SA"/>
        </w:rPr>
        <w:t xml:space="preserve">حَتَّی اعْتَرَضَهُ ذَلِکَ ثَلَاثَ مَرَّاتٍ فَلَمَّا رَآهُ النَّبِیُّ صلی الله علیه و آله وَ قَدْ رَکِبَهُ الزَّمَعُ لَهَی عَنْهُ بِالْحَدِیثِ لِیَذْهَبَ عَنْهُ بَعْضُ الَّذِی أَصَابَهُ وَ قَدْ کَسَا اللَّهُ نَبِیَّهُ جَلَالَةً وَ هَیْبَةً فَلَمَّا أَنِسَ وَ فَرَّخَ رَوْعُهُ قَالَ لَهُ النَّبِیُّ صلی الله علیه و آله قُلْ لِلَّهِ أَنْتَ مَا أَنْتَ قَائِلٌ فَأَنْشَدَ أَبْیَاتاً اعْتِذَاراً عَمَّا أَصَابَهُ فَاسْتَوَی رَسُولُ اللَّهِ صلی الله علیه و آله </w:t>
      </w:r>
      <w:r>
        <w:rPr>
          <w:rStyle w:val="FootnoteAnchor"/>
          <w:rtl w:val="true"/>
        </w:rPr>
        <w:footnoteReference w:id="2168"/>
      </w:r>
      <w:r>
        <w:rPr>
          <w:rFonts w:ascii="Amiri" w:hAnsi="Amiri" w:eastAsia="Amiri" w:cs="Amiri"/>
          <w:color w:val="111111"/>
          <w:sz w:val="28"/>
          <w:sz w:val="28"/>
          <w:szCs w:val="28"/>
          <w:rtl w:val="true"/>
          <w:lang w:bidi="ar-SA"/>
        </w:rPr>
        <w:t xml:space="preserve">وَ کَانَ مُتَّکِئاً فَقَالَ أَنْتَ أُهَیْبُ بْنُ سَمَاعٍ وَ لَمْ یَرَهُ قَطُّ قَبْلَ وَقْتِهِ ذَلِکَ </w:t>
      </w:r>
      <w:r>
        <w:rPr>
          <w:rStyle w:val="FootnoteAnchor"/>
          <w:rtl w:val="true"/>
        </w:rPr>
        <w:footnoteReference w:id="2169"/>
      </w:r>
      <w:r>
        <w:rPr>
          <w:rFonts w:ascii="Amiri" w:hAnsi="Amiri" w:eastAsia="Amiri" w:cs="Amiri"/>
          <w:color w:val="111111"/>
          <w:sz w:val="28"/>
          <w:sz w:val="28"/>
          <w:szCs w:val="28"/>
          <w:rtl w:val="true"/>
          <w:lang w:bidi="ar-SA"/>
        </w:rPr>
        <w:t xml:space="preserve">فَقَالَ أَنَا أُهَیْبُ بْنُ سَمَاعٍ الْآبِیُّ الدَّفَّاعُ الْقَوِیُّ الْمَنَّاعُ قَالَ أَنْتَ الَّذِی ذَهَبَ جُلُّ قَوْمِکَ بِالْغَارَاتِ وَ لَمْ یَنْفُضُوا رُءُوسَهُمْ مِنَ الْهَفَوَاتِ إِلَّا مُنْذُ أَشْهُرٍ وَ سَنَوَاتٍ قَالَ أَنَا ذَاکَ قَالَ أَ تَذْکُرُ الْأَزْمَةَ الَّتِی أَصَابَتْ قَوْمَکَ </w:t>
      </w:r>
    </w:p>
    <w:p>
      <w:pPr>
        <w:pStyle w:val="BookText"/>
        <w:rPr/>
      </w:pPr>
      <w:r>
        <w:rPr>
          <w:rFonts w:ascii="Amiri" w:hAnsi="Amiri" w:eastAsia="Amiri" w:cs="Amiri"/>
          <w:color w:val="111111"/>
          <w:sz w:val="28"/>
          <w:sz w:val="28"/>
          <w:szCs w:val="28"/>
          <w:rtl w:val="true"/>
          <w:lang w:bidi="ar-SA"/>
        </w:rPr>
        <w:t xml:space="preserve">احْرَنْجَمَ لَهَا الذِّیخُ وَ أَخْلَفَ نَوْءُ الْمِرِّیخِ وَ امْتَنَعَتِ </w:t>
      </w:r>
      <w:r>
        <w:rPr>
          <w:rStyle w:val="FootnoteAnchor"/>
          <w:rtl w:val="true"/>
        </w:rPr>
        <w:footnoteReference w:id="2170"/>
      </w:r>
      <w:r>
        <w:rPr>
          <w:rFonts w:ascii="Amiri" w:hAnsi="Amiri" w:eastAsia="Amiri" w:cs="Amiri"/>
          <w:color w:val="111111"/>
          <w:sz w:val="28"/>
          <w:sz w:val="28"/>
          <w:szCs w:val="28"/>
          <w:rtl w:val="true"/>
          <w:lang w:bidi="ar-SA"/>
        </w:rPr>
        <w:t xml:space="preserve">السَّمَاءُ وَ انْقَطَعَتِ الْأَنْوَاءُ وَ احْتَرَقَتِ الْعَنَمَةُ وَ خَفَّتِ الْبُرْمَةُ حَتَّی إِنَّ الضَّیْفَ لَیَنْزِلُ بِقَوْمِکَ وَ مَا فِی الْغَنَمِ عَرَقٌ وَ لَا غَزَرٌ فَتَرْصُدُونَ الضَّبَّ الْمَکْنُونَ فَتَقْتَنِصُونَهُ </w:t>
      </w:r>
      <w:r>
        <w:rPr>
          <w:rStyle w:val="FootnoteAnchor"/>
          <w:rtl w:val="true"/>
        </w:rPr>
        <w:footnoteReference w:id="2171"/>
      </w:r>
      <w:r>
        <w:rPr>
          <w:rFonts w:ascii="Amiri" w:hAnsi="Amiri" w:eastAsia="Amiri" w:cs="Amiri"/>
          <w:color w:val="111111"/>
          <w:sz w:val="28"/>
          <w:sz w:val="28"/>
          <w:szCs w:val="28"/>
          <w:rtl w:val="true"/>
          <w:lang w:bidi="ar-SA"/>
        </w:rPr>
        <w:t xml:space="preserve">وَ کَأَنَّکَ قُلْتَ فِی طَرِیقِکَ إِلَیَّ لِتَسْأَلَنِی عَنْ حِلِّ ذَلِکَ وَ عَنْ حَرَجِهِ </w:t>
      </w:r>
      <w:r>
        <w:rPr>
          <w:rStyle w:val="FootnoteAnchor"/>
          <w:rtl w:val="true"/>
        </w:rPr>
        <w:footnoteReference w:id="2172"/>
      </w:r>
      <w:r>
        <w:rPr>
          <w:rFonts w:ascii="Amiri" w:hAnsi="Amiri" w:eastAsia="Amiri" w:cs="Amiri"/>
          <w:color w:val="111111"/>
          <w:sz w:val="28"/>
          <w:sz w:val="28"/>
          <w:szCs w:val="28"/>
          <w:rtl w:val="true"/>
          <w:lang w:bidi="ar-SA"/>
        </w:rPr>
        <w:t xml:space="preserve">أَلَا وَ لَا حَرَجَ عَلَی مُضْطَرٍّ وَ مِنْ کَرَمِ الْأَخْلَاقِ بِرُّ الضَّیْفِ قَالَ فَقَالَ لَا وَ اللَّهِ لَا أَطْلُبُ أَثَراً بَعْدَ عَیْنٍ لَکَأَنَّکَ کُنْتَ مَعِی فِی طَرِیقِی وَ شَرِیکِی فِی أَمْرِی أَشْهَدُ أَنْ لَا إِلَهَ إِلَّا اللَّهُ وَ أَنَّکَ مُحَمَّدٌ رَسُولُ اللَّهِ ثُمَّ قَالَ یَا رَسُولَ اللَّهِ زِدْنِی شَرْحاً وَ بَیَاناً أَزْدَدْ بِکَ إِیمَاناً فَقَالَ لَهُ النَّبِیُّ صلی الله علیه و آله أَ تَذْکُرُ إِذْ أَتَیْتَ صَنَمَکَ فِی الظَّهِیرَةِ فَعَتَرْتَ لَهُ الْعَتِیرَةَ فقال نعم بأبی أنت و أمی یا رسول الله إن الحارث بن أبی ضرار المصطلقی جمع لک جموعا لیدهمک بالمدینة و استعان بی علی حربک و کان لی صنم یقال له واقب </w:t>
      </w:r>
      <w:r>
        <w:rPr>
          <w:rStyle w:val="FootnoteAnchor"/>
          <w:rtl w:val="true"/>
        </w:rPr>
        <w:footnoteReference w:id="2173"/>
      </w:r>
      <w:r>
        <w:rPr>
          <w:rFonts w:ascii="IRNazanin" w:hAnsi="IRNazanin" w:eastAsia="IRNazanin"/>
          <w:color w:val="111111"/>
          <w:sz w:val="28"/>
          <w:sz w:val="28"/>
          <w:szCs w:val="28"/>
          <w:rtl w:val="true"/>
          <w:lang w:bidi="fa-IR"/>
        </w:rPr>
        <w:t xml:space="preserve">فرقبت خلوته و قممت ساحته ثم نفضت التراب عن رأسه ثم عترت له عتیرة فإنی لأستخبره فی أمری و أستشیره فی حربک </w:t>
      </w:r>
      <w:r>
        <w:rPr>
          <w:rStyle w:val="FootnoteAnchor"/>
          <w:rtl w:val="true"/>
        </w:rPr>
        <w:footnoteReference w:id="2174"/>
      </w:r>
      <w:r>
        <w:rPr>
          <w:rFonts w:ascii="IRNazanin" w:hAnsi="IRNazanin" w:eastAsia="IRNazanin"/>
          <w:color w:val="111111"/>
          <w:sz w:val="28"/>
          <w:sz w:val="28"/>
          <w:szCs w:val="28"/>
          <w:rtl w:val="true"/>
          <w:lang w:bidi="fa-IR"/>
        </w:rPr>
        <w:t>إذ سمعت له صوتا قف له شعری و اشتد منه ذعری فولیت عنه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أهیب ما لک 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تنأ عنی و ارجع</w:t>
      </w:r>
    </w:p>
    <w:p>
      <w:pPr>
        <w:pStyle w:val="BookText"/>
        <w:rPr/>
      </w:pPr>
      <w:r>
        <w:rPr>
          <w:rFonts w:ascii="IRNazanin" w:hAnsi="IRNazanin" w:eastAsia="IRNazanin"/>
          <w:color w:val="111111"/>
          <w:sz w:val="28"/>
          <w:sz w:val="28"/>
          <w:szCs w:val="28"/>
          <w:rtl w:val="true"/>
          <w:lang w:bidi="fa-IR"/>
        </w:rPr>
        <w:t>و اسمع مقالا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 ما لا یدفع</w:t>
      </w:r>
    </w:p>
    <w:p>
      <w:pPr>
        <w:pStyle w:val="BookText"/>
        <w:rPr/>
      </w:pPr>
      <w:r>
        <w:rPr>
          <w:rFonts w:ascii="IRNazanin" w:hAnsi="IRNazanin" w:eastAsia="IRNazanin"/>
          <w:color w:val="111111"/>
          <w:sz w:val="28"/>
          <w:sz w:val="28"/>
          <w:szCs w:val="28"/>
          <w:rtl w:val="true"/>
          <w:lang w:bidi="fa-IR"/>
        </w:rPr>
        <w:t>نبی صدق أروع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فاقصد إلیه و اسرع</w:t>
      </w:r>
    </w:p>
    <w:p>
      <w:pPr>
        <w:pStyle w:val="BookText"/>
        <w:rPr/>
      </w:pPr>
      <w:r>
        <w:rPr>
          <w:rFonts w:ascii="IRNazanin" w:hAnsi="IRNazanin" w:eastAsia="IRNazanin"/>
          <w:color w:val="111111"/>
          <w:sz w:val="28"/>
          <w:sz w:val="28"/>
          <w:szCs w:val="28"/>
          <w:rtl w:val="true"/>
          <w:lang w:bidi="fa-IR"/>
        </w:rPr>
        <w:t>تأمن وبال المصرع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أهیب فأتیت أهلی و لم أطلع أحدا علی أمری فلما کان من الغد أتیته فی الظهیرة فرقبت خلوته و قممت ساحته و عترت له عتیرة ثم جسدته بدمها فبینا أنا کذلک إذ سمعت منه صوتا هائلا فولیت عنه هاربا و هو یقول کلاما فی معنی کلامه الأول قال فلما کان من غد رکبت ناقتی و لبست لامتی و </w:t>
      </w:r>
      <w:bookmarkStart w:id="790" w:name="pg13777_135508"/>
    </w:p>
    <w:p>
      <w:pPr>
        <w:pStyle w:val="BookText"/>
        <w:rPr/>
      </w:pPr>
      <w:bookmarkEnd w:id="790"/>
      <w:r>
        <w:rPr>
          <w:rFonts w:ascii="Amiri" w:hAnsi="Amiri" w:eastAsia="Amiri" w:cs="Amiri"/>
          <w:color w:val="111111"/>
          <w:sz w:val="28"/>
          <w:sz w:val="28"/>
          <w:szCs w:val="28"/>
          <w:rtl w:val="true"/>
          <w:lang w:bidi="ar-SA"/>
        </w:rPr>
        <w:t xml:space="preserve">تکبدت الطریق حتی أتیتک فأنر لی سراجک و أوضح لی منهاجک قال فَقَالَ النَّبِیُّ صلی الله علیه و آله قُلْ لَا إِلَهَ إِلَّا اللَّهُ وَحْدَهُ لَا شَرِیکَ لَهُ وَ إِنِّی مُحَمَّدٌ عَبْدُهُ وَ رَسُولُهُ فَقَالَهَا غَیْرَ مُسْتَنْکِفٍ وَ أَسْلَمَ وَ حَسُنَ إِسْلَامُهُ وَ وَقَرَ حُبُّ الْإِسْلَامِ فِی قَلْبِهِ فَقَالَ النَّبِیُّ صلی الله علیه و آله لِأَمِیرِ الْمُؤْمِنِینَ عَلِیِّ بْنِ أَبِی طَالِبٍ علیهما السلام خُذْ بِیَدِهِ فَعَلِّمْهُ الْقُرْآنَ فَأَقَامَ عِنْدَ النَّبِیِّ صلی الله علیه و آله فَلَمَّا حَذِقَ شَیْئاً مِنَ الْقُرْآنِ قَالَ یَا نَبِیَّ اللَّهِ إِنَّ الْحَارِثَ بْنَ أَبِی ضِرَارٍ قَدْ جَمَعَ لَکَ جُمُوعاً لِیَدْهَمَکَ بِالْمَدِینَةِ فَلَوْ وَجَّهْتَ مَعِی قَوْماً بِسَرِیَّةٍ تَشُنُّ عَلَیْهِمُ الْغَارَةَ فَوَجَّهَ النَّبِیُّ صلی الله علیه و آله مَعَهُ أَمِیرَ الْمُؤْمِنِینَ وَ جَمَاعَةً مِنَ الْمُؤْمِنِینَ </w:t>
      </w:r>
      <w:r>
        <w:rPr>
          <w:rStyle w:val="FootnoteAnchor"/>
          <w:rtl w:val="true"/>
        </w:rPr>
        <w:footnoteReference w:id="2175"/>
      </w:r>
      <w:r>
        <w:rPr>
          <w:rFonts w:ascii="Amiri" w:hAnsi="Amiri" w:eastAsia="Amiri" w:cs="Amiri"/>
          <w:color w:val="111111"/>
          <w:sz w:val="28"/>
          <w:sz w:val="28"/>
          <w:szCs w:val="28"/>
          <w:rtl w:val="true"/>
          <w:lang w:bidi="ar-SA"/>
        </w:rPr>
        <w:t xml:space="preserve">فَظَفِرُوا بِهِمْ وَ اسْتَاقُوا إِبِلَهُمْ وَ مَاشِیَتَهُمْ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بعد از اقامه نماز صبح در میان جمعی از یارانش نشسته بود که به ناگاه عربی بادیه نشین سوار بر ماده شتر خود پیش آمد، تا آنکه برابر در مسجد توقف نمود و آنگاه شترش را بر زمین خواباند و آن را بست و وارد مسجد شد، درحالی‌که از میان مردم می‌گذشت و آنان راه را بر او می‌گشودند و او مردی بلند قامت با سری بزرگ بود که با کناره دستار، صورت خویش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رسول‌خدا صلی الله علیه و آله قرار گرفت، نقاب از رخ برگرفت و در صدد بر آمد تا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کوشید تا سخن بگوید، ولی بار دیگر زبانش بند آمد تا آنجا که سه بار این حال بر او 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مشاهده نمود که ترس و سرگشتگی بر او غالب گشته است، خود شروع به صحبت با وی نمود تا ترس او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ترس او از آن رو بود که خداوند پیامبرش را در هاله‌ای از جلال و عظمت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هنگامی‌که آن بادیه نشین الفت یافت و ترسش زایل گردید،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آنچه می‌خواهی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بیابانی در ابتدا ابیاتی برای عذرخواهی از آنچه بر او پیش آمده بود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بر زمین نشست و تکیه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اهیب بن سمّاع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در حالی گفت که پیش از آن هرگز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اهیب بن سمّاع، مردی با مناعت و عقب راننده دشمنان و مردی قدرتمند و بازدارنده دشمنان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با یورش‌ها، عزت قومت پایمال گشته است و تنها چند ماه و سالی است که لغزش‌های سرشان را به کناری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بحران وگرفتاری که بر قومت فرود آمد را به یاد می‌آوری که گرگ نترس قصد آن کرد ولی از آن ترسید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برتافت و غروب ستاره مریخ نیز بارانی نازل نساخت و آسمان باران نفرستاد و بخشش باران قطع گردید و عنمه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درختی با شاخه های نازک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و میوه مغیلان نایاب گردید و کار بدانجا رسیده است که میهمان در میان قوم تو وارد می‌گردد و حال آنکه گوسفندان را هیچ شیری نیست و در کمین سوسمار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نشینید تا آن را شکار کنید؟ و تو آ‌نگاه که به سوی من می‌آمدی،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درباره وقوع آن و دشواری و تنگنای آن از من درخواست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درمانده حرج و گناهی نیست و از بزرگواری‌های اخلاقی، نیکی کردن با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بعد از آنکه با چشم خود معجزه تو را دیدم، دیگر منتظر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حقانیت و پیامبری‌ات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راه، همراه من و شریک کار من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پروردگاری جز خدای یگانه نیست و تو محمد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گو، تا ایمانم به تو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می‌آوری که ظهرگاهان پیش بت خود رفتی و برای آن قربانی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ابی‌ضرار مصطلقی برای نبرد با تو سپاهیانی گردآوری کرد تا به ناگاه در مدینه بر تو یورش آورد و از من برای جنگ با تو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بتی به نام واقب داشتم، پس در خلوتش او را پاس داشتم و ساحت آن را جارو کردم و خاک را از سرش زدودم و سپس برایش قربانی نمودم و در کار خویش و جنگ با تو از او راهنمایی و مشورت خواستم که به ناگاه از او صدایی شنیدم که از آن مویم سیخ شد و ترسم از او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گریختم، درحالی‌که او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اهیب، تو را چه شده است که ناله و بی‌تابی می‌کنی؟ از من دور نشو و برگرد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سخنی سودمند گوش فرابده که چیزی به سوی تو آمده است که نمی‌توانی آن را عقب برانی و بازگردانی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پیامبری راستگو است که از نیکی و شجاعت او در شگفت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به سوی او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از هلاکت در امان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خانواده‌ام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را از کار خود آگاه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فردای آن روز در رسید، هنگام ظهر بر آن وارد شدم و خلوت او را پاس داشتم و ساحت آن را جارو نمودم و برایش قربانی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خون قربانی آن را آغشته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صدایی هولناک از او شنیدم و از شدت ترس، پا به فرار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سخنی با همان مفهوم کلام پیشین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فرا رسید، بر شترم سوار گشتم و زرهم را پوشیدم و به سختی راه در نوردیدم تا آنکه به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چراغت را بر من بیافروز و شیوه و راهت را بر من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او را هیچ شریکی نیست و من محمد بنده و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 هیچ تکبّر و ننگ و عاری آن را بر زبان آورد و به نیکی اسلام را پذیرفت و عشق به اسلام در قلب او ریشه دواند و پیامبر صلی الله علیه و آله به امیرالمؤمنین 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را بگیر و به او قرآن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پیامبر ماند و چون مقداری از قرآن را به نیکی فراگرفت،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ضرار برای نبرد با تو سپاهیانی گرد آورده است، تا به ناگاه در مدینه بر تو شبیخون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گروهی را همراه من سازی تا در سریه‌ای بر آنان یورش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امیرالمؤمنین و گروهی از مؤمنان را همراه او روانه ساخت که بر آنان غلبه یافتند و شتران و دام‌هایشان را به غنیمت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2362458_1468164448"/>
      <w:bookmarkStart w:id="792" w:name="_Toc320"/>
      <w:bookmarkEnd w:id="791"/>
      <w:r>
        <w:rPr>
          <w:rtl w:val="true"/>
        </w:rPr>
        <w:t>توضیح</w:t>
      </w:r>
      <w:bookmarkEnd w:id="79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ارتج علی القاری علی ما لم یسم فاعله إذا لم یقدر علی القراءة و الزمع بالتحریک الدهش و فرخ الروع تفریخا ذهب کأفرخ و الأزمة الشدة و الضیق و احرنجم أراد الأمر ثم رجع عنه و القوم أو الإبل اجتمع بعضها و ازدحموا و الذیخ بالکسر الذئب و الجری‌ء و الفرس الحصان و ذکر الضباع الکثیر الشعر و النوء سقوط نجم من المنازل فی المغرب مع الفجر و طلوع رقیبه من المشرق یقابله من ساعته فی کل لیلة إلی ثلاثة عشر یوما و هکذا کل نجم منها إلی انقضاء السنة ما خلا الجبهة فإن لها أربعة عشر یوما و کانت العرب تضیف الأمطار و الریاح و الحر و البرد إلی الساقط کذا ذکر الجوهری و قال العنم شجر لین الأعضاء یشبه به بنان الجواری و قال البرم ثمر العضاة الواحدة برمة و فی بعض النسخ بالزاء یقال بزم علیه أی عض بمقدم أسنانه و البزمة فی الأکل هو أن یأکل فی الیوم و اللیل مرة و العرق اللبن و لعل المراد هنا اللبن القلیل و بالغزر الکثیر قال فی القاموس الغزیر الکثیر من کل شی‌ء و الغزیرة الکثیرة الدر و اقتنصه اصطاده قوله لا أطلب أثرا بعد عین الأثر الخبر أی لا أنتظر سماع خبر بحقیتک بعد ما عاینت من معجزاتک </w:t>
      </w:r>
      <w:bookmarkStart w:id="793" w:name="pg13777_135509"/>
    </w:p>
    <w:p>
      <w:pPr>
        <w:pStyle w:val="BookText"/>
        <w:rPr/>
      </w:pPr>
      <w:bookmarkEnd w:id="793"/>
      <w:r>
        <w:rPr>
          <w:rFonts w:ascii="IRNazanin" w:hAnsi="IRNazanin" w:eastAsia="IRNazanin"/>
          <w:color w:val="111111"/>
          <w:sz w:val="28"/>
          <w:sz w:val="28"/>
          <w:szCs w:val="28"/>
          <w:rtl w:val="true"/>
          <w:lang w:bidi="fa-IR"/>
        </w:rPr>
        <w:t>و العتیرة الذبیحة کانت تذبح للأصنام فیصب دمها علی رأسها و قف شعره قام فزعا و الأروع من الرجال الذی یعجبک حسنه و جسد الدم به کفرح لصق و ثوب مجسد مجسد مصبوغ بالزعفران و اللأمة الدرع أو جمیع أدوات الحرب و الکبد الشدة و قال الجوهری حذق الصبی القرآن و العمل یحذق حذقا و حذقا إذا مهر و حذق بالکسر حذقا لغة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نام بردن از فاعل و به صیغه مجهول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 علی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توانایی خواندن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الروع، تفریخاً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زدوده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تنگنا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کاری کرد ولی سپس از آن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إحرنجم القومُ أو الإبلُ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یکدیگر گردآمدند و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شجاع، و اسب نر و کفتار نر پرمو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ستاره‌ای در مغرب به هنگام سپیده صبح و طلوع همتای آن از مشرق که تا دوازده روز در هر شب با آن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ستاره‌ای از آن تا پایان سال چنین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آن چهارده روز است و عرب، باران و باد و گرما و سرما را به ستاره غروب‌کننده نسبت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نرم که انگشتان دختران را به آن تشبیه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عضاة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زاء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دندان‌های پیشین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شبانه‌روز یک بار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لاأطلبُ أثراً بعد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یعنی بعد از آنکه با چشم خود معجزات تو را مشاهده کردم، منتظر شنیدن سخنی درباره حقانیت تو باقی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که برای بت‌ها کشته می‌شد و خونش بر سر بت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مویش سیخ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الاروع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نیکی و زیبایی‌اش تو را به شگفت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الدم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آن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مجسد 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رنگ‌آمیزی شده با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یا همه ابزار آلات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حذق الصبی القرآن و العملَ، یحذق، حَذقاً و حِذقاً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آن مهارت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حذق، حذقاً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لغتی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4" w:name="__RefHeading___Toc2362460_1468164448"/>
      <w:bookmarkStart w:id="795" w:name="_Toc321"/>
      <w:bookmarkEnd w:id="794"/>
      <w:r>
        <w:rPr>
          <w:rtl w:val="true"/>
        </w:rPr>
        <w:t xml:space="preserve">باب </w:t>
      </w:r>
      <w:r>
        <w:rPr/>
        <w:t>36</w:t>
      </w:r>
      <w:r>
        <w:rPr>
          <w:rtl w:val="true"/>
        </w:rPr>
        <w:t xml:space="preserve"> </w:t>
      </w:r>
      <w:r>
        <w:rPr>
          <w:rtl w:val="true"/>
        </w:rPr>
        <w:t>حجة الوداع و ما جری فیها إلی الرجوع إلی المدینة و عدد حجه و عمرته صلی الله علیه و آله و سائر الوقائع إلی وفاته ص‌</w:t>
      </w:r>
      <w:bookmarkEnd w:id="795"/>
    </w:p>
    <w:p>
      <w:pPr>
        <w:pStyle w:val="Heading4"/>
        <w:numPr>
          <w:ilvl w:val="3"/>
          <w:numId w:val="1"/>
        </w:numPr>
        <w:rPr/>
      </w:pPr>
      <w:bookmarkStart w:id="796" w:name="__RefHeading___Toc2362462_1468164448"/>
      <w:bookmarkStart w:id="797" w:name="_Toc322"/>
      <w:bookmarkEnd w:id="796"/>
      <w:r>
        <w:rPr>
          <w:rtl w:val="true"/>
        </w:rPr>
        <w:t>الآیات</w:t>
      </w:r>
      <w:bookmarkEnd w:id="797"/>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 یَذْکُرُوا اسْمَ اللَّهِ فِی أَیَّامٍ مَعْلُوماتٍ عَلی ما رَزَقَهُمْ مِنْ بَهِیمَةِ الْأَنْعامِ فَکُلُوا مِنْها وَ أَطْعِمُوا الْبائِسَ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وَأَذِّن فِی النَّاسِ بِالْحَجِّ یَأْتُوکَ رِجَالًا وَعَلَی کُلِّ ضَامِرٍ یَأْتِینَ مِن کُلِّ فَجٍّ عَمِیقٍ، لِیَشْهَدُوا مَنَافِعَ لَهُمْ وَیَذْکُرُوا اسْمَ اللَّهِ فِی أَیَّامٍ مَّعْلُومَاتٍ عَلَی مَا رَزَقَهُم مِّن بَهِیمَةِ الْأَنْعَامِ فَکُلُوا مِنْهَا وَأَطْعِمُوا الْبَائِسَ الْفَقِیرَ، ثُمَّ لْیَقْضُوا تَفَثَهُمْ وَلْیُوفُوا نُذُورَهُمْ وَلْیَطَّوَّفُوا بِالْبَیْتِ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فرا خوان تا پیاده یا سوار بر شتران تکیده از راههای دور نزد تو بیایند، تا سودهایی را که از آن آنهاست ببینند و نام خدا را در روزهایی معین، به هنگام ذبح چهارپایانی که خدا رزق آنها ساخته،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بخورید و بینوایان فقیر را نیز اطعام کنید، سپس چرک از خود دور کنند و نذرهای خویش را ادا کنند و بر آن خانه کهنسال طواف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8" w:name="__RefHeading___Toc2362464_1468164448"/>
      <w:bookmarkStart w:id="799" w:name="_Toc323"/>
      <w:bookmarkEnd w:id="798"/>
      <w:r>
        <w:rPr>
          <w:rtl w:val="true"/>
        </w:rPr>
        <w:t>تفسیر</w:t>
      </w:r>
      <w:bookmarkEnd w:id="799"/>
    </w:p>
    <w:p>
      <w:pPr>
        <w:pStyle w:val="BookText"/>
        <w:rPr/>
      </w:pPr>
      <w:r>
        <w:rPr>
          <w:rFonts w:ascii="IRNazanin" w:hAnsi="IRNazanin" w:eastAsia="IRNazanin"/>
          <w:color w:val="111111"/>
          <w:sz w:val="28"/>
          <w:sz w:val="28"/>
          <w:szCs w:val="28"/>
          <w:rtl w:val="true"/>
          <w:lang w:bidi="fa-IR"/>
        </w:rPr>
        <w:t xml:space="preserve">قال الطبرسی رحمه الله اختلف فی المخاطب به علی قولین أحدهما أنه إبراهیم علیه السلام و الثانی أن المخاطب به نبینا صلی الله علیه و آله وَ أَذِّنْ یا محمد فِی النَّاسِ بِالْحَجِّ فأذن صلی الله علیه و آله فی حجة الوداع أی أعلمهم بوجوب الحج رِجالًا أی مشاة علی أرجلهم وَ عَلی کُلِّ ضامِرٍ أی رکبانا قال ابن عباس یرید الإبل و لا یدخل بعیر و لا غیره الحرم إلا و قد هزل </w:t>
      </w:r>
      <w:r>
        <w:rPr>
          <w:rStyle w:val="FootnoteAnchor"/>
          <w:rtl w:val="true"/>
        </w:rPr>
        <w:footnoteReference w:id="2177"/>
      </w:r>
      <w:r>
        <w:rPr>
          <w:rFonts w:ascii="IRNazanin" w:hAnsi="IRNazanin" w:eastAsia="IRNazanin"/>
          <w:color w:val="111111"/>
          <w:sz w:val="28"/>
          <w:sz w:val="28"/>
          <w:szCs w:val="28"/>
          <w:rtl w:val="true"/>
          <w:lang w:bidi="fa-IR"/>
        </w:rPr>
        <w:t>و سیأتی تفسیر الآیة فی کتاب الحج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چه کسی مورد خطاب است،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مخاطب را حضرت ابراهیم علیه السلام و دومی مخاطب را پیامبر صلی الله علیه و آله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به حج دعوت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نیز در حجة‌الوداع به حج فراخواند، یعنی آنان را از وجوب حج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پیاده و با پاهای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شتران است و 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تنها در صورتی می‌تواند وارد حرم شود که لاغر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تفسیر این آیه إنشاء الله در کتاب حج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0" w:name="__RefHeading___Toc2362466_1468164448"/>
      <w:bookmarkStart w:id="801" w:name="_Toc324"/>
      <w:bookmarkEnd w:id="800"/>
      <w:r>
        <w:rPr>
          <w:rtl w:val="true"/>
        </w:rPr>
        <w:t>الأخبار</w:t>
      </w:r>
      <w:bookmarkEnd w:id="801"/>
    </w:p>
    <w:p>
      <w:pPr>
        <w:pStyle w:val="Heading5"/>
        <w:numPr>
          <w:ilvl w:val="4"/>
          <w:numId w:val="1"/>
        </w:numPr>
        <w:rPr/>
      </w:pPr>
      <w:bookmarkStart w:id="802" w:name="__RefHeading___Toc2362468_1468164448"/>
      <w:bookmarkStart w:id="803" w:name="_Toc325"/>
      <w:bookmarkEnd w:id="802"/>
      <w:r>
        <w:rPr>
          <w:rtl w:val="true"/>
        </w:rPr>
        <w:t>«</w:t>
      </w:r>
      <w:r>
        <w:rPr/>
        <w:t>1</w:t>
      </w:r>
      <w:r>
        <w:rPr>
          <w:rtl w:val="true"/>
        </w:rPr>
        <w:t>»</w:t>
      </w:r>
      <w:bookmarkEnd w:id="80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أَحْمَدَ عَنِ الْحُسَیْنِ بْنِ سَعِیدٍ عَنْ فَضَالَةَ عَنْ عُمَرَ بْنِ </w:t>
      </w:r>
      <w:bookmarkStart w:id="804" w:name="pg13777_135510"/>
    </w:p>
    <w:p>
      <w:pPr>
        <w:pStyle w:val="BookText"/>
        <w:rPr/>
      </w:pPr>
      <w:bookmarkEnd w:id="804"/>
      <w:r>
        <w:rPr>
          <w:rFonts w:ascii="Amiri" w:hAnsi="Amiri" w:eastAsia="Amiri" w:cs="Amiri"/>
          <w:color w:val="111111"/>
          <w:sz w:val="28"/>
          <w:sz w:val="28"/>
          <w:szCs w:val="28"/>
          <w:rtl w:val="true"/>
          <w:lang w:bidi="ar-SA"/>
        </w:rPr>
        <w:t>أَبَانٍ الْکَلْبِیِّ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علیه السلام الْمُسْتَحَاضَةَ فَذَکَرَ أَسْمَاءَ بِنْتَ عُمَیْسٍ فَقَالَ إِنَّ أَسْمَاءَ وَلَدَتْ مُحَمَّدَ بْنَ أَبِی بَکْرٍ بِالْبَیْدَاءِ وَ کَانَ فِی وِلَادَتِهَا الْبَرَکَةُ لِلنِّسَاءِ لِمَنْ وَلَدَتْ مِنْهُنَّ أَوْ طَمِثَتْ فَأَمَرَهَا رَسُولُ اللَّهِ صلی الله علیه و آله فَاسْتَثْفَرَتْ </w:t>
      </w:r>
      <w:r>
        <w:rPr>
          <w:rStyle w:val="FootnoteAnchor"/>
          <w:rtl w:val="true"/>
        </w:rPr>
        <w:footnoteReference w:id="2178"/>
      </w:r>
      <w:r>
        <w:rPr>
          <w:rFonts w:ascii="Amiri" w:hAnsi="Amiri" w:eastAsia="Amiri" w:cs="Amiri"/>
          <w:color w:val="111111"/>
          <w:sz w:val="28"/>
          <w:sz w:val="28"/>
          <w:szCs w:val="28"/>
          <w:rtl w:val="true"/>
          <w:lang w:bidi="ar-SA"/>
        </w:rPr>
        <w:t xml:space="preserve">وَ تَنَطَّقَتْ بِمِنْطَقَةٍ وَ أَحْرَمَتْ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العده، از عمر بن ابان کلبی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زن مستحاضه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اسماء بنت عمیس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محمد بن ابی‌بکر را در میان بیابان به دنیا آورد و در این زایمان او، برای زنانی که کودکی به دنیا آوردند و یا حیض دیدند، خیر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رسول‌خدا صلی الله علیه و آله به او دستور داد که فرج خود را با تکه‌ای پارچه بزرگ و پنبه بگیرد و کمر بند خود را بر کمر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محرم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362470_1468164448"/>
      <w:bookmarkStart w:id="806" w:name="_Toc326"/>
      <w:bookmarkEnd w:id="805"/>
      <w:r>
        <w:rPr>
          <w:rtl w:val="true"/>
        </w:rPr>
        <w:t>«</w:t>
      </w:r>
      <w:r>
        <w:rPr/>
        <w:t>2</w:t>
      </w:r>
      <w:r>
        <w:rPr>
          <w:rtl w:val="true"/>
        </w:rPr>
        <w:t>»</w:t>
      </w:r>
      <w:bookmarkEnd w:id="806"/>
    </w:p>
    <w:p>
      <w:pPr>
        <w:pStyle w:val="BookText"/>
        <w:rPr/>
      </w:pPr>
      <w:r>
        <w:rPr>
          <w:rFonts w:ascii="Amiri" w:hAnsi="Amiri" w:eastAsia="Amiri" w:cs="Amiri"/>
          <w:color w:val="111111"/>
          <w:sz w:val="28"/>
          <w:sz w:val="28"/>
          <w:szCs w:val="28"/>
          <w:rtl w:val="true"/>
          <w:lang w:bidi="ar-SA"/>
        </w:rPr>
        <w:t xml:space="preserve">کا، الکافی عَلِیٌّ عَنْ أَبِیهِ عَنْ حَمَّادٍ عَنْ حَرِیزٍ عَنْ زُرَارَةَ عَنْ أَبِی جَعْفَرٍ علیه السلام أَنَّ أَسْمَاءَ بِنْتَ عُمَیْسٍ نَفِسَتْ بِمُحَمَّدِ بْنِ أَبِی بَکْرٍ فَأَمَرَهَا رَسُولُ اللَّهِ صلی الله علیه و آله حِینَ أَرَادَتِ الْإِحْرَامَ مِنْ ذِی الْحُلَیْفَةِ أَنْ تَحْتَشِیَ بِالْکُرْسُفِ وَ الْخِرَقِ وَ تُهِلَّ بِالْحَجِّ فَلَمَّا قَدِمُوا مَکَّةَ وَ قَدْ نَسَکُوا الْمَنَاسِکَ وَ قَدْ أَتَی لَهَا ثَمَانِیَةَ عَشَرَ یَوْماً فَأَمَرَهَا رَسُولُ اللَّهِ صلی الله علیه و آله أَنْ تَطُوفَ بِالْبَیْتِ وَ تُصَلِّیَ وَ لَمْ یَنْقَطِعْ عَنْهَا الدَّمُ فَفَعَلَتْ ذَلِکَ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محمد بن ابی بکر را به دنیا آورد و هنگامی‌که از ذی‌الحلیفه قصد احرام نمود، رسول‌خدا صلی الله علیه و آله به او فرمان داد که پنبه و پاره‌ای از جامه در خود گیرد و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مکه رسیدند و مناسک را به پا داشتند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 اسماء گذشت، رسول‌خدا صلی الله علیه و آله به او که هنوز خون او بند نیامده بود، امر نمود که بر گرد کعبه طواف سازد و نماز گزارد و او نیز چنین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2362472_1468164448"/>
      <w:bookmarkStart w:id="808" w:name="_Toc327"/>
      <w:bookmarkEnd w:id="807"/>
      <w:r>
        <w:rPr>
          <w:rtl w:val="true"/>
        </w:rPr>
        <w:t>«</w:t>
      </w:r>
      <w:r>
        <w:rPr/>
        <w:t>3</w:t>
      </w:r>
      <w:r>
        <w:rPr>
          <w:rtl w:val="true"/>
        </w:rPr>
        <w:t>»</w:t>
      </w:r>
      <w:bookmarkEnd w:id="808"/>
    </w:p>
    <w:p>
      <w:pPr>
        <w:pStyle w:val="BookText"/>
        <w:rPr/>
      </w:pPr>
      <w:r>
        <w:rPr>
          <w:rFonts w:ascii="Amiri" w:hAnsi="Amiri" w:eastAsia="Amiri" w:cs="Amiri"/>
          <w:color w:val="111111"/>
          <w:sz w:val="28"/>
          <w:sz w:val="28"/>
          <w:szCs w:val="28"/>
          <w:rtl w:val="true"/>
          <w:lang w:bidi="ar-SA"/>
        </w:rPr>
        <w:t>کا، الکافی عَلِیٌّ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رَسُولُ اللَّهِ صلی الله علیه و آله التَّلْبِیَةَ حِینَ زَاغَتِ الشَّمْسُ یَوْمَ عَرَفَةَ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هنگامی‌که در روز عرفه خورشید رو به غروب نهاد، تلبیه و لبیک گفتن را قطع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362474_1468164448"/>
      <w:bookmarkStart w:id="810" w:name="_Toc328"/>
      <w:bookmarkEnd w:id="809"/>
      <w:r>
        <w:rPr>
          <w:rtl w:val="true"/>
        </w:rPr>
        <w:t>«</w:t>
      </w:r>
      <w:r>
        <w:rPr/>
        <w:t>4</w:t>
      </w:r>
      <w:r>
        <w:rPr>
          <w:rtl w:val="true"/>
        </w:rPr>
        <w:t>»</w:t>
      </w:r>
      <w:bookmarkEnd w:id="81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وَ مُحَمَّدُ بْنُ إِسْمَاعِیلَ عَنِ الْفَضْلِ عَنْ صَفْوَانَ عَنْ مُعَاوِیَةَ بْنِ عَمَّارٍ قَالَ قَالَ أَبُو عَبْدِ اللَّهِ علیه السلام إِنَّ الْمُشْرِکِینَ کَانُوا یُفِیضُونَ مِنْ قَبْلِ أَنْ تَغِیبَ الشَّمْسُ فَخَالَفَهُمْ رَسُولُ اللَّهِ صلی الله علیه و آله فَأَفَاضَ بَعْدَ غُرُوبِ الشَّمْسِ وَ قَالَ أَیُّهَا النَّاسُ إِنَّ الْحَجَّ لَیْسَ بِوَجِیفِ الْخَیْلِ وَ لَا إِیضَاعِ </w:t>
      </w:r>
      <w:r>
        <w:rPr>
          <w:rStyle w:val="FootnoteAnchor"/>
          <w:rtl w:val="true"/>
        </w:rPr>
        <w:footnoteReference w:id="2182"/>
      </w:r>
      <w:r>
        <w:rPr>
          <w:rFonts w:ascii="Amiri" w:hAnsi="Amiri" w:eastAsia="Amiri" w:cs="Amiri"/>
          <w:color w:val="111111"/>
          <w:sz w:val="28"/>
          <w:sz w:val="28"/>
          <w:szCs w:val="28"/>
          <w:rtl w:val="true"/>
          <w:lang w:bidi="ar-SA"/>
        </w:rPr>
        <w:t xml:space="preserve">الْإِبِلِ وَ لَکِنِ اتَّقُوا اللَّهَ وَ سِیرُوا سَیْراً جَمِیلًا وَ لَا تُوَطِّئُوا ضَعِیفاً وَ لَا تُوَطِّئُوا مُسْلِماً وَ کَانَ صلی الله علیه و آله یَکُفُّ نَاقَتَهُ </w:t>
      </w:r>
      <w:bookmarkStart w:id="811" w:name="pg13777_135511"/>
    </w:p>
    <w:p>
      <w:pPr>
        <w:pStyle w:val="BookText"/>
        <w:rPr/>
      </w:pPr>
      <w:bookmarkEnd w:id="811"/>
      <w:r>
        <w:rPr>
          <w:rFonts w:ascii="Amiri" w:hAnsi="Amiri" w:eastAsia="Amiri" w:cs="Amiri"/>
          <w:color w:val="111111"/>
          <w:sz w:val="28"/>
          <w:sz w:val="28"/>
          <w:szCs w:val="28"/>
          <w:rtl w:val="true"/>
          <w:lang w:bidi="ar-SA"/>
        </w:rPr>
        <w:t xml:space="preserve">حَتَّی یُصِیبَ رَأْسُهَا مُقَدِّمَ الرَّحْلِ وَ یَقُولُ أَیُّهَا النَّاسُ عَلَیْکُمْ بِالدَّعَةِ وَ الْخَبَرُ مُخْتَصَرٌ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پیش از آن‌که خورشید فرو رود، خارج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بر خلاف آنان رفتار نمود و بعد از غروب خورشید خارج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تند راندن اسبان و شتران نیست، از خدا بترسید و به نیکی حرکت کنید و هیچ ضعیف و مسلمانی را لگد کوب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شتر خود را چنان از حرکت باز می‌داشت که سر شتر به جلوی جهاز آن برخورد می‌کرد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کوتاه و مختصر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2362476_1468164448"/>
      <w:bookmarkStart w:id="813" w:name="_Toc329"/>
      <w:bookmarkEnd w:id="812"/>
      <w:r>
        <w:rPr>
          <w:rtl w:val="true"/>
        </w:rPr>
        <w:t>«</w:t>
      </w:r>
      <w:r>
        <w:rPr/>
        <w:t>5</w:t>
      </w:r>
      <w:r>
        <w:rPr>
          <w:rtl w:val="true"/>
        </w:rPr>
        <w:t>»</w:t>
      </w:r>
      <w:bookmarkEnd w:id="813"/>
    </w:p>
    <w:p>
      <w:pPr>
        <w:pStyle w:val="BookText"/>
        <w:rPr/>
      </w:pPr>
      <w:r>
        <w:rPr>
          <w:rFonts w:ascii="Amiri" w:hAnsi="Amiri" w:eastAsia="Amiri" w:cs="Amiri"/>
          <w:color w:val="111111"/>
          <w:sz w:val="28"/>
          <w:sz w:val="28"/>
          <w:szCs w:val="28"/>
          <w:rtl w:val="true"/>
          <w:lang w:bidi="ar-SA"/>
        </w:rPr>
        <w:t>کا، الکافی الْعِدَّةُ عَنْ سَهْلٍ عَنِ الْبَزَنْطِیِّ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لَمَّا کَانَ یَوْمُ النَّحْرِ أَتَاهُ طَوَائِفُ مِنَ الْمُسْلِمِینَ فَقَالُوا یَا رَسُولَ اللَّهِ ذَبَحْنَا مِنْ قَبْلِ أَنْ نَرْمِیَ وَ حَلَقْنَا مِنْ قَبْلِ أَنْ نَذْبَحَ وَ لَمْ یَبْقَ شَیْ‌ءٌ مِمَّا یَنْبَغِی لَهُمْ أَنْ یُقَدِّمُوهُ إِلَّا أَخَّرُوهُ وَ لَا شَیْ‌ءٌ مِمَّا یَنْبَغِی لَهُمْ أَنْ یُؤَخِّرُوهُ إِلَّا قَدَّمُوهُ فَقَالَ رَسُولُ اللَّهِ صلی الله علیه و آله لَا حَرَجَ لَا حَرَجَ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سهل، از بزنطی، از امام جواد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گروه‌هایی از مسلمانان به نزد رسول‌خدا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رمی جمرات، قربانی کردیم و پیش از آنکه قربانی کنیم، سرمان را تراشیدیم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امورشان را پس و پیش به انجام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نیست، گناهی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2362478_1468164448"/>
      <w:bookmarkStart w:id="815" w:name="_Toc330"/>
      <w:bookmarkEnd w:id="814"/>
      <w:r>
        <w:rPr>
          <w:rtl w:val="true"/>
        </w:rPr>
        <w:t>«</w:t>
      </w:r>
      <w:r>
        <w:rPr/>
        <w:t>6</w:t>
      </w:r>
      <w:r>
        <w:rPr>
          <w:rtl w:val="true"/>
        </w:rPr>
        <w:t>»</w:t>
      </w:r>
      <w:bookmarkEnd w:id="815"/>
    </w:p>
    <w:p>
      <w:pPr>
        <w:pStyle w:val="BookText"/>
        <w:rPr/>
      </w:pPr>
      <w:r>
        <w:rPr>
          <w:rFonts w:ascii="Amiri" w:hAnsi="Amiri" w:eastAsia="Amiri" w:cs="Amiri"/>
          <w:color w:val="111111"/>
          <w:sz w:val="28"/>
          <w:sz w:val="28"/>
          <w:szCs w:val="28"/>
          <w:rtl w:val="true"/>
          <w:lang w:bidi="ar-SA"/>
        </w:rPr>
        <w:t xml:space="preserve">کا، الکافی مُحَمَّدُ بْنُ یَحْیَی عَنْ أَحْمَدَ بْنِ مُحَمَّدٍ عَنْ إِسْمَاعِیلَ بْنِ هَمَّامٍ قَالَ قَالَ أَبُو الْحَسَنِ علیه السلام دَخَلَ النَّبِیُّ صلی الله علیه و آله الْکَعْبَةَ فَصَلَّی فِی زَوَایَاهَا الْأَرْبَعِ صَلَّی فِی کُلِّ زَاوِیَةٍ رَکْعَتَیْنِ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احمد بن محمد، از اسماعیل بن همام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وارد کعبه شد و در زوایای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آن نماز گزارد و در هر زاویه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2362480_1468164448"/>
      <w:bookmarkStart w:id="817" w:name="_Toc331"/>
      <w:bookmarkEnd w:id="816"/>
      <w:r>
        <w:rPr>
          <w:rtl w:val="true"/>
        </w:rPr>
        <w:t>«</w:t>
      </w:r>
      <w:r>
        <w:rPr/>
        <w:t>7</w:t>
      </w:r>
      <w:r>
        <w:rPr>
          <w:rtl w:val="true"/>
        </w:rPr>
        <w:t>»</w:t>
      </w:r>
      <w:bookmarkEnd w:id="817"/>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مُعَاوِیَةَ بْنِ عَمَّارٍ </w:t>
      </w:r>
      <w:r>
        <w:rPr>
          <w:rStyle w:val="FootnoteAnchor"/>
          <w:rtl w:val="true"/>
        </w:rPr>
        <w:footnoteReference w:id="218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 الْکَعْبَةَ رَسُولُ اللَّهِ صلی الله علیه و آله إِلَّا یَوْمَ فَتْحِ مَکَّةَ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پدرش، از 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عمیر، از معاویة بن عمار،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تنها در روز فتح مکه وارد کعبه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2362482_1468164448"/>
      <w:bookmarkStart w:id="819" w:name="_Toc332"/>
      <w:bookmarkEnd w:id="818"/>
      <w:r>
        <w:rPr>
          <w:rtl w:val="true"/>
        </w:rPr>
        <w:t>«</w:t>
      </w:r>
      <w:r>
        <w:rPr/>
        <w:t>8</w:t>
      </w:r>
      <w:r>
        <w:rPr>
          <w:rtl w:val="true"/>
        </w:rPr>
        <w:t>»</w:t>
      </w:r>
      <w:bookmarkEnd w:id="81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الْحَسَنُ بْنُ عَبْدِ اللَّهِ بْنِ سَعِیدٍ الْعَسْکَرِیُّ عَنْ عَبْدِ اللَّهِ بْنِ مُحَمَّدِ بْنِ عَبْدِ الْکَرِیمِ </w:t>
      </w:r>
      <w:r>
        <w:rPr>
          <w:rStyle w:val="FootnoteAnchor"/>
          <w:rtl w:val="true"/>
        </w:rPr>
        <w:footnoteReference w:id="2188"/>
      </w:r>
      <w:r>
        <w:rPr>
          <w:rFonts w:ascii="Amiri" w:hAnsi="Amiri" w:eastAsia="Amiri" w:cs="Amiri"/>
          <w:color w:val="111111"/>
          <w:sz w:val="28"/>
          <w:sz w:val="28"/>
          <w:szCs w:val="28"/>
          <w:rtl w:val="true"/>
          <w:lang w:bidi="ar-SA"/>
        </w:rPr>
        <w:t>عَنِ ابْنِ عَوْفٍ عَنْ مَکِّیِّ بْنِ إِبْرَاهِیمَ عَنْ مُوسَی بْنِ عُبَیْدَةَ عَنْ صَدَقَةَ بْنِ یَسَارٍ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السُّورَةُ إِذا جاءَ نَصْرُ اللَّهِ وَ الْفَتْحُ </w:t>
      </w:r>
      <w:r>
        <w:rPr>
          <w:rStyle w:val="FootnoteAnchor"/>
          <w:rtl w:val="true"/>
        </w:rPr>
        <w:footnoteReference w:id="2189"/>
      </w:r>
      <w:r>
        <w:rPr>
          <w:rFonts w:ascii="Amiri" w:hAnsi="Amiri" w:eastAsia="Amiri" w:cs="Amiri"/>
          <w:color w:val="111111"/>
          <w:sz w:val="28"/>
          <w:sz w:val="28"/>
          <w:szCs w:val="28"/>
          <w:rtl w:val="true"/>
          <w:lang w:bidi="ar-SA"/>
        </w:rPr>
        <w:t xml:space="preserve">عَلَی رَسُولِ اللَّهِ صلی الله علیه و آله فِی أَوْسَطِ أَیَّامِ التَّشْرِیقِ فَعَرَفَ أَنَّهُ الْوَدَاعُ فَرَکِبَ رَاحِلَتَهُ الْعَضْبَاءَ فَحَمِدَ اللَّهَ وَ أَثْنَی عَلَیْهِ ثُمَّ قَالَ یَا أَیُّهَا النَّاسُ کُلُّ دَمٍ کَانَ فِی الْجَاهِلِیَّةِ فَهُوَ هَدَرٌ وَ أَوَّلُ دَمٍ هُدِرَ دَمُ الْحَارِثِ بْنِ رَبِیعَةَ بْنِ الْحَارِثِ کَانَ مُسْتَرْضِعاً فِی هُذَیْلٍ </w:t>
      </w:r>
      <w:r>
        <w:rPr>
          <w:rStyle w:val="FootnoteAnchor"/>
          <w:rtl w:val="true"/>
        </w:rPr>
        <w:footnoteReference w:id="2190"/>
      </w:r>
      <w:r>
        <w:rPr>
          <w:rFonts w:ascii="Amiri" w:hAnsi="Amiri" w:eastAsia="Amiri" w:cs="Amiri"/>
          <w:color w:val="111111"/>
          <w:sz w:val="28"/>
          <w:sz w:val="28"/>
          <w:szCs w:val="28"/>
          <w:rtl w:val="true"/>
          <w:lang w:bidi="ar-SA"/>
        </w:rPr>
        <w:t xml:space="preserve">فَقَتَلَهُ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اللَّیْثِ أَوْ قَالَ کَانَ مُسْتَرْضِعاً فِی بَنِی لَیْثٍ فَقَتَلَهُ هُذَیْلٌ وَ کُلُّ رِباً کَانَ فِی الْجَاهِلِیَّةِ فَمَوْضُوعٌ وَ أَوَّلُ رِباً وُضِعَ رِبَا الْعَبَّاسِ بْنِ عَبْدِ الْمُطَّلِبِ أَیُّهَا النَّاسُ إِنَّ الزَّمَانَ قَدِ اسْتَدَارَ فَهُوَ الْیَوْمَ کَهَیْئَةِ یَوْمَ خَلَقَ اللَّهُ السَّمَاوَاتِ وَ الْأَرَضِینَ وَ إِنَّ عِدَّةَ الشُّهُورِ عِنْدَ اللَّهِ اثْنا عَشَرَ شَهْراً فِی کِتابِ اللَّهِ یَوْمَ خَلَقَ السَّماواتِ وَ الْأَرْضَ مِنْها أَرْبَعَةٌ حُرُمٌ رَجَبُ مُضَرٍ الَّذِی بَیْنَ جُمَادَی وَ شَعْبَانَ وَ ذُو الْقَعْدَةِ وَ ذُو الْحِجَّةِ وَ الْمُحْرَّمُ فَلا تَظْلِمُوا فِیهِنَّ أَنْفُسَکُمْ فَإِنَّ النَّسِی‌ءَ زِیادَةٌ فِی الْکُفْرِ یُضَلُّ بِهِ الَّذِینَ کَفَرُوا یُحِلُّونَهُ عاماً وَ یُحَرِّمُونَهُ عاماً لِیُواطِؤُا عِدَّةَ ما حَرَّمَ اللَّهُ وَ کَانُوا </w:t>
      </w:r>
      <w:r>
        <w:rPr>
          <w:rStyle w:val="FootnoteAnchor"/>
          <w:rtl w:val="true"/>
        </w:rPr>
        <w:footnoteReference w:id="2191"/>
      </w:r>
      <w:r>
        <w:rPr>
          <w:rFonts w:ascii="Amiri" w:hAnsi="Amiri" w:eastAsia="Amiri" w:cs="Amiri"/>
          <w:color w:val="111111"/>
          <w:sz w:val="28"/>
          <w:sz w:val="28"/>
          <w:szCs w:val="28"/>
          <w:rtl w:val="true"/>
          <w:lang w:bidi="ar-SA"/>
        </w:rPr>
        <w:t xml:space="preserve">یُحَرِّمُونَ الْمُحَرَّمَ عَاماً وَ یَسْتَحِلُّونَ </w:t>
      </w:r>
      <w:r>
        <w:rPr>
          <w:rStyle w:val="FootnoteAnchor"/>
          <w:rtl w:val="true"/>
        </w:rPr>
        <w:footnoteReference w:id="2192"/>
      </w:r>
      <w:r>
        <w:rPr>
          <w:rFonts w:ascii="Amiri" w:hAnsi="Amiri" w:eastAsia="Amiri" w:cs="Amiri"/>
          <w:color w:val="111111"/>
          <w:sz w:val="28"/>
          <w:sz w:val="28"/>
          <w:szCs w:val="28"/>
          <w:rtl w:val="true"/>
          <w:lang w:bidi="ar-SA"/>
        </w:rPr>
        <w:t xml:space="preserve">صَفَرَ وَ یُحَرِّمُونَ صَفَرَ عَاماً وَ یَسْتَحِلُّونَ الْمُحَرَّمَ أَیُّهَا النَّاسُ إِنَّ الشَّیْطَانَ قَدْ یَئِسَ أَنْ یُعْبَدَ فِی بِلَادِکُمْ آخِرَ الْأَبَدِ وَ رَضِیَ مِنْکُمْ بِمُحَقَّرَاتِ </w:t>
      </w:r>
      <w:r>
        <w:rPr>
          <w:rStyle w:val="FootnoteAnchor"/>
          <w:rtl w:val="true"/>
        </w:rPr>
        <w:footnoteReference w:id="2193"/>
      </w:r>
      <w:r>
        <w:rPr>
          <w:rFonts w:ascii="Amiri" w:hAnsi="Amiri" w:eastAsia="Amiri" w:cs="Amiri"/>
          <w:color w:val="111111"/>
          <w:sz w:val="28"/>
          <w:sz w:val="28"/>
          <w:szCs w:val="28"/>
          <w:rtl w:val="true"/>
          <w:lang w:bidi="ar-SA"/>
        </w:rPr>
        <w:t xml:space="preserve">الْأَعْمَالِ أَیُّهَا النَّاسُ مَنْ کَانَتْ عِنْدَهُ وَدِیعَةً فَلْیُؤَدِّهَا إِلَی مَنِ ائْتَمَنَهُ عَلَیْهَا أَیُّهَا النَّاسُ إِنَّ النِّسَاءَ عِنْدَکُمْ عَوَانٍ لَا یَمْلِکْنَ لِأَنْفُسِهِنَّ ضَرّاً وَ لَا نَفْعاً أَخَذْتُمُوهُنَّ بِأَمَانَةِ اللَّهِ وَ اسْتَحْلَلْتُمْ فُرُوجَهُنَّ بِکَلِمَاتِ اللَّهِ فَلَکُمْ عَلَیْهِنَّ حَقٌّ وَ لَهُنَّ عَلَیْکُمْ حَقٌّ وَ مِنْ حَقِّکُمْ عَلَیْهِنَّ أَنْ لَا یُوَاطِئُوا </w:t>
      </w:r>
      <w:r>
        <w:rPr>
          <w:rStyle w:val="FootnoteAnchor"/>
          <w:rtl w:val="true"/>
        </w:rPr>
        <w:footnoteReference w:id="2194"/>
      </w:r>
      <w:r>
        <w:rPr>
          <w:rFonts w:ascii="Amiri" w:hAnsi="Amiri" w:eastAsia="Amiri" w:cs="Amiri"/>
          <w:color w:val="111111"/>
          <w:sz w:val="28"/>
          <w:sz w:val="28"/>
          <w:szCs w:val="28"/>
          <w:rtl w:val="true"/>
          <w:lang w:bidi="ar-SA"/>
        </w:rPr>
        <w:t xml:space="preserve">فُرُشَکُمْ وَ لَا یَعْصِینَکُمْ فِی مَعْرُوفٍ فَإِذَا فَعَلْنَ ذَلِکَ فَلَهُنَّ رِزْقُهُنَّ وَ کِسْوَتُهُنَّ بِالْمَعْرُوفِ وَ لَا تَضْرِبُوهُنَّ أَیُّهَا النَّاسُ إِنِّی قَدْ تَرَکْتُ فِیکُمْ مَا إِنْ أَخَذْتُمْ بِهِ لَنْ تَضِلُّوا کِتَابَ اللَّهِ عَزَّ وَ جَلَّ فَاعْتَصِمُوا بِهِ یَا أَیُّهَا النَّاسُ أَیُّ یَوْمٍ هَذَا قَالُوا یَوْمٌ حَرَامٌ ثُمَّ قَالَ یَا أَیُّهَا النَّاسُ فَأَیُّ شَهْرٍ هَذَا قَالُوا شَهْرٌ حَرَامٌ ثُمَّ قَالَ أَیُّهَا النَّاسُ أَیُّ بَلَدٍ هَذَا قَالُوا بَلَدٌ حَرَامٌ قَالَ فَإِنَّ اللَّهَ عَزَّ وَ جَلَّ حَرَّمَ عَلَیْکُمْ دِمَاءَکُمْ وَ أَمْوَالَکُمْ وَ أَعْرَاضَکُمْ کَحُرْمَةِ یَوْمِکُمْ هَذَا فِی شَهْرِکُمْ هَذَا فِی بَلَدِکُمْ هَذَا إِلَی یَوْمِ تَلْقَوْنَهُ أَلَا فَلْیُبَلِّغْ شَاهِدُکُمْ غَائِبَکُمْ لَا نَبِیَّ بَعْدِی وَ لَا أُمَّةَ بَعْدَکُمْ ثُمَّ رَفَعَ یَدَیْهِ حَتَّی إِنَّهُ لَیُرَی بَیَاضُ إِبْطَیْهِ ثُمَّ قَالَ </w:t>
      </w:r>
      <w:bookmarkStart w:id="820" w:name="pg13777_135513"/>
    </w:p>
    <w:p>
      <w:pPr>
        <w:pStyle w:val="BookText"/>
        <w:rPr/>
      </w:pPr>
      <w:bookmarkEnd w:id="820"/>
      <w:r>
        <w:rPr>
          <w:rFonts w:ascii="Amiri" w:hAnsi="Amiri" w:eastAsia="Amiri" w:cs="Amiri"/>
          <w:color w:val="111111"/>
          <w:sz w:val="28"/>
          <w:sz w:val="28"/>
          <w:szCs w:val="28"/>
          <w:rtl w:val="true"/>
          <w:lang w:bidi="ar-SA"/>
        </w:rPr>
        <w:t xml:space="preserve">اللَّهُمَّ اشْهَدْ أَنِّی قَدْ بَلَّغْتُ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ایام تشریق بر رسول‌خدا صلی الله علیه و آله نازل گردید و پیامبر دانست که زمان وداع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شتر شکافته گوش خود سوار گشت و حمد و ثنای الهی را به جای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درجاهلیت ریخته شده است، به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خونی که به هدر رفت، خون حارث بن ربیعة بن‌حارث بود که در دامان قبیله هذیل شیر خورده بود و بنی‌لیث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بنی‌لیث شیرخورده بود و قبیله هذیل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ربایی که در روزگار جاهلیت بود لغو شده است، و اولین ربایی که لغو شد از آن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گردش خود حرکت کرده است و آن امروز به شکل همان روزی است که خداوند آسمان‌ها و زمین را آفرید و تعداد ماه‌ها نزد خداوند در کتابش و در روزی که آسمان‌ها و زمین‌ها را آفرید، دوازده ماه است که چهار ماه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ماه‌های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مضر که مابین جمادی و شعبان است و ذی‌القعده، و ذی‌الحجّه و محرم، پس در این ماه‌ها بر خود ستم 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تأخیر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در کفر است که به‌واسطه آن کسانی که کافر گشتند، گمراه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و در سال دیگر آن را حرام می‌سازند تا آنچه خداوند حرام ساخته است را پایمال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آنان در سالی محرم را حرام و صفر را حلال می‌شمردند، و در سالی دیگر صفر را حرام و محرم را حلال می‌شمردند،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تا روز ابد از اینکه در سرزمین شما پرستش گردد، ناامید گشته است و از شما به آن‌چه اعمالتان را خوار سازد راضی و خشنود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که در نزد او امانتی است، آن را به کسی که در آن به او اعتماد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نزد شما به مانند اسیران هستند که مالک هیچ زیان و منفعتی برای خود نیستند، شما آنان را به‌عنوان امانت پروردگار گرفته‌اید و به‌واسطه کلمات پروردگار بر شما حلال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برآنان حقی است و آنان را نیز بر شما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شما بر آن‌ها، آن است که در بستر شما با مردی دیگر همبستر نگردند و در هیچ امر نیک و معروفی از شما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کردند، بنا به معروف، نفقه و پوشیدنی حق آنان است و آنان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باقی می‌گذارم که اگر به آن درآویزید، هرگز گمراه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چه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عزوجل به مانند حرمت این روزتان، و در این ماهتان و در این شهرتان، خون و اموال و آبرویتان را تا روزی که به دیدارش روید، بر شما حرام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حاضر است، به غایبتان این گفته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پس از من و هیچ امتی بعد از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تا آنجا بالا برد که سفیدی زیر بغلش آشکار گردید،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شاهد باش که من ابلاغ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سیره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2362484_1468164448"/>
      <w:bookmarkStart w:id="822" w:name="_Toc333"/>
      <w:bookmarkEnd w:id="821"/>
      <w:r>
        <w:rPr>
          <w:rtl w:val="true"/>
        </w:rPr>
        <w:t>بیان</w:t>
      </w:r>
      <w:bookmarkEnd w:id="822"/>
    </w:p>
    <w:p>
      <w:pPr>
        <w:pStyle w:val="BookText"/>
        <w:rPr/>
      </w:pPr>
      <w:r>
        <w:rPr>
          <w:rFonts w:ascii="IRNazanin" w:hAnsi="IRNazanin" w:eastAsia="IRNazanin"/>
          <w:color w:val="111111"/>
          <w:sz w:val="28"/>
          <w:sz w:val="28"/>
          <w:szCs w:val="28"/>
          <w:rtl w:val="true"/>
          <w:lang w:bidi="fa-IR"/>
        </w:rPr>
        <w:t>قال الجزری فیه إن الزمان قد استدار کهیئة یوم خلق الله السماوات و الأرض یقال دار یدور و استدار یستدیر بمعنی إذا طاف حول الشی‌ء و إذا عاد إلی الموضع الذی ابتدأ منه و معنی الحدیث أن العرب کانوا یؤخرون المحرم إلی صفر و هو النسی‌ء لیقاتلوا فیه فینتقل المحرم من شهر إلی شهر حتی یجعلوه فی جمیع شهور السنة فلما کانت تلک السنة کان قد عاد إلی زمنه المخصوص به قبل النقل و دارت السنة کهیئتها الأولی و قال أضاف رجبا إلی مضر لأنهم کانوا یعظمونه خلاف غیرهم فکأنهم اختصوا به و قوله بین جمادی و شعبان تأکید للبیان و الإیضاح لأنهم کانوا ینسئونه و یؤخرونه من شهر إلی شهر فیتحول عن موضعه المختص به فبین لهم أنه الشهر الذی بین جمادی و شعبان لا ما کانوا یسمونه علی حساب النسی‌ء و قال العانی الأسیر و کل من ذل و استکان و خضع فهو عان و المرأة عانیة و جمعها عوان</w:t>
      </w:r>
    </w:p>
    <w:p>
      <w:pPr>
        <w:pStyle w:val="BookText"/>
        <w:rPr/>
      </w:pPr>
      <w:r>
        <w:rPr>
          <w:rFonts w:ascii="Amiri" w:hAnsi="Amiri" w:eastAsia="Amiri" w:cs="Amiri"/>
          <w:color w:val="111111"/>
          <w:sz w:val="28"/>
          <w:sz w:val="28"/>
          <w:szCs w:val="28"/>
          <w:rtl w:val="true"/>
          <w:lang w:bidi="ar-SA"/>
        </w:rPr>
        <w:t>وَ مِنْهُ الْحَدِیثُ اتَّقُوا اللَّهَ فِی النِّسَاءِ فَإِنَّهُنَّ عَوَانٍ عِنْدَکُمْ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أسراء أو کالأسراء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بأمانة الله أی بأن جعلکم أمینا علیهن و أمرکم بحفظهن فهن ودائع الله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 فی شرح المشکاة أی بعهده و هو ما عهد إلیهم من الرفق و الشفقة و قال فی قوله بکلمات الله هو قوله فَانْکِحُوا ما طابَ لَکُمْ و قیل بالإیجاب و القبول و قیل بکلمة التوحید إذ لا تحل المسلمة 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معنی آخر فی الخبر فی کتاب النکاح و سیأتی تلک الخطبة بأسانید فی باب خطب النبی صلی الله علیه و آله و باب المناهی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الزمان قد استدار کهیئة یومٍٍ خلق اللّهُ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گذر خود چرخیده است و به شکل همان روزی که خداوند آسمان‌ها و زمین را آفرید،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یدور، و استدار، یستدیر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اطراف چیزی بگردد و به نقطه آغاز حرکت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حدیث آن است که عرب‌ها محرم را تا بعد صفر به عقب می‌انداختند و این همان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از آن رو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در آن به نبرد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محرم از ماهی به ماه دیگر جابجا می‌گردید تا آ‌نکه آن را به همه ماه‌های سال می‌افکندند و هنگامی‌که سال جدید می‌رسید، محرم به زمان مخصوص خود قبل از جابجایی باز می‌گشت و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سال جدید بنا به شکل اولیه،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رجب را به مضر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بر خلاف دیگران، آن را بزرگ می‌داشتند، گویی‌که اختصاص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جمادی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تأکید برای وضوح بیشتر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رجب را از ماهی به ماه دیگر می‌افکندند در نتیجه از زمان مخصوص خود جابجا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برای آنان روشن ساخت که آن ماهی است که میان جمادی و شعبان واقع است و جایگاهش آن نیست که با به عقب انداختن، محاسبه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 و هر که ذلیل و خوار گردد و به انقیاد درآید،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اتقوالله النساء فانّهن عوان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زنان از خدا پروا کنید که آنان در نزد شما اسیر یا مانند اسیر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بامانة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 اساس که شما را بر آن‌ها امین قرار داد و شما را فرمان داد که از آن‌ها محافظت کنید که آن‌ها امانت خداوند در نزد شما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طیبی در شرح مشکاة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عهد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عهدی است که از مردان درباره ملاطفت و مهربانی با زنان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پروردگاراست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را پسندیدید، به ازدواج خود درآرید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ایجاب و قبول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زن مسلمان بر کافر حلال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معنی دیگر این خبر در کتاب نکاح، و این خطبه با اسنادهای روایی در باب خطبه‌های پیامبر صلی الله علیه و آله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2362486_1468164448"/>
      <w:bookmarkStart w:id="824" w:name="_Toc334"/>
      <w:bookmarkEnd w:id="823"/>
      <w:r>
        <w:rPr>
          <w:rtl w:val="true"/>
        </w:rPr>
        <w:t>«</w:t>
      </w:r>
      <w:r>
        <w:rPr/>
        <w:t>9</w:t>
      </w:r>
      <w:r>
        <w:rPr>
          <w:rtl w:val="true"/>
        </w:rPr>
        <w:t>»</w:t>
      </w:r>
      <w:bookmarkEnd w:id="8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حَمَّوَیْهِ بْنُ عَلِیٍّ عَنْ مُحَمَّدِ بْنِ مُحَمَّدِ بْنِ بَکْرٍ عَنِ الْفَضْلِ بْنِ حُبَابٍ عَنْ مَکِّیِّ بْنِ مَرْوَکٍ </w:t>
      </w:r>
      <w:r>
        <w:rPr>
          <w:rStyle w:val="FootnoteAnchor"/>
          <w:rtl w:val="true"/>
        </w:rPr>
        <w:footnoteReference w:id="2196"/>
      </w:r>
      <w:r>
        <w:rPr>
          <w:rFonts w:ascii="Amiri" w:hAnsi="Amiri" w:eastAsia="Amiri" w:cs="Amiri"/>
          <w:color w:val="111111"/>
          <w:sz w:val="28"/>
          <w:sz w:val="28"/>
          <w:szCs w:val="28"/>
          <w:rtl w:val="true"/>
          <w:lang w:bidi="ar-SA"/>
        </w:rPr>
        <w:t xml:space="preserve">الْأَهْوَازِیِّ عَنْ عَلِیِّ بْنِ بَحْرٍ عَنْ حَاتِمِ بْنِ إِسْمَاعِیلَ عَنْ جَعْفَرِ بْنِ </w:t>
      </w:r>
      <w:bookmarkStart w:id="825" w:name="pg13777_135514"/>
    </w:p>
    <w:p>
      <w:pPr>
        <w:pStyle w:val="BookText"/>
        <w:rPr/>
      </w:pPr>
      <w:bookmarkEnd w:id="825"/>
      <w:r>
        <w:rPr>
          <w:rFonts w:ascii="Amiri" w:hAnsi="Amiri" w:eastAsia="Amiri" w:cs="Amiri"/>
          <w:color w:val="111111"/>
          <w:sz w:val="28"/>
          <w:sz w:val="28"/>
          <w:szCs w:val="28"/>
          <w:rtl w:val="true"/>
          <w:lang w:bidi="ar-SA"/>
        </w:rPr>
        <w:t>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جَابِرِ بْنِ عَبْدِ اللَّهِ فَلَمَّا انْتَهَیْنَا إِلَیْهِ سَأَلَ عَنِ الْقَوْمِ حَتَّی انْتَهَی إِلَیَّ فَقُلْتُ أَنَا مُحَمَّدُ بْنُ عَلِیِّ بْنِ الْحُسَیْنِ فَأَهْوَی بِیَدِهِ إِلَی رَأْسِی فَنَزَعَ زِرِّیَ الْأَعْلَی وَ زِرِّیَ الْأَسْفَلَ ثُمَّ وَضَعَ کَفَّهُ بَیْنَ ثَدْیِی وَ قَالَ مَرْحَباً بِکَ وَ أَهْلًا یَا ابْنَ أَخِی سَلْ مَا شِئْتَ فَسَأَلْتُهُ وَ هُوَ أَعْمَی فَجَاءَ وَقْتُ الصَّلَاةِ فَقَامَ فِی نِسَاجَةٍ فَالْتَحَفَ بِهَا فَلَمَّا وَضَعَهَا </w:t>
      </w:r>
      <w:r>
        <w:rPr>
          <w:rStyle w:val="FootnoteAnchor"/>
          <w:rtl w:val="true"/>
        </w:rPr>
        <w:footnoteReference w:id="2197"/>
      </w:r>
      <w:r>
        <w:rPr>
          <w:rFonts w:ascii="Amiri" w:hAnsi="Amiri" w:eastAsia="Amiri" w:cs="Amiri"/>
          <w:color w:val="111111"/>
          <w:sz w:val="28"/>
          <w:sz w:val="28"/>
          <w:szCs w:val="28"/>
          <w:rtl w:val="true"/>
          <w:lang w:bidi="ar-SA"/>
        </w:rPr>
        <w:t xml:space="preserve">عَلَی مَنْکِبِهِ رَجَعَ طَرَفَاهَا إِلَیْهِ مِنْ صِغَرِهَا وَ رِدَاؤُهُ إِلَی جَنْبِهِ عَلَی الْمِشْجَبِ فَصَلَّی بِنَا فَقُلْتُ أَخْبِرْنِی عَنْ حَجَّةِ رَسُولِ اللَّهِ صلی الله علیه و آله فَقَالَ بِیَدِهِ فَعَقَدَ تِسْعاً وَ قَالَ إِنَّ رَسُولَ اللَّهِ صلی الله علیه و آله مَکَثَ تِسْعَ سِنِینَ لَمْ یَحُجَّ ثُمَّ أَذَّنَ فِی النَّاسِ فِی الْعَاشِرَةِ أَنَّ رَسُولَ اللَّهِ صلی الله علیه و آله حَاجٌّ فَقَدِمَ الْمَدِینَةَ بَشَرٌ کَثِیرٌ کُلُّهُمْ یَلْتَمِسُ أَنْ یَأْتَمَّ بِرَسُولِ اللَّهِ صلی الله علیه و آله وَ یَعْمَلَ مَا عَمِلَهُ فَخَرَجَ وَ خَرَجْنَا مَعَهُ حَتَّی أَتَیْنَا ذَا الْحُلَیْفَةِ فَذَکَرَ الْحَدِیثَ وَ قَدِمَ عَلِیٌّ مِنَ الْیَمَنِ بِبُدْنِ النَّبِیِّ صلی الله علیه و آله فَوَجَدَ فَاطِمَةَ فِیمَنْ أَحَلَّ وَ لَبِسَتْ ثِیَاباً صَبِیغاً وَ اکْتَحَلَتْ فَأَنْکَرَ عَلِیٌّ ذَلِکَ عَلَیْهَا فَقَالَتْ أَبِی صلی الله علیه و آله أَمَرَنِی بِهَذَا وَ کَانَ عَلِیٌّ علیه السلام یَقُولُ بِالْعِرَاقِ فَذَهَبْتُ إِلَی رَسُولِ اللَّهِ صلی الله علیه و آله مُحَرِّشاً عَلَی فَاطِمَةَ بِالَّذِی صَنَعَتْ </w:t>
      </w:r>
      <w:r>
        <w:rPr>
          <w:rStyle w:val="FootnoteAnchor"/>
          <w:rtl w:val="true"/>
        </w:rPr>
        <w:footnoteReference w:id="2198"/>
      </w:r>
      <w:r>
        <w:rPr>
          <w:rFonts w:ascii="Amiri" w:hAnsi="Amiri" w:eastAsia="Amiri" w:cs="Amiri"/>
          <w:color w:val="111111"/>
          <w:sz w:val="28"/>
          <w:sz w:val="28"/>
          <w:szCs w:val="28"/>
          <w:rtl w:val="true"/>
          <w:lang w:bidi="ar-SA"/>
        </w:rPr>
        <w:t xml:space="preserve">مُسْتَفْتِیاً رَسُولَ اللَّهِ صلی الله علیه و آله بِالَّذِی ذَکَرَتْ عَنْهُ فَأَنْکَرْتُ ذَلِکَ قَالَ صَدَقَتْ صَدَقَتْ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 بن عبدالله وارد شدیم و چون به نزد او رفتیم، درباره افراد حاضر در آن اجتماع پرسید و چون از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دستش را بر سرم کشید و دکمه بالا و پایین مرا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میان سینه‌ام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برادرزاده، صفا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او که نابینا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نماز شد، در بالاپوشی برخاست و خود را در آن پیچاند و هنگامی که آن را بر شانه خود نهاد، به خاطر کوتاهی، دو طرف آن به سویش بازگشتند و این درحالی بود که ردایش در کنارش بر روی رخت‌آویز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حج رسول‌خدا صلی الله علیه و آله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را با دستش گفت و عدد نُه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درنگ نمود بی‌آ‌نکه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دهم، در میان مردم اعلام شد که رسول‌خدا صلی الله علیه و آله قصد رفتن به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مردمان فراوانی به مدینه آمدند که همگی در پی آن بودند که به رسول‌خدا صلی الله علیه و آله اقتدا کنند و هر چه کرد، آنان نیز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خارج گردید و ما نیز همراه او خارج گشتیم تا آن‌که به ذی‌الحلیفه رسیدیم و حدیث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از یمن آمد و فاطمه را در میان خارج‌شدگان از احرام دید درحالی‌که لباس رنگین به تن داشت و سرمه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خاطر این کار، بر او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این کار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عراق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رسول‌خدا صلی الله علیه و آله رفتم درحالی‌که فاطمه را به خاطر کرده‌اش سزاوار سرزنش می‌دانستم و از رسول‌خدا صلی الله علیه و آله درباره آنچه از او ذکر کردم و آن را ناپسند دانستم، کسب تکلیف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راست گفت، راست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2362488_1468164448"/>
      <w:bookmarkStart w:id="827" w:name="_Toc335"/>
      <w:bookmarkEnd w:id="826"/>
      <w:r>
        <w:rPr>
          <w:rtl w:val="true"/>
        </w:rPr>
        <w:t>بیان</w:t>
      </w:r>
      <w:bookmarkEnd w:id="827"/>
    </w:p>
    <w:p>
      <w:pPr>
        <w:pStyle w:val="BookText"/>
        <w:rPr/>
      </w:pPr>
      <w:r>
        <w:rPr>
          <w:rFonts w:ascii="IRNazanin" w:hAnsi="IRNazanin" w:eastAsia="IRNazanin"/>
          <w:color w:val="111111"/>
          <w:sz w:val="28"/>
          <w:sz w:val="28"/>
          <w:szCs w:val="28"/>
          <w:rtl w:val="true"/>
          <w:lang w:bidi="fa-IR"/>
        </w:rPr>
        <w:t>قال الجزری النساجة ضرب من الملاحف منسوجة کأنها سمیت بالمصدر و قال المشجب بکسر المیم عیدان تضم رءوسها و تفرج بین قوائمها و توضع علیها الثیاب و قال فی حدیث علی علیه السلام فی الحج فذهبت إلی رسول الله صلی الله علیه و آله محرشا علی فاطمة أراد بالتحریش هاهنا ذکر ما یوجب عتابه لها و أصله الإغراء و التهییج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بالا پوش که بافته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به نام مصدر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چوب‌هایی که دو سر آن به هم وصل می‌گردد و میان آن فاصله ایجاد و لباس بر روی آن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در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فذهبتُ إلی رسول الله صلی الله علیه و آله محرّشا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چیزی است که سرزنش او نسبت به فاطمه سلام الله علیها را لازم می‌سازد و اصل آن إغراء و برانگیختن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2362490_1468164448"/>
      <w:bookmarkStart w:id="829" w:name="_Toc336"/>
      <w:bookmarkEnd w:id="828"/>
      <w:r>
        <w:rPr>
          <w:rtl w:val="true"/>
        </w:rPr>
        <w:t>«</w:t>
      </w:r>
      <w:r>
        <w:rPr/>
        <w:t>10</w:t>
      </w:r>
      <w:r>
        <w:rPr>
          <w:rtl w:val="true"/>
        </w:rPr>
        <w:t>»</w:t>
      </w:r>
      <w:bookmarkEnd w:id="82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إعلام الوری شا، الإرشاد </w:t>
      </w:r>
      <w:r>
        <w:rPr>
          <w:rStyle w:val="FootnoteAnchor"/>
          <w:rtl w:val="true"/>
        </w:rPr>
        <w:footnoteReference w:id="2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رسول الله صلی الله علیه و آله التوجه إلی الحج و أداء فرض الله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فیه </w:t>
      </w:r>
      <w:r>
        <w:rPr>
          <w:rStyle w:val="FootnoteAnchor"/>
          <w:rtl w:val="true"/>
        </w:rPr>
        <w:footnoteReference w:id="2201"/>
      </w:r>
      <w:r>
        <w:rPr>
          <w:rFonts w:ascii="IRNazanin" w:hAnsi="IRNazanin" w:eastAsia="IRNazanin"/>
          <w:color w:val="111111"/>
          <w:sz w:val="28"/>
          <w:sz w:val="28"/>
          <w:szCs w:val="28"/>
          <w:rtl w:val="true"/>
          <w:lang w:bidi="fa-IR"/>
        </w:rPr>
        <w:t xml:space="preserve">أذن فی الناس به و بلغت دعوته إلی أقاصی بلاد الإسلام </w:t>
      </w:r>
      <w:r>
        <w:rPr>
          <w:rStyle w:val="FootnoteAnchor"/>
          <w:rtl w:val="true"/>
        </w:rPr>
        <w:footnoteReference w:id="2202"/>
      </w:r>
      <w:r>
        <w:rPr>
          <w:rFonts w:ascii="IRNazanin" w:hAnsi="IRNazanin" w:eastAsia="IRNazanin"/>
          <w:color w:val="111111"/>
          <w:sz w:val="28"/>
          <w:sz w:val="28"/>
          <w:szCs w:val="28"/>
          <w:rtl w:val="true"/>
          <w:lang w:bidi="fa-IR"/>
        </w:rPr>
        <w:t xml:space="preserve">فتجهز الناس للخروج معه و حضر المدینة من ضواحیها و من حولها و یقرب </w:t>
      </w:r>
      <w:r>
        <w:rPr>
          <w:rStyle w:val="FootnoteAnchor"/>
          <w:rtl w:val="true"/>
        </w:rPr>
        <w:footnoteReference w:id="2203"/>
      </w:r>
      <w:r>
        <w:rPr>
          <w:rFonts w:ascii="IRNazanin" w:hAnsi="IRNazanin" w:eastAsia="IRNazanin"/>
          <w:color w:val="111111"/>
          <w:sz w:val="28"/>
          <w:sz w:val="28"/>
          <w:szCs w:val="28"/>
          <w:rtl w:val="true"/>
          <w:lang w:bidi="fa-IR"/>
        </w:rPr>
        <w:t xml:space="preserve">منها خلق کثیر و تهیئوا </w:t>
      </w:r>
      <w:r>
        <w:rPr>
          <w:rStyle w:val="FootnoteAnchor"/>
          <w:rtl w:val="true"/>
        </w:rPr>
        <w:footnoteReference w:id="2204"/>
      </w:r>
      <w:r>
        <w:rPr>
          <w:rFonts w:ascii="IRNazanin" w:hAnsi="IRNazanin" w:eastAsia="IRNazanin"/>
          <w:color w:val="111111"/>
          <w:sz w:val="28"/>
          <w:sz w:val="28"/>
          <w:szCs w:val="28"/>
          <w:rtl w:val="true"/>
          <w:lang w:bidi="fa-IR"/>
        </w:rPr>
        <w:t xml:space="preserve">للخروج معه فخرج صلی الله علیه و آله بهم لخمس بقین من ذی العقدة و کاتب أمیر المؤمنین علیه السلام بالتوجه إلی الحج من الیمن و لم یذکر له نوع الحج الذی قد عزم علیه و خرج صلی الله علیه و آله قارنا للحج بسیاق الهدی و أحرم علیه السلام من ذی الحلیفة و أحرم الناس معه و لبی من عند المیل الذی بالبیداء فاتصل ما بین الحرمین بالتلبیة حتی انتهی إلی کراع الغمیم و کان الناس معه رکبانا و مشاة فشق علی المشاة المسیر و أجهدهم السیر و التعب </w:t>
      </w:r>
      <w:r>
        <w:rPr>
          <w:rStyle w:val="FootnoteAnchor"/>
          <w:rtl w:val="true"/>
        </w:rPr>
        <w:footnoteReference w:id="2205"/>
      </w:r>
      <w:r>
        <w:rPr>
          <w:rFonts w:ascii="IRNazanin" w:hAnsi="IRNazanin" w:eastAsia="IRNazanin"/>
          <w:color w:val="111111"/>
          <w:sz w:val="28"/>
          <w:sz w:val="28"/>
          <w:szCs w:val="28"/>
          <w:rtl w:val="true"/>
          <w:lang w:bidi="fa-IR"/>
        </w:rPr>
        <w:t xml:space="preserve">فشکوا ذلک إلی النبی صلی الله علیه و آله و استحملوه فأعلمهم أنه لا یجد لهم ظهرا و أمرهم أن یشدوا علی أوساطهم و یخلطوا الرمل بالنسل ففعلوا ذلک و استراحوا إلیه و خرج أمیر المؤمنین علیه السلام بمن معه من العسکر الذی کان صحبه إلی الیمن و معه الحلل الذی </w:t>
      </w:r>
      <w:r>
        <w:rPr>
          <w:rStyle w:val="FootnoteAnchor"/>
          <w:rtl w:val="true"/>
        </w:rPr>
        <w:footnoteReference w:id="2206"/>
      </w:r>
      <w:r>
        <w:rPr>
          <w:rFonts w:ascii="IRNazanin" w:hAnsi="IRNazanin" w:eastAsia="IRNazanin"/>
          <w:color w:val="111111"/>
          <w:sz w:val="28"/>
          <w:sz w:val="28"/>
          <w:szCs w:val="28"/>
          <w:rtl w:val="true"/>
          <w:lang w:bidi="fa-IR"/>
        </w:rPr>
        <w:t xml:space="preserve">کان أخذها من أهل نجران فلما قارب رسول الله صلی الله علیه و آله إلی مکة من طریق المدینة قاربها أمیر المؤمنین علیه السلام من طریق الیمن و تقدم الجیش للقاء النبی صلی الله علیه و آله و خلف علیهم رجلا منهم فأدرک النبی صلی الله علیه و آله و قد أشرف علی مکة فسلم علیه و خبره بما صنع و بقبض ما قبض و أنه سارع للقائه أمام الجیش فسر رسول الله صلی الله علیه و آله لذلک </w:t>
      </w:r>
      <w:r>
        <w:rPr>
          <w:rStyle w:val="FootnoteAnchor"/>
          <w:rtl w:val="true"/>
        </w:rPr>
        <w:footnoteReference w:id="2207"/>
      </w:r>
      <w:r>
        <w:rPr>
          <w:rFonts w:ascii="Amiri" w:hAnsi="Amiri" w:eastAsia="Amiri" w:cs="Amiri"/>
          <w:color w:val="111111"/>
          <w:sz w:val="28"/>
          <w:sz w:val="28"/>
          <w:szCs w:val="28"/>
          <w:rtl w:val="true"/>
          <w:lang w:bidi="ar-SA"/>
        </w:rPr>
        <w:t xml:space="preserve">و ابتهج بلقائه و قَالَ لَهُ بِمَ أَهْلَلْتَ یَا عَلِیُّ فَقَالَ یَا رَسُولَ اللَّهِ إِنَّهُ لَمْ تَکْتُبْ لِی </w:t>
      </w:r>
      <w:r>
        <w:rPr>
          <w:rStyle w:val="FootnoteAnchor"/>
          <w:rtl w:val="true"/>
        </w:rPr>
        <w:footnoteReference w:id="2208"/>
      </w:r>
      <w:r>
        <w:rPr>
          <w:rFonts w:ascii="Amiri" w:hAnsi="Amiri" w:eastAsia="Amiri" w:cs="Amiri"/>
          <w:color w:val="111111"/>
          <w:sz w:val="28"/>
          <w:sz w:val="28"/>
          <w:szCs w:val="28"/>
          <w:rtl w:val="true"/>
          <w:lang w:bidi="ar-SA"/>
        </w:rPr>
        <w:t xml:space="preserve">بِإِهْلَالِکَ وَ لَا عَرَفْتُهُ </w:t>
      </w:r>
      <w:r>
        <w:rPr>
          <w:rStyle w:val="FootnoteAnchor"/>
          <w:rtl w:val="true"/>
        </w:rPr>
        <w:footnoteReference w:id="2209"/>
      </w:r>
      <w:r>
        <w:rPr>
          <w:rFonts w:ascii="Amiri" w:hAnsi="Amiri" w:eastAsia="Amiri" w:cs="Amiri"/>
          <w:color w:val="111111"/>
          <w:sz w:val="28"/>
          <w:sz w:val="28"/>
          <w:szCs w:val="28"/>
          <w:rtl w:val="true"/>
          <w:lang w:bidi="ar-SA"/>
        </w:rPr>
        <w:t xml:space="preserve">فَعَقَدْتُ نِیَّتِی بِنِیَّتِکَ فَقُلْتُ اللَّهُمَّ إِهْلَالًا کَإِهْلَالِ نَبِیِّکَ وَ سُقْتُ مَعِی مِنَ الْبُدْنِ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أَرْبَعاً وَ ثَلَاثِینَ بَدَنَةً فَقَالَ رَسُولُ اللَّهِ صلی الله علیه و آله اللَّهُ أَکْبَرُ قَدْ سُقْتُ أَنَا سِتّاً وَ سِتِّینَ وَ أَنْتَ شَرِیکِی فِی حَجِّی وَ مَنَاسِکِی وَ هَدْیِی فَأَقِمْ عَلَی إِحْرَامِکَ وَ عُدْ إِلَی جَیْشِکَ فَعَجِّلْ بِهِمْ إِلَیَّ حَتَّی نَجْتَمِعَ بِمَکَّةَ إِنْ شَاءَ اللَّهُ فودعه أمیر المؤمنین علیه السلام و عاد إلی جیشه فلقیهم عن قرب فوجدهم قد لبسوا الحلل التی کانت معهم فأنکر ذلک علیهم و قال للذی کان استخلفه علیهم </w:t>
      </w:r>
      <w:r>
        <w:rPr>
          <w:rStyle w:val="FootnoteAnchor"/>
          <w:rtl w:val="true"/>
        </w:rPr>
        <w:footnoteReference w:id="2210"/>
      </w:r>
      <w:r>
        <w:rPr>
          <w:rFonts w:ascii="IRNazanin" w:hAnsi="IRNazanin" w:eastAsia="IRNazanin"/>
          <w:color w:val="111111"/>
          <w:sz w:val="28"/>
          <w:sz w:val="28"/>
          <w:szCs w:val="28"/>
          <w:rtl w:val="true"/>
          <w:lang w:bidi="fa-IR"/>
        </w:rPr>
        <w:t xml:space="preserve">ویلک ما دعاک إلی أن تعطیهم الحلل من قبل أن ندفعها إلی رسول الله صلی الله علیه و آله </w:t>
      </w:r>
      <w:r>
        <w:rPr>
          <w:rStyle w:val="FootnoteAnchor"/>
          <w:rtl w:val="true"/>
        </w:rPr>
        <w:footnoteReference w:id="2211"/>
      </w:r>
      <w:r>
        <w:rPr>
          <w:rFonts w:ascii="IRNazanin" w:hAnsi="IRNazanin" w:eastAsia="IRNazanin"/>
          <w:color w:val="111111"/>
          <w:sz w:val="28"/>
          <w:sz w:val="28"/>
          <w:szCs w:val="28"/>
          <w:rtl w:val="true"/>
          <w:lang w:bidi="fa-IR"/>
        </w:rPr>
        <w:t xml:space="preserve">و لم أکن أذنت لک فی ذلک فقال سألونی أن یتجملوا بها و یحرموا فیها ثم یردوها علی فانتزعها أمیر المؤمنین علیه السلام من القوم و شدها فی الأعدال فاضطغنوا ذلک </w:t>
      </w:r>
      <w:r>
        <w:rPr>
          <w:rStyle w:val="FootnoteAnchor"/>
          <w:rtl w:val="true"/>
        </w:rPr>
        <w:footnoteReference w:id="2212"/>
      </w:r>
      <w:r>
        <w:rPr>
          <w:rFonts w:ascii="IRNazanin" w:hAnsi="IRNazanin" w:eastAsia="IRNazanin"/>
          <w:color w:val="111111"/>
          <w:sz w:val="28"/>
          <w:sz w:val="28"/>
          <w:szCs w:val="28"/>
          <w:rtl w:val="true"/>
          <w:lang w:bidi="fa-IR"/>
        </w:rPr>
        <w:t xml:space="preserve">علیه فلما دخلوا مکة کثرت شکایاهم </w:t>
      </w:r>
      <w:r>
        <w:rPr>
          <w:rStyle w:val="FootnoteAnchor"/>
          <w:rtl w:val="true"/>
        </w:rPr>
        <w:footnoteReference w:id="2213"/>
      </w:r>
      <w:r>
        <w:rPr>
          <w:rFonts w:ascii="Amiri" w:hAnsi="Amiri" w:eastAsia="Amiri" w:cs="Amiri"/>
          <w:color w:val="111111"/>
          <w:sz w:val="28"/>
          <w:sz w:val="28"/>
          <w:szCs w:val="28"/>
          <w:rtl w:val="true"/>
          <w:lang w:bidi="ar-SA"/>
        </w:rPr>
        <w:t xml:space="preserve">من أمیر المؤمنین علیه السلام فَأَمَرَ رَسُولُ اللَّهِ صلی الله علیه و آله مُنَادِیاً </w:t>
      </w:r>
      <w:r>
        <w:rPr>
          <w:rStyle w:val="FootnoteAnchor"/>
          <w:rtl w:val="true"/>
        </w:rPr>
        <w:footnoteReference w:id="2214"/>
      </w:r>
      <w:r>
        <w:rPr>
          <w:rFonts w:ascii="Amiri" w:hAnsi="Amiri" w:eastAsia="Amiri" w:cs="Amiri"/>
          <w:color w:val="111111"/>
          <w:sz w:val="28"/>
          <w:sz w:val="28"/>
          <w:szCs w:val="28"/>
          <w:rtl w:val="true"/>
          <w:lang w:bidi="ar-SA"/>
        </w:rPr>
        <w:t xml:space="preserve">فَنَادَی فِی النَّاسِ ارْفَعُوا أَلْسِنَتَکُمْ عَنْ عَلِیِّ بْنِ أَبِی طَالِبٍ فَإِنَّهُ خَشِنٌ فِی ذَاتِ اللَّهِ عَزَّ وَ جَلَّ غَیْرُ مُدَاهِنٍ فِی دِینِهِ فکف القوم عن ذکره و علموا مکانه من النبی صلی الله علیه و آله و سخطه علی من رام الغمیزة فیه و أقام أمیر المؤمنین علیه السلام علی إحرامه تأسیا برسول الله صلی الله علیه و آله و کان قد خرج مع النبی صلی الله علیه و آله کثیر من المسلمین بغیر سیاق هدی فأنزل الله تعالی وَ أَتِمُّوا الْحَجَّ وَ الْعُمْرَةَ لِلَّهِ </w:t>
      </w:r>
      <w:r>
        <w:rPr>
          <w:rStyle w:val="FootnoteAnchor"/>
          <w:rtl w:val="true"/>
        </w:rPr>
        <w:footnoteReference w:id="2215"/>
      </w:r>
      <w:r>
        <w:rPr>
          <w:rFonts w:ascii="Amiri" w:hAnsi="Amiri" w:eastAsia="Amiri" w:cs="Amiri"/>
          <w:color w:val="111111"/>
          <w:sz w:val="28"/>
          <w:sz w:val="28"/>
          <w:szCs w:val="28"/>
          <w:rtl w:val="true"/>
          <w:lang w:bidi="ar-SA"/>
        </w:rPr>
        <w:t xml:space="preserve">وَ قَالَ رَسُولُ اللَّهِ صلی الله علیه و آله دَخَلَتِ الْعُمْرَةُ فِی الْحَجِّ إِلَی یَوْمِ الْقِیَامَةِ وَ شَبَّکَ إِحْدَی أَصَابِعِ یَدَیْهِ عَلَی الْأُخْرَی </w:t>
      </w:r>
      <w:r>
        <w:rPr>
          <w:rStyle w:val="FootnoteAnchor"/>
          <w:rtl w:val="true"/>
        </w:rPr>
        <w:footnoteReference w:id="2216"/>
      </w:r>
      <w:r>
        <w:rPr>
          <w:rFonts w:ascii="Amiri" w:hAnsi="Amiri" w:eastAsia="Amiri" w:cs="Amiri"/>
          <w:color w:val="111111"/>
          <w:sz w:val="28"/>
          <w:sz w:val="28"/>
          <w:szCs w:val="28"/>
          <w:rtl w:val="true"/>
          <w:lang w:bidi="ar-SA"/>
        </w:rPr>
        <w:t xml:space="preserve">ثُمَّ قَالَ علیه السلام لَوِ اسْتَقْبَلْتُ مِنْ أَمْرِی مَا اسْتَدْبَرْتُهُ </w:t>
      </w:r>
      <w:r>
        <w:rPr>
          <w:rStyle w:val="FootnoteAnchor"/>
          <w:rtl w:val="true"/>
        </w:rPr>
        <w:footnoteReference w:id="2217"/>
      </w:r>
      <w:r>
        <w:rPr>
          <w:rFonts w:ascii="Amiri" w:hAnsi="Amiri" w:eastAsia="Amiri" w:cs="Amiri"/>
          <w:color w:val="111111"/>
          <w:sz w:val="28"/>
          <w:sz w:val="28"/>
          <w:szCs w:val="28"/>
          <w:rtl w:val="true"/>
          <w:lang w:bidi="ar-SA"/>
        </w:rPr>
        <w:t xml:space="preserve">مَا سُقْتُ الْهَدْیَ ثُمَّ أَمَرَ مُنَادِیَهُ أَنْ یُنَادِیَ </w:t>
      </w:r>
      <w:r>
        <w:rPr>
          <w:rStyle w:val="FootnoteAnchor"/>
          <w:rtl w:val="true"/>
        </w:rPr>
        <w:footnoteReference w:id="2218"/>
      </w:r>
      <w:r>
        <w:rPr>
          <w:rFonts w:ascii="Amiri" w:hAnsi="Amiri" w:eastAsia="Amiri" w:cs="Amiri"/>
          <w:color w:val="111111"/>
          <w:sz w:val="28"/>
          <w:sz w:val="28"/>
          <w:szCs w:val="28"/>
          <w:rtl w:val="true"/>
          <w:lang w:bidi="ar-SA"/>
        </w:rPr>
        <w:t xml:space="preserve">مَنْ لَمْ یَسُقْ مِنْکُمْ هَدْیاً فَلْیُحِلَّ وَ لْیَجْعَلْهَا عُمْرَةً وَ مَنْ سَاقَ مِنْکُمْ هَدْیاً فَلْیُقِمْ عَلَی إِحْرَامِهِ فأطاع فی ذلک بعض الناس و خالف بعض و جرت خطوب بینهم فیه و قال منهم قائلون إن رسول الله صلی الله علیه و آله أشعث أغبر نلبس الثیاب </w:t>
      </w:r>
    </w:p>
    <w:p>
      <w:pPr>
        <w:pStyle w:val="BookText"/>
        <w:rPr/>
      </w:pPr>
      <w:r>
        <w:rPr>
          <w:rFonts w:ascii="IRNazanin" w:hAnsi="IRNazanin" w:eastAsia="IRNazanin"/>
          <w:color w:val="111111"/>
          <w:sz w:val="28"/>
          <w:sz w:val="28"/>
          <w:szCs w:val="28"/>
          <w:rtl w:val="true"/>
          <w:lang w:bidi="fa-IR"/>
        </w:rPr>
        <w:t xml:space="preserve">و نقرب النساء و ندهن و قال بعضهم أ ما تستحیون تخرجون </w:t>
      </w:r>
      <w:r>
        <w:rPr>
          <w:rStyle w:val="FootnoteAnchor"/>
          <w:rtl w:val="true"/>
        </w:rPr>
        <w:footnoteReference w:id="2219"/>
      </w:r>
      <w:r>
        <w:rPr>
          <w:rFonts w:ascii="Amiri" w:hAnsi="Amiri" w:eastAsia="Amiri" w:cs="Amiri"/>
          <w:color w:val="111111"/>
          <w:sz w:val="28"/>
          <w:sz w:val="28"/>
          <w:szCs w:val="28"/>
          <w:rtl w:val="true"/>
          <w:lang w:bidi="ar-SA"/>
        </w:rPr>
        <w:t xml:space="preserve">رءوسکم تقطر من الغسل و رسول الله صلی الله علیه و آله علی إحرامه فأنکر رسول الله صلی الله علیه و آله علی من خالف فی ذلک و قَالَ لَوْ لَا أَنِّی سُقْتُ الْهَدْیَ لَأَحْلَلْتُ وَ جَعَلْتُهَا عُمْرَةً فَمَنْ لَمْ یَسُقْ هَدْیاً فَلْیُحِلَّ فَرَجَعَ قَوْمٌ وَ أَقَامَ آخَرُونَ عَلَی الْخِلَافِ </w:t>
      </w:r>
      <w:r>
        <w:rPr>
          <w:rStyle w:val="FootnoteAnchor"/>
          <w:rtl w:val="true"/>
        </w:rPr>
        <w:footnoteReference w:id="2220"/>
      </w:r>
      <w:r>
        <w:rPr>
          <w:rFonts w:ascii="Amiri" w:hAnsi="Amiri" w:eastAsia="Amiri" w:cs="Amiri"/>
          <w:color w:val="111111"/>
          <w:sz w:val="28"/>
          <w:sz w:val="28"/>
          <w:szCs w:val="28"/>
          <w:rtl w:val="true"/>
          <w:lang w:bidi="ar-SA"/>
        </w:rPr>
        <w:t xml:space="preserve">وَ کَانَ فِیمَنْ أَقَامَ عَلَی الْخِلَافِ عُمَرُ بْنُ الْخَطَّابِ فَاسْتَدْعَاهُ رَسُولُ اللَّهِ صلی الله علیه و آله وَ قَالَ مَا لِی أَرَاکَ یَا عُمَرُ مُحْرِماً أَ سُقْتَ هَدْیاً </w:t>
      </w:r>
      <w:r>
        <w:rPr>
          <w:rStyle w:val="FootnoteAnchor"/>
          <w:rtl w:val="true"/>
        </w:rPr>
        <w:footnoteReference w:id="2221"/>
      </w:r>
      <w:r>
        <w:rPr>
          <w:rFonts w:ascii="Amiri" w:hAnsi="Amiri" w:eastAsia="Amiri" w:cs="Amiri"/>
          <w:color w:val="111111"/>
          <w:sz w:val="28"/>
          <w:sz w:val="28"/>
          <w:szCs w:val="28"/>
          <w:rtl w:val="true"/>
          <w:lang w:bidi="ar-SA"/>
        </w:rPr>
        <w:t xml:space="preserve">قَالَ لَمْ أَسُقْ قَالَ فَلِمَ لَا تُحِلُّ وَ قَدْ أَمَرْتُ مَنْ لَمْ یَسُقْ </w:t>
      </w:r>
      <w:r>
        <w:rPr>
          <w:rStyle w:val="FootnoteAnchor"/>
          <w:rtl w:val="true"/>
        </w:rPr>
        <w:footnoteReference w:id="2222"/>
      </w:r>
      <w:r>
        <w:rPr>
          <w:rFonts w:ascii="Amiri" w:hAnsi="Amiri" w:eastAsia="Amiri" w:cs="Amiri"/>
          <w:color w:val="111111"/>
          <w:sz w:val="28"/>
          <w:sz w:val="28"/>
          <w:szCs w:val="28"/>
          <w:rtl w:val="true"/>
          <w:lang w:bidi="ar-SA"/>
        </w:rPr>
        <w:t>بِالْإِحْلَالِ فَقَالَ وَ اللَّهِ یَا رَسُولَ اللَّهِ لَا أَحْلَلْتُ وَ أَنْتَ مُحْرِمٌ فَقَالَ لَهُ النَّبِیُّ صلی الله علیه و آله إِنَّکَ لَنْ تُؤْمِنَ بِهَا حَتَّی تَمُوتَ فَلِذَلِکَ أَقَامَ عَلَی إِنْکَارِ مُتْعَةِ الْحَجِّ حَتَّی رَقِیَ الْمِنْبَرَ فِی إِمَارَتِهِ فَنَهَی عَنْهُ نَهْیاً مُجَدَّداً وَ تَوَعَّدَ عَلَیْهَا بِالْعِقَابِ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قضی رسول الله صلی الله علیه و آله نسکه أشرک علیا علیه السلام فی هدیه و قفل إلی المدینة و هو معه و المسلمون حتی انتهی إلی الموضع المعروف بغدیر خم و لیس بموضع إذ ذاک یصلح للمنزل </w:t>
      </w:r>
      <w:r>
        <w:rPr>
          <w:rStyle w:val="FootnoteAnchor"/>
          <w:rtl w:val="true"/>
        </w:rPr>
        <w:footnoteReference w:id="2223"/>
      </w:r>
      <w:r>
        <w:rPr>
          <w:rFonts w:ascii="IRNazanin" w:hAnsi="IRNazanin" w:eastAsia="IRNazanin"/>
          <w:color w:val="111111"/>
          <w:sz w:val="28"/>
          <w:sz w:val="28"/>
          <w:szCs w:val="28"/>
          <w:rtl w:val="true"/>
          <w:lang w:bidi="fa-IR"/>
        </w:rPr>
        <w:t xml:space="preserve">لعدم الماء فیه و المرعی فنزل علیه السلام فی الموضع و نزل المسلمون معه و کان سبب نزوله فی هذا المکان نزول القرآن علیه بنصبه أمیر المؤمنین علی بن أبی طالب علیهما السلام خلیفة فی الأمة من بعده و قد کان تقدم الوحی إلیه فی ذلک من غیر توقیت له فأخره لحضور وقت یأمن فیه الاختلاف منهم علیه و علم الله عز و جل أنه إن تجاوز غدیر خم انفصل عنه کثیر من الناس إلی بلدانهم </w:t>
      </w:r>
      <w:r>
        <w:rPr>
          <w:rStyle w:val="FootnoteAnchor"/>
          <w:rtl w:val="true"/>
        </w:rPr>
        <w:footnoteReference w:id="2224"/>
      </w:r>
      <w:r>
        <w:rPr>
          <w:rFonts w:ascii="IRNazanin" w:hAnsi="IRNazanin" w:eastAsia="IRNazanin"/>
          <w:color w:val="111111"/>
          <w:sz w:val="28"/>
          <w:sz w:val="28"/>
          <w:szCs w:val="28"/>
          <w:rtl w:val="true"/>
          <w:lang w:bidi="fa-IR"/>
        </w:rPr>
        <w:t xml:space="preserve">و أماکنهم و بوادیهم فأراد الله أن یجمعهم لسماع النص علی أمیر المؤمنین علیه السلام و تأکید الحجة علیهم </w:t>
      </w:r>
      <w:r>
        <w:rPr>
          <w:rStyle w:val="FootnoteAnchor"/>
          <w:rtl w:val="true"/>
        </w:rPr>
        <w:footnoteReference w:id="2225"/>
      </w:r>
      <w:r>
        <w:rPr>
          <w:rFonts w:ascii="IRNazanin" w:hAnsi="IRNazanin" w:eastAsia="IRNazanin"/>
          <w:color w:val="111111"/>
          <w:sz w:val="28"/>
          <w:sz w:val="28"/>
          <w:szCs w:val="28"/>
          <w:rtl w:val="true"/>
          <w:lang w:bidi="fa-IR"/>
        </w:rPr>
        <w:t xml:space="preserve">فیه فأنزل الله تعالی </w:t>
      </w:r>
      <w:r>
        <w:rPr>
          <w:rStyle w:val="FootnoteAnchor"/>
          <w:rtl w:val="true"/>
        </w:rPr>
        <w:footnoteReference w:id="2226"/>
      </w:r>
      <w:r>
        <w:rPr>
          <w:rFonts w:ascii="Amiri" w:hAnsi="Amiri" w:eastAsia="Amiri" w:cs="Amiri"/>
          <w:color w:val="111111"/>
          <w:sz w:val="28"/>
          <w:sz w:val="28"/>
          <w:szCs w:val="28"/>
          <w:rtl w:val="true"/>
          <w:lang w:bidi="ar-SA"/>
        </w:rPr>
        <w:t xml:space="preserve">یا أَیُّهَا الرَّسُولُ بَلِّغْ ما أُنْزِلَ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إِلَیْکَ مِنْ رَبِّکَ یعنی فی استخلاف علی علیه السلام و النص بالإمامة علیه وَ إِنْ لَمْ تَفْعَلْ فَما بَلَّغْتَ رِسالَتَهُ وَ اللَّهُ یَعْصِمُکَ مِنَ النَّاسِ </w:t>
      </w:r>
      <w:r>
        <w:rPr>
          <w:rStyle w:val="FootnoteAnchor"/>
          <w:rtl w:val="true"/>
        </w:rPr>
        <w:footnoteReference w:id="2227"/>
      </w:r>
      <w:r>
        <w:rPr>
          <w:rFonts w:ascii="IRNazanin" w:hAnsi="IRNazanin" w:eastAsia="IRNazanin"/>
          <w:color w:val="111111"/>
          <w:sz w:val="28"/>
          <w:sz w:val="28"/>
          <w:szCs w:val="28"/>
          <w:rtl w:val="true"/>
          <w:lang w:bidi="fa-IR"/>
        </w:rPr>
        <w:t xml:space="preserve">فأکد الفرض علیه بذلک و خوفه من تأخیر الأمر فیه و ضمن له العصمة و منع الناس منه فنزل رسول الله صلی الله علیه و آله المکان الذی ذکرناه لما وصفناه من الأمر له بذلک و شرحناه و نزل المسلمون حوله و کان یوما قائظا شدید الحر فأمر علیه السلام بدوحات </w:t>
      </w:r>
      <w:r>
        <w:rPr>
          <w:rStyle w:val="FootnoteAnchor"/>
          <w:rtl w:val="true"/>
        </w:rPr>
        <w:footnoteReference w:id="2228"/>
      </w:r>
      <w:r>
        <w:rPr>
          <w:rFonts w:ascii="IRNazanin" w:hAnsi="IRNazanin" w:eastAsia="IRNazanin"/>
          <w:color w:val="111111"/>
          <w:sz w:val="28"/>
          <w:sz w:val="28"/>
          <w:szCs w:val="28"/>
          <w:rtl w:val="true"/>
          <w:lang w:bidi="fa-IR"/>
        </w:rPr>
        <w:t xml:space="preserve">فقم ما تحتها و أمر بجمع الرحال فی ذلک المکان و وضع بعضها فوق بعض ثم أمر منادیه فنادی فی الناس الصلاة جامعة فاجتمعوا من رحالهم إلیه و إن أکثرهم لیلف رداءه علی قدمیه من شدة الرمضاء </w:t>
      </w:r>
      <w:r>
        <w:rPr>
          <w:rStyle w:val="FootnoteAnchor"/>
          <w:rtl w:val="true"/>
        </w:rPr>
        <w:footnoteReference w:id="2229"/>
      </w:r>
      <w:r>
        <w:rPr>
          <w:rFonts w:ascii="Amiri" w:hAnsi="Amiri" w:eastAsia="Amiri" w:cs="Amiri"/>
          <w:color w:val="111111"/>
          <w:sz w:val="28"/>
          <w:sz w:val="28"/>
          <w:szCs w:val="28"/>
          <w:rtl w:val="true"/>
          <w:lang w:bidi="ar-SA"/>
        </w:rPr>
        <w:t xml:space="preserve">فلما اجتمعوا صعد علی تلک الرحال حتی صار فی ذروتها و دعا أمیر المؤمنین علیه السلام فرقی معه حتی قام عن یمینه ثُمَّ خَطَبَ النَّاسَ فَحَمِدَ اللَّهَ وَ أَثْنَی عَلَیْهِ وَ وَعَظَ فَأَبْلَغَ فِی الْمَوْعِظَةِ وَ نَعَی إِلَی الْأُمَّةِ نَفْسَهُ وَ قَالَ قَدْ دُعِیتُ </w:t>
      </w:r>
      <w:r>
        <w:rPr>
          <w:rStyle w:val="FootnoteAnchor"/>
          <w:rtl w:val="true"/>
        </w:rPr>
        <w:footnoteReference w:id="2230"/>
      </w:r>
      <w:r>
        <w:rPr>
          <w:rFonts w:ascii="Amiri" w:hAnsi="Amiri" w:eastAsia="Amiri" w:cs="Amiri"/>
          <w:color w:val="111111"/>
          <w:sz w:val="28"/>
          <w:sz w:val="28"/>
          <w:szCs w:val="28"/>
          <w:rtl w:val="true"/>
          <w:lang w:bidi="ar-SA"/>
        </w:rPr>
        <w:t xml:space="preserve">وَ یُوشِکُ أَنْ أُجِیبَ وَ قَدْ حَانَ مِنِّی خُفُوقٌ مِنْ بَیْنِ أَظْهُرِکُمْ وَ إِنِّی مُخَلِّفٌ فِیکُمْ مَا إِنْ تَمَسَّکْتُمْ بِهِ لَنْ تَضِلُّوا مِنْ بَعْدِی </w:t>
      </w:r>
      <w:r>
        <w:rPr>
          <w:rStyle w:val="FootnoteAnchor"/>
          <w:rtl w:val="true"/>
        </w:rPr>
        <w:footnoteReference w:id="2231"/>
      </w:r>
      <w:r>
        <w:rPr>
          <w:rFonts w:ascii="Amiri" w:hAnsi="Amiri" w:eastAsia="Amiri" w:cs="Amiri"/>
          <w:color w:val="111111"/>
          <w:sz w:val="28"/>
          <w:sz w:val="28"/>
          <w:szCs w:val="28"/>
          <w:rtl w:val="true"/>
          <w:lang w:bidi="ar-SA"/>
        </w:rPr>
        <w:t xml:space="preserve">کِتَابَ اللَّهِ وَ عِتْرَتِی أَهْلَ بَیْتِی فَإِنَّهُمَا </w:t>
      </w:r>
      <w:r>
        <w:rPr>
          <w:rStyle w:val="FootnoteAnchor"/>
          <w:rtl w:val="true"/>
        </w:rPr>
        <w:footnoteReference w:id="2232"/>
      </w:r>
      <w:r>
        <w:rPr>
          <w:rFonts w:ascii="Amiri" w:hAnsi="Amiri" w:eastAsia="Amiri" w:cs="Amiri"/>
          <w:color w:val="111111"/>
          <w:sz w:val="28"/>
          <w:sz w:val="28"/>
          <w:szCs w:val="28"/>
          <w:rtl w:val="true"/>
          <w:lang w:bidi="ar-SA"/>
        </w:rPr>
        <w:t xml:space="preserve">لَنْ یَفْتَرِقَا حَتَّی یَرِدَا عَلَیَّ الْحَوْضَ ثُمَّ نَادَی بِأَعْلَی صَوْتِهِ أَ لَسْتُ أَوْلَی بِکُمْ مِنْکُمْ بِأَنْفُسِکُمْ </w:t>
      </w:r>
      <w:r>
        <w:rPr>
          <w:rStyle w:val="FootnoteAnchor"/>
          <w:rtl w:val="true"/>
        </w:rPr>
        <w:footnoteReference w:id="2233"/>
      </w:r>
      <w:r>
        <w:rPr>
          <w:rFonts w:ascii="Amiri" w:hAnsi="Amiri" w:eastAsia="Amiri" w:cs="Amiri"/>
          <w:color w:val="111111"/>
          <w:sz w:val="28"/>
          <w:sz w:val="28"/>
          <w:szCs w:val="28"/>
          <w:rtl w:val="true"/>
          <w:lang w:bidi="ar-SA"/>
        </w:rPr>
        <w:t xml:space="preserve">قَالُوا اللَّهُمَّ بَلَی فَقَالَ لَهُمْ عَلَی النَّسَقِ مِنْ غَیْرِ فَصْلٍ وَ قَدْ أَخَذَ بِضَبْعَیْ أَمِیرِ الْمُؤْمِنِینَ </w:t>
      </w:r>
      <w:r>
        <w:rPr>
          <w:rStyle w:val="FootnoteAnchor"/>
          <w:rtl w:val="true"/>
        </w:rPr>
        <w:footnoteReference w:id="2234"/>
      </w:r>
      <w:r>
        <w:rPr>
          <w:rFonts w:ascii="Amiri" w:hAnsi="Amiri" w:eastAsia="Amiri" w:cs="Amiri"/>
          <w:color w:val="111111"/>
          <w:sz w:val="28"/>
          <w:sz w:val="28"/>
          <w:szCs w:val="28"/>
          <w:rtl w:val="true"/>
          <w:lang w:bidi="ar-SA"/>
        </w:rPr>
        <w:t xml:space="preserve">علیه السلام فَرَفَعَهُمَا حَتَّی بَانَ بَیَاضُ إِبْطَیْهِمَا </w:t>
      </w:r>
      <w:r>
        <w:rPr>
          <w:rStyle w:val="FootnoteAnchor"/>
          <w:rtl w:val="true"/>
        </w:rPr>
        <w:footnoteReference w:id="2235"/>
      </w:r>
      <w:r>
        <w:rPr>
          <w:rFonts w:ascii="Amiri" w:hAnsi="Amiri" w:eastAsia="Amiri" w:cs="Amiri"/>
          <w:color w:val="111111"/>
          <w:sz w:val="28"/>
          <w:sz w:val="28"/>
          <w:szCs w:val="28"/>
          <w:rtl w:val="true"/>
          <w:lang w:bidi="ar-SA"/>
        </w:rPr>
        <w:t xml:space="preserve">فَمَنْ کُنْتُ مَوْلَاهُ فَهَذَا عَلِیٌّ مَوْلَاهُ اللَّهُمَّ وَالِ مَنْ وَالاهُ وَ عَادِ مَنْ عَادَاهُ وَ انْصُرْ مَنْ نَصَرَهُ وَ اخْذُلْ مَنْ خَذَلَهُ ثم نزل صلی الله علیه و آله و کان وقت الظهیرة فصلی رکعتین ثم زالت الشمس فأذن مؤذنه لصلاة الظهر </w:t>
      </w:r>
      <w:r>
        <w:rPr>
          <w:rStyle w:val="FootnoteAnchor"/>
          <w:rtl w:val="true"/>
        </w:rPr>
        <w:footnoteReference w:id="2236"/>
      </w:r>
      <w:r>
        <w:rPr>
          <w:rFonts w:ascii="IRNazanin" w:hAnsi="IRNazanin" w:eastAsia="IRNazanin"/>
          <w:color w:val="111111"/>
          <w:sz w:val="28"/>
          <w:sz w:val="28"/>
          <w:szCs w:val="28"/>
          <w:rtl w:val="true"/>
          <w:lang w:bidi="fa-IR"/>
        </w:rPr>
        <w:t xml:space="preserve">فصلی بهم الظهر و جلس علیه السلام فی خیمته و أمر علیا علیه السلام أن یجلس فی خیمة له بإزائه ثم أمر المسلمین أن یدخلوا علیه فوجا فوجا فیهنئوه </w:t>
      </w:r>
    </w:p>
    <w:p>
      <w:pPr>
        <w:pStyle w:val="BookText"/>
        <w:rPr/>
      </w:pPr>
      <w:r>
        <w:rPr>
          <w:rFonts w:ascii="IRNazanin" w:hAnsi="IRNazanin" w:eastAsia="IRNazanin"/>
          <w:color w:val="111111"/>
          <w:sz w:val="28"/>
          <w:sz w:val="28"/>
          <w:szCs w:val="28"/>
          <w:rtl w:val="true"/>
          <w:lang w:bidi="fa-IR"/>
        </w:rPr>
        <w:t xml:space="preserve">بالمقام و یسلموا علیه بإمرة المؤمنین ففعل الناس ذلک کلهم ثم أمر أزواجه و سائر نساء </w:t>
      </w:r>
      <w:r>
        <w:rPr>
          <w:rStyle w:val="FootnoteAnchor"/>
          <w:rtl w:val="true"/>
        </w:rPr>
        <w:footnoteReference w:id="2237"/>
      </w:r>
      <w:r>
        <w:rPr>
          <w:rFonts w:ascii="IRNazanin" w:hAnsi="IRNazanin" w:eastAsia="IRNazanin"/>
          <w:color w:val="111111"/>
          <w:sz w:val="28"/>
          <w:sz w:val="28"/>
          <w:szCs w:val="28"/>
          <w:rtl w:val="true"/>
          <w:lang w:bidi="fa-IR"/>
        </w:rPr>
        <w:t xml:space="preserve">المؤمنین معه أن یدخلن علیه و یسلمن علیه بإمرة المؤمنین ففعلن و کان فیمن </w:t>
      </w:r>
      <w:r>
        <w:rPr>
          <w:rStyle w:val="FootnoteAnchor"/>
          <w:rtl w:val="true"/>
        </w:rPr>
        <w:footnoteReference w:id="2238"/>
      </w:r>
      <w:r>
        <w:rPr>
          <w:rFonts w:ascii="IRNazanin" w:hAnsi="IRNazanin" w:eastAsia="IRNazanin"/>
          <w:color w:val="111111"/>
          <w:sz w:val="28"/>
          <w:sz w:val="28"/>
          <w:szCs w:val="28"/>
          <w:rtl w:val="true"/>
          <w:lang w:bidi="fa-IR"/>
        </w:rPr>
        <w:t xml:space="preserve">أطنب فی تهنئته بالمقام عمر بن الخطاب و أظهر له من المسرة به و قال فیما قال بخ بخ لک یا علی أصبحت مولای و مولی کل مؤمن و مؤمنة و جاء حسان بن ثابت إلی رسول الله صلی الله علیه و آله فقال یا رسول الله أ تأذن </w:t>
      </w:r>
      <w:r>
        <w:rPr>
          <w:rStyle w:val="FootnoteAnchor"/>
          <w:rtl w:val="true"/>
        </w:rPr>
        <w:footnoteReference w:id="2239"/>
      </w:r>
      <w:r>
        <w:rPr>
          <w:rFonts w:ascii="IRNazanin" w:hAnsi="IRNazanin" w:eastAsia="IRNazanin"/>
          <w:color w:val="111111"/>
          <w:sz w:val="28"/>
          <w:sz w:val="28"/>
          <w:szCs w:val="28"/>
          <w:rtl w:val="true"/>
          <w:lang w:bidi="fa-IR"/>
        </w:rPr>
        <w:t xml:space="preserve">لی أن أقول فی هذا المقام ما یرضاه الله فقال له قل یا حسان علی اسم الله فوقف علی نشز من الأرض و تطاول المسلمون </w:t>
      </w:r>
      <w:r>
        <w:rPr>
          <w:rStyle w:val="FootnoteAnchor"/>
          <w:rtl w:val="true"/>
        </w:rPr>
        <w:footnoteReference w:id="2240"/>
      </w:r>
      <w:r>
        <w:rPr>
          <w:rFonts w:ascii="IRNazanin" w:hAnsi="IRNazanin" w:eastAsia="IRNazanin"/>
          <w:color w:val="111111"/>
          <w:sz w:val="28"/>
          <w:sz w:val="28"/>
          <w:szCs w:val="28"/>
          <w:rtl w:val="true"/>
          <w:lang w:bidi="fa-IR"/>
        </w:rPr>
        <w:t>لسماع کلامه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 و أسمع بالرسول </w:t>
      </w:r>
      <w:r>
        <w:rPr>
          <w:rStyle w:val="FootnoteAnchor"/>
          <w:rtl w:val="true"/>
        </w:rPr>
        <w:footnoteReference w:id="2241"/>
      </w:r>
      <w:r>
        <w:rPr>
          <w:rFonts w:ascii="IRNazanin" w:hAnsi="IRNazanin" w:eastAsia="IRNazanin"/>
          <w:color w:val="111111"/>
          <w:sz w:val="28"/>
          <w:sz w:val="28"/>
          <w:szCs w:val="28"/>
          <w:rtl w:val="true"/>
          <w:lang w:bidi="fa-IR"/>
        </w:rPr>
        <w:t>منادیا</w:t>
      </w:r>
    </w:p>
    <w:p>
      <w:pPr>
        <w:pStyle w:val="BookText"/>
        <w:rPr/>
      </w:pPr>
      <w:r>
        <w:rPr>
          <w:rFonts w:ascii="IRNazanin" w:hAnsi="IRNazanin" w:eastAsia="IRNazanin"/>
          <w:color w:val="111111"/>
          <w:sz w:val="28"/>
          <w:sz w:val="28"/>
          <w:szCs w:val="28"/>
          <w:rtl w:val="true"/>
          <w:lang w:bidi="fa-IR"/>
        </w:rPr>
        <w:t>و قال فمن مولاکم و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هناک التعادیا</w:t>
      </w:r>
    </w:p>
    <w:p>
      <w:pPr>
        <w:pStyle w:val="BookText"/>
        <w:rPr/>
      </w:pPr>
      <w:r>
        <w:rPr>
          <w:rFonts w:ascii="IRNazanin" w:hAnsi="IRNazanin" w:eastAsia="IRNazanin"/>
          <w:color w:val="111111"/>
          <w:sz w:val="28"/>
          <w:sz w:val="28"/>
          <w:szCs w:val="28"/>
          <w:rtl w:val="true"/>
          <w:lang w:bidi="fa-IR"/>
        </w:rPr>
        <w:t>إلهک مولانا و أنت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تجدن منا لک الیوم عاصیا</w:t>
      </w:r>
    </w:p>
    <w:p>
      <w:pPr>
        <w:pStyle w:val="BookText"/>
        <w:rPr/>
      </w:pPr>
      <w:r>
        <w:rPr>
          <w:rFonts w:ascii="IRNazanin" w:hAnsi="IRNazanin" w:eastAsia="IRNazanin"/>
          <w:color w:val="111111"/>
          <w:sz w:val="28"/>
          <w:sz w:val="28"/>
          <w:szCs w:val="28"/>
          <w:rtl w:val="true"/>
          <w:lang w:bidi="fa-IR"/>
        </w:rPr>
        <w:t>فقال له قم یا علی فإننی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فکونوا له أتباع </w:t>
      </w:r>
      <w:r>
        <w:rPr>
          <w:rStyle w:val="FootnoteAnchor"/>
          <w:rtl w:val="true"/>
        </w:rPr>
        <w:footnoteReference w:id="2242"/>
      </w:r>
      <w:r>
        <w:rPr>
          <w:rFonts w:ascii="IRNazanin" w:hAnsi="IRNazanin" w:eastAsia="IRNazanin"/>
          <w:color w:val="111111"/>
          <w:sz w:val="28"/>
          <w:sz w:val="28"/>
          <w:szCs w:val="28"/>
          <w:rtl w:val="true"/>
          <w:lang w:bidi="fa-IR"/>
        </w:rPr>
        <w:t>صدق موالیا</w:t>
      </w:r>
    </w:p>
    <w:p>
      <w:pPr>
        <w:pStyle w:val="BookText"/>
        <w:rPr/>
      </w:pPr>
      <w:r>
        <w:rPr>
          <w:rFonts w:ascii="IRNazanin" w:hAnsi="IRNazanin" w:eastAsia="IRNazanin"/>
          <w:color w:val="111111"/>
          <w:sz w:val="28"/>
          <w:sz w:val="28"/>
          <w:szCs w:val="28"/>
          <w:rtl w:val="true"/>
          <w:lang w:bidi="fa-IR"/>
        </w:rPr>
        <w:t>هناک دعا اللهم وال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للذی عادی علیا معادیا</w:t>
      </w:r>
    </w:p>
    <w:p>
      <w:pPr>
        <w:pStyle w:val="BookText"/>
        <w:rPr/>
      </w:pPr>
      <w:r>
        <w:rPr>
          <w:rFonts w:ascii="Amiri" w:hAnsi="Amiri" w:eastAsia="Amiri" w:cs="Amiri"/>
          <w:color w:val="111111"/>
          <w:sz w:val="28"/>
          <w:sz w:val="28"/>
          <w:szCs w:val="28"/>
          <w:rtl w:val="true"/>
          <w:lang w:bidi="ar-SA"/>
        </w:rPr>
        <w:t>فَقَالَ لَهُ رَسُولُ اللَّهِ صلی الله علیه و آله لَا تَزَالُ یَا حَسَّانُ مُؤَیَّداً بِرُوحِ الْقُدُسِ مَا نَصَرْتَنَا بِلِسَانِکَ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اشترط رسول الله صلی الله علیه و آله فی الدعاء له لعلمه علیه السلام بعاقبة أمره فی الخلاف و لو علم سلامته فی مستقبل الأحوال لدعا له علی الإطلاق و مثل ذلک ما اشترط الله تعالی فی مدح أزواج النبی صلی الله علیه و آله و لم یمدحهن بغیر اشتراط لعلمه أن منهن من تتغیر بعد الحال عن الصلاح الذی تستحق علیه المدح و الإکرام فقال یا نِساءَ النَّبِیِّ لَسْتُنَّ کَأَحَدٍ مِنَ النِّساءِ إِنِ اتَّقَیْتُنَّ </w:t>
      </w:r>
      <w:r>
        <w:rPr>
          <w:rStyle w:val="FootnoteAnchor"/>
          <w:rtl w:val="true"/>
        </w:rPr>
        <w:footnoteReference w:id="2243"/>
      </w:r>
      <w:r>
        <w:rPr>
          <w:rFonts w:ascii="IRNazanin" w:hAnsi="IRNazanin" w:eastAsia="IRNazanin"/>
          <w:color w:val="111111"/>
          <w:sz w:val="28"/>
          <w:sz w:val="28"/>
          <w:szCs w:val="28"/>
          <w:rtl w:val="true"/>
          <w:lang w:bidi="fa-IR"/>
        </w:rPr>
        <w:t xml:space="preserve">و لم یجعلهن فی ذلک حسب ما جعل أهل بیت النبی صلی الله علیه و آله فی محل الإکرام و المدحة حیث بذلوا قوتهم للیتیم و المسکین </w:t>
      </w:r>
      <w:r>
        <w:rPr>
          <w:rStyle w:val="FootnoteAnchor"/>
          <w:rtl w:val="true"/>
        </w:rPr>
        <w:footnoteReference w:id="2244"/>
      </w:r>
      <w:r>
        <w:rPr>
          <w:rFonts w:ascii="IRNazanin" w:hAnsi="IRNazanin" w:eastAsia="IRNazanin"/>
          <w:color w:val="111111"/>
          <w:sz w:val="28"/>
          <w:sz w:val="28"/>
          <w:szCs w:val="28"/>
          <w:rtl w:val="true"/>
          <w:lang w:bidi="fa-IR"/>
        </w:rPr>
        <w:t xml:space="preserve">و الأسیر فأنزل الله سبحانه فی علی و فاطمة و الحسن و </w:t>
      </w:r>
      <w:bookmarkStart w:id="830" w:name="pg13777_135520"/>
    </w:p>
    <w:p>
      <w:pPr>
        <w:pStyle w:val="BookText"/>
        <w:rPr/>
      </w:pPr>
      <w:bookmarkEnd w:id="830"/>
      <w:r>
        <w:rPr>
          <w:rFonts w:ascii="Amiri" w:hAnsi="Amiri" w:eastAsia="Amiri" w:cs="Amiri"/>
          <w:color w:val="111111"/>
          <w:sz w:val="28"/>
          <w:sz w:val="28"/>
          <w:szCs w:val="28"/>
          <w:rtl w:val="true"/>
          <w:lang w:bidi="ar-SA"/>
        </w:rPr>
        <w:t xml:space="preserve">الحسین علیهم السلام و قد آثروا علی أنفسهم مع الخصاصة التی کانت بهم فقال تعالی وَ یُطْعِمُونَ الطَّعامَ عَلی حُبِّهِ مِسْکِیناً وَ یَتِیماً وَ أَسِیراً إِنَّما نُطْعِمُکُمْ لِوَجْهِ اللَّهِ لا نُرِیدُ مِنْکُمْ جَزاءً وَ لا شُکُوراً إِنَّا نَخافُ مِنْ رَبِّنا یَوْماً عَبُوساً قَمْطَرِیراً فَوَقاهُمُ اللَّهُ شَرَّ ذلِکَ الْیَوْمِ وَ لَقَّاهُمْ نَضْرَةً وَ سُرُوراً وَ جَزاهُمْ بِما صَبَرُوا جَنَّةً وَ حَرِیراً </w:t>
      </w:r>
      <w:r>
        <w:rPr>
          <w:rStyle w:val="FootnoteAnchor"/>
          <w:rtl w:val="true"/>
        </w:rPr>
        <w:footnoteReference w:id="2245"/>
      </w:r>
      <w:r>
        <w:rPr>
          <w:rFonts w:ascii="IRNazanin" w:hAnsi="IRNazanin" w:eastAsia="IRNazanin"/>
          <w:color w:val="111111"/>
          <w:sz w:val="28"/>
          <w:sz w:val="28"/>
          <w:szCs w:val="28"/>
          <w:rtl w:val="true"/>
          <w:lang w:bidi="fa-IR"/>
        </w:rPr>
        <w:t>فقطع لهم بالجزاء و لم یشترط لهم کما اشترط لغیرهم لعلمه باختلاف الأحوال علی ما بیناه</w:t>
      </w:r>
      <w:r>
        <w:rPr>
          <w:rFonts w:eastAsia="IRNazanin" w:cs="IRNazanin"/>
          <w:color w:val="111111"/>
          <w:sz w:val="28"/>
          <w:szCs w:val="28"/>
          <w:rtl w:val="true"/>
          <w:lang w:bidi="fa-IR"/>
        </w:rPr>
        <w:t xml:space="preserve">. </w:t>
      </w:r>
      <w:r>
        <w:rPr>
          <w:rStyle w:val="FootnoteAnchor"/>
          <w:rtl w:val="true"/>
        </w:rPr>
        <w:footnoteReference w:id="2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آهنگ رفتن به حج و ادای فریضه الهی را نمود، مردم را به آن فراخواند و این فراخوان وی در دورترین نقاط سرزمین اسلامی منتشر گردید و مردم برای خروج با وی مهیا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جمعیتی انبوه از اطراف و مناطق نزدیک مدینه در آن گرد آمدند و آماده حرکت با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در پنج روز مانده به پایان ذی‌القعده به همراه آنان خارج گردید و به امیرالمؤمنین علیه السلام نیز نگاشت تا از یمن برای ادای حج بازگردد، ولی نوع حجّی که درصدد اقامه آن بود را برای وی روشن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برای حج قران خارج گردید و قربانی‌ها را حرکت داد و از ذی‌الحلیفة احرام بست و مردم نیز به همراه او احرام بستند و از کنار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توده‌ای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را آغاز کرد و تا بین الحرمین آن را ادامه داد تا آ نکه به کراع الغمیم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همراه او، گروهی سواره و جمعی دیگر پیاده بودند و پیمودن مسیر بر پیادگان دشوار آمد و راه رفتن آنان را خسته و ملول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نزد رسول‌خدا صلی الله علیه و آله شکوه نمودند و از او خواستند که آنان را بر چیزی سوار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به آنان فرمود که چهارپایی برای حمل آنان در اختیار ندارد و به آنان فرمان داد که کمرهایشان را ببندند و به سرعت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در نتیجه کار بر آنان آسان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امیرالمؤمنین علیه السلام به همراه لشکری که با او به یمن رفته بودند، خارج گردید و همراه خود حله‌هایی به همراه داشت که از اهل نجران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از راه مدینه به نزدیکی مکه رسید، امیرالمؤمنین علیه السلام نیز از راه یمن، به نزدیکی آن رسید و برای دیدار پیامبر صلی الله علیه و آله جلوتر از سپاه حرکت نمود و مردی از سپاهیان را به جانشینی خود برآن‌ها گمارد و به پیامبر صلی الله علیه و آله که مشرف بر مکه گشته بود، رسید و به او سلام نمود و از کرده خویش و آنچه گرفته بود و نیز پیشی گرفتن از سپاه برای دیدار او آگاهش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از آن شادمان گردید و از دیدار او ابراز سرور و خرسندی نمود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نیتی هلال ماه را رویت و بانگ اهلال برآوردی؟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از شیوه اهلال خود ننوشتی و من آن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خود را بر مبنای نیت تو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مانند پیامبر تو نیت اهلال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خود سی و چهار شتر قربانی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من نیز شصت و شش شتر قربانی آورده‌ام و تو در حج و مناسک و قربانی‌ام، شریک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احرامت باقی بمان و به سوی سپاهت بازگرد و به سرعت آنان را به سوی من حرکت ده، تا إن‌شاء‌الله در مکه جمع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امیرالمؤمنین علیه السلام از وی خداحافظی نمود و به سوی سپاه خود بازگشت و چون به نزدیکی آنان رسید، متوجه شد که آنان حله‌های همراه خود را بر تن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آن‌ها به خاطر این کار خرده گرفت و به کسی که او را به جانشینی خود بر آن‌ها گمارده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واداشت که حلّه‌ها را به آنان ببخشی؟ قبل از آ‌نکه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رسول‌خدا صلی الله علیه و آله بدهیم؟ و حال آنکه من نیز چنین اجازه‌ای</w:t>
      </w:r>
    </w:p>
    <w:p>
      <w:pPr>
        <w:pStyle w:val="BookText"/>
        <w:rPr/>
      </w:pPr>
      <w:r>
        <w:rPr>
          <w:rFonts w:ascii="IRNazanin" w:hAnsi="IRNazanin" w:eastAsia="IRNazanin"/>
          <w:color w:val="111111"/>
          <w:sz w:val="28"/>
          <w:sz w:val="28"/>
          <w:szCs w:val="28"/>
          <w:rtl w:val="true"/>
          <w:lang w:bidi="fa-IR"/>
        </w:rPr>
        <w:t>به تو نداده بودم؟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که با آن حله‌ها خود را آراسته سازند و در آن به احرام درآیند و سپس آن‌ها را به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حله‌ها را از مردم ستاند و آن‌ها را به جوال بارها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امر خشم و کینه او را در دل گرفتند و چون وارد مکه گشتند، شکایت‌هایشان از امیرالمؤمنین علیه السلام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نیز به منادی فرمان داد و او در میان مردم بانگ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زبان‌های خود را از علی بن ابی طالب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خاطر ذات پروردگار در خشم می‌گردد و در امر دین او مدارا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قوم از بدگویی از او دست کشیدند و متوجه جایگاه او در نزد رسول‌خدا صلی الله علیه و آله گردیدند و از خشم پیامبر صلی الله علیه و آله نسبت به کسی که د ر صدد عیب‌جویی از او باشد، آگاه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به پیروی از رسول‌خدا صلی الله علیه و آله در احرام خویش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مسلمانان بدون آوردن قربانی به همراه رسول‌خدا صلی الله علیه و آله خارج گشته بودند، بنابراین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 عمره در حج داخل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انگشتان دستش را در دیگری داخل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گذشته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 هرگز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منادی خویش فرمان داد که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که قربانی نیاورده است، از احرام خارج گردد و آن را عمره قرار دهد و هر آن کس از شما که قربانی آورده است، بر احرام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در این سخن، از او اطاعت و گروهی دیگر مخالفت کردند و میان آنان گفتگوهایی در گرفت و برخی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هنگامی‌که رسول‌خدا صلی الله علیه و آله ژولیده‌مو و غبار آلود است، ما جامه بر تن کنیم و با زنان نزدیکی کنیم و خود را بشوییم؟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نمی‌کنید که رسول‌خدا صلی الله علیه و آله بر احرام خویش باقی باشد و شما خارج شوید درحالی‌که قطرات آب حاصل از غسل از آن فرو چکد؟ و رسول‌خدا صلی الله علیه و آله بر کسانی که در این امر مخالفت ورزیدند، خرده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قربانی نمی‌آوردم، بی‌تردید از احرام خارج می‌گشتم و آن را عمره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قربانی نیاورده است، بایستی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گروهی بازگشتند و گروهی دیگر از جمله عمر بن خطاب بر مخالفت خود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او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می‌شود که تو را مُحرم می‌بینم؟ آیا قربانی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احرام خارج نمی‌گردی و حال آن‌که من فرمان دادم، هر که قربانی نیاورده است، از احرام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احرام خارج نمی‌گردم، درحالی‌که تو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زمان مرگ، هرگز به آن ایمان نخواهی آورد تا آ‌نکه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او بر انکار متعه حج پایدار ماند تا آنکه در ایام خلافتش بر منبر رفت و بار دیگر از آن نهی و تهدید به مجازات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رسول‌خدا صلی الله علیه و آله اعمالش را به جا آورد، علی علیه السلام را در قربانی‌هایش شریک ساخت و با او، همراه مسلمانان راهی مدینه شد و به مکان معروف غدیر خم رسید که در آن روزگار به دلیل نبود آب و چراگاه، منزلگاه مناسبی برای اقامت و اطراق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صلی الله علیه و آله به همراه مسلمانان در این مکان فرود آمد و علت توقف او در این مکان، نزول وحی آسمانی بر وی درباره نصب امیرالمؤمنین، علی بن ابی‌طالب علیه السلام به جانشینی وی در میان امت بود و آن وحی، پیش از آن، بدون معین کردن زمانی خاص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علی علیه السلام به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بود؛ ولی پیامبر صلی الله علیه و آله آن را به زمانی موکول ساخت که امکان اختلاف در آن نباشد و خداوند متعال آگاه بود که اگر پیامبر صلی الله علیه و آله از غدیر خم بگذرد، جمع بسیاری از مردم از او جدا گشته و به‌سوی شهرها و منزلگاه‌ها و بادیه‌های خود روان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اراده نمود که برای شنیدن حکم انتصاب امیرالمؤمنین علیه السلام و اتمام حجت در این باره، آنان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جانب پروردگارت به سوی تو نازل شده را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آنچه درباره جانشینی علی علیه السلام و امر امامت او بر تو نازل گردیده است را به مردم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 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پروردگار با این آیه بر وجوب به انجام رساندن آن تأکید نمود و پیامبر صلی الله علیه و آله را از به تأخیر افکندن آن برحذر داشت، و امنیت او در برابر مردمان را تضمین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رسول‌خدا صلی الله علیه و آله در همان مکانی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توصیفی که از کیفیت این امر ارائه دادیم، فرود آمد و مسلمانان گراگرد او را گرفتند و از آنجا که آن روز بسیار گرم و سوزان بود، پیامبر صلی الله علیه و آله فرمان داد تا سایبان‌هایی به پا داشتند و زیر آن‌ها را جارو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جهاز شتران را در آن مکان گرد آوردند و بر روی یکدیگر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منادی خویش فرمان داد تا در میان مردم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از زیر جهاز شتران به‌در آمدند و در نزد او گرد آمدند و بیشتر آن‌ها از شدّت گرما ردای خویش را بر دو پای خود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مردم جمع گشتند، رسول‌خدا از جهاز شتران بالا رفت و بر بالای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را فرا خواند و او نیز همراه وی بالا رفت و در سمت راست وی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برای مردم خطبه خواند و حمد و ثنای الهی را به جای آورد و مردمان را بسیار موعظه نمود و آنان را از در پیش بودن مرگ خود،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شده‌ام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خواهم نمود و زمان غیبت من از میان شما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میان شما چیزی باقی می‌گذارم که اگر به آن تمسک جویید، هرگز بعد از من گمراه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 من هستند که هرگز از یکدیگر جدا نخواهند گشت تا آ‌نکه در حوض بر من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نسبت به شما، از خود شما سزاوارتر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بدون آن‌که در کلامش فاصله ایجاد کند، بازوان امیرالمؤمنین علیه السلام را گرفت و به‌قدری آن‌ها را بالا برد که سفیدی زیر بغل آن‌ها دیده می‌شد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بودم،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دوستان او دوستی کن و با دشمنانش دشمن باش، هر که یاورش بود، یاری‌اش کن و هرکه یاری‌اش را واگذاشت، او را وا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در نزدیکی ظهر پایین آمد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به میانه آسمان رسید و مؤذن او اذان ظهر را گفت و پیامبر صلی الله علیه و آله با آنان نماز گزارد و در خیمه خود نشست و به علی علیه السلام نیز فرمان داد که در خیمه‌اش که روبه‌روی خیمه او قرار داشت، بنشیند و به مسلمانان فرمان داد که گروه گروه بر او وارد گردند و به خاطر این مقام به اوتبریک گویند و به‌عنوان امیرمؤمنان بر او 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همسران خود و سایر همسران مؤمنین که همراه وی بودند، فرمان داد که بر علی علیه السلام وارد گردند و به او به‌عنوان امیرمؤمنان 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از جمله کسانی که در تبریکات خویش زیاده‌روی کرد، عمر بن خطاب بود و برای او، به خاطر این امر، شادی بسیاری بروز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مناسبتی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که تو مولای من و مولای هر مرد و زن مؤمنی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حسان بن ثابت به نزد رسول‌خدا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رخصت می‌دهی که در این باره شعری گویم که پروردگار از آن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نقطه‌ای بلند ایستاد و مسلمانان مشتاقانه به شنیدن کلام وی ایستادند و او زبان به سخن گشود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پیامبرشان در روز غدیر در منطقه خُم آنان را صدا زد و چه نیکو ندای خود را به گوش همگان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ندا دهنده گرانقدری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مولا و ولی شماست؟ پس همگی بی‌هیچ اختلافی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پروردگارت مولای ما و تو نیز ولی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هرگز کسی از ما را نخواهی یافت که از تو نافرمانی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برخیز که من بعد از خود تو را به‌عنوان امام و هدایت‌گر مردم، برگزیدم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من مولای او بودم،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پیروانی راستین و فرمانبردار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اینجا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دوستان او دوستی کن و با هر که به دشمنی علی برخاست، دشمنی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زبانت ما را یاری می‌کنی، روح القدس یار و پشتیبان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تنها از این رو دعای خود برای او را مشروط ساخت که از عاقبت کار او در نافرمانی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به نیکی احوال او در آینده داشت، بی‌تردید بی‌هیچ قید و شرطی او را مشمول دعای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همانند همان مدح مشروط همسران پیامبر صلی الله علیه و آله از جانب پروردگار است که آنان را بی‌قید و شرط مدح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آگاه بود که در آینده برخی از آن‌ها از راه نیکی که به خاطر آن سزاوار مدح و اکرام گشتته بودند، منحرف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لَسْتُنَّ کَأَحَدٍ مِّنَ النِّسَاء إِنِ اتَّقَیْتُنَّ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همسران پیامبر، 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سر پروا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آنان را همانند اهل بیت پیامبر صلی الله علیه و آله که روزی خود را به یتیم و مسکین و اسیر بخشیده بودند، مورد حمد و ستایش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سبحان درباره علی و فاطمه و حسن و حسین علیهم السلام که با وجود نیازشان، دیگران را بر خود ترجیح داده بودند،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نُطْعِمُکُمْ لِوَجْهِ اللَّهِ لَا نُرِیدُ مِنکُمْ جَزَاء وَلَا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نَخَافُ مِن رَّبِّنَا یَوْمًا عَبُوسًا قَمْطَرِیرًا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فَوَقَاهُمُ اللَّهُ شَرَّ ذَلِکَ الْیَوْمِ وَلَقَّاهُمْ نَضْرَةً وَسُرُورًا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وَجَزَاهُم بِمَا صَبَرُوا جَنَّةً وَحَرِیرًا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و یتیم و اسیر را خوراک می‌دادند ، ما برای خشنودی خداست، که به شما می‌خورانیم و پاداش و سپاسی از شما نمی‌خواهی، ما از پروردگارمان از روز عبوسی سخت هراسناکیم،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آسیب آن روز نگاه داشت و شادابی و شادمانی به آنان ارزانی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پاداش آنان را قطعی دانست و همانند سایرین که از دگرگونی حال آنان آگاه بود، پاداش آنان را مشروط نساخت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2362492_1468164448"/>
      <w:bookmarkStart w:id="832" w:name="_Toc337"/>
      <w:bookmarkEnd w:id="831"/>
      <w:r>
        <w:rPr>
          <w:rtl w:val="true"/>
        </w:rPr>
        <w:t>بیان</w:t>
      </w:r>
      <w:bookmarkEnd w:id="832"/>
    </w:p>
    <w:p>
      <w:pPr>
        <w:pStyle w:val="BookText"/>
        <w:rPr/>
      </w:pPr>
      <w:r>
        <w:rPr>
          <w:rFonts w:ascii="IRNazanin" w:hAnsi="IRNazanin" w:eastAsia="IRNazanin"/>
          <w:color w:val="111111"/>
          <w:sz w:val="28"/>
          <w:sz w:val="28"/>
          <w:szCs w:val="28"/>
          <w:rtl w:val="true"/>
          <w:lang w:bidi="fa-IR"/>
        </w:rPr>
        <w:t xml:space="preserve">ضاحیة کل شی‌ء ناحیته البارزة و قال الجزری رمل یرمل رملا أسرع فی السیر و هز منکبه و قال النسل و النسلان الإسراع فی المشی و خفق النجم خفوقا غاب و الضبع العضد و النشز بالفتح المرتفع من الأرض قوله و أسمع صیغة تعجب کقوله تعالی أَسْمِعْ بِهِمْ وَ أَبْصِرْ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آشکار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رمل، یرمل، 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حرکت کرد و شانه‌هایش را به لرزه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النسل و النسلان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النجم، حفوقاً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بهم و 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اندازه شنوا و بینایند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2362494_1468164448"/>
      <w:bookmarkStart w:id="834" w:name="_Toc338"/>
      <w:bookmarkEnd w:id="833"/>
      <w:r>
        <w:rPr>
          <w:rtl w:val="true"/>
        </w:rPr>
        <w:t>«</w:t>
      </w:r>
      <w:r>
        <w:rPr/>
        <w:t>11</w:t>
      </w:r>
      <w:r>
        <w:rPr>
          <w:rtl w:val="true"/>
        </w:rPr>
        <w:t>»</w:t>
      </w:r>
      <w:bookmarkEnd w:id="834"/>
    </w:p>
    <w:p>
      <w:pPr>
        <w:pStyle w:val="BookText"/>
        <w:rPr/>
      </w:pPr>
      <w:r>
        <w:rPr>
          <w:rFonts w:ascii="IRNazanin" w:hAnsi="IRNazanin" w:eastAsia="IRNazanin"/>
          <w:color w:val="111111"/>
          <w:sz w:val="28"/>
          <w:sz w:val="28"/>
          <w:szCs w:val="28"/>
          <w:rtl w:val="true"/>
          <w:lang w:bidi="fa-IR"/>
        </w:rPr>
        <w:t>سر، السرائر قال ابن محبوب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من المدینة لأربع بقین من ذی القعدة و دخل لأربع مضین من ذی الحجة و دخل من أعلی مکة من عقبة المدنیین و خرج من </w:t>
      </w:r>
      <w:r>
        <w:rPr>
          <w:rStyle w:val="FootnoteAnchor"/>
          <w:rtl w:val="true"/>
        </w:rPr>
        <w:footnoteReference w:id="2248"/>
      </w:r>
      <w:r>
        <w:rPr>
          <w:rFonts w:ascii="IRNazanin" w:hAnsi="IRNazanin" w:eastAsia="IRNazanin"/>
          <w:color w:val="111111"/>
          <w:sz w:val="28"/>
          <w:sz w:val="28"/>
          <w:szCs w:val="28"/>
          <w:rtl w:val="true"/>
          <w:lang w:bidi="fa-IR"/>
        </w:rPr>
        <w:t>أسفلها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محجوب در کتابش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در فاصله چهار روز مانده به پایان ذی‌القعده از مدینه خارج گشت و چهار روز بعد از ذی‌القعده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بالای مکه از گردنه مدنیین وارد و از پایین آن خارج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2362496_1468164448"/>
      <w:bookmarkStart w:id="836" w:name="_Toc339"/>
      <w:bookmarkEnd w:id="835"/>
      <w:r>
        <w:rPr>
          <w:rtl w:val="true"/>
        </w:rPr>
        <w:t>«</w:t>
      </w:r>
      <w:r>
        <w:rPr/>
        <w:t>12</w:t>
      </w:r>
      <w:r>
        <w:rPr>
          <w:rtl w:val="true"/>
        </w:rPr>
        <w:t>»</w:t>
      </w:r>
      <w:bookmarkEnd w:id="836"/>
    </w:p>
    <w:p>
      <w:pPr>
        <w:pStyle w:val="BookText"/>
        <w:rPr/>
      </w:pPr>
      <w:r>
        <w:rPr>
          <w:rFonts w:ascii="IRNazanin" w:hAnsi="IRNazanin" w:eastAsia="IRNazanin"/>
          <w:color w:val="111111"/>
          <w:sz w:val="28"/>
          <w:sz w:val="28"/>
          <w:szCs w:val="28"/>
          <w:rtl w:val="true"/>
          <w:lang w:bidi="fa-IR"/>
        </w:rPr>
        <w:t>عم،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من المدینة متوجها إلی الحج فی السنة العاشرة لخمس بقین من ذی القعدة و أذن فی الناس بالحج فتجهز الناس للخروج معه و حضر المدینة من ضواحیها و من جوانبها خلق کثیر فلما انتهی إلی ذی الحلیفة ولدت هناک أسماء بنت عمیس محمد بن أبی بکر فأقام تلک اللیلة من أجلها و أحرم من ذی الحلیفة و أحرم الناس معه و کان قارنا للحج بسیاق الهدی ساق معه ستا و ستین بدنة و حج علی علیه السلام من الیمن و ساق معه أربعا و ثلاثین بدنة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أَیْضاً عَنِ الصَّادِقِ علیه السلام أَنَّ رَسُولَ اللَّهِ صلی الله علیه و آله سَاقَ فِی حَجِّهِ مِائَةَ بَدَنَةٍ فَنَحَرَ نَیِّفاً وَ سِتِّینَ ثُمَّ أَعْطَی عَلِیّاً فَنَحَرَ نَیِّفاً وَ ثَلَاثِینَ</w:t>
      </w:r>
      <w:r>
        <w:rPr>
          <w:rFonts w:eastAsia="Amiri" w:cs="Amiri" w:ascii="Amiri" w:hAnsi="Amiri"/>
          <w:color w:val="111111"/>
          <w:sz w:val="28"/>
          <w:szCs w:val="28"/>
          <w:rtl w:val="true"/>
          <w:lang w:bidi="ar-SA"/>
        </w:rPr>
        <w:t xml:space="preserve">. </w:t>
      </w:r>
      <w:bookmarkStart w:id="837" w:name="pg13777_135521"/>
    </w:p>
    <w:p>
      <w:pPr>
        <w:pStyle w:val="BookText"/>
        <w:rPr/>
      </w:pPr>
      <w:bookmarkEnd w:id="8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بتمامه من قصة الجیش و الأمر بالعدول إلی العمرة و إنکار عمر ذلک و قصة الغدیر مثل ما ساقه المفید رحمه الله إلی أن قال و لم یبرح رسول الله صلی الله علیه و آله من المکان حتی نزل الْیَوْمَ أَکْمَلْتُ لَکُمْ دِینَکُمْ وَ أَتْمَمْتُ عَلَیْکُمْ نِعْمَتِی وَ رَضِیتُ لَکُمُ الْإِسْلامَ دِیناً </w:t>
      </w:r>
      <w:r>
        <w:rPr>
          <w:rStyle w:val="FootnoteAnchor"/>
          <w:rtl w:val="true"/>
        </w:rPr>
        <w:footnoteReference w:id="2249"/>
      </w:r>
      <w:r>
        <w:rPr>
          <w:rFonts w:ascii="IRNazanin" w:hAnsi="IRNazanin" w:eastAsia="IRNazanin"/>
          <w:color w:val="111111"/>
          <w:sz w:val="28"/>
          <w:sz w:val="28"/>
          <w:szCs w:val="28"/>
          <w:rtl w:val="true"/>
          <w:lang w:bidi="fa-IR"/>
        </w:rPr>
        <w:t xml:space="preserve">فقال الحمد لله علی کمال الدین و تمام النعمة و رضا الرب برسالتی و الولایة لعلی من بعدی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برای اقامه مراسم حج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مانده از ماه ذی‌القعده سال دهم از مدینه خارج گردید و مردم را به حج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برای خروج با او آماده گشتند و از اطراف و مناطق دور و نزدیک مدینه، مردم بسیاری در آن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پیامبر صلی الله علیه و آله به ذی‌الحلیفه رسید، در آنجا اسماء بنت عمیس، محمد بن ابی‌بکر را به دنیا آورد و آن شب به خاطر او توقف کرد و به همراه مردم از ذی‌الحلیفه محرم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برای مراسم حج قربانی آورده بود که شامل شصت و شش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علی علیه السلام نیز از یمن عزم حج نمود و همراه خود سی و چهار شتر قربانی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روایت شده است که رسول‌خدا صلی الله علیه و آله در حج خویش صد شتر آورد که از آن‌ها شصت و اندی شتر را قربانی کرد و سپس باقی را به علی علیه السلام بخشید و او نیز سی و اندی شتر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 شامل جریان سپاه و فرمان عدول به عمره و انکار آن توسط عمر و داستان غدیر را همانند شیخ مفید رحمه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از آن مکان حرکت نکرده بود که این آیه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کامل نمودم و نعمتم را بر شما تمام گردانیدم و اسلام را به عنوان دین شما برگزیدم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به خاطر تکمیل دین و اتمام نعمت و رضایتش از رسالتم و ولایت علی بعد از من، حمد و سپاس می‌گویم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2362498_1468164448"/>
      <w:bookmarkStart w:id="839" w:name="_Toc340"/>
      <w:bookmarkEnd w:id="838"/>
      <w:r>
        <w:rPr>
          <w:rtl w:val="true"/>
        </w:rPr>
        <w:t>«</w:t>
      </w:r>
      <w:r>
        <w:rPr/>
        <w:t>13</w:t>
      </w:r>
      <w:r>
        <w:rPr>
          <w:rtl w:val="true"/>
        </w:rPr>
        <w:t>»</w:t>
      </w:r>
      <w:bookmarkEnd w:id="83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عَنْ أَبِیهِ وَ مُحَمَّدُ بْنُ إِسْمَاعِیلَ عَنِ الْفَضْلِ بْنِ شَاذَانَ جَمِیعاً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أَقَامَ بِالْمَدِینَةِ عَشْرَ سِنِینَ لَمْ یَحُجَّ ثُمَّ أَنْزَلَ اللَّهُ عَزَّ وَ جَلَّ عَلَیْهِ وَ أَذِّنْ فِی النَّاسِ بِالْحَجِّ یَأْتُوکَ رِجالًا وَ عَلی کُلِّ ضامِرٍ یَأْتِینَ مِنْ کُلِّ فَجٍّ عَمِیقٍ </w:t>
      </w:r>
      <w:r>
        <w:rPr>
          <w:rStyle w:val="FootnoteAnchor"/>
          <w:rtl w:val="true"/>
        </w:rPr>
        <w:footnoteReference w:id="2251"/>
      </w:r>
      <w:r>
        <w:rPr>
          <w:rFonts w:ascii="Amiri" w:hAnsi="Amiri" w:eastAsia="Amiri" w:cs="Amiri"/>
          <w:color w:val="111111"/>
          <w:sz w:val="28"/>
          <w:sz w:val="28"/>
          <w:szCs w:val="28"/>
          <w:rtl w:val="true"/>
          <w:lang w:bidi="ar-SA"/>
        </w:rPr>
        <w:t xml:space="preserve">فَأَمَرَ الْمُؤَذِّنِینَ أَنْ یُؤَذِّنُوا بِأَعْلَی أَصْوَاتِهِمْ بِأَنَّ رَسُولَ اللَّهِ یَحُجُّ فِی عَامِهِ هَذَا فَعَلِمَ بِهِ مَنْ حَضَرَ الْمَدِینَةَ وَ أَهْلُ الْعَوَالِی وَ الْأَعْرَابُ وَ اجْتَمَعُوا لِحَجِّ رَسُولِ اللَّهِ صلی الله علیه و آله وَ إِنَّمَا کَانُوا تَابِعِینَ یَنْظُرُونَ مَا یُؤْمَرُونَ بِهِ وَ یَتَّبِعُونَهُ </w:t>
      </w:r>
      <w:r>
        <w:rPr>
          <w:rStyle w:val="FootnoteAnchor"/>
          <w:rtl w:val="true"/>
        </w:rPr>
        <w:footnoteReference w:id="2252"/>
      </w:r>
      <w:r>
        <w:rPr>
          <w:rFonts w:ascii="Amiri" w:hAnsi="Amiri" w:eastAsia="Amiri" w:cs="Amiri"/>
          <w:color w:val="111111"/>
          <w:sz w:val="28"/>
          <w:sz w:val="28"/>
          <w:szCs w:val="28"/>
          <w:rtl w:val="true"/>
          <w:lang w:bidi="ar-SA"/>
        </w:rPr>
        <w:t xml:space="preserve">أَوْ یَصْنَعُ شَیْئاً فَیَصْنَعُونَهُ فَخَرَجَ رَسُولُ اللَّهِ صلی الله علیه و آله فِی أَرْبَعٍ بَقِینَ مِنْ ذِی الْقَعْدَةِ فَلَمَّا انْتَهَی إِلَی ذِی الْحُلَیْفَةِ زَالَتِ الشَّمْسُ فَاغْتَسَلَ ثُمَّ خَرَجَ حَتَّی أَتَی الْمَسْجِدَ الَّذِی عِنْدَ الشَّجَرَةِ فَصَلَّی فِیهِ الظُّهْرَ ثُمَّ عَزَمَ بِالْحَجِّ مُفْرِداً </w:t>
      </w:r>
      <w:r>
        <w:rPr>
          <w:rStyle w:val="FootnoteAnchor"/>
          <w:rtl w:val="true"/>
        </w:rPr>
        <w:footnoteReference w:id="2253"/>
      </w:r>
      <w:r>
        <w:rPr>
          <w:rFonts w:ascii="Amiri" w:hAnsi="Amiri" w:eastAsia="Amiri" w:cs="Amiri"/>
          <w:color w:val="111111"/>
          <w:sz w:val="28"/>
          <w:sz w:val="28"/>
          <w:szCs w:val="28"/>
          <w:rtl w:val="true"/>
          <w:lang w:bidi="ar-SA"/>
        </w:rPr>
        <w:t xml:space="preserve">وَ خَرَجَ حَتَّی انْتَهَی إِلَی الْبَیْدَاءِ عِنْدَ الْمِیلِ الْأَوَّلِ فَصُفَّ لَهُ سِمَاطَانِ فَلَبَّی بِالْحَجِّ مُفْرِداً وَ سَاقَ الْهَدْیَ سِتّاً وَ سِتِّینَ أَوْ أَرْبَعاً وَ سِتِّینَ حَتَّی انْتَهَی إِلَی مَکَّةَ فِی سَلْخِ أَرْبَعٍ مِنْ ذِی الْحِجَّةِ </w:t>
      </w:r>
      <w:r>
        <w:rPr>
          <w:rStyle w:val="FootnoteAnchor"/>
          <w:rtl w:val="true"/>
        </w:rPr>
        <w:footnoteReference w:id="2254"/>
      </w:r>
      <w:r>
        <w:rPr>
          <w:rFonts w:ascii="Amiri" w:hAnsi="Amiri" w:eastAsia="Amiri" w:cs="Amiri"/>
          <w:color w:val="111111"/>
          <w:sz w:val="28"/>
          <w:sz w:val="28"/>
          <w:szCs w:val="28"/>
          <w:rtl w:val="true"/>
          <w:lang w:bidi="ar-SA"/>
        </w:rPr>
        <w:t xml:space="preserve">فَطَافَ بِالْبَیْتِ سَبْعَةَ أَشْوَاطٍ ثُمَّ صَلَّی رَکْعَتَیْنِ خَلْفَ مَقَامِ إِبْرَاهِیمَ علیه السلام ثُمَّ عَادَ إِلَی الْحَجَرِ فَاسْتَلَمَهُ وَ قَدْ کَانَ اسْتَلَمَهُ فِی أَوَّلِ طَوَافِهِ ثُمَّ قَالَ إِنَّ الصَّفا وَ الْمَرْوَةَ مِنْ شَعائِرِ اللَّهِ فَأَبْدَأُ </w:t>
      </w:r>
      <w:r>
        <w:rPr>
          <w:rStyle w:val="FootnoteAnchor"/>
          <w:rtl w:val="true"/>
        </w:rPr>
        <w:footnoteReference w:id="2255"/>
      </w:r>
      <w:r>
        <w:rPr>
          <w:rFonts w:ascii="Amiri" w:hAnsi="Amiri" w:eastAsia="Amiri" w:cs="Amiri"/>
          <w:color w:val="111111"/>
          <w:sz w:val="28"/>
          <w:sz w:val="28"/>
          <w:szCs w:val="28"/>
          <w:rtl w:val="true"/>
          <w:lang w:bidi="ar-SA"/>
        </w:rPr>
        <w:t xml:space="preserve">بِمَا بَدَأَ اللَّهُ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 جَلَّ بِهِ وَ إِنَّ الْمُسْلِمِینَ کَانُوا یَظُنُّونَ أَنَّ السَّعْیَ بَیْنَ الصَّفَا وَ الْمَرْوَةِ شَیْ‌ءٌ صَنَعَهُ الْمُشْرِکُونَ فَأَنْزَلَ اللَّهُ عَزَّ وَ جَلَّ إِنَّ الصَّفا وَ الْمَرْوَةَ مِنْ شَعائِرِ اللَّهِ فَمَنْ حَجَّ الْبَیْتَ أَوِ اعْتَمَرَ فَلا جُناحَ عَلَیْهِ أَنْ یَطَّوَّفَ بِهِما </w:t>
      </w:r>
      <w:r>
        <w:rPr>
          <w:rStyle w:val="FootnoteAnchor"/>
          <w:rtl w:val="true"/>
        </w:rPr>
        <w:footnoteReference w:id="2256"/>
      </w:r>
      <w:r>
        <w:rPr>
          <w:rFonts w:ascii="Amiri" w:hAnsi="Amiri" w:eastAsia="Amiri" w:cs="Amiri"/>
          <w:color w:val="111111"/>
          <w:sz w:val="28"/>
          <w:sz w:val="28"/>
          <w:szCs w:val="28"/>
          <w:rtl w:val="true"/>
          <w:lang w:bidi="ar-SA"/>
        </w:rPr>
        <w:t xml:space="preserve">ثُمَّ أَتَی الصَّفَا فَصَعِدَ عَلَیْهِ وَ اسْتَقْبَلَ الرُّکْنَ الْیَمَانِیَّ فَحَمِدَ اللَّهَ وَ أَثْنَی عَلَیْهِ وَ دَعَا مِقْدَارَ مَا یُقْرَأُ سُورَةُ الْبَقَرَةِ مُتَرَسِّلًا ثُمَّ انْحَدَرَ إِلَی الْمَرْوَةِ فَوَقَفَ عَلَیْهِمَا کَمَا وَقَفَ عَلَی الصَّفَا ثُمَّ انْحَدَرَ وَ عَادَ إِلَی الصَّفَا فَوَقَفَ </w:t>
      </w:r>
      <w:r>
        <w:rPr>
          <w:rStyle w:val="FootnoteAnchor"/>
          <w:rtl w:val="true"/>
        </w:rPr>
        <w:footnoteReference w:id="2257"/>
      </w:r>
      <w:r>
        <w:rPr>
          <w:rFonts w:ascii="Amiri" w:hAnsi="Amiri" w:eastAsia="Amiri" w:cs="Amiri"/>
          <w:color w:val="111111"/>
          <w:sz w:val="28"/>
          <w:sz w:val="28"/>
          <w:szCs w:val="28"/>
          <w:rtl w:val="true"/>
          <w:lang w:bidi="ar-SA"/>
        </w:rPr>
        <w:t xml:space="preserve">عَلَیْهَا ثُمَّ انْحَدَرَ إِلَی الْمَرْوَةِ حَتَّی فَرَغَ مِنْ سَعْیِهِ فَلَمَّا فَرَغَ مِنْ سَعْیِهِ وَ هُوَ عَلَی الْمَرْوَةِ أَقْبَلَ عَلَی النَّاسِ بِوَجْهِهِ فَحَمِدَ اللَّهَ وَ أَثْنَی عَلَیْهِ ثُمَّ قَالَ إِنَّ هَذَا جَبْرَئِیلُ وَ أَوْمَأَ بِیَدِهِ إِلَی خَلْفِهِ یَأْمُرُنِی أَنْ آمُرَ مَنْ لَمْ یَسُقْ هَدْیاً أَنْ یُحِلَّ وَ لَوِ اسْتَقْبَلْتُ مِنْ أَمْرِی مَا اسْتَدْبَرْتُ لَصَنَعْتُ مِثْلَ مَا أَمَرْتُکُمْ وَ لَکِنِّی سُقْتُ الْهَدْیَ وَ لَا یَنْبَغِی لِسَائِقِ الْهَدْیِ أَنْ یُحِلَّ حَتَّی یَبْلُغَ الْهَدْیُ مَحِلَّهُ قَالَ فَقَالَ لَهُ رَجُلٌ </w:t>
      </w:r>
      <w:r>
        <w:rPr>
          <w:rStyle w:val="FootnoteAnchor"/>
          <w:rtl w:val="true"/>
        </w:rPr>
        <w:footnoteReference w:id="2258"/>
      </w:r>
      <w:r>
        <w:rPr>
          <w:rFonts w:ascii="Amiri" w:hAnsi="Amiri" w:eastAsia="Amiri" w:cs="Amiri"/>
          <w:color w:val="111111"/>
          <w:sz w:val="28"/>
          <w:sz w:val="28"/>
          <w:szCs w:val="28"/>
          <w:rtl w:val="true"/>
          <w:lang w:bidi="ar-SA"/>
        </w:rPr>
        <w:t xml:space="preserve">مِنَ الْقَوْمِ لَنَخْرُجَنَّ حُجَّاجاً وَ رُءُوسُنَا وَ شُعُورُنَا تَقْطُرُ فَقَالَ لَهُ رَسُولُ اللَّهِ أَمَا إِنَّکَ لَنْ تُؤْمِنَ </w:t>
      </w:r>
      <w:r>
        <w:rPr>
          <w:rStyle w:val="FootnoteAnchor"/>
          <w:rtl w:val="true"/>
        </w:rPr>
        <w:footnoteReference w:id="2259"/>
      </w:r>
      <w:r>
        <w:rPr>
          <w:rFonts w:ascii="Amiri" w:hAnsi="Amiri" w:eastAsia="Amiri" w:cs="Amiri"/>
          <w:color w:val="111111"/>
          <w:sz w:val="28"/>
          <w:sz w:val="28"/>
          <w:szCs w:val="28"/>
          <w:rtl w:val="true"/>
          <w:lang w:bidi="ar-SA"/>
        </w:rPr>
        <w:t xml:space="preserve">بِهَذَا أَبَداً فَقَالَ لَهُ سُرَاقَةُ بْنُ مَالِکِ بْنِ جُعْشُمٍ الْکِنَانِیُّ یَا رَسُولَ اللَّهِ عُلِّمْنَا دِینَنَا کَأَنَّا </w:t>
      </w:r>
      <w:r>
        <w:rPr>
          <w:rStyle w:val="FootnoteAnchor"/>
          <w:rtl w:val="true"/>
        </w:rPr>
        <w:footnoteReference w:id="2260"/>
      </w:r>
      <w:r>
        <w:rPr>
          <w:rFonts w:ascii="Amiri" w:hAnsi="Amiri" w:eastAsia="Amiri" w:cs="Amiri"/>
          <w:color w:val="111111"/>
          <w:sz w:val="28"/>
          <w:sz w:val="28"/>
          <w:szCs w:val="28"/>
          <w:rtl w:val="true"/>
          <w:lang w:bidi="ar-SA"/>
        </w:rPr>
        <w:t xml:space="preserve">خُلِقْنَا الْیَوْمَ فَهَذَا الَّذِی أَمَرْتَنَا بِهِ أَ لِعَامِنَا هَذَا أَمْ لِمَا یَسْتَقْبِلُ فَقَالَ لَهُ رَسُولُ اللَّهِ صلی الله علیه و آله بَلْ هُوَ لِلْأَبَدِ إِلَی یَوْمِ الْقِیَامَةِ ثُمَّ شَبَّکَ أَصَابِعَهُ وَ قَالَ دَخَلَتِ الْعُمْرَةُ فِی الْحَجِّ إِلَی یَوْمِ الْقِیَامَةِ قَالَ وَ قَدِمَ عَلِیٌّ علیه السلام مِنَ الْیَمَنِ عَلَی رَسُولِ اللَّهِ صلی الله علیه و آله وَ هُوَ بِمَکَّةَ فَدَخَلَ عَلَی فَاطِمَةَ علیها السلام وَ هِیَ قَدْ أَحَلَّتْ فَوَجَدَ رِیحاً طَیِّباً وَ وَجَدَ عَلَیْهَا ثِیَاباً مَصْبُوغَةً فَقَالَ مَا هَذَا یَا فَاطِمَةُ فَقَالَتْ أَمَرَنَا بِهَذَا رَسُولُ اللَّهِ صلی الله علیه و آله فَخَرَجَ عَلِیٌّ علیه السلام إِلَی رَسُولِ اللَّهِ صلی الله علیه و آله مُسْتَفْتِیاً فَقَالَ یَا رَسُولَ اللَّهِ إِنِّی رَأَیْتُ فَاطِمَةَ قَدْ أَحَلَّتْ وَ عَلَیْهَا ثِیَابٌ مَصْبُوغَةٌ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أَنَا أَمَرْتُ النَّاسَ بِذَلِکَ فَأَنْتَ یَا عَلِیُّ بِمَا أَهْلَلْتَ قَالَ یَا رَسُولَ اللَّهِ إِهْلَالٌ </w:t>
      </w:r>
      <w:r>
        <w:rPr>
          <w:rStyle w:val="FootnoteAnchor"/>
          <w:rtl w:val="true"/>
        </w:rPr>
        <w:footnoteReference w:id="2261"/>
      </w:r>
      <w:r>
        <w:rPr>
          <w:rFonts w:ascii="Amiri" w:hAnsi="Amiri" w:eastAsia="Amiri" w:cs="Amiri"/>
          <w:color w:val="111111"/>
          <w:sz w:val="28"/>
          <w:sz w:val="28"/>
          <w:szCs w:val="28"/>
          <w:rtl w:val="true"/>
          <w:lang w:bidi="ar-SA"/>
        </w:rPr>
        <w:t>کَإِهْلَالِ النَّبِیِّ صلی الله علیه و آله فَقَالَ لَهُ رَسُولُ اللَّهِ صلی الله علیه و آله قِرَّ عَلَی إِحْرَامِکَ مِثْلِی وَ أَنْتَ شَرِیکِی فِی هَدْیِی قَالَ وَ نَزَلَ رَسُولُ اللَّهِ صلی الله علیه و آله بِمَکَّةَ بِالْبَطْحَاءِ هُوَ وَ أَصْحَابُهُ وَ لَمْ یَنْزِلِ الدُّورَ فَلَمَّا کَانَ یَوْمُ التَّرْوِیَةِ عِنْدَ زَوَالِ الشَّمْسِ أَمَرَ النَّاسَ أَنْ یَغْتَسِلُوا وَ یُهِلُّوا بِالْحَجِّ وَ هُوَ قَوْلُ اللَّهِ عَزَّ وَ جَلَّ الَّذِی أَنْزَلَهُ عَلَی نَبِیِّهِ صلی الله علیه و آله فَاتَّبِعُوا مِلَّةَ أَبِیکُمْ إِبْراهِیمَ</w:t>
      </w:r>
      <w:r>
        <w:rPr>
          <w:rFonts w:eastAsia="Amiri" w:cs="Amiri" w:ascii="Amiri" w:hAnsi="Amiri"/>
          <w:color w:val="111111"/>
          <w:sz w:val="28"/>
          <w:szCs w:val="28"/>
          <w:rtl w:val="true"/>
          <w:lang w:bidi="ar-SA"/>
        </w:rPr>
        <w:t xml:space="preserve">- </w:t>
      </w:r>
      <w:r>
        <w:rPr>
          <w:rStyle w:val="FootnoteAnchor"/>
          <w:rtl w:val="true"/>
        </w:rPr>
        <w:footnoteReference w:id="2262"/>
      </w:r>
      <w:r>
        <w:rPr>
          <w:rFonts w:ascii="Amiri" w:hAnsi="Amiri" w:eastAsia="Amiri" w:cs="Amiri"/>
          <w:color w:val="111111"/>
          <w:sz w:val="28"/>
          <w:sz w:val="28"/>
          <w:szCs w:val="28"/>
          <w:rtl w:val="true"/>
          <w:lang w:bidi="ar-SA"/>
        </w:rPr>
        <w:t xml:space="preserve">فَخَرَجَ النَّبِیُّ صلی الله علیه و آله وَ أَصْحَابُهُ مُهِلِّینَ بِالْحَجِّ حَتَّی أَتَوْا </w:t>
      </w:r>
      <w:r>
        <w:rPr>
          <w:rStyle w:val="FootnoteAnchor"/>
          <w:rtl w:val="true"/>
        </w:rPr>
        <w:footnoteReference w:id="2263"/>
      </w:r>
      <w:r>
        <w:rPr>
          <w:rFonts w:ascii="Amiri" w:hAnsi="Amiri" w:eastAsia="Amiri" w:cs="Amiri"/>
          <w:color w:val="111111"/>
          <w:sz w:val="28"/>
          <w:sz w:val="28"/>
          <w:szCs w:val="28"/>
          <w:rtl w:val="true"/>
          <w:lang w:bidi="ar-SA"/>
        </w:rPr>
        <w:t xml:space="preserve">مِنًی فَصَلَّی الظُّهْرَ وَ الْعَصْرَ وَ الْمَغْرِبَ وَ الْعِشَاءَ الْآخِرَةَ وَ الْفَجْرَ ثُمَّ غَدَا وَ النَّاسُ مَعَهُ وَ کَانَتْ قُرَیْشٌ تُفِیضُ مِنَ الْمُزْدَلِفَةِ وَ هِیَ جَمْعٌ وَ یَمْنَعُونَ النَّاسَ أَنْ یُفِیضُوا مِنْهَا فَأَقْبَلَ رَسُولُ اللَّهِ صلی الله علیه و آله وَ قُرَیْشٌ تَرْجُو أَنْ تَکُونَ إِفَاضَتُهُ مِنْ حَیْثُ کَانُوا یُفِیضُونَ فَأَنْزَلَ اللَّهُ عَزَّ وَ جَلَّ عَلَیْهِ ثُمَّ أَفِیضُوا مِنْ حَیْثُ أَفاضَ النَّاسُ وَ اسْتَغْفِرُوا اللَّهَ </w:t>
      </w:r>
      <w:r>
        <w:rPr>
          <w:rStyle w:val="FootnoteAnchor"/>
          <w:rtl w:val="true"/>
        </w:rPr>
        <w:footnoteReference w:id="2264"/>
      </w:r>
      <w:r>
        <w:rPr>
          <w:rFonts w:ascii="Amiri" w:hAnsi="Amiri" w:eastAsia="Amiri" w:cs="Amiri"/>
          <w:color w:val="111111"/>
          <w:sz w:val="28"/>
          <w:sz w:val="28"/>
          <w:szCs w:val="28"/>
          <w:rtl w:val="true"/>
          <w:lang w:bidi="ar-SA"/>
        </w:rPr>
        <w:t xml:space="preserve">یَعْنِی إِبْرَاهِیمَ وَ إِسْمَاعِیلَ وَ إِسْحَاقَ فِی إِفَاضَتِهِمْ مِنْهَا وَ مَنْ کَانَ بَعْدَهُمْ فَلَمَّا رَأَتْ قُرَیْشٌ أَنَّ قُبَّةَ رَسُولِ اللَّهِ صلی الله علیه و آله قَدْ مَضَتْ کَأَنَّهُ دَخَلَ فِی أَنْفُسِهِمْ شَیْ‌ءٌ لِلَّذِی کَانُوا یَرْجُونَ مِنَ الْإِفَاضَةِ مِنْ مَکَانِهِمْ حَتَّی انْتَهَی إِلَی نَمِرَةَ وَ هِیَ بَطْنُ عُرَنَةَ بِحِیَالِ الْأَرَاکِ فَضُرِبَتْ قُبَّتُهُ وَ ضَرَبَ النَّاسُ أَخْبِیَتَهُمْ عِنْدَهَا فَلَمَّا زَالَتِ الشَّمْسُ خَرَجَ رَسُولُ اللَّهِ صلی الله علیه و آله وَ مَعَهُ قُرَیْشٌ وَ قَدِ اغْتَسَلَ وَ قَطَعَ التَّلْبِیَةَ حَتَّی وَقَفَ بِالْمَسْجِدِ فَوَعَظَ النَّاسَ وَ أَمَرَهُمْ وَ نَهَاهُمْ ثُمَّ صَلَّی الظُّهْرَ وَ الْعَصْرَ بِأَذَانٍ وَ إِقَامَتَیْنِ ثُمَّ مَضَی إِلَی الْمَوْقِفِ فَوَقَفَ بِهِ فَجَعَلَ النَّاسُ یَبْتَدِرُونَ أَخْفَافَ نَاقَتِهِ یَقِفُونَ إِلَی جَانِبِهَا فَنَحَّاهَا فَفَعَلُوا مِثْلَ ذَلِکَ فَقَالَ أَیُّهَا النَّاسُ لَیْسَ مَوْضِعُ أَخْفَافِ نَاقَتِی بِالْمَوْقِفِ وَ لَکِنْ هَذَا کُلُّهُ وَ أَوْمَأَ بِیَدِهِ إِلَی الْمَوْقِفِ فَتَفَرَّقَ النَّاسُ وَ فَعَلَ مِثْلَ ذَلِکَ بِالْمُزْدَلِفَةِ </w:t>
      </w:r>
      <w:r>
        <w:rPr>
          <w:rStyle w:val="FootnoteAnchor"/>
          <w:rtl w:val="true"/>
        </w:rPr>
        <w:footnoteReference w:id="2265"/>
      </w:r>
      <w:bookmarkStart w:id="840" w:name="pg13777_135524"/>
    </w:p>
    <w:p>
      <w:pPr>
        <w:pStyle w:val="BookText"/>
        <w:rPr/>
      </w:pPr>
      <w:bookmarkEnd w:id="840"/>
      <w:r>
        <w:rPr>
          <w:rFonts w:ascii="Amiri" w:hAnsi="Amiri" w:eastAsia="Amiri" w:cs="Amiri"/>
          <w:color w:val="111111"/>
          <w:sz w:val="28"/>
          <w:sz w:val="28"/>
          <w:szCs w:val="28"/>
          <w:rtl w:val="true"/>
          <w:lang w:bidi="ar-SA"/>
        </w:rPr>
        <w:t xml:space="preserve">فَوَقَفَ النَّاسُ حَتَّی وَقَعَ الْقُرْصُ قُرْصُ الشَّمْسِ ثُمَّ أَفَاضَ وَ أَمَرَ النَّاسَ بِالدَّعَةِ </w:t>
      </w:r>
      <w:r>
        <w:rPr>
          <w:rStyle w:val="FootnoteAnchor"/>
          <w:rtl w:val="true"/>
        </w:rPr>
        <w:footnoteReference w:id="2266"/>
      </w:r>
      <w:r>
        <w:rPr>
          <w:rFonts w:ascii="Amiri" w:hAnsi="Amiri" w:eastAsia="Amiri" w:cs="Amiri"/>
          <w:color w:val="111111"/>
          <w:sz w:val="28"/>
          <w:sz w:val="28"/>
          <w:szCs w:val="28"/>
          <w:rtl w:val="true"/>
          <w:lang w:bidi="ar-SA"/>
        </w:rPr>
        <w:t xml:space="preserve">حَتَّی انْتَهَی إِلَی الْمُزْدَلِفَةِ وَ هُوَ الْمَشْعَرُ الْحَرَامُ فَصَلَّی الْمَغْرِبَ وَ الْعِشَاءَ الْآخِرَةَ بِأَذَانٍ وَاحِدٍ وَ إِقَامَتَیْنِ ثُمَّ أَقَامَ حَتَّی صَلَّی فِیهَا الْفَجْرَ وَ عَجَّلَ ضُعَفَاءَ بَنِی هَاشِمٍ بِلَیْلٍ وَ أَمَرَهُمْ أَنْ لَا یَرْمُوا الْجَمْرَةَ جَمْرَةَ الْعَقَبَةِ حَتَّی تَطْلُعَ الشَّمْسُ فَلَمَّا أَضَاءَ لَهُ النَّهَارُ أَفَاضَ حَتَّی انْتَهَی إِلَی مِنًی فَرَمَی جَمْرَةَ الْعَقَبَةِ وَ کَانَ الْهَدْیُ الَّذِی جَاءَ بِهِ رَسُولُ اللَّهِ صلی الله علیه و آله أَرْبَعَةً وَ سِتِّینَ أَوْ سِتَّةً وَ سِتِّینَ وَ جَاءَ عَلِیٌّ علیه السلام بِأَرْبَعَةٍ وَ ثَلَاثِینَ أَوْ سِتَّةٍ وَ ثَلَاثِینَ فَنَحَرَ رَسُولُ اللَّهِ صلی الله علیه و آله سِتَّةً وَ سِتِّینَ وَ نَحَرَ عَلِیٌّ علیه السلام أَرْبَعاً وَ ثَلَاثِینَ بَدَنَةً وَ أَمَرَ رَسُولُ اللَّهِ صلی الله علیه و آله أَنْ یُؤْخَذَ مِنْ کُلِّ بَدَنَةٍ مِنْهَا جَذْوَةٌ مِنْ لَحْمٍ ثُمَّ تُطْرَحَ فِی بُرْمَةٍ ثُمَّ تُطْبَخَ فَأَکَلَ رَسُولُ اللَّهِ صلی الله علیه و آله وَ عَلِیٌّ وَ حَسَیَا مِنْ مَرَقِهَا وَ لَمْ یُعْطِیَا الْجَزَّارِینَ </w:t>
      </w:r>
      <w:r>
        <w:rPr>
          <w:rStyle w:val="FootnoteAnchor"/>
          <w:rtl w:val="true"/>
        </w:rPr>
        <w:footnoteReference w:id="2267"/>
      </w:r>
      <w:r>
        <w:rPr>
          <w:rFonts w:ascii="Amiri" w:hAnsi="Amiri" w:eastAsia="Amiri" w:cs="Amiri"/>
          <w:color w:val="111111"/>
          <w:sz w:val="28"/>
          <w:sz w:val="28"/>
          <w:szCs w:val="28"/>
          <w:rtl w:val="true"/>
          <w:lang w:bidi="ar-SA"/>
        </w:rPr>
        <w:t xml:space="preserve">جُلُودَهَا وَ لَا جِلَالَهَا وَ لَا قَلَائِدَهَا وَ تَصَدَّقَ بِهِ وَ حَلَقَ وَ زَارَ الْبَیْتَ وَ رَجَعَ إِلَی مِنًی وَ أَقَامَ بِهَا حَتَّی کَانَ الْیَوْمُ الثَّالِثُ مِنْ آخِرِ أَیَّامِ التَّشْرِیقِ ثُمَّ رَمَی الْجِمَارَ وَ نَفَرَ حَتَّی انْتَهَی إِلَی الْأَبْطَحِ فَقَالَتْ لَهُ عَائِشَةُ أَ تَرْجِعُ </w:t>
      </w:r>
      <w:r>
        <w:rPr>
          <w:rStyle w:val="FootnoteAnchor"/>
          <w:rtl w:val="true"/>
        </w:rPr>
        <w:footnoteReference w:id="2268"/>
      </w:r>
      <w:r>
        <w:rPr>
          <w:rFonts w:ascii="Amiri" w:hAnsi="Amiri" w:eastAsia="Amiri" w:cs="Amiri"/>
          <w:color w:val="111111"/>
          <w:sz w:val="28"/>
          <w:sz w:val="28"/>
          <w:szCs w:val="28"/>
          <w:rtl w:val="true"/>
          <w:lang w:bidi="ar-SA"/>
        </w:rPr>
        <w:t xml:space="preserve">نِسَاؤُکَ بِحَجَّةٍ وَ عُمْرَةٍ مَعاً وَ أَرْجِعُ بِحَجَّةٍ فَأَقَامَ بِالْأَبْطَحِ وَ بَعَثَ صلی الله علیه و آله مَعَهَا عَبْدَ الرَّحْمَنِ بْنَ أَبِی بَکْرٍ إِلَی التَّنْعِیمِ فَأَهَلَّتْ بِعُمْرَةٍ ثُمَّ جَاءَتْ وَ طَافَتْ بِالْبَیْتِ وَ صَلَّتْ رَکْعَتَیْنِ عِنْدَ مَقَامِ إِبْرَاهِیمَ وَ سَعَتْ بَیْنَ الصَّفَا وَ الْمَرْوَةِ ثُمَّ أَتَتِ النَّبِیَّ صلی الله علیه و آله فَارْتَحَلَ مِنْ یَوْمِهِ وَ لَمْ یَدْخُلِ الْمَسْجِدَ الْحَرَامِ وَ لَمْ یَطُفْ بِالْبَیْتِ وَ دَخَلَ مِنْ أَعْلَی مَکَّةَ مِنْ عَقَبَةِ الْمَدَنِیِّینَ وَ خَرَجَ مِنْ أَسْفَلَ مَکَّةَ مِنْ ذَوِی طُوًی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ده سال در مدینه ماند، بی‌آنکه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بر او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فِی النَّاسِ بِالْحَجِّ یَأْتُوکَ رِجَالًا وَعَلَی کُلِّ ضَامِرٍ یَأْتِینَ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شتر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راه دوری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پیامبر صلی الله علیه و آله به جارچیان فرمان داد که با صدای بلند اعلام کنند که رسول‌خدا صلی الله علیه و آله در این سال رهسپار حج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مدینه و ساکنان مناطق مرتفع کوهستانی مدینه و اعراب بادیه از آن آگاه گردیدند و برای حج رسول‌خدا صلی الله علیه و آله جمع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حج، آنان تنها تقلید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می‌ماندند تا رسول‌خدا صلی الله علیه و آله دستوری به آنان دهد تا در آن از او تبعیت کنند، یا آنکه او کاری کند تا آنان نیز همانند آن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در چهار روز مانده به پایان ذی‌القعده خارج گردید و هنگامی به ذی‌الحلیفه رسید که خورشید به میانه آسمان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نمود و خارج شد و به مسجدی که در کنار شجره بود آمد و در آن نماز ظهر را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عزم بر حج عمره نمود و خارج شد تا آ‌نکه در بیابان در کنار نخستین توده ریگ توقف نمود و برای او دو صف تشکیل شد و لبیک گویان عازم حج عمره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همراه خود شصت و شش یا شصت و چهار شتر قربانی حرکت داد تا آنکه در ساعات پایانی روز چهارم ذی‌الحجه به مکه رسید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بر گرد کعبه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پشت مقام ابراهیم علیه السلام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حجرالاسود بازگشت و آن را که در ابتدای طوافش استلام کرده بود، بار دیگر استلام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که خداوند عزوجل به آن آغاز نمود،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مسلمانان گمان می‌بردند که سعی میان صفا و مروه از ساخته‌های مشرکان است،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 فَمَنْ حَجَّ الْبَیْتَ أَوِ اعْتَمَرَ فَلاَ جُنَاحَ عَلَیْهِ أَن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کند، یا عمره گزارد، بر او گناهی نیست که میان آن دو سعی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پیامبر صلی الله علیه و آله به صفا آمد و از آن بالا رفت و در برابر رکن یمانی قرار گرفت و حمد و ثنای الهی به جای آورد و به همان میزانی که قرائت آرام سوره بقره طول می‌کشد، به دعا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مروه پایین رفت و همانند صفا، در آنجا نیز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پایین آمد و به سوی صفا بازگشت و برآن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سوی مروه پایین رفت تا آنکه سعی خود را به اتمام رساند و هنگامی‌که سعی خود را در بالای مروه به پایان رسانید، رو به مردم نمود و بعد از حمد و ثنای الهی، درحالی‌که با دستش به پشت سر خود اشاره می‌نمود،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به من فرمان می‌دهد، کسانی که قربانی نیاورده‌اند را به خروج از احرام امر کنم و اگر زمان به عقب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بی‌تردید همان می‌کردم که شما را به آن فرمان دادم، ولی من قربانی آورده‌ام و شایسته نیست که آورنده قربانی، تا زمان رساندن قربانی به محل خود، از احرام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مردی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آنچه در سایر روایات آمده است، او عمربن‌خطاب بوده است که تا زمان مرگ به آن ایمان نیاورد و در خطبه‌اش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رسول‌خداصلی الله علیه و آله حلال بودند که من آن‌ها را حرام و مرتکبین آن‌ها را مجازات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عنوان حاجی خارج شویم درحالی‌که از سرها و موهایمان آب فرو می‌ریزد؟ رسول‌خدا صلی الله علیه و آله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تو هرگز به این امر ایمان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سراقة بن مالک بن جعشم کنانی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دین خود را آموختیم، گویی که امروز ما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موضوع که ما را به آن فرمان دادی تنها برای امسال است یا آ‌نکه برای آینده نیز می‌باشد؟ 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ابدی و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انگشتانش را در هم گره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 عمره داخل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در مکه بود، علی علیه السلام از یمن بازگشت و بر فاطمه سلام الله علیها که از احرام خارج گشته بود، وارد گردید و او را معطّر و با لباس رنگین یافت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چه کاری است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ما را به این کار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برای پرسش در این باره به نزد رسول‌خدا صلی الله علیه و آله رفت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دیدم که از احرام خارج گشته و لباس‌های رنگین به تن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به آن امر کردم و تو ای علی، چگونه شروع کردی و احرام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شروع کردم و احرام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من بر احرامت باقی بمان و در قربانی شریک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با اصحابش در مکه در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سیلگاه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وارد منازل نگردید و هنگامی‌که خورشید در روز ترویه به میانه آسمان رسید، به مردم فرمان داد که غسل کنند و حج را آغاز نمایند و این همان سخن خداوند عزوجل است که بر پیامبرش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فأتَّبَعُوا مِلَّةَ أبِیکُم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 پدرتان ابراهیم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رسول‌خدا صلی الله علیه و آله به همراه اصحابش حج را آغاز نمودند و چون به منا رسیدند، پیامبر در آن مکان نماز ظهر و عصر و مغرب و عشاء و صبح را اقامه نمود و چون سپیده صبح دمید، به همراه مردم از آن مکان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در روزگار جاهلیت، قریش از مزدلفه که همان جمع است خارج می‌گشتند و مانع خروج مردم از آن مکان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پیش آمد، درحالی‌که قریشیان امید داشتند از همان مکان که آنان خارج می‌گشتند،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 وَاسْتَغْفِرُواْ اللّهَ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همان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روانه می‌شوند، شما نیز روانه شوید و از خداوند آمرزش خواهید که خدا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مقصودش از مردم، ابراهیم و اسماعیل و اسحاق و مردمان بعد از آن‌ها در خروج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قریش مشاهده نمود که خیمه‌گاه رسول‌خدا صلی الله علیه و آله حرکت کرده است، امیدشان در خروج رسول‌خدا صلی الله علیه و آله از مکان مورد نظرشان، به یأس گرایید، تا آ‌نکه رسول‌خدا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بطن عرنة بود و در حیال الاراک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درختچه‌های 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رسید و خیمه‌گاهش را در آ‌نجا برافراشت و مردم نیز در کنار آن چادرهای خود را به 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برآمد، رسول‌خدا صلی الله علیه و آله به همراه قریش خارج گردید و غسل نمود و لبیک گفتن را قطع نمود، تا آنکه در مسجد ایستاد و مردم را موعظه و امر و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یک اذان و دو اقامه، نماز ظهر و عصر را به پا داشت و بعد از آن به سوی موقف رهسپار گردید و در آنجا ایستاد و مردمان به سوی گام‌های شتر او پیشی می‌جستند و در کنار آن می‌ایستادند، بنابراین رسول‌خدا صلی الله علیه و آله شتر خود را راند و دور ساخت، ولی آنان دوباره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جای سم شتر من موقف نیست، بلکه همه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سوی موقف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پراکنده گشتند و همانند آن را در مزدلفه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توقف کردند تا آ‌نکه خورشید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مکان خارج گردید و به مردم فرمان داد که با آرامش و شکیبایی حرکت کنند تا آنکه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یک اذان و دو اقامه، مغرب و عشاء را در آن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مکان اقامت کرد تا آ‌نکه نماز صبح را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ضعفای بنی هاشم را یک شب جلوتر حرکت داد و به آنان فرمان داد که در عقبه، رمی جمرات نکنند تا خورشید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برآمد، خارج گردید تا آنکه به منا رسید و رمی جمرات را در عقبه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شصت و چهار یا شصت و شش شتر قربانی، و علی علیه السلام نیز سی و چهار یا سی و شش شتر قربانی به همراه آورده بودند و رسول‌خدا صلی الله علیه و آله شصت و شش قربانی و علی علیه السلام سی و چهار قربانی،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دستور داد که از هر یک از آن قربانی‌ها پاره‌ای گوشت برگرفته و در دیگ پخته شود و بعد از آن رسول‌خدا صلی الله علیه و آله و علی علیه السلام از آن خوردند و از آب گوشت آن نوشیدند و از پوست و جلّ و قلاده آن‌ها، چیزی به قصاب‌ها نداد، بلکه آن‌ها را صدقه داد و بعد از آن سر خود را تراشید و کعبه را زیارت نمود و به منا بازگشت و تا روز سوم از اواخر ایام تشریق در آن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رمی جمرات نمود و به سوی مکه حرکت کرد تا آنکه به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سیلگاه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تو با یک حج و یک عمره باز گردند، ولی من تنها با یک حج بازگردم؟ با این سخن، پیامبر صلی الله علیه و آله در ابطح اقامت نمود و عبدالرحمن بن ابی‌بکر را همراه او به‌سوی تنعیم روانه داشت و عایشه عمره‌اش را آغاز نمود، سپس آمد و بر گرد کعبه طواف ساخت و در کنار مقام ابراهیم دو رکعت نماز گزارد و سعی میان صفا و مروه را به انجام رساند و آنگاه به نزد پیامبر صلی الله علیه و 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همان روز از آن مکان حرکت نمود و وارد مسجدالحرام نگردید و برگرد کعبه طواف ننمود و از بالای مکه از گردنه مدنیین وارد و از پایین مکه از ذوی طوی خارج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2362500_1468164448"/>
      <w:bookmarkStart w:id="842" w:name="_Toc341"/>
      <w:bookmarkEnd w:id="841"/>
      <w:r>
        <w:rPr>
          <w:rtl w:val="true"/>
        </w:rPr>
        <w:t>بیان</w:t>
      </w:r>
      <w:bookmarkEnd w:id="84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العوالی أماکن بأعالی أراضی المدینة و أدناها من المدینة علی أربعة أمیال و أبعدها من جهة نجد ثمانیة قوله منفردا أی عن العمرة و سماط القوم بالکسر صفهم قوله أو أربعا التردید باعتبار اختلاف الروایات کما أومأ إلیه فی السند قوله فاتبعوا ملة أبیکم أقول لیس فی القرآن هکذا </w:t>
      </w:r>
      <w:bookmarkStart w:id="843" w:name="pg13777_135525"/>
    </w:p>
    <w:p>
      <w:pPr>
        <w:pStyle w:val="BookText"/>
        <w:rPr/>
      </w:pPr>
      <w:bookmarkEnd w:id="843"/>
      <w:r>
        <w:rPr>
          <w:rFonts w:ascii="Amiri" w:hAnsi="Amiri" w:eastAsia="Amiri" w:cs="Amiri"/>
          <w:color w:val="111111"/>
          <w:sz w:val="28"/>
          <w:sz w:val="28"/>
          <w:szCs w:val="28"/>
          <w:rtl w:val="true"/>
          <w:lang w:bidi="ar-SA"/>
        </w:rPr>
        <w:t xml:space="preserve">بل فی آل عمران فَاتَّبِعُوا مِلَّةَ إِبْراهِیمَ حَنِیفاً وَ ما کانَ مِنَ الْمُشْرِکِینَ إِنَّ أَوَّلَ بَیْتٍ وُضِعَ لِلنَّاسِ </w:t>
      </w:r>
      <w:r>
        <w:rPr>
          <w:rStyle w:val="FootnoteAnchor"/>
          <w:rtl w:val="true"/>
        </w:rPr>
        <w:footnoteReference w:id="2270"/>
      </w:r>
      <w:r>
        <w:rPr>
          <w:rFonts w:ascii="Amiri" w:hAnsi="Amiri" w:eastAsia="Amiri" w:cs="Amiri"/>
          <w:color w:val="111111"/>
          <w:sz w:val="28"/>
          <w:sz w:val="28"/>
          <w:szCs w:val="28"/>
          <w:rtl w:val="true"/>
          <w:lang w:bidi="ar-SA"/>
        </w:rPr>
        <w:t xml:space="preserve">إلی آخر آیات الحج و فی سورة الحج وَ ما جَعَلَ عَلَیْکُمْ فِی الدِّینِ مِنْ حَرَجٍ مِلَّةَ أَبِیکُمْ إِبْراهِیمَ </w:t>
      </w:r>
      <w:r>
        <w:rPr>
          <w:rStyle w:val="FootnoteAnchor"/>
          <w:rtl w:val="true"/>
        </w:rPr>
        <w:footnoteReference w:id="2271"/>
      </w:r>
      <w:r>
        <w:rPr>
          <w:rFonts w:ascii="IRNazanin" w:hAnsi="IRNazanin" w:eastAsia="IRNazanin"/>
          <w:color w:val="111111"/>
          <w:sz w:val="28"/>
          <w:sz w:val="28"/>
          <w:szCs w:val="28"/>
          <w:rtl w:val="true"/>
          <w:lang w:bidi="fa-IR"/>
        </w:rPr>
        <w:t xml:space="preserve">الآیة فیمکن أن یکون فی مصحفهم علیه السلام الآیة الأولی هکذا أو تکون زیادة أبیکم من النساخ أو یکون نقلا بالمعنی جمعا بین الآیتین و فی بعض النسخ فاتبعوه فیکون إشارة إلی قوله تعالی وَ أَنَّ هذا صِراطِی مُسْتَقِیماً فَاتَّبِعُوهُ </w:t>
      </w:r>
      <w:r>
        <w:rPr>
          <w:rStyle w:val="FootnoteAnchor"/>
          <w:rtl w:val="true"/>
        </w:rPr>
        <w:footnoteReference w:id="2272"/>
      </w:r>
      <w:r>
        <w:rPr>
          <w:rFonts w:ascii="Amiri" w:hAnsi="Amiri" w:eastAsia="Amiri" w:cs="Amiri"/>
          <w:color w:val="111111"/>
          <w:sz w:val="28"/>
          <w:sz w:val="28"/>
          <w:szCs w:val="28"/>
          <w:rtl w:val="true"/>
          <w:lang w:bidi="ar-SA"/>
        </w:rPr>
        <w:t xml:space="preserve">أو إلی قوله وَ هذا کِتابٌ أَنْزَلْناهُ مُبارَکٌ فَاتَّبِعُوهُ </w:t>
      </w:r>
      <w:r>
        <w:rPr>
          <w:rStyle w:val="FootnoteAnchor"/>
          <w:rtl w:val="true"/>
        </w:rPr>
        <w:footnoteReference w:id="2273"/>
      </w:r>
      <w:r>
        <w:rPr>
          <w:rFonts w:ascii="IRNazanin" w:hAnsi="IRNazanin" w:eastAsia="IRNazanin"/>
          <w:color w:val="111111"/>
          <w:sz w:val="28"/>
          <w:sz w:val="28"/>
          <w:szCs w:val="28"/>
          <w:rtl w:val="true"/>
          <w:lang w:bidi="fa-IR"/>
        </w:rPr>
        <w:t xml:space="preserve">و ما بعده إلی آیة الحج </w:t>
      </w:r>
      <w:r>
        <w:rPr>
          <w:rStyle w:val="FootnoteAnchor"/>
          <w:rtl w:val="true"/>
        </w:rPr>
        <w:footnoteReference w:id="2274"/>
      </w:r>
      <w:r>
        <w:rPr>
          <w:rFonts w:ascii="IRNazanin" w:hAnsi="IRNazanin" w:eastAsia="IRNazanin"/>
          <w:color w:val="111111"/>
          <w:sz w:val="28"/>
          <w:sz w:val="28"/>
          <w:szCs w:val="28"/>
          <w:rtl w:val="true"/>
          <w:lang w:bidi="fa-IR"/>
        </w:rPr>
        <w:t>أو هو بصیغة الماضی عطفا علی أنزله من کلامه صلی الله علیه و آله و سلخ الشهر مضی کانسلخ قوله صلی الله علیه و آله بالدعة أی بالسکون و التأنی و ترک الإیجاف و الجذوة مثلثة القطعة و البرمة بالضم قدر من الحجارة و حسا المرق شربه شیئا بعد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مناطقی در بالای زمین‌های مدینه که نزدیکترین آن‌ها چهار میل و دورترین آن‌ها از جانب نجد، هشت میل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بنا به اختلاف روایات است، همان‌طورکه در سند روایی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نیامده است و این آیه در آل‌عمران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صَدَقَ اللّهُ فَاتَّبِعُواْ مِلَّةَ إِبْرَاهِیمَ حَنِیفًا وَمَا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آیین ابراهیم که حق‌گرا بود و از مشرکان نبود، پیروی کنید و اولین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مردم بنا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آخر آیات مربوط به حج و در سوره حج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عَلَیْکُمْ فِی الدِّینِ مِنْ حَرَجٍ مِّلَّةَ أَبِیکُمْ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امکان دارد که در مصحف ائمه اطهار علیهم السلام این‌گونه بوده باشد یا آنکه نسخه نویسان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باشند، یا این احتمال وجود دارد که به عنوان نقل معنی، دو آیه آمده باشد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اشاره‌ای به این سخن پروردگار است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صِرَاطِی مُسْتَقِیمًا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 پس از آن پیروی کنید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کِتَابٌ أَنزَلْنَاهُ مُبَارَکٌ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خجسته کتابی است که ما آن را نازل کردیم، پس از آن پیروی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بعد از آن تا آیه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آن به صیغه ماضی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به پایان رسید 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آرامش و درنگ و عدم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 را اندک اندک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2362502_1468164448"/>
      <w:bookmarkStart w:id="845" w:name="_Toc342"/>
      <w:bookmarkEnd w:id="844"/>
      <w:r>
        <w:rPr>
          <w:rtl w:val="true"/>
        </w:rPr>
        <w:t>«</w:t>
      </w:r>
      <w:r>
        <w:rPr/>
        <w:t>14</w:t>
      </w:r>
      <w:r>
        <w:rPr>
          <w:rtl w:val="true"/>
        </w:rPr>
        <w:t>»</w:t>
      </w:r>
      <w:bookmarkEnd w:id="845"/>
    </w:p>
    <w:p>
      <w:pPr>
        <w:pStyle w:val="BookText"/>
        <w:rPr/>
      </w:pPr>
      <w:r>
        <w:rPr>
          <w:rFonts w:ascii="Amiri" w:hAnsi="Amiri" w:eastAsia="Amiri" w:cs="Amiri"/>
          <w:color w:val="111111"/>
          <w:sz w:val="28"/>
          <w:sz w:val="28"/>
          <w:szCs w:val="28"/>
          <w:rtl w:val="true"/>
          <w:lang w:bidi="ar-SA"/>
        </w:rPr>
        <w:t xml:space="preserve">کا، الکافی الْحُسَیْنُ بْنُ مُحَمَّدٍ عَنِ الْمُعَلَّی عَنِ الْوَشَّاءِ عَنْ أَبَانٍ عَنْ سَعِیدٍ الْأَعْرَجِ قَالَ سَمِعْتُ أَبَا عَبْدِ اللَّهِ علیه السلام یَقُولُ إِنَّ رَسُولَ اللَّهِ صلی الله علیه و آله عَجَّلَ النِّسَاءَ لَیْلًا مِنَ الْمُزْدَلِفَةِ إِلَی مِنًی وَ أَمَرَ مَنْ کَانَ مِنْهُنَّ عَلَیْهَا هَدْیٌ أَنْ تَرْمِیَ وَ لَا تَبْرَحَ حَتَّی تَذْبَحَ وَ مَنْ لَمْ یَکُنْ عَلَیْهَا مِنْهُنَّ هَدْیٌ أَنْ تَمْضِیَ إِلَی مَکَّةَ حَتَّی تَزُورَ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زنان را یک شب زودتر، از مزدلفه به منا فرستاد و به آن دسته از آنان که باید قربانی می‌کردند، فرمان داد که رمی جمرات کنند و تا زمانی‌که قربانی نکرده‌اند، حرکت نکنند و به زنانی که قربانی کردن بر آن‌ها واجب نبود، فرمان داد برای زیارت کعبه راهی مکه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2362504_1468164448"/>
      <w:bookmarkStart w:id="847" w:name="_Toc343"/>
      <w:bookmarkEnd w:id="846"/>
      <w:r>
        <w:rPr>
          <w:rtl w:val="true"/>
        </w:rPr>
        <w:t>«</w:t>
      </w:r>
      <w:r>
        <w:rPr/>
        <w:t>15</w:t>
      </w:r>
      <w:r>
        <w:rPr>
          <w:rtl w:val="true"/>
        </w:rPr>
        <w:t>»</w:t>
      </w:r>
      <w:bookmarkEnd w:id="847"/>
    </w:p>
    <w:p>
      <w:pPr>
        <w:pStyle w:val="BookText"/>
        <w:rPr/>
      </w:pPr>
      <w:r>
        <w:rPr>
          <w:rFonts w:ascii="Amiri" w:hAnsi="Amiri" w:eastAsia="Amiri" w:cs="Amiri"/>
          <w:color w:val="111111"/>
          <w:sz w:val="28"/>
          <w:sz w:val="28"/>
          <w:szCs w:val="28"/>
          <w:rtl w:val="true"/>
          <w:lang w:bidi="ar-SA"/>
        </w:rPr>
        <w:t>کا، الکافی الْعِدَّةُ عَنْ أَحْمَدَ بْنِ مُحَمَّدٍ عَنْ عَلِیِّ بْنِ النُّعْمَانِ عَنْ سَعِیدٍ الْأَعْرَجِ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أَرْسَلَ مَعَهُنَّ أُسَامَةَ بْنَ زَیْدٍ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احمد بن محمد، از علی بن نعمان، از سعید اعرج،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اُسامة بن زید را همراه آن زنان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2362506_1468164448"/>
      <w:bookmarkStart w:id="849" w:name="_Toc344"/>
      <w:bookmarkEnd w:id="848"/>
      <w:r>
        <w:rPr>
          <w:rtl w:val="true"/>
        </w:rPr>
        <w:t>«</w:t>
      </w:r>
      <w:r>
        <w:rPr/>
        <w:t>16</w:t>
      </w:r>
      <w:r>
        <w:rPr>
          <w:rtl w:val="true"/>
        </w:rPr>
        <w:t>»</w:t>
      </w:r>
      <w:bookmarkEnd w:id="84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w:t>
      </w:r>
      <w:r>
        <w:rPr>
          <w:rStyle w:val="FootnoteAnchor"/>
          <w:rtl w:val="true"/>
        </w:rPr>
        <w:footnoteReference w:id="2277"/>
      </w:r>
      <w:r>
        <w:rPr>
          <w:rFonts w:ascii="Amiri" w:hAnsi="Amiri" w:eastAsia="Amiri" w:cs="Amiri"/>
          <w:color w:val="111111"/>
          <w:sz w:val="28"/>
          <w:sz w:val="28"/>
          <w:szCs w:val="28"/>
          <w:rtl w:val="true"/>
          <w:lang w:bidi="ar-SA"/>
        </w:rPr>
        <w:t>وَ مُحَمَّدُ بْنُ إِسْمَاعِیلَ عَنِ الْفَضْلِ عَنِ ابْنِ أَبِی عُمَیْرٍ وَ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صلی الله علیه و آله حِینَ </w:t>
      </w:r>
      <w:bookmarkStart w:id="850" w:name="pg13777_135526"/>
    </w:p>
    <w:p>
      <w:pPr>
        <w:pStyle w:val="BookText"/>
        <w:rPr/>
      </w:pPr>
      <w:bookmarkEnd w:id="850"/>
      <w:r>
        <w:rPr>
          <w:rFonts w:ascii="Amiri" w:hAnsi="Amiri" w:eastAsia="Amiri" w:cs="Amiri"/>
          <w:color w:val="111111"/>
          <w:sz w:val="28"/>
          <w:sz w:val="28"/>
          <w:szCs w:val="28"/>
          <w:rtl w:val="true"/>
          <w:lang w:bidi="ar-SA"/>
        </w:rPr>
        <w:t xml:space="preserve">نَحَرَ أَنْ یُؤْخَذَ </w:t>
      </w:r>
      <w:r>
        <w:rPr>
          <w:rStyle w:val="FootnoteAnchor"/>
          <w:rtl w:val="true"/>
        </w:rPr>
        <w:footnoteReference w:id="2278"/>
      </w:r>
      <w:r>
        <w:rPr>
          <w:rFonts w:ascii="Amiri" w:hAnsi="Amiri" w:eastAsia="Amiri" w:cs="Amiri"/>
          <w:color w:val="111111"/>
          <w:sz w:val="28"/>
          <w:sz w:val="28"/>
          <w:szCs w:val="28"/>
          <w:rtl w:val="true"/>
          <w:lang w:bidi="ar-SA"/>
        </w:rPr>
        <w:t xml:space="preserve">مِنْ کُلِّ بَدَنَةٍ جَذْوَةٌ مِنْ لَحْمِهَا ثُمَّ تُطْرَحَ فِی بُرْمَةٍ ثُمَّ تُطْبَخَ وَ أَکَلَ رَسُولُ اللَّهِ صلی الله علیه و آله وَ عَلِیٌّ مِنْهَا وَ حَسَیَا مِنْ مَرَقِهَا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هنگامی که قربانی نمود، فرمان داد که تکه‌ای از گوشت هر قربانی برداشته و در دیگ سنگی انداخته گردد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و علی علیه السلام از آن خوردند و از آب گوشت آن نوشیدند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2362508_1468164448"/>
      <w:bookmarkStart w:id="852" w:name="_Toc345"/>
      <w:bookmarkEnd w:id="851"/>
      <w:r>
        <w:rPr>
          <w:rtl w:val="true"/>
        </w:rPr>
        <w:t>«</w:t>
      </w:r>
      <w:r>
        <w:rPr/>
        <w:t>17</w:t>
      </w:r>
      <w:r>
        <w:rPr>
          <w:rtl w:val="true"/>
        </w:rPr>
        <w:t>»</w:t>
      </w:r>
      <w:bookmarkEnd w:id="852"/>
    </w:p>
    <w:p>
      <w:pPr>
        <w:pStyle w:val="BookText"/>
        <w:rPr/>
      </w:pPr>
      <w:r>
        <w:rPr>
          <w:rFonts w:ascii="Amiri" w:hAnsi="Amiri" w:eastAsia="Amiri" w:cs="Amiri"/>
          <w:color w:val="111111"/>
          <w:sz w:val="28"/>
          <w:sz w:val="28"/>
          <w:szCs w:val="28"/>
          <w:rtl w:val="true"/>
          <w:lang w:bidi="ar-SA"/>
        </w:rPr>
        <w:t>کا، الکافی مُحَمَّدُ بْنُ یَحْیَی عَنْ أَحْمَدَ بْنِ مُحَمَّدٍ عَنْ إِسْمَاعِیلَ بْنِ هَمَّامٍ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صلی الله علیه و آله حِینَ غَدَا مِنْ مِنًی فِی طَرِیقِ ضَبٍّ وَ رَجَعَ مَا بَیْنَ الْمَأْزِمَیْنِ وَ کَانَ إِذَا سَلَکَ طَرِیقاً لَمْ یَرْجِعْ فِیهِ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هنگامی‌که صبحدم از منا حرکت کرد، راه ضبّ را در پیش گرفت و از بین المأزمین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باریک میان دو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هرگاه از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از همان راه باز نمی‌گشت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2362510_1468164448"/>
      <w:bookmarkStart w:id="854" w:name="_Toc346"/>
      <w:bookmarkEnd w:id="853"/>
      <w:r>
        <w:rPr>
          <w:rtl w:val="true"/>
        </w:rPr>
        <w:t>«</w:t>
      </w:r>
      <w:r>
        <w:rPr/>
        <w:t>18</w:t>
      </w:r>
      <w:r>
        <w:rPr>
          <w:rtl w:val="true"/>
        </w:rPr>
        <w:t>»</w:t>
      </w:r>
      <w:bookmarkEnd w:id="85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مُحَمَّدُ بْنُ یَحْیَی عَنْ أَحْمَدَ بْنِ مُحَمَّدٍ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حِینَ حَجَّ حَجَّةَ الْإِسْلَامِ خَرَجَ فِی أَرْبَعٍ بَقِینَ مِنْ ذِی الْقَعْدَةِ حَتَّی أَتَی الشَّجَرَةَ فَصَلَّی بِهَا ثُمَّ قَادَ رَاحِلَتَهُ حَتَّی أَتَی الْبَیْدَاءَ فَأَحْرَمَ مِنْهَا وَ أَهَلَّ بِالْحَجِّ وَ سَاقَ مِائَةَ بَدَنَةٍ وَ أَحْرَمَ النَّاسُ کُلُّهُمْ بِالْحَجِّ لَا یَنْوُونَ عُمْرَةً وَ لَا یَدْرُونَ مَا الْمُتْعَةُ حَتَّی إِذَا قَدِمَ رَسُولُ اللَّهِ صلی الله علیه و آله مَکَّةَ طَافَ بِالْبَیْتِ وَ طَافَ النَّاسُ مَعَهُ ثُمَّ صَلَّی رَکْعَتَیْنِ عِنْدَ الْمَقَامِ وَ اسْتَلَمَ الْحَجَرَ ثُمَّ قَالَ ابْدَءُوا بِمَا بَدَأَ اللَّهُ عَزَّ وَ جَلَّ بِهِ فَأَتَی الصَّفَا فَبَدَأَ بِهَا ثُمَّ طَافَ بَیْنَ الصَّفَا وَ الْمَرْوَةِ سَبْعاً فَلَمَّا قَضَی طَوَافَهُ عِنْدَ الْمَرْوَةِ قَامَ خَطِیباً فَأَمَرَهُمْ أَنْ یُحِلُّوا وَ یَجْعَلُوهَا عُمْرَةً وَ هُوَ شَیْ‌ءٌ أَمَرَ اللَّهُ عَزَّ وَ جَلَّ بِهِ فَأَحَلَّ النَّاسُ وَ قَالَ رَسُولُ اللَّهِ صلی الله علیه و آله لَوْ کُنْتُ اسْتَقْبَلْتُ مِنْ أَمْرِی مَا اسْتَدْبَرْتُ لَفَعَلْتُ کَمَا أَمَرْتُکُمْ وَ لَمْ یَکُنْ یَسْتَطِیعُ أَنْ یُحِلَّ مِنْ أَجْلِ الْهَدْیِ الَّذِی کَانَ مَعَهُ إِنَّ اللَّهَ عَزَّ وَ جَلَّ یَقُولُ وَ لا تَحْلِقُوا رُؤُسَکُمْ حَتَّی یَبْلُغَ الْهَدْیُ </w:t>
      </w:r>
      <w:r>
        <w:rPr>
          <w:rStyle w:val="FootnoteAnchor"/>
          <w:rtl w:val="true"/>
        </w:rPr>
        <w:footnoteReference w:id="2281"/>
      </w:r>
      <w:r>
        <w:rPr>
          <w:rFonts w:ascii="Amiri" w:hAnsi="Amiri" w:eastAsia="Amiri" w:cs="Amiri"/>
          <w:color w:val="111111"/>
          <w:sz w:val="28"/>
          <w:sz w:val="28"/>
          <w:szCs w:val="28"/>
          <w:rtl w:val="true"/>
          <w:lang w:bidi="ar-SA"/>
        </w:rPr>
        <w:t xml:space="preserve">مَحِلَّهُ فَقَالَ سُرَاقَةُ بْنُ مَالِکِ بْنِ جُعْشُمٍ الْکِنَانِیُّ یَا رَسُولَ اللَّهِ عَلِّمْنَا کَأَنَّا خُلِقْنَا الْیَوْمَ أَ رَأَیْتَ هَذَا الَّذِی أَمَرْتَنَا بِهِ لِعَامِنَا هَذَا أَوْ لِکُلِّ عَامٍ </w:t>
      </w:r>
      <w:r>
        <w:rPr>
          <w:rStyle w:val="FootnoteAnchor"/>
          <w:rtl w:val="true"/>
        </w:rPr>
        <w:footnoteReference w:id="2282"/>
      </w:r>
      <w:r>
        <w:rPr>
          <w:rFonts w:ascii="Amiri" w:hAnsi="Amiri" w:eastAsia="Amiri" w:cs="Amiri"/>
          <w:color w:val="111111"/>
          <w:sz w:val="28"/>
          <w:sz w:val="28"/>
          <w:szCs w:val="28"/>
          <w:rtl w:val="true"/>
          <w:lang w:bidi="ar-SA"/>
        </w:rPr>
        <w:t xml:space="preserve">فَقَالَ رَسُولُ اللَّهِ صلی الله علیه و آله لَا بَلْ لِلْأَبَدِ الْأَبَدِ </w:t>
      </w:r>
      <w:r>
        <w:rPr>
          <w:rStyle w:val="FootnoteAnchor"/>
          <w:rtl w:val="true"/>
        </w:rPr>
        <w:footnoteReference w:id="2283"/>
      </w:r>
      <w:r>
        <w:rPr>
          <w:rFonts w:ascii="Amiri" w:hAnsi="Amiri" w:eastAsia="Amiri" w:cs="Amiri"/>
          <w:color w:val="111111"/>
          <w:sz w:val="28"/>
          <w:sz w:val="28"/>
          <w:szCs w:val="28"/>
          <w:rtl w:val="true"/>
          <w:lang w:bidi="ar-SA"/>
        </w:rPr>
        <w:t xml:space="preserve">وَ إِنَّ رَجُلًا </w:t>
      </w:r>
      <w:r>
        <w:rPr>
          <w:rStyle w:val="FootnoteAnchor"/>
          <w:rtl w:val="true"/>
        </w:rPr>
        <w:footnoteReference w:id="2284"/>
      </w:r>
      <w:r>
        <w:rPr>
          <w:rFonts w:ascii="Amiri" w:hAnsi="Amiri" w:eastAsia="Amiri" w:cs="Amiri"/>
          <w:color w:val="111111"/>
          <w:sz w:val="28"/>
          <w:sz w:val="28"/>
          <w:szCs w:val="28"/>
          <w:rtl w:val="true"/>
          <w:lang w:bidi="ar-SA"/>
        </w:rPr>
        <w:t xml:space="preserve">قَامَ فَقَالَ یَا رَسُولَ اللَّهِ نَخْرُجُ حُجَّاجاً وَ رُءُوسُنَا تَقْطُرُ فَقَالَ رَسُولُ اللَّهِ صلی الله علیه و آله </w:t>
      </w:r>
      <w:bookmarkStart w:id="855" w:name="pg13777_135527"/>
    </w:p>
    <w:p>
      <w:pPr>
        <w:pStyle w:val="BookText"/>
        <w:rPr/>
      </w:pPr>
      <w:bookmarkEnd w:id="855"/>
      <w:r>
        <w:rPr>
          <w:rFonts w:ascii="Amiri" w:hAnsi="Amiri" w:eastAsia="Amiri" w:cs="Amiri"/>
          <w:color w:val="111111"/>
          <w:sz w:val="28"/>
          <w:sz w:val="28"/>
          <w:szCs w:val="28"/>
          <w:rtl w:val="true"/>
          <w:lang w:bidi="ar-SA"/>
        </w:rPr>
        <w:t xml:space="preserve">إِنَّکَ لَنْ تُؤْمِنَ بِهَذَا </w:t>
      </w:r>
      <w:r>
        <w:rPr>
          <w:rStyle w:val="FootnoteAnchor"/>
          <w:rtl w:val="true"/>
        </w:rPr>
        <w:footnoteReference w:id="2285"/>
      </w:r>
      <w:r>
        <w:rPr>
          <w:rFonts w:ascii="Amiri" w:hAnsi="Amiri" w:eastAsia="Amiri" w:cs="Amiri"/>
          <w:color w:val="111111"/>
          <w:sz w:val="28"/>
          <w:sz w:val="28"/>
          <w:szCs w:val="28"/>
          <w:rtl w:val="true"/>
          <w:lang w:bidi="ar-SA"/>
        </w:rPr>
        <w:t xml:space="preserve">أَبَداً قَالَ وَ أَقْبَلَ عَلِیٌّ علیه السلام مِنَ الْیَمَنِ حَتَّی وَافَی الْحَجَّ فَوَجَدَ فَاطِمَةَ علیها السلام قَدْ أَحَلَّتْ وَ وَجَدَ رِیحَ الطِّیبِ فَانْطَلَقَ إِلَی رَسُولِ اللَّهِ صلی الله علیه و آله مُسْتَفْتِیاً فَقَالَ رَسُولُ اللَّهِ صلی الله علیه و آله یَا عَلِیُّ بِأَیِّ شَیْ‌ءٍ أَهْلَلْتَ فَقَالَ أَهْلَلْتُ بِمَا أَهَلَّ بِهِ النَّبِیُّ صلی الله علیه و آله فَقَالَ لَا تُحِلَّ أَنْتَ فَأَشْرَکَهُ فِی الْهَدْیِ وَ جَعَلَ لَهُ سَبْعاً </w:t>
      </w:r>
      <w:r>
        <w:rPr>
          <w:rStyle w:val="FootnoteAnchor"/>
          <w:rtl w:val="true"/>
        </w:rPr>
        <w:footnoteReference w:id="2286"/>
      </w:r>
      <w:r>
        <w:rPr>
          <w:rFonts w:ascii="Amiri" w:hAnsi="Amiri" w:eastAsia="Amiri" w:cs="Amiri"/>
          <w:color w:val="111111"/>
          <w:sz w:val="28"/>
          <w:sz w:val="28"/>
          <w:szCs w:val="28"/>
          <w:rtl w:val="true"/>
          <w:lang w:bidi="ar-SA"/>
        </w:rPr>
        <w:t xml:space="preserve">وَ ثَلَاثِینَ وَ نَحَرَ رَسُولُ اللَّهِ صلی الله علیه و آله ثَلَاثاً </w:t>
      </w:r>
      <w:r>
        <w:rPr>
          <w:rStyle w:val="FootnoteAnchor"/>
          <w:rtl w:val="true"/>
        </w:rPr>
        <w:footnoteReference w:id="2287"/>
      </w:r>
      <w:r>
        <w:rPr>
          <w:rFonts w:ascii="Amiri" w:hAnsi="Amiri" w:eastAsia="Amiri" w:cs="Amiri"/>
          <w:color w:val="111111"/>
          <w:sz w:val="28"/>
          <w:sz w:val="28"/>
          <w:szCs w:val="28"/>
          <w:rtl w:val="true"/>
          <w:lang w:bidi="ar-SA"/>
        </w:rPr>
        <w:t xml:space="preserve">وَ سِتِّینَ وَ نَحَرَهَا بِیَدِهِ ثُمَّ أَخَذَ مِنْ کُلِّ بَدَنَةٍ بَضْعَةً فَجَعَلَهَا فِی قِدْرٍ وَاحِدَةٍ ثُمَّ أَمَرَ بِهِ فَطُبِخَ فَأَکَلَ مِنْهُ وَ حَسَا مِنَ الْمَرَقِ وَ قَالَ قَدْ أَکَلْنَا مِنْهَا الْآنَ جَمِیعاً وَ الْمُتْعَةُ خَیْرٌ مِنَ الْقَارِنِ السَّائِقِ وَ خَیْرٌ مِنَ الْحَاجِّ الْمُفْرِدِ قَالَ وَ سَأَلْتُهُ لَیْلًا أَحْرَمَ رَسُولُ اللَّهِ صلی الله علیه و آله أَمْ نَهَاراً فَقَالَ نَهَاراً قُلْتُ أَیَّ سَاعَةٍ </w:t>
      </w:r>
      <w:r>
        <w:rPr>
          <w:rStyle w:val="FootnoteAnchor"/>
          <w:rtl w:val="true"/>
        </w:rPr>
        <w:footnoteReference w:id="2288"/>
      </w:r>
      <w:r>
        <w:rPr>
          <w:rFonts w:ascii="Amiri" w:hAnsi="Amiri" w:eastAsia="Amiri" w:cs="Amiri"/>
          <w:color w:val="111111"/>
          <w:sz w:val="28"/>
          <w:sz w:val="28"/>
          <w:szCs w:val="28"/>
          <w:rtl w:val="true"/>
          <w:lang w:bidi="ar-SA"/>
        </w:rPr>
        <w:t xml:space="preserve">قَالَ صَلَاةَ الظُّهْرِ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قصد اقامه حج حجة‌الاسلام را نمود، در چهار روز مانده به پایان ذی‌القعده حرکت نمود تا به شجره رسید و درآن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شترش را حرکت داد تا آنکه به بیداء درآمد و از آنجا محرم گردید و حج را آغاز کرد و صد شتر قربانی همراه خود حرکت داد و همه مردم بی‌آنکه نیت عمره کنند یا اطلاعی از متعه داشته باشند، مُحرم گردیدند؛ تا زمانی‌که رسول‌خدا صلی الله علیه و آله وارد مکه گردید و مردم به همراه او بر گرد کعبه طواف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مقام دو رکعت نماز گزارد و حجر الاسود را استلام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خداوند عزوجلّ بدان آغاز نمود،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صفا درآمد و از آن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فاصله میان صفا و مروه را هفت بار طی کرد و هنگامی‌که سعی خود را در مروه به پایان رساند، در میان مردم به خطبه برخاست و به آنان فرمان داد که از احرام خارج گردند و آن را عمره قرار دهند و آن موضوعی بود که خداوند به آن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از احرام خارج گردیدند 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به عقب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همان طور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شما را به آن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سخن را از آن رو گفت که او به خاطر قربانی‌هایی که به همراه آورده بود، نمی‌توانست از احرام خارج گردد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تَحْلِقُواْ رُؤُوسَکُمْ حَتَّی یَبْلُغَ الْهَدْیُ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قربانی به قربانگاه نرسیده سر خود را مَتراشید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سراقة بن مالک جعشم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گشتیم، گویی که امروز آفریده 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متولد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امری که ما را بدان امر می‌کنی برای امسال است یا آنکه برای همه سال‌ها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برای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آنچه در سایر روایات آمده است، او عمربن‌خطاب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درحالی‌که آب از سرمان فرو می‌چکد، چگونه به‌عنوان حاجی خارج شویم؟ 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به این امر، ایمان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یمن حرکت کرد تا آنکه به حج درآمد و فاطمه علیها السلام را دید که از احرام خارج گردیده و خود را معطر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پرسش در این باره به نزد رسول‌خدا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به چه چیزی بانگ اهلال برآوردی؟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نیتی که پیامبر صلی الله علیه و آله به آن اهلال کرد، اهلال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إحرام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قربانی شریک ساخت و سی و هفت قربانی به او اختصاص داد و رسول‌خدا صلی الله علیه و آله به دست خود شصت و سه قربانی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شتر قربانی تکه‌ای گوشت برگرفت و آن‌ها را در یک دیگ قرار داد و فرمان داد که آن را پختند و او از آن خورد و از آب گوشت آن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همگی از آن خوردیم و متعه از قارن سائق و حاجی مفرده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رسول‌خدا صلی الله علیه و آله شبانه مُحرم گردید یا آنکه این امر در روز واقع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ظهر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2362512_1468164448"/>
      <w:bookmarkStart w:id="857" w:name="_Toc347"/>
      <w:bookmarkEnd w:id="856"/>
      <w:r>
        <w:rPr>
          <w:rtl w:val="true"/>
        </w:rPr>
        <w:t>«</w:t>
      </w:r>
      <w:r>
        <w:rPr/>
        <w:t>19</w:t>
      </w:r>
      <w:r>
        <w:rPr>
          <w:rtl w:val="true"/>
        </w:rPr>
        <w:t>»</w:t>
      </w:r>
      <w:bookmarkEnd w:id="85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أَحْمَدَ بْنِ مُحَمَّدٍ عَنِ الْحُسَیْنِ بْنِ سَعِیدٍ عَنِ النَّضْرِ بْنِ سُوَیْدٍ عَنْ عَبْدِ اللَّهِ بْنِ سِنَانٍ قَالَ قَالَ أَبُو عَبْدِ اللَّهِ علیه السلام ذَکَرَ رَسُولُ اللَّهِ صلی الله علیه و آله الْحَجَّ فَکَتَبَ إِلَی مَنْ بَلَغَهُ کِتَابُهُ مِمَّنْ دَخَلَ فِی الْإِسْلَامِ أَنَّ رَسُولَ اللَّهِ صلی الله علیه و آله یُرِیدُ الْحَجَّ یُؤْذِنُهُمْ بِذَلِکَ لِیَحُجَّ مَنْ أَطَاقَ الْحَجَّ فَأَقْبَلَ النَّاسُ فَلَمَّا نَزَلَ الشَّجَرَةَ أَمَرَ النَّاسَ بِنَتْفِ الْإِبْطِ وَ حَلْقِ الْعَانَةِ وَ الْغُسْلِ وَ التَّجَرُّدِ فِی إِزَارٍ وَ رِدَاءٍ أَوْ إِزَارٍ وَ عِمَامَةٍ وَ یَضَعُهَا </w:t>
      </w:r>
      <w:r>
        <w:rPr>
          <w:rStyle w:val="FootnoteAnchor"/>
          <w:rtl w:val="true"/>
        </w:rPr>
        <w:footnoteReference w:id="2290"/>
      </w:r>
      <w:r>
        <w:rPr>
          <w:rFonts w:ascii="Amiri" w:hAnsi="Amiri" w:eastAsia="Amiri" w:cs="Amiri"/>
          <w:color w:val="111111"/>
          <w:sz w:val="28"/>
          <w:sz w:val="28"/>
          <w:szCs w:val="28"/>
          <w:rtl w:val="true"/>
          <w:lang w:bidi="ar-SA"/>
        </w:rPr>
        <w:t xml:space="preserve">عَلَی عَاتِقِهِ لِمَنْ لَمْ یَکُنْ لَهُ رِدَاءٌ وَ ذَکَرَ أَنَّهُ حَیْثُ لَبَّی قَالَ لَبَّیْکَ اللَّهُمَّ لَبَّیْکَ لَبَّیْکَ لَا شَرِیکَ لَکَ لَبَّیْکَ إِنَّ الْحَمْدَ وَ النِّعْمَةَ لَکَ وَ الْمُلْکَ لَا شَرِیکَ لَکَ وَ کَانَ رَسُولُ اللَّهِ صلی الله علیه و آله یُکْثِرُ مِنْ ذِی الْمَعَارِجِ وَ کَانَ یُلَبِّی کُلَّمَا لَقِیَ رَاکِباً أَوْ عَلَا أَکَمَةً أَوْ هَبَطَ وَادِیاً وَ مِنْ آخِرِ اللَّیْلِ وَ فِی أَدْبَارِ الصَّلَوَاتِ فَلَمَّا دَخَلَ مَکَّةَ دَخَلَ مِنْ أَعْلَاهَا مِنَ الْعَقَبَةِ وَ خَرَجَ حِینَ خَرَجَ مِنْ ذِی طُوًی فَلَمَّا انْتَهَی إِلَی بَابِ الْمَسْجِدِ اسْتَقْبَلَ الْکَعْبَةَ وَ ذَکَرَ ابْنُ سِنَانٍ أَنَّهُ بَابُ بَنِی شَیْبَةَ فَحَمِدَ اللَّهَ وَ أَثْنَی عَلَیْهِ وَ صَلَّی عَلَی أَبِیهِ إِبْرَاهِیمَ ثُمَّ أَتَی الْحَجَرَ فَاسْتَلَمَهُ فَلَمَّا </w:t>
      </w:r>
      <w:bookmarkStart w:id="858" w:name="pg13777_135528"/>
    </w:p>
    <w:p>
      <w:pPr>
        <w:pStyle w:val="BookText"/>
        <w:rPr/>
      </w:pPr>
      <w:bookmarkEnd w:id="858"/>
      <w:r>
        <w:rPr>
          <w:rFonts w:ascii="Amiri" w:hAnsi="Amiri" w:eastAsia="Amiri" w:cs="Amiri"/>
          <w:color w:val="111111"/>
          <w:sz w:val="28"/>
          <w:sz w:val="28"/>
          <w:szCs w:val="28"/>
          <w:rtl w:val="true"/>
          <w:lang w:bidi="ar-SA"/>
        </w:rPr>
        <w:t xml:space="preserve">طَافَ بِالْبَیْتِ صَلَّی رَکْعَتَیْنِ خَلْفَ مَقَامِ إِبْرَاهِیمَ علیه السلام وَ دَخَلَ زَمْزَمَ فَشَرِبَ مِنْهَا ثُمَّ قَالَ اللَّهُمَّ إِنِّی أَسْأَلُکَ عِلْماً نَافِعاً وَ رِزْقاً وَاسِعاً وَ شِفَاءً مِنْ کُلِّ دَاءٍ وَ سُقْمٍ فَجَعَلَ یَقُولُ ذَلِکَ وَ هُوَ مُسْتَقْبِلُ الْکَعْبَةِ ثُمَّ قَالَ لِأَصْحَابِهِ لِیَکُنْ آخِرُ عَهْدِکُمْ بِالْکَعْبَةِ اسْتِلَامَ الْحَجَرِ فَاسْتَلَمَهُ ثُمَّ خَرَجَ إِلَی الصَّفَا ثُمَّ قَالَ أَبْدَأُ </w:t>
      </w:r>
      <w:r>
        <w:rPr>
          <w:rStyle w:val="FootnoteAnchor"/>
          <w:rtl w:val="true"/>
        </w:rPr>
        <w:footnoteReference w:id="2291"/>
      </w:r>
      <w:r>
        <w:rPr>
          <w:rFonts w:ascii="Amiri" w:hAnsi="Amiri" w:eastAsia="Amiri" w:cs="Amiri"/>
          <w:color w:val="111111"/>
          <w:sz w:val="28"/>
          <w:sz w:val="28"/>
          <w:szCs w:val="28"/>
          <w:rtl w:val="true"/>
          <w:lang w:bidi="ar-SA"/>
        </w:rPr>
        <w:t xml:space="preserve">بِمَا بَدَأَ اللَّهُ بِهِ ثُمَّ صَعِدَ عَلَی الصَّفَا </w:t>
      </w:r>
      <w:r>
        <w:rPr>
          <w:rStyle w:val="FootnoteAnchor"/>
          <w:rtl w:val="true"/>
        </w:rPr>
        <w:footnoteReference w:id="2292"/>
      </w:r>
      <w:r>
        <w:rPr>
          <w:rFonts w:ascii="Amiri" w:hAnsi="Amiri" w:eastAsia="Amiri" w:cs="Amiri"/>
          <w:color w:val="111111"/>
          <w:sz w:val="28"/>
          <w:sz w:val="28"/>
          <w:szCs w:val="28"/>
          <w:rtl w:val="true"/>
          <w:lang w:bidi="ar-SA"/>
        </w:rPr>
        <w:t xml:space="preserve">فَقَامَ عَلَیْهِ مِقْدَارَ مَا یَقْرَأُ الْإِنْسَانُ سُورَةَ الْبَقَرَةِ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از حج یاد نمود و به آن گروه از مسلمانان که نامه‌اش به آنان رسید، نوشت که رسول‌خدا صلی الله علیه و آله قصد حج نموده است و آنان را از آن آگاه ساخت تا هر که را یارای رفتن به حج باشد،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برای حج آمدند و چون پیامبر صلی الله علیه و آله در شجره فرود آمد، مردم را به زدودن موهای زیربغل و موهای زائد زهار و غسل و پوشیدن لنگ و رداء فرمان داد و کسانی‌که رداء نداشتند را امر نمود که لنگ و عمامه‌ای بر دوش افکنند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لبیک گفتن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إنّ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صلی الله علیه و آله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 و در همه حالات که سواره بود، و یا از بلندی بالا می‌رفت و یا از دره‌ای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اواخر شب و بعد از نماز، لبیک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ورود به مکه، از بالای آن از عقبه وارد و هنگام خروج از ذی طوی خارج گردید و چون به در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قول ابن‌سنان در بنی شیبه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رو به کعبه نمود و حمد و ثنای الهی را به جای آورد و بر پدرش ابراهیم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حجرالاسود آمد و آن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بر گرد کعبه طواف گزارد، در پشت مقام ابراهیم دو رکعت نماز خواند و وارد زمزم گردید و از آن نوشید،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سودمند و روزی فراوان و شفا از هر درد و بیماری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رو به کعبه کرده بود، شروع به گفتن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استلام حجرالاسود آخرین اعمالتان در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آن را بوسید، به سوی صفا خارج گردید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بدان آغاز نمود،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صفا بالا رفت و به مقدار زمانی که انسان سوره بقره را تلاوت کند، در آن ایستاد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2362514_1468164448"/>
      <w:bookmarkStart w:id="860" w:name="_Toc348"/>
      <w:bookmarkEnd w:id="859"/>
      <w:r>
        <w:rPr>
          <w:rtl w:val="true"/>
        </w:rPr>
        <w:t>«</w:t>
      </w:r>
      <w:r>
        <w:rPr/>
        <w:t>20</w:t>
      </w:r>
      <w:r>
        <w:rPr>
          <w:rtl w:val="true"/>
        </w:rPr>
        <w:t>»</w:t>
      </w:r>
      <w:bookmarkEnd w:id="860"/>
    </w:p>
    <w:p>
      <w:pPr>
        <w:pStyle w:val="BookText"/>
        <w:rPr/>
      </w:pPr>
      <w:r>
        <w:rPr>
          <w:rFonts w:ascii="Amiri" w:hAnsi="Amiri" w:eastAsia="Amiri" w:cs="Amiri"/>
          <w:color w:val="111111"/>
          <w:sz w:val="28"/>
          <w:sz w:val="28"/>
          <w:szCs w:val="28"/>
          <w:rtl w:val="true"/>
          <w:lang w:bidi="ar-SA"/>
        </w:rPr>
        <w:t xml:space="preserve">کا، الکافی الْحُسَیْنُ بْنُ مُحَمَّدٍ عَنْ مُعَلَّی بْنِ مُحَمَّدٍ عَنِ الْوَشَّاءِ عَنْ حَمَّادِ بْنِ عُثْمَانَ عَنْ أَبِی عَبْدِ اللَّهِ علیه السلام قَالَ سَمِعْتُهُ یَقُولُ نَحَرَ رَسُولُ اللَّهِ صلی الله علیه و آله بِیَدِهِ ثَلَاثاً </w:t>
      </w:r>
      <w:r>
        <w:rPr>
          <w:rStyle w:val="FootnoteAnchor"/>
          <w:rtl w:val="true"/>
        </w:rPr>
        <w:footnoteReference w:id="2294"/>
      </w:r>
      <w:r>
        <w:rPr>
          <w:rFonts w:ascii="Amiri" w:hAnsi="Amiri" w:eastAsia="Amiri" w:cs="Amiri"/>
          <w:color w:val="111111"/>
          <w:sz w:val="28"/>
          <w:sz w:val="28"/>
          <w:szCs w:val="28"/>
          <w:rtl w:val="true"/>
          <w:lang w:bidi="ar-SA"/>
        </w:rPr>
        <w:t xml:space="preserve">وَ سِتِّینَ وَ نَحَرَ عَلِیٌّ علیه السلام مَا غَبَرَ قُلْتُ سَبْعاً </w:t>
      </w:r>
      <w:r>
        <w:rPr>
          <w:rStyle w:val="FootnoteAnchor"/>
          <w:rtl w:val="true"/>
        </w:rPr>
        <w:footnoteReference w:id="2295"/>
      </w:r>
      <w:r>
        <w:rPr>
          <w:rFonts w:ascii="Amiri" w:hAnsi="Amiri" w:eastAsia="Amiri" w:cs="Amiri"/>
          <w:color w:val="111111"/>
          <w:sz w:val="28"/>
          <w:sz w:val="28"/>
          <w:szCs w:val="28"/>
          <w:rtl w:val="true"/>
          <w:lang w:bidi="ar-SA"/>
        </w:rPr>
        <w:t xml:space="preserve">وَ ثَلَاثِینَ قَالَ نَعَمْ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دست خود، شصت و سه قربانی سر برید و باقی آن‌ها را علی علیه السلام قربانی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قربانی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2362516_1468164448"/>
      <w:bookmarkStart w:id="862" w:name="_Toc349"/>
      <w:bookmarkEnd w:id="861"/>
      <w:r>
        <w:rPr>
          <w:rtl w:val="true"/>
        </w:rPr>
        <w:t>بیان</w:t>
      </w:r>
      <w:bookmarkEnd w:id="862"/>
    </w:p>
    <w:p>
      <w:pPr>
        <w:pStyle w:val="BookText"/>
        <w:rPr/>
      </w:pPr>
      <w:r>
        <w:rPr>
          <w:rFonts w:ascii="IRNazanin" w:hAnsi="IRNazanin" w:eastAsia="IRNazanin"/>
          <w:color w:val="111111"/>
          <w:sz w:val="28"/>
          <w:sz w:val="28"/>
          <w:szCs w:val="28"/>
          <w:rtl w:val="true"/>
          <w:lang w:bidi="fa-IR"/>
        </w:rPr>
        <w:t>لعل الاختلاف الواقع فی عدد هدیهما صلوات الله علیهما من الرواة أو ورد بعضها تقیة أو موافقة لروایات العامة إلزاما علیهم و أما الاختلاف فی سیاق أمیر المؤمنین علیه السلام و عدمه فیحتمل ذلک و یحتمل أن یکون المراد بالسیاق من مکة إلی المواقف و بعدمه عدم السیاق من الیمن أو أنه علیه السلام جاء بها معه و لکن لم یشعرها عند الإحرام لعدم علمه علیه السلام بنوع الحج فلذا أشرکه صلی الله علیه و آله فی هدیه و کذا الاختلاف فی عدد ما ساقه النبی صلی الله علیه و آله من المائة و بضع و ستین فیمکن أن یکون المراد بالمائة جمیع ما ساقه و بالستین ما ساقه لنفسه لأنه صلی الله علیه و آله کان یعلم أن أمیر المؤمنین علیه السلام یهل کإهلاله فساق البقیة لأجله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اختلاف درباره عدد قربانی پیامبر علیه السلام و علی علیه السلام توسط راویان به وجود آمده باشد، یا آنکه برخی از آن‌ها به‌عنوان تقیه یا برای همراهی با روایات عامه و از روی اجبار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موجود درباره اینکه امیرالمؤمنین علیه السلام به همراه خود قربانی آورد یا نه، امکان دارد که به خاطر دلایلی که به آن اشاره کردیم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احتمال هم وجود دارد که منظور از آوردن قربانی، آوردن آن از مکه به موقف و منظور از نیاوردن آن، نیاوردن آن از 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آن حضرت قربانی‌ها را همراه خود آورده است ولی از آن‌جا که از نوع حج بی‌اطلاع بوده است، در هنگام احرام، آن‌ها را اشعار نکرده است و از همین‌رو پیامبر صلی الله علیه و آله او را در قربانی خویش شریک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اختلاف درباره تعداد قربانی‌هایی که پیامبر صلی الله علیه و آله به همراه آورده بود و این‌که تعداد آن ها صد یا شصت و اندی بوده است، احتمالاً به این موضوع برمی‌گردد که مقصود از صد قربانی، همه قربانی‌هایی است که همراه خود آورد و مقصود از شصت قربانی، آن قربانی‌هایی است که برای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می‌دانست که امیرالمؤمنین علیه السلام همانند نیت او اهلال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همین رو بقیه قربانی‌ها را به خاطر او همراه خود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2362518_1468164448"/>
      <w:bookmarkStart w:id="864" w:name="_Toc350"/>
      <w:bookmarkEnd w:id="863"/>
      <w:r>
        <w:rPr>
          <w:rtl w:val="true"/>
        </w:rPr>
        <w:t>«</w:t>
      </w:r>
      <w:r>
        <w:rPr/>
        <w:t>21</w:t>
      </w:r>
      <w:r>
        <w:rPr>
          <w:rtl w:val="true"/>
        </w:rPr>
        <w:t>»</w:t>
      </w:r>
      <w:bookmarkEnd w:id="86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ابْنُ بُنْدَارٍ عَنْ أَبِی الْعَبَّاسِ الْحَمَّادِیِّ عَنْ أَحْمَدَ بْنِ مُحَمَّدٍ الشَّافِعِیِّ عَنْ عَمِّهِ عَنْ دَاوُدَ بْنِ عَبْدِ الرَّحْمَنِ عَنْ عَمْرٍو عَنْ عِکْرِمَةَ عَنِ ابْنِ عَبَّاسٍ أَنَّ النَّبِیَّ صلی الله علیه و آله اعْتَمَرَ أَرْبَعَ عُمَرٍ عُمْرَةَ الْحُدَیْبِیَةِ وَ عُمْرَةَ الْقَضَاءِ مِنْ قَابِلٍ وَ الثَّالِثَةَ مِنَ الْجِعْرَانَةِ وَ الرَّابِعَةَ مَعَ حَجَّتِهِ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 xml:space="preserve">. </w:t>
      </w:r>
      <w:bookmarkStart w:id="865" w:name="pg13777_135529"/>
    </w:p>
    <w:p>
      <w:pPr>
        <w:pStyle w:val="BookText"/>
        <w:rPr/>
      </w:pPr>
      <w:bookmarkEnd w:id="8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چهار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حدیبیه، عمرةالقضاء در سال بعد، عمره سوم از جعرانه و چهارمی را به همراه حج خود به انجام رساند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2362520_1468164448"/>
      <w:bookmarkStart w:id="867" w:name="_Toc351"/>
      <w:bookmarkEnd w:id="866"/>
      <w:r>
        <w:rPr>
          <w:rtl w:val="true"/>
        </w:rPr>
        <w:t>«</w:t>
      </w:r>
      <w:r>
        <w:rPr/>
        <w:t>22</w:t>
      </w:r>
      <w:r>
        <w:rPr>
          <w:rtl w:val="true"/>
        </w:rPr>
        <w:t>»</w:t>
      </w:r>
      <w:bookmarkEnd w:id="867"/>
    </w:p>
    <w:p>
      <w:pPr>
        <w:pStyle w:val="BookText"/>
        <w:rPr/>
      </w:pPr>
      <w:r>
        <w:rPr>
          <w:rFonts w:ascii="Amiri" w:hAnsi="Amiri" w:eastAsia="Amiri" w:cs="Amiri"/>
          <w:color w:val="111111"/>
          <w:sz w:val="28"/>
          <w:sz w:val="28"/>
          <w:szCs w:val="28"/>
          <w:rtl w:val="true"/>
          <w:lang w:bidi="ar-SA"/>
        </w:rPr>
        <w:t>ع، علل الشرائع السِّنَانِیُّ وَ الدَّقَّاقُ وَ الْمُکَتِّبُ وَ الْوَرَّاقُ وَ الْقَطَّانُ جَمِیعاً عَنِ ابْنِ زَکَرِیَّا الْقَطَّانِ عَنِ ابْنِ حَبِیبٍ عَنِ ابْنِ بُهْلُولٍ عَنْ أَبِیهِ عَنْ أَبِی الْحَسَنِ الْعَبْدِیِّ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علیهما السلام کَمْ حَجَّ رَسُولُ اللَّهِ صلی الله علیه و آله فَقَالَ عِشْرِینَ حَجَّةً مُسْتَسِرّاً </w:t>
      </w:r>
      <w:r>
        <w:rPr>
          <w:rStyle w:val="FootnoteAnchor"/>
          <w:rtl w:val="true"/>
        </w:rPr>
        <w:footnoteReference w:id="2298"/>
      </w:r>
      <w:r>
        <w:rPr>
          <w:rFonts w:ascii="Amiri" w:hAnsi="Amiri" w:eastAsia="Amiri" w:cs="Amiri"/>
          <w:color w:val="111111"/>
          <w:sz w:val="28"/>
          <w:sz w:val="28"/>
          <w:szCs w:val="28"/>
          <w:rtl w:val="true"/>
          <w:lang w:bidi="ar-SA"/>
        </w:rPr>
        <w:t xml:space="preserve">فِی کُلِّ حَجَّةٍ یَمُرُّ بِالْمَأْزِمَیْنِ فَیَنْزِلُ فَیَبُولُ فَقُلْتُ یَا ابْنَ رَسُولِ اللَّهِ وَ لِمَ کَانَ یَنْزِلُ هُنَاکَ فَیَبُولُ قَالَ لِأَنَّهُ أَوَّلُ مَوْضِعٍ عُبِدَ فِیهِ الْأَصْنَامُ وَ مِنْهُ أُخِذَ الْحَجَرُ الَّذِی نُحِتَ مِنْهُ هُبَلُ الَّذِی رَمَی بِهِ عَلِیٌّ علیه السلام مِنْ ظَهْرِ الْکَعْبَةِ لَمَّا عَلَا ظَهْرَ رَسُولِ اللَّهِ صلی الله علیه و آله فَأَمَرَ بِدَفْنِهِ عِنْدَ بَابِ بَنِی شَیْبَةَ فَصَارَ الدُّخُولُ إِلَی الْمَسْجِدِ مِنْ بَابِ بَنِی شَیْبَةَ سُنَّةً لِأَجْلِ ذَلِکَ الْخَبَرَ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چند بار حج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پنهانی بیست بار حج گزارد که در هر حجی از تنگه میان جمع و عرفه و تنگه مکه و منا گذر می‌نمود و فرود می‌آمد و 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آ‌نجا فرود می‌آمد و بول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 نخستین مکانی است که در آن بت‌ها پرستش شدند و هبل نیز که علی علیه السلام بعد از بالا رفتن از پشت رسول‌خدا صلی الله علیه و آله، آن را از پشت کعبه به زیر انداخت، از سنگی ساخته شده بود که از آن مکان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نیز فرمان داد که هبل را در کنار درِ بنی شیبه دفن کنند و به همین خاطر ورود به مسجدالحرام از در بنی شیبه به‌عنوان یک سُنّت پایه‌ریزی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2362522_1468164448"/>
      <w:bookmarkStart w:id="869" w:name="_Toc352"/>
      <w:bookmarkEnd w:id="868"/>
      <w:r>
        <w:rPr>
          <w:rtl w:val="true"/>
        </w:rPr>
        <w:t>بیان</w:t>
      </w:r>
      <w:bookmarkEnd w:id="869"/>
    </w:p>
    <w:p>
      <w:pPr>
        <w:pStyle w:val="BookText"/>
        <w:rPr/>
      </w:pPr>
      <w:r>
        <w:rPr>
          <w:rFonts w:ascii="IRNazanin" w:hAnsi="IRNazanin" w:eastAsia="IRNazanin"/>
          <w:color w:val="111111"/>
          <w:sz w:val="28"/>
          <w:sz w:val="28"/>
          <w:szCs w:val="28"/>
          <w:rtl w:val="true"/>
          <w:lang w:bidi="fa-IR"/>
        </w:rPr>
        <w:t>لعل الاستسرار بالحج من قومه مع أنهم کانوا لا ینکرون الحج للنسی‌ء لأنهم کانوا یحجون فی غیر أوانه أو لمخالفة أفعاله لأفعالهم للبدع التی أبدعوها فی حجهم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آنکه پیامبر صلی الله علیه و آله با وجود پذیرش حج از جانب قومش، حج خود را از آنان پنهان می‌داشت، به خاطر به تأخیر انداختن زمان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در غیر زمان خود حج می‌کردند و یا آنکه این امر به خاطر در تضاد بودن اعمال او با اعمال آنان به خاطر آن دسته از بدعت‌هایی بود که آنان در حج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اول صحیح‌تر به‌نظر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2362524_1468164448"/>
      <w:bookmarkStart w:id="871" w:name="_Toc353"/>
      <w:bookmarkEnd w:id="870"/>
      <w:r>
        <w:rPr>
          <w:rtl w:val="true"/>
        </w:rPr>
        <w:t>«</w:t>
      </w:r>
      <w:r>
        <w:rPr/>
        <w:t>23</w:t>
      </w:r>
      <w:r>
        <w:rPr>
          <w:rtl w:val="true"/>
        </w:rPr>
        <w:t>»</w:t>
      </w:r>
      <w:bookmarkEnd w:id="871"/>
    </w:p>
    <w:p>
      <w:pPr>
        <w:pStyle w:val="BookText"/>
        <w:rPr/>
      </w:pPr>
      <w:r>
        <w:rPr>
          <w:rFonts w:ascii="Amiri" w:hAnsi="Amiri" w:eastAsia="Amiri" w:cs="Amiri"/>
          <w:color w:val="111111"/>
          <w:sz w:val="28"/>
          <w:sz w:val="28"/>
          <w:szCs w:val="28"/>
          <w:rtl w:val="true"/>
          <w:lang w:bidi="ar-SA"/>
        </w:rPr>
        <w:t>قب، المناقب لابن شهرآشوب الْبُخَارِیُّ حَجَّ النَّبِیُّ صلی الله علیه و آله قَبْلَ النُّبُوَّةِ وَ بَعْدَهَا لَا یُعْرَفُ عَدَدُهَا وَ لَمْ یَحُجَّ بَعْدَ الْهِجْرَةِ إِلَّا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الْأَنْصَارِیِّ أَنَّهُ حَجَّ ثَلَاثَ حِجَجٍ حَجَّتَیْنِ قَبْلَ الْهِجْرَةِ وَ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رَزِینٍ وَ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صلی الله علیه و آله عِشْرِینَ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 عَنِ ابْنِ عَبَّاسٍ اعْتَمَرَ النَّبِیُّ صلی الله علیه و آله أَرْبَعَ عُمَرٍ الْحُدَیْبِیَةَ وَ الْقَضَاءَ وَ الْجِعْرَانَةَ وَ الَّتِی مَعَ حَجَّتِهِ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مُعَاوِیَةُ بْنُ عَمَّارٍ عَنِ الصَّادِقِ علیه السلام اعْتَمَرَ رَسُولُ اللَّهِ صلی الله علیه و آله ثَلَاثَ عُمَرٍ مُتَفَرِّقَاتٍ ثُمَّ ذَکَرَ الْحُدَیْبِیَةَ وَ الْقَضَاءَ وَ الْجِعْرَانَةَ وَ أَقَامَ بِالْمَدِینَةِ عَشْرَ سِنِینَ ثُمَّ حَجَّ حَجَّةَ الْوَدَاعِ وَ نَصَبَ عَلِیّاً إِمَاماً یَوْمَ غَدِیرِ خُمٍّ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 xml:space="preserve">. </w:t>
      </w:r>
      <w:bookmarkStart w:id="872" w:name="pg13777_135530"/>
    </w:p>
    <w:p>
      <w:pPr>
        <w:pStyle w:val="BookText"/>
        <w:rPr/>
      </w:pPr>
      <w:bookmarkEnd w:id="8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حج‌هایی که قبل و بعد از نبوت به انجام رساند مشخص نیست و بعد از هجرت، تنها در حجةالوداع بود که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انصاری روایت کرده است که پیامبر صلی الله علیه و آله سه بار حج گزارد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قبل از هجرت، و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رزین و عمر بن یزید از امام جعفر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بیست بار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قول ابن عباس آورده است که پیامبر صلی الله علیه و آله چهار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جعرانه، و عمره‌ای که به همراه حجّش به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امام صادق علیه السلام</w:t>
      </w:r>
    </w:p>
    <w:p>
      <w:pPr>
        <w:pStyle w:val="BookText"/>
        <w:rPr/>
      </w:pPr>
      <w:r>
        <w:rPr>
          <w:rFonts w:ascii="IRNazanin" w:hAnsi="IRNazanin" w:eastAsia="IRNazanin"/>
          <w:color w:val="111111"/>
          <w:sz w:val="28"/>
          <w:sz w:val="28"/>
          <w:szCs w:val="28"/>
          <w:rtl w:val="true"/>
          <w:lang w:bidi="fa-IR"/>
        </w:rPr>
        <w:t>روایت کرده است که رسول‌خدا صلی الله علیه و آله به صورت جداگانه سه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عمره‌های حدیبیه، قضا، و جعرانه را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ده سال در مدینه اقامت نمود و بعد از آن در حجة‌الوداع، حج گزارد و در روز غدیرخم علی علیه السلام را به امامت منصوب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2362526_1468164448"/>
      <w:bookmarkStart w:id="874" w:name="_Toc354"/>
      <w:bookmarkEnd w:id="873"/>
      <w:r>
        <w:rPr>
          <w:rtl w:val="true"/>
        </w:rPr>
        <w:t>«</w:t>
      </w:r>
      <w:r>
        <w:rPr/>
        <w:t>24</w:t>
      </w:r>
      <w:r>
        <w:rPr>
          <w:rtl w:val="true"/>
        </w:rPr>
        <w:t>»</w:t>
      </w:r>
      <w:bookmarkEnd w:id="874"/>
    </w:p>
    <w:p>
      <w:pPr>
        <w:pStyle w:val="BookText"/>
        <w:rPr/>
      </w:pPr>
      <w:r>
        <w:rPr>
          <w:rFonts w:ascii="Amiri" w:hAnsi="Amiri" w:eastAsia="Amiri" w:cs="Amiri"/>
          <w:color w:val="111111"/>
          <w:sz w:val="28"/>
          <w:sz w:val="28"/>
          <w:szCs w:val="28"/>
          <w:rtl w:val="true"/>
          <w:lang w:bidi="ar-SA"/>
        </w:rPr>
        <w:t>سر، السرائر مِنْ جَامِعِ الْبَزَنْطِیِّ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 أَبَا عَبْدِ اللَّهِ علیه السلام </w:t>
      </w:r>
      <w:r>
        <w:rPr>
          <w:rStyle w:val="FootnoteAnchor"/>
          <w:rtl w:val="true"/>
        </w:rPr>
        <w:footnoteReference w:id="2301"/>
      </w:r>
      <w:r>
        <w:rPr>
          <w:rFonts w:ascii="Amiri" w:hAnsi="Amiri" w:eastAsia="Amiri" w:cs="Amiri"/>
          <w:color w:val="111111"/>
          <w:sz w:val="28"/>
          <w:sz w:val="28"/>
          <w:szCs w:val="28"/>
          <w:rtl w:val="true"/>
          <w:lang w:bidi="ar-SA"/>
        </w:rPr>
        <w:t xml:space="preserve">یَقُولَانِ حَجَّ رَسُولُ اللَّهِ صلی الله علیه و آله عِشْرِینَ حَجَّةً مُسْتَسِرّاً مِنْهَا عَشْرَةُ حِجَجٍ أَوْ قَالَ سَبْعَةٌ </w:t>
      </w:r>
      <w:r>
        <w:rPr>
          <w:rStyle w:val="FootnoteAnchor"/>
          <w:rtl w:val="true"/>
        </w:rPr>
        <w:footnoteReference w:id="2302"/>
      </w:r>
      <w:r>
        <w:rPr>
          <w:rFonts w:ascii="Amiri" w:hAnsi="Amiri" w:eastAsia="Amiri" w:cs="Amiri"/>
          <w:color w:val="111111"/>
          <w:sz w:val="28"/>
          <w:sz w:val="28"/>
          <w:szCs w:val="28"/>
          <w:rtl w:val="true"/>
          <w:lang w:bidi="ar-SA"/>
        </w:rPr>
        <w:t xml:space="preserve">الْوَهَمُ مِنَ الرَّاوِی قَبْلَ النُّبُوَّةِ وَ قَدْ کَانَ صَلَّی قَبْلَ ذَلِکَ وَ هُوَ ابْنُ أَرْبَعِ سِنِینَ وَ هُوَ مَعَ أَبِی طَالِبٍ فِی أَرْضِ بُصْرَی وَ هُوَ مَوْضِعٌ کَانَتْ قُرَیْشٌ تَتَّجِرُ إِلَیْهِ مِنْ مَکَّةَ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بزنطی از زراره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و امام جعفر صادق علیهمالسلام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بیست بار، به‌صورت پنهان حج گزارد که ده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منبع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بار 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جانب راوی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به قبل از نبوت بود و او قبل از آن، در زمانی که چهار ساله بود و به همراه ابوطالب در سرزمین بصری بود، نماز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بصری مکانی بود که قریش جهت تجارت از مکه به سوی آن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2362528_1468164448"/>
      <w:bookmarkStart w:id="876" w:name="_Toc355"/>
      <w:bookmarkEnd w:id="875"/>
      <w:r>
        <w:rPr>
          <w:rtl w:val="true"/>
        </w:rPr>
        <w:t>«</w:t>
      </w:r>
      <w:r>
        <w:rPr/>
        <w:t>25</w:t>
      </w:r>
      <w:r>
        <w:rPr>
          <w:rtl w:val="true"/>
        </w:rPr>
        <w:t>»</w:t>
      </w:r>
      <w:bookmarkEnd w:id="876"/>
    </w:p>
    <w:p>
      <w:pPr>
        <w:pStyle w:val="BookText"/>
        <w:rPr/>
      </w:pPr>
      <w:r>
        <w:rPr>
          <w:rFonts w:ascii="Amiri" w:hAnsi="Amiri" w:eastAsia="Amiri" w:cs="Amiri"/>
          <w:color w:val="111111"/>
          <w:sz w:val="28"/>
          <w:sz w:val="28"/>
          <w:szCs w:val="28"/>
          <w:rtl w:val="true"/>
          <w:lang w:bidi="ar-SA"/>
        </w:rPr>
        <w:t xml:space="preserve">کا، الکافی الْعِدَّةُ عَنْ أَحْمَدَ بْنِ مُحَمَّدٍ عَنْ مُحَمَّدِ بْنِ یَحْیَی عَنْ غِیَاثِ بْنِ إِبْرَاهِیمَ عَنْ جَعْفَرٍ </w:t>
      </w:r>
      <w:r>
        <w:rPr>
          <w:rStyle w:val="FootnoteAnchor"/>
          <w:rtl w:val="true"/>
        </w:rPr>
        <w:footnoteReference w:id="2304"/>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یَحُجَّ النَّبِیُّ صلی الله علیه و آله بَعْدَ قُدُومِهِ الْمَدِینَةَ إِلَّا وَاحِدَةً وَ قَدْ حَجَّ بِمَکَّةَ مَعَ قَوْمِهِ حَجَّاتٍ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بعد از آمدن به مدینه تنها یک بار حج گزارد و این در حالی بود که او به همراه قومش در مکه، چندین بار حج گزارده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2362530_1468164448"/>
      <w:bookmarkStart w:id="878" w:name="_Toc356"/>
      <w:bookmarkEnd w:id="877"/>
      <w:r>
        <w:rPr>
          <w:rtl w:val="true"/>
        </w:rPr>
        <w:t>«</w:t>
      </w:r>
      <w:r>
        <w:rPr/>
        <w:t>26</w:t>
      </w:r>
      <w:r>
        <w:rPr>
          <w:rtl w:val="true"/>
        </w:rPr>
        <w:t>»</w:t>
      </w:r>
      <w:bookmarkEnd w:id="878"/>
    </w:p>
    <w:p>
      <w:pPr>
        <w:pStyle w:val="BookText"/>
        <w:rPr/>
      </w:pPr>
      <w:r>
        <w:rPr>
          <w:rFonts w:ascii="Amiri" w:hAnsi="Amiri" w:eastAsia="Amiri" w:cs="Amiri"/>
          <w:color w:val="111111"/>
          <w:sz w:val="28"/>
          <w:sz w:val="28"/>
          <w:szCs w:val="28"/>
          <w:rtl w:val="true"/>
          <w:lang w:bidi="ar-SA"/>
        </w:rPr>
        <w:t>کا، الکافی الْعِدَّةُ عَنْ أَحْمَدَ بْنِ مُحَمَّدٍ عَنِ الْحَسَنِ بْنِ عَلِیٍّ عَنْ عِیسَی الْفَرَّاءِ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صلی الله علیه و آله عَشْرَ حَجَّاتٍ مُسْتَسِرّاً فِی کُلِّهَا یَمُرُّ بِالْمَأْزِمَیْنِ فَیَنْزِلُ وَ یَبُولُ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ده حج را مخفیانه انجام داد و در هر یک از آن‌ها به تنگه میان جمع و عرفه، و تنگه میان مکه و منی می‌گذشت و درآن فرود می‌آمد و بول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2362532_1468164448"/>
      <w:bookmarkStart w:id="880" w:name="_Toc357"/>
      <w:bookmarkEnd w:id="879"/>
      <w:r>
        <w:rPr>
          <w:rtl w:val="true"/>
        </w:rPr>
        <w:t>بیان</w:t>
      </w:r>
      <w:bookmarkEnd w:id="880"/>
    </w:p>
    <w:p>
      <w:pPr>
        <w:pStyle w:val="BookText"/>
        <w:rPr/>
      </w:pPr>
      <w:r>
        <w:rPr>
          <w:rFonts w:ascii="IRNazanin" w:hAnsi="IRNazanin" w:eastAsia="IRNazanin"/>
          <w:color w:val="111111"/>
          <w:sz w:val="28"/>
          <w:sz w:val="28"/>
          <w:szCs w:val="28"/>
          <w:rtl w:val="true"/>
          <w:lang w:bidi="fa-IR"/>
        </w:rPr>
        <w:t>الظاهر أنه کان عشرین فوقع التصحیف من النساخ أو الرواة کما روی هذا الخبر بعینه ابن فضال عن هذا الراوی بعینه و فیه عشرین علی أنه یمکن أن یکون العشرون الحج و العمرة معا تغلیبا أو یکون المراد بالعشر ما کان بکلها مستسرا بسبب النسی‌ء و بالعشرین أعم منها و مما کان ببعض أعمالها مستسرا بسبب البدع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به‌نظرمی‌رسد که تعداد حج‌هایی که پیامبر صلی الله علیه و آله مخفیانه به جا آورد، بیست حج بوده است و این خطا از جانب نسخه‌برداران و یا راویان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ابن‌فضال در نقل این خبر از همین راوی، عدد بیست حج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بیست، تعداد کل حج و عمره‌های رسول‌خدا صلی الله علیه و آله بوده باشد و به جهت تغلیب، همه آن بر حج او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مقصود از ده، آن حج‌هایی باشد که رسول‌خدا صلی الله علیه و آله به جهت تأخیر افکندن، آن‌ها را مخفیانه انجام می‌داد و بیست، شامل تمام آن حج‌ها و اعمالی باشد که به سبب بدعت‌گذاری‌ها، مخفیانه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2362534_1468164448"/>
      <w:bookmarkStart w:id="882" w:name="_Toc358"/>
      <w:bookmarkEnd w:id="881"/>
      <w:r>
        <w:rPr>
          <w:rtl w:val="true"/>
        </w:rPr>
        <w:t>«</w:t>
      </w:r>
      <w:r>
        <w:rPr/>
        <w:t>27</w:t>
      </w:r>
      <w:r>
        <w:rPr>
          <w:rtl w:val="true"/>
        </w:rPr>
        <w:t>»</w:t>
      </w:r>
      <w:bookmarkEnd w:id="882"/>
    </w:p>
    <w:p>
      <w:pPr>
        <w:pStyle w:val="BookText"/>
        <w:rPr/>
      </w:pPr>
      <w:r>
        <w:rPr>
          <w:rFonts w:ascii="Amiri" w:hAnsi="Amiri" w:eastAsia="Amiri" w:cs="Amiri"/>
          <w:color w:val="111111"/>
          <w:sz w:val="28"/>
          <w:sz w:val="28"/>
          <w:szCs w:val="28"/>
          <w:rtl w:val="true"/>
          <w:lang w:bidi="ar-SA"/>
        </w:rPr>
        <w:t>کا، الکافی الْعِدَّةُ عَنْ أَحْمَدَ بْنِ مُحَمَّدٍ عَنِ الْحَسَنِ بْنِ عَلِیٍّ عَنْ یُونُسَ بْنِ یَعْقُوبَ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صلی الله علیه و آله عِشْرِینَ حَجَّةً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بیست بار حج گزارد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2362536_1468164448"/>
      <w:bookmarkStart w:id="884" w:name="_Toc359"/>
      <w:bookmarkEnd w:id="883"/>
      <w:r>
        <w:rPr>
          <w:rtl w:val="true"/>
        </w:rPr>
        <w:t>«</w:t>
      </w:r>
      <w:r>
        <w:rPr/>
        <w:t>28</w:t>
      </w:r>
      <w:r>
        <w:rPr>
          <w:rtl w:val="true"/>
        </w:rPr>
        <w:t>»</w:t>
      </w:r>
      <w:bookmarkEnd w:id="8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مُحَمَّدُ بْنُ إِسْمَاعِیلَ عَنِ الْفَضْلِ بْنِ شَاذَانَ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کَانَ عَلَی بُدْنِ </w:t>
      </w:r>
      <w:bookmarkStart w:id="885" w:name="pg13777_135531"/>
    </w:p>
    <w:p>
      <w:pPr>
        <w:pStyle w:val="BookText"/>
        <w:rPr/>
      </w:pPr>
      <w:bookmarkEnd w:id="885"/>
      <w:r>
        <w:rPr>
          <w:rFonts w:ascii="Amiri" w:hAnsi="Amiri" w:eastAsia="Amiri" w:cs="Amiri"/>
          <w:color w:val="111111"/>
          <w:sz w:val="28"/>
          <w:sz w:val="28"/>
          <w:szCs w:val="28"/>
          <w:rtl w:val="true"/>
          <w:lang w:bidi="ar-SA"/>
        </w:rPr>
        <w:t xml:space="preserve">رَسُولِ اللَّهِ صلی الله علیه و آله نَاجِیَةُ بْنُ جُنْدَبٍ الْخُزَاعِیُّ الْأَسْلَمِیُّ وَ الَّذِی حَلَقَ رَأْسَ النَّبِیِّ صلی الله علیه و آله فِی حَجَّتِهِ مَعْمَرُ بْنُ عَبْدِ اللَّهِ بْنِ حَرَابَةَ </w:t>
      </w:r>
      <w:r>
        <w:rPr>
          <w:rStyle w:val="FootnoteAnchor"/>
          <w:rtl w:val="true"/>
        </w:rPr>
        <w:footnoteReference w:id="2308"/>
      </w:r>
      <w:r>
        <w:rPr>
          <w:rFonts w:ascii="Amiri" w:hAnsi="Amiri" w:eastAsia="Amiri" w:cs="Amiri"/>
          <w:color w:val="111111"/>
          <w:sz w:val="28"/>
          <w:sz w:val="28"/>
          <w:szCs w:val="28"/>
          <w:rtl w:val="true"/>
          <w:lang w:bidi="ar-SA"/>
        </w:rPr>
        <w:t xml:space="preserve">بْنِ نَصْرِ بْنِ غَوْثِ بْنِ عَوِیجِ بْنِ عَدِیِّ بْنِ کَعْبٍ قَالَ وَ لَمَّا کَانَ فِی حَجَّةِ رَسُولِ اللَّهِ وَ هُوَ یَحْلِقُهُ قَالَتْ قُرَیْشٌ أَیْ مَعْمَرُ أُذُنُ رَسُولِ اللَّهِ صلی الله علیه و آله فِی یَدِکَ وَ فِی یَدِکَ الْمُوسَی فَقَالَ مَعْمَرٌ وَ اللَّهِ إِنِّی لَأَعُدُّهُ مِنَ اللَّهِ فَضْلًا عَظِیماً عَلَیَّ قَالَ وَ کَانَ مَعْمَرٌ هُوَ الَّذِی یَرْحَلُ لِرَسُولِ اللَّهِ صلی الله علیه و آله فَقَالَ رَسُولُ اللَّهِ صلی الله علیه و آله یَا مَعْمَرُ إِنَّ الرَّحْلَ اللَّیْلَةَ لَمُسْتَرْخًی فَقَالَ مَعْمَرٌ بِأَبِی أَنْتَ وَ أُمِّی لَقَدْ شَدَدْتُهُ کَمَا کُنْتُ أَشُدُّهُ وَ لَکِنْ بَعْضُ مَنْ حَسَدَنِی مَکَانِی مِنْکَ یَا رَسُولَ اللَّهِ صلی الله علیه و آله أَرَادَ أَنْ تَسْتَبْدِلَ بِی فَقَالَ رَسُولُ اللَّهِ مَا کُنْتُ لِأَفْعَلَ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جندب خزاعی اسلمی مسئول قربانی رسول‌خدا صلی الله علیه و آله بود و معمّر بن عبدالله بن حرابة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نصر بن غوث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عویج بن عدی بن کعب، سر پیامبر صلی الله علیه و آله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رسول‌خدا صلی الله علیه و آله مشغول تراشیدن سر او بود،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گوش رسول‌خدا و تیغ را در دستت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آن را فضلی بزرگ از جانب خدا می‌دانم که نصیب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کسی بود که جهاز شتر رسول‌خدا صلی الله علیه و آله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جهاز شتران سست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همان‌گونه که قبلاً می‌بستم، بسته‌ام ولی یکی از کسانی که بر من به خاطر جایگاهم در نزد تو رشک ورزیده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برآمده است تا تو شخص دیگری را جایگزین من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2362538_1468164448"/>
      <w:bookmarkStart w:id="887" w:name="_Toc360"/>
      <w:bookmarkEnd w:id="886"/>
      <w:r>
        <w:rPr>
          <w:rtl w:val="true"/>
        </w:rPr>
        <w:t>بیان</w:t>
      </w:r>
      <w:bookmarkEnd w:id="887"/>
    </w:p>
    <w:p>
      <w:pPr>
        <w:pStyle w:val="BookText"/>
        <w:rPr/>
      </w:pPr>
      <w:r>
        <w:rPr>
          <w:rFonts w:ascii="IRNazanin" w:hAnsi="IRNazanin" w:eastAsia="IRNazanin"/>
          <w:color w:val="111111"/>
          <w:sz w:val="28"/>
          <w:sz w:val="28"/>
          <w:szCs w:val="28"/>
          <w:rtl w:val="true"/>
          <w:lang w:bidi="fa-IR"/>
        </w:rPr>
        <w:t>موسی کفعلی ما حلق به و رحل البعیر أصغر من القتب و رحلت البعیر أرحله رحلا شددت علی ظهره الرحل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موی سر یا ریش تراشیده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شتر که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البعیر، ارحله، رحلاً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 جهاز بستم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2362540_1468164448"/>
      <w:bookmarkStart w:id="889" w:name="_Toc361"/>
      <w:bookmarkEnd w:id="888"/>
      <w:r>
        <w:rPr>
          <w:rtl w:val="true"/>
        </w:rPr>
        <w:t>«</w:t>
      </w:r>
      <w:r>
        <w:rPr/>
        <w:t>29</w:t>
      </w:r>
      <w:r>
        <w:rPr>
          <w:rtl w:val="true"/>
        </w:rPr>
        <w:t>»</w:t>
      </w:r>
      <w:bookmarkEnd w:id="889"/>
    </w:p>
    <w:p>
      <w:pPr>
        <w:pStyle w:val="BookText"/>
        <w:rPr/>
      </w:pPr>
      <w:r>
        <w:rPr>
          <w:rFonts w:ascii="Amiri" w:hAnsi="Amiri" w:eastAsia="Amiri" w:cs="Amiri"/>
          <w:color w:val="111111"/>
          <w:sz w:val="28"/>
          <w:sz w:val="28"/>
          <w:szCs w:val="28"/>
          <w:rtl w:val="true"/>
          <w:lang w:bidi="ar-SA"/>
        </w:rPr>
        <w:t>کا، الکافی عَلِیٌّ عَنْ أَبِیهِ وَ مُحَمَّدُ بْنُ إِسْمَاعِیلَ عَنِ الْفَضْلِ بْنِ شَاذَانَ جَمِیعاً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صلی الله علیه و آله ثَلَاثَ عُمَرٍ مُتَفَرِّقَاتٍ عُمْرَةً فِی ذِی الْقَعْدَةِ أَهَلَّ مِنْ عُسْفَانَ وَ هِیَ عُمْرَةُ الْحُدَیْبِیَةِ وَ عُمْرَةً أَهَلَّ مِنَ الْجُحْفَةِ وَ هِیَ عُمْرَةُ الْقَضَاءِ وَ عُمْرَةً أَهَلَّ مِنَ الْجِعْرَانَةِ بَعْدَ مَا رَجَعَ مِنَ الطَّائِفِ مِنْ غَزْوَةِ حُنَیْنٍ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به‌صورت جداگانه سه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عمره‌ای در ذی‌القعده که اهلال آن را از عسفان انجام داد که همان عمره حدیبیه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عمره‌ای که از جحفه اهلال آن را انجام داد که همان عمرة القضاء بود، و عمره‌ای که اهلال آن را از جعرانه انجام داد که بعد از غزوه حنین و در زمان بازگشت از طائف صورت گرفت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2362542_1468164448"/>
      <w:bookmarkStart w:id="891" w:name="_Toc362"/>
      <w:bookmarkEnd w:id="890"/>
      <w:r>
        <w:rPr>
          <w:rtl w:val="true"/>
        </w:rPr>
        <w:t>بیان</w:t>
      </w:r>
      <w:bookmarkEnd w:id="891"/>
    </w:p>
    <w:p>
      <w:pPr>
        <w:pStyle w:val="BookText"/>
        <w:rPr/>
      </w:pPr>
      <w:r>
        <w:rPr>
          <w:rFonts w:ascii="IRNazanin" w:hAnsi="IRNazanin" w:eastAsia="IRNazanin"/>
          <w:color w:val="111111"/>
          <w:sz w:val="28"/>
          <w:sz w:val="28"/>
          <w:szCs w:val="28"/>
          <w:rtl w:val="true"/>
          <w:lang w:bidi="fa-IR"/>
        </w:rPr>
        <w:t>المراد هنا العمر التی لم یکن مع الحج لکن ظاهر أکثر أخبارنا أنه صلی الله علیه و آله لم یعتمر فی حجة الوداع و خبر الأربع عامی و رووه أیضا عن عائشة و رووا موافقا لهذا الخبر أیضا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مقصود از عمره، عمره‌هایی است که همراه حج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بیشتر اخبار ما، بر این امر دلالت می‌کند که پیامبر صلی الله علیه و آله در حجة‌الوداع عمره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عمره چهارم او در حجة‌الوداع، کلامی عامی است و آن را از عایشه نیز روایت کرده‌اند و سلسله سندهای روایی در تایید این خبر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2362544_1468164448"/>
      <w:bookmarkStart w:id="893" w:name="_Toc363"/>
      <w:bookmarkEnd w:id="892"/>
      <w:r>
        <w:rPr>
          <w:rtl w:val="true"/>
        </w:rPr>
        <w:t>«</w:t>
      </w:r>
      <w:r>
        <w:rPr/>
        <w:t>30</w:t>
      </w:r>
      <w:r>
        <w:rPr>
          <w:rtl w:val="true"/>
        </w:rPr>
        <w:t>»</w:t>
      </w:r>
      <w:bookmarkEnd w:id="89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سَهْلٍ عَنِ ابْنِ أَبِی نَجْرَانَ عَنِ الْعَلَاءِ بْنِ رَزِینٍ عَنْ </w:t>
      </w:r>
      <w:bookmarkStart w:id="894" w:name="pg13777_135532"/>
    </w:p>
    <w:p>
      <w:pPr>
        <w:pStyle w:val="BookText"/>
        <w:rPr/>
      </w:pPr>
      <w:bookmarkEnd w:id="894"/>
      <w:r>
        <w:rPr>
          <w:rFonts w:ascii="Amiri" w:hAnsi="Amiri" w:eastAsia="Amiri" w:cs="Amiri"/>
          <w:color w:val="111111"/>
          <w:sz w:val="28"/>
          <w:sz w:val="28"/>
          <w:szCs w:val="28"/>
          <w:rtl w:val="true"/>
          <w:lang w:bidi="ar-SA"/>
        </w:rPr>
        <w:t>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حَجَّ رَسُولُ اللَّهِ صلی الله علیه و آله غَیْرَ حَجَّةِ الْوَدَاعِ قَالَ نَعَمْ عِشْرِینَ حَجَّةً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رسول‌خدا صلی الله علیه و آله به جز حجةالوداع، حج دیگری هم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بیست مرتبه حج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2362546_1468164448"/>
      <w:bookmarkStart w:id="896" w:name="_Toc364"/>
      <w:bookmarkEnd w:id="895"/>
      <w:r>
        <w:rPr>
          <w:rtl w:val="true"/>
        </w:rPr>
        <w:t>«</w:t>
      </w:r>
      <w:r>
        <w:rPr/>
        <w:t>31</w:t>
      </w:r>
      <w:r>
        <w:rPr>
          <w:rtl w:val="true"/>
        </w:rPr>
        <w:t>»</w:t>
      </w:r>
      <w:bookmarkEnd w:id="896"/>
    </w:p>
    <w:p>
      <w:pPr>
        <w:pStyle w:val="BookText"/>
        <w:rPr/>
      </w:pPr>
      <w:r>
        <w:rPr>
          <w:rFonts w:ascii="Amiri" w:hAnsi="Amiri" w:eastAsia="Amiri" w:cs="Amiri"/>
          <w:color w:val="111111"/>
          <w:sz w:val="28"/>
          <w:sz w:val="28"/>
          <w:szCs w:val="28"/>
          <w:rtl w:val="true"/>
          <w:lang w:bidi="ar-SA"/>
        </w:rPr>
        <w:t>کا، الکافی الْعِدَّةُ عَنْ سَهْلِ بْنِ زِیَادٍ عَنِ ابْنِ فَضَّالٍ عَنْ عِیسَی الْفَرَّاءِ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صلی الله علیه و آله عِشْرِینَ حَجَّةً مُسْتَسِرَّةً کُلَّهَا یَمُرُّ بِالْمَأْزِمَیْنِ </w:t>
      </w:r>
      <w:r>
        <w:rPr>
          <w:rStyle w:val="FootnoteAnchor"/>
          <w:rtl w:val="true"/>
        </w:rPr>
        <w:footnoteReference w:id="2312"/>
      </w:r>
      <w:r>
        <w:rPr>
          <w:rFonts w:ascii="Amiri" w:hAnsi="Amiri" w:eastAsia="Amiri" w:cs="Amiri"/>
          <w:color w:val="111111"/>
          <w:sz w:val="28"/>
          <w:sz w:val="28"/>
          <w:szCs w:val="28"/>
          <w:rtl w:val="true"/>
          <w:lang w:bidi="ar-SA"/>
        </w:rPr>
        <w:t xml:space="preserve">فَیَنْزِلُ فَیَبُولُ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بیست مرتبه به‌صورت پنهان حج گزارد که در همه آن‌ها بر تنگه میان جمع و عرفه و تنگه میان مکه و منی گذر می‌نمود و فرود می‌آمد و در آن‌جا بول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2362548_1468164448"/>
      <w:bookmarkStart w:id="898" w:name="_Toc365"/>
      <w:bookmarkEnd w:id="897"/>
      <w:r>
        <w:rPr>
          <w:rtl w:val="true"/>
        </w:rPr>
        <w:t>«</w:t>
      </w:r>
      <w:r>
        <w:rPr/>
        <w:t>32</w:t>
      </w:r>
      <w:r>
        <w:rPr>
          <w:rtl w:val="true"/>
        </w:rPr>
        <w:t>»</w:t>
      </w:r>
      <w:bookmarkEnd w:id="898"/>
    </w:p>
    <w:p>
      <w:pPr>
        <w:pStyle w:val="BookText"/>
        <w:rPr/>
      </w:pPr>
      <w:r>
        <w:rPr>
          <w:rFonts w:ascii="Amiri" w:hAnsi="Amiri" w:eastAsia="Amiri" w:cs="Amiri"/>
          <w:color w:val="111111"/>
          <w:sz w:val="28"/>
          <w:sz w:val="28"/>
          <w:szCs w:val="28"/>
          <w:rtl w:val="true"/>
          <w:lang w:bidi="ar-SA"/>
        </w:rPr>
        <w:t>کا، الکافی حُمَیْدُ بْنُ زِیَادٍ عَنِ الْحَسَنِ بْنِ مُحَمَّدِ بْنِ سَمَاعَةَ عَنْ جَعْفَرِ بْنِ سَمَاعَةَ وَ مُحَمَّدُ بْنُ یَحْیَی عَنْ عَبْدِ اللَّهِ بْنِ مُحَمَّدٍ عَنْ عَلِیِّ بْنِ الْحَکَمِ جَمِیعاً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صلی الله علیه و آله عُمْرَةَ الْحُدَیْبِیَةِ وَ قَضَی الْحُدَیْبِیَةَ مِنْ قَابِلٍ وَ مِنَ الْجِعْرَانَةِ حِینَ أَقْبَلَ مِنَ الطَّائِفِ ثَلَاثَ عُمَرٍ کُلُّهُنَّ فِی ذِی الْقَعْدَةِ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عمره حدیبیه را به جای آورد و قضای آن را بعد از بازگشت از طائف، سه بار از قابل و جعرانه به پا داشت که همگی آن‌ها در ذی‌القعده صورت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2362550_1468164448"/>
      <w:bookmarkStart w:id="900" w:name="_Toc366"/>
      <w:bookmarkEnd w:id="899"/>
      <w:r>
        <w:rPr>
          <w:rtl w:val="true"/>
        </w:rPr>
        <w:t>«</w:t>
      </w:r>
      <w:r>
        <w:rPr/>
        <w:t>33</w:t>
      </w:r>
      <w:r>
        <w:rPr>
          <w:rtl w:val="true"/>
        </w:rPr>
        <w:t>»</w:t>
      </w:r>
      <w:bookmarkEnd w:id="900"/>
    </w:p>
    <w:p>
      <w:pPr>
        <w:pStyle w:val="BookText"/>
        <w:rPr/>
      </w:pPr>
      <w:r>
        <w:rPr>
          <w:rFonts w:ascii="Amiri" w:hAnsi="Amiri" w:eastAsia="Amiri" w:cs="Amiri"/>
          <w:color w:val="111111"/>
          <w:sz w:val="28"/>
          <w:sz w:val="28"/>
          <w:szCs w:val="28"/>
          <w:rtl w:val="true"/>
          <w:lang w:bidi="ar-SA"/>
        </w:rPr>
        <w:t>کا، الکافی مُحَمَّدُ بْنُ یَحْیَی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أَنَّ رَسُولَ اللَّهِ صلی الله علیه و آله اعْتَمَرَ فِی ذِی الْقَعْدَةِ ثَلَاثَ عُمَرٍ کُلَّ ذَلِکَ یُوَافِقُ عُمْرَتُهُ ذَا الْقَعْدَةِ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ذی‌القعده سه عمره گزارد که هر یک از آن‌ها همانند عمره ذی‌القعده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2362552_1468164448"/>
      <w:bookmarkStart w:id="902" w:name="_Toc367"/>
      <w:bookmarkEnd w:id="901"/>
      <w:r>
        <w:rPr>
          <w:rtl w:val="true"/>
        </w:rPr>
        <w:t>«</w:t>
      </w:r>
      <w:r>
        <w:rPr/>
        <w:t>34</w:t>
      </w:r>
      <w:r>
        <w:rPr>
          <w:rtl w:val="true"/>
        </w:rPr>
        <w:t>»</w:t>
      </w:r>
      <w:bookmarkEnd w:id="902"/>
    </w:p>
    <w:p>
      <w:pPr>
        <w:pStyle w:val="BookText"/>
        <w:rPr/>
      </w:pPr>
      <w:r>
        <w:rPr>
          <w:rFonts w:ascii="Amiri" w:hAnsi="Amiri" w:eastAsia="Amiri" w:cs="Amiri"/>
          <w:color w:val="111111"/>
          <w:sz w:val="28"/>
          <w:sz w:val="28"/>
          <w:szCs w:val="28"/>
          <w:rtl w:val="true"/>
          <w:lang w:bidi="ar-SA"/>
        </w:rPr>
        <w:t xml:space="preserve">یب، تهذیب الأحکام أَحْمَدُ بْنُ مُحَمَّدٍ عَنِ ابْنِ فَضَّالٍ عَنْ یُونُسَ بْنِ یَعْقُوبَ عَنْ أَسْلَمَ الْمَکِّیِّ عَنْ عَامِرِ بْنِ وَاثِلَةَ أَنَّهُ قِیلَ لَهُ کَمْ حَجَّ رَسُولُ اللَّهِ صلی الله علیه و آله قَالَ عَشْراً أَ مَا سَمِعْتُمْ بِحَجَّةِ الْوَدَاعِ فَهَلْ یَکُونُ وَدَاعٌ إِلَّا وَ قَدْ حَجَّ قَبْلَهُ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واثله روایت کرده است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چند بار حج گزارد؟ پاسخ 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آیا حجة‌الوداع به گوشتان نخورده است؟ و آیا می‌توان آن را آخرین حج نامید، مگر آنکه قبل از آن هم به حج رفته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2362554_1468164448"/>
      <w:bookmarkStart w:id="904" w:name="_Toc368"/>
      <w:bookmarkEnd w:id="903"/>
      <w:r>
        <w:rPr>
          <w:rtl w:val="true"/>
        </w:rPr>
        <w:t>«</w:t>
      </w:r>
      <w:r>
        <w:rPr/>
        <w:t>35</w:t>
      </w:r>
      <w:r>
        <w:rPr>
          <w:rtl w:val="true"/>
        </w:rPr>
        <w:t>»</w:t>
      </w:r>
      <w:bookmarkEnd w:id="904"/>
    </w:p>
    <w:p>
      <w:pPr>
        <w:pStyle w:val="BookText"/>
        <w:rPr/>
      </w:pPr>
      <w:r>
        <w:rPr>
          <w:rFonts w:ascii="Amiri" w:hAnsi="Amiri" w:eastAsia="Amiri" w:cs="Amiri"/>
          <w:color w:val="111111"/>
          <w:sz w:val="28"/>
          <w:sz w:val="28"/>
          <w:szCs w:val="28"/>
          <w:rtl w:val="true"/>
          <w:lang w:bidi="ar-SA"/>
        </w:rPr>
        <w:t>کا، الکافی الْعِدَّةُ عَنْ أَحْمَدَ عَنِ الْحَسَنِ بْنِ عَلِیٍّ عَنْ بَعْضِ أَصْحَابِنَا عَنْ بَعْضِهِمْ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رَسُولُ اللَّهِ صلی الله علیه و آله فِی ثَوْبَیْ کُرْسُفٍ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دو جامه پنبه‌ای به احرام درآمد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2362556_1468164448"/>
      <w:bookmarkStart w:id="906" w:name="_Toc369"/>
      <w:bookmarkEnd w:id="905"/>
      <w:r>
        <w:rPr>
          <w:rtl w:val="true"/>
        </w:rPr>
        <w:t>«</w:t>
      </w:r>
      <w:r>
        <w:rPr/>
        <w:t>36</w:t>
      </w:r>
      <w:r>
        <w:rPr>
          <w:rtl w:val="true"/>
        </w:rPr>
        <w:t>»</w:t>
      </w:r>
      <w:bookmarkEnd w:id="90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ثَوْبَا رَسُولِ اللَّهِ صلی الله علیه و آله الَّذِی أَحْرَمَ فِیهِمَا یَمَانِیَّیْنِ عِبْرِیٌّ وَ أَظْفَارٌ وَ فِیهِمَا کُفِّنَ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 xml:space="preserve">. </w:t>
      </w:r>
      <w:bookmarkStart w:id="907" w:name="pg13777_135533"/>
    </w:p>
    <w:p>
      <w:pPr>
        <w:pStyle w:val="BookText"/>
        <w:rPr/>
      </w:pPr>
      <w:bookmarkEnd w:id="9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سول‌خدا صلی الله علیه و آله که با آن‌ها مُحرم گردید، دو برد یمانی عبری و اظفار بودند که با آن‌ها نیز کفن گردید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2362558_1468164448"/>
      <w:bookmarkStart w:id="909" w:name="_Toc370"/>
      <w:bookmarkEnd w:id="908"/>
      <w:r>
        <w:rPr>
          <w:rtl w:val="true"/>
        </w:rPr>
        <w:t>«</w:t>
      </w:r>
      <w:r>
        <w:rPr/>
        <w:t>37</w:t>
      </w:r>
      <w:r>
        <w:rPr>
          <w:rtl w:val="true"/>
        </w:rPr>
        <w:t>»</w:t>
      </w:r>
      <w:bookmarkEnd w:id="909"/>
    </w:p>
    <w:p>
      <w:pPr>
        <w:pStyle w:val="BookText"/>
        <w:rPr/>
      </w:pPr>
      <w:r>
        <w:rPr>
          <w:rFonts w:ascii="Amiri" w:hAnsi="Amiri" w:eastAsia="Amiri" w:cs="Amiri"/>
          <w:color w:val="111111"/>
          <w:sz w:val="28"/>
          <w:sz w:val="28"/>
          <w:szCs w:val="28"/>
          <w:rtl w:val="true"/>
          <w:lang w:bidi="ar-SA"/>
        </w:rPr>
        <w:t>کا، الکافی عَلِیٌّ عَنْ أَبِیهِ عَنْ حَمَّادٍ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عَلَی کَعْبِ بْنِ عُجْرَةَ وَ الْقَمْلُ تَتَنَاثَرُ مِنْ رَأْسِهِ وَ هُوَ مُحْرِمٌ فَقَالَ لَهُ أَ یُؤْذِیکَ هَوَامُّکَ فَقَالَ نَعَمْ فَأُنْزِلَتْ هَذِهِ الْآیَةُ فَمَنْ کانَ مِنْکُمْ مَرِیضاً أَوْ بِهِ أَذیً مِنْ رَأْسِهِ فَفِدْیَةٌ مِنْ صِیامٍ أَوْ صَدَقَةٍ أَوْ نُسُکٍ </w:t>
      </w:r>
      <w:r>
        <w:rPr>
          <w:rStyle w:val="FootnoteAnchor"/>
          <w:rtl w:val="true"/>
        </w:rPr>
        <w:footnoteReference w:id="2319"/>
      </w:r>
      <w:r>
        <w:rPr>
          <w:rFonts w:ascii="Amiri" w:hAnsi="Amiri" w:eastAsia="Amiri" w:cs="Amiri"/>
          <w:color w:val="111111"/>
          <w:sz w:val="28"/>
          <w:sz w:val="28"/>
          <w:szCs w:val="28"/>
          <w:rtl w:val="true"/>
          <w:lang w:bidi="ar-SA"/>
        </w:rPr>
        <w:t xml:space="preserve">فَأَمَرَهُ رَسُولُ اللَّهِ صلی الله علیه و آله أَنْ یَحْلِقَ رَأْسَهُ وَ جَعَلَ الصِّیَامَ ثَلَاثَةَ أَیَّامٍ وَ الصَّدَقَةَ عَلَی سِتَّةِ مَسَاکِینَ لِکُلِّ مِسْکِینٍ مُدَّیْنِ وَ النُّسُکَ شَاةً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بر کعب بن عجزه که در حال احرام، از سرش شپش فرو می‌ریخت، گذر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حشرات تو را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بِهِ أَذًی مِّن رَّأْسِهِ فَفِدْیَةٌ مِّن صِیَامٍ أَوْ صَدَقَةٍ أَوْ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بیمار باشد یا در سر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بدارد، یا صدقه‌ای دهد، یا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نزول این آیه، رسول‌خدا صلی الله علیه و آله به او فرمان داد که سر خود را بتراشد و روزه را سه روز، و صدقه را پرداخت دو مدّ به شش مسکین و قربانی را یک گوسفند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2362560_1468164448"/>
      <w:bookmarkStart w:id="911" w:name="_Toc371"/>
      <w:bookmarkEnd w:id="910"/>
      <w:r>
        <w:rPr>
          <w:rtl w:val="true"/>
        </w:rPr>
        <w:t>«</w:t>
      </w:r>
      <w:r>
        <w:rPr/>
        <w:t>38</w:t>
      </w:r>
      <w:r>
        <w:rPr>
          <w:rtl w:val="true"/>
        </w:rPr>
        <w:t>»</w:t>
      </w:r>
      <w:bookmarkEnd w:id="911"/>
    </w:p>
    <w:p>
      <w:pPr>
        <w:pStyle w:val="BookText"/>
        <w:rPr/>
      </w:pPr>
      <w:r>
        <w:rPr>
          <w:rFonts w:ascii="Amiri" w:hAnsi="Amiri" w:eastAsia="Amiri" w:cs="Amiri"/>
          <w:color w:val="111111"/>
          <w:sz w:val="28"/>
          <w:sz w:val="28"/>
          <w:szCs w:val="28"/>
          <w:rtl w:val="true"/>
          <w:lang w:bidi="ar-SA"/>
        </w:rPr>
        <w:t>کا، الکافی مُحَمَّدُ بْنُ یَحْیَی عَنْ أَحْمَدَ بْنِ مُحَمَّدٍ عَنْ عَلِیِّ بْنِ الْحَکَمِ عَنِ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صلی الله علیه و آله عَلَی نَاقَتِهِ الْعَضْبَاءِ وَ جَعَلَ یَسْتَلِمُ الْأَرْکَانَ بِمِحْجَنِهِ وَ یُقَبِّلُ الْمِحْجَنَ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سوار بر ماده شتر گوش بریده‌اش طواف کرد و عصای سر کج خویش را بر ارکان می‌مالید و آن عصا را می‌بوسید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2362562_1468164448"/>
      <w:bookmarkStart w:id="913" w:name="_Toc372"/>
      <w:bookmarkEnd w:id="912"/>
      <w:r>
        <w:rPr>
          <w:rtl w:val="true"/>
        </w:rPr>
        <w:t>بیان</w:t>
      </w:r>
      <w:bookmarkEnd w:id="913"/>
    </w:p>
    <w:p>
      <w:pPr>
        <w:pStyle w:val="BookText"/>
        <w:rPr/>
      </w:pPr>
      <w:r>
        <w:rPr>
          <w:rFonts w:ascii="IRNazanin" w:hAnsi="IRNazanin" w:eastAsia="IRNazanin"/>
          <w:color w:val="111111"/>
          <w:sz w:val="28"/>
          <w:sz w:val="28"/>
          <w:szCs w:val="28"/>
          <w:rtl w:val="true"/>
          <w:lang w:bidi="fa-IR"/>
        </w:rPr>
        <w:t>المحجن کمنبر عصا معوجة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سرکج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2362564_1468164448"/>
      <w:bookmarkStart w:id="915" w:name="_Toc373"/>
      <w:bookmarkEnd w:id="914"/>
      <w:r>
        <w:rPr>
          <w:rtl w:val="true"/>
        </w:rPr>
        <w:t>«</w:t>
      </w:r>
      <w:r>
        <w:rPr/>
        <w:t>39</w:t>
      </w:r>
      <w:r>
        <w:rPr>
          <w:rtl w:val="true"/>
        </w:rPr>
        <w:t>»</w:t>
      </w:r>
      <w:bookmarkEnd w:id="915"/>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وَ مُحَمَّدُ بْنُ إِسْمَاعِیلَ عَنِ الْفَضْلِ بْنِ شَاذَانَ عَنْ صَفْوَانَ وَ ابْنِ أَبِی عُمَیْرٍ عَنْ مُعَاوِیَةَ بْنِ عَمَّارٍ عَنْ أَبِی عَبْدِ اللَّهِ علیه السلام أَنَّ رَسُولَ اللَّهِ صلی الله علیه و آله حِینَ فَرَغَ مِنْ طَوَافِهِ وَ رَکْعَتَیْهِ قَالَ أَبْدَأُ بِمَا بَدَأَ اللَّهُ بِهِ مِنْ إِتْیَانِ الصَّفَا إِنَّ اللَّهَ عَزَّ وَ جَلَّ یَقُولُ إِنَّ الصَّفا وَ الْمَرْوَةَ مِنْ شَعائِرِ اللَّهِ </w:t>
      </w:r>
      <w:r>
        <w:rPr>
          <w:rStyle w:val="FootnoteAnchor"/>
          <w:rtl w:val="true"/>
        </w:rPr>
        <w:footnoteReference w:id="2322"/>
      </w:r>
      <w:r>
        <w:rPr>
          <w:rFonts w:ascii="Amiri" w:hAnsi="Amiri" w:eastAsia="Amiri" w:cs="Amiri"/>
          <w:color w:val="111111"/>
          <w:sz w:val="28"/>
          <w:sz w:val="28"/>
          <w:szCs w:val="28"/>
          <w:rtl w:val="true"/>
          <w:lang w:bidi="ar-SA"/>
        </w:rPr>
        <w:t xml:space="preserve">وَ قَالَ إِنَّ رَسُولَ اللَّهِ صلی الله علیه و آله کَانَ یَقِفُ عَلَی الصَّفَا بِقَدْرِ مَا یُقْرَأُ سُورَةُ الْبَقَرَةِ مُتَرَسِّلًا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سائر الأخبار فی کتاب الحج و باب نص الغدیر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طواف و دو رکعت نمازش را به پایان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خداوند از آمدن به صفا آغاز کرد، آغاز می‌کنم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میزان زمانی‌که درآن سوره بقره به آرامی قرائت شود، بر صفا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باقی اخبار در کتاب حج و باب نصّ غدیر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2362566_1468164448"/>
      <w:bookmarkStart w:id="917" w:name="_Toc374"/>
      <w:bookmarkEnd w:id="916"/>
      <w:r>
        <w:rPr>
          <w:rtl w:val="true"/>
        </w:rPr>
        <w:t>«</w:t>
      </w:r>
      <w:r>
        <w:rPr/>
        <w:t>40</w:t>
      </w:r>
      <w:r>
        <w:rPr>
          <w:rtl w:val="true"/>
        </w:rPr>
        <w:t>»</w:t>
      </w:r>
      <w:bookmarkEnd w:id="91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الْمُنْتَقَی بِإِسْنَادِهِ إِلَی جَعْفَرِ بْنِ مُحَمَّدٍ الصَّادِقِ عَنْ أَبِیهِ أَبِی جَعْفَرٍ الْبَاقِرِ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Style w:val="FootnoteAnchor"/>
          <w:rtl w:val="true"/>
        </w:rPr>
        <w:footnoteReference w:id="2324"/>
      </w:r>
      <w:r>
        <w:rPr>
          <w:rFonts w:ascii="Amiri" w:hAnsi="Amiri" w:eastAsia="Amiri" w:cs="Amiri"/>
          <w:color w:val="111111"/>
          <w:sz w:val="28"/>
          <w:sz w:val="28"/>
          <w:szCs w:val="28"/>
          <w:rtl w:val="true"/>
          <w:lang w:bidi="ar-SA"/>
        </w:rPr>
        <w:t xml:space="preserve">عَلَی جَابِرِ بْنِ عَبْدِ اللَّهِ الْأَنْصَارِیِّ فَسَأَلَ عَنِ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حَتَّی انْتَهَی إِلَیَّ فَقُلْتُ أَنَا مُحَمَّدُ بْنُ عَلِیِّ بْنِ الْحُسَیْنِ فَأَهْوَی بِیَدِهِ إِلَی رَأْسِی فَنَزَعَ زِرِّیَ الْأَعْلَی ثُمَّ نَزَعَ زِرِّیَ الْأَسْفَلَ ثُمَّ وَضَعَ کَفَّهُ بَیْنَ ثَدْیَیَّ وَ أَنَا یَوْمَئِذٍ غُلَامٌ شَابٌّ فَقَالَ مَرْحَباً بِکَ یَا ابْنَ أَخِی سَلْ عَمَّا شِئْتَ فَسَأَلْتُهُ وَ هُوَ أَعْمَی وَ حَضَرَ وَقْتُ الصَّلَاةِ فَقَامَ فِی النِّسَاجَةِ مُلْتَحِفاً بِهَا کُلَّمَا وَضَعَهَا عَلَی مَنْکِبِهِ رَجَعَ طَرَفُهَا </w:t>
      </w:r>
      <w:r>
        <w:rPr>
          <w:rStyle w:val="FootnoteAnchor"/>
          <w:rtl w:val="true"/>
        </w:rPr>
        <w:footnoteReference w:id="2325"/>
      </w:r>
      <w:r>
        <w:rPr>
          <w:rFonts w:ascii="Amiri" w:hAnsi="Amiri" w:eastAsia="Amiri" w:cs="Amiri"/>
          <w:color w:val="111111"/>
          <w:sz w:val="28"/>
          <w:sz w:val="28"/>
          <w:szCs w:val="28"/>
          <w:rtl w:val="true"/>
          <w:lang w:bidi="ar-SA"/>
        </w:rPr>
        <w:t xml:space="preserve">إِلَیْهِ مِنْ صِغَرِهَا وَ رِدَاؤُهُ عَلَی الْمِشْجَبِ </w:t>
      </w:r>
      <w:r>
        <w:rPr>
          <w:rStyle w:val="FootnoteAnchor"/>
          <w:rtl w:val="true"/>
        </w:rPr>
        <w:footnoteReference w:id="2326"/>
      </w:r>
      <w:r>
        <w:rPr>
          <w:rFonts w:ascii="Amiri" w:hAnsi="Amiri" w:eastAsia="Amiri" w:cs="Amiri"/>
          <w:color w:val="111111"/>
          <w:sz w:val="28"/>
          <w:sz w:val="28"/>
          <w:szCs w:val="28"/>
          <w:rtl w:val="true"/>
          <w:lang w:bidi="ar-SA"/>
        </w:rPr>
        <w:t xml:space="preserve">فَصَلَّی بِنَا فَقُلْتُ أَخْبِرْنِی عَنْ حَجَّةِ رَسُولِ اللَّهِ صلی الله علیه و آله فَقَالَ بِیَدِهِ فَعَقَدَ تِسْعاً فَقَالَ إِنَّ رَسُولَ اللَّهِ صلی الله علیه و آله مَکَثَ تِسْعَ سِنِینَ لَمْ یَحُجَّ ثُمَّ أَذَّنَ فِی النَّاسِ فِی الْعَاشِرَةِ أَنَّ رَسُولَ اللَّهِ صلی الله علیه و آله حَاجٌّ فَقَدِمَ الْمَدِینَةَ بَشَرٌ کَثِیرٌ کُلُّهُمْ یَلْتَمِسُ أَنْ یَأْتَمَّ بِرَسُولِ اللَّهِ صلی الله علیه و آله وَ یَعْمَلَ مِثْلَ عَمَلِهِ فَخَرَجْنَا مَعَهُ حَتَّی إِذَا أَتَیْنَا ذَا الْحُلَیْفَةِ فَوَلَدَتْ أَسْمَاءُ بِنْتُ عُمَیْسٍ مُحَمَّدَ بْنَ أَبِی بَکْرٍ فَأَرْسَلَتْ إِلَی رَسُولِ اللَّهِ صلی الله علیه و آله کَیْفَ أَصْنَعُ قَالَ اغْتَسِلِی وَ اسْتَثْفِرِی بِثَوْبٍ وَ أَحْرِمِی فَصَلَّی رَسُولُ اللَّهِ صلی الله علیه و آله رَکْعَتَیْنِ فِی الْمَسْجِدِ ثُمَّ رَکِبَ الْقَصْوَاءَ حَتَّی اسْتَوَتْ </w:t>
      </w:r>
      <w:r>
        <w:rPr>
          <w:rStyle w:val="FootnoteAnchor"/>
          <w:rtl w:val="true"/>
        </w:rPr>
        <w:footnoteReference w:id="2327"/>
      </w:r>
      <w:r>
        <w:rPr>
          <w:rFonts w:ascii="Amiri" w:hAnsi="Amiri" w:eastAsia="Amiri" w:cs="Amiri"/>
          <w:color w:val="111111"/>
          <w:sz w:val="28"/>
          <w:sz w:val="28"/>
          <w:szCs w:val="28"/>
          <w:rtl w:val="true"/>
          <w:lang w:bidi="ar-SA"/>
        </w:rPr>
        <w:t xml:space="preserve">نَاقَتُهُ عَلَی الْبَیْدَاءِ نَظَرْتُ إِلَی مَدِّ بَصَرِی بَیْنَ یَدَیْهِ مِنْ رَاکِبٍ وَ مَاشٍ وَ عَنْ یَمِینِهِ مِثْلُ ذَلِکَ وَ عَنْ یَسَارِهِ مِثْلُ ذَلِکَ وَ مِنْ خَلْفِهِ مِثْلُ ذَلِکَ وَ رَسُولُ اللَّهِ صلی الله علیه و آله بَیْنَ أَظْهُرِنَا وَ عَلَیْهِ یَنْزِلُ الْقُرْآنُ </w:t>
      </w:r>
      <w:r>
        <w:rPr>
          <w:rStyle w:val="FootnoteAnchor"/>
          <w:rtl w:val="true"/>
        </w:rPr>
        <w:footnoteReference w:id="2328"/>
      </w:r>
      <w:r>
        <w:rPr>
          <w:rFonts w:ascii="Amiri" w:hAnsi="Amiri" w:eastAsia="Amiri" w:cs="Amiri"/>
          <w:color w:val="111111"/>
          <w:sz w:val="28"/>
          <w:sz w:val="28"/>
          <w:szCs w:val="28"/>
          <w:rtl w:val="true"/>
          <w:lang w:bidi="ar-SA"/>
        </w:rPr>
        <w:t xml:space="preserve">وَ هُوَ یَعْرِفُ تَأْوِیلَهُ وَ مَا عَمِلَ بِهِ مِنْ شَیْ‌ءٍ عَمِلْنَا بِهِ فَأَهَلَّ بِالتَّوْحِیدِ لَبَّیْکَ اللَّهُمَّ لَبَّیْکَ لَبَّیْکَ لَا شَرِیکَ لَکَ لَبَّیْکَ إِنَّ الْحَمْدَ وَ النِّعْمَةَ لَکَ وَ الْمُلْکَ لَا شَرِیکَ لَکَ وَ أَهَلَّ النَّاسُ بِهَذَا الَّذِی یُهِلُّونَ فَلَمْ یَرُدَّ رَسُولُ اللَّهِ صلی الله علیه و آله شَیْئاً </w:t>
      </w:r>
      <w:r>
        <w:rPr>
          <w:rStyle w:val="FootnoteAnchor"/>
          <w:rtl w:val="true"/>
        </w:rPr>
        <w:footnoteReference w:id="2329"/>
      </w:r>
      <w:r>
        <w:rPr>
          <w:rFonts w:ascii="Amiri" w:hAnsi="Amiri" w:eastAsia="Amiri" w:cs="Amiri"/>
          <w:color w:val="111111"/>
          <w:sz w:val="28"/>
          <w:sz w:val="28"/>
          <w:szCs w:val="28"/>
          <w:rtl w:val="true"/>
          <w:lang w:bidi="ar-SA"/>
        </w:rPr>
        <w:t xml:space="preserve">مِنْهُ وَ لَزِمَ رَسُولُ اللَّهِ صلی الله علیه و آله تَلْبِیَتَهُ قَالَ جَابِرٌ لَسْنَا نَنْوِی إِلَّا الْحَجَّ لَسْنَا نَعْرِفُ الْعُمْرَةَ حَتَّی إِذَا أَتَیْنَا الْبَیْتَ مَعَهُ اسْتَلَمَ الرُّکْنَ فَرَمَلَ ثَلَاثاً وَ مَشَی أَرْبَعاً ثُمَّ نَفَذَ إِلَی مَقَامِ إِبْرَاهِیمَ فَقَرَأَ وَ اتَّخِذُوا مِنْ مَقامِ إِبْراهِیمَ مُصَلًّی </w:t>
      </w:r>
      <w:r>
        <w:rPr>
          <w:rStyle w:val="FootnoteAnchor"/>
          <w:rtl w:val="true"/>
        </w:rPr>
        <w:footnoteReference w:id="2330"/>
      </w:r>
      <w:r>
        <w:rPr>
          <w:rFonts w:ascii="Amiri" w:hAnsi="Amiri" w:eastAsia="Amiri" w:cs="Amiri"/>
          <w:color w:val="111111"/>
          <w:sz w:val="28"/>
          <w:sz w:val="28"/>
          <w:szCs w:val="28"/>
          <w:rtl w:val="true"/>
          <w:lang w:bidi="ar-SA"/>
        </w:rPr>
        <w:t xml:space="preserve">فَصَلَّی فَجَعَلَ الْمَقَامَ بَیْنَهُ وَ بَیْنَ الْبَیْتِ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أَبِی یَقُولُ وَ لَا أَعْلَمُهُ ذَکَرَهُ إِلَّا عَنِ النَّبِیِّ صلی الله علیه و آله کَانَ یَقْرَأُ فِی الرَّکْعَتَیْنِ قُلْ یَا أَیُّهَا الْکَافِرُونَ وَ قُلْ هُوَ اللَّهُ أَحَدٌ ثُمَّ رَجَعَ إِلَی الرُّکْنِ فَاسْتَلَمَهُ ثُمَّ خَرَجَ مِنَ الْبَابِ إِلَی الصَّفَا فَلَمَّا دَنَا مِنَ الصَّفَا قَرَأَ إِنَّ الصَّفا وَ الْمَرْوَةَ مِنْ شَعائِرِ اللَّهِ </w:t>
      </w:r>
      <w:r>
        <w:rPr>
          <w:rStyle w:val="FootnoteAnchor"/>
          <w:rtl w:val="true"/>
        </w:rPr>
        <w:footnoteReference w:id="2331"/>
      </w:r>
      <w:r>
        <w:rPr>
          <w:rFonts w:ascii="Amiri" w:hAnsi="Amiri" w:eastAsia="Amiri" w:cs="Amiri"/>
          <w:color w:val="111111"/>
          <w:sz w:val="28"/>
          <w:sz w:val="28"/>
          <w:szCs w:val="28"/>
          <w:rtl w:val="true"/>
          <w:lang w:bidi="ar-SA"/>
        </w:rPr>
        <w:t xml:space="preserve">أَبْدَأُ بِمَا بَدَأَ اللَّهُ بِهِ فَبَدَأَ بِالصَّفَا فَرَقِیَ عَلَیْهِ حَتَّی رَأَی الْبَیْتَ فَاسْتَقْبَلَ الْقِبْلَةَ فَوَحَّدَ اللَّهَ وَ کَبَّرَهُ وَ قَالَ لَا إِلَهَ إِلَّا اللَّهُ وَحْدَهُ لَا شَرِیکَ لَهُ لَهُ الْمُلْکُ وَ لَهُ الْحَمْدُ وَ هُوَ عَلی کُلِّ شَیْ‌ءٍ قَدِیرٌ لَا إِلَهَ إِلَّا اللَّهُ وَحْدَهُ أَنْجَزَ وَعْدَهُ وَ نَصَرَ عَبْدَهُ وَ هَزَمَ الْأَحْزَابَ وَحْدَهُ ثُمَّ دَعَا بَیْنَ ذَلِکَ قَالَ مِثْلَ هَذَا ثَلَاثَ مَرَّاتٍ ثُمَّ نَزَلَ إِلَی الْمَرْوَةِ حَتَّی انْصَبَّتْ قَدَمَاهُ فِی بَطْنِ الْوَادِی حَتَّی إِذَا صَعِدَتَا مَشَی حَتَّی أَتَی الْمَرْوَةَ فَفَعَلَ عَلَی الْمَرْوَةِ کَمَا فَعَلَ عَلَی الصَّفَا حَتَّی إِذَا کَانَ آخِرُ طَوَافِهِ </w:t>
      </w:r>
      <w:r>
        <w:rPr>
          <w:rStyle w:val="FootnoteAnchor"/>
          <w:rtl w:val="true"/>
        </w:rPr>
        <w:footnoteReference w:id="2332"/>
      </w:r>
      <w:r>
        <w:rPr>
          <w:rFonts w:ascii="Amiri" w:hAnsi="Amiri" w:eastAsia="Amiri" w:cs="Amiri"/>
          <w:color w:val="111111"/>
          <w:sz w:val="28"/>
          <w:sz w:val="28"/>
          <w:szCs w:val="28"/>
          <w:rtl w:val="true"/>
          <w:lang w:bidi="ar-SA"/>
        </w:rPr>
        <w:t xml:space="preserve">عَلَی الْمَرْوَةِ قَالَ لَوْ أَنِّی اسْتَقْبَلْتُ مِنْ أَمْرِی مَا اسْتَدْبَرْتُ لَمْ أَسُقِ الْهَدْیَ وَ جَعَلْتُهَا عُمْرَةً فَمَنْ کَانَ مِنْکُمْ لَیْسَ مَعَهُ هَدْیٌ فَلْیُحِلَّ وَ لْیَجْعَلْهَا عُمْرَةً فَقَامَ سُرَاقَةُ بْنُ جُعْشُمٍ فَقَالَ یَا رَسُولَ اللَّهِ صلی الله علیه و آله أَ لِعَامِنَا هَذَا أَمْ لِلْأَبَدِ فَشَبَّکَ رَسُولُ اللَّهِ صلی الله علیه و آله أَصَابِعَهُ وَاحِدَةً فِی الْأُخْرَی وَ قَالَ دَخَلَتِ الْعُمْرَةُ فِی الْحَجِّ مَرَّتَیْنِ لَا بَلْ لِأَبَدِ أَبَدٍ وَ قَدِمَ عَلِیٌّ مِنَ الْیَمَنِ بِبُدْنٍ النَّبِیِّ صلی الله علیه و آله فَوَجَدَ فَاطِمَةَ مِمَّنْ أَحَلَّ وَ لَبِسَتْ ثِیَاباً صَبِیغاً وَ اکْتَحَلَتْ فَأَنْکَرَ ذَلِکَ عَلَیْهَا فَقَالَتْ أَبِی أَمَرَنِی بِهَذَا قَالَ فَکَانَ عَلِیٌّ یَقُولُ بِالْعِرَاقِ فَذَهَبْتُ إِلَی رَسُولِ اللَّهِ صلی الله علیه و آله مُحَرِّشاً عَلَی فَاطِمَةَ لِلَّذِی صَنَعَتْ وَ مُسْتَفْتِیاً لِرَسُولِ اللَّهِ صلی الله علیه و آله فِیمَا ذَکَرَتْ عَنْهُ فَأَخْبَرْتُهُ أَنِّی أَنْکَرْتُ ذَلِکَ عَلَیْهَا فَقَالَ صَدَقَتْ صَدَقَتْ مَا ذَا قُلْتَ حِینَ فَرَضْتَ الْحَجَّ قَالَ قُلْتُ اللَّهُمَّ إِنِّی أُهِلُّ بِمَا أَهَلَّ بِهِ رَسُولُکَ قَالَ فَإِنَّ مَعِیَ الْهَدْیَ فَلَا تُحِلَّ قَالَ فَکَانَ جَمَاعَةُ الْهَدْیِ الَّذِی قَدِمَ </w:t>
      </w:r>
      <w:r>
        <w:rPr>
          <w:rStyle w:val="FootnoteAnchor"/>
          <w:rtl w:val="true"/>
        </w:rPr>
        <w:footnoteReference w:id="2333"/>
      </w:r>
      <w:r>
        <w:rPr>
          <w:rFonts w:ascii="Amiri" w:hAnsi="Amiri" w:eastAsia="Amiri" w:cs="Amiri"/>
          <w:color w:val="111111"/>
          <w:sz w:val="28"/>
          <w:sz w:val="28"/>
          <w:szCs w:val="28"/>
          <w:rtl w:val="true"/>
          <w:lang w:bidi="ar-SA"/>
        </w:rPr>
        <w:t xml:space="preserve">بِهِ عَلِیٌّ مِنَ الْیَمَنِ وَ الَّذِی أَتَی بِهِ النَّبِیُّ صلی الله علیه و آله مِائَةً قَالَ فَحَلَّ النَّاسُ کُلُّهُمْ وَ قَصَّرُوا إِلَّا النَّبِیَّ صلی الله علیه و آله وَ مَنْ کَانَ مَعَهُ هَدْیٌ فَلَمَّا کَانَ یَوْمُ التَّرْوِیَةِ تَوَجَّهُوا إِلَی مِنًی فَأَهَلُّوا بِالْحَجِ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رَکِبَ النَّبِیُّ صلی الله علیه و آله فَصَلَّی بِهَا الظُّهْرَ وَ الْعَصْرَ وَ الْمَغْرِبَ وَ الْعِشَاءَ وَ الْفَجْرَ ثُمَّ مَکَثَ قَلِیلًا حَتَّی طَلَعَتِ الشَّمْسُ وَ أَمَرَ بِقُبَّةٍ مِنْ شَعْرٍ تُضْرَبُ لَهُ بِنَمِرَةَ فَسَارَ رَسُولُ اللَّهِ صلی الله علیه و آله وَ لَا تَشُکُّ قُرَیْشٌ إِلَّا أَنَّهُ وَاقِفٌ عِنْدَ الْمَشْعَرِ الْحَرَامِ کَمَا کَانَتْ قُرَیْشٌ تَصْنَعُ فِی الْجَاهِلِیَّةِ فَأَجَازَ رَسُولُ اللَّهِ صلی الله علیه و آله حَتَّی أَتَی عَرَفَةَ فَوَجَدَ الْقُبَّةَ قَدْ ضُرِبَتْ </w:t>
      </w:r>
      <w:r>
        <w:rPr>
          <w:rStyle w:val="FootnoteAnchor"/>
          <w:rtl w:val="true"/>
        </w:rPr>
        <w:footnoteReference w:id="2334"/>
      </w:r>
      <w:r>
        <w:rPr>
          <w:rFonts w:ascii="Amiri" w:hAnsi="Amiri" w:eastAsia="Amiri" w:cs="Amiri"/>
          <w:color w:val="111111"/>
          <w:sz w:val="28"/>
          <w:sz w:val="28"/>
          <w:szCs w:val="28"/>
          <w:rtl w:val="true"/>
          <w:lang w:bidi="ar-SA"/>
        </w:rPr>
        <w:t xml:space="preserve">بِنَمِرَةَ فَنَزَلَ بِهَا حَتَّی إِذَا زَاغَتِ الشَّمْسُ أَمَرَ بِالْقَصْوَاءِ فَرَحَلَتْ لَهُ فَأَتَی بَطْنَ الْوَادِی فَخَطَبَ النَّاسَ وَ قَالَ إِنَّ دِمَاءَکُمْ وَ أَمْوَالَکُمْ حَرَامٌ عَلَیْکُمْ کَحُرْمَةِ یَوْمِکُمْ هَذَا فِی شَهْرِکُمْ هَذَا فِی بَلَدِکُمْ هَذَا أَلَا کُلُّ شَیْ‌ءٍ مِنْ أَمْرِ الْجَاهِلِیَّةِ تَحْتَ قَدَمَیَّ مَوْضُوعٌ وَ دِمَاءُ الْجَاهِلِیَّةِ مَوْضُوعَةٌ وَ إِنَّ أَوَّلَ دَمٍ أَضَعُ فِی دِمَائِنَا </w:t>
      </w:r>
      <w:r>
        <w:rPr>
          <w:rStyle w:val="FootnoteAnchor"/>
          <w:rtl w:val="true"/>
        </w:rPr>
        <w:footnoteReference w:id="2335"/>
      </w:r>
      <w:r>
        <w:rPr>
          <w:rFonts w:ascii="Amiri" w:hAnsi="Amiri" w:eastAsia="Amiri" w:cs="Amiri"/>
          <w:color w:val="111111"/>
          <w:sz w:val="28"/>
          <w:sz w:val="28"/>
          <w:szCs w:val="28"/>
          <w:rtl w:val="true"/>
          <w:lang w:bidi="ar-SA"/>
        </w:rPr>
        <w:t xml:space="preserve">دَمُ ابْنِ رَبِیعَةَ بْنِ الْحَارِثِ کَانَ مُسْتَرْضِعاً فِی بَنِی سَعْدٍ فَقَتَلَهُ هُذَیْلٌ وَ رِبَا الْجَاهِلِیَّةِ مَوْضُوعَةٌ وَ أَوَّلُ رِباً أَضَعُ رِبَانَا رِبَا عَبَّاسِ بْنِ عَبْدِ الْمُطَّلِبِ فَإِنَّهُ مَوْضُوعٌ کُلُّهُ فَاتَّقُوا اللَّهَ فِی النِّسَاءِ فَإِنَّکُمْ أَخَذْتُمُوهُنَّ بِأَمَانِ اللَّهِ وَ اسْتَحْلَلْتُمْ فُرُوجَهُنَّ بِکَلِمَاتِ اللَّهِ </w:t>
      </w:r>
      <w:r>
        <w:rPr>
          <w:rStyle w:val="FootnoteAnchor"/>
          <w:rtl w:val="true"/>
        </w:rPr>
        <w:footnoteReference w:id="2336"/>
      </w:r>
      <w:r>
        <w:rPr>
          <w:rFonts w:ascii="Amiri" w:hAnsi="Amiri" w:eastAsia="Amiri" w:cs="Amiri"/>
          <w:color w:val="111111"/>
          <w:sz w:val="28"/>
          <w:sz w:val="28"/>
          <w:szCs w:val="28"/>
          <w:rtl w:val="true"/>
          <w:lang w:bidi="ar-SA"/>
        </w:rPr>
        <w:t xml:space="preserve">وَ لَکُمْ عَلَیْهِنَّ أَنْ لَا یُوطِئْنَ فُرُشَکُمْ أَحَداً تَکْرَهُونَهُ فَإِنْ فَعَلْنَ ذَلِکَ فَاضْرِبُوهُنَّ ضَرْباً غَیْرَ مُبَرِّحٍ وَ لَهُنَّ عَلَیْکُمْ رِزْقُهُنَّ وَ کِسْوَتُهُنَّ بِالْمَعْرُوفِ وَ قَدْ تَرَکْتُ فِیکُمْ مَا لَنْ تَضِلُّوا بَعْدَهُ إِنِ اعْتَصَمْتُمْ بِهِ کِتَابَ اللَّهِ وَ أَنْتُمْ تَسْأَلُونَ عَنِّی فَمَا أَنْتُمْ قَائِلُونَ قَالُوا نَشْهَدُ أَنَّکَ قَدْ بَلَّغْتَ وَ أَدَّیْتَ وَ نَصَحْتَ فَقَالَ بِإِصْبَعِهِ السَّبَّابَةِ یَرْفَعُهَا إِلَی السَّمَاءِ وَ یَنْکُتُهَا إِلَی النَّاسِ اللَّهُمَّ اشْهَدْ اللَّهُمَّ اشْهَدْ ثَلَاثَ مَرَّاتٍ ثُمَّ أَذَّنَ ثُمَّ أَقَامَ فَصَلَّی الظُّهْرَ ثُمَّ أَقَامَ فَصَلَّی الْعَصْرَ وَ لَمْ یُصَلِّ بَیْنَهُمَا شَیْئاً ثُمَّ رَکِبَ رَسُولُ اللَّهِ صلی الله علیه و آله حَتَّی أَتَی الْمَوْقِفَ فَجَعَلَ بَطْنَ نَاقَتِهِ الْقَصْوَاءَ إِلَی الصَّخَرَاتِ وَ جَعَلَ حَبْلَ الْمُشَاةِ بَیْنَ یَدَیْهِ وَ اسْتَقْبَلَ الْقِبْلَةَ فَلَمْ یَزَلْ وَاقِفاً حَتَّی غَرَبَتِ الشَّمْسُ </w:t>
      </w:r>
      <w:r>
        <w:rPr>
          <w:rStyle w:val="FootnoteAnchor"/>
          <w:rtl w:val="true"/>
        </w:rPr>
        <w:footnoteReference w:id="2337"/>
      </w:r>
      <w:r>
        <w:rPr>
          <w:rFonts w:ascii="Amiri" w:hAnsi="Amiri" w:eastAsia="Amiri" w:cs="Amiri"/>
          <w:color w:val="111111"/>
          <w:sz w:val="28"/>
          <w:sz w:val="28"/>
          <w:szCs w:val="28"/>
          <w:rtl w:val="true"/>
          <w:lang w:bidi="ar-SA"/>
        </w:rPr>
        <w:t xml:space="preserve">وَ أَرْدَفَ أُسَامَةَ خَلْفَهُ وَ دَفَعَ رَسُولُ اللَّهِ صلی الله علیه و آله وَ قَدْ شَنَقَ لِلْقَصْوَاءِ الزِّمَامَ حَتَّی إِنَّ رَأْسَهَا لَیُصِیبُ مَوْرِکَ رَحْلِهِ وَ یَقُولُ بِیَدِهِ الْیُمْنَی أَیُّهَا النَّاسُ السَّکِینَةَ السَّکِینَةَ کُلَّمَا أَتَی حَبْلًا مِنَ الْحِبَالِ أَرْخَی لَهَا قَلِیلًا حَتَّی أَتَی الْمُزْدَلِفَةَ </w:t>
      </w:r>
      <w:r>
        <w:rPr>
          <w:rStyle w:val="FootnoteAnchor"/>
          <w:rtl w:val="true"/>
        </w:rPr>
        <w:footnoteReference w:id="2338"/>
      </w:r>
      <w:r>
        <w:rPr>
          <w:rFonts w:ascii="Amiri" w:hAnsi="Amiri" w:eastAsia="Amiri" w:cs="Amiri"/>
          <w:color w:val="111111"/>
          <w:sz w:val="28"/>
          <w:sz w:val="28"/>
          <w:szCs w:val="28"/>
          <w:rtl w:val="true"/>
          <w:lang w:bidi="ar-SA"/>
        </w:rPr>
        <w:t xml:space="preserve">فَصَلَّی </w:t>
      </w:r>
      <w:bookmarkStart w:id="918" w:name="pg13777_135537"/>
    </w:p>
    <w:p>
      <w:pPr>
        <w:pStyle w:val="BookText"/>
        <w:rPr/>
      </w:pPr>
      <w:bookmarkEnd w:id="918"/>
      <w:r>
        <w:rPr>
          <w:rFonts w:ascii="Amiri" w:hAnsi="Amiri" w:eastAsia="Amiri" w:cs="Amiri"/>
          <w:color w:val="111111"/>
          <w:sz w:val="28"/>
          <w:sz w:val="28"/>
          <w:szCs w:val="28"/>
          <w:rtl w:val="true"/>
          <w:lang w:bidi="ar-SA"/>
        </w:rPr>
        <w:t xml:space="preserve">بِهَا الْمَغْرِبَ وَ الْعِشَاءَ بِأَذَانٍ وَاحِدٍ وَ إِقَامَتَیْنِ وَ لَمْ یُسَبِّحْ بَیْنَهُمَا شَیْئاً ثُمَّ اضْطَجَعَ رَسُولُ اللَّهِ صلی الله علیه و آله حَتَّی طَلَعَ الْفَجْرُ فَصَلَّی الْفَجْرَ حِینَ تَبَیَّنَ لَهُ الصُّبْحُ بِأَذَانٍ وَ إِقَامَةٍ ثُمَّ رَکِبَ الْقَصْوَاءَ حَتَّی أَتَی الْمَشْعَرَ الْحَرَامَ فَاسْتَقْبَلَ الْقِبْلَةَ فَدَعَاهُ وَ کَبَّرَهُ وَ هَلَّلَهُ وَ وَحَّدَهُ فَلَمْ یَزَلْ وَاقِفاً حَتَّی أَسْفَرَ جِدّاً فَدَفَعَ قَبْلَ أَنْ تَطْلُعَ الشَّمْسُ وَ أَرْدَفَ الْفَضْلَ بْنَ الْعَبَّاسِ وَ کَانَ رَجُلًا حَسَنَ الشَّعْرِ أَبْیَضَ وَسِیماً فَلَمَّا دَفَعَ رَسُولُ اللَّهِ صلی الله علیه و آله مَرَّتْ ظَعْنٌ یَجْرِینَ فَطَفِقَ الْفَضْلُ یَنْظُرُ إِلَیْهِنَّ فَوَضَعَ رَسُولُ اللَّهِ صلی الله علیه و آله یَدَهُ عَلَی وَجْهِ الْفَضْلِ فَحَوَّلَ الْفَضْلُ وَجْهَهُ إِلَی الشِّقِّ الْآخَرِ یَنْظُرُ فَحَوَّلَ رَسُولُ اللَّهِ صلی الله علیه و آله یَدَهُ مِنَ الشِّقِّ الْآخَرِ عَلَی وَجْهِ الْفَضْلِ فَصَرَفَ وَجْهَهُ مِنَ الشِّقِّ الْآخَرِ یَنْظُرُ حَتَّی أَتَی بَطْنَ مُحَسِّرٍ فَحَرَّکَ قَلِیلًا ثُمَّ سَلَکَ الطَّرِیقَ الْوُسْطَی الَّتِی تَخْرُجُ عَلَی الْجَمْرَةِ الَّتِی عِنْدَ الشَّجَرَةِ </w:t>
      </w:r>
      <w:r>
        <w:rPr>
          <w:rStyle w:val="FootnoteAnchor"/>
          <w:rtl w:val="true"/>
        </w:rPr>
        <w:footnoteReference w:id="2339"/>
      </w:r>
      <w:r>
        <w:rPr>
          <w:rFonts w:ascii="Amiri" w:hAnsi="Amiri" w:eastAsia="Amiri" w:cs="Amiri"/>
          <w:color w:val="111111"/>
          <w:sz w:val="28"/>
          <w:sz w:val="28"/>
          <w:szCs w:val="28"/>
          <w:rtl w:val="true"/>
          <w:lang w:bidi="ar-SA"/>
        </w:rPr>
        <w:t xml:space="preserve">فَرَمَاهَا بِسَبْعِ حَصَیَاتٍ یُکَبِّرُ مَعَ کُلِّ حَصَاةٍ مِنْهَا حَصَی الْخَذْفِ رَمَی مِنْ بَطْنِ الْوَادِی ثُمَّ انْصَرَفَ إِلَی الْمَنْحَرِ فَنَحَرَ ثَلَاثاً وَ سِتِّینَ بَدَنَةً بِیَدِهِ ثُمَّ أَعْطَی عَلِیّاً فَنَحَرَ مَا غَبَرَ </w:t>
      </w:r>
      <w:r>
        <w:rPr>
          <w:rStyle w:val="FootnoteAnchor"/>
          <w:rtl w:val="true"/>
        </w:rPr>
        <w:footnoteReference w:id="2340"/>
      </w:r>
      <w:r>
        <w:rPr>
          <w:rFonts w:ascii="Amiri" w:hAnsi="Amiri" w:eastAsia="Amiri" w:cs="Amiri"/>
          <w:color w:val="111111"/>
          <w:sz w:val="28"/>
          <w:sz w:val="28"/>
          <w:szCs w:val="28"/>
          <w:rtl w:val="true"/>
          <w:lang w:bidi="ar-SA"/>
        </w:rPr>
        <w:t xml:space="preserve">وَ أَشْرَکَهُ فِی هَدْیِهِ ثُمَّ أَمَرَ مِنْ کُلِّ بَدَنَةٍ بِبَضْعَةٍ فَجُعِلَتْ فِی قِدْرٍ فَطُبِخَتْ فَأَکَلَا عَنْ لَحْمِهَا وَ شَرِبَا مِنْ مَرَقِهَا ثُمَّ رَکِبَ رَسُولُ اللَّهِ صلی الله علیه و آله فَأَفَاضَ إِلَی الْبَیْتِ وَ صَلَّی </w:t>
      </w:r>
      <w:r>
        <w:rPr>
          <w:rStyle w:val="FootnoteAnchor"/>
          <w:rtl w:val="true"/>
        </w:rPr>
        <w:footnoteReference w:id="2341"/>
      </w:r>
      <w:r>
        <w:rPr>
          <w:rFonts w:ascii="Amiri" w:hAnsi="Amiri" w:eastAsia="Amiri" w:cs="Amiri"/>
          <w:color w:val="111111"/>
          <w:sz w:val="28"/>
          <w:sz w:val="28"/>
          <w:szCs w:val="28"/>
          <w:rtl w:val="true"/>
          <w:lang w:bidi="ar-SA"/>
        </w:rPr>
        <w:t xml:space="preserve">بِمَکَّةَ الظُّهْرَ فَأَتَی عَلَی بَنِی عَبْدِ الْمُطَّلِبِ یَسْقُونَ عَلَی زَمْزَمَ فَقَالَ انْزِعُوا بَنِی عَبْدِ الْمُطَّلِبِ فَلَوْ لَا أَنْ یَغْلِبَکُمُ النَّاسُ عَلَی سِقَایَتِکُمْ لَنَزَعْتُ مَعَکُمْ فَنَاوَلُوهُ دَلْواً فَشَرِبَ مِنْهُ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المنتقی با اسناد روایی از جعفر بن محمد حضرت صادق علیه السلام، و او هم از پدرش ابوجعفر حضرت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 بن عبدالله انصاری وارد گشتم و او درباره افراد حاضر پرس و جو کرد تا آنکه به من رسید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بر سرم کشید، دکمه بالایی‌ام و بعد از آن دکمه پایین‌ام را باز کرد و دستش را بر میان سینه من که آن روز پسری جوان بودم قرار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خوش آمدی، آنچه می‌خواهی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که فردی نابینا بود سؤال کردم تا آنکه هنگام نماز شد و او با پارچه بافته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 را در آن پیچیده بود، برخاست و هر بار که آن را بر دوش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دو سوی ردا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کوچکی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این درحالی بود که ردای او بر روی رخت‌آویز قرار داشت، و او با ما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حج رسول‌خدا صلی الله علیه و آله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عدد نُه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نُه سال درنگ نمود بی‌آنکه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دهم در میان مردم اعلام نمود که رسول‌خدا صلی الله علیه و آله عازم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مردمان بسیاری به مدینه سرازیر گشتند که همگی خواهان اقتدا به رسول‌خدا صلی الله علیه و آله و تقلید از او در اعمال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او خارج گشتیم تا به ذا الحلیفه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اسماء بنت عمیس، محمد بن ابی بکر را به دنیا آورد و فردی را به نزد رسول‌خدا صلی الله علیه و آله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چه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نما و با جامه‌ای خود را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خون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احرام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دو رکعت نماز در مسجد گزارد و آنگاه بر ماده شتر بریده گوش خود سوار گشت و هنگامی که شترش در میانه بیابان قرار گرفت، تا آنجا که چشم کار می‌کرد، در پیش‌رو و پشت سر و جانب راست و چپ پیامبر، سوارگان و پیادگان را می‌دیدم و رسول‌خدا صلی الله علیه و آله نیز در میان ما قرار داشت و قرآن بر او نازل می‌گشت و او تأویل آن را می‌دانست و هر عملی که او انجام می‌داد، ما نیز همانند آن به انجام می‌رساندیم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توحید، حج خود را آغاز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لبّیک، لبّیک لا شریک لک لبّیک، إنّ الحمد و النعمة لک و الملک لا شریک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با همین سخن که اکنون حاجیان می‌گویند، حج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چیزی از آن را تغییر نداد و به تلبیه خود پایبند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نیت حج کرده بودیم و از عمره بی‌خبر بودیم تا آنگاه که همراه او به کعبه درآمدیم و او رکن را استلام نمود و سه بار به شتاب دوید و چهار بار راه رفت، سپس به سوی مقام ابراهیم رفت 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نمازگاهی برای خود اختیار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نماز گزارد و مقام را میان خود و کعبه حد فاصل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می‌دانم سخنش تنها در باره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 رکعت نماز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به‌سوی رُکن بازگشت و آن را استلام نمود، سپس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صفا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نزدیکی آن رسید،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که خداوند به آن آغاز کرد،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صفا شروع کرد و از آن بالا رفت تا آنکه کعبه را مشاهده نمود و رو به قبله ایستاد و خدا را به یگانگی و بزرگی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هیچ شریکی نیست، پادشاهی و ثنا مخصوص اوست و او بر هر امری قادر و تواناست، خدایی جز خدای یگانه نیست، وعده‌اش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بنده‌اش را یاری نمود و به تنهایی همه احزاب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میان آن دعا فرمود و همانند این گفته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مروه پایین رفت تا آنکه پاهایش از سرازیری به مکان صاف و هموار در میان درّه رسیدند و سپس از بلندی بالا رفت تا آنکه به مروه رسید و آنچه در صفا انجام داده بود را در مروه نیز به انجام رساند تا آ‌نکه در آخرین طوافش بر مروه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به عقب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من نیز قربانی نمی‌آوردم و آن را عمره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که قربانی به همراه نیاورده است، از احرام خارج گردد و آن را عمره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جعشم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حکم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سال ماست، یا آنکه همیشگی است؟ رسول‌خدا صلی الله علیه و آله انگشتانش را در یکدیگر گره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دو بار در حج داخل شد و این حکم تا ابد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شتران قربانی پیامبر صلی الله علیه و آله از یمن آمد و فاطمه سلام الله علیها را دید که از احرام خارج گردیده و لباس رنگی بر تن نموده و سرمه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خاطر این کار بر او خرده گرفت، ولی فاطمه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این کار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عراق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رسول‌خدا صلی الله علیه و آله رفتم درحالی‌که فاطمه را به خاطر کرده‌اش شایسته سرزنش می‌دانستم و درباره آنچه درباره او گفتم، از رسول خداصلی الله علیه و آله کسب تکلیف کردم و او را آگاه ساختم که من بر او به خاطر آن کار خرده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درصدد حج برآمدی،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با همان نیت پیامبرت اهلال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خود قربانی دارم، پس از احرام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قربانی‌هایی که علی علیه السلام از یمن و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آورده بودند، صد قربانی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جز پیامبر صلی الله علیه و آله و آنان که قربانی آورده بودند، همه مردم از احرام خارج گردیدند و تقصیر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ترویه در رسید، رهسپار منا گشتند و صدای خود را به نشانه اهلال حج بالا آوردند و پیامبر صلی الله علیه و آله بر شتر خود سوار گشت و نماز ظهر و عصر و عشاء را درآن مکان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طلوع خورشید اندکی درنگ فرمود و فرمان داد تا خیمه گاهی از کرک برای او در نمره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رسول‌خدا صلی الله علیه و آله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هیچ تردیدی نداشت که پیامبر صلی الله علیه و آله نیز همانند رفتار آنان در روزگار جاهلیت، در کنار مشعر الحرام توقف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از آن مکان عبور نمود تا آنکه به عرفه رسید و مشاهده نمود، خیمه‌گاهی که به برپایی آن فرمان داده بود، در نمره برپا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مکان فرود آمد و هنگامی‌که خورشید رو به میانه آسمان نهاد، فرمان داد که شترش را آماده ساختند و او سوار بر آن، به میانه وادی درآمد و در برابر مردم به سخن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خون‌ها و اموالتان به مانند حرمت این روزتان، در این ماه و در این شهرتان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آنچه مربوط به امور روزگار جاهلیت بود، به زیر گام‌های من، لغو می‌گردد و خون‌های روزگار جاهلیت بی‌اعتبار است و اولین خونی که از میان خون‌هایمان باطل می‌سازم، خون پسر ربیعة بن حارث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در میان بنی‌سعد شیر خورده بود و قبیله هذیل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ربای جاهلیت باطل می‌گردد و اولین ربایی که از ربایمان باطل می‌سازم، ربای عباس‌بن‌عبدالمطلب است که به‌صورت کامل باطل و بی‌اعتبار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پروای الهی پیشه کنید که شما آنان را به امان پروردگار در برگرفته‌اید و با کلمات پروردگار، آمیزش با آنان را بر خود حلال ساخته‌اید و از حقوق شما برآنان، آن است که در بستر شما با کسی که از او بیزارید، همبستر نگردند و اگر چنین کردند، آنان را به آرامی بزنید و از حقوق آنان بر شما، تأمین رزق و پوشش آنان به شیوه‌ای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چیزی باقی گذاشته‌ام که اگر به آن چنگ در زنید، بعد از من هرگز گمراه نخواهید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درباره من پرسش خواهد شد، در پاسخ، شما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پیام خدا را ابلاغ نمودی و مأموریت الهی را به انجام رساندی و خالصانه پند و اندرز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درحالی‌که انگشت سبابه‌اش را به‌سوی آسمان بالا برده و با آن به مردم اشاره می‌نمود،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 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گفت و برخاست و نماز ظهر و بعد از آن، نماز عصر را به پا داشت و در میان آن دو، نماز دیگری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بر مرکب خود سوار گردید و چون به موقف رسید، شکم ماده شتر گوش بریدهاش را به سوی صخرات قرار داد و پیش روی خود، راهی که در میان شن‌ها می‌پیمودند را قرار داد و رو به قبله ایستاد و همچنان متوقف باقی ماند تا آنکه خورشید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در پشت سر او سوار شد و رسول‌خدا صلی الله علیه و آله شترش را حرکت داد، درحالی‌که افسار آن را چنان به عقب می‌کشید که سر شتر به جلوی جهاز برخورد می‌کرد و با دست راست خود اشاره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 آرام باشید،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تپه‌ای از تپه‌های دراز و کشیده شنی می‌رسید، زمام شتر را اندکی سست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مزدلفه رسید و در آنجا با یک اذان و دو اقامه، نماز مغرب و عشاء را اقامه نمود و درمیان آن‌ها ذکر و تسبیحی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به بستر رفت تا آنکه سپیده صبح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بر او آشکار گردید، با یک اذان و اقامه،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ماده شتر بریده گوشش سوار گردید و به مشعرالحرام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روبه قبله ایستاد و نام خدا بر زبان راند و او را به بزرگی و یگانگی و توحید خواند و همچنان ایستاده باقی ماند تا آنکه سپیده صبح برآمد و قبل از آنکه خورشید طلوع کند، شتر خود را حرکت داد و فضل بن عباس را که مردی با موهایی آراسته و چهره‌ای سپید و زیبا بود، پشت سر خود سوار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حرکت نمود، زنان به حرکت درآمدند و فضل شروع به نگاه به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دستش را بر چهره او قرار داد، ولی فضل چهره‌اش را به جانبی دیگر بازگرداند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 و رسول‌خدا صلی الله علیه و آله دستش را از آن سو به‌سوی چهره فضل بازگرداند، ولی فضل نگاهش را به‌سوی دیگر دوخت تا زنان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تاآنکه به وادی محسّر رسید و اندکی شترش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میانی را که بر جمره کنار شجره می‌گذشت، در پیش گرفت و هفت سنگریزه به‌سوی آن پرتاب کرد و با پرتاب هر یک از آن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آنها را از بطن الوادی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قربانگاه بازگشت و با دست خود شصت و سه شتر قربانی سر برید و باقی قربانی‌ها را به علی علیه السلام بخشید تا او آن‌ها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او را در قربانی خویش شریک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از هر شتر قربانی تکه‌ای گوشت برگرفتند و آن را در دیگ پختند و او و علی</w:t>
      </w:r>
    </w:p>
    <w:p>
      <w:pPr>
        <w:pStyle w:val="BookText"/>
        <w:rPr/>
      </w:pPr>
      <w:r>
        <w:rPr>
          <w:rFonts w:ascii="IRNazanin" w:hAnsi="IRNazanin" w:eastAsia="IRNazanin"/>
          <w:color w:val="111111"/>
          <w:sz w:val="28"/>
          <w:sz w:val="28"/>
          <w:szCs w:val="28"/>
          <w:rtl w:val="true"/>
          <w:lang w:bidi="fa-IR"/>
        </w:rPr>
        <w:t>علیه السلام از گوشت آن خوردند و از آب‌گوشت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بر شتر خود سوار گردید و به‌سوی کعبه حرکت کرد و نماز ظهر را در مکه اقامه نمود و آ‌نگاه به نزد بنی عبدالمطلب که در کنار زمزم مشغول سقایی حُجاج بودند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عبدالمطلب، آب برکشید، که اگر مردم شما را بر سقایی‌تان غلبه نمی‌کردند، بی‌تردید به همراه شما آب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دلوی از آب دادند و او از آن نوشید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المنتقی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درباره 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آن را در جلد چهارم صحیحش،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2362568_1468164448"/>
      <w:bookmarkStart w:id="920" w:name="_Toc375"/>
      <w:bookmarkEnd w:id="919"/>
      <w:r>
        <w:rPr>
          <w:rtl w:val="true"/>
        </w:rPr>
        <w:t>بیان</w:t>
      </w:r>
      <w:bookmarkEnd w:id="92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الکازرونی النساجة الطیلسان و فی بعض الروایات الساجة قوله و استثفری مأخوذ من ثفر الدابة و هو الذی یشد تحت ذنبها قوله </w:t>
      </w:r>
      <w:bookmarkStart w:id="921" w:name="pg13777_135538"/>
    </w:p>
    <w:p>
      <w:pPr>
        <w:pStyle w:val="BookText"/>
        <w:rPr/>
      </w:pPr>
      <w:bookmarkEnd w:id="921"/>
      <w:r>
        <w:rPr>
          <w:rFonts w:ascii="IRNazanin" w:hAnsi="IRNazanin" w:eastAsia="IRNazanin"/>
          <w:color w:val="111111"/>
          <w:sz w:val="28"/>
          <w:sz w:val="28"/>
          <w:szCs w:val="28"/>
          <w:rtl w:val="true"/>
          <w:lang w:bidi="fa-IR"/>
        </w:rPr>
        <w:t>انصبت أی انحدرت أی حتی إذا بلغ إلی موضع مستو یستوی قدماه علی الأرض بعد ما انحدر من العلو إلی الحدور قوله دم ابن ربیعة قیل هو ابن الحارث بن عبد المطلب أخو أبی سفیان بن الحارث ابن عم النبی صلی الله علیه و آله کان مسترضعا فی بنی سعد کما کان رسول الله صلی الله علیه و آله مسترضعا فیهم و هو حارثة بن ربیعة و قیل إیاس بن ربیعة و إنما بدأ بإبطال الدم و الربا من أهله و قرابته لیعلم أن لیس فی الدین محاباة و النکت الضرب علی الوجه بشی‌ء یؤثر فیها و کأنه یرید به هاهنا الإشارة و قال الجزری حبل المشاة أی طریقهم الذی یسلکونه فی الرمل و قیل أراد صفهم و مجتمعهم فی مشیهم تشبیها بحبل الرمل قوله شنق أی جذب زمامها إلیه و المورک ثوب أو شی‌ء یجعل بین یدی الرحل یوضع علیه الرحل و الحبل بالحاء المهملة و الباء الموحدة المستطیل من الرمل و الضخم منه و الظعن النساء واحدتها ظعینة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طیلسان سبز و گشاد که علماء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إستثفری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ثفرالدابة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زیر دم ستور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سرازیری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آ‌نکه از مکان بلند به‌سوی مکان پست سرازیر شد، به مکانی صاف و هموار رسید که پاهایش بر آن ثابت و استوار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ابن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حارث بن عبدالمطلب برادر ابوسفیان بن حارث پسرعموی پیامبر صلی الله علیه و آله بود که همانند رسول‌خدا در میان بنی سعد شیر خورد، و او حارثة بن ربیعه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ایاس بن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تنها به این دلیل ابطال خون و ربا را از خاندان و خویشان خود آغاز نمود که به همگان اعلام دارد، جانبداری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جایی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وارد ساختن با چیزی بر صورت، به‌گونه‌ای که اثرش در آن هویدا گردد و به‌نظر می‌رسد که اینجا مقصودش از آن، اشاره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در میان شن‌ها می‌پیمایند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تشبیه صف و اجتماع آنان در حین حرکت به تپه‌های دراز و کشیده شنی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زمام شتر را به‌سوی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یا چیزی که در برابر جهاز شتر قرار داده می‌شود و جهاز بر روی آن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باء موحده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شنی کشیده و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مفرد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362570_1468164448"/>
      <w:bookmarkStart w:id="923" w:name="_Toc376"/>
      <w:bookmarkEnd w:id="922"/>
      <w:r>
        <w:rPr>
          <w:rtl w:val="true"/>
        </w:rPr>
        <w:t>«</w:t>
      </w:r>
      <w:r>
        <w:rPr/>
        <w:t>41</w:t>
      </w:r>
      <w:r>
        <w:rPr>
          <w:rtl w:val="true"/>
        </w:rPr>
        <w:t>»</w:t>
      </w:r>
      <w:bookmarkEnd w:id="923"/>
    </w:p>
    <w:p>
      <w:pPr>
        <w:pStyle w:val="BookText"/>
        <w:rPr/>
      </w:pPr>
      <w:r>
        <w:rPr>
          <w:rFonts w:ascii="IRNazanin" w:hAnsi="IRNazanin" w:eastAsia="IRNazanin"/>
          <w:color w:val="111111"/>
          <w:sz w:val="28"/>
          <w:sz w:val="28"/>
          <w:szCs w:val="28"/>
          <w:rtl w:val="true"/>
          <w:lang w:bidi="fa-IR"/>
        </w:rPr>
        <w:t>و قال الکازرونی فی حجة الوداع جی‌ء بصبی إلی رسول الله صلی الله علیه و آله یوم ولد فقال من أنا فقال رسول الله فقال صدقت بارک الله فیک ثم إن الغلام لم یتکلم بعدها حتی شب و کان یسمی مبارک الیمامة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حوادث السنة العاشرة و فیها مات باذان والی الیمن ففرق رسول الله صلی الله علیه و آله عملها بین شهر بن باذان </w:t>
      </w:r>
      <w:r>
        <w:rPr>
          <w:rStyle w:val="FootnoteAnchor"/>
          <w:rtl w:val="true"/>
        </w:rPr>
        <w:footnoteReference w:id="2343"/>
      </w:r>
      <w:r>
        <w:rPr>
          <w:rFonts w:ascii="Amiri" w:hAnsi="Amiri" w:eastAsia="Amiri" w:cs="Amiri"/>
          <w:color w:val="111111"/>
          <w:sz w:val="28"/>
          <w:sz w:val="28"/>
          <w:szCs w:val="28"/>
          <w:rtl w:val="true"/>
          <w:lang w:bidi="ar-SA"/>
        </w:rPr>
        <w:t xml:space="preserve">و عامر بن شهر الهمدانی و أبی موسی الأشعری و خالد بن سعید بن العاص و یعلی بن أمیة و عمرو بن حزم و زیاد بن لبید البیاضی علی حضرموت و عکاشة بن ثور علی السکاسک و السکون و بعث معاذ بن جبل لأهل البلدین الیمن و حضرموت و قَالَ لَهُ یَا مُعَاذُ إِنَّکَ تَقْدَمُ عَلَی قَوْمٍ أَهْلِ کِتَابٍ وَ إِنَّهُمْ سَائِلُوکَ عَنْ مَفَاتِیحِ الْجَنَّةِ فَأَخْبِرْهُمْ أَنَّ مَفَاتِیحَ الْجَنَّةِ لَا إِلَهَ إِلَّا اللَّهُ وَ أَنَّهَا تَخْرِقُ کُلَّ شَیْ‌ءٍ حَتَّی تَنْتَهِیَ إِلَی اللَّهِ عَزَّ وَ جَلَّ لَا تُحْجَبُ دُونَهُ مَنْ جَاءَ بِهَا یَوْمَ الْقِیَامَةِ مُخْلِصاً رَجَحَتْ بِکُلِّ ذَنْبٍ فَقُلْتُ </w:t>
      </w:r>
      <w:r>
        <w:rPr>
          <w:rStyle w:val="FootnoteAnchor"/>
          <w:rtl w:val="true"/>
        </w:rPr>
        <w:footnoteReference w:id="2344"/>
      </w:r>
      <w:r>
        <w:rPr>
          <w:rFonts w:ascii="Amiri" w:hAnsi="Amiri" w:eastAsia="Amiri" w:cs="Amiri"/>
          <w:color w:val="111111"/>
          <w:sz w:val="28"/>
          <w:sz w:val="28"/>
          <w:szCs w:val="28"/>
          <w:rtl w:val="true"/>
          <w:lang w:bidi="ar-SA"/>
        </w:rPr>
        <w:t xml:space="preserve">أَ رَأَیْتَ مَا سُئِلْتُ عَنْهُ وَ اخْتُصِمَ </w:t>
      </w:r>
    </w:p>
    <w:p>
      <w:pPr>
        <w:pStyle w:val="BookText"/>
        <w:rPr/>
      </w:pPr>
      <w:r>
        <w:rPr>
          <w:rFonts w:ascii="Amiri" w:hAnsi="Amiri" w:eastAsia="Amiri" w:cs="Amiri"/>
          <w:color w:val="111111"/>
          <w:sz w:val="28"/>
          <w:sz w:val="28"/>
          <w:szCs w:val="28"/>
          <w:rtl w:val="true"/>
          <w:lang w:bidi="ar-SA"/>
        </w:rPr>
        <w:t xml:space="preserve">إِلَیَّ فِیهِ مِمَّا لَیْسَ فِی کِتَابِ اللَّهِ وَ لَمْ أَسْمَعْ مِنْکَ سُنَّةً فَقَالَ تَوَاضَعْ لِلَّهِ یَرْفَعْکَ اللَّهُ وَ لَا تَقْضِیَنَّ إِلَّا بِعِلْمٍ فَإِنْ أَشْکَلَ عَلَیْکَ أَمْرٌ فَسَلْ وَ لَا تَسْتَحْیِ وَ اسْتَشِرْ ثُمَّ اجْتَهِدْ فَإِنَّ اللَّهَ عَزَّ وَ جَلَّ إِنْ یَعْلَمْ مِنْکَ الصِّدْقَ یُوَفِّقْکَ فَإِنِ الْتَبَسَ عَلَیْکَ فَقِفْ حَتَّی تَثَبَّتَهُ أَوْ تَکْتُبَ إِلَیَّ فِیهِ وَ احْذَرِ الْهَوَی فَإِنَّهُ قَائِدُ الْأَشْقِیَاءِ إِلَی النَّارِ وَ عَلَیْکَ </w:t>
      </w:r>
      <w:r>
        <w:rPr>
          <w:rStyle w:val="FootnoteAnchor"/>
          <w:rtl w:val="true"/>
        </w:rPr>
        <w:footnoteReference w:id="2345"/>
      </w:r>
      <w:r>
        <w:rPr>
          <w:rFonts w:ascii="Amiri" w:hAnsi="Amiri" w:eastAsia="Amiri" w:cs="Amiri"/>
          <w:color w:val="111111"/>
          <w:sz w:val="28"/>
          <w:sz w:val="28"/>
          <w:szCs w:val="28"/>
          <w:rtl w:val="true"/>
          <w:lang w:bidi="ar-SA"/>
        </w:rPr>
        <w:t>بِالرِّفْقِ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حجتهم فی الاجتهاد و أنت تری عدم صراحته فیه فإنه یحتمل أن یکون المراد السعی فی تحصیل مدرک الحکم مع أن الخبر ضعیف تفردوا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فیها بعث رسول الله صلی الله علیه و آله جریر بن عبد الله البجلی إلی ذی الکلاع بن ناکور بن حبیب بن مالک بن حسان بن تبع فأسلم و أسلمت امرأته ضریبة بنت أبرهة بن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الریاشی عن الأصمعی قال کاتب رسول الله صلی الله علیه و آله ذا الکلاع من ملوک الطائف علی جریر بن عبد الله یدعوه إلی الإسلام و کان قد استقل أمره حتی ادعی الربوبیة </w:t>
      </w:r>
      <w:r>
        <w:rPr>
          <w:rStyle w:val="FootnoteAnchor"/>
          <w:rtl w:val="true"/>
        </w:rPr>
        <w:footnoteReference w:id="2346"/>
      </w:r>
      <w:r>
        <w:rPr>
          <w:rFonts w:ascii="IRNazanin" w:hAnsi="IRNazanin" w:eastAsia="IRNazanin"/>
          <w:color w:val="111111"/>
          <w:sz w:val="28"/>
          <w:sz w:val="28"/>
          <w:szCs w:val="28"/>
          <w:rtl w:val="true"/>
          <w:lang w:bidi="fa-IR"/>
        </w:rPr>
        <w:t>فأطیع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النبی صلی الله علیه و آله فوفد علی عمر و معه ثمانیة عشر آلاف عبد فأسلم علی یده و أعتق من عبیده أربعة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أسلم فروة الجذامی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راشد بن عمرو الجذامی قال کان فروة بن عمرو الجذامی عاملا للروم فأسلم و کتب إلی رسول الله صلی الله علیه و آله بإسلامه و بعث به مع رجل من قومه یقال له مسعود بن سعد و بعث له بغلة بیضاء مع فرس و حمار و أثواب و قباء سندس مخوص </w:t>
      </w:r>
      <w:r>
        <w:rPr>
          <w:rStyle w:val="FootnoteAnchor"/>
          <w:rtl w:val="true"/>
        </w:rPr>
        <w:footnoteReference w:id="2347"/>
      </w:r>
      <w:r>
        <w:rPr>
          <w:rFonts w:ascii="Amiri" w:hAnsi="Amiri" w:eastAsia="Amiri" w:cs="Amiri"/>
          <w:color w:val="111111"/>
          <w:sz w:val="28"/>
          <w:sz w:val="28"/>
          <w:szCs w:val="28"/>
          <w:rtl w:val="true"/>
          <w:lang w:bidi="ar-SA"/>
        </w:rPr>
        <w:t>بالذهب و کَتَبَ إِلَیْهِ رَسُولُ اللَّهِ صلی الله علیه و آله مِنْ مُحَمَّدٍ رَسُولِ اللَّهِ صلی الله علیه و آله إِلَی فَرْوَةَ بْنِ عَمْرٍو أَمَّا بَعْدُ فَقَدْ قَدِمَ عَلَیْنَا رَسُولُکَ وَ بَلَّغَ مَا أَرْسَلْتَ بِهِ وَ خَبَّرَ عَمَّا قَبْلَکُمْ وَ أَتَانَا بِإِسْلَامِکَ وَ أَنَّ اللَّهَ هَدَاکَ بِهُدَاهُ</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ascii="IRNazanin" w:hAnsi="IRNazanin" w:eastAsia="IRNazanin"/>
          <w:color w:val="111111"/>
          <w:sz w:val="28"/>
          <w:sz w:val="28"/>
          <w:szCs w:val="28"/>
          <w:rtl w:val="true"/>
          <w:lang w:bidi="fa-IR"/>
        </w:rPr>
        <w:t xml:space="preserve">و أمر بلالا فأعطی رسوله اثنتی عشرة أوقیة و نشا </w:t>
      </w:r>
      <w:r>
        <w:rPr>
          <w:rStyle w:val="FootnoteAnchor"/>
          <w:rtl w:val="true"/>
        </w:rPr>
        <w:footnoteReference w:id="2349"/>
      </w:r>
      <w:r>
        <w:rPr>
          <w:rFonts w:ascii="IRNazanin" w:hAnsi="IRNazanin" w:eastAsia="IRNazanin"/>
          <w:color w:val="111111"/>
          <w:sz w:val="28"/>
          <w:sz w:val="28"/>
          <w:szCs w:val="28"/>
          <w:rtl w:val="true"/>
          <w:lang w:bidi="fa-IR"/>
        </w:rPr>
        <w:t>و بلغ ملک الروم إسلام فروة فدعاه فقال له ارجع عن دینک نملکک قال لا أفارق دین محمد فإنک تعلم أن عیسی قد بشر به و لکنک تضن بملکک فحبسه ثم أخرجه فقتله و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إبراهیم بن رسول الله صلی الله علیه و آله ولد فی ذی الحجة من سنة ثمان و توفی فی ربیع الأول من هذه السنة و دفن بالبقیع و انکسفت الشمس یوم موته</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إِنَّ الشَّمْسَ وَ الْقَمَرَ آیَتَانِ مِنْ آیَاتِ اللَّهِ لَا یَنْکَسِفَانِ لِمَوْتِ أَحَدٍ فَإِذَا رَأَیْتُمُوهَا </w:t>
      </w:r>
      <w:r>
        <w:rPr>
          <w:rStyle w:val="FootnoteAnchor"/>
          <w:rtl w:val="true"/>
        </w:rPr>
        <w:footnoteReference w:id="2350"/>
      </w:r>
      <w:r>
        <w:rPr>
          <w:rFonts w:ascii="Amiri" w:hAnsi="Amiri" w:eastAsia="Amiri" w:cs="Amiri"/>
          <w:color w:val="111111"/>
          <w:sz w:val="28"/>
          <w:sz w:val="28"/>
          <w:szCs w:val="28"/>
          <w:rtl w:val="true"/>
          <w:lang w:bidi="ar-SA"/>
        </w:rPr>
        <w:t xml:space="preserve">فَعَلَیْکُمْ بِالدُّعَاءِ حَتَّی تُکْشَفَ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وقائع السنة الحادیة عشر فی هذه السنة قدم علی رسول الله صلی الله علیه و آله وفد النخع من الیمن للنصف من المحرم و هم مائتا رجل مقرین بالإسلام و قد کانوا بایعوا معاذ بن جبل بالیمن و هم آخر من قدم علی رسول الله صلی الله علیه و آله من الوفد</w:t>
      </w:r>
      <w:r>
        <w:rPr>
          <w:rFonts w:eastAsia="IRNazanin" w:cs="IRNazanin"/>
          <w:color w:val="111111"/>
          <w:sz w:val="28"/>
          <w:szCs w:val="28"/>
          <w:rtl w:val="true"/>
          <w:lang w:bidi="fa-IR"/>
        </w:rPr>
        <w:t xml:space="preserve">. </w:t>
      </w:r>
      <w:r>
        <w:rPr>
          <w:rStyle w:val="FootnoteAnchor"/>
          <w:rtl w:val="true"/>
        </w:rPr>
        <w:footnoteReference w:id="2352"/>
      </w:r>
      <w:r>
        <w:rPr>
          <w:rFonts w:ascii="IRNazanin" w:hAnsi="IRNazanin" w:eastAsia="IRNazanin"/>
          <w:color w:val="111111"/>
          <w:sz w:val="28"/>
          <w:sz w:val="28"/>
          <w:szCs w:val="28"/>
          <w:rtl w:val="true"/>
          <w:lang w:bidi="fa-IR"/>
        </w:rPr>
        <w:t>و فی هذه السنة استغفر رسول الله صلی الله علیه و آله لأهل البقیع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أبی مویهبة مولی رسول الله صلی الله علیه و آله قال أهبنی رسول الله صلی الله علیه و آله فی المحرم مرجعه من حجه و لم أدر ما مضی من اللیل أو ما بقی </w:t>
      </w:r>
      <w:r>
        <w:rPr>
          <w:rStyle w:val="FootnoteAnchor"/>
          <w:rtl w:val="true"/>
        </w:rPr>
        <w:footnoteReference w:id="2353"/>
      </w:r>
      <w:r>
        <w:rPr>
          <w:rFonts w:ascii="Amiri" w:hAnsi="Amiri" w:eastAsia="Amiri" w:cs="Amiri"/>
          <w:color w:val="111111"/>
          <w:sz w:val="28"/>
          <w:sz w:val="28"/>
          <w:szCs w:val="28"/>
          <w:rtl w:val="true"/>
          <w:lang w:bidi="ar-SA"/>
        </w:rPr>
        <w:t xml:space="preserve">فقال انطلق فإنی أمرت أن أستغفر لأهل هذا البقیع فخرجت معه فاستغفر لهم طویلا ثم قال لِیَهْنِکُمْ مَا أَصْبَحْتُمْ فِیهِ أَقْبَلَتِ الْفِتَنُ کَقِطَعِ اللَّیْلِ الْمُظْلِمِ یَتْبَعُ آخِرُهَا أَوَّلَهَا الْآخِرَةُ شَرٌّ مِنَ الْأُولَی یَا بَا مُوَیْهِبَةَ أُعْطِیتُ خَزَائِنَ الدُّنْیَا وَ الْخُلْدَ فِیهَا ثُمَّ الْجَنَّةَ فَخُیِّرْتُ بَیْنَ ذَلِکَ وَ الْجَنَّةِ وَ بَیْنَ لِقَاءِ رَبِّی وَ الْجَنَّةِ فَقُلْتُ بِأَبِی أَنْتَ وَ أُمِّی خُذْ خَزَائِنَ الدُّنْیَا وَ الْخُلْدَ فِیهَا ثُمَّ الْجَنَّةَ </w:t>
      </w:r>
    </w:p>
    <w:p>
      <w:pPr>
        <w:pStyle w:val="BookText"/>
        <w:rPr/>
      </w:pPr>
      <w:r>
        <w:rPr>
          <w:rFonts w:ascii="Amiri" w:hAnsi="Amiri" w:eastAsia="Amiri" w:cs="Amiri"/>
          <w:color w:val="111111"/>
          <w:sz w:val="28"/>
          <w:sz w:val="28"/>
          <w:szCs w:val="28"/>
          <w:rtl w:val="true"/>
          <w:lang w:bidi="ar-SA"/>
        </w:rPr>
        <w:t xml:space="preserve">فَقَالَ لَا وَ اللَّهِ یَا بَا مُوَیْهِبَةَ لَقَدِ اخْتَرْتُ </w:t>
      </w:r>
      <w:r>
        <w:rPr>
          <w:rStyle w:val="FootnoteAnchor"/>
          <w:rtl w:val="true"/>
        </w:rPr>
        <w:footnoteReference w:id="2354"/>
      </w:r>
      <w:r>
        <w:rPr>
          <w:rFonts w:ascii="Amiri" w:hAnsi="Amiri" w:eastAsia="Amiri" w:cs="Amiri"/>
          <w:color w:val="111111"/>
          <w:sz w:val="28"/>
          <w:sz w:val="28"/>
          <w:szCs w:val="28"/>
          <w:rtl w:val="true"/>
          <w:lang w:bidi="ar-SA"/>
        </w:rPr>
        <w:t>لِقَاءَ رَبِّی وَ الْجَنَّةَ و اشتکی بعد ذلک بأیام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عنه أیضا فما لبث بعد ذلک الاستغفار إلا سبعا أو ثمانیا حتی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کانت سریة أسامة بن زید و ذلک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رسول الله صلی الله علیه و آله أمر الناس بالتهیؤ لغزو الروم </w:t>
      </w:r>
      <w:r>
        <w:rPr>
          <w:rStyle w:val="FootnoteAnchor"/>
          <w:rtl w:val="true"/>
        </w:rPr>
        <w:footnoteReference w:id="2355"/>
      </w:r>
      <w:r>
        <w:rPr>
          <w:rFonts w:ascii="Amiri" w:hAnsi="Amiri" w:eastAsia="Amiri" w:cs="Amiri"/>
          <w:color w:val="111111"/>
          <w:sz w:val="28"/>
          <w:sz w:val="28"/>
          <w:szCs w:val="28"/>
          <w:rtl w:val="true"/>
          <w:lang w:bidi="ar-SA"/>
        </w:rPr>
        <w:t xml:space="preserve">لأربع لیال بقین من صفر سنة إحدی عشرة فلما کان من الغد دعا أسامة بن زید فَقَالَ سِرْ إِلَی مَوْضِعِ مَقْتَلِ أَبِیکَ وَ أَوْطِئْهُمُ الْخَیْلَ فَقَدْ وَلَّیْتُکَ هَذَا الْجَیْشَ فَأَغِرْ صَبَاحاً عَلَی أَهْلِ أُبْنَی وَ حَرِّقْ عَلَیْهِمْ فَإِنْ أَظْفَرَکَ اللَّهُ بِهِمْ فَأَقْلِلِ اللَّبْثَ فِیهِمْ خُذْ مَعَکَ الْأَدَاءَ وَ الْعُیُونَ </w:t>
      </w:r>
      <w:r>
        <w:rPr>
          <w:rStyle w:val="FootnoteAnchor"/>
          <w:rtl w:val="true"/>
        </w:rPr>
        <w:footnoteReference w:id="2356"/>
      </w:r>
      <w:r>
        <w:rPr>
          <w:rFonts w:ascii="Amiri" w:hAnsi="Amiri" w:eastAsia="Amiri" w:cs="Amiri"/>
          <w:color w:val="111111"/>
          <w:sz w:val="28"/>
          <w:sz w:val="28"/>
          <w:szCs w:val="28"/>
          <w:rtl w:val="true"/>
          <w:lang w:bidi="ar-SA"/>
        </w:rPr>
        <w:t xml:space="preserve">وَ الطَّلَائِعَ أَمَامَکَ فَلَمَّا کَانَ یَوْمُ الْأَرْبِعَاءِ بَدَأَ رَسُولُ اللَّهِ صلی الله علیه و آله فَحُمَّ وَ صُدِعَ فَلَمَّا أَصْبَحَ یَوْمَ الْخَمِیسِ عَقَدَ لِأُسَامَةَ لِوَاءً بِیَدِهِ ثُمَّ قَالَ اغْزُ بِسْمِ اللَّهِ فِی سَبِیلِ اللَّهِ فَقَاتِلْ مَنْ کَفَرَ بِاللَّهِ فخرج و عسکر بالجرف فلم یبق أحد من وجوه المهاجرین و الأنصار إلا انتدب فی تلک الغزاة فیهم أبو بکر و عمر و سعد بن أبی وقاص و سعید بن زید و أبو عبیدة و قتادة بن النعمان فتکلم قوم و قالوا یستعمل هذا الغلام علی المهاجرین الأولین فغضب رسول الله صلی الله علیه و آله غضبا شدیدا فخرج و قد عصب علی رأسه عصابة و علیه قطیفة فصعد المنبر فحمد الله و أثنی علیه ثم قَالَ أَمَّا بَعْدُ أَیُّهَا النَّاسُ فَمَا مَقَالَةٌ بَلَغَنِی عَنْ بَعْضِکُمْ فِی تَأْمِیرِ أُسَامَةَ </w:t>
      </w:r>
      <w:r>
        <w:rPr>
          <w:rStyle w:val="FootnoteAnchor"/>
          <w:rtl w:val="true"/>
        </w:rPr>
        <w:footnoteReference w:id="2357"/>
      </w:r>
      <w:r>
        <w:rPr>
          <w:rFonts w:ascii="Amiri" w:hAnsi="Amiri" w:eastAsia="Amiri" w:cs="Amiri"/>
          <w:color w:val="111111"/>
          <w:sz w:val="28"/>
          <w:sz w:val="28"/>
          <w:szCs w:val="28"/>
          <w:rtl w:val="true"/>
          <w:lang w:bidi="ar-SA"/>
        </w:rPr>
        <w:t xml:space="preserve">وَ لَئِنْ طَعَنْتُمْ فِی تَأْمِیرِی أُسَامَةَ فَقَدْ طَعَنْتُمْ فِی تَأْمِیرِی أَبَاهُ قَبْلَهُ وَ ایْمُ اللَّهِ إِنْ کَانَ لِلْإِمَارَةِ خَلِیقاً وَ إِنَّ ابْنَهُ مِنْ بَعْدِهِ لَخَلِیقٌ لِلْإِمَارَةِ وَ إِنْ کَانَ لَمِنْ أَحَبِّ النَّاسِ إِلَیَّ فَاسْتَوْصُوا بِهِ خَیْراً فَإِنَّهُ مِنْ خِیَارِکُمْ ثم نزل فدخل بیته و ذلک یوم السبت لعشر خلون من ربیع الأول و جاء المسلمون الذین یخرجون مع أسامة یودعون رسول الله صلی الله علیه و آله و یمضون علی العسکر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ذکر تخلف القوم علی ما سیأتی بیانه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بویع لأبی بکر أمر بریدة باللواء إلی أسامة لیمضی لوجهه فمضی بریدة إلی معسکرهم الأول فلما کان هلال ربیع الآخر سنة إحدی عشرة خرج أسامة فسار إلی أهل أبنی عشرین لیلة فشن علیهم الغارة فقتل من أشرف </w:t>
      </w:r>
      <w:r>
        <w:rPr>
          <w:rStyle w:val="FootnoteAnchor"/>
          <w:rtl w:val="true"/>
        </w:rPr>
        <w:footnoteReference w:id="2359"/>
      </w:r>
      <w:r>
        <w:rPr>
          <w:rFonts w:ascii="IRNazanin" w:hAnsi="IRNazanin" w:eastAsia="IRNazanin"/>
          <w:color w:val="111111"/>
          <w:sz w:val="28"/>
          <w:sz w:val="28"/>
          <w:szCs w:val="28"/>
          <w:rtl w:val="true"/>
          <w:lang w:bidi="fa-IR"/>
        </w:rPr>
        <w:t xml:space="preserve">له و سبی من قدر علیه و قتل قاتل أبیه و رجع إلی المدینة فخرج أبو بکر فی المهاجرین و أهل المدینة یتلقونهم سرورا لسلامتهم و فی مدة مرضه صلی الله علیه و آله جاء الخبر بظهور مسیلمة و العنسی و کانا یستغویان أهل بلادهما إلا أنه لم یظهر أمرهما إلا فی حال مرض رسول الله صلی الله علیه و آله و کان صلی الله علیه و آله قد لحقه مرض بعید عوده من الحج ثم عوفی ثم عاد فمرض مرض الموت قال أبو مویهبة لما رجع رسول الله صلی الله علیه و آله من حجه طارت الأخبار بأنه قد اشتکی فوثب الأسود بالیمن و مسیلمة بالیمامة فأما الأسود العنسی فاسمه عهیلة </w:t>
      </w:r>
      <w:r>
        <w:rPr>
          <w:rStyle w:val="FootnoteAnchor"/>
          <w:rtl w:val="true"/>
        </w:rPr>
        <w:footnoteReference w:id="2360"/>
      </w:r>
      <w:r>
        <w:rPr>
          <w:rFonts w:ascii="IRNazanin" w:hAnsi="IRNazanin" w:eastAsia="IRNazanin"/>
          <w:color w:val="111111"/>
          <w:sz w:val="28"/>
          <w:sz w:val="28"/>
          <w:szCs w:val="28"/>
          <w:rtl w:val="true"/>
          <w:lang w:bidi="fa-IR"/>
        </w:rPr>
        <w:t xml:space="preserve">بن کعب و کان کاهنا یشعبذ و یریهم الأعاجیب و یسبی منطقه قلب من یسمعه و کان أول خروجه بعد حجة رسول الله صلی الله علیه و آله فسار إلی صنعاء فأخذها فکتب فروة بن مسیک إلی رسول الله صلی الله علیه و آله بخبره و کان عامل رسول الله صلی الله علیه و آله علی مراد و خرج معاذ بن جبل هاربا حتی مر بأبی موسی الأشعری و هو بمارت </w:t>
      </w:r>
      <w:r>
        <w:rPr>
          <w:rStyle w:val="FootnoteAnchor"/>
          <w:rtl w:val="true"/>
        </w:rPr>
        <w:footnoteReference w:id="2361"/>
      </w:r>
      <w:r>
        <w:rPr>
          <w:rFonts w:ascii="IRNazanin" w:hAnsi="IRNazanin" w:eastAsia="IRNazanin"/>
          <w:color w:val="111111"/>
          <w:sz w:val="28"/>
          <w:sz w:val="28"/>
          <w:szCs w:val="28"/>
          <w:rtl w:val="true"/>
          <w:lang w:bidi="fa-IR"/>
        </w:rPr>
        <w:t xml:space="preserve">فاقتحما حضرموت و رجع عمرو بن خالد إلی المدینة و قتل شهر بن باذام </w:t>
      </w:r>
      <w:r>
        <w:rPr>
          <w:rStyle w:val="FootnoteAnchor"/>
          <w:rtl w:val="true"/>
        </w:rPr>
        <w:footnoteReference w:id="2362"/>
      </w:r>
      <w:r>
        <w:rPr>
          <w:rFonts w:ascii="IRNazanin" w:hAnsi="IRNazanin" w:eastAsia="IRNazanin"/>
          <w:color w:val="111111"/>
          <w:sz w:val="28"/>
          <w:sz w:val="28"/>
          <w:szCs w:val="28"/>
          <w:rtl w:val="true"/>
          <w:lang w:bidi="fa-IR"/>
        </w:rPr>
        <w:t xml:space="preserve">و تزوج امرأته و کانت ابنة عم فیروز فأرسل رسول الله صلی الله علیه و آله إلی نفر من الأبناء رسولا و کتب إلیهم أن یحاولوا الأسود إما غیلة و إما مصادمة و أمرهم أن یستنجدوا رجالا سماهم لهم ممن حولهم من حمیر و همدان و أرسل إلی أولئک النفر أن ینجدوهم فدخلوا علی زوجته فقالوا هذا قد قتل أباک و زوجک فما عندک قالت هو أبغض خلق الله إلی و هو مجرد و الحرس محیطون بقصره إلا هذا البیت فانقبوا علیه فنقبوا و دخل فیروز الدیلمی فخالطه فأخذ برأسه فقتله فخار خوار ثور فابتدر الحرس الباب فقالوا ما هذا فقالت النبی </w:t>
      </w:r>
    </w:p>
    <w:p>
      <w:pPr>
        <w:pStyle w:val="BookText"/>
        <w:rPr/>
      </w:pPr>
      <w:r>
        <w:rPr>
          <w:rFonts w:ascii="IRNazanin" w:hAnsi="IRNazanin" w:eastAsia="IRNazanin"/>
          <w:color w:val="111111"/>
          <w:sz w:val="28"/>
          <w:sz w:val="28"/>
          <w:szCs w:val="28"/>
          <w:rtl w:val="true"/>
          <w:lang w:bidi="fa-IR"/>
        </w:rPr>
        <w:t xml:space="preserve">یوحی إلیه </w:t>
      </w:r>
      <w:r>
        <w:rPr>
          <w:rStyle w:val="FootnoteAnchor"/>
          <w:rtl w:val="true"/>
        </w:rPr>
        <w:footnoteReference w:id="2363"/>
      </w:r>
      <w:r>
        <w:rPr>
          <w:rFonts w:ascii="IRNazanin" w:hAnsi="IRNazanin" w:eastAsia="IRNazanin"/>
          <w:color w:val="111111"/>
          <w:sz w:val="28"/>
          <w:sz w:val="28"/>
          <w:szCs w:val="28"/>
          <w:rtl w:val="true"/>
          <w:lang w:bidi="fa-IR"/>
        </w:rPr>
        <w:t xml:space="preserve">ثم خمد و قد کان یجی‌ء إلیه شیطان فیوسوس له فیغط و یعمل بما قاله فلما طلع الفجر نادوا بشعارهم الذی بینهم ثم بالأذان و قالوا فیه أشهد أن محمدا رسول الله و أن عهیلة </w:t>
      </w:r>
      <w:r>
        <w:rPr>
          <w:rStyle w:val="FootnoteAnchor"/>
          <w:rtl w:val="true"/>
        </w:rPr>
        <w:footnoteReference w:id="2364"/>
      </w:r>
      <w:r>
        <w:rPr>
          <w:rFonts w:ascii="IRNazanin" w:hAnsi="IRNazanin" w:eastAsia="IRNazanin"/>
          <w:color w:val="111111"/>
          <w:sz w:val="28"/>
          <w:sz w:val="28"/>
          <w:szCs w:val="28"/>
          <w:rtl w:val="true"/>
          <w:lang w:bidi="fa-IR"/>
        </w:rPr>
        <w:t>کذاب و شنوها غارة و تراجع أصحاب رسول الله صلی الله علیه و آله إلی أعمالهم و کتبوا إلی رسول الله صلی الله علیه و آله بالخبر فسبق خبر السماء إلیه</w:t>
      </w:r>
    </w:p>
    <w:p>
      <w:pPr>
        <w:pStyle w:val="BookText"/>
        <w:rPr/>
      </w:pPr>
      <w:r>
        <w:rPr>
          <w:rFonts w:ascii="Amiri" w:hAnsi="Amiri" w:eastAsia="Amiri" w:cs="Amiri"/>
          <w:color w:val="111111"/>
          <w:sz w:val="28"/>
          <w:sz w:val="28"/>
          <w:szCs w:val="28"/>
          <w:rtl w:val="true"/>
          <w:lang w:bidi="ar-SA"/>
        </w:rPr>
        <w:t>فخرج رسول الله صلی الله علیه و آله قبل موته بیوم أو بلیلة فأخبر الناس بذلک فَقَالَ قُتِلَ الْأَسْوَدُ الْبَارِحَةَ قَتَلَهُ رَجُلٌ مُبَارَکٌ مِنْ أَهْلِ بَیْتٍ مُبَارَکِینَ قیل و من هو قال فیروز فاز فیروز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وصل الکتاب و رسول الله صلی الله علیه و آله قد مات إلی أبی بکر و کان من أول خروجه إلی أن قتل نحو أربعة أشهر و فیروز قیل إنه ابن أخت النجاشی و قیل هو من أبناء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مسیلمة بن حبیب الکذاب فکان یقال له رحمان الیمامة لأنه کان یقول الذی یأتینی اسمه رحمان و قدم علی رسول الله صلی الله علیه و آله فیمن أسلم ثم ارتد لما رجع إلی بلده و کتب إلی رسول الله من مسیلمة رسول الله إلی محمد رسول الله أما بعد فإن الأرض لنا نصف و لقریش نصف و لکن قریش قوم یعتدون </w:t>
      </w:r>
      <w:r>
        <w:rPr>
          <w:rStyle w:val="FootnoteAnchor"/>
          <w:rtl w:val="true"/>
        </w:rPr>
        <w:footnoteReference w:id="2365"/>
      </w:r>
      <w:r>
        <w:rPr>
          <w:rFonts w:ascii="Amiri" w:hAnsi="Amiri" w:eastAsia="Amiri" w:cs="Amiri"/>
          <w:color w:val="111111"/>
          <w:sz w:val="28"/>
          <w:sz w:val="28"/>
          <w:szCs w:val="28"/>
          <w:rtl w:val="true"/>
          <w:lang w:bidi="ar-SA"/>
        </w:rPr>
        <w:t>و بعث الکتاب مع رجلین فقال لهما رسول الله صلی الله علیه و آله أ تشهدان أنی رسول الله قالا نعم قال أ تشهدان أن مسیلمة رسول الله قالا نعم إنه قد أشرک معک فقال لو لا أن الرسول لا یقتل لضربت أعناقکما ثُمَّ کَتَبَ إِلَیْهِ مِنْ مُحَمَّدٍ رَسُولِ اللَّهِ إِلَی مُسَیْلَمَةَ الْکَذَّابِ أَمَّا بَعْدُ فَ إِنَّ الْأَرْضَ لِلَّهِ یُورِثُها مَنْ یَشاءُ مِنْ عِبادِهِ وَ الْعاقِبَةُ لِلْمُتَّقِینَ وَ قَدْ أَهْلَکْتَ أَهْلَ حِجْرٍ أَبَادَکَ اللَّهُ وَ مَنْ صَوَّبَ مَعَکَ</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ادعی مسیلمة أنه قد اشترک مع محمد صلی الله علیه و آله فی النبوة فأتته امرأة فقالت ادع الله لنخلنا و لمائنا فإن محمدا دعا لقومه فجاشت آبارهم قال و کیف صنع </w:t>
      </w:r>
      <w:bookmarkStart w:id="924" w:name="pg13777_135544"/>
    </w:p>
    <w:p>
      <w:pPr>
        <w:pStyle w:val="BookText"/>
        <w:rPr/>
      </w:pPr>
      <w:bookmarkEnd w:id="924"/>
      <w:r>
        <w:rPr>
          <w:rFonts w:ascii="IRNazanin" w:hAnsi="IRNazanin" w:eastAsia="IRNazanin"/>
          <w:color w:val="111111"/>
          <w:sz w:val="28"/>
          <w:sz w:val="28"/>
          <w:szCs w:val="28"/>
          <w:rtl w:val="true"/>
          <w:lang w:bidi="fa-IR"/>
        </w:rPr>
        <w:t xml:space="preserve">قالت دعا بسجل فدعا لهم فیه ثم تمضمض و مجه فیه فأفرغوه فی تلک الآبار ففعل هو کذلک فغارت تلک المیاه و قال رجل برک علی ولدی فإن محمدا یبرک علی أولاد أصحابه فلم یؤت بصبی مسح رأسه إلا قرع </w:t>
      </w:r>
      <w:r>
        <w:rPr>
          <w:rStyle w:val="FootnoteAnchor"/>
          <w:rtl w:val="true"/>
        </w:rPr>
        <w:footnoteReference w:id="2367"/>
      </w:r>
      <w:r>
        <w:rPr>
          <w:rFonts w:ascii="IRNazanin" w:hAnsi="IRNazanin" w:eastAsia="IRNazanin"/>
          <w:color w:val="111111"/>
          <w:sz w:val="28"/>
          <w:sz w:val="28"/>
          <w:szCs w:val="28"/>
          <w:rtl w:val="true"/>
          <w:lang w:bidi="fa-IR"/>
        </w:rPr>
        <w:t>و توضأ مسیلمة فی حائط فصب وضوءه فیه فلم ینبت و وضع فی الآخر عنهم الصلاة و أحل لهم الخمر و الزنا و نحو ذلک فاتفقت معه بنو حنیفة إلا القلیل و غلب علی حجر الیمامة و أخرج ثمامة بن أثال و کتب ثمامة إلی رسول الله صلی الله علیه و آله بخبره و کان عامل رسول الله صلی الله علیه و آله علی الیمامة فلما مات رسول الله صلی الله علیه و آله أرسل أبو بکر خالد بن الولید إلی مسیلمة فلما بلغ الیمامة تقاتلوا و کان عدد بنی حنیفة یومئذ أربعین ألف مقاتل فقتل من المسلمین ألف و مائتان و من المشرکین نحو عشرین ألفا و کانت بنو حنیفة حین رأت خذلانها تقول لمسیلمة أین ما کنت تعدنا فیقول قاتلوا عن أحسابکم و قتل الله عز و جل مسیلمة اشترک فی قتله وحشی و أبو دجانة فکان وحشی یقول قتلت خیر الناس و شر الناس حمزة و مسیلمة</w:t>
      </w:r>
      <w:r>
        <w:rPr>
          <w:rFonts w:eastAsia="IRNazanin" w:cs="IRNazanin"/>
          <w:color w:val="111111"/>
          <w:sz w:val="28"/>
          <w:szCs w:val="28"/>
          <w:rtl w:val="true"/>
          <w:lang w:bidi="fa-IR"/>
        </w:rPr>
        <w:t xml:space="preserve">. </w:t>
      </w:r>
      <w:r>
        <w:rPr>
          <w:rStyle w:val="FootnoteAnchor"/>
          <w:rtl w:val="true"/>
        </w:rPr>
        <w:footnoteReference w:id="2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پسربچه‌ای را در روز تولدش به نزد رسول‌خدا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مبارک و پربرکت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 بعد از آن زبان به سخن نگشود تا آنکه به جوانی رسید و مبارک الیمامه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حوادث سال دهم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سال باذان حاکم یمن درگذشت و رسول خدا صلی الله علیه و آله، اداره آن را در حضرموت میان شهر بن باذان، عامر بن شهرهمدانی، ابوموسی اشعری، خالد بن سعید بن عاص، یعلی بن امیه، عمرو بن حزم و زیاد بن لبید بیاضی تقسیم نمود و عکاشة بن ثور را مسئول قبایل سکاسک و سکون نمود و معاذ بن جبل را به سوی مردم دو سرزمین یمن و حضرموت روانه داشت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مردمی اهل کتاب وارد خواهی شد و آن‌ها از تو درباره کلیدهای بهشت پرسش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آنان را آگاه ساز که کلیدهای بهشت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جمله هر چیزی را می‌شکافد تا آنکه به درگاه خداوند عزّوجلّ می‌رسد و از او پنهان و مستور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روز قیامت با اخلاص آن را به همراه داشته باشد، آن بر هر گناهی برتری و سنگینی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درباره چیزی که در کتاب خدا نیامده است و به‌عنوان سنت نیز از تو نشنیده‌ام، سؤال پرسیدند و درباره آن با من به مخاصمه برخاستند، چه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تواضع و فروتنی پیشه کن، تا خدا تو را بالا ببرد و تنها از روی علم حکم نما، و اگر مسأله‌ای برای تو دشوار و پیچیده گشت، سؤال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مکن، و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اجتهاد کن که اگر خداوند عزّوجلّ راستی و صداقت تو را مشاهده کند، تو را موفق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امری برای تو پیچیده و نامفهوم شد، درنگ کن تا آ‌نکه گره از آن بگشایی یا در آن مورد با من نامه‌نگاری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هوی و هوس حذر کن که آن کِشنده گمراهان به‌سوی آتش است و در امور به نرمی و مهربانی رفتار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حجت و دلیل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خواننده می‌تواند متوجه عدم صراحت این روایت در این باره گردد و این احتمال وجود دارد که مقصود، کوشش در به دست آوردن مدرک جهت صدور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 ینکه این خبر ضعیف است و تنها توسط آنان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رسول‌خدا صلی الله علیه و آله جریر بن عبدالله بجلی را به‌سوی ذی‌کلاع بن ناکور بن حبیب بن مالک بن حسّان بن تبع روانه داشت که در پی آن، او و همسرش ضریبه دختر ابرهة بن صباح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ریاشی از اصمعی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همراه جریر بن عبدالله نامه‌ای برای یکی از پادشاهان طائف به نام ذوالکلاع فرستاد و او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در کار خویش چنان مستقل و خود مختار گشته بود که ادعای خدایی نمود و مردمان نیز در برابر او سر تسلیم فرود آوردند و بعد از آنکه پیامبر صلی الله علیه و آله درگذشت، او به همراه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برده به نزد عمر آمد و به دست او اسلام آورد و چهار هزار نفر از بردگانش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فروه جذامی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راشد بن عمرو جذامی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بن عمرو جذامی کارگزار روم بود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اسلام آوردن خود نامه‌ای به رسول‌خدا نگاشت و آن نامه را همراه مردی از قومش به نام مسعود بن سعد روانه داشت و برای پیامبر صلی الله علیه و آله قاطری سفید به همراه اسب و الاغ و چندین جامه و قبایی زربافت از جنس سندس، پیشکش فرستاد و رسول‌خدا صلی الله علیه و آله نیز برای او این نامه را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محمد فرستاده خدا به فروة بن عمرو،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به نزد ما آمد و نامه تو را به ما ابلاغ کرد و از گذشته‌تان آگاهمان ساخت و خبر اسلام تو را به ما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هدایت خود، تو را هدایت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بلال دستور داد که دوازده و نیم</w:t>
      </w:r>
    </w:p>
    <w:p>
      <w:pPr>
        <w:pStyle w:val="BookText"/>
        <w:rPr/>
      </w:pPr>
      <w:r>
        <w:rPr>
          <w:rFonts w:ascii="IRNazanin" w:hAnsi="IRNazanin" w:eastAsia="IRNazanin"/>
          <w:color w:val="111111"/>
          <w:sz w:val="28"/>
          <w:sz w:val="28"/>
          <w:szCs w:val="28"/>
          <w:rtl w:val="true"/>
          <w:lang w:bidi="fa-IR"/>
        </w:rPr>
        <w:t>اوقیه به فرستاده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اسلام آوردن فروه به پادشاه روم رسید، او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دینت بازگرد تا تو را حکومت و فرمانروایی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محمد دست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می‌دانی که عیسی بشارت آمدن او را داده است، ولی مسأله آن است که تو نگران از کف دادن پادشاهی‌ات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پادشاه روم او را محبوس کرد و سپس او را از زندان خارج ساخت و او را کشت و به صلیب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ربیع‌الاول آن سال، ابراهیم پسر رسول‌خدا صلی الله علیه و آله که در ذی‌الحجه سال هشتم هجری متولد گشته بود، درگذشت و در قبرستان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وفات او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دو نشانه از نشانه‌های پروردگار هستند که به خاطر مرگ کسی، گرفته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خورشید را در حال کسوف دیدید، به دعا مشغول شوید تا آ‌نکه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حوادث سال یازدهم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محرم این سال، نمایندگان نخع از یمن به‌حضور پیامبر صلی الله علیه و آله رسیدند و آنان شامل دویست مرد بودند که اسلام را پذیرفته و در یمن با معاذ بن‌جبل بیعت کرده بودند و آنان آخرین هیات نمایندگان بودند که به‌حضور رسول‌خدا صلی الله علیه و آله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رسول‌خدا صلی الله علیه و آله برای اهل بقیع استغفار و درخواست آمرزش الهی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ابومویهبه غلام رسول‌خدا صلی الله علیه و آله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در ماه محرم و بعد از بازگشت از حجّش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خواب بیدار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دقیق نمی‌دانم که چه هنگام از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بیفت، که به من امر شده است برای اهل بقیع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خارج شدم و او زمانی‌طولانی برای آنان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آن آرمیده‌اید بر شما گوارا و مبارک باد، فتنه‌هایی که در پس می‌آیند از فتنه‌های پیش از خود شدیدترند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خزائن دنیا و جاودانگی در آن و در پی آن، بهشت به من بخشیده شد و من میان آن و بهشت و میان پروردگارم و بهشت مخیّر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خزائن دنیا و جاودانگی در آن و سپس بهشت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ابامویهبه، به خدا سوگند که دیدار پروردگارم و بهشت را برگزیدم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 روز بعد از آن، بیمار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بعد از آن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هفت یا هشت روز زنده بود و بعد از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سریه اسامه بن زید در این سال واقع گردید و جریان آن به این ترتیب بود که رسول‌خدا صلی الله علیه و آله در فاصله چهار شب مانده به پایان ماه صفر سال یازده هجری، به مردم فرمان داد که برای نبرد با رومیان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اُسامة بن زید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قتلگاه پدرت حرکت کن و آنان را بر اسبان جنگی سوار کن، که من تو را بر فرماندهی این سپاه گماشته‌ام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صبحدم بر اهل ابنی بتاز و برآنان آتش فرو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تو را بر آنان برتری داد، در میان آنان مدتی طولانی توقف مکن، راهنمایان راه و جاسوسان را همراه خود ساز و پیشقراولان سپاه را پیشاپیش خود حرکت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چهارشنبه فرا رسید، رسول‌خدا صلی الله علیه و آله به تب و سر درد مبتلا گردید و در صبح روز پنج شنبه، با دست خویش بیرق فرماندهی سپاه را به اسامه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در راه خدا یورش ببر و با هر کسی که به خداوند کافر است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سخن، اُسامه خارج شد و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چهره‌های سرشناس مهاجرین و انصار،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سعد بن‌أبی وقاص، سعید بن زید، ابو عبیده، و قتادة بن نعمان برای شرکت در این جنگ، ماموریت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مردم به سخن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این جوانک را بر فرماندهی مهاجرین نخستین می‌گمارد؟ رسول‌خدا صلی الله علیه و آله با شنیدن این سخن به سختی به خشم آمد و درحالی‌که بر سرش دستمالی بسته بود و بر روی خود انداخته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از منبر بالا رفت و بعد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ای مردم، این چه سخنی است که از برخی از شما درباره انتخاب اسامه به فرماندهی من رسیده است؟ بی‌تردید اگر درباره اقدام من به گماشتن اسامه به فرماندهی سپاه بدگویی کنید، یقیناً درباره اقدامم در گماردن پدرش قبل از او به فرماندهی نیز بدگویی کرده‌اید، و به پروردگار سوگند،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امیری بود، بعد از او پسرش نیز به این مقام شایسته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از محبوب‌ترین مردمان نزد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اسامه نیز از چنین منزلتی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او اراده خیر کنید که او از برگزیدگان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فرودآمد و داخل منزلش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روز یکشنبه، دهم ربیع‌الاول به وقوع پیوست و مسلمانانی که قصد همراهی اسامه در خروج به‌سوی جنگ را داشتند، به نزد رسول‌خدا صلی الله علیه و آله می‌آمدند و با او وداع کرده، راهی اردوگاه سپاه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تخلف و سرپیچی مردم را به نحوی که خواهد آمد،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با ابوبکر بیعت شد، او به بریده فرمان داد که پرچم را به نزد اُسامه بَرَد تا او رهسپار جنگ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راهی اردوگاه اولیه‌شان شد و در ماه ربیع‌الاخر یازده هجری اَسامه خارج گردید و مدت بیست شب به‌سوی اهل اُبنی راه سپرد و برآنان شبیخون زد و هر که در برابرش مقاومت نمود را به قتل رساند و هر که را که توانست، به بند کشید و قاتل پدرش را کشت و آنگاه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مهاجران و اهل مدینه نیز خارج گشتند تا برای ابراز شادی و خرسندی از سلامتی‌شان، از آنان استقبال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بیماری پیامبر صلی الله علیه و آله، خبر ظهور مسیلمه و عنسی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گمراه ساختن مردمان سرزمین‌هایشان مشغول بودند، ولی حقیقت کار آن‌ها تنها در زمان بیماری رسول‌خدا صلی الله علیه و آله برملا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اندک زمانی بعد از بازگشتش از حج بیمار گشت و سپس بهبود یافت، ولی دوباره به این بیماری مرگبار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ابومویهبه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از حج خود بازگشت، اخباری منتشر گردید که او بیمار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انتشار این خبر، اسود در یمن و مسیلمه در یمامه سر به طغیان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اسود عنسی باید گفت که عمیلة بن کعب نام داشت و کاهنی بود که به شعبده‌بازی می‌پرداخت و به مردمان چیزهای غریب و شگفت‌انگیز نشان می‌داد و گفتار او قلب شنوندگان را تسخیر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طغیان او بعد از حج رسول‌خدا صلی الله علیه و آله به وقوع پیوست که به سوی صنعاء حرکت کرد و آن را فتح نمود و فروة بن مسیک که فرماندار رسول‌خدا صلی الله علیه و آله در میان قبیله مراد بود، درباره تحرکات او نامه‌ای به رسول‌خدا صلی الله علیه و آله نگاشت و معاذ بن‌جبل نیز گریخت و خارج شد و به ابوموسی اشعری که در مارت بود ملحق گردید که با هم به حضرموت یورش بردند و عمرو بن‌خالد به مدینه بازگشت و اسود عنسی، شهر بن باذام را به قتل رساند و همسر او را که دخترعموی فیروز بود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پیکی را به‌سوی قوم ابناء روانه داشت و به آنان چنین نگاشت که یا اسود را ترور کنند و یا آنکه بر او شبیخون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فرمان داد، از اطرافشان مردانی حمیری و همدانی که نامشان را ذکر نمود، به یاری بخوانند و برای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حمیر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 فرستاد که به یاری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بر همسر اسود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پدر و شوی تو را کشته است، و با این وصف چه توجیهی برای زندگی با او داری؟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دشمن‌ترین مردمان نسبت به من است و او اکنون برهنه است و نگهبانان جز این خانه، در اطراف قصر او به نگهبانی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او نقبی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نقبی حفر نمودند و فیروز دیلمی داخل گردید و بر او هجوم برد و سرش را در دست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صدایی همانند بانگ گاو برآمد و نگهبانان از آن صدا، به‌سوی در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چیست؟ همسر اسود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وحی نازل می‌گردد، سپس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او شیطانی وارد می‌گشت و به وسوسه او می‌پرداخت و به دنبال آن اسود خر خر می‌کرد و به آنچه که آن شیطان گفته بود،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سپیده صبح دمید، آنان به علامتی که میان خود قرار داده بودند، بانگ برآوردند و سپس اذان گفتند و در حین آن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محمد رسول خداست، شهادت می‌دهیم که عمیله دروغگو است و بر او شبیخون زدند و اصحاب رسول‌خدا صلی الله علیه و آله به‌سوی مناطق فرمانروایی خود بازگشتند و نامه‌ای درباره کشته شدن اسود برای رسول‌خدا صلی الله علیه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وحی الهی پیش از رسیدن آن نامه، رسول‌خدا صلی الله علیه و آله را از این امر مطلع ساخت و رسول‌خدا صلی الله علیه و آله یک روز یا یک شب قبل از وفاتش از خانه خارج گردید و مردم را از این حادثه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اسود کشته شد، او را مردی مبارک از خاندانی مبارک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بعد از درگذشت رسول‌خدا صلی الله علیه و آله به دست ابوبکر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اسود از ابتدای خروجش تا زمان هلاکتش حدود چهار ماه به طول انجامید و درباره فیروز گفته شده است که او خواهر زاده نجاشی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قول دیگر، او را از ایرانیان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مسیلمة بن حبیب کذاب باید گفت که به او رحمان یمامه گفته گفته می‌شد؛ چرا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نزد من می‌آید، نامش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در میان گروندگان به اسلام به حضور رسول‌خدا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بازگشت به سرزمین خود، مرتد گردید و به رسول‌خدا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مسیلمه رسول‌خدا، خطاب به محمد رسول‌خدا،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میان ما تقسیم گشته است و نیمی از زمین، از آن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قومی تجاوز 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را همراه آن دو مرد فرستاد و رسول‌خدا صلی الله علیه و آله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اینکه من رسول‌خدایم، شهادت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رسالت مسیلمه نیز شهادت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این امر با تو شریک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امان بودن رسولان از مرگ نبود، بی هیچ‌تردیدی گردن شما دو نفر را قطع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مسیلمه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رسول‌خدا به مسیلمه کذاب،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زمین تنها از آن خداست که آن را میراث هر یک از بندگانش که خواهد، می‌سازد و فرجام نیک از آن متقین و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حجر را هلاک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تأییدکنندگانت را هلاک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مسیلمه را مدعا بر آن بود که در امر رسالت با محمدصلی الله علیه و آله شریک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ادعا، زنی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نخل‌ها و آب ما را برکت و فزونی دهد، چرا که محمد برای قومش دعا نمود و چاه‌های آنان لبریز از آب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چنین کاری کرد؟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دلو بزرگ پرآبی برای اوحاضر سازند و برای آنان در آن دعا نمود، سپس مقداری از آب را در دهان خود گردانید و درآن دلو فرو ریخت و آب دلو را در آن چاه‌ها 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چاه‌هایشان پرآب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نیز چنین کرد، ولی آب‌هایشان فرو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کشیدن بر سر پسرم دعا کن تا پر خیر و برکت گردد که محمد فرزندان اصحابش را با مسح خویش متبرّک و پر خیر و برکت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کودکی را که به نزد او آوردند تا بر سرش مسح کشد، دچار ریزش مو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مسیلمه در بوستانی وضو ساخت و آب وضویش را بر آن ریخت، ولی دیگر در آن بوستان چیزی رویش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نماز را نیز از دوش پیروان خود برداشت و شراب و زنا و همانند این کارها را بر آنان حلال ساخت و همه بنی حنیفه به جز معدودی، به او گرویدند و ثمامه که فرماندار رسول‌خدا صلی الله علیه و آله در یمامه بود، درباره تحرکات او نامه‌ای برای رسول‌خدا صلی الله علیه و آله نگاشت و بعد از درگذشت رسول‌خدا صلی الله علیه و آله، ابوبکر، خالد بن ولید را به سوی مسیلمه گسیل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خالد به یمامه رسید، سپاهیان آن دو با یکدیگر درگیر شدند و درآن روز جنگجویان بنی حنیفه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و در این جنگ از مسلمانان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مشرکان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بنی حنیفه هنگامی‌که شکست خود را ملاحظه کردند، به مسیلمه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وعده‌اش را به ما می‌دادی، چه شد؟ و مسیلمه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افتخارات نیاکانتان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مسیلمه را هلاک ساخت و وحشی و ابودجانه با هم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و بدترین مردمان یعنی حمزه و مسیلمه را کشتم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یازدهم درباره وقایع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2362572_1468164448"/>
      <w:bookmarkStart w:id="926" w:name="_Toc377"/>
      <w:bookmarkEnd w:id="925"/>
      <w:r>
        <w:rPr>
          <w:rtl w:val="true"/>
        </w:rPr>
        <w:t>بیان</w:t>
      </w:r>
      <w:bookmarkEnd w:id="92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السکاسک حی بالیمن و قال الجوهری السکون بالفتح حی من الیمن و فی النهایة فی حدیث أسامة أغر علی أبنی صباحا هی بضم الهمزة و القصر اسم موضع من فلسطین بین عسقلان و الرملة و یقال لها یبنی بالیاء و العنس بالعین المهملة و النون أبو قبیلة من الیمن و بالباء الموحدة أیضا أبو قبیلة و کذا فی أکثر النسخ لکن ابن الأثیر ضبطه بالنون و باذام فی أکثر النسخ بالمیم معرب بادام و صححه الفیروزآبادی بالنون و قال الأبناء قوم من العجم سکنوا الیمن و قال الجوهری صوبت الفرس إذا أرسلته فی الجری و صوبه أی قال له أصبت و استصوب فعله</w:t>
      </w:r>
      <w:r>
        <w:rPr>
          <w:rFonts w:eastAsia="IRNazanin" w:cs="IRNazanin"/>
          <w:color w:val="111111"/>
          <w:sz w:val="28"/>
          <w:szCs w:val="28"/>
          <w:rtl w:val="true"/>
          <w:lang w:bidi="fa-IR"/>
        </w:rPr>
        <w:t xml:space="preserve">. </w:t>
      </w:r>
      <w:bookmarkStart w:id="927" w:name="pg13777_135545"/>
    </w:p>
    <w:p>
      <w:pPr>
        <w:pStyle w:val="BookText"/>
        <w:rPr/>
      </w:pPr>
      <w:bookmarkEnd w:id="9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قبیله‌ای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اُسامه،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صبحدم بر ابنی شبیخون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همزه و قصر، نام مکانی در فلسطین میان عسقلان و رمله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مهمله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قبیله‌ای در یمن است و با باء موحده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سرشاخه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نسخه‌ها به این 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اثیر آن را با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اکثر نسخه‌ها با میم ذکر شده است، در واقع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فیروزآبادی آن را با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عجم بودند که در یمن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صوبتُ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را رها کنم، تا تیز جولان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نیکو به انجام رساندی و کار او را نیک و پسندیده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28" w:name="__RefHeading___Toc2362574_1468164448"/>
      <w:bookmarkStart w:id="929" w:name="_Toc378"/>
      <w:bookmarkEnd w:id="928"/>
      <w:r>
        <w:rPr>
          <w:rtl w:val="true"/>
        </w:rPr>
        <w:t>مراجع التصحیح و التخریج‌</w:t>
      </w:r>
      <w:bookmarkEnd w:id="929"/>
    </w:p>
    <w:p>
      <w:pPr>
        <w:pStyle w:val="BookText"/>
        <w:rPr/>
      </w:pPr>
      <w:r>
        <w:rPr>
          <w:rFonts w:ascii="IRNazanin" w:hAnsi="IRNazanin" w:eastAsia="IRNazanin"/>
          <w:color w:val="111111"/>
          <w:sz w:val="28"/>
          <w:sz w:val="28"/>
          <w:szCs w:val="28"/>
          <w:rtl w:val="true"/>
          <w:lang w:bidi="fa-IR"/>
        </w:rPr>
        <w:t>بسم اللّه الرحمن الرحیم و الحمد للّه ربّ العالمین و الصلاة علی سیّدنا محمّد و آله الطاهرین</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وفّقنا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الشکر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الکتاب و تنمیقه و تحقیق نصوصه و أسانیده و مراجعة مصادره و مآخذه، مزداناً بتعالیق مختصرة لا غنی عنها و کان مرجعنا فی المقابلة و التصحیح مضافاً إلی أصول الکتاب و النسخة المطبوعة المشهورة بطبعة أمین الضرب، الطبعة الحروفیّة عدّة نسخ مخطوطة جیّدة فی غایة الدقّة و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النسخة الثمینة الأصلیّة التی هی بخطّ المؤلّف رضوان اللّه علیه تفضّل بها العالم العامل حجّة الإسلام الحاجّ السیّد مهدیّ الصدر العاملیّ الأصبهانیّ صاحب الوعظ و إمام الجماعة فی عاصمة طهران و هی ممّا ورثه من أبیه الفقید السعید الخطیب المشهور الحاجّ السیّد صدر الدین العاملیّ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نسخة مخطوطة بخطّ نعمة اللّه بن محمّد مهدیّ الإصطهباناتیّ استکتبها عام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نسخة مخطوطة أخری مصحّحة بتصحیح محمّد محسن ابن أبی تراب مؤرّخة بعام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 بهما الفاضل البارع الأستاذ المعظّم السیّد جلال الدین الأرمویّ الشهیر بالمحدّث و یأتی مزید توضیح بالنسبة إلی هاتین النسختین فی الجزء الثانی و العشرین الذی یتمّ به تاریخ نبیّنا الأکرم صّلی الّله علیه و آله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مرجعنا فی تخریج أحادیثه و تعالیقه کتباً أوعزنا إلیها فی المجلّدات السابقة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w:t>
      </w:r>
      <w:bookmarkStart w:id="930" w:name="pg13777_135546"/>
    </w:p>
    <w:p>
      <w:pPr>
        <w:pStyle w:val="BookText"/>
        <w:rPr/>
      </w:pPr>
      <w:bookmarkEnd w:id="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31" w:name="__RefHeading___Toc2362576_1468164448"/>
      <w:bookmarkStart w:id="932" w:name="_Toc379"/>
      <w:bookmarkEnd w:id="931"/>
      <w:r>
        <w:rPr>
          <w:rtl w:val="true"/>
        </w:rPr>
        <w:t>کلمة المصّحح رحمه اللّه‌</w:t>
      </w:r>
      <w:bookmarkEnd w:id="932"/>
    </w:p>
    <w:p>
      <w:pPr>
        <w:pStyle w:val="BookText"/>
        <w:rPr/>
      </w:pPr>
      <w:r>
        <w:rPr>
          <w:rFonts w:ascii="IRNazanin" w:hAnsi="IRNazanin" w:eastAsia="IRNazanin"/>
          <w:color w:val="111111"/>
          <w:sz w:val="28"/>
          <w:sz w:val="28"/>
          <w:szCs w:val="28"/>
          <w:rtl w:val="true"/>
          <w:lang w:bidi="fa-IR"/>
        </w:rPr>
        <w:t>بسمه تعلی و له الحمد</w:t>
      </w:r>
    </w:p>
    <w:p>
      <w:pPr>
        <w:pStyle w:val="BookText"/>
        <w:rPr/>
      </w:pPr>
      <w:r>
        <w:rPr>
          <w:rFonts w:ascii="IRNazanin" w:hAnsi="IRNazanin" w:eastAsia="IRNazanin"/>
          <w:color w:val="111111"/>
          <w:sz w:val="28"/>
          <w:sz w:val="28"/>
          <w:szCs w:val="28"/>
          <w:rtl w:val="true"/>
          <w:lang w:bidi="fa-IR"/>
        </w:rPr>
        <w:t>إلی هنا انتهی الجزء الحادی و العشرون من کتاب بحار الأنوار من هذه الطبعة النفیسة و هو الجزء السابع من المجلّد السادس فی تاریخ نبیّنا الأکرم صّلی الّله علیه و آله حسب تجزئة المصنّف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و صحّحناه عند طبعها طبقاً للنسخة التی صحّحها الفاضل المکرّم الشیخ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من لجنة التحقیق و التصحیح لدار الکتب الإسلامیّة </w:t>
      </w:r>
      <w:bookmarkStart w:id="933" w:name="pg13777_135547"/>
    </w:p>
    <w:p>
      <w:pPr>
        <w:pStyle w:val="BookText"/>
        <w:rPr/>
      </w:pPr>
      <w:bookmarkEnd w:id="9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34" w:name="__RefHeading___Toc2362578_1468164448"/>
      <w:bookmarkStart w:id="935" w:name="_Toc380"/>
      <w:bookmarkEnd w:id="934"/>
      <w:r>
        <w:rPr>
          <w:rtl w:val="true"/>
        </w:rPr>
        <w:t>فهرست ما فی هذا الجزء</w:t>
      </w:r>
      <w:bookmarkEnd w:id="9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خیبر وفدک و قدوم جعفر بن أبی طالب علیهما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الحوادث بعد غزوة خیبر إلی غزوة مؤتة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مؤتة و ما جری بعدها إلی غزوة ذات السلاسل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الحوادث بعدالفتح إلی غزوة حنین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حنین و الطائف و أوطاس و سائر الحوادث إلی غزوة تبوک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تبوک و قصّة العقبة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أبی عامر الراهب و مسجد الضرار و فیه ما یتعلق بغزوة تبوک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سورة براءة و بعث النبی صّلی الّله علیه و آله علیا علیه السلام بها لیقرأها علی الناس فی الموسم بمکة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المباهلة و ما ظهر فیها من الدلائل و المعجزات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عمرو بن معدیکرب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أمیر المؤمنین علیه السلام إلی الیمن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الوفود علی رسول الله صّلی الّله علیه و آله و سائر ما جری إلی حجة الوداع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و ما جری فیها إلی الرجوع إلی‌المدینة و عدد حجّه و عمرته صّلی الّله علیه و آله و سائر الوقائع إلی وفاته صّلی الّله علیه و آله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 حدّثنی من لا اتهم، عن عطاء بن أبی مروان الاسلمی عن أبیه، عن ابی معتب بن عمرو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الریاح و ما أذرین، فانا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أقدموا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اقدموا بسم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هناتک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اللّه لو لا اللّه ما اهتدینا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السیرة بعد ذلک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فبدر خ 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ذلک بعد ما أعطی اللواء أبا بکر فرجع ذکره ابن هشام فی السیرة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سعد بن سهل، و فی صحیح البخاریّ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رویاه أیضا بأسانید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علی صبیح و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محمّد علی صبیح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یدوکون لیلتهم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یعطیها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یا رسول اللّه یشتکی عینیه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فبرأ حتّی کان لم یکن به وجع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اللّه فیه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لک من أن یکون لک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تمام الخبر فیهما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قریبا تمام الأبیات عن الدیوان و فیه اختلاف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فضرب رأس مرحب فقتله ثمّ کان الفتح علی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ثامنهم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السیرة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یتحدث معه باللیل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هزم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حیی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کما فی المصدر و السیرة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قتلی یهود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باعدوا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فاکلمک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هذا فی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ثوبا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بسکون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عاما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الدروع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ینفیهم من ارضهم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مشویة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سممت خ 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 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الذراع، فلاک منها مضغة فلم یسغها و معه بشر بن البراء بن معرور، قد أخذ منها کما أخذ رسول اللّه صلّی اللّه علیه و آله، فاما بشر فأساغها، و اما رسول اللّه صلّی اللّه علیه و آله فلفظها،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یسغها أی فلم یبلعها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فلفظها أی طرحها و رماها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دعاها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قطعت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الابهر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إذا انقطع مات صاحبه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الحبشة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خلقته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ثقل خ 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اقبل علیّ علیه السلام بالسیف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ان الصحیح طلحة بن عثمان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الخیل مائتی فرس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طلحة رأسا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أَنْفُسَنا وَ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فی المصدر بالحدیث حتّی نری نصه و الفاظه، و سعد بن معاذ کما قال المصنّف لم یکن حیا فی تلک الغزوة بل مات بعد غزوة قریظة، و المقریزی قال فی الامتاع انه صلّی اللّه علیه و آله دفع رایة إلی رجل من الأنصار و لم یبین شخصه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اللخمی بالخاء المعجمة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أیضا بطریق آخر وجده بخط الشهید رحمه اللّه فی باب غزوة حنین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أسرنا رسول اللّه صلّی اللّه علیه و آله یوم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الظاهران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الوهم من الرواة کما ان الظاهر ان ابا جرول زهیر المذکور فی الحدیث و فیما یأتی من الشهید مصحف أیضا و الصواب أبو صرد زهیر، و هو مذکور فی 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یأتی من 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مشتت شملها فی دهرها غیر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من 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تختبر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مخضها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من 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یریبک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یرینک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من 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تجعلنا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من 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کفرت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من 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نسخة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یأتی من 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 البریة اذ تعفو و تنتصر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ذکر ابن هشام فی السیرة من تخلف و لم یرد إلیهم الأموال و الذراری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فتح اللّه علی یدی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 یشرک فیه خ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ابن هشام فی السیرة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 الشیاطین و ما اضللن و ربّ الریاح و ما أذرین، فانا نسألک خیر هذه القریة و خیر أهلها و خیر ما فیها، و نعوذ بک من شرها و شر أهلها و شر ما فیها، اقدموا 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یقولها علیه السلام لکل قریة دخلها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فاقام خ 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أعجزه عن الحرب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یتناوشون 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المهاجرین خ 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تفل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فمسحها خ 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دعائه له خ 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فجبرائیل 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سلاحی خ 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عبل الذراعین شدید القصرة 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لیث لغابات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أطعن بالرمح وجوه الکفرة 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 خ 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فاطلع إلیه یهودی من رأس الحصن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علیّ بن أبی طالب، 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علوتم و ما انزل علی موسی أو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رجع حتّی فتح اللّه علی یدیه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قلوبهم خ 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ظفروا 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دحا خ 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رجلا منهم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قال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إسحاق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عبد اللّه الجدلی و لعله وهم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قاتلت القوم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المقریزی فی الامتاع عن جابر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کلهم له یتشددوا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رجل أدلم فاستأذن علی النبیّ صلّی اللّه علیه و آله،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نبا أی تجافی و رجع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یترک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یقلوه من الأرض غیری؟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یترک 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حکایة مریم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حجر 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 سعد یا ابا الحسن أربع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رضیت أنا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کادت تذهب روحها جزعا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خلی عن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خلی عن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قراباتی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فتح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أدری بایهما أسر؟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عینیه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قبل عینیه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 و آله قبل أن یسیر الی خیبر ارسل عمرو بن امیة الضمیری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الحبش 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بسکون العین و التخفیف و قد تکسر العین و تشد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قریب من مکّة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رجلیه خ 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مضیة خ 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یدعو خ 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أربعة عشر قامة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قدرتک خ 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اخفافها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بعد ذلک فیه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بالمدائن و البحر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بجیشه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یدیه 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بیده خ 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علی خ 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فکأنهما لم ترمدا قط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بالجزیة خ 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هم 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صوت البعیر فی حنجرته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 الباب خ 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أشرفنا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اسم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یترطب خ 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 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خ 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بغیر ماء 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الأرض خ 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الحدیث فی الخرائج المطبوع و لا ما تقدم تحت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مرارا ان الخرائج المطبوع مختصر من الأصل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خ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خ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علی المدینة نمیلة بن عبد اللّه اللیثی، و ذکر المقریزی فی الامتاع سباع أولا،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ذر، و قیل نمیلة بن عبد اللّه اللیثی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أصبحوا و أفئدتهم تخفق و فتحوا حصونهم و غدوا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الخمیس الجیش، سمّی بذلک لأنّه ینقسم إلی خمسة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و ساقة، و قلب، و میمنة و میسرة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خربت خیبر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إذا نزلنا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مسک جمل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أسورة الذهب، و دمالج الذهب، و خلاخل الذهب و اقرطة ذهب و نظم من جوهر و زمرد، و خواتم ذهب، و فتخ بجزع ظفار مجزع بالذهب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الفتخ بالخاء المعجمة جمع فتخة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تلبس فی الاصبع کالخاتم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مسک الجمل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تمنین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قدم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 جئت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قریش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فیما کان سنة سبع من الهجرة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الطبعة السابقة قبل ذلک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نسخة المصنّف خالیة عنها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سمی به لان له خمسة ارکان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و قلب و میمنة و میسرة و ساق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الواهب خ 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کلکم خ 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 یدوی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له دوی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 عن المصرع الأخیر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ظاهر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للعلی القادر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حافة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نفوذ</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یقعدون فی مرتفع من الأرض ینظرون منه القتال و لا یشهدونه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الذی یتعذر الوصول إلیه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جوامع خ 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نسخة 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البرسی معروف فی اخباره بالغرابات و الشواذ لا یعول علی متفرداته، و قصة الثور فی الحدیث من الرموز التی لم تکشف عنها الاستار، و لعل یوما یرشدنا العلم إلی معناها الصحیح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ارسلنا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الفاظ الحدیث من الثانی، و اما المناقب فاختصر الحدیث، راجعه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من السفر للاستراحة ثمّ یرتحلون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ستمر بک فی أحادیث فضائل علیّ علیه السلام أحادیث فی ذلک من العامّة و الخاصّة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فتنصر هو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 رجعت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یبال بها و لم یهتم لها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فأعطیت ابرهة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کانتا فی رجلها، و خواتم فضة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شیئا مهما کان، ای نقصه، و رزأ و رزئ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خیرا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عطرة تتخذ من دابة کالسنور هی أکبر منه قلیلا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لیلة ثلاث عشر مضین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ثمّ مات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مأبور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إلیه صلّی اللّه علیه و آله أشیاء اخری منها فرس یسمی اللزاز، و مکحلة و مربعة توضع فیها المکحلة، و قارورة دهن، و مقص، و مسواک و مشط و مرآة و غیر ذلک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 رسول اللّه صلّی اللّه علیه و آله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قابلتها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الأثیر فی أسد الغابة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کلثوم بن الحصین الغفاری و قال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علی المدینة عویف بن الاضبط الدیلی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المقریزی ابارهم کلثوم بن حصن الغفاری فیمن یسوق الهدی فی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 علی المدینة أبا ذر الغفاری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یقول اشعارا ذکرها فی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 الباب السابع فیما کان سنة سبع من الهجرة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یخطب الی جذع نخلة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باقوم الرومی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فیما کان سنة ثمان من الهجرة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المتن و المصدر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بماریة أم إبراهیم بن رسول اللّه صلّی اللّه علیه و آله و اختها سیرین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کسوة، فأسلمت ماریة و اختها قبل قدومها علی رسول اللّه صلّی اللّه علیه و آله فأخذ ماریة لنفسه، و وهب سیرین حسان بن ثابت الأنصاریّ، فهی أم ابنه عبد الرحمن فهو و إبراهیم ابنا 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اتخذ صلّی اللّه علیه و آله منبره الذی کان یخطب الناس علیه، و اتخذ درجتین و مقعدة،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عمل سنة ثمان و هو الثبت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بنی مرة بفدک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 علی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المعرکة جریحا و به رمق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مرداس بن نهیک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استاق النعم و الشاء و حدروها الی المدینة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المصدر مفصلا و اختصره المصنّف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 القعدة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امره بالمقام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ارسلوا جندب بن مکیث الجهنیّ ربیئة لهم،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الطلیعة من الجیش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فرآنی منبطحا فأخذ قوسه و سهمین فرمانی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اتحرک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اتحرک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خالطه سهمای و لو کان ربیئة لتحرک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الابطن الوادی من قدید بعث اللّه عز و جل من حیث شاء سحابا ما رأینا قبل ذلک مطرا مثله فجاء الوادی بما لا یقدر أحد یجوزه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کان سریة شجاع بن وهب الی بنی عامر فی شهر ربیع الأوّل فی أربعة عشر رجلا فشن الغارة علیهم فاصابوا نعماء فکان سهم کل رجل منهم خمسة عشر بعیرا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عمیر الغفاری و هو الصحیح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کعب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اللواء عبد اللّه بن رواحة فقاتل حتّی قتل، فاعطی المسلمون اللواء بعدهم خالد بن الولید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أنفذ رجلا من المسلمین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عاما فوجا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العیون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الطباب المخضل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الطباب ثقب فی خرز المزادة التی یجعل فیها الماء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قتلا 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یقفلوا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الاله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 علا بنیانه من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 أشم وسؤددا ما ینقل</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ینغل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السیرة هذا البیت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بهدیهم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الممحل من المحل و هو الشدة و القحط و کلب الزمان و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السیرة هذا البیت قبل البیت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معناه لا یحجر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بالحدیث فی الخرائج المطبوع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الیهود فقال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رجل من الیهود فقال ان کان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خ 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المشرکین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 المصدر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قطعت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احتضن خ 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کذا، و قتل من المسلمین فلان و فلان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یستشهد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تسلیها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یأتیها نساؤها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تسلیها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لاهل المصیبة 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الناس عموما و قد غلب علی مجتمعهم فی حزن و الجمع المآتم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بنی 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رسول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جبرئیل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صلّی اللّه علیه و آله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المأرب، بلاد الازد بالیمن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عظیم ینتسب الی لخم و اسمه مالک بن عدی بن الحارث بن مرة بن أدد بن زید بن یشجب بن عریب بن زید بن کهلان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القحطانیة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تقطرت لحیته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المرء کثیر حزنه باخیه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فتغذینا جمیعا عنده غذاء طیبا مبارکا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فررتم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قبلا ان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المرء کثیر حزنه بأخیه، فعلیه لا یحتاج الی توجیه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المیثمی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ربیعة بن عثمان عن عمر بن الحکم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صالحین سالمین غانمین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ابن أبی سیرة، عن إسحاق بن عبد اللّه بن أبی طلحة عن رافع بن إسحاق، عن زید بن أرقم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أبو صفوان عن خالد بن یزید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المفحص مفعل من الفحص کالا فحوص و جمعه مفاحص، و منه الحدیث انه أوصی امراء جیش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ستجدون آخرین للشیطان فی رءوسهم مفاحص فافلقوها بالسیوف، ای ان الشیطان قد استوطن رءوسهم فجعله له مفاحص کما تستوطن القطا مفاحصها، و هو من الاستعارات اللطیفة لان من کلامهم إذا وصفوا إنسانا بشدة الغی و الانهماک فی الشر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فرخ الشیطان فی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عشش فی قلبه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اؤمرنی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فاکثروا السجود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 وادی القری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قضاعة من قضاعة القحطانیة، و هم بنو بهراء بن عمرو بن الحافی بن قضاعة و ترجمنا قبل ذلک سائر القبائل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بکثرة عدة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تصحیف الطابع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 عن کذا او من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تصحیف الطابع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زیادات فی المصدر لم یذکرها المصنّف راجعه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أوهنه و أضعفه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لحمه القتال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زیادات فی المصدر لم یذکرها المصنّف اختصارا راجعه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عبد اللّه بن عتبة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علی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حدّثنی مالک بن أبی الرجال، عن عبد اللّه بن أبی بکر بن حزم، عن أم جعفر بنت محمّد بن جعفر عن جدتهما أسماء بنت عمیس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المصدر زیادات اسقطها المصنّف اختصارا راجعه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اسد بن هاشم بن عبد مناف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کثیر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اشبهت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فیما کان سنة ثمان من الهجرة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موجودة عندی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تضبع أی تضبح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تتکلم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ذکر وقت الصبح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ترفع برکبانها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ترتفع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و ما کان حالهم و قصتهم؟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توافقوا علی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و تعاقدوا علی ان لا یتخلف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حلف واحد أن یقتلوا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القمّیّ 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یقتلوا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 علیا 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 خ 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تواثقوا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فرات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فارس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المصدرین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لا یغدر رجل منهم بصاحبه خ ل أقول یوجد ذلک فی تفسیر القمّیّ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یقتلون اخی علیّ بن أبی طالب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فجددوا خ 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عدتهم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القمّیّ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رآهم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بایعوا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فان بایعوک و الا واقفهم فاقتل مقاتلیهم و اسب ذراریهم و استبح اموالهم و خرب ضیاعهم و دیارهم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تابعوه و الا واقعهم فقتل مقاتلیهم و سبی ذراریهم و استباح اموالهم و اخرب دیارهم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واقفهم فیقتل مقاتلیهم و یسبی ذراریهم و یستبیح اموالهم و یخرب خ 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مدججین فی السلاح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تدخلون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تدخلوا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رحم بیننا و بینک و قرابة قریبة لقتلناک و جمیع اصحابک حتّی یکون حدیثا لمن یأتی بعدکم، ارجع انت و اصحابک و من معک، و ارغبوا فی العافیة فانا نرید صاحبکم بعینه و أخاه علیّ بن أبی طالب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تفسیر القمّیّ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اربحوا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تفسیر القمّیّ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انا نرید خ 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منا اضعافا و أعد منکم عدة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جبرئیل النبیّ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خالفت و لم تفعل ما امرتک و کنت لی عاصیا فیما امرتک، فقام النبیّ صلّی اللّه علیه و آله و سلم فحمد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قولی خ 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صعد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تفسیر القمّیّ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أجابوه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تفسیر القمّیّ، 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یدعوهم الی اللّه و الی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المصدرین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انتفخ سحره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 ای جبن و ان الخوف ملأ جوفه فانتفخ سحره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بالمهاجرین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مسیرهم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القمّیّ، 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مسیره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خرج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فرات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قد انصرف بالمسلمین معه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بمقالته خ ل مثل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بمثل ما اخبره به صاحبه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قبح اللّه 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خالفت امری و تجلیت برأیک، الا قبح اللّه رایک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اخبرنی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القمّیّ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یتقطعوا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بأمره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امرنی بأمر و انا منتهی الی امره و اخبرنی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ابشروا فانکم عادون الی خیر، فطابت انفسهم و سکنت قلوبهم، فسار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کل ذلک فی السیر و التعب الشدید حتّی باتوا قریبا منهم حیث یراهم و یرونه، و امر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الیهم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القمّیّ، 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منهم إلیه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شاکین فی السلاح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 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تفسیر القمّیّ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این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این أنتم اقبلتم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خ 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لکم ان آمنتم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المسلمین 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فخذ حذرک و استعد خ 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قاتلوا 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مراکزکم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مرکزه و الی أصحابه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یقضموا و یحسوا و یسرجوا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علی أصحابه أن یحسوا دوابهم و یقضمونها و یحسبونها و یسرجونها فلما أسفر عمود الصبح صلی بالناس بغلس فمر علیهم بأصحابه فلم یعلموا حتّی توطأهم الخیل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تفسیر فرات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بالاسیر خ 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 خ 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یصب منهم الا رجلا، فخرج النبیّ صلّی اللّه علیه و آله یستقبل علیا و جمیع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ثلاثة أمیال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تفسیر فرات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نزل عن دابته و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جماعة المسلمین الی علی حیث نزل رسول اللّه صلّی اللّه علیه و آله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جماعة المسلمین الی علی حیث نزل النبیّ صلّی اللّه علیه و آله و اقبل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خیبر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فی تفسیر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أن یکون من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یکون خیبر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السورة 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فَأَثَرْنَ بِهِ نَقْعاً، بالخیل اثرن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یأثرن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بعثهما خ 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شهدا جمع الوادی الیابس و تمنیا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لحب الخیر 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ضمیر التثنیة یرجع إلی أبی بکر و عمر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الخبر فی تفسیر فرات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اللذین أمرا و اشارا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یوجد ذلک فی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حسدا خ 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اخذ</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فمشیا إلیه و قالا له 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 رحالکما و کفا عمالا یعنیکما و اسمعا و اطیعا فانی اعلم بما اصنع فسکتا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المصدر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اکل الفرس الشعیر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المطبوع اما فی نسختی المصحّحة علی نسخة للمولی خلیل القزوینی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 علی أبو القاسم علیّ بن شبل بن أسد الوکیل و انا اسمع فی منزله ببغداد فی ربض بباب المحول فی سنة عشر و اربعمائة،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ظفر بن حمدون بن أحمد بن شداد البادرائیّ أبو منصور ببادرایا فی شهر ربیع الآخر من سنة سبع و أربعین و ثلاثمائة قال حدّثنا إبراهیم بن إسحاق النهاوندی عن إبراهیم الأحمری اه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الظاهران الأحمری متحد مع النهاوندی فالصحیح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إبراهیم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یجبنه أصحابه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فوجهه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اکمن النهار و سر اللیل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النسخة التی صححت المصدر علیه ان الکتاب للشیخ نفسه، و تعبیری بامالی ابن الشیخ هنا أو فی غیر ذلک الموضع للوفاق للمشهور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فاتصل بهم الخبر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فاخذ</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فی تلک السریة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شاب لا خبرة له بالحرب أو بغیره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باللیل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الی ان کبس</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خ 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 حسد عمرو بن العاص لعلی علیه السلام حسد 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أظهر خ 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کانت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النبیّ صلّی اللّه علیه و آله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نخرج الیهم یا رسول 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قدموا علی النبیّ صلّی اللّه علیه و آله عقده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لعلی خ 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خ 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بهم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ابتدر خ 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کلمه خ 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خ 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غافلون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ترجل له من فرسه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کان من غیره فیها من الفساد ما کان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سواه خ 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السلسلة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جئتک خ 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اقبل الیکم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 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خ 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ارجع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خ 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قرأ بنا فیها خ 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سأسأله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تطیعونی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فابت تحملهم الأرض فاستفز خالد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بنا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 إلیه فردوا علیه ذلک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قد امرکم رسول اللّه صلّی اللّه علیه و آله ان تسمعوا لی و تطیعونی؟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فابوا ان ینقادوا و استفزهم خالد بن الولید ثالثة، فقالوا مثل ذلک الکلام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تطیعوا امری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خیولهم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علی و خرج معه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 الجبل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تبرحوا إذا نبذ بامامهم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علیّ بن عمر الزهری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نحن اجمع کنا حول النبیّ صلّی اللّه علیه و آله ما خلا أمیر المؤمنین علی بن أبی طالب علیه السلام فانه کان فی منبر فی الحار اذ اقبل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اقبل خ 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یتخطی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وراک یا أخا لجیم؟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 خثعما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فیقتلونک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یطئوا خ 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لم نر فی غزواته صلّی اللّه علیه و آله انه خاف أو بکی من عدد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حصاؤها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کثیبها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فیها خیمة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عظامها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شعر فی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دون المراهق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تبخر تلک الذؤابة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غیر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ابی و امی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خمس مائة رجل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خمس مائة رجل الی خمس مائة من العرب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لاعطی اللّه علیا علیهم النصر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 خ 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یسبقه خ 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أکثرهم کفرا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لیثا شدیدا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لاقیت قرما هاشمیا ضیغما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سأبید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فیغنما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صارم ضروب قمما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 الحارث و هو یحرص علی اللّه و علی و رسوله و یقول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استقبل علیّا علیه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حبی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حقیقا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حقیقا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یقبل عنه صرف و لا عدل و لاجارة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الطبرسیّ معان اخری ترکها المصنّف اختصارا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اغراضهم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 اللّه ذلک عام الحدیبیة عند انکفائه منها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شباب خ 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یتهجر خ 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خ 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اخباتها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اسلمت خ 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نصحتک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بالراءین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وسطهم و فی معظمهم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خ 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معها خ 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تتخذوا، او تلقون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للتعلیق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یظهروا بکم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ینفعکم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تتمیما لما وصاهم به من قطع العلائق بینهم و بین الکفّار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لا تجعلنا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 المصنّف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تحصیل المودة بینکم و بینهم فکونوا علی رجاء و طمع من اللّه ان یفعل ذلک و قد فعل ذلک حین اسلموا عام الفتح فحصلت المودة بینهم و بین المسلمین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یهاجروا خ 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مکاتبتهم خ 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الجار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 خ 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للانفس خ 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وضع الاحکام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حسما للفتق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مستأصلا إیّاه فانقطع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طاقة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معاصیه خ 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نقصه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 خ 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رغبت خ 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 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ابن أبی طالب ان یلعب خ</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ابارهم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فهتک خ 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خ 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عمیت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علیه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لیلتئذ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سوء یا سوء صباح خ 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فیستأمنونه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انی جلست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یصنع هذا الرجل خ</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ویلک خ 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مقیسن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وحده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قبله و لا بعده 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مأثرة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تقاتلوننی، فاذهبوا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فاذهبوا خ 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الخطبة أهل السیر فی کتبهم ففیها زیادة و نقیصة و من أراد فلیرجع الی مظانها کسیرة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کأنّما خ 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الموجود فی السیرة مثل المتن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مصلح ما کنت افسدته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اباری ای اعارض و اجادل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قلبی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خفاف بن ندب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خفاف بن ندبة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کبروا معه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أفناء الناس ای لا یعلم ممن هو و المعنی أی لا یعلم من ای قبیلة 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ایماء بن رحضة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لواء هم بسر بن سفیان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 فرس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السلاح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العالیة و کانت منازل مزینة فی جبال طیئ و العیص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مکیث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لیث و ضمرة و سعد بن أبی بکر،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کنانة بنو لیث و ضمرة، و سعد بن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الصحیح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حاذوهما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شؤم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الامر قضی و أنفذ</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بنو لیث و هم مائتان و خمسون یحمل لواءهم الصعب بن جثامة فلما حاذوهما کبروا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لیث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دارع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هاهنا جملة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 الحرمة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فیمن دفع إلیه اللواء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الی علیّ بن أبی طالب علیه السلام فذهب به حتّی دخل مکّة فغرزها عند الرکن، و هو قول ضرار بن الخطّاب القهری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دفعه الی قیس بن سعد بن عبادة و ذکر نحوه المقریزی فی الامتاع الا انه أضاف الاحتمالین ثالثا و هو الدفع الی الزبیر بن العوام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ذکرا بعد ذلک بقیة خبر الفتح مفصلا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عینیه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فیه وهم لان الصدوق لا یروی عن الحمیری بلا واسطة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تقولون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فلا اعرفکم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مخطوط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نظفر بنسخته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 خ 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فرتنا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فی الامتاع 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قرس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فرتنی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أرنبة، و لم یسمها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فرتنی و صاحبتها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امرأة فیمن أمر صلّی اللّه علیه و آله و سلم بقتلهم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سارة مولاة لبنی عبد المطلب و کانت ممن یؤذیه بمکّة، ثمّ قال و اما سارة فاستؤمن بها فامنها، ثمّ بقیت حتّی اوطأها رجل من الناس فرسا فی زمن عمر بن الخطّاب بالابطح فقتلها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تزینان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تزینان خ 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هل یرید خ 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صدر الباب ان اسمها سارة مولاة ابی عمرو بن صیفی بن هشام راجع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قرنیها خ 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فلحقوها خ 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ففتشوها خ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یجدوا خ 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لاردن خ 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قرنیها خ 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رسوله 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 مع المنقول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خ 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ان یبایع فلیدخل یده فی القدح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نعصینک فیه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یخمشن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یلطمن خ 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ینتفن خ 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یمزقن خ 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یسودن خ 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یدعون خ 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یقمن خ 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بهذه خ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مبینا خ 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 أمّ سلمة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اعرض عنه خ 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أمّ سلمة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اخی خ 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یأت فی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الاجتماع معنی کنائی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و شرب، یعنی أنّها أیّام الاجتماع و یکون معنی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فیجتمعون اجتماع الإبل العطاش التی یصیبها الهیام و لکنه بعید جدا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خ 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جعفر بن محمّد، عن أبیه، عن آبائه علیهم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تنکب لوجوهها خ 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تکبب لوجوهها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طلحة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اذیت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شهرآشوب فیه روایات تناسب هذه الغزوة ترکها المصنّف اختصارا، منها روایات صعود علیّ علیه السلام علی منکب رسول اللّه صلّی اللّه علیه و آله لالقاء الأصنام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راجعه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بعضها خ 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فرمی بها خ 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اعطنی یا علی کفا من الحصی، فقبض له أمیر المؤمنین علیه السلام کفا فناوله فرماها و هو یقول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 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طرحت خ 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الخرائج المطبوع، و ذکرنا سابقا أن المطبوع مختصر من الأصل و لفظ الحدیث من الخرائج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عشرة آلاف فارس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فی نحو عشرة آلاف رجل، و أربعمائة فارس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 خ 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لتری جنود خ</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اهون خ 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خ</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الخبر و لا ما قبله فی الخرائج المطبوع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تستمیح بها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فانکرته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لتخبره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ضفیرة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 بعضه علی بعض عریضا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الجار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آثارنا خ 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لشک منی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نافق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ادیانهم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المبنیة التی کانت لقوم من خیار أصحاب محمّد صلّی اللّه علیه و آله و سلم و شیعته و شیعة علی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ایذاء محمد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أصحابه خ 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ابتغیت بک بدلا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یقرؤک خ 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یظهرک اللّه بمکّة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 الکتاب، و استظهر المصنّف فی الهامش انه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و الأسنان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خدام بیت اللّه الحرام، و جیران حرمه الا من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خیر بقعة له علی وجه الأرض</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أهل مکّة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مکّة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لعلی اخی محمّد و صفیه و خیر الخلق بعده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خالدا فیها خ 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موالاة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قمر صفی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قمر مضی‌ء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یکاتبه خ 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فلیعمل المطیع منکم و لیف بحسن معاملته لیسر بشریف الجزاء و عظیم الحباء و لیوفر المخالف له بشدید العقاب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الغلبة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مخالفته خ 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لمنافقیکم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مؤمنیکم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بمنافقیکم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فیقام لها خ 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خ 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قعد عنها فتشته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قعد عنها کبسته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فتشته خ 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ان وجدت له عذرا اعذرته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 خ 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المنسوب الی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تذکره هذا خ 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 رجل لی بمکّة عشیرة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منها هاهنا ففیه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احقن دماء قومک و احرس قریشا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 فاستجر بین الناس ثمّ الحق باهلک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انی استجرت بکم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کن لنا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قام أبو سفیان بین یدی رسول اللّه صلّی اللّه علیه و آله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الساعة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لرسول اللّه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فتلجلج لسانه و علی یقصده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النبیّ صلّی اللّه علیه و آله محدق بعلی فقال العباس یضرب و اللّه عنقک الساعة او تشهد الشهادتین فأسلم اضطرارا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خاصّ بالطیر و البهائم، و استعماله للإنسان من باب التساهل علی التشبیه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خ 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زاحم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 العباس الی النبیّ صلّی اللّه علیه و آله و اخبره بمقالة سعد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لولاک لما اخذت منی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من وافد قوم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یسلمون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البلیة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الحویرث بن نقیذ بن وهب بن عبد بن قصی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هانئ بالهمزة لا بالیاء، قال الفیروزآبادی فی باب المهموز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أم هانئ بنت أبی طالب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 حموان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ربیعة عمرو بن المغیرة بن عبد اللّه ابن عمر بن مخزوم المخزومی، و الحارث بن هشام بن المغیرة بن عبد اللّه بن عمر بن مخزوم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تشکین من علی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جانبیه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سدانة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خدمتها و حجابتها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وقت العصر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الحارث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وجد محمّد غیر هذا الغراب الأسود مؤذنا؟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ان ابن شهرآشوب ذکرها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قتلناهم خ 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تحل لاحد قبلی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المذکور منقول معنی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اتیتکم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وعدها حاطب بن أبی بلتعة أخو بنی اسد بن عبد العزی فکتب معها کتابا الی أهل مکّة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الزبیر بن العوام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أعطتکما الصحیفة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خ 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الدم، هدر أو لم یثأر له فهو طلیل و مطلول و مطل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صلّی اللّه علیه و آله فی حجة الوداع، فکان الانسب ایرادها هنالک، و للحدیث صدر و ذیل ترک المصنّف ذکره فراجع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اللّه أی نعمه، و یروی بالتخفیف و التشدید من النضارة و هی فی الأصل حسن الوجه، و أراد حسن خلقه و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یغل من الاغلال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فی کل شی‌ء، و یروی یغل بفتح الیاء من الغل و هو الحقد و الشحناء أی لا یدخله حقد یزیله عن الحق، و روی یغل بالتخفیف من الوغول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ان هذه الخلال الثلاث تستصلح بها القلوب، فمن تمسک بها طهر قلبه من الخیانة و الدغل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علیهن فی موضع الحال تقدیره لا یغل کائنا علیهن قلب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النصیحة لائمة المسلمین، النصیحة کلمة یعبر بها عن إرادة الخیر للمنصوح له، و أصل النصح الخلوص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نصیحة الأئمّة أن یطیعهم فی الحق و لا یخالف اوامرهم و یخلص لهم الضمائر و الاعمال محیطة من ورائهم ای تحدق بهم من جمیع جوانبهم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یسعی بذمتهم ای اذا اعطی احد الجیش العدو امانا جاز ذلک علی جمیع المسلمین ولیس لهم ان یخفروه ولا ان ینقضوا علیه عهده وان کان ادنی المسلمین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 فی المتن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اطرح حکم الإسلام وراء ظهره خ</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صنیعه خ 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اقبلا تاجرین من الیمن فأخذت ما معهما و قتلهما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 السلاح</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المیلغ و المیلغة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 یلغ فیه الکلب أو یسقی فیه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بین عبد الرحمن بن عوف و خالد کلام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بأمر الجاهلیة فی الإسلام، 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ثأرت بأبیک، فقال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قد قتلت انا قاتل ابی، و لکنک انما ثأرت بعمک الفاکه، حتی کان بینهما شر، فبلغ ذلک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خالد دع عنک اصحابی، فو اللّه لو کان لک أحد ذهبا ثمّ انفقته فی سبیل اللّه ما ادرکت غدوة أحدهم و لا روحته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الکتاب و مصدره و الصحیح کما استظهره المصنّف فی الهامش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جذیمة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یسرنی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بن زکریا المحاربی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ابرأ إلیک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امره ان یؤدی الیهم دیات من قتل من رجالهم، و انطلق علی فأدی الیهم دیات رجالهم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اموالکم و امتعتکم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خ 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مهاجرا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اصدق الناس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 یا رسول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هاج و اضطرب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إلیها فاهدمها فرجع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فجزلها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رأیته؟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فیما کان سنة ثمان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الکلبی فی کتاب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مناة الثالثة الأخری کانت لهذیل و خزاعة، و کانت قریش و جمیع العرب تعظمه فلم یزل علی ذلک حتّی خرج رسول اللّه صلّی اللّه علیه و آله من المدینة سنة ثمان من الهجرة و هو عام فتح اللّه علیه، فلما سار من المدینة أربع لیال أو خمس لیال بعث علیا الیها فهدمها و أخذ ما کان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به إلی النبیّ صلّی اللّه علیه و آله فکان فیما اخذ سیفان کان الحارث بن أبی شمر الغسانی ملک غسان اهداهما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هما یسمی مخذما، و الآخر رسوبا فوهبهما النبیّ صلّی اللّه علیه و آله و سلم لعلی علیه السلام،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وجد هذین السیفین فی الفلس، و هو صنم طیئ حیث بعثه النبیّ صلّی اللّه علیه و آله فهدمه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برحبتها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 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معرفا باللام، و الصحیح بلا حرف تعریف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النصری بالصاد المهملة، نسبة الی نصر بن معاویة بن بکر بن هوازن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بصره من الکبر 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 خ 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 خ 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قومک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یوم له ما بعده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کانت خ 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علمک و عقلک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خ 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ذانک الجذعان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انهما ضعیفان بمنزلة الجذع فی ضعفه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اقود وطفاء الزمع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امکثوا 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غلس الفجر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 و الغبش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غلس الفجر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علیها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انهزم المسلمون عن رسول اللّه صلّی اللّه علیه و آله حتّی بقی عشرة من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هم علیّ بن أبی طالب و العباس بن عبد المطلب و أبو سفیان بن الحارث و نوفل بن الحارث و ربیعة بن الحارث و عتبة و معتب ابنا ابی لهب و الفضل بن العباس و عبد اللّه بن الزبیر بن عبد المطلب،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بن أم ایمن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المفید أیضا علی ما یأتی قریبا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این؟ ألا أنا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این 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یحوم علی بغلته و قال خ 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خ 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علیه 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و أراد هاهنا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اشتدت الحرب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تفرقوا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اغنم اللّه 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محلهما فی اول الباب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محلهما فی اول الباب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بذلک قلتهم و کثرة الملائکة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عقلک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معنی کلام ورقة بن نوفل الأسدی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فحاصرهم ثمانی عشر او 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فلم یفتحها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فحاصرهم ثمّ اتی غرة فلم یفتتحها ثمّ اوغل غدوة او روحة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جبر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بناحیة الطائف، او اسم جامع حصونها، او اسم واحد منها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ینزاح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ینتزح و المعنی فسأله أن یبعد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فلیضربن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رفعها و حملها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لاجد خ 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یحمسنی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یمحقنی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یمحشنی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عیینة بن الحصن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عیینة بن حصن بن حذیفة الفزاری أبو مالک، کان من المؤلّفة قلوبهم و من الاعراب الجفاة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ادنه 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 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یغلبوا خ 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عددهم خ 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ظنوه خ 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 خ 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خ 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الی موضع الآیة فی صدر الباب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ثفر بغلته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 أین خ 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یتوجع خ 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بسیوفهم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لیلة البدر خ 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انحدروا خ 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هوازن خ 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جمل 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رآه خ 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خ 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لدی الهیجاء خ 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ادبار هم خ 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بالأساری خ 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مکتوفین خ 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لقتله خ 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فروی خ 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ضربت خ 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خ 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 بالکف خ 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بعثت رجلا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رسولا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الاکوع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خ 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جلسا فی وسطهم خ 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هنیهة خ 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فارتفعت خ 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قبلوا خ 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الضغن و العداوة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خ 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رجعتم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خ 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یرفع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سیرة ابن هشام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 خ 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خ 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 خ 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جمیع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حرب،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المسلمون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یطأ ما وجد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الصبح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الغبش بقیة اللیل أو ظلمة آخره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تدقا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به محاصر لاهل الطائف خ 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خ 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تسعة خ 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قاتلهم اللّه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عاریة مضمونة حتّی نؤدیها إلیک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رجل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ابن أبی حدرد، فقال أبی حدرد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کذبتنی فربما کذبت بالحق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کذبت من هو خیر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ألا تسمع ما یقول ابن ابی حدرد، فقال رسول اللّه صلّی اللّه علیه و آله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کذبت من هو خیر منی أی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تکذیبه فی عام الحدیبیة و فیما تقدم فی الخبر المتقدم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الصمة 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درید بن الصمة بن الحارث بن بکر بن علقمة الجشمی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ابن ستین و مائة علی ما قیل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یعار 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الثغاء و الیعار بمعنی واحد و هو صوت الشاء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قصته مفصلا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بن الحنبل أیضا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لی ربا و ملکا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التفت إلی رسول اللّه صلّی اللّه علیه و آله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أنصار رسول اللّه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فأتبعهم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اشراف قومهم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یحنس النبال، و إبراهیم بن جابر، و یسار، و نافع، و أبو السائب، و مرزوق دفع کل رجل منهم إلی رجل من المسلمین یمونه و یحمله، و امرهم ان یقرءوهم القرآن و یعلموهم السنن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تتخذ من جلود و خشب یدخل فیها الرجال و یقربونها من الحصن المحاصر لینقبوه و تقیهم ما یرمون به من فوقهم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التی تحرث بها الأرض</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یقم إلیه احد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السبی ستة آلاف، و الإبل أربعة و عشرین الف بعیر، فیها اثنی عشر الف ناقة، و الغنم أربعین الفا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و أربعة آلاف اوقیة فضة و قسم ما زاد عن المؤلّفة قلوبهم فی الناس و کانت سهمانهم لکل رجل أربع من الإبل و أربعون شاة، و إن کان فارسا اخذ ثنتی عشرة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عشرین و مائة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معه أکثر من فرس واحد لم یسهم له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للمنافقین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 بن القصی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 النضیر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الحارث بن کلدة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أیضا انه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أن یکون اسمه الحارث أیضا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أعطی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جاریة الثقفی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النصری بالصاد کما فی المصدر و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بنی نصر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هشام و المقریزی عدة اخری من المؤلّفة قلوبهم اعطاهم صلّی اللّه علیه و آله مائة أو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السیرة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الامتاع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نهبی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یفوقان شیخی فی المجمع و یروی شیخی أیضا بتشدید الیاء علی انه مثنی شیخ، أراد بهما اباه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یفهم أبو بکر أنّه صلّی اللّه علیه و آله و سلم أراد أن لا یجری علی لسانه شعر فاعترض علیه بذلک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انشد حسان بن ثابت قصیدة یعاتب رسول اللّه صلّی اللّه علیه و آله و سلم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السیرة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فارتفعت إلیه أصواتهم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أقبل علیها و لزمها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کانت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الحظائر جمع حظیرة، و أصلها ما یصنع الإبل و الغنم لیکفها و یمنعها الانفلات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أجمعهم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النصیب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حرقوص</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 فان له اصحابا یحقر أحدکم صلاته مع صلاتهم، و صیامه مع صیامهم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ذی الخویصرة التمیمی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آیتهم رجل احدی یدیه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ثدییه مثل ثدی المرأة أو مثل 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اختلافات أخر لفظیة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الاربعاء لاثنتی عشرة بقیت من ذی القعدة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رءوس العرب خ ل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رأسا من رؤساء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رءوسهم من رءوس العرب من قریش</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علی ما تقدم و علی ما فی السیرة و غیره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فاجمعوا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انزله اللّه، و 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امرک اللّه به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سیدکم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العیّاشیّ علی مثل قول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سیدکم خ</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سیدنا و رسوله، فاعادها علیه ثلاث مرّات کل ذلک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سیدنا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 بعد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فاعادها علیهم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حمران و محمّد بن مسلم عن ابی جعفر و ابی عبد اللّه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تألفهم رسول اللّه صلّی اللّه علیه و آله و قسم فیهم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 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فی قابل جاءوا بضعف الذی اخذوا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القسمة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عبید اللّه بن محمّد بن عمّار الثقفی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انقشع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شوهه بوهه خ 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کذا ذو کذا ذو البردة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بعثن الیکم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حمله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 القملة بظفره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قتلها، و قصعت الرحی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فصخته و طحنته و قصع الرجل صغره و حقره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خیبر مکان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وهم من الطابع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ناجیت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للایمان غیری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غیر الحبالی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اصاب المسلمون سبایا فکانوا یکرهون ان یقعوا علیهن و لهن أزواج، فسألوا رسول اللّه صلّی اللّه علیه و آله عن ذلک فانزل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المحصنات من النساء الا ما ملکت ایمانکم کتاب اللّه علیکم و احل لکم ما وراء ذلکم ان تبتغوا باموالکم محصنین غیر مسافحین فما استمتعتم به منهن فآتوهن اجورهن فریضة و لا جناح علیکم فیما تراضیتم به من بعد الفریضة ان اللّه کان علیما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یومئذ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توطأ حامل من السبی حتّی تضع حملها، و لا غیر ذات حمل حتّی تحیض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سألوه یومئذ عن العزل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کل الماء یکون الولد، و إذا أراد اللّه ان یخلف شیئا لم یمنعه شی‌ء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ستمر بک فیما یأتی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خ 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تستحیین تتزوجن رجلا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 مولاة رسول اللّه صلّی اللّه علیه و آله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سیف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فیما کان سنة ثمان من الهجرة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الامتاع، و اما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عیاذ</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أبو 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زهیر بن صرد الجشمی السعدی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ندخر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یختبر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اللات اذ کنت طفلا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کنت طفلا صغیرا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الکامل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یزینک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لنشکر آلاء و ان 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لنشکر آلاء و ان کفرت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انت واهبه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الأبیات تقدیم و تأخیر فی الامتاع و الکامل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هو من سهو قلمه الشریف، أو من کاتب المصحف الذی کان بیده،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ما کاد یزیغ قلوب فریق منهم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کتمان نعت محمّد صلّی اللّه علیه و آله و سلم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الیهود و النصاری، و قال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المجوس حکمهم حکم الیهود و النصاری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 یعد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یجرون الی الموضع الذی یقبض منهم بالعنف حتّی یؤدوها،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یعطوا الجزیة قائمین و الاخذ جالس عن عکرمة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الثمار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عصمه من جمیع الناس، و ینصره بالملائکة، او بقوم آخرین من المؤمنین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صنعة و غیر ذی صنعة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آثروه من الشرک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 کان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اهبة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 و لوازمه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 کالفرس و الخیل و البغال و الحمیر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مهزومون خ 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 بن قیظی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الرجل هو عبد الملک بن عبد العزیز بن جریج الاموی المکی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البراء بن المعرور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مستحسن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ادنی سواد و شربة من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اللعس جمع اللعساء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الأصفر یعنی الروم لان اباهم الأول کان اصفر اللون و هو رؤم بن عیصو بن إسحاق بن إبراهیم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تؤثمنی ای لا توقعنی فی الاثم بالعصیان لمخالفته امرک بالخروج الی الجهاد و ذلک غیر متیسر لی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بمخالفتهم امرک فی الخروج و الجهاد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القتل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یأخذ</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کثرة أولادهم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یسرک أموالهم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ففیه تقدیم و تأخیر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لیعذبهم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بمعنی أن، و یحتمل أن یکون لام العاقبة</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تضحکون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الغیب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یدریه ما الغیب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الانسب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یفشو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المفرد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لمخالفتهم النبیّ صلّی اللّه علیه و آله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نبیذ خالف ای فاسد، و خلف فم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تغیرت ریحه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ضریر البصر خ 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من فعل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تخلفوا لعذر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رسول اللّه صلّی اللّه علیه و آله یحلهم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خ 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طلحة عن ابن عبّاس</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قصته قبل ذلک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شاروا خ 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علیک شرفه منذ ولدتک امک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فینزل خ 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وسوس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فیه السوس فهو المسوس و المسوس و داد الطعام و 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فیه الدود فهو المدود والمدود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انه کان یدعی إلی خبز الشعیر والا هالة السنخة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شئ من الادهان مما یؤتدم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اذیب من الالیة والشحم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الحامد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المتغیرة الریح</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مسیرة خ 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رتبتاهما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وضوؤها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الفتح علی الریح</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اکلم خ 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یستقی علیه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تهدد و وعید، و المعنی قد قاربک الشر فاحذر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الویل لک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تفسیر للآیة و لم یرد علیه السلام انه الآیة بالفاظها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وهم، و الصحیح کما فی المصدر و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یزیغ</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فهموا بالانصراف من غزاتهم من غیر امر فعصمهم اللّه تعالی من ذلک حتّی مضوا مع النبیّ صلّی اللّه علیه و آله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قبل توبتهم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منهم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بالخفض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أی لا یبتلی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الشقة خ 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خ 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شأن کل دولة و مملکة، لا یصلح الا بسلطانها او خلیفته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خبث خ 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اشفق خ 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بعده عنها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 و الاذی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تظاهرت به الرواة خ 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تتحرس به و تتحصن خ 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خ 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فی الاخبار السیئة قصدان یهیج الناس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اسعدهم عنده، و احظاهم عنده، و افضلهم لدیه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خلفتنی خ 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اهلی خ 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الاخوة فقد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مرتین، و نص علیه کرارا، فهو أخوه شرعا و ان لم یکن ابا و اما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کل من تأمل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أعطاه سؤله فی ذلک و امنیته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أیضا حاصلة له شرعا کما ذکرنا قبیل ذلک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یمترون فی الصیف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الدرموک ای الطنفسة و فی الامتاع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سار فی جمعه و جنوده خ 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رسول اللّه بعسکره ان یبرزوا الی ثنیة الوداع خ 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حمد اللّه و الثناء علیه خ 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أولو القربی خ</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أوثق العری کلمة التقوی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خیر السنة سنة محمّد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خیر السنن سنة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خیر السنن سنن محمد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أوسطها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خیر الأمور عواقبها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الکذوب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 و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النیاحة من عمل الجاهلیة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قیح جهنم خ 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الشکر کن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کتاب من لا یحضره الفقیه أیضا مثل الصلب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جماع الآثام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حبالة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إبلیس خ 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 الرؤیا رؤیا الکذب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الامتاع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 المؤمن 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سباب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 و 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 العداوة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یعف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فی الامتاع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یتأل علی الله یکذبه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 یتألی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علیه وحلف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 و نسخة من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یکظم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العظیمة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یتتبع السمعة یسمع اللّه به، و من یصبر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المقریزی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ذکر قطعة منه شیخنا الصدوق قدّس سرّه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الغزوة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تستحفد من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احتقبه علی ناقته ای ارکبه وراءه و بنات الأصفر هم بنات الروم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موضع الآیات فی اول الباب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خ 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منی بمنزلة هارون من موسی الا انه لا نبی بعدی و ان کان بعدی نبی لقلت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 انت، و انت خلیفتی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یوافق ما فی الصلب،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هرمی بن عمرو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هرمی بن عبد اللّه أخو بنی واقف</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بن زید الحارثی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بنی مسلمة عمرو بن غنمة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غنمة السلمی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العرباض بن ساریة السلمی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عریشان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الذی یستظل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الخیمة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عریشیه خ 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عریشیه خ 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ضوءها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عریشه مع امرأتین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حسناوتین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لحق خ 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و اخبر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کان منه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ذهب سمنه فهو اعجف</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 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المخطوط،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خ 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الروایا روایا الکذب، هی جمع رویة و هی ما یروی الإنسان فی نفسه من القول و الفکر، ای یزور و یفکر، و اصلها الهمز،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روأت فی الامر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جمع راویة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الکثیر الروایة ، والهاء للمبالغة ، وقیل جمع روایة ای الذین یروون الکذب ای تکثر روایاتهم فیه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زید، و ذکرنا قبلا ان 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علیة بن زید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غنمة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قبلا ان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غنمة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الخلاف فی ذلک، و ان الموجود 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المغفل المزنی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کعب و ابن إسحاق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یامین بن کعب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یامین بن عمیر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یامین بن عمیر بن کعب النضری وفی السیرة والامتاع انه حمل رجلین وهما عبدالرحمن ابن کعب وعبدالله بن مغفل علی ما فی السیرة</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فعدهم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المرافقی،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به خ 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اقضی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کانا قلقا ایضا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نقض حاجة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یکلمنا المسلمون و لا اهلونا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المخطوط عندنا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جبل خ 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یکلمونهم خ 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 الحالة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یبکون باللیل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الامد خ 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سخطوا خ 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سخطوا خ 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الجبل خ 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المطبوع و المخطوط عندی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تابَ اللَّهُ عَلَی النَّبِیِّ وَ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الموافق للمصحف الشریف، و اما نسخة المصنّف فلعلها کانت مصحفة، أو کانت تلک قراءة عن الصادق علیه السلام، و روی الطبرسیّ فی مجمع البیان تلک القراءة عن الرضا علیه السلام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عمیر بن وهب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عمیرة بن وهب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الطبرسیّ فی مجمع البیان تلک القراءة الی علیّ بن الحسین زین العابدین و محمّد ابن علی الباقر و جعفر بن محمّد الصادق علیهم السلام و ابی عبد الرحمن السلمی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اخلفه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فیقرأه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مخشی بن الحمیر و فی الامتاع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مخشی بن حمیر،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مخشن بن حمیر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یرضوا علیهم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قدّس سرّه هذا الحدیث من طریق زیاد بن المنذر الزیدی الذی إلیه تنسب الفرقة الجارودیة، و لم یذکره من طرق الشیعة الإمامیّة، و أصحابنا الإمامیّة لا یعتمدون علی روایاته، بل ورد روایات من ائمتنا علیهم السلام فی ذمه، و اما العامّة فذکره البخاری فی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عطیة و عن ابی جعفر، روی عنه مروان بن معاویة و علیّ بن هاشم یتکلمون فیه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الاحتجاج عن لفظة الکفرة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یقرأ علیک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تخرج انت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 فلانا للامر او الی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رشحه للقیام به و حثه علیه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خ 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المنافقون الطعن فیه فقالوا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قالوا فیه،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 و فی الاحتجاج و قد وجد غما شدیدا عما قالوا فیه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بخص 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فی نسخة من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بحصر 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قصب او شجر، و لعلّ المراد هنا نفس القصب، أو هو مصحف الخس بالسین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الخص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 و فی نسخة من التفسیر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 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حوالی المحفور أرض</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احجار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نسخة من التفسیر، و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دبروا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طمها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ملاها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اذنیه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 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اذنیه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الجحفل لذی الحافر کالشفة للإنسان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حفر لک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نذرتنی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 بتدبیری خ 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الفرس</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عز و جل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صیره متینا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صلبها کان لم تکن محفورة و جعلها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نصیحتک التی نصحتنی بها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الحفیرة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رأوا منه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الاحتجاج مرتین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أربعة و عشرین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محمّد رسول اللّه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یهمنکم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 فلا یهمّنّکم هذا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بألطافه خ 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رسول اللّه خ</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مع رسول اللّه خ</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فیجا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السلطان الذی یسعی علی رجلیه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کذا و هو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 و کذا فی التفسیر 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نظف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تنظف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أقذار خ 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نجاسات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ذریته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قاسوا ما هم فیه ممّا یعرض من اغواء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قاسوا ما هم فیه بعرض یعرض من اعوان الشیاطین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صعوبة المسالک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الاجواع و الاجزاع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الاجراع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التلاع</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شهوات الفحولة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مقاساة الضناء و العناء من إبلیس</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کابد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قاساه و تحمل المشاق فی فعله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سماعهم الطعن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من خلفه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خوف من اعداء اللّه علی دینکم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الخوف</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 فی اغواء ملائکتی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خلفائه علیهم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تحتمله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یعظم 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یعظم السجود له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غفله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صمة الذلة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 العار الفترة فی الجسد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یمر بها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یتشبث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یتستر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ینتقب فیک نقبة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تثقب فیک ثقبة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رجالهم رحالهم خ 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مضطجعه الذی یسفح أی ینصب فیه الماء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 ترون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صعود العقبة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لتمضی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جوفی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فانفرجت الصخرة بقدرة اللّه تعالی عز و جل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اعید علی صورته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کفه و فتل اطراف هدبه، 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تقع 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المهوی 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الجبلین و نحو ذلک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فنفرت بهم رواحلهم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العقبة خ 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المدینة سالما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دبر علیه و علی علی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دفع اللّه عنه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 من الراوی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قعدوا خ 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فلحق به خ 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تأمنوا خ 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تسمعوا خ 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رمیناه خ 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لتقطع خ 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 خ 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ظفر قتلهم خ 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و ما تقدم من الخرائج فی النسخة المطبوعة، و قد ذکرت سابقا ان الخرائج المطبوع کالملخص من النسخة التی کانت عند المصنّف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بکلام خ 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الخرائج المطبوع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هاهنا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اسکن من بکائک خ 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خ 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دقیق أو تمر أو سویق خ 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بکف دقیق خ 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خ 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کان خ 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خ</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فرووا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انه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التیمی و العدوی و العشرة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ما استظهره فی المصدر ایضا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ینفر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یتفرد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یتقذر خ 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طرار بن ربیعة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و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بن الربیع کما فی الصلب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قصدوا خ 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انهم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مصیره خ 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تقیمها یا علی فان، 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تقیم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یرجع الی المدینة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لک علی یا علی ان أسال اللّه لمحبتک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لغیرهم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التفسیر و الاحتجاج</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نور بصر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أیضا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کلیهما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خال عن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یمنعون علیا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ایضا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یمنعون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أیضا فی المصدر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لانکم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الافعال التی بعده کلها بلفظة الغائب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یتولون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نتبرأ</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یجوز</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علی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فترونه لا یعادی من عاداه و لا یخذل من خذله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کراماته خ 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لسائر أصحاب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ما جعله لسائر أصحاب رسول اللّه صلّی اللّه علیه و آله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خ 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انی و انا اخطب رمیت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الا ان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رمیت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رمیت خ 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سعد و سائر من معه خ 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فیقتلوهم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لتلتجئ الیهم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لتلتجئ إلیه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یحیطوا به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اللّه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اکناف الکافرین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لأخی محمّد علیّ بن أبی طالب علیه السلام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لفظة الآخر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یریدها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بشم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سئمنا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غابا خ 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مالح</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قالوا له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 خ 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لحوم الطیر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أسأل خ 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به و صدقوه ثمّ قال رسول اللّه صلّی اللّه علیه و آله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 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هرة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فیحل بکفار کم خ 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امرک خ 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تکبر و تزداد عظما فکبر و ازداد عظما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عظم ذلک الطائر حتّی ان أصحاب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تفارق خ 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عظمه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یفارقک ایها الطائر خ 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الطیر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تعود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کلوه خ 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جانب له مشویا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لقمة خ 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التفسیر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فیضعها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ماء او شرابا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ماء او لبنا او شرابا من الاشربة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وجدوا خ 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العدس خ</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قلبتها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عظاما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العدس خ</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ذکرت ذیل الحدیث شیئا من المصدر فاردت منه و من التفسیر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تسع</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مکه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 صلّی اللّه علیه و آله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حَسْبَکَ اللَّهُ هُوَ الَّذِی أَیَّدَکَ بِنَصْرِهِ وَ بِالْمُؤْمِنِینَ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 بَیْنَ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الأنفال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الرکاب من الجلد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استثقالا منی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إعلام الوری 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نجیة بن روبة و فی 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یحنة بن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هو بضم الیاء و فتح الحاء و النون المشددة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ساحل بحر القلزم ممّا یلی الشام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آخر الحجاز و اول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أیلة مدینة بین الفسطاط و مکّة علی شاطئ بحر القلزم تعد فی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یوحنة بن رؤبة علی النبیّ صلّی اللّه علیه و آله و سلم من ایلة و هو فی تبوک فصالحه علی الجزیة و قرر علی کل حالم بارضه فی السنة دینارا فبلغ ذلک ثلاثمائة دینار و اشترط علیهم قری من مر بهم من المسلمین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یوحنة مصحف یحنه علی ما قدمناه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علیه ابن هشام فی السیرة و المقریزی فی الامتاع و الفاظه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امنة من اللّه و محمّد النبیّ رسول اللّه لیحنة بن رؤبة و أهل ایلة سفنهم و سیارتهم فی البر و البحر، لهم ذمّة اللّه و ذمّة محمّد النبیّ و من کان معهم من أهل الشام و أهل الیمن و اهل البحر، فمن احدث منهم حدثا فانه لا یخول ماله دون نفسه، و انه طیب لمن اخذه من الناس، و انه لا یحل ان یمنعوا ماء یردونه، و لا طریقا یریدونه من بر او بحر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جرباء بالمد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من محمّد النبیّ رسول اللّه لاهل جرباء، انهم آمنون بأمان اللّه و امان محمد، و ان علیهم مائة دینار فی کل رجب وافیة طیبة و اللّه کفیل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کتاب اذرح بعد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محمّد النبیّ رسول اللّه لاهل اذرح انهم آمنون بامان اللّه و امان محمد، و ان علیهم مائة دینار فی کل رجب وافیة طیبة، و اللّه کفیل علیهم بالنصح و الاحسان للمسلمین، و من لجأ الیهم من المسلمین من المخافة و التغریر إذا خشوا علی المسلمین و هم آمنون حتّی یحدث الیهم محمّد قبل خروجه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تشاوروا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رکزة خ 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یردهم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ضربهم ضربا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جرباء بالمد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نسخة المصنّف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سحت السماء بالرواء</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ارتووا من آخرهم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أبی حدرد قاله لاوس بن قیظی،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لزید بن اللصیت القینقاعی</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بن اللصیت علی ما فی الامتاع</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یضحی النهار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المنافقین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تبض</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عبد نهم المزنی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تعبیة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خاتم النبوّة بین کتفیه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فیما کان فی سنة تسع من الهجرة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أبغضک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خ</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متجهز خ 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خ 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لاتیناکم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فصلّینا لکم فیه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خ 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 اصله اسم بئر هناک عرفت القریة بها، و هی مساکین بنی عمرو بن عوف من الأنصار و فی مده و قصره اختلاف و فی نسخة المصنّف بالقصر، و فی المصدر بالمد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حسرة فی قلوبهم یترددون فیها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علی جناح السفر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ینقطع قلوبهم و اللّه علیم حکیم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اشتعل</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فینضح</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هل کان لمسجد رسول اللّه صلّی اللّه علیه و آله سقف؟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قد کان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تسقف مسجدنا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عریش کعریش موسی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سعد فیهم حیا لما استمر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فخبرنا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مملکته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تلک النواحی مملکة عظیمة مما یلی الشام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اعدلکم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یقع خ 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یسیر فی ذراریها خ 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الجذع خ 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أقروا و اذعنوا له بذلک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یتم تدبیر کم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اجمعوا علیه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اراد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سیظهره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اعد خ 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خ 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المعنی و لا أحد یصیبه الشوک من المؤمنین و فی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لا یشتکی</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بجسده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بمرض جسده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صح</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یزعمون خ 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تدبیرهم و یقع هناک ما یسهل به لهم ما یریدون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خ 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انصرف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صرف رأسه عنه الی غیره سار أحسن سیرا و اطیبه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سیره و اطیبه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رأی من الطریق</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ایتونی بفرس فاتی فرکبه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بعثه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حرکه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نمشی خ 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بقوا،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 خ 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ملالته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المخطوط،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لملالته منه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یلقیه خ 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اتصل خ 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علیا بالمدینة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خرشنة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حرشة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الجیش الذی علمت خ 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دون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و هذه یأخذه لیلة 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نأخذه و هذه لیلة قمراء</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فتحتک خ 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دس علیه محمّد فی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مثل هذا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تأمن أن یکون قد احتال و دس علیک من یقع بک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انفصل خ 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لتبیناه فی هذا القمر و عرف أصحابنا فی الطریق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المخطوط</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اصحابکما خ 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فتتبعانه و تحیطان به و اصحابکما فتأخذانه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تحملوننی إلیه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فی القمر فیقولون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أمضینا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الی ان یلتقیا خ 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تف بذلک و فیه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أف لک بذلک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 بهم من المسلمین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تلیهم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کر رسول رسول اللّه صلّی اللّه علیه و آله راجعا، و قال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العجل فی زمان النبیّ هو أبو عامر الراهب الذی سماه رسول اللّه صلّی اللّه علیه و آله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رسول اللّه صلّی اللّه علیه و آله غانما ظافرا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اصابه بقولنج و برص و جذام و فالج و لقوة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الحسن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شوال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المقریزی فی الامتاع بان العرب کان إذا تخالف سیدهم او رئیسهم لم ینقض ذلک الا الذی یحالف أو اقرب الناس قرابة منه، و کان علی رضی اللّه عنه هو الذی عاهد المشرکین فلذلک بعثه رسول اللّه صلّی اللّه علیه و آله ببراءة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یخفی ان العهود و نقضها تکون من شئون الخلافة و الدولة، فلا یعاهد عهدا و لا ینقضه الا السلطان او خلیفته و من ینوب عنه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صحل صوته کفرح فهو أصحل و صحل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 أو احتد فی بحح، أو الصحل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فی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انشقاق فی الصوت من غیر أن یستقیم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الخشونة و الغلظة فی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فی الصدر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یطوف خ 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انقضت الأربعة الأشهر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لعلهما مصحفان عن یثیع،و هو کزبیر بالعین المهملة،و قیل بالمعجمة ایضا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نادی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بَرِیءٌ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کل مشرک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الأربعة الأشهر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یتبینونه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نکثوا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عریف بن الوضاح الجعفی</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هجموا علیهم لیلا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العام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 بالجیم المضمومة ثمّ الفتح</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عشرا من شهر ربیع الآخر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کان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روایات اخری تناسب الباب و لم یذکرها المصنّف و لم نعرف وجه ترکها و لعله کانت نسخته ناقصة راجعه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 أربعة أشهر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فانبذ بها خ 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بکر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انبذ بها خ 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رکابی خ 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 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هبط الی جبرئیل بانه خ 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خ 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صلاح امر المسلمین و فتح مکّة، و اتساق امر الصلاح فاحب اللّه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ایضا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یشرک خ 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اقربهم الی قلبه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جبن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یهلکوا کلهم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لعیسی</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أصحابنا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 المؤمنین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لبریدة الاسلمی یا بریدة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ظهرت نکایته فی المشرکین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ضرع الناقة لئلا یرضعها ولدها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یبقی</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ابیتم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مسلم فی صحیحه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بکر بن أبی شیبة و محمّد بن عبد اللّه بن نمیر عن محمّد بن بشر، عن زکریا، عن مصعب بن شیبة، عن صفیة بنت شیبة عن عائشة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مرجل بالجیم، و فی صحیح مسلم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 بالحاء، 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قد نقش فیه تصاویر الرحال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کالمتفق علی صحتها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الحمصی و الرجل هو الامام سدید الدین محمود بن علیّ بن الحسن الحمصی الرازیّ ترجمه منتجب الدین فی فهرسته و بالغ فی الثناء علیه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أن یکون علی أفضل من سائر الأنبیاء</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القول بافضلیته علیه السلام مختصا بالحمصی و لا بعصره، بل کانت الشیعة منذ صدر الإسلام یری ذلک، و فی مقدمهم نفس علیّ علیه السلام حیث کان یوعز الی ذلک فی بعض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وسبقهم جمیعا فی ذلک نبینا الاکرم صلی الله علیه و آله فی الحدیث المتقدم الذی نص الرازی نفسه علی انه مقبول عند الموافق والمخالف ، وفی غیره ، فکان المصدر الوحید الذی یرجع الیه قول الشیعة من عصرهم القادم قول نبیهم الذی لم یکن ینطق عن الهوی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انه مخصوص</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یوجد فی اخبارهم أیضا أحادیث کثیرة فی ذلک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یظهر کذبه فیما اخبر، و معلوم ان محمّدا صلّی اللّه علیه و آله و سلم کان من اعقل الناس فلا یلیق به ان یعمل عملا یفضی الی ظهور کذبه، فلما اصر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الحروب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الصحیح من ضبط ذلک فی باب کتبه صلّی اللّه علیه و آله و سلم راجع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النالوسیة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مصحفان عن السابلیوسیة نسبة الی سابلیوس من قساوسة مصرفی القرن الثالث، او عن النوءتوسیة نسبة إلی نوءتوس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قسیس فی القرن الثالث</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الملکانیة، اصحاب ملک الروم، او الملکائیة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ملکا الذی ظهر بالروم و استولی علیها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ملات خ</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لذلک خ</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أمیّة خ</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احدی المنزلتین خ</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اقتراحا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 للنصاری و الیهود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ذلک بنی الحارث خ 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الجاهلیة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 فحاضروا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خ 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یکتم ایمانه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قوم خ 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 خ 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المتعصب خ ل</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الهلوع خ 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تلقیح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تلقح الحرب</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لنحن ارکان الرائش</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امرنا فلکهما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شددنا ملکهما و امرنا ملیکهما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اجزنا فلکهما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امرنا فلکهما 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کنایة عن تکثیر اسباب دولتها،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الامر 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 ماشیته، و آمره اللّه و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نسله و ماشیته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ینکر خ 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نلمز خ 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 خ 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مغیر الحیاة خ 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عصبا خ 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تنزع الدولة من قبیلة و تحولها الی اخری</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واثلة خ 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الرتیق خ</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استنجدکم خ</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العرب ذلک منا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محمّد خ 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اسعاد خ 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ملک الرعا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الزعانة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زغاوة، قال یاقوت</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ملک الواحات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کور فی غربی مصر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مالت</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ابنة خ 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ظاهرکم خ 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تنجوا به جمیعا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فسیعنق خ ل</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خ 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اثال خ</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حارثة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أنزلت کتبی</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خلق خ 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ابتعثه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ابعثه ظ</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ابیه إبراهیم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نوراء خ 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اغلف ای لا یعی و لا یفهم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جمیع المواضع</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أقدم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بنواصی خ 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اقصر فی نصحک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تمیل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الیه خ 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ترجف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 خ 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اضیف إلی ضمیر المتکلم و معناه هو سید حضارتنا و ملکنا، و الظاهر من المصنّف انه جملة فعلیة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رزؤه خ 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یخلوان بعد ذلک قرن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دونه خ ل</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من اضفی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بواجبه خ 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یؤثر کما بالمزید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الامر اهلکته الغرة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بصدق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بسیرورة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منه قدّس سرّه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حواریته کذا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اعرضت خ 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 خلا خ 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أنبأ خ 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القلیل الیسیر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نتجها خ 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فحجب خ 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ملکهم خ 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فاضلة خ 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فلیکفک خ 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و مصدره، و استظهر فی الهامش انه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سفراؤکم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یخبرکم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وفدة خ 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یعرفوا خ 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الطائفتین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 و الخزرج</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معذوذبة خ 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فغارت</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تبض خ 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استزاده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کلفتمونی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کنتم تحیفونی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تحیفتمونی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انکم تختصمونی خ 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نفثی خ 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اعرضوا عنه و لم یتعرضوه بسوء حمیة لنسبه فیهم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کفاء خ 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یوح إلیه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کمه خ 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عبادی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عبادتی</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 خ 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بعهده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اجری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اثاک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ایضا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فی هامش المصدر عن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وجها ثالثا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نسخة أیضا و لعله من خم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حلبها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 کلمة ترفع صاحبها رأسا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یبین خ 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مملکة و قهر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برزت</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بقی أشفاها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آیة هی اسعاها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أثناها خ 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الانسیة خ 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نبهک خ 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 و المحاورة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المجاوبة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کل متکلم رفع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فانها بینت و رفع ذکرها بلسان کل امة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استأنفه و لعلّ المعنی یستبد بالملک الذی یستأنف الملک منهم و هو إشارة الی معاویة و من بعده من بنی أمیّة، و یقال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اقتبل الرجل ای صار عاقلا و کیسا بعد ان کان أحمق و یأتی احتمال آخر من المصنّف فی تفسیر الفاظ الحدیث</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جدا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عبدانهم خ 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فیئهم خ 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بالقهریة خ 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خبطا خبطا خ ل</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تشمل خ 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یدهنون به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یقذف الدین و یستکره بسببهم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اعانه و اغناه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رسالاته خ 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القدیمة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افتصه، فصله و ما استفص منه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استخرج، و تفصصوا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القاف أقل تکلفا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اشرق الجنان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افتصصت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اقتصصت من سطورها حقا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اخا قریش</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فیعیده اللّه خ 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یظهره خ</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ملکها خ 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یلفون خ 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البکر خ 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رجرجة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اخراجه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خ 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یهلکه خ 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به السماوات و الارضون باذنه، و غلبت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لنبی و واحد رسول و واحد انذر خ 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خ 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بوءة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العبوس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فههنا فلتکن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 احترق خ ل</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کفی لک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ذلک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عرفانک خ 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سوریة خ 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حیون خ 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عفت خ 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خ</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البارقلیطا خ 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البارقلیطا خ 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الخایر خ 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انقضمت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انغمصت خ 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اشاد بذکره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کلها قد أنشدتما حقّ و لا وحشة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کل ما قد أنشدتما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بمحمد؟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 لالد خ 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أولت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اولت</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نذکر خ 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بصره باللیل و النهار، أو أبصر بالنهار و لم یبصر باللیل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اناته ظ</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حکاما خ 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الملوک خ 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فیأمرون خ 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موطئ الاکتاف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الاکناف خ 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تمتریان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ممتریان خ 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تذکران ظ 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احیاء خ 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ما ابتر خ 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بالحنفیة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بالحنفیة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بالخیفیة خ 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اعضلناک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أعقلناک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وجدناک غافلا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ترکناک غیر فهم لما قلنا،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مبهما غیر معجم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کالثعالة خ 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لانبئتکما خ 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یثیران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ثور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 علمه، منه قدّس سرّه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تتبعه خ 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 خ 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 الحدیث لنا مع قضه، و دعنا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قلنا و سنعود فنخبر بعض ذلک لک تخبیرا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تخبرا خ 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أنّ نجب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ینته امرها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ثان خ 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یملک ابنه القاهر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بمظهرة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ما فی المتن و الظهرة بکسر الظاء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بینها خ 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 خ 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تطمئن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تظهر لنا الکلم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یطمئن لنا الکلام خ 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البتولة خ 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لکنکما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تحکم خ</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الفلح</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لصاحبیهما خ 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فانفتل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وجهه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طغاتنا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مجمعهم خ 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ساعة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خیفة خ 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ابتغائهم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انبعاث له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بدههما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 الامر، غشیه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شماسا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حذارا أن خ ل</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اثال خ 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طرقها خ 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قروت البلاد قروا، و أقریتها و استقریتها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تتبعتها تخرج من أرض إلی أرض، قال الأصمعی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قواری اللّه فی الأرض أی شهداء اللّه، اخذ من أنهم یقرون الناس، أی یتبعونهم فینظرون إلی أعمالهم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علی هذا المعنی أحسن من حمله علی القراءة المهموزة منه عفی عنه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مصغون خ ل و فی النسخة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مصبحون، و مضجون اصوب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مصیحون خ 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فواضلها خ</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سببت خ 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 ترحم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رحمتی خ</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 المصدر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وارثهم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شریعة خ ل</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له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خ ل</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نظرهم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ذلک متفاوتة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ذلک متفاوتون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 خ 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غافر الذنوب خ 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خ 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اشققت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اشتققت خ 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احمد خ</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عاونه و أزره و ازره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الصادع خ 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شبح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شیخ</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شقوة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قعسریة خ 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الکریم کل الکریم خ</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الشریف حقّ الشریف خ</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یجاری خ</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العالمون خ</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اعباء حجتی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أعباء</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برسالاتی خ 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ابقیت مکاناتهم خ 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قلوب حوامهم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أقرباؤهم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حوامهم و اوصیاءهم من بعدهم ودائع حجتی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یخلو عما بقی</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الاساة جمع الاسوة بمعنی القدوة منه قدّس سرّه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قلوب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علمی خ 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وجدت کذلک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صفة خ 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ألحقتهم خ 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ارکان خ ل</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 خ ل</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فافتض خ 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خ 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اقتص خ ل</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الصلبیة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ذریتهم خ 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المعقفتین لیس فی المصدر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المقربین خ 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فذکروا له الذی</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 خ 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خ 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خ 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ظ</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 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خ 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فذکر الأئمّة من أهل بیته علیهم السلام واحدا بعد واحد الی القائم بامر اللّه، قال خ 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فی نسخة المصنّف تشبه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العذور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الحسکة خ 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ظ</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آدم خ 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أختم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به رسالتی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رسالاتی خ 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خ ل</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لحسنها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غصنته خ 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إلی صورة القائم عجل اللّه تعالی فرجه الشریف</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اریش خ 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لتهنئک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حسناتی</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لفصل قضائی</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اوتیته حکمتی و أیدته بملائکتی</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لشعبتین عظیمتین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إلی الکتب</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الطاهرة البتول</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اول خ 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 خ ل</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نوراء خ 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 بأکل امته ملک امته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خ 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 علیهما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تبینوه خ 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قدرا خ 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تأویلهما خ 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 الصواب، فصارا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یرتبا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نکشف خ</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العصة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 مصحفة،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الغصة کما فی المتن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تعبئة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اکوار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الاکوار جمع الکور بالضم و هو الرحل منه رحمه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اطوار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خ 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ابعده و نحاه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 الی جنبه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 خ</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اتحم ای تلون بالتحمة، و هی شدة السواد او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الادهم و لعلّ کان لون ثیابهم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الانجمیات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یجدون خ 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ثالثة خ 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یستطیع العبد ان یفعل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ینصب بادبه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بأربه خ 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خ 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المکانة خ ل</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التمکن خ 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شجنبة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شجة خ 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بینکم و بینه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شأنهم خ 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بینهما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حوکرا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موکرا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کسرا خ 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صفته خ 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خ 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الثانی ان اسمه کرز أو بشر بن علقمة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لکما جد شفیق</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نجوتما خ 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افصحت ببیعتهم و أهل بیتهم الامناء</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استطلع الی الأرض</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بارائکما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بازائکهما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لوجوههما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فات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 خ 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المنتثر خ 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تجیئان خ ل</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عاجله و آجله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بمنزلتکما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منزلتکما خ ل</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الضنین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بتطلب خ 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تألیکهما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تألکهما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خ 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فکن انت خ 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ورائکم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لساقها اللّه عز و جل إلی من ورائکم فی اسرع من طرف العین فحرقهم تأججا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لربی خ ل</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الجزاز التی یقطع علیها اللحم،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ترکهم لحما علی وضم ای اوقع بهم فذلهم و اوجعهم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کنایة عن السلطة و الاستیلاء، ای حقّ لکل من تسلط علی ارض او شخص ان یتواضع للّه عز و جل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الکاهل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الحدیث الأول ان اسمه المنذر بن علقمة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ننتظره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 طبعه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خ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 ثانیا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یتتبعون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الیهم جماعة منهم ابن کثیر فی البدایة و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الفاظه علی نقل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 إله إبراهیم و إسحاق و یعقوب، من محمّد النبیّ رسول اللّه إلی اسقف نجران، اسلم أنتم فانی احمد الیکم اله إبراهیم و إسحاق و یعقوب، اما بعد فانی ادعوکم إلی عبادة اللّه من عبادة العباد، و أدعوکم إلی ولایة اللّه من ولایة العباد، و ان ابیتم فالجزیة، فان ابیتم آذنتکم بحرب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نقل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من محمّد رسول اللّه إلی اسقفة نجران بسم اللّه فانی احمد الیکم اله إبراهیم و إسماعیل و إسحاق و یعقوب، اما بعد ذلکم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مثله الا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ابیتم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سلّمنا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خواتیمهم من ذهب</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علیهم سلامهم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محمّد غدا یباهلکم بولده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من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القطوانی</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المصدر یخلو عن ابن الصلت و عن أحمد بن یحیی</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تکون لی واحدة منهن أحبّ الی من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حدیث المنزلة و حدیث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یأتی فی کتاب فضائله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اهلی</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الإصابة فی ترجمة السیّد و فی إعلام الوری کما تقدم ان اسمه الایهم و زان جعفر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ما تدعونا؟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فبهتوا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فبهتوا فانزل اللّه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کنت صادقا نزلت اللعنة علیکم و ان کنت کاذبا نزلت علی</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خ 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حبیبه خ 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المباهلة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السیّد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الخرائج</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أبو عبد اللّه علیه السلام بعضها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الحدیث مشروحا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ابنیها خ 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النصاری</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یلاعنوه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یراعوه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رأیتهن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باقیها حدیث المنزلة و الرایة و سیأتی قریبا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السیّد للحارث ما تصنعون بمباهلته؟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سنة العشر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تقدمت الإشارة إلی موضعها فی صدر الباب و غیره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نونان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ان کان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جاء باصحابه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صهیب باهل نجران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النصاری ذلک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تلاعنوه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فدعاهما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 لحم الخنزیر</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أبو عیسی</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الآیات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انفسنا</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قیس</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ذلت یخالف ما روی ان کعب بن الأشرف قتل فی السنة الثالثة، او بعده بقلیل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احتاج شیئا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تجد هذا إلا عندک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الحنفیة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فجعلهما عن یمینه و عن یساره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لیستجیب اللّه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فاقبلوا یسترون فی خشب کان فی المسجد حتّی جلسوا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لنتنکر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نخر نخرة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اجلالا له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تلا عن هذا الرجل فو اللّه لان کان کاذبا فما لک فی ملاعنته خیر، و لان کان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رجعوا عنه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 المصدر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رسول اللّه صلّی اللّه علیه و آله و سلم یتکأ علی علی و الحسن و الحسین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ابناؤنا و هذه نساؤنا و هذا انفسنا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اسقط شریک عن الاسناد، و اما اسقط هو و حدیثه عن البین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إدریس المدنیّ</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بلفظة المنکدر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کرز یسیر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عثرت بغلته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من نأتیه الأبعد</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نسخة من الاختصاص</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أهلها خ 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کجیفة المیتة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جیف کجیفة المیتة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النیات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الصابر فی ذات نفسی دار جنتی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 و الصائر دارجتی</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 خ 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یقمل الصدقة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مغیب الشمس حیث یغرب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هامش نسخة المصنّف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یؤب خ 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میزابان خ 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فطوبی له و طوبی لامته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الاختصاص</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عزالی جمع 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القربة و نحوها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احضرهم عندی شفاعة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فاین تعمد بنا خ</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نشهد احواله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أیامه خ 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کاذبا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الاختصاص</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خ 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الکنائس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تطیب النفس بالدخول فی دین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رآهم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شعوب خ ل</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یمنعهم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سمعناه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علیه صدر سورة آل عمران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زائد خلی عنه المصدر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بالقلة خ 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نهلهم</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قرطف خ 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اشرأب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الاختصاص</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رهباناه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فتح فاه ببهلة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 بتقدیم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بلا خشب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یساقها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فاحرقتهم تأججا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 مکانی</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لقطعت خ 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سابحة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تستقر علیها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افترضه اللّه فیکم علیهم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انتزع و زال عن مکانه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خ 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برسوله خ ل</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معه خ ل</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رسول اللّه صلّی اللّه علیه و آله خ ل</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اعدی فلانا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 اعانه و قواه</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 أباحه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جعفی بن سعد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سعد العشیرة من مذحج من القحطانیة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 کثیرة بالیمن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خ 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مکانک خ 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اخوه خ ل</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کلمه خ 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سخطک خ 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ابغض خ 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عنه مدفع</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 و أدفع</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 المنسوب إلی أمیر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خیله خ ل</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همدان السلام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باعلام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بن سلیمان بن غالب الأزدیّ بارتاح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الفضل بن المفضل بن قیس بن رمانة الأشعریّ سنة أربع و خمسین و مائتین و فیها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ان تخفر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الذی صححته علی نسخة الملا خلیل القزوینی مکرر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 الرجل ضربته بحد حافرها</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عندی نسخته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افیق خ 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افیق خ ل</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فیمن عقب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فتجمعوا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فجلس خ 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همدان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یکرر ذلک فی المصدر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الإسلام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 إلی الآن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النصر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 ذلک بکسر اللام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بتشدیدها مکسورة، فالاول معناه تفرد لی خالیا حتّی احدثک، و الثانی معناه اتخذنی خلیلا و صدیقا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یصیب البعیر فی حلقه فیموت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 من الإبل و سلول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له ارضین و کتب له و فی 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له فیدا و ارضین معه و کتب له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جدیدا و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فردة بالفاء</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رسول اللّه صلّی اللّه علیه و آله بالارض، فقال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هذا بامر ملک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ذلک قول ابن إسحاق بعد ما نقل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ینج زید من حمی المدینة 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سماها رسول اللّه صلّی اللّه علیه و آله باسم غیر الحمی و غیر أم ملدم فلم یثبته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نعیم بن عبد کلال کما فی المصدر و غیره، و اجمل المصنّف کلام الکازرونی و لم یذکر البقیة،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قیل ذی رعین و همدان و معافر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بریدة عن أبیه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ارید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ارید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اتته أیضا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الاثبج</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رمیت به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 علیه أربعا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نحدث</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أبی ابن سلول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أبی بن الحارث بن عبید و هو ابن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سلول امرأة من خزاعة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ربیع الآخر و جمادی الأولی</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وجه و یدعون</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الإسلام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اصنامها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الکلبی فی کتاب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ذو الخلصة کانت مروة بیضاء منقوشة علیها کهیئة التاج، و کانت بتبالة بین مکّة و الیمن علی مسیرة سبع لیال من مکّة، و کان سدنتها بنو امامة من باهلة بن اعصر، و کانت تعظمها و تهدی لها خثعم و بجیلة و ازد السراة و من قاربهم من بطون العرب من هوازن</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بطن من بجیلة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لیس ذلک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اللات</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نفذتهما برمحی</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فلطمه بجناحیه فاثراه فی التراب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تفصیل لذلک مع اختلاف</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 الباب العاشر فیما کان فی سنة تسع و عشر من الهجرة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الأسود العنسی المتنبی</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لبید اخا بنی بیاضة الأنصاریّ</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زید مناة بن تمیم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الاخیشن خ 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انه لاخشن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سبیل اللّه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سیرة ابن هشام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عطارد بن حاجب بن زرارة</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الجملة فی المصدر ثلاث مرّات</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فاستوی رسول اللّه صلّی اللّه علیه و آله جالسا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وقته ذاک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أمشعت السماء</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فتصیدونه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حرمته خ ل</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راقب</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المصدر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سمعت إلی قوله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سمعت</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المسلمین</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المصدر ابیاتا لاهیب فی إسلامه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انه امر المستحاضة ان تستثفر، هو ان تشد فرجها بخرقة عریضة بعد ان تحتشی قطنا و توثق طرفیها فی شی‌ء تشده علی وسطها فتمنع بذلک سیل الدم، و هو مأخوذ من ثفر الدابّة الذی یجعل تحت ذنبها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بن الحسین علیه السلام یقطع التلبیة إذا زاغت الشمس یوم عرفة،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قطعت التلبیة فعلیک بالتهلیل و التحمید و التمجید و الثناء علی اللّه عز و جل</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أوضع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یسرع فی سیره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و محمّد بن إسماعیل عن القضا ابن شاذان عن صفوان و ابن أبی عمیر عن معاویة بن عمار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أخی ابی زرعة، عن ابن عون</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هذیل خ 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فکانوا خ 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الجملة من الراوی</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بمحرقات خ 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ان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لا یوطئن و هو کذلک، یوجد ذلک فی سیرة ابن هشام</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الخطبة ابن هشام فی السیرة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و نقص راجعه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 وضعها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الذی صنعت</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و غیره، و لعلّ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یذکره بعد ذلک لا وجه له، و هو وهم منه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أداء ما فرض اللّه علیه فیه</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أهل الإسلام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المصدر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بقرب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أهبوا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تأهبوا و تهیئوا</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التعب به خ ل</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الحلل التی خ 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بذلک خ 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خ 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عرفتنیه خ ل</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فیهم خ ل</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خ 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لذلک خ ل</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شکایتهم خ ل</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منادیه خ ل</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اصابع احدی یدیه بالاخری خ ل</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استدبرت خ 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خ ل</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تخرجوا خ ل</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الخلاف للنبی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خ ل</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یسق الهدی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للنزول خ 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بلادهم خ ل</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تأکیدا للحجة علیهم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تعالی علیه خ ل</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بدوحات هناک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شدة الحرّ خ 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قد دعیت</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انهما خ ل</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أنفسکم خ 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 ل</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لصلاة الفرض خ ل</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أزواج خ</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أطنب خ 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ائذن خ 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خ ل</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للرسول خ ل</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صدق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للمسکین و الیتیم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فیتبعونه خ 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عزم علی الحجّ منفردا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آخر الیوم الرابع من ذی الحجة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فابدءوا خ 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وقف خ 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 علی ما ورد فی غیره من الروایات، و هو لم یؤمن بذلک حتّی مات قال فی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محللتان فی عهد رسول اللّه صلّی اللّه علیه و آله و سلم و أنا احرمهما و اعاقب علیهما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تؤمن خ 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کاننا خ ل</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اهلالا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مِلَّةَ ابیکم إبراهیم و فیهما وهم و لعله من الراوی او نساخ المصدر، و الصحیح کما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مِلَّةَ إِبْراهِیمَ حَنِیفاً</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أتی خ ل</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المزدلفة خ ل</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السکینة و الوقار</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الجزارین</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 ترجع</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مراده من ذلک لان آیة الحجّ مذکورة فی سورة آل عمران، و لیس فی سورة الأنعام آیة تناسب ذلک</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عن ابن أبی عمیر</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تؤخذ</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لکل عام خ 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الابد</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 علی ما فی غیره من الروایات</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خ ل</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له سبعة و ثلاثین</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ساعة؟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العاطف</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ابدءوا خ ل</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الصفا خ ل</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مستترا خ</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عبد اللّه من بعده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خ</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عبد اللّه بن نضلة بن عبد العزی بن حرثان ابن عوف بن عبید بن عویج بن عدی بن کعب و قال ابن المدینی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عبد اللّه بن نافع ابن نضلة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مضیق بین جمع و عرفة، و آخر بین مکّة و منی</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یبول</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مسکین 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یأتی فی کتاب الحجّ</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طرفاها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رداؤه إلی جنبه علی المشجب</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استوت به ناقته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یرد رسول اللّه صلّی اللّه علیه و آله علیهم شیئا منه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طواف</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به علی</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ضربت له بنمرة</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دمائنا</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بکلمة اللّه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غربت الشمس و ذهبت الصفرة قلیلا حتّی غاب القرص</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ارخی لها قلیلا حتّی تصعد حتّی اتی المزدلفة</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علی الجمرة الکبری حتّی اتی الجمرة التی عند الشجرة</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بقی</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فیما کان سنة عشر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مسلم فی 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بن أبی شیبة و إسحاق بن إبراهیم جمیعا عن حاتم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حاتم بن إسماعیل المدنیّ عن جعفر بن محمّد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جابر ابن عبد اللّه ثمّ ذکر تمام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النسائی أیضا قطعات من الحدیث باسانیده إلی جعفر ابن محمّد عن أبیه علیهما السلام فی کتاب الحجّ من سننه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باذام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و المروی باذان و باذام کلاهما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علیک ز ظ</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استعلی امره حتّی إذا ادعی الربوبیة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منسوج به منه رحمه اللّه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زادت فی بعض المصادر زیادة فی ذیله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اصلحت و اطعت اللّه و رسوله و اقمت الصلاة و آتیت الزکاة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من کل شی‌ء</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رایتموها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صلّی اللّه علیه و آله عند قول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انکسفت الشمس لموت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دلیل علی أنّه صلّی اللّه علیه و آله کان یتحری الحقیقة أشد ما یمکن حتّی کان لا یسکت عما یقال عنده و لا یقرره إن کان خلاف الحق و لو کان فیه نفعه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الوفود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مرجعه من حجة الوداع و ما ادری ما مضی من اللیل أکثر أو ما بقی</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أخذت خ ل</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الاثنین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معک ادلاء و قدم العیون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بلغتنی عن بعضکم فی تأمیری أسامة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العسکر</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اشرق خ 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عیهلة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بمآرب</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باذان خ 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یوحی إلیه فالیکم</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عیهلة</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اشرکت معک فلک نصف الأرض ولی نصفها و لکن قریش قوم لا یعدلون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صوت معک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رأسه او حنکه إلّا لثع و قرع</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 فیما کان سنة احدی عشرة من الهجرة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676</Pages>
  <Words>311433</Words>
  <Characters>1148046</Characters>
  <CharactersWithSpaces>1455343</CharactersWithSpaces>
  <Paragraphs>4039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2026-08-28T10:24:09Z</dcterms:created>
  <dc:creator>ghaemiyeh.com</dc:creator>
  <dc:description/>
  <dc:language>en-US</dc:language>
  <cp:lastModifiedBy/>
  <dcterms:modified xsi:type="dcterms:W3CDTF">2026-08-28T13:54:38Z</dcterms:modified>
  <cp:revision>1</cp:revision>
  <dc:subject/>
  <dc:title>بحارالانوار الجامعة لدرر اخبار الائمة الاطهار علیهم السلام با ترجمه فارسی جلد 21</dc:title>
</cp:coreProperties>
</file>

<file path=docProps/custom.xml><?xml version="1.0" encoding="utf-8"?>
<Properties xmlns="http://schemas.openxmlformats.org/officeDocument/2006/custom-properties" xmlns:vt="http://schemas.openxmlformats.org/officeDocument/2006/docPropsVTypes"/>
</file>